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5077" w:rsidRPr="00F34266" w:rsidRDefault="00F85077" w:rsidP="00F34266">
      <w:pPr>
        <w:pStyle w:val="-0"/>
        <w:spacing w:line="360" w:lineRule="exact"/>
        <w:ind w:left="1216" w:hangingChars="506" w:hanging="1216"/>
        <w:jc w:val="distribute"/>
        <w:rPr>
          <w:rFonts w:ascii="標楷體" w:hAnsi="標楷體"/>
          <w:b/>
          <w:spacing w:val="-20"/>
          <w:sz w:val="28"/>
          <w:szCs w:val="28"/>
          <w:lang w:eastAsia="zh-TW"/>
        </w:rPr>
      </w:pPr>
      <w:r w:rsidRPr="00F34266">
        <w:rPr>
          <w:rFonts w:ascii="標楷體" w:hAnsi="標楷體" w:hint="eastAsia"/>
          <w:b/>
          <w:spacing w:val="-20"/>
          <w:sz w:val="28"/>
          <w:szCs w:val="28"/>
          <w:lang w:eastAsia="zh-TW"/>
        </w:rPr>
        <w:t>立法院第10屆第</w:t>
      </w:r>
      <w:r w:rsidR="00F34266" w:rsidRPr="00F34266">
        <w:rPr>
          <w:rFonts w:ascii="標楷體" w:hAnsi="標楷體" w:hint="eastAsia"/>
          <w:b/>
          <w:spacing w:val="-20"/>
          <w:sz w:val="28"/>
          <w:szCs w:val="28"/>
          <w:lang w:eastAsia="zh-TW"/>
        </w:rPr>
        <w:t>4</w:t>
      </w:r>
      <w:r w:rsidRPr="00F34266">
        <w:rPr>
          <w:rFonts w:ascii="標楷體" w:hAnsi="標楷體" w:hint="eastAsia"/>
          <w:b/>
          <w:spacing w:val="-20"/>
          <w:sz w:val="28"/>
          <w:szCs w:val="28"/>
          <w:lang w:eastAsia="zh-TW"/>
        </w:rPr>
        <w:t>會期司法及法制委員會第</w:t>
      </w:r>
      <w:r w:rsidR="00676542">
        <w:rPr>
          <w:rFonts w:ascii="標楷體" w:hAnsi="標楷體" w:hint="eastAsia"/>
          <w:b/>
          <w:spacing w:val="-20"/>
          <w:sz w:val="28"/>
          <w:szCs w:val="28"/>
          <w:lang w:eastAsia="zh-TW"/>
        </w:rPr>
        <w:t>1</w:t>
      </w:r>
      <w:r w:rsidR="00676542">
        <w:rPr>
          <w:rFonts w:ascii="標楷體" w:hAnsi="標楷體"/>
          <w:b/>
          <w:spacing w:val="-20"/>
          <w:sz w:val="28"/>
          <w:szCs w:val="28"/>
          <w:lang w:eastAsia="zh-TW"/>
        </w:rPr>
        <w:t>7</w:t>
      </w:r>
      <w:r w:rsidRPr="00F34266">
        <w:rPr>
          <w:rFonts w:ascii="標楷體" w:hAnsi="標楷體" w:hint="eastAsia"/>
          <w:b/>
          <w:spacing w:val="-20"/>
          <w:sz w:val="28"/>
          <w:szCs w:val="28"/>
          <w:lang w:eastAsia="zh-TW"/>
        </w:rPr>
        <w:t>次全體委員會議事錄</w:t>
      </w:r>
    </w:p>
    <w:p w:rsidR="007E311C" w:rsidRPr="006229DC" w:rsidRDefault="007E311C" w:rsidP="006229DC">
      <w:pPr>
        <w:pStyle w:val="-0"/>
        <w:spacing w:line="360" w:lineRule="exact"/>
        <w:ind w:left="1417" w:hangingChars="506" w:hanging="1417"/>
        <w:rPr>
          <w:rFonts w:ascii="標楷體" w:hAnsi="標楷體"/>
          <w:kern w:val="2"/>
          <w:sz w:val="28"/>
          <w:szCs w:val="28"/>
          <w:lang w:val="en-US" w:eastAsia="zh-TW"/>
        </w:rPr>
      </w:pPr>
      <w:r w:rsidRPr="006229DC">
        <w:rPr>
          <w:rFonts w:ascii="標楷體" w:hAnsi="標楷體"/>
          <w:kern w:val="2"/>
          <w:sz w:val="28"/>
          <w:szCs w:val="28"/>
          <w:lang w:val="en-US" w:eastAsia="zh-TW"/>
        </w:rPr>
        <w:t>時</w:t>
      </w:r>
      <w:r w:rsidR="006229DC">
        <w:rPr>
          <w:rFonts w:ascii="標楷體" w:hAnsi="標楷體" w:hint="eastAsia"/>
          <w:kern w:val="2"/>
          <w:sz w:val="28"/>
          <w:szCs w:val="28"/>
          <w:lang w:val="en-US" w:eastAsia="zh-TW"/>
        </w:rPr>
        <w:t xml:space="preserve">　　</w:t>
      </w:r>
      <w:r w:rsidRPr="006229DC">
        <w:rPr>
          <w:rFonts w:ascii="標楷體" w:hAnsi="標楷體"/>
          <w:kern w:val="2"/>
          <w:sz w:val="28"/>
          <w:szCs w:val="28"/>
          <w:lang w:val="en-US" w:eastAsia="zh-TW"/>
        </w:rPr>
        <w:t>間：</w:t>
      </w:r>
      <w:r w:rsidR="00E85FA3" w:rsidRPr="006229DC">
        <w:rPr>
          <w:rFonts w:ascii="標楷體" w:hAnsi="標楷體" w:hint="eastAsia"/>
          <w:kern w:val="2"/>
          <w:sz w:val="28"/>
          <w:szCs w:val="28"/>
          <w:lang w:val="en-US" w:eastAsia="zh-TW"/>
        </w:rPr>
        <w:t>中華民國</w:t>
      </w:r>
      <w:r w:rsidR="00F34266" w:rsidRPr="006229DC">
        <w:rPr>
          <w:rFonts w:ascii="標楷體" w:hAnsi="標楷體" w:hint="eastAsia"/>
          <w:kern w:val="2"/>
          <w:sz w:val="28"/>
          <w:szCs w:val="28"/>
          <w:lang w:val="en-US" w:eastAsia="zh-TW"/>
        </w:rPr>
        <w:t>110</w:t>
      </w:r>
      <w:r w:rsidR="00E85FA3" w:rsidRPr="006229DC">
        <w:rPr>
          <w:rFonts w:ascii="標楷體" w:hAnsi="標楷體" w:hint="eastAsia"/>
          <w:kern w:val="2"/>
          <w:sz w:val="28"/>
          <w:szCs w:val="28"/>
          <w:lang w:val="en-US" w:eastAsia="zh-TW"/>
        </w:rPr>
        <w:t>年</w:t>
      </w:r>
      <w:r w:rsidR="00676542">
        <w:rPr>
          <w:rFonts w:ascii="標楷體" w:hAnsi="標楷體" w:hint="eastAsia"/>
          <w:kern w:val="2"/>
          <w:sz w:val="28"/>
          <w:szCs w:val="28"/>
          <w:lang w:val="en-US" w:eastAsia="zh-TW"/>
        </w:rPr>
        <w:t>12</w:t>
      </w:r>
      <w:r w:rsidR="00676542" w:rsidRPr="006229DC">
        <w:rPr>
          <w:rFonts w:ascii="標楷體" w:hAnsi="標楷體" w:hint="eastAsia"/>
          <w:kern w:val="2"/>
          <w:sz w:val="28"/>
          <w:szCs w:val="28"/>
          <w:lang w:val="en-US" w:eastAsia="zh-TW"/>
        </w:rPr>
        <w:t>月</w:t>
      </w:r>
      <w:r w:rsidR="00676542">
        <w:rPr>
          <w:rFonts w:ascii="標楷體" w:hAnsi="標楷體" w:hint="eastAsia"/>
          <w:kern w:val="2"/>
          <w:sz w:val="28"/>
          <w:szCs w:val="28"/>
          <w:lang w:val="en-US" w:eastAsia="zh-TW"/>
        </w:rPr>
        <w:t>1</w:t>
      </w:r>
      <w:r w:rsidR="00676542" w:rsidRPr="006229DC">
        <w:rPr>
          <w:rFonts w:ascii="標楷體" w:hAnsi="標楷體" w:hint="eastAsia"/>
          <w:kern w:val="2"/>
          <w:sz w:val="28"/>
          <w:szCs w:val="28"/>
          <w:lang w:val="en-US" w:eastAsia="zh-TW"/>
        </w:rPr>
        <w:t>日（星期</w:t>
      </w:r>
      <w:r w:rsidR="00676542">
        <w:rPr>
          <w:rFonts w:ascii="標楷體" w:hAnsi="標楷體" w:hint="eastAsia"/>
          <w:kern w:val="2"/>
          <w:sz w:val="28"/>
          <w:szCs w:val="28"/>
          <w:lang w:val="en-US" w:eastAsia="zh-TW"/>
        </w:rPr>
        <w:t>三</w:t>
      </w:r>
      <w:r w:rsidR="00676542" w:rsidRPr="006229DC">
        <w:rPr>
          <w:rFonts w:ascii="標楷體" w:hAnsi="標楷體" w:hint="eastAsia"/>
          <w:kern w:val="2"/>
          <w:sz w:val="28"/>
          <w:szCs w:val="28"/>
          <w:lang w:val="en-US" w:eastAsia="zh-TW"/>
        </w:rPr>
        <w:t>）</w:t>
      </w:r>
      <w:r w:rsidR="00676542">
        <w:rPr>
          <w:rFonts w:ascii="標楷體" w:hAnsi="標楷體" w:hint="eastAsia"/>
          <w:kern w:val="2"/>
          <w:sz w:val="28"/>
          <w:szCs w:val="28"/>
          <w:lang w:val="en-US" w:eastAsia="zh-TW"/>
        </w:rPr>
        <w:t>上</w:t>
      </w:r>
      <w:r w:rsidR="00676542" w:rsidRPr="006229DC">
        <w:rPr>
          <w:rFonts w:ascii="標楷體" w:hAnsi="標楷體" w:hint="eastAsia"/>
          <w:kern w:val="2"/>
          <w:sz w:val="28"/>
          <w:szCs w:val="28"/>
          <w:lang w:val="en-US" w:eastAsia="zh-TW"/>
        </w:rPr>
        <w:t>午</w:t>
      </w:r>
      <w:r w:rsidR="00676542">
        <w:rPr>
          <w:rFonts w:ascii="標楷體" w:hAnsi="標楷體" w:hint="eastAsia"/>
          <w:kern w:val="2"/>
          <w:sz w:val="28"/>
          <w:szCs w:val="28"/>
          <w:lang w:val="en-US" w:eastAsia="zh-TW"/>
        </w:rPr>
        <w:t>9</w:t>
      </w:r>
      <w:r w:rsidR="00676542" w:rsidRPr="006229DC">
        <w:rPr>
          <w:rFonts w:ascii="標楷體" w:hAnsi="標楷體" w:hint="eastAsia"/>
          <w:kern w:val="2"/>
          <w:sz w:val="28"/>
          <w:szCs w:val="28"/>
          <w:lang w:val="en-US" w:eastAsia="zh-TW"/>
        </w:rPr>
        <w:t>時至</w:t>
      </w:r>
      <w:r w:rsidR="00F5729E">
        <w:rPr>
          <w:rFonts w:ascii="標楷體" w:hAnsi="標楷體" w:hint="eastAsia"/>
          <w:kern w:val="2"/>
          <w:sz w:val="28"/>
          <w:szCs w:val="28"/>
          <w:lang w:val="en-US" w:eastAsia="zh-TW"/>
        </w:rPr>
        <w:t>12</w:t>
      </w:r>
      <w:r w:rsidR="00676542" w:rsidRPr="006229DC">
        <w:rPr>
          <w:rFonts w:ascii="標楷體" w:hAnsi="標楷體" w:hint="eastAsia"/>
          <w:kern w:val="2"/>
          <w:sz w:val="28"/>
          <w:szCs w:val="28"/>
          <w:lang w:val="en-US" w:eastAsia="zh-TW"/>
        </w:rPr>
        <w:t>時</w:t>
      </w:r>
      <w:r w:rsidR="00F5729E">
        <w:rPr>
          <w:rFonts w:ascii="標楷體" w:hAnsi="標楷體" w:hint="eastAsia"/>
          <w:kern w:val="2"/>
          <w:sz w:val="28"/>
          <w:szCs w:val="28"/>
          <w:lang w:val="en-US" w:eastAsia="zh-TW"/>
        </w:rPr>
        <w:t>30</w:t>
      </w:r>
      <w:r w:rsidR="00676542" w:rsidRPr="006229DC">
        <w:rPr>
          <w:rFonts w:ascii="標楷體" w:hAnsi="標楷體" w:hint="eastAsia"/>
          <w:kern w:val="2"/>
          <w:sz w:val="28"/>
          <w:szCs w:val="28"/>
          <w:lang w:val="en-US" w:eastAsia="zh-TW"/>
        </w:rPr>
        <w:t>分</w:t>
      </w:r>
      <w:r w:rsidR="00676542">
        <w:rPr>
          <w:rFonts w:ascii="標楷體" w:hAnsi="標楷體" w:hint="eastAsia"/>
          <w:kern w:val="2"/>
          <w:sz w:val="28"/>
          <w:szCs w:val="28"/>
          <w:lang w:val="en-US" w:eastAsia="zh-TW"/>
        </w:rPr>
        <w:t>、</w:t>
      </w:r>
      <w:r w:rsidR="005675BB">
        <w:rPr>
          <w:rFonts w:ascii="標楷體" w:hAnsi="標楷體" w:hint="eastAsia"/>
          <w:kern w:val="2"/>
          <w:sz w:val="28"/>
          <w:szCs w:val="28"/>
          <w:lang w:val="en-US" w:eastAsia="zh-TW"/>
        </w:rPr>
        <w:t>12</w:t>
      </w:r>
      <w:r w:rsidR="005675BB" w:rsidRPr="006229DC">
        <w:rPr>
          <w:rFonts w:ascii="標楷體" w:hAnsi="標楷體" w:hint="eastAsia"/>
          <w:kern w:val="2"/>
          <w:sz w:val="28"/>
          <w:szCs w:val="28"/>
          <w:lang w:val="en-US" w:eastAsia="zh-TW"/>
        </w:rPr>
        <w:t>月</w:t>
      </w:r>
      <w:r w:rsidR="005675BB">
        <w:rPr>
          <w:rFonts w:ascii="標楷體" w:hAnsi="標楷體" w:hint="eastAsia"/>
          <w:kern w:val="2"/>
          <w:sz w:val="28"/>
          <w:szCs w:val="28"/>
          <w:lang w:val="en-US" w:eastAsia="zh-TW"/>
        </w:rPr>
        <w:t>2</w:t>
      </w:r>
      <w:r w:rsidR="005675BB" w:rsidRPr="006229DC">
        <w:rPr>
          <w:rFonts w:ascii="標楷體" w:hAnsi="標楷體" w:hint="eastAsia"/>
          <w:kern w:val="2"/>
          <w:sz w:val="28"/>
          <w:szCs w:val="28"/>
          <w:lang w:val="en-US" w:eastAsia="zh-TW"/>
        </w:rPr>
        <w:t>日（星期</w:t>
      </w:r>
      <w:r w:rsidR="005675BB">
        <w:rPr>
          <w:rFonts w:ascii="標楷體" w:hAnsi="標楷體" w:hint="eastAsia"/>
          <w:kern w:val="2"/>
          <w:sz w:val="28"/>
          <w:szCs w:val="28"/>
          <w:lang w:val="en-US" w:eastAsia="zh-TW"/>
        </w:rPr>
        <w:t>四</w:t>
      </w:r>
      <w:r w:rsidR="005675BB" w:rsidRPr="006229DC">
        <w:rPr>
          <w:rFonts w:ascii="標楷體" w:hAnsi="標楷體" w:hint="eastAsia"/>
          <w:kern w:val="2"/>
          <w:sz w:val="28"/>
          <w:szCs w:val="28"/>
          <w:lang w:val="en-US" w:eastAsia="zh-TW"/>
        </w:rPr>
        <w:t>）</w:t>
      </w:r>
      <w:r w:rsidR="005675BB">
        <w:rPr>
          <w:rFonts w:ascii="標楷體" w:hAnsi="標楷體" w:hint="eastAsia"/>
          <w:kern w:val="2"/>
          <w:sz w:val="28"/>
          <w:szCs w:val="28"/>
          <w:lang w:val="en-US" w:eastAsia="zh-TW"/>
        </w:rPr>
        <w:t>上</w:t>
      </w:r>
      <w:r w:rsidR="00E85FA3" w:rsidRPr="006229DC">
        <w:rPr>
          <w:rFonts w:ascii="標楷體" w:hAnsi="標楷體" w:hint="eastAsia"/>
          <w:kern w:val="2"/>
          <w:sz w:val="28"/>
          <w:szCs w:val="28"/>
          <w:lang w:val="en-US" w:eastAsia="zh-TW"/>
        </w:rPr>
        <w:t>午</w:t>
      </w:r>
      <w:r w:rsidR="005675BB">
        <w:rPr>
          <w:rFonts w:ascii="標楷體" w:hAnsi="標楷體" w:hint="eastAsia"/>
          <w:kern w:val="2"/>
          <w:sz w:val="28"/>
          <w:szCs w:val="28"/>
          <w:lang w:val="en-US" w:eastAsia="zh-TW"/>
        </w:rPr>
        <w:t>9</w:t>
      </w:r>
      <w:r w:rsidR="00E85FA3" w:rsidRPr="006229DC">
        <w:rPr>
          <w:rFonts w:ascii="標楷體" w:hAnsi="標楷體" w:hint="eastAsia"/>
          <w:kern w:val="2"/>
          <w:sz w:val="28"/>
          <w:szCs w:val="28"/>
          <w:lang w:val="en-US" w:eastAsia="zh-TW"/>
        </w:rPr>
        <w:t>時至</w:t>
      </w:r>
      <w:r w:rsidR="00EA52F3">
        <w:rPr>
          <w:rFonts w:ascii="標楷體" w:hAnsi="標楷體" w:hint="eastAsia"/>
          <w:kern w:val="2"/>
          <w:sz w:val="28"/>
          <w:szCs w:val="28"/>
          <w:lang w:val="en-US" w:eastAsia="zh-TW"/>
        </w:rPr>
        <w:t>12</w:t>
      </w:r>
      <w:r w:rsidR="00E85FA3" w:rsidRPr="006229DC">
        <w:rPr>
          <w:rFonts w:ascii="標楷體" w:hAnsi="標楷體" w:hint="eastAsia"/>
          <w:kern w:val="2"/>
          <w:sz w:val="28"/>
          <w:szCs w:val="28"/>
          <w:lang w:val="en-US" w:eastAsia="zh-TW"/>
        </w:rPr>
        <w:t>時</w:t>
      </w:r>
      <w:r w:rsidR="00EA52F3">
        <w:rPr>
          <w:rFonts w:ascii="標楷體" w:hAnsi="標楷體" w:hint="eastAsia"/>
          <w:kern w:val="2"/>
          <w:sz w:val="28"/>
          <w:szCs w:val="28"/>
          <w:lang w:val="en-US" w:eastAsia="zh-TW"/>
        </w:rPr>
        <w:t>3</w:t>
      </w:r>
      <w:r w:rsidR="00FC1CEA">
        <w:rPr>
          <w:rFonts w:ascii="標楷體" w:hAnsi="標楷體" w:hint="eastAsia"/>
          <w:kern w:val="2"/>
          <w:sz w:val="28"/>
          <w:szCs w:val="28"/>
          <w:lang w:val="en-US" w:eastAsia="zh-TW"/>
        </w:rPr>
        <w:t>1</w:t>
      </w:r>
      <w:r w:rsidR="00E85FA3" w:rsidRPr="006229DC">
        <w:rPr>
          <w:rFonts w:ascii="標楷體" w:hAnsi="標楷體" w:hint="eastAsia"/>
          <w:kern w:val="2"/>
          <w:sz w:val="28"/>
          <w:szCs w:val="28"/>
          <w:lang w:val="en-US" w:eastAsia="zh-TW"/>
        </w:rPr>
        <w:t>分</w:t>
      </w:r>
      <w:r w:rsidR="00EA52F3">
        <w:rPr>
          <w:rFonts w:ascii="標楷體" w:hAnsi="標楷體" w:hint="eastAsia"/>
          <w:kern w:val="2"/>
          <w:sz w:val="28"/>
          <w:szCs w:val="28"/>
          <w:lang w:val="en-US" w:eastAsia="zh-TW"/>
        </w:rPr>
        <w:t>、下午1時</w:t>
      </w:r>
      <w:r w:rsidR="007A208A">
        <w:rPr>
          <w:rFonts w:ascii="標楷體" w:hAnsi="標楷體" w:hint="eastAsia"/>
          <w:kern w:val="2"/>
          <w:sz w:val="28"/>
          <w:szCs w:val="28"/>
          <w:lang w:val="en-US" w:eastAsia="zh-TW"/>
        </w:rPr>
        <w:t>32</w:t>
      </w:r>
      <w:r w:rsidR="00EA52F3">
        <w:rPr>
          <w:rFonts w:ascii="標楷體" w:hAnsi="標楷體" w:hint="eastAsia"/>
          <w:kern w:val="2"/>
          <w:sz w:val="28"/>
          <w:szCs w:val="28"/>
          <w:lang w:val="en-US" w:eastAsia="zh-TW"/>
        </w:rPr>
        <w:t>分</w:t>
      </w:r>
      <w:r w:rsidR="00EA52F3" w:rsidRPr="006229DC">
        <w:rPr>
          <w:rFonts w:ascii="標楷體" w:hAnsi="標楷體" w:hint="eastAsia"/>
          <w:kern w:val="2"/>
          <w:sz w:val="28"/>
          <w:szCs w:val="28"/>
          <w:lang w:val="en-US" w:eastAsia="zh-TW"/>
        </w:rPr>
        <w:t>至</w:t>
      </w:r>
      <w:r w:rsidR="00F863FA">
        <w:rPr>
          <w:rFonts w:ascii="標楷體" w:hAnsi="標楷體" w:hint="eastAsia"/>
          <w:kern w:val="2"/>
          <w:sz w:val="28"/>
          <w:szCs w:val="28"/>
          <w:lang w:val="en-US" w:eastAsia="zh-TW"/>
        </w:rPr>
        <w:t>1</w:t>
      </w:r>
      <w:r w:rsidR="00EA52F3" w:rsidRPr="006229DC">
        <w:rPr>
          <w:rFonts w:ascii="標楷體" w:hAnsi="標楷體" w:hint="eastAsia"/>
          <w:kern w:val="2"/>
          <w:sz w:val="28"/>
          <w:szCs w:val="28"/>
          <w:lang w:val="en-US" w:eastAsia="zh-TW"/>
        </w:rPr>
        <w:t>時</w:t>
      </w:r>
      <w:r w:rsidR="00F863FA">
        <w:rPr>
          <w:rFonts w:ascii="標楷體" w:hAnsi="標楷體" w:hint="eastAsia"/>
          <w:kern w:val="2"/>
          <w:sz w:val="28"/>
          <w:szCs w:val="28"/>
          <w:lang w:val="en-US" w:eastAsia="zh-TW"/>
        </w:rPr>
        <w:t>53</w:t>
      </w:r>
      <w:r w:rsidR="00EA52F3" w:rsidRPr="006229DC">
        <w:rPr>
          <w:rFonts w:ascii="標楷體" w:hAnsi="標楷體" w:hint="eastAsia"/>
          <w:kern w:val="2"/>
          <w:sz w:val="28"/>
          <w:szCs w:val="28"/>
          <w:lang w:val="en-US" w:eastAsia="zh-TW"/>
        </w:rPr>
        <w:t>分</w:t>
      </w:r>
    </w:p>
    <w:p w:rsidR="007E311C" w:rsidRPr="005675BB" w:rsidRDefault="007E311C" w:rsidP="005675BB">
      <w:pPr>
        <w:pStyle w:val="-0"/>
        <w:spacing w:line="360" w:lineRule="exact"/>
        <w:ind w:left="1364" w:hanging="1364"/>
        <w:rPr>
          <w:rFonts w:ascii="標楷體" w:hAnsi="標楷體"/>
          <w:spacing w:val="-20"/>
          <w:sz w:val="28"/>
          <w:szCs w:val="28"/>
        </w:rPr>
      </w:pPr>
      <w:r w:rsidRPr="006229DC">
        <w:rPr>
          <w:rFonts w:ascii="標楷體" w:hAnsi="標楷體"/>
          <w:kern w:val="2"/>
          <w:sz w:val="28"/>
          <w:szCs w:val="28"/>
          <w:lang w:val="en-US" w:eastAsia="zh-TW"/>
        </w:rPr>
        <w:t>地</w:t>
      </w:r>
      <w:r w:rsidR="005675BB">
        <w:rPr>
          <w:rFonts w:ascii="標楷體" w:hAnsi="標楷體" w:hint="eastAsia"/>
          <w:kern w:val="2"/>
          <w:sz w:val="28"/>
          <w:szCs w:val="28"/>
          <w:lang w:val="en-US" w:eastAsia="zh-TW"/>
        </w:rPr>
        <w:t xml:space="preserve">　　</w:t>
      </w:r>
      <w:r w:rsidRPr="006229DC">
        <w:rPr>
          <w:rFonts w:ascii="標楷體" w:hAnsi="標楷體"/>
          <w:kern w:val="2"/>
          <w:sz w:val="28"/>
          <w:szCs w:val="28"/>
          <w:lang w:val="en-US" w:eastAsia="zh-TW"/>
        </w:rPr>
        <w:t>點：</w:t>
      </w:r>
      <w:r w:rsidR="00676542">
        <w:rPr>
          <w:rFonts w:ascii="標楷體" w:hAnsi="標楷體" w:hint="eastAsia"/>
          <w:kern w:val="2"/>
          <w:sz w:val="28"/>
          <w:szCs w:val="28"/>
          <w:lang w:val="en-US" w:eastAsia="zh-TW"/>
        </w:rPr>
        <w:t>本院群賢樓9樓大禮堂（12</w:t>
      </w:r>
      <w:r w:rsidR="00676542" w:rsidRPr="006229DC">
        <w:rPr>
          <w:rFonts w:ascii="標楷體" w:hAnsi="標楷體" w:hint="eastAsia"/>
          <w:kern w:val="2"/>
          <w:sz w:val="28"/>
          <w:szCs w:val="28"/>
          <w:lang w:val="en-US" w:eastAsia="zh-TW"/>
        </w:rPr>
        <w:t>月</w:t>
      </w:r>
      <w:r w:rsidR="00676542">
        <w:rPr>
          <w:rFonts w:ascii="標楷體" w:hAnsi="標楷體" w:hint="eastAsia"/>
          <w:kern w:val="2"/>
          <w:sz w:val="28"/>
          <w:szCs w:val="28"/>
          <w:lang w:val="en-US" w:eastAsia="zh-TW"/>
        </w:rPr>
        <w:t>1日）、</w:t>
      </w:r>
      <w:r w:rsidRPr="001C5045">
        <w:rPr>
          <w:rFonts w:ascii="標楷體" w:hAnsi="標楷體"/>
          <w:kern w:val="2"/>
          <w:sz w:val="28"/>
          <w:szCs w:val="28"/>
          <w:lang w:val="en-US" w:eastAsia="zh-TW"/>
        </w:rPr>
        <w:t>紅樓302會議室</w:t>
      </w:r>
      <w:r w:rsidR="00676542">
        <w:rPr>
          <w:rFonts w:ascii="標楷體" w:hAnsi="標楷體" w:hint="eastAsia"/>
          <w:kern w:val="2"/>
          <w:sz w:val="28"/>
          <w:szCs w:val="28"/>
          <w:lang w:val="en-US" w:eastAsia="zh-TW"/>
        </w:rPr>
        <w:t>（12月2日）</w:t>
      </w:r>
    </w:p>
    <w:p w:rsidR="00F5729E" w:rsidRPr="00C330D5" w:rsidRDefault="001C13D6" w:rsidP="00F5729E">
      <w:pPr>
        <w:adjustRightInd w:val="0"/>
        <w:snapToGrid w:val="0"/>
        <w:spacing w:line="360" w:lineRule="exact"/>
        <w:ind w:left="1364" w:hangingChars="487" w:hanging="1364"/>
        <w:jc w:val="both"/>
        <w:rPr>
          <w:rFonts w:ascii="標楷體" w:eastAsia="標楷體" w:hAnsi="標楷體"/>
          <w:sz w:val="28"/>
          <w:szCs w:val="28"/>
          <w:shd w:val="clear" w:color="auto" w:fill="FFFFFF"/>
        </w:rPr>
      </w:pPr>
      <w:r w:rsidRPr="0072741B">
        <w:rPr>
          <w:rFonts w:ascii="標楷體" w:eastAsia="標楷體" w:hAnsi="標楷體"/>
          <w:sz w:val="28"/>
          <w:szCs w:val="28"/>
        </w:rPr>
        <w:t>出席委員</w:t>
      </w:r>
      <w:r w:rsidRPr="0072741B">
        <w:rPr>
          <w:rFonts w:ascii="標楷體" w:eastAsia="標楷體" w:hAnsi="標楷體" w:hint="eastAsia"/>
          <w:sz w:val="28"/>
          <w:szCs w:val="28"/>
        </w:rPr>
        <w:t>：</w:t>
      </w:r>
      <w:r w:rsidR="00F5729E" w:rsidRPr="00AA43B9">
        <w:rPr>
          <w:rFonts w:ascii="標楷體" w:eastAsia="標楷體" w:hAnsi="標楷體" w:hint="eastAsia"/>
          <w:sz w:val="28"/>
          <w:szCs w:val="28"/>
          <w:shd w:val="clear" w:color="auto" w:fill="FFFFFF"/>
        </w:rPr>
        <w:t>葉</w:t>
      </w:r>
      <w:r w:rsidR="00F5729E" w:rsidRPr="00C330D5">
        <w:rPr>
          <w:rFonts w:ascii="標楷體" w:eastAsia="標楷體" w:hAnsi="標楷體" w:hint="eastAsia"/>
          <w:sz w:val="28"/>
          <w:szCs w:val="28"/>
          <w:shd w:val="clear" w:color="auto" w:fill="FFFFFF"/>
        </w:rPr>
        <w:t>毓蘭</w:t>
      </w:r>
      <w:r w:rsidR="00F5729E">
        <w:rPr>
          <w:rFonts w:ascii="標楷體" w:eastAsia="標楷體" w:hAnsi="標楷體"/>
          <w:sz w:val="28"/>
          <w:szCs w:val="28"/>
          <w:shd w:val="clear" w:color="auto" w:fill="FFFFFF"/>
        </w:rPr>
        <w:tab/>
      </w:r>
      <w:r w:rsidR="00F5729E" w:rsidRPr="00C330D5">
        <w:rPr>
          <w:rFonts w:ascii="標楷體" w:eastAsia="標楷體" w:hAnsi="標楷體" w:hint="eastAsia"/>
          <w:sz w:val="28"/>
          <w:szCs w:val="28"/>
          <w:shd w:val="clear" w:color="auto" w:fill="FFFFFF"/>
        </w:rPr>
        <w:t>羅致政</w:t>
      </w:r>
      <w:r w:rsidR="00F5729E">
        <w:rPr>
          <w:rFonts w:ascii="標楷體" w:eastAsia="標楷體" w:hAnsi="標楷體"/>
          <w:sz w:val="28"/>
          <w:szCs w:val="28"/>
          <w:shd w:val="clear" w:color="auto" w:fill="FFFFFF"/>
        </w:rPr>
        <w:tab/>
      </w:r>
      <w:r w:rsidR="00F5729E" w:rsidRPr="00C330D5">
        <w:rPr>
          <w:rFonts w:ascii="標楷體" w:eastAsia="標楷體" w:hAnsi="標楷體" w:hint="eastAsia"/>
          <w:sz w:val="28"/>
          <w:szCs w:val="28"/>
          <w:shd w:val="clear" w:color="auto" w:fill="FFFFFF"/>
        </w:rPr>
        <w:t>陳椒華</w:t>
      </w:r>
      <w:r w:rsidR="00F5729E">
        <w:rPr>
          <w:rFonts w:ascii="標楷體" w:eastAsia="標楷體" w:hAnsi="標楷體"/>
          <w:sz w:val="28"/>
          <w:szCs w:val="28"/>
          <w:shd w:val="clear" w:color="auto" w:fill="FFFFFF"/>
        </w:rPr>
        <w:tab/>
      </w:r>
      <w:r w:rsidR="00F5729E" w:rsidRPr="00C330D5">
        <w:rPr>
          <w:rFonts w:ascii="標楷體" w:eastAsia="標楷體" w:hAnsi="標楷體" w:hint="eastAsia"/>
          <w:sz w:val="28"/>
          <w:szCs w:val="28"/>
          <w:shd w:val="clear" w:color="auto" w:fill="FFFFFF"/>
        </w:rPr>
        <w:t>吳斯懷</w:t>
      </w:r>
      <w:r w:rsidR="00F5729E">
        <w:rPr>
          <w:rFonts w:ascii="標楷體" w:eastAsia="標楷體" w:hAnsi="標楷體"/>
          <w:sz w:val="28"/>
          <w:szCs w:val="28"/>
          <w:shd w:val="clear" w:color="auto" w:fill="FFFFFF"/>
        </w:rPr>
        <w:tab/>
      </w:r>
      <w:r w:rsidR="00F5729E" w:rsidRPr="00C330D5">
        <w:rPr>
          <w:rFonts w:ascii="標楷體" w:eastAsia="標楷體" w:hAnsi="標楷體" w:hint="eastAsia"/>
          <w:sz w:val="28"/>
          <w:szCs w:val="28"/>
          <w:shd w:val="clear" w:color="auto" w:fill="FFFFFF"/>
        </w:rPr>
        <w:t>黃世杰</w:t>
      </w:r>
      <w:r w:rsidR="00F5729E">
        <w:rPr>
          <w:rFonts w:ascii="標楷體" w:eastAsia="標楷體" w:hAnsi="標楷體"/>
          <w:sz w:val="28"/>
          <w:szCs w:val="28"/>
          <w:shd w:val="clear" w:color="auto" w:fill="FFFFFF"/>
        </w:rPr>
        <w:tab/>
      </w:r>
      <w:r w:rsidR="00F5729E" w:rsidRPr="00C330D5">
        <w:rPr>
          <w:rFonts w:ascii="標楷體" w:eastAsia="標楷體" w:hAnsi="標楷體" w:hint="eastAsia"/>
          <w:sz w:val="28"/>
          <w:szCs w:val="28"/>
          <w:shd w:val="clear" w:color="auto" w:fill="FFFFFF"/>
        </w:rPr>
        <w:t>翁重鈞</w:t>
      </w:r>
      <w:r w:rsidR="00F5729E">
        <w:rPr>
          <w:rFonts w:ascii="標楷體" w:eastAsia="標楷體" w:hAnsi="標楷體"/>
          <w:sz w:val="28"/>
          <w:szCs w:val="28"/>
          <w:shd w:val="clear" w:color="auto" w:fill="FFFFFF"/>
        </w:rPr>
        <w:tab/>
      </w:r>
      <w:r w:rsidR="00F5729E" w:rsidRPr="00C330D5">
        <w:rPr>
          <w:rFonts w:ascii="標楷體" w:eastAsia="標楷體" w:hAnsi="標楷體" w:hint="eastAsia"/>
          <w:sz w:val="28"/>
          <w:szCs w:val="28"/>
          <w:shd w:val="clear" w:color="auto" w:fill="FFFFFF"/>
        </w:rPr>
        <w:t>劉世芳</w:t>
      </w:r>
    </w:p>
    <w:p w:rsidR="00304BB2" w:rsidRPr="00304BB2" w:rsidRDefault="00F5729E" w:rsidP="00F5729E">
      <w:pPr>
        <w:snapToGrid w:val="0"/>
        <w:spacing w:line="360" w:lineRule="exact"/>
        <w:ind w:firstLineChars="505" w:firstLine="1414"/>
        <w:rPr>
          <w:rFonts w:ascii="標楷體" w:eastAsia="標楷體" w:hAnsi="標楷體"/>
          <w:sz w:val="28"/>
          <w:szCs w:val="28"/>
        </w:rPr>
      </w:pPr>
      <w:r w:rsidRPr="00C330D5">
        <w:rPr>
          <w:rFonts w:ascii="標楷體" w:eastAsia="標楷體" w:hAnsi="標楷體" w:hint="eastAsia"/>
          <w:sz w:val="28"/>
          <w:szCs w:val="28"/>
          <w:shd w:val="clear" w:color="auto" w:fill="FFFFFF"/>
        </w:rPr>
        <w:t>江永昌</w:t>
      </w:r>
      <w:r>
        <w:rPr>
          <w:rFonts w:ascii="標楷體" w:eastAsia="標楷體" w:hAnsi="標楷體" w:hint="eastAsia"/>
          <w:sz w:val="28"/>
          <w:szCs w:val="28"/>
          <w:shd w:val="clear" w:color="auto" w:fill="FFFFFF"/>
        </w:rPr>
        <w:t xml:space="preserve"> </w:t>
      </w:r>
      <w:r w:rsidRPr="00C330D5">
        <w:rPr>
          <w:rFonts w:ascii="標楷體" w:eastAsia="標楷體" w:hAnsi="標楷體" w:hint="eastAsia"/>
          <w:sz w:val="28"/>
          <w:szCs w:val="28"/>
          <w:shd w:val="clear" w:color="auto" w:fill="FFFFFF"/>
        </w:rPr>
        <w:t>鄭麗文</w:t>
      </w:r>
      <w:r>
        <w:rPr>
          <w:rFonts w:ascii="標楷體" w:eastAsia="標楷體" w:hAnsi="標楷體"/>
          <w:sz w:val="28"/>
          <w:szCs w:val="28"/>
          <w:shd w:val="clear" w:color="auto" w:fill="FFFFFF"/>
        </w:rPr>
        <w:tab/>
      </w:r>
      <w:r w:rsidRPr="00C330D5">
        <w:rPr>
          <w:rFonts w:ascii="標楷體" w:eastAsia="標楷體" w:hAnsi="標楷體" w:hint="eastAsia"/>
          <w:kern w:val="0"/>
          <w:sz w:val="28"/>
          <w:szCs w:val="28"/>
        </w:rPr>
        <w:t>許智傑</w:t>
      </w:r>
      <w:r>
        <w:rPr>
          <w:rFonts w:ascii="標楷體" w:eastAsia="標楷體" w:hAnsi="標楷體"/>
          <w:kern w:val="0"/>
          <w:sz w:val="28"/>
          <w:szCs w:val="28"/>
        </w:rPr>
        <w:tab/>
      </w:r>
      <w:r w:rsidRPr="00C330D5">
        <w:rPr>
          <w:rFonts w:ascii="標楷體" w:eastAsia="標楷體" w:hAnsi="標楷體" w:hint="eastAsia"/>
          <w:sz w:val="28"/>
          <w:szCs w:val="28"/>
          <w:shd w:val="clear" w:color="auto" w:fill="FFFFFF"/>
        </w:rPr>
        <w:t>何志偉</w:t>
      </w:r>
      <w:r>
        <w:rPr>
          <w:rFonts w:ascii="標楷體" w:eastAsia="標楷體" w:hAnsi="標楷體"/>
          <w:sz w:val="28"/>
          <w:szCs w:val="28"/>
          <w:shd w:val="clear" w:color="auto" w:fill="FFFFFF"/>
        </w:rPr>
        <w:tab/>
      </w:r>
      <w:r w:rsidRPr="00C330D5">
        <w:rPr>
          <w:rFonts w:ascii="標楷體" w:eastAsia="標楷體" w:hAnsi="標楷體" w:hint="eastAsia"/>
          <w:sz w:val="28"/>
          <w:szCs w:val="28"/>
          <w:shd w:val="clear" w:color="auto" w:fill="FFFFFF"/>
        </w:rPr>
        <w:t>費鴻泰</w:t>
      </w:r>
      <w:r>
        <w:rPr>
          <w:rFonts w:ascii="標楷體" w:eastAsia="標楷體" w:hAnsi="標楷體"/>
          <w:sz w:val="28"/>
          <w:szCs w:val="28"/>
          <w:shd w:val="clear" w:color="auto" w:fill="FFFFFF"/>
        </w:rPr>
        <w:tab/>
      </w:r>
      <w:r w:rsidRPr="00C330D5">
        <w:rPr>
          <w:rFonts w:ascii="標楷體" w:eastAsia="標楷體" w:hAnsi="標楷體" w:hint="eastAsia"/>
          <w:sz w:val="28"/>
          <w:szCs w:val="28"/>
          <w:shd w:val="clear" w:color="auto" w:fill="FFFFFF"/>
        </w:rPr>
        <w:t>柯建銘</w:t>
      </w:r>
    </w:p>
    <w:p w:rsidR="00304BB2" w:rsidRPr="00304BB2" w:rsidRDefault="00304BB2" w:rsidP="00304BB2">
      <w:pPr>
        <w:adjustRightInd w:val="0"/>
        <w:snapToGrid w:val="0"/>
        <w:spacing w:line="360" w:lineRule="exact"/>
        <w:ind w:firstLineChars="495" w:firstLine="1386"/>
        <w:jc w:val="both"/>
        <w:rPr>
          <w:rFonts w:ascii="標楷體" w:eastAsia="標楷體" w:hAnsi="標楷體"/>
          <w:sz w:val="28"/>
          <w:szCs w:val="28"/>
        </w:rPr>
      </w:pPr>
      <w:r w:rsidRPr="00304BB2">
        <w:rPr>
          <w:rFonts w:ascii="標楷體" w:eastAsia="標楷體" w:hAnsi="標楷體"/>
          <w:sz w:val="28"/>
          <w:szCs w:val="28"/>
        </w:rPr>
        <w:t>委員出席1</w:t>
      </w:r>
      <w:r w:rsidR="00F5729E">
        <w:rPr>
          <w:rFonts w:ascii="標楷體" w:eastAsia="標楷體" w:hAnsi="標楷體" w:hint="eastAsia"/>
          <w:kern w:val="0"/>
          <w:sz w:val="28"/>
          <w:szCs w:val="28"/>
          <w:lang w:val="x-none" w:eastAsia="x-none"/>
        </w:rPr>
        <w:t>3</w:t>
      </w:r>
      <w:r w:rsidRPr="00304BB2">
        <w:rPr>
          <w:rFonts w:ascii="標楷體" w:eastAsia="標楷體" w:hAnsi="標楷體"/>
          <w:sz w:val="28"/>
          <w:szCs w:val="28"/>
        </w:rPr>
        <w:t>人</w:t>
      </w:r>
    </w:p>
    <w:p w:rsidR="009C05D9" w:rsidRPr="009C05D9" w:rsidRDefault="007741B7" w:rsidP="009C05D9">
      <w:pPr>
        <w:adjustRightInd w:val="0"/>
        <w:snapToGrid w:val="0"/>
        <w:spacing w:line="360" w:lineRule="exact"/>
        <w:ind w:leftChars="-11" w:left="1402" w:hangingChars="510" w:hanging="1428"/>
        <w:jc w:val="both"/>
        <w:rPr>
          <w:rFonts w:ascii="標楷體" w:eastAsia="標楷體" w:hAnsi="標楷體"/>
          <w:color w:val="000000"/>
          <w:sz w:val="28"/>
          <w:szCs w:val="28"/>
        </w:rPr>
      </w:pPr>
      <w:r w:rsidRPr="004220EA">
        <w:rPr>
          <w:rFonts w:ascii="標楷體" w:eastAsia="標楷體" w:hAnsi="標楷體"/>
          <w:kern w:val="0"/>
          <w:sz w:val="28"/>
          <w:szCs w:val="28"/>
        </w:rPr>
        <w:t>列席</w:t>
      </w:r>
      <w:r w:rsidRPr="004220EA">
        <w:rPr>
          <w:rFonts w:ascii="標楷體" w:eastAsia="標楷體" w:hAnsi="標楷體"/>
          <w:sz w:val="28"/>
          <w:szCs w:val="28"/>
        </w:rPr>
        <w:t>委員：</w:t>
      </w:r>
      <w:r w:rsidR="00D6596D" w:rsidRPr="009C05D9">
        <w:rPr>
          <w:rFonts w:ascii="標楷體" w:eastAsia="標楷體" w:hAnsi="標楷體" w:hint="eastAsia"/>
          <w:color w:val="000000"/>
          <w:sz w:val="28"/>
          <w:szCs w:val="28"/>
        </w:rPr>
        <w:t>鍾佳濱</w:t>
      </w:r>
      <w:r w:rsidR="009C05D9" w:rsidRPr="009C05D9">
        <w:rPr>
          <w:rFonts w:ascii="標楷體" w:eastAsia="標楷體" w:hAnsi="標楷體"/>
          <w:sz w:val="28"/>
          <w:szCs w:val="28"/>
        </w:rPr>
        <w:tab/>
      </w:r>
      <w:r w:rsidR="00F5729E" w:rsidRPr="009C05D9">
        <w:rPr>
          <w:rFonts w:ascii="標楷體" w:eastAsia="標楷體" w:hAnsi="標楷體" w:hint="eastAsia"/>
          <w:color w:val="000000"/>
          <w:sz w:val="28"/>
          <w:szCs w:val="28"/>
        </w:rPr>
        <w:t>邱顯智</w:t>
      </w:r>
      <w:r w:rsidR="00F5729E">
        <w:rPr>
          <w:rFonts w:ascii="標楷體" w:eastAsia="標楷體" w:hAnsi="標楷體"/>
          <w:color w:val="000000"/>
          <w:sz w:val="28"/>
          <w:szCs w:val="28"/>
        </w:rPr>
        <w:tab/>
      </w:r>
      <w:r w:rsidR="009C05D9" w:rsidRPr="009C05D9">
        <w:rPr>
          <w:rFonts w:ascii="標楷體" w:eastAsia="標楷體" w:hAnsi="標楷體"/>
          <w:spacing w:val="-20"/>
          <w:w w:val="95"/>
          <w:sz w:val="28"/>
          <w:szCs w:val="28"/>
        </w:rPr>
        <w:t>鄭天財Sra</w:t>
      </w:r>
      <w:r w:rsidR="009C05D9" w:rsidRPr="009C05D9">
        <w:rPr>
          <w:rFonts w:ascii="標楷體" w:eastAsia="標楷體" w:hAnsi="標楷體" w:hint="eastAsia"/>
          <w:spacing w:val="-20"/>
          <w:w w:val="95"/>
          <w:sz w:val="28"/>
          <w:szCs w:val="28"/>
        </w:rPr>
        <w:t xml:space="preserve"> </w:t>
      </w:r>
      <w:r w:rsidR="009C05D9" w:rsidRPr="009C05D9">
        <w:rPr>
          <w:rFonts w:ascii="標楷體" w:eastAsia="標楷體" w:hAnsi="標楷體"/>
          <w:spacing w:val="-20"/>
          <w:w w:val="95"/>
          <w:sz w:val="28"/>
          <w:szCs w:val="28"/>
        </w:rPr>
        <w:t>Kacaw</w:t>
      </w:r>
      <w:r w:rsidR="009C05D9" w:rsidRPr="009C05D9">
        <w:rPr>
          <w:rFonts w:ascii="標楷體" w:eastAsia="標楷體" w:hAnsi="標楷體"/>
          <w:spacing w:val="-20"/>
          <w:w w:val="95"/>
          <w:sz w:val="28"/>
          <w:szCs w:val="28"/>
        </w:rPr>
        <w:tab/>
      </w:r>
      <w:r w:rsidR="00F5729E" w:rsidRPr="00C330D5">
        <w:rPr>
          <w:rFonts w:ascii="標楷體" w:eastAsia="標楷體" w:hAnsi="標楷體" w:hint="eastAsia"/>
          <w:sz w:val="28"/>
          <w:szCs w:val="28"/>
        </w:rPr>
        <w:t>楊瓊瓔</w:t>
      </w:r>
      <w:r w:rsidR="00F5729E">
        <w:rPr>
          <w:rFonts w:ascii="標楷體" w:eastAsia="標楷體" w:hAnsi="標楷體"/>
          <w:sz w:val="28"/>
          <w:szCs w:val="28"/>
        </w:rPr>
        <w:tab/>
      </w:r>
      <w:r w:rsidR="00F5729E" w:rsidRPr="00C330D5">
        <w:rPr>
          <w:rFonts w:ascii="標楷體" w:eastAsia="標楷體" w:hAnsi="標楷體" w:hint="eastAsia"/>
          <w:sz w:val="28"/>
          <w:szCs w:val="28"/>
        </w:rPr>
        <w:t>廖婉汝</w:t>
      </w:r>
      <w:r w:rsidR="00F5729E">
        <w:rPr>
          <w:rFonts w:ascii="標楷體" w:eastAsia="標楷體" w:hAnsi="標楷體"/>
          <w:sz w:val="28"/>
          <w:szCs w:val="28"/>
        </w:rPr>
        <w:tab/>
      </w:r>
      <w:r w:rsidR="00F5729E" w:rsidRPr="00C330D5">
        <w:rPr>
          <w:rFonts w:ascii="標楷體" w:eastAsia="標楷體" w:hAnsi="標楷體" w:hint="eastAsia"/>
          <w:color w:val="000000"/>
          <w:sz w:val="28"/>
          <w:szCs w:val="28"/>
        </w:rPr>
        <w:t>李貴敏</w:t>
      </w:r>
    </w:p>
    <w:p w:rsidR="009C05D9" w:rsidRPr="009C05D9" w:rsidRDefault="00F5729E" w:rsidP="00FB3A09">
      <w:pPr>
        <w:adjustRightInd w:val="0"/>
        <w:snapToGrid w:val="0"/>
        <w:spacing w:line="360" w:lineRule="exact"/>
        <w:ind w:leftChars="565" w:left="1358" w:hanging="2"/>
        <w:rPr>
          <w:rFonts w:ascii="標楷體" w:eastAsia="標楷體" w:hAnsi="標楷體"/>
          <w:color w:val="000000"/>
          <w:sz w:val="28"/>
          <w:szCs w:val="28"/>
        </w:rPr>
      </w:pPr>
      <w:r w:rsidRPr="00C330D5">
        <w:rPr>
          <w:rFonts w:ascii="標楷體" w:eastAsia="標楷體" w:hAnsi="標楷體" w:hint="eastAsia"/>
          <w:sz w:val="28"/>
          <w:szCs w:val="28"/>
        </w:rPr>
        <w:t>吳玉琴</w:t>
      </w:r>
      <w:r>
        <w:rPr>
          <w:rFonts w:ascii="標楷體" w:eastAsia="標楷體" w:hAnsi="標楷體"/>
          <w:sz w:val="28"/>
          <w:szCs w:val="28"/>
        </w:rPr>
        <w:tab/>
      </w:r>
      <w:r w:rsidRPr="00C330D5">
        <w:rPr>
          <w:rFonts w:ascii="標楷體" w:eastAsia="標楷體" w:hAnsi="標楷體" w:hint="eastAsia"/>
          <w:sz w:val="28"/>
          <w:szCs w:val="28"/>
        </w:rPr>
        <w:t>何欣純</w:t>
      </w:r>
      <w:r>
        <w:rPr>
          <w:rFonts w:ascii="標楷體" w:eastAsia="標楷體" w:hAnsi="標楷體"/>
          <w:sz w:val="28"/>
          <w:szCs w:val="28"/>
        </w:rPr>
        <w:tab/>
      </w:r>
      <w:r w:rsidRPr="00C330D5">
        <w:rPr>
          <w:rFonts w:ascii="標楷體" w:eastAsia="標楷體" w:hAnsi="標楷體" w:hint="eastAsia"/>
          <w:sz w:val="28"/>
          <w:szCs w:val="28"/>
        </w:rPr>
        <w:t>林德福</w:t>
      </w:r>
      <w:r>
        <w:rPr>
          <w:rFonts w:ascii="標楷體" w:eastAsia="標楷體" w:hAnsi="標楷體"/>
          <w:sz w:val="28"/>
          <w:szCs w:val="28"/>
        </w:rPr>
        <w:tab/>
      </w:r>
      <w:r w:rsidRPr="00C330D5">
        <w:rPr>
          <w:rFonts w:ascii="標楷體" w:eastAsia="標楷體" w:hAnsi="標楷體" w:hint="eastAsia"/>
          <w:sz w:val="28"/>
          <w:szCs w:val="28"/>
        </w:rPr>
        <w:t>蔡易餘</w:t>
      </w:r>
      <w:r>
        <w:rPr>
          <w:rFonts w:ascii="標楷體" w:eastAsia="標楷體" w:hAnsi="標楷體"/>
          <w:sz w:val="28"/>
          <w:szCs w:val="28"/>
        </w:rPr>
        <w:tab/>
      </w:r>
      <w:r w:rsidRPr="00C330D5">
        <w:rPr>
          <w:rFonts w:ascii="標楷體" w:eastAsia="標楷體" w:hAnsi="標楷體" w:hint="eastAsia"/>
          <w:kern w:val="0"/>
          <w:sz w:val="28"/>
          <w:szCs w:val="28"/>
        </w:rPr>
        <w:t>林楚茵</w:t>
      </w:r>
      <w:r w:rsidR="00352B02">
        <w:rPr>
          <w:rFonts w:ascii="標楷體" w:eastAsia="標楷體" w:hAnsi="標楷體"/>
          <w:sz w:val="28"/>
          <w:szCs w:val="28"/>
        </w:rPr>
        <w:tab/>
      </w:r>
      <w:r w:rsidR="008C0CB2">
        <w:rPr>
          <w:rFonts w:ascii="標楷體" w:eastAsia="標楷體" w:hAnsi="標楷體" w:hint="eastAsia"/>
          <w:sz w:val="28"/>
          <w:szCs w:val="28"/>
        </w:rPr>
        <w:t>張其祿</w:t>
      </w:r>
    </w:p>
    <w:p w:rsidR="009C05D9" w:rsidRPr="009C05D9" w:rsidRDefault="009C05D9" w:rsidP="009C05D9">
      <w:pPr>
        <w:widowControl/>
        <w:snapToGrid w:val="0"/>
        <w:spacing w:line="356" w:lineRule="exact"/>
        <w:ind w:leftChars="396" w:left="950"/>
        <w:jc w:val="both"/>
        <w:rPr>
          <w:rFonts w:ascii="標楷體" w:eastAsia="標楷體" w:hAnsi="標楷體"/>
          <w:sz w:val="28"/>
          <w:szCs w:val="28"/>
        </w:rPr>
      </w:pPr>
      <w:r w:rsidRPr="009C05D9">
        <w:rPr>
          <w:rFonts w:ascii="標楷體" w:eastAsia="標楷體" w:hAnsi="標楷體" w:hint="eastAsia"/>
          <w:sz w:val="28"/>
          <w:szCs w:val="28"/>
        </w:rPr>
        <w:t xml:space="preserve">   </w:t>
      </w:r>
      <w:r w:rsidRPr="009C05D9">
        <w:rPr>
          <w:rFonts w:ascii="標楷體" w:eastAsia="標楷體" w:hAnsi="標楷體"/>
          <w:sz w:val="28"/>
          <w:szCs w:val="28"/>
        </w:rPr>
        <w:t>委員列席</w:t>
      </w:r>
      <w:r w:rsidR="00EC0EBF">
        <w:rPr>
          <w:rFonts w:ascii="標楷體" w:eastAsia="標楷體" w:hAnsi="標楷體"/>
          <w:sz w:val="28"/>
          <w:szCs w:val="28"/>
        </w:rPr>
        <w:t>1</w:t>
      </w:r>
      <w:r w:rsidR="00EC0EBF">
        <w:rPr>
          <w:rFonts w:ascii="標楷體" w:eastAsia="標楷體" w:hAnsi="標楷體" w:hint="eastAsia"/>
          <w:sz w:val="28"/>
          <w:szCs w:val="28"/>
        </w:rPr>
        <w:t>2</w:t>
      </w:r>
      <w:r w:rsidRPr="009C05D9">
        <w:rPr>
          <w:rFonts w:ascii="標楷體" w:eastAsia="標楷體" w:hAnsi="標楷體"/>
          <w:sz w:val="28"/>
          <w:szCs w:val="28"/>
        </w:rPr>
        <w:t>人</w:t>
      </w:r>
    </w:p>
    <w:p w:rsidR="005675BB" w:rsidRPr="005675BB" w:rsidRDefault="007E311C" w:rsidP="005675BB">
      <w:pPr>
        <w:adjustRightInd w:val="0"/>
        <w:snapToGrid w:val="0"/>
        <w:spacing w:line="360" w:lineRule="exact"/>
        <w:ind w:left="1361" w:hangingChars="486" w:hanging="1361"/>
        <w:jc w:val="both"/>
        <w:rPr>
          <w:rFonts w:ascii="標楷體" w:eastAsia="標楷體" w:hAnsi="標楷體"/>
          <w:kern w:val="0"/>
          <w:sz w:val="28"/>
          <w:szCs w:val="28"/>
        </w:rPr>
      </w:pPr>
      <w:r w:rsidRPr="009C05D9">
        <w:rPr>
          <w:rFonts w:ascii="標楷體" w:eastAsia="標楷體" w:hAnsi="標楷體"/>
          <w:sz w:val="28"/>
          <w:szCs w:val="28"/>
        </w:rPr>
        <w:t>列席官員：</w:t>
      </w:r>
      <w:r w:rsidR="005675BB" w:rsidRPr="005675BB">
        <w:rPr>
          <w:rFonts w:ascii="標楷體" w:eastAsia="標楷體" w:hAnsi="標楷體"/>
          <w:kern w:val="0"/>
          <w:sz w:val="28"/>
          <w:szCs w:val="28"/>
        </w:rPr>
        <w:t xml:space="preserve">司法院秘書長  </w:t>
      </w:r>
      <w:r w:rsidR="005675BB" w:rsidRPr="005675BB">
        <w:rPr>
          <w:rFonts w:ascii="標楷體" w:eastAsia="標楷體" w:hAnsi="標楷體" w:hint="eastAsia"/>
          <w:kern w:val="0"/>
          <w:sz w:val="28"/>
          <w:szCs w:val="28"/>
        </w:rPr>
        <w:t>林輝煌</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最高法院院長  </w:t>
      </w:r>
      <w:r w:rsidRPr="005675BB">
        <w:rPr>
          <w:rFonts w:ascii="標楷體" w:eastAsia="標楷體" w:hAnsi="標楷體" w:hint="eastAsia"/>
          <w:kern w:val="0"/>
          <w:sz w:val="28"/>
          <w:szCs w:val="28"/>
        </w:rPr>
        <w:t>吳燦</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最高行政法院院長  </w:t>
      </w:r>
      <w:r w:rsidR="00653946" w:rsidRPr="00653946">
        <w:rPr>
          <w:rFonts w:ascii="標楷體" w:eastAsia="標楷體" w:hAnsi="標楷體" w:hint="eastAsia"/>
          <w:kern w:val="0"/>
          <w:sz w:val="28"/>
          <w:szCs w:val="28"/>
        </w:rPr>
        <w:t>吳明鴻</w:t>
      </w:r>
    </w:p>
    <w:p w:rsidR="005675BB" w:rsidRPr="00610B19"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610B19">
        <w:rPr>
          <w:rFonts w:ascii="標楷體" w:eastAsia="標楷體" w:hAnsi="標楷體" w:cs="Cambria Math" w:hint="eastAsia"/>
          <w:color w:val="000000"/>
          <w:sz w:val="28"/>
          <w:szCs w:val="28"/>
        </w:rPr>
        <w:t>懲戒法院</w:t>
      </w:r>
      <w:r w:rsidRPr="00610B19">
        <w:rPr>
          <w:rFonts w:ascii="標楷體" w:eastAsia="標楷體" w:hAnsi="標楷體" w:cs="Cambria Math"/>
          <w:color w:val="000000"/>
          <w:sz w:val="28"/>
          <w:szCs w:val="28"/>
        </w:rPr>
        <w:t>院長</w:t>
      </w:r>
      <w:r w:rsidRPr="00610B19">
        <w:rPr>
          <w:rFonts w:ascii="標楷體" w:eastAsia="標楷體" w:hAnsi="標楷體"/>
          <w:kern w:val="0"/>
          <w:sz w:val="28"/>
          <w:szCs w:val="28"/>
        </w:rPr>
        <w:t xml:space="preserve">  </w:t>
      </w:r>
      <w:r w:rsidRPr="00610B19">
        <w:rPr>
          <w:rFonts w:ascii="標楷體" w:eastAsia="標楷體" w:hAnsi="標楷體" w:cs="Cambria Math" w:hint="eastAsia"/>
          <w:sz w:val="28"/>
          <w:szCs w:val="28"/>
        </w:rPr>
        <w:t>李伯道</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610B19">
        <w:rPr>
          <w:rFonts w:ascii="標楷體" w:eastAsia="標楷體" w:hAnsi="標楷體" w:cs="Cambria Math"/>
          <w:color w:val="000000"/>
          <w:sz w:val="28"/>
          <w:szCs w:val="28"/>
        </w:rPr>
        <w:t>法官學院院長</w:t>
      </w:r>
      <w:r w:rsidRPr="00610B19">
        <w:rPr>
          <w:rFonts w:ascii="標楷體" w:eastAsia="標楷體" w:hAnsi="標楷體"/>
          <w:kern w:val="0"/>
          <w:sz w:val="28"/>
          <w:szCs w:val="28"/>
        </w:rPr>
        <w:t xml:space="preserve">  </w:t>
      </w:r>
      <w:proofErr w:type="gramStart"/>
      <w:r w:rsidR="00653946" w:rsidRPr="00610B19">
        <w:rPr>
          <w:rFonts w:ascii="標楷體" w:eastAsia="標楷體" w:hAnsi="標楷體" w:cs="Cambria Math" w:hint="eastAsia"/>
          <w:sz w:val="28"/>
          <w:szCs w:val="28"/>
        </w:rPr>
        <w:t>張升星</w:t>
      </w:r>
      <w:proofErr w:type="gramEnd"/>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proofErr w:type="gramStart"/>
      <w:r w:rsidRPr="005675BB">
        <w:rPr>
          <w:rFonts w:ascii="標楷體" w:eastAsia="標楷體" w:hAnsi="標楷體"/>
          <w:kern w:val="0"/>
          <w:sz w:val="28"/>
          <w:szCs w:val="28"/>
        </w:rPr>
        <w:t>臺</w:t>
      </w:r>
      <w:proofErr w:type="gramEnd"/>
      <w:r w:rsidRPr="005675BB">
        <w:rPr>
          <w:rFonts w:ascii="標楷體" w:eastAsia="標楷體" w:hAnsi="標楷體"/>
          <w:kern w:val="0"/>
          <w:sz w:val="28"/>
          <w:szCs w:val="28"/>
        </w:rPr>
        <w:t xml:space="preserve">北高等行政法院院長  </w:t>
      </w:r>
      <w:r w:rsidRPr="005675BB">
        <w:rPr>
          <w:rFonts w:ascii="標楷體" w:eastAsia="標楷體" w:hAnsi="標楷體" w:hint="eastAsia"/>
          <w:color w:val="000000"/>
          <w:kern w:val="0"/>
          <w:sz w:val="28"/>
          <w:szCs w:val="28"/>
        </w:rPr>
        <w:t>劉鑫楨</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proofErr w:type="gramStart"/>
      <w:r w:rsidRPr="005675BB">
        <w:rPr>
          <w:rFonts w:ascii="標楷體" w:eastAsia="標楷體" w:hAnsi="標楷體"/>
          <w:kern w:val="0"/>
          <w:sz w:val="28"/>
          <w:szCs w:val="28"/>
        </w:rPr>
        <w:t>臺</w:t>
      </w:r>
      <w:proofErr w:type="gramEnd"/>
      <w:r w:rsidRPr="005675BB">
        <w:rPr>
          <w:rFonts w:ascii="標楷體" w:eastAsia="標楷體" w:hAnsi="標楷體"/>
          <w:kern w:val="0"/>
          <w:sz w:val="28"/>
          <w:szCs w:val="28"/>
        </w:rPr>
        <w:t xml:space="preserve">中高等行政法院院長  </w:t>
      </w:r>
      <w:r w:rsidRPr="005675BB">
        <w:rPr>
          <w:rFonts w:ascii="標楷體" w:eastAsia="標楷體" w:hAnsi="標楷體" w:hint="eastAsia"/>
          <w:color w:val="000000"/>
          <w:kern w:val="0"/>
          <w:sz w:val="28"/>
          <w:szCs w:val="28"/>
        </w:rPr>
        <w:t>許金釵</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高雄高等行政法院院長  </w:t>
      </w:r>
      <w:r w:rsidRPr="005675BB">
        <w:rPr>
          <w:rFonts w:ascii="標楷體" w:eastAsia="標楷體" w:hAnsi="標楷體" w:hint="eastAsia"/>
          <w:kern w:val="0"/>
          <w:sz w:val="28"/>
          <w:szCs w:val="28"/>
        </w:rPr>
        <w:t>沈應南</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智慧財產</w:t>
      </w:r>
      <w:r w:rsidR="00653946">
        <w:rPr>
          <w:rFonts w:ascii="標楷體" w:eastAsia="標楷體" w:hAnsi="標楷體" w:hint="eastAsia"/>
          <w:kern w:val="0"/>
          <w:sz w:val="28"/>
          <w:szCs w:val="28"/>
        </w:rPr>
        <w:t>及商業</w:t>
      </w:r>
      <w:r w:rsidRPr="005675BB">
        <w:rPr>
          <w:rFonts w:ascii="標楷體" w:eastAsia="標楷體" w:hAnsi="標楷體"/>
          <w:kern w:val="0"/>
          <w:sz w:val="28"/>
          <w:szCs w:val="28"/>
        </w:rPr>
        <w:t xml:space="preserve">法院院長  </w:t>
      </w:r>
      <w:r w:rsidRPr="005675BB">
        <w:rPr>
          <w:rFonts w:ascii="標楷體" w:eastAsia="標楷體" w:hAnsi="標楷體" w:hint="eastAsia"/>
          <w:kern w:val="0"/>
          <w:sz w:val="28"/>
          <w:szCs w:val="28"/>
        </w:rPr>
        <w:t>陳駿璧</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臺灣高等法院院長  </w:t>
      </w:r>
      <w:r w:rsidRPr="005675BB">
        <w:rPr>
          <w:rFonts w:ascii="標楷體" w:eastAsia="標楷體" w:hAnsi="標楷體" w:hint="eastAsia"/>
          <w:kern w:val="0"/>
          <w:sz w:val="28"/>
          <w:szCs w:val="28"/>
        </w:rPr>
        <w:t>李彥文</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臺灣高等法院臺中分</w:t>
      </w:r>
      <w:r w:rsidRPr="005675BB">
        <w:rPr>
          <w:rFonts w:ascii="標楷體" w:eastAsia="標楷體" w:hAnsi="標楷體"/>
          <w:color w:val="000000"/>
          <w:kern w:val="0"/>
          <w:sz w:val="28"/>
          <w:szCs w:val="28"/>
        </w:rPr>
        <w:t>院</w:t>
      </w:r>
      <w:r w:rsidRPr="005675BB">
        <w:rPr>
          <w:rFonts w:ascii="標楷體" w:eastAsia="標楷體" w:hAnsi="標楷體" w:hint="eastAsia"/>
          <w:color w:val="000000"/>
          <w:kern w:val="0"/>
          <w:sz w:val="28"/>
          <w:szCs w:val="28"/>
        </w:rPr>
        <w:t>院長</w:t>
      </w:r>
      <w:r w:rsidRPr="005675BB">
        <w:rPr>
          <w:rFonts w:ascii="標楷體" w:eastAsia="標楷體" w:hAnsi="標楷體"/>
          <w:color w:val="000000"/>
          <w:kern w:val="0"/>
          <w:sz w:val="28"/>
          <w:szCs w:val="28"/>
        </w:rPr>
        <w:t xml:space="preserve">  </w:t>
      </w:r>
      <w:r w:rsidR="00653946" w:rsidRPr="00653946">
        <w:rPr>
          <w:rFonts w:ascii="標楷體" w:eastAsia="標楷體" w:hAnsi="標楷體" w:hint="eastAsia"/>
          <w:color w:val="000000"/>
          <w:kern w:val="0"/>
          <w:sz w:val="28"/>
          <w:szCs w:val="28"/>
        </w:rPr>
        <w:t>高金枝</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臺灣高等法院臺南分院院長  </w:t>
      </w:r>
      <w:r w:rsidRPr="005675BB">
        <w:rPr>
          <w:rFonts w:ascii="標楷體" w:eastAsia="標楷體" w:hAnsi="標楷體" w:hint="eastAsia"/>
          <w:color w:val="000000"/>
          <w:kern w:val="0"/>
          <w:sz w:val="28"/>
          <w:szCs w:val="28"/>
        </w:rPr>
        <w:t>葉居正</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kern w:val="0"/>
          <w:sz w:val="28"/>
          <w:szCs w:val="28"/>
        </w:rPr>
        <w:t>臺灣高等法院高雄分院</w:t>
      </w:r>
      <w:r w:rsidRPr="005675BB">
        <w:rPr>
          <w:rFonts w:ascii="標楷體" w:eastAsia="標楷體" w:hAnsi="標楷體" w:hint="eastAsia"/>
          <w:kern w:val="0"/>
          <w:sz w:val="28"/>
          <w:szCs w:val="28"/>
        </w:rPr>
        <w:t>院長</w:t>
      </w:r>
      <w:r w:rsidRPr="005675BB">
        <w:rPr>
          <w:rFonts w:ascii="標楷體" w:eastAsia="標楷體" w:hAnsi="標楷體"/>
          <w:kern w:val="0"/>
          <w:sz w:val="28"/>
          <w:szCs w:val="28"/>
        </w:rPr>
        <w:t xml:space="preserve">  </w:t>
      </w:r>
      <w:r w:rsidRPr="005675BB">
        <w:rPr>
          <w:rFonts w:ascii="標楷體" w:eastAsia="標楷體" w:hAnsi="標楷體" w:hint="eastAsia"/>
          <w:color w:val="000000"/>
          <w:kern w:val="0"/>
          <w:sz w:val="28"/>
          <w:szCs w:val="28"/>
        </w:rPr>
        <w:t>莊秋桃</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臺灣高等法院花蓮分院院長  </w:t>
      </w:r>
      <w:r w:rsidRPr="005675BB">
        <w:rPr>
          <w:rFonts w:ascii="標楷體" w:eastAsia="標楷體" w:hAnsi="標楷體" w:hint="eastAsia"/>
          <w:color w:val="000000"/>
          <w:kern w:val="0"/>
          <w:sz w:val="28"/>
          <w:szCs w:val="28"/>
        </w:rPr>
        <w:t>洪曉能</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福建高等法院金門分院院長  </w:t>
      </w:r>
      <w:r w:rsidRPr="005675BB">
        <w:rPr>
          <w:rFonts w:ascii="標楷體" w:eastAsia="標楷體" w:hAnsi="標楷體" w:hint="eastAsia"/>
          <w:color w:val="000000"/>
          <w:kern w:val="0"/>
          <w:sz w:val="28"/>
          <w:szCs w:val="28"/>
        </w:rPr>
        <w:t>陳真真</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臺灣</w:t>
      </w:r>
      <w:proofErr w:type="gramStart"/>
      <w:r w:rsidRPr="005675BB">
        <w:rPr>
          <w:rFonts w:ascii="標楷體" w:eastAsia="標楷體" w:hAnsi="標楷體"/>
          <w:kern w:val="0"/>
          <w:sz w:val="28"/>
          <w:szCs w:val="28"/>
        </w:rPr>
        <w:t>臺</w:t>
      </w:r>
      <w:proofErr w:type="gramEnd"/>
      <w:r w:rsidRPr="005675BB">
        <w:rPr>
          <w:rFonts w:ascii="標楷體" w:eastAsia="標楷體" w:hAnsi="標楷體"/>
          <w:kern w:val="0"/>
          <w:sz w:val="28"/>
          <w:szCs w:val="28"/>
        </w:rPr>
        <w:t xml:space="preserve">北地方法院院長  </w:t>
      </w:r>
      <w:r w:rsidRPr="005675BB">
        <w:rPr>
          <w:rFonts w:ascii="標楷體" w:eastAsia="標楷體" w:hAnsi="標楷體" w:hint="eastAsia"/>
          <w:color w:val="000000"/>
          <w:kern w:val="0"/>
          <w:sz w:val="28"/>
          <w:szCs w:val="28"/>
        </w:rPr>
        <w:t>黃國忠</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臺灣士林地方法院院長  </w:t>
      </w:r>
      <w:r w:rsidRPr="005675BB">
        <w:rPr>
          <w:rFonts w:ascii="標楷體" w:eastAsia="標楷體" w:hAnsi="標楷體" w:hint="eastAsia"/>
          <w:kern w:val="0"/>
          <w:sz w:val="28"/>
          <w:szCs w:val="28"/>
        </w:rPr>
        <w:t>蘇素娥</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臺灣新北地方法院</w:t>
      </w:r>
      <w:r w:rsidRPr="005675BB">
        <w:rPr>
          <w:rFonts w:ascii="標楷體" w:eastAsia="標楷體" w:hAnsi="標楷體" w:hint="eastAsia"/>
          <w:kern w:val="0"/>
          <w:sz w:val="28"/>
          <w:szCs w:val="28"/>
        </w:rPr>
        <w:t>院長</w:t>
      </w:r>
      <w:r w:rsidRPr="005675BB">
        <w:rPr>
          <w:rFonts w:ascii="標楷體" w:eastAsia="標楷體" w:hAnsi="標楷體"/>
          <w:kern w:val="0"/>
          <w:sz w:val="28"/>
          <w:szCs w:val="28"/>
        </w:rPr>
        <w:t xml:space="preserve">  </w:t>
      </w:r>
      <w:r w:rsidRPr="005675BB">
        <w:rPr>
          <w:rFonts w:ascii="標楷體" w:eastAsia="標楷體" w:hAnsi="標楷體" w:hint="eastAsia"/>
          <w:kern w:val="0"/>
          <w:sz w:val="28"/>
          <w:szCs w:val="28"/>
        </w:rPr>
        <w:t>陳賢慧</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臺灣桃園地方法院院長  </w:t>
      </w:r>
      <w:r w:rsidR="00653946" w:rsidRPr="00653946">
        <w:rPr>
          <w:rFonts w:ascii="標楷體" w:eastAsia="標楷體" w:hAnsi="標楷體" w:hint="eastAsia"/>
          <w:kern w:val="0"/>
          <w:sz w:val="28"/>
          <w:szCs w:val="28"/>
        </w:rPr>
        <w:t>李國增</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臺灣新竹地方法院院長  </w:t>
      </w:r>
      <w:r w:rsidRPr="005675BB">
        <w:rPr>
          <w:rFonts w:ascii="標楷體" w:eastAsia="標楷體" w:hAnsi="標楷體" w:hint="eastAsia"/>
          <w:kern w:val="0"/>
          <w:sz w:val="28"/>
          <w:szCs w:val="28"/>
        </w:rPr>
        <w:t>劉</w:t>
      </w:r>
      <w:proofErr w:type="gramStart"/>
      <w:r w:rsidRPr="005675BB">
        <w:rPr>
          <w:rFonts w:ascii="標楷體" w:eastAsia="標楷體" w:hAnsi="標楷體" w:hint="eastAsia"/>
          <w:kern w:val="0"/>
          <w:sz w:val="28"/>
          <w:szCs w:val="28"/>
        </w:rPr>
        <w:t>嶽</w:t>
      </w:r>
      <w:proofErr w:type="gramEnd"/>
      <w:r w:rsidRPr="005675BB">
        <w:rPr>
          <w:rFonts w:ascii="標楷體" w:eastAsia="標楷體" w:hAnsi="標楷體" w:hint="eastAsia"/>
          <w:kern w:val="0"/>
          <w:sz w:val="28"/>
          <w:szCs w:val="28"/>
        </w:rPr>
        <w:t>承</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臺灣苗栗地方法院院長  </w:t>
      </w:r>
      <w:r w:rsidRPr="005675BB">
        <w:rPr>
          <w:rFonts w:ascii="標楷體" w:eastAsia="標楷體" w:hAnsi="標楷體" w:hint="eastAsia"/>
          <w:kern w:val="0"/>
          <w:sz w:val="28"/>
          <w:szCs w:val="28"/>
        </w:rPr>
        <w:t>陳雅玲</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臺灣</w:t>
      </w:r>
      <w:proofErr w:type="gramStart"/>
      <w:r w:rsidRPr="005675BB">
        <w:rPr>
          <w:rFonts w:ascii="標楷體" w:eastAsia="標楷體" w:hAnsi="標楷體"/>
          <w:kern w:val="0"/>
          <w:sz w:val="28"/>
          <w:szCs w:val="28"/>
        </w:rPr>
        <w:t>臺</w:t>
      </w:r>
      <w:proofErr w:type="gramEnd"/>
      <w:r w:rsidRPr="005675BB">
        <w:rPr>
          <w:rFonts w:ascii="標楷體" w:eastAsia="標楷體" w:hAnsi="標楷體"/>
          <w:kern w:val="0"/>
          <w:sz w:val="28"/>
          <w:szCs w:val="28"/>
        </w:rPr>
        <w:t xml:space="preserve">中地方法院院長  </w:t>
      </w:r>
      <w:r w:rsidR="00653946" w:rsidRPr="00653946">
        <w:rPr>
          <w:rFonts w:ascii="標楷體" w:eastAsia="標楷體" w:hAnsi="標楷體" w:hint="eastAsia"/>
          <w:kern w:val="0"/>
          <w:sz w:val="28"/>
          <w:szCs w:val="28"/>
        </w:rPr>
        <w:t>邱志平</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臺灣南投地方法院院長  </w:t>
      </w:r>
      <w:r w:rsidRPr="005675BB">
        <w:rPr>
          <w:rFonts w:ascii="標楷體" w:eastAsia="標楷體" w:hAnsi="標楷體" w:hint="eastAsia"/>
          <w:kern w:val="0"/>
          <w:sz w:val="28"/>
          <w:szCs w:val="28"/>
        </w:rPr>
        <w:t>黃俊明</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臺灣彰化地方法院院長  </w:t>
      </w:r>
      <w:r w:rsidR="00653946" w:rsidRPr="00653946">
        <w:rPr>
          <w:rFonts w:ascii="標楷體" w:eastAsia="標楷體" w:hAnsi="標楷體" w:hint="eastAsia"/>
          <w:kern w:val="0"/>
          <w:sz w:val="28"/>
          <w:szCs w:val="28"/>
        </w:rPr>
        <w:t>陳毓秀</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臺灣雲林地方法院院長  </w:t>
      </w:r>
      <w:r w:rsidRPr="005675BB">
        <w:rPr>
          <w:rFonts w:ascii="標楷體" w:eastAsia="標楷體" w:hAnsi="標楷體" w:hint="eastAsia"/>
          <w:kern w:val="0"/>
          <w:sz w:val="28"/>
          <w:szCs w:val="28"/>
        </w:rPr>
        <w:t>李淑惠</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臺灣嘉義地方法院院長  </w:t>
      </w:r>
      <w:r w:rsidRPr="005675BB">
        <w:rPr>
          <w:rFonts w:ascii="標楷體" w:eastAsia="標楷體" w:hAnsi="標楷體" w:hint="eastAsia"/>
          <w:kern w:val="0"/>
          <w:sz w:val="28"/>
          <w:szCs w:val="28"/>
        </w:rPr>
        <w:t>胡文傑</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臺灣</w:t>
      </w:r>
      <w:proofErr w:type="gramStart"/>
      <w:r w:rsidRPr="005675BB">
        <w:rPr>
          <w:rFonts w:ascii="標楷體" w:eastAsia="標楷體" w:hAnsi="標楷體"/>
          <w:kern w:val="0"/>
          <w:sz w:val="28"/>
          <w:szCs w:val="28"/>
        </w:rPr>
        <w:t>臺</w:t>
      </w:r>
      <w:proofErr w:type="gramEnd"/>
      <w:r w:rsidRPr="005675BB">
        <w:rPr>
          <w:rFonts w:ascii="標楷體" w:eastAsia="標楷體" w:hAnsi="標楷體"/>
          <w:kern w:val="0"/>
          <w:sz w:val="28"/>
          <w:szCs w:val="28"/>
        </w:rPr>
        <w:t xml:space="preserve">南地方法院院長  </w:t>
      </w:r>
      <w:r w:rsidRPr="005675BB">
        <w:rPr>
          <w:rFonts w:ascii="標楷體" w:eastAsia="標楷體" w:hAnsi="標楷體" w:hint="eastAsia"/>
          <w:kern w:val="0"/>
          <w:sz w:val="28"/>
          <w:szCs w:val="28"/>
        </w:rPr>
        <w:t>董武全</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hint="eastAsia"/>
          <w:color w:val="000000"/>
          <w:kern w:val="0"/>
          <w:sz w:val="28"/>
          <w:szCs w:val="28"/>
        </w:rPr>
        <w:lastRenderedPageBreak/>
        <w:t>臺灣橋頭地方法院</w:t>
      </w:r>
      <w:r w:rsidRPr="005675BB">
        <w:rPr>
          <w:rFonts w:ascii="標楷體" w:eastAsia="標楷體" w:hAnsi="標楷體"/>
          <w:color w:val="000000"/>
          <w:kern w:val="0"/>
          <w:sz w:val="28"/>
          <w:szCs w:val="28"/>
        </w:rPr>
        <w:t xml:space="preserve">院長  </w:t>
      </w:r>
      <w:proofErr w:type="gramStart"/>
      <w:r w:rsidRPr="005675BB">
        <w:rPr>
          <w:rFonts w:ascii="標楷體" w:eastAsia="標楷體" w:hAnsi="標楷體" w:hint="eastAsia"/>
          <w:color w:val="000000"/>
          <w:kern w:val="0"/>
          <w:sz w:val="28"/>
          <w:szCs w:val="28"/>
        </w:rPr>
        <w:t>簡色嬌</w:t>
      </w:r>
      <w:proofErr w:type="gramEnd"/>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臺灣高雄地方法院</w:t>
      </w:r>
      <w:r w:rsidRPr="005675BB">
        <w:rPr>
          <w:rFonts w:ascii="標楷體" w:eastAsia="標楷體" w:hAnsi="標楷體" w:hint="eastAsia"/>
          <w:color w:val="000000"/>
          <w:kern w:val="0"/>
          <w:sz w:val="28"/>
          <w:szCs w:val="28"/>
        </w:rPr>
        <w:t>院長</w:t>
      </w:r>
      <w:r w:rsidRPr="005675BB">
        <w:rPr>
          <w:rFonts w:ascii="標楷體" w:eastAsia="標楷體" w:hAnsi="標楷體"/>
          <w:color w:val="000000"/>
          <w:kern w:val="0"/>
          <w:sz w:val="28"/>
          <w:szCs w:val="28"/>
        </w:rPr>
        <w:t xml:space="preserve">  </w:t>
      </w:r>
      <w:r w:rsidRPr="005675BB">
        <w:rPr>
          <w:rFonts w:ascii="標楷體" w:eastAsia="標楷體" w:hAnsi="標楷體" w:hint="eastAsia"/>
          <w:color w:val="000000"/>
          <w:kern w:val="0"/>
          <w:sz w:val="28"/>
          <w:szCs w:val="28"/>
        </w:rPr>
        <w:t>陳中和</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臺灣屏東地方法院院長  </w:t>
      </w:r>
      <w:r w:rsidRPr="005675BB">
        <w:rPr>
          <w:rFonts w:ascii="標楷體" w:eastAsia="標楷體" w:hAnsi="標楷體" w:hint="eastAsia"/>
          <w:color w:val="000000"/>
          <w:kern w:val="0"/>
          <w:sz w:val="28"/>
          <w:szCs w:val="28"/>
        </w:rPr>
        <w:t>吳進寶</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臺灣</w:t>
      </w:r>
      <w:proofErr w:type="gramStart"/>
      <w:r w:rsidRPr="005675BB">
        <w:rPr>
          <w:rFonts w:ascii="標楷體" w:eastAsia="標楷體" w:hAnsi="標楷體"/>
          <w:color w:val="000000"/>
          <w:kern w:val="0"/>
          <w:sz w:val="28"/>
          <w:szCs w:val="28"/>
        </w:rPr>
        <w:t>臺</w:t>
      </w:r>
      <w:proofErr w:type="gramEnd"/>
      <w:r w:rsidRPr="005675BB">
        <w:rPr>
          <w:rFonts w:ascii="標楷體" w:eastAsia="標楷體" w:hAnsi="標楷體"/>
          <w:color w:val="000000"/>
          <w:kern w:val="0"/>
          <w:sz w:val="28"/>
          <w:szCs w:val="28"/>
        </w:rPr>
        <w:t xml:space="preserve">東地方法院院長  </w:t>
      </w:r>
      <w:r w:rsidRPr="005675BB">
        <w:rPr>
          <w:rFonts w:ascii="標楷體" w:eastAsia="標楷體" w:hAnsi="標楷體" w:hint="eastAsia"/>
          <w:color w:val="000000"/>
          <w:kern w:val="0"/>
          <w:sz w:val="28"/>
          <w:szCs w:val="28"/>
        </w:rPr>
        <w:t>劉長宜</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臺灣花蓮地方法院院長  </w:t>
      </w:r>
      <w:r w:rsidRPr="005675BB">
        <w:rPr>
          <w:rFonts w:ascii="標楷體" w:eastAsia="標楷體" w:hAnsi="標楷體" w:hint="eastAsia"/>
          <w:color w:val="000000"/>
          <w:kern w:val="0"/>
          <w:sz w:val="28"/>
          <w:szCs w:val="28"/>
        </w:rPr>
        <w:t>許仕楓</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臺灣宜蘭地方法院院長  </w:t>
      </w:r>
      <w:r w:rsidRPr="005675BB">
        <w:rPr>
          <w:rFonts w:ascii="標楷體" w:eastAsia="標楷體" w:hAnsi="標楷體" w:hint="eastAsia"/>
          <w:color w:val="000000"/>
          <w:kern w:val="0"/>
          <w:sz w:val="28"/>
          <w:szCs w:val="28"/>
        </w:rPr>
        <w:t>林春長</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臺灣基隆地方法院院長  </w:t>
      </w:r>
      <w:r w:rsidRPr="005675BB">
        <w:rPr>
          <w:rFonts w:ascii="標楷體" w:eastAsia="標楷體" w:hAnsi="標楷體" w:hint="eastAsia"/>
          <w:color w:val="000000"/>
          <w:kern w:val="0"/>
          <w:sz w:val="28"/>
          <w:szCs w:val="28"/>
        </w:rPr>
        <w:t>李麗玲</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臺灣澎湖地方法院院長  </w:t>
      </w:r>
      <w:r w:rsidRPr="005675BB">
        <w:rPr>
          <w:rFonts w:ascii="標楷體" w:eastAsia="標楷體" w:hAnsi="標楷體" w:hint="eastAsia"/>
          <w:color w:val="000000"/>
          <w:kern w:val="0"/>
          <w:sz w:val="28"/>
          <w:szCs w:val="28"/>
        </w:rPr>
        <w:t>張靜琪</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臺灣高雄少年及家事法院院長  </w:t>
      </w:r>
      <w:r w:rsidRPr="005675BB">
        <w:rPr>
          <w:rFonts w:ascii="標楷體" w:eastAsia="標楷體" w:hAnsi="標楷體" w:hint="eastAsia"/>
          <w:color w:val="000000"/>
          <w:kern w:val="0"/>
          <w:sz w:val="28"/>
          <w:szCs w:val="28"/>
        </w:rPr>
        <w:t>鍾宗霖</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福建金門地方法院院長  </w:t>
      </w:r>
      <w:r w:rsidRPr="005675BB">
        <w:rPr>
          <w:rFonts w:ascii="標楷體" w:eastAsia="標楷體" w:hAnsi="標楷體" w:hint="eastAsia"/>
          <w:color w:val="000000"/>
          <w:kern w:val="0"/>
          <w:sz w:val="28"/>
          <w:szCs w:val="28"/>
        </w:rPr>
        <w:t>莊深淵</w:t>
      </w:r>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福建連江地方法院院長  </w:t>
      </w:r>
      <w:proofErr w:type="gramStart"/>
      <w:r w:rsidRPr="005675BB">
        <w:rPr>
          <w:rFonts w:ascii="標楷體" w:eastAsia="標楷體" w:hAnsi="標楷體" w:hint="eastAsia"/>
          <w:color w:val="000000"/>
          <w:kern w:val="0"/>
          <w:sz w:val="28"/>
          <w:szCs w:val="28"/>
        </w:rPr>
        <w:t>王邁揚</w:t>
      </w:r>
      <w:proofErr w:type="gramEnd"/>
      <w:r w:rsidR="00E724B9">
        <w:rPr>
          <w:rFonts w:ascii="標楷體" w:eastAsia="標楷體" w:hAnsi="標楷體" w:hint="eastAsia"/>
          <w:color w:val="000000"/>
          <w:kern w:val="0"/>
          <w:sz w:val="28"/>
          <w:szCs w:val="28"/>
        </w:rPr>
        <w:t>（1</w:t>
      </w:r>
      <w:r w:rsidR="00E724B9">
        <w:rPr>
          <w:rFonts w:ascii="標楷體" w:eastAsia="標楷體" w:hAnsi="標楷體"/>
          <w:color w:val="000000"/>
          <w:kern w:val="0"/>
          <w:sz w:val="28"/>
          <w:szCs w:val="28"/>
        </w:rPr>
        <w:t>2</w:t>
      </w:r>
      <w:r w:rsidR="00E724B9">
        <w:rPr>
          <w:rFonts w:ascii="標楷體" w:eastAsia="標楷體" w:hAnsi="標楷體" w:hint="eastAsia"/>
          <w:color w:val="000000"/>
          <w:kern w:val="0"/>
          <w:sz w:val="28"/>
          <w:szCs w:val="28"/>
        </w:rPr>
        <w:t>月1日）</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hint="eastAsia"/>
          <w:kern w:val="0"/>
          <w:sz w:val="28"/>
          <w:szCs w:val="28"/>
        </w:rPr>
        <w:t>財團法人法律扶助基金會</w:t>
      </w:r>
      <w:r w:rsidRPr="005675BB">
        <w:rPr>
          <w:rFonts w:ascii="標楷體" w:eastAsia="標楷體" w:hAnsi="標楷體" w:hint="eastAsia"/>
          <w:color w:val="000000"/>
          <w:kern w:val="0"/>
          <w:sz w:val="28"/>
          <w:szCs w:val="28"/>
        </w:rPr>
        <w:t xml:space="preserve">董事長  </w:t>
      </w:r>
      <w:proofErr w:type="gramStart"/>
      <w:r w:rsidRPr="005675BB">
        <w:rPr>
          <w:rFonts w:ascii="標楷體" w:eastAsia="標楷體" w:hAnsi="標楷體" w:hint="eastAsia"/>
          <w:color w:val="000000"/>
          <w:kern w:val="0"/>
          <w:sz w:val="28"/>
          <w:szCs w:val="28"/>
        </w:rPr>
        <w:t>范</w:t>
      </w:r>
      <w:proofErr w:type="gramEnd"/>
      <w:r w:rsidRPr="005675BB">
        <w:rPr>
          <w:rFonts w:ascii="標楷體" w:eastAsia="標楷體" w:hAnsi="標楷體" w:hint="eastAsia"/>
          <w:color w:val="000000"/>
          <w:kern w:val="0"/>
          <w:sz w:val="28"/>
          <w:szCs w:val="28"/>
        </w:rPr>
        <w:t>光群</w:t>
      </w:r>
    </w:p>
    <w:p w:rsidR="005675BB" w:rsidRP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hint="eastAsia"/>
          <w:kern w:val="0"/>
          <w:sz w:val="28"/>
          <w:szCs w:val="28"/>
        </w:rPr>
        <w:t xml:space="preserve">                      執行長  周漢威</w:t>
      </w:r>
    </w:p>
    <w:p w:rsidR="005675BB" w:rsidRDefault="005675BB" w:rsidP="005675BB">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行政院主計總處</w:t>
      </w:r>
      <w:r w:rsidRPr="005675BB">
        <w:rPr>
          <w:rFonts w:ascii="標楷體" w:eastAsia="標楷體" w:hAnsi="標楷體" w:hint="eastAsia"/>
          <w:color w:val="000000"/>
          <w:kern w:val="0"/>
          <w:sz w:val="28"/>
          <w:szCs w:val="28"/>
        </w:rPr>
        <w:t>公務預算處專門委員</w:t>
      </w:r>
      <w:r>
        <w:rPr>
          <w:rFonts w:ascii="標楷體" w:eastAsia="標楷體" w:hAnsi="標楷體"/>
          <w:color w:val="000000"/>
          <w:kern w:val="0"/>
          <w:sz w:val="28"/>
          <w:szCs w:val="28"/>
        </w:rPr>
        <w:t xml:space="preserve"> </w:t>
      </w:r>
      <w:r w:rsidR="00653946" w:rsidRPr="00653946">
        <w:rPr>
          <w:rFonts w:ascii="標楷體" w:eastAsia="標楷體" w:hAnsi="標楷體" w:hint="eastAsia"/>
          <w:color w:val="000000"/>
          <w:kern w:val="0"/>
          <w:sz w:val="28"/>
          <w:szCs w:val="28"/>
        </w:rPr>
        <w:t>簡信惠</w:t>
      </w:r>
      <w:r w:rsidR="00CA1A9F">
        <w:rPr>
          <w:rFonts w:ascii="標楷體" w:eastAsia="標楷體" w:hAnsi="標楷體" w:hint="eastAsia"/>
          <w:color w:val="000000"/>
          <w:kern w:val="0"/>
          <w:sz w:val="28"/>
          <w:szCs w:val="28"/>
        </w:rPr>
        <w:t>（1</w:t>
      </w:r>
      <w:r w:rsidR="00CA1A9F">
        <w:rPr>
          <w:rFonts w:ascii="標楷體" w:eastAsia="標楷體" w:hAnsi="標楷體"/>
          <w:color w:val="000000"/>
          <w:kern w:val="0"/>
          <w:sz w:val="28"/>
          <w:szCs w:val="28"/>
        </w:rPr>
        <w:t>2</w:t>
      </w:r>
      <w:r w:rsidR="00CA1A9F">
        <w:rPr>
          <w:rFonts w:ascii="標楷體" w:eastAsia="標楷體" w:hAnsi="標楷體" w:hint="eastAsia"/>
          <w:color w:val="000000"/>
          <w:kern w:val="0"/>
          <w:sz w:val="28"/>
          <w:szCs w:val="28"/>
        </w:rPr>
        <w:t>月1日）</w:t>
      </w:r>
    </w:p>
    <w:p w:rsidR="00CA1A9F" w:rsidRPr="005675BB" w:rsidRDefault="008D580D" w:rsidP="008D580D">
      <w:pPr>
        <w:adjustRightInd w:val="0"/>
        <w:snapToGrid w:val="0"/>
        <w:spacing w:line="360" w:lineRule="exact"/>
        <w:ind w:leftChars="1167" w:left="2801" w:firstLineChars="714" w:firstLine="1999"/>
        <w:jc w:val="both"/>
        <w:rPr>
          <w:rFonts w:ascii="標楷體" w:eastAsia="標楷體" w:hAnsi="標楷體"/>
          <w:color w:val="000000"/>
          <w:kern w:val="0"/>
          <w:sz w:val="28"/>
          <w:szCs w:val="28"/>
        </w:rPr>
      </w:pPr>
      <w:r w:rsidRPr="005675BB">
        <w:rPr>
          <w:rFonts w:ascii="標楷體" w:eastAsia="標楷體" w:hAnsi="標楷體" w:hint="eastAsia"/>
          <w:color w:val="000000"/>
          <w:kern w:val="0"/>
          <w:sz w:val="28"/>
          <w:szCs w:val="28"/>
        </w:rPr>
        <w:t>專門委員</w:t>
      </w:r>
      <w:r>
        <w:rPr>
          <w:rFonts w:ascii="標楷體" w:eastAsia="標楷體" w:hAnsi="標楷體" w:hint="eastAsia"/>
          <w:color w:val="000000"/>
          <w:kern w:val="0"/>
          <w:sz w:val="28"/>
          <w:szCs w:val="28"/>
        </w:rPr>
        <w:t xml:space="preserve"> </w:t>
      </w:r>
      <w:r w:rsidR="00CA1A9F" w:rsidRPr="00CA1A9F">
        <w:rPr>
          <w:rFonts w:ascii="標楷體" w:eastAsia="標楷體" w:hAnsi="標楷體"/>
          <w:color w:val="000000"/>
          <w:kern w:val="0"/>
          <w:sz w:val="28"/>
          <w:szCs w:val="28"/>
        </w:rPr>
        <w:t>翁燕雪</w:t>
      </w:r>
      <w:r w:rsidR="00CA1A9F">
        <w:rPr>
          <w:rFonts w:ascii="標楷體" w:eastAsia="標楷體" w:hAnsi="標楷體" w:hint="eastAsia"/>
          <w:color w:val="000000"/>
          <w:kern w:val="0"/>
          <w:sz w:val="28"/>
          <w:szCs w:val="28"/>
        </w:rPr>
        <w:t>（1</w:t>
      </w:r>
      <w:r w:rsidR="00CA1A9F">
        <w:rPr>
          <w:rFonts w:ascii="標楷體" w:eastAsia="標楷體" w:hAnsi="標楷體"/>
          <w:color w:val="000000"/>
          <w:kern w:val="0"/>
          <w:sz w:val="28"/>
          <w:szCs w:val="28"/>
        </w:rPr>
        <w:t>2</w:t>
      </w:r>
      <w:r w:rsidR="00CA1A9F">
        <w:rPr>
          <w:rFonts w:ascii="標楷體" w:eastAsia="標楷體" w:hAnsi="標楷體" w:hint="eastAsia"/>
          <w:color w:val="000000"/>
          <w:kern w:val="0"/>
          <w:sz w:val="28"/>
          <w:szCs w:val="28"/>
        </w:rPr>
        <w:t>月</w:t>
      </w:r>
      <w:r w:rsidR="00CA1A9F">
        <w:rPr>
          <w:rFonts w:ascii="標楷體" w:eastAsia="標楷體" w:hAnsi="標楷體"/>
          <w:color w:val="000000"/>
          <w:kern w:val="0"/>
          <w:sz w:val="28"/>
          <w:szCs w:val="28"/>
        </w:rPr>
        <w:t>2</w:t>
      </w:r>
      <w:r w:rsidR="00CA1A9F">
        <w:rPr>
          <w:rFonts w:ascii="標楷體" w:eastAsia="標楷體" w:hAnsi="標楷體" w:hint="eastAsia"/>
          <w:color w:val="000000"/>
          <w:kern w:val="0"/>
          <w:sz w:val="28"/>
          <w:szCs w:val="28"/>
        </w:rPr>
        <w:t>日）</w:t>
      </w:r>
    </w:p>
    <w:p w:rsidR="007E311C" w:rsidRPr="006229DC" w:rsidRDefault="007E311C" w:rsidP="00B31DA3">
      <w:pPr>
        <w:pStyle w:val="-0"/>
        <w:spacing w:line="360" w:lineRule="exact"/>
        <w:ind w:left="1361" w:hangingChars="486" w:hanging="1361"/>
        <w:rPr>
          <w:rFonts w:ascii="標楷體" w:hAnsi="標楷體"/>
          <w:kern w:val="2"/>
          <w:sz w:val="28"/>
          <w:szCs w:val="28"/>
          <w:lang w:val="en-US" w:eastAsia="zh-TW"/>
        </w:rPr>
      </w:pPr>
      <w:r w:rsidRPr="006229DC">
        <w:rPr>
          <w:rFonts w:ascii="標楷體" w:hAnsi="標楷體"/>
          <w:kern w:val="2"/>
          <w:sz w:val="28"/>
          <w:szCs w:val="28"/>
          <w:lang w:val="en-US" w:eastAsia="zh-TW"/>
        </w:rPr>
        <w:t>主    席：</w:t>
      </w:r>
      <w:r w:rsidR="00B31DA3" w:rsidRPr="006229DC">
        <w:rPr>
          <w:rFonts w:ascii="標楷體" w:hAnsi="標楷體" w:hint="eastAsia"/>
          <w:kern w:val="2"/>
          <w:sz w:val="28"/>
          <w:szCs w:val="28"/>
          <w:lang w:val="en-US" w:eastAsia="zh-TW"/>
        </w:rPr>
        <w:t>黃</w:t>
      </w:r>
      <w:r w:rsidR="001C13D6" w:rsidRPr="006229DC">
        <w:rPr>
          <w:rFonts w:ascii="標楷體" w:hAnsi="標楷體" w:hint="eastAsia"/>
          <w:kern w:val="2"/>
          <w:sz w:val="28"/>
          <w:szCs w:val="28"/>
          <w:lang w:val="en-US" w:eastAsia="zh-TW"/>
        </w:rPr>
        <w:t>召集委員</w:t>
      </w:r>
      <w:proofErr w:type="gramStart"/>
      <w:r w:rsidR="00B31DA3" w:rsidRPr="006229DC">
        <w:rPr>
          <w:rFonts w:ascii="標楷體" w:hAnsi="標楷體" w:hint="eastAsia"/>
          <w:kern w:val="2"/>
          <w:sz w:val="28"/>
          <w:szCs w:val="28"/>
          <w:lang w:val="en-US" w:eastAsia="zh-TW"/>
        </w:rPr>
        <w:t>世杰</w:t>
      </w:r>
      <w:proofErr w:type="gramEnd"/>
    </w:p>
    <w:p w:rsidR="007E311C" w:rsidRPr="00B70508" w:rsidRDefault="007E311C" w:rsidP="00DD3E6B">
      <w:pPr>
        <w:spacing w:line="360" w:lineRule="exact"/>
        <w:ind w:left="1120" w:hangingChars="400" w:hanging="1120"/>
        <w:jc w:val="both"/>
        <w:rPr>
          <w:rFonts w:ascii="標楷體" w:eastAsia="標楷體" w:hAnsi="標楷體"/>
          <w:sz w:val="28"/>
          <w:szCs w:val="28"/>
        </w:rPr>
      </w:pPr>
      <w:r w:rsidRPr="006229DC">
        <w:rPr>
          <w:rFonts w:ascii="標楷體" w:eastAsia="標楷體" w:hAnsi="標楷體"/>
          <w:sz w:val="28"/>
          <w:szCs w:val="28"/>
        </w:rPr>
        <w:t>專門委員</w:t>
      </w:r>
      <w:r w:rsidRPr="00B70508">
        <w:rPr>
          <w:rFonts w:ascii="標楷體" w:eastAsia="標楷體" w:hAnsi="標楷體"/>
          <w:sz w:val="28"/>
          <w:szCs w:val="28"/>
        </w:rPr>
        <w:t>：</w:t>
      </w:r>
      <w:r w:rsidR="000019D2" w:rsidRPr="00B70508">
        <w:rPr>
          <w:rFonts w:ascii="標楷體" w:eastAsia="標楷體" w:hAnsi="標楷體" w:hint="eastAsia"/>
          <w:sz w:val="28"/>
          <w:szCs w:val="28"/>
        </w:rPr>
        <w:t>張智為</w:t>
      </w:r>
    </w:p>
    <w:p w:rsidR="007E311C" w:rsidRPr="00B70508" w:rsidRDefault="007E311C" w:rsidP="00CD5761">
      <w:pPr>
        <w:tabs>
          <w:tab w:val="left" w:pos="1580"/>
        </w:tabs>
        <w:spacing w:line="360" w:lineRule="exact"/>
        <w:jc w:val="both"/>
        <w:rPr>
          <w:rFonts w:ascii="標楷體" w:eastAsia="標楷體" w:hAnsi="標楷體"/>
          <w:sz w:val="28"/>
          <w:szCs w:val="28"/>
        </w:rPr>
      </w:pPr>
      <w:r w:rsidRPr="006229DC">
        <w:rPr>
          <w:rFonts w:ascii="標楷體" w:eastAsia="標楷體" w:hAnsi="標楷體"/>
          <w:sz w:val="28"/>
          <w:szCs w:val="28"/>
        </w:rPr>
        <w:t>主任秘書</w:t>
      </w:r>
      <w:r w:rsidRPr="00B70508">
        <w:rPr>
          <w:rFonts w:ascii="標楷體" w:eastAsia="標楷體" w:hAnsi="標楷體"/>
          <w:sz w:val="28"/>
          <w:szCs w:val="28"/>
        </w:rPr>
        <w:t>：</w:t>
      </w:r>
      <w:r w:rsidR="000019D2" w:rsidRPr="00B70508">
        <w:rPr>
          <w:rFonts w:ascii="標楷體" w:eastAsia="標楷體" w:hAnsi="標楷體" w:hint="eastAsia"/>
          <w:sz w:val="28"/>
          <w:szCs w:val="28"/>
        </w:rPr>
        <w:t>楊育純</w:t>
      </w:r>
    </w:p>
    <w:p w:rsidR="001C13D6" w:rsidRPr="00B70508" w:rsidRDefault="001C13D6" w:rsidP="001C13D6">
      <w:pPr>
        <w:tabs>
          <w:tab w:val="left" w:pos="2460"/>
        </w:tabs>
        <w:spacing w:line="360" w:lineRule="exact"/>
        <w:ind w:firstLineChars="10" w:firstLine="28"/>
        <w:jc w:val="both"/>
        <w:rPr>
          <w:rFonts w:ascii="標楷體" w:eastAsia="標楷體" w:hAnsi="標楷體"/>
          <w:sz w:val="28"/>
          <w:szCs w:val="28"/>
        </w:rPr>
      </w:pPr>
      <w:r w:rsidRPr="006229DC">
        <w:rPr>
          <w:rFonts w:ascii="標楷體" w:eastAsia="標楷體" w:hAnsi="標楷體"/>
          <w:sz w:val="28"/>
          <w:szCs w:val="28"/>
        </w:rPr>
        <w:t>紀    錄</w:t>
      </w:r>
      <w:r w:rsidRPr="00B70508">
        <w:rPr>
          <w:rFonts w:ascii="標楷體" w:eastAsia="標楷體" w:hAnsi="標楷體"/>
          <w:sz w:val="28"/>
          <w:szCs w:val="28"/>
        </w:rPr>
        <w:t>：簡任秘書</w:t>
      </w:r>
      <w:r w:rsidRPr="00B70508">
        <w:rPr>
          <w:rFonts w:ascii="標楷體" w:eastAsia="標楷體" w:hAnsi="標楷體" w:hint="eastAsia"/>
          <w:sz w:val="28"/>
          <w:szCs w:val="28"/>
        </w:rPr>
        <w:t xml:space="preserve">　</w:t>
      </w:r>
      <w:r w:rsidR="00833613">
        <w:rPr>
          <w:rFonts w:ascii="標楷體" w:eastAsia="標楷體" w:hAnsi="標楷體" w:hint="eastAsia"/>
          <w:sz w:val="28"/>
          <w:szCs w:val="28"/>
        </w:rPr>
        <w:t>陳杏枝</w:t>
      </w:r>
    </w:p>
    <w:p w:rsidR="001C13D6" w:rsidRPr="00B70508" w:rsidRDefault="001C13D6" w:rsidP="001C13D6">
      <w:pPr>
        <w:tabs>
          <w:tab w:val="left" w:pos="2460"/>
        </w:tabs>
        <w:spacing w:line="360" w:lineRule="exact"/>
        <w:ind w:firstLineChars="500" w:firstLine="1400"/>
        <w:jc w:val="both"/>
        <w:rPr>
          <w:rFonts w:ascii="標楷體" w:eastAsia="標楷體" w:hAnsi="標楷體"/>
          <w:sz w:val="28"/>
          <w:szCs w:val="28"/>
        </w:rPr>
      </w:pPr>
      <w:r w:rsidRPr="00B70508">
        <w:rPr>
          <w:rFonts w:ascii="標楷體" w:eastAsia="標楷體" w:hAnsi="標楷體"/>
          <w:sz w:val="28"/>
          <w:szCs w:val="28"/>
        </w:rPr>
        <w:t>簡任編審</w:t>
      </w:r>
      <w:r w:rsidRPr="00B70508">
        <w:rPr>
          <w:rFonts w:ascii="標楷體" w:eastAsia="標楷體" w:hAnsi="標楷體" w:hint="eastAsia"/>
          <w:sz w:val="28"/>
          <w:szCs w:val="28"/>
        </w:rPr>
        <w:t xml:space="preserve">　薛復寧</w:t>
      </w:r>
    </w:p>
    <w:p w:rsidR="001C13D6" w:rsidRPr="00B70508" w:rsidRDefault="001C13D6" w:rsidP="001C13D6">
      <w:pPr>
        <w:spacing w:line="360" w:lineRule="exact"/>
        <w:ind w:firstLineChars="506" w:firstLine="1417"/>
        <w:jc w:val="both"/>
        <w:rPr>
          <w:rFonts w:ascii="標楷體" w:eastAsia="標楷體" w:hAnsi="標楷體"/>
          <w:sz w:val="28"/>
          <w:szCs w:val="28"/>
        </w:rPr>
      </w:pPr>
      <w:r w:rsidRPr="00B70508">
        <w:rPr>
          <w:rFonts w:ascii="標楷體" w:eastAsia="標楷體" w:hAnsi="標楷體"/>
          <w:sz w:val="28"/>
          <w:szCs w:val="28"/>
        </w:rPr>
        <w:t>科</w:t>
      </w:r>
      <w:r w:rsidRPr="00B70508">
        <w:rPr>
          <w:rFonts w:ascii="標楷體" w:eastAsia="標楷體" w:hAnsi="標楷體" w:hint="eastAsia"/>
          <w:sz w:val="28"/>
          <w:szCs w:val="28"/>
        </w:rPr>
        <w:t xml:space="preserve">　　</w:t>
      </w:r>
      <w:r w:rsidRPr="00B70508">
        <w:rPr>
          <w:rFonts w:ascii="標楷體" w:eastAsia="標楷體" w:hAnsi="標楷體"/>
          <w:sz w:val="28"/>
          <w:szCs w:val="28"/>
        </w:rPr>
        <w:t>長</w:t>
      </w:r>
      <w:r w:rsidRPr="00B70508">
        <w:rPr>
          <w:rFonts w:ascii="標楷體" w:eastAsia="標楷體" w:hAnsi="標楷體" w:hint="eastAsia"/>
          <w:sz w:val="28"/>
          <w:szCs w:val="28"/>
        </w:rPr>
        <w:t xml:space="preserve">　</w:t>
      </w:r>
      <w:r w:rsidR="00603D8C" w:rsidRPr="00603D8C">
        <w:rPr>
          <w:rFonts w:ascii="標楷體" w:eastAsia="標楷體" w:hAnsi="標楷體" w:hint="eastAsia"/>
          <w:sz w:val="28"/>
          <w:szCs w:val="28"/>
        </w:rPr>
        <w:t>鮑夏明</w:t>
      </w:r>
    </w:p>
    <w:p w:rsidR="008C04DB" w:rsidRPr="00B70508" w:rsidRDefault="008C04DB" w:rsidP="00F74B2D">
      <w:pPr>
        <w:spacing w:line="360" w:lineRule="exact"/>
        <w:ind w:firstLineChars="506" w:firstLine="1417"/>
        <w:jc w:val="both"/>
        <w:rPr>
          <w:rFonts w:ascii="標楷體" w:eastAsia="標楷體" w:hAnsi="標楷體"/>
          <w:sz w:val="28"/>
          <w:szCs w:val="28"/>
        </w:rPr>
      </w:pPr>
      <w:r w:rsidRPr="00B70508">
        <w:rPr>
          <w:rFonts w:ascii="標楷體" w:eastAsia="標楷體" w:hAnsi="標楷體" w:hint="eastAsia"/>
          <w:sz w:val="28"/>
          <w:szCs w:val="28"/>
        </w:rPr>
        <w:t>專</w:t>
      </w:r>
      <w:r w:rsidR="001C13D6" w:rsidRPr="00B70508">
        <w:rPr>
          <w:rFonts w:ascii="標楷體" w:eastAsia="標楷體" w:hAnsi="標楷體" w:hint="eastAsia"/>
          <w:sz w:val="28"/>
          <w:szCs w:val="28"/>
        </w:rPr>
        <w:t xml:space="preserve">　　</w:t>
      </w:r>
      <w:r w:rsidRPr="00B70508">
        <w:rPr>
          <w:rFonts w:ascii="標楷體" w:eastAsia="標楷體" w:hAnsi="標楷體" w:hint="eastAsia"/>
          <w:sz w:val="28"/>
          <w:szCs w:val="28"/>
        </w:rPr>
        <w:t>員</w:t>
      </w:r>
      <w:r w:rsidR="00B03696" w:rsidRPr="00B70508">
        <w:rPr>
          <w:rFonts w:ascii="標楷體" w:eastAsia="標楷體" w:hAnsi="標楷體" w:hint="eastAsia"/>
          <w:sz w:val="28"/>
          <w:szCs w:val="28"/>
        </w:rPr>
        <w:t xml:space="preserve">　</w:t>
      </w:r>
      <w:r w:rsidR="00833613">
        <w:rPr>
          <w:rFonts w:ascii="標楷體" w:eastAsia="標楷體" w:hAnsi="標楷體" w:hint="eastAsia"/>
          <w:sz w:val="28"/>
          <w:szCs w:val="28"/>
        </w:rPr>
        <w:t>林宗賢</w:t>
      </w:r>
    </w:p>
    <w:p w:rsidR="00526776" w:rsidRPr="00526776" w:rsidRDefault="00526776" w:rsidP="00F74B2D">
      <w:pPr>
        <w:adjustRightInd w:val="0"/>
        <w:snapToGrid w:val="0"/>
        <w:spacing w:beforeLines="20" w:before="72" w:line="360" w:lineRule="exact"/>
        <w:ind w:firstLineChars="398" w:firstLine="1115"/>
        <w:jc w:val="both"/>
        <w:rPr>
          <w:rFonts w:ascii="標楷體" w:eastAsia="標楷體" w:hAnsi="標楷體"/>
          <w:b/>
          <w:kern w:val="0"/>
          <w:sz w:val="28"/>
          <w:szCs w:val="28"/>
        </w:rPr>
      </w:pPr>
      <w:r w:rsidRPr="00526776">
        <w:rPr>
          <w:rFonts w:ascii="標楷體" w:eastAsia="標楷體" w:hAnsi="標楷體"/>
          <w:b/>
          <w:kern w:val="0"/>
          <w:sz w:val="28"/>
          <w:szCs w:val="28"/>
        </w:rPr>
        <w:t>報告事項</w:t>
      </w:r>
    </w:p>
    <w:p w:rsidR="00526776" w:rsidRPr="00526776" w:rsidRDefault="00676542" w:rsidP="00F74B2D">
      <w:pPr>
        <w:tabs>
          <w:tab w:val="left" w:pos="574"/>
          <w:tab w:val="left" w:pos="602"/>
          <w:tab w:val="left" w:pos="709"/>
        </w:tabs>
        <w:autoSpaceDE w:val="0"/>
        <w:autoSpaceDN w:val="0"/>
        <w:spacing w:line="360" w:lineRule="exact"/>
        <w:jc w:val="both"/>
        <w:rPr>
          <w:rFonts w:ascii="標楷體" w:eastAsia="標楷體" w:hAnsi="標楷體"/>
          <w:sz w:val="28"/>
          <w:szCs w:val="28"/>
        </w:rPr>
      </w:pPr>
      <w:r>
        <w:rPr>
          <w:rFonts w:ascii="標楷體" w:eastAsia="標楷體" w:hAnsi="標楷體" w:hint="eastAsia"/>
          <w:sz w:val="28"/>
          <w:szCs w:val="28"/>
        </w:rPr>
        <w:t>一、</w:t>
      </w:r>
      <w:r w:rsidR="00526776" w:rsidRPr="00526776">
        <w:rPr>
          <w:rFonts w:ascii="標楷體" w:eastAsia="標楷體" w:hAnsi="標楷體" w:hint="eastAsia"/>
          <w:sz w:val="28"/>
          <w:szCs w:val="28"/>
        </w:rPr>
        <w:t>宣讀上次會議議事錄。</w:t>
      </w:r>
    </w:p>
    <w:p w:rsidR="00526776" w:rsidRDefault="00526776" w:rsidP="00F74B2D">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sidRPr="00526776">
        <w:rPr>
          <w:rFonts w:ascii="標楷體" w:eastAsia="標楷體" w:hAnsi="標楷體" w:hint="eastAsia"/>
          <w:color w:val="000000"/>
          <w:sz w:val="28"/>
          <w:szCs w:val="28"/>
        </w:rPr>
        <w:t>決定：確定。</w:t>
      </w:r>
    </w:p>
    <w:p w:rsidR="00676542" w:rsidRDefault="00676542" w:rsidP="00F74B2D">
      <w:pPr>
        <w:kinsoku w:val="0"/>
        <w:overflowPunct w:val="0"/>
        <w:autoSpaceDE w:val="0"/>
        <w:autoSpaceDN w:val="0"/>
        <w:adjustRightInd w:val="0"/>
        <w:snapToGrid w:val="0"/>
        <w:spacing w:line="360" w:lineRule="exact"/>
        <w:ind w:left="560" w:hangingChars="200" w:hanging="560"/>
        <w:jc w:val="both"/>
      </w:pPr>
      <w:r>
        <w:rPr>
          <w:rFonts w:ascii="標楷體" w:eastAsia="標楷體" w:hAnsi="標楷體" w:hint="eastAsia"/>
          <w:color w:val="000000"/>
          <w:sz w:val="28"/>
          <w:szCs w:val="28"/>
        </w:rPr>
        <w:t>二、</w:t>
      </w:r>
      <w:r w:rsidRPr="00676542">
        <w:rPr>
          <w:rFonts w:ascii="標楷體" w:eastAsia="標楷體" w:hAnsi="標楷體" w:hint="eastAsia"/>
          <w:color w:val="000000"/>
          <w:sz w:val="28"/>
          <w:szCs w:val="28"/>
        </w:rPr>
        <w:t>邀請司法院秘書長列席說明立法計畫，並備質詢。</w:t>
      </w:r>
    </w:p>
    <w:p w:rsidR="00676542" w:rsidRDefault="00676542" w:rsidP="00F74B2D">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Pr>
          <w:rFonts w:ascii="標楷體" w:eastAsia="標楷體" w:hAnsi="標楷體" w:hint="eastAsia"/>
          <w:color w:val="000000"/>
          <w:sz w:val="28"/>
          <w:szCs w:val="28"/>
        </w:rPr>
        <w:t>決定：報告及</w:t>
      </w:r>
      <w:proofErr w:type="gramStart"/>
      <w:r>
        <w:rPr>
          <w:rFonts w:ascii="標楷體" w:eastAsia="標楷體" w:hAnsi="標楷體" w:hint="eastAsia"/>
          <w:color w:val="000000"/>
          <w:sz w:val="28"/>
          <w:szCs w:val="28"/>
        </w:rPr>
        <w:t>詢</w:t>
      </w:r>
      <w:proofErr w:type="gramEnd"/>
      <w:r>
        <w:rPr>
          <w:rFonts w:ascii="標楷體" w:eastAsia="標楷體" w:hAnsi="標楷體" w:hint="eastAsia"/>
          <w:color w:val="000000"/>
          <w:sz w:val="28"/>
          <w:szCs w:val="28"/>
        </w:rPr>
        <w:t>答完畢</w:t>
      </w:r>
      <w:r w:rsidRPr="00526776">
        <w:rPr>
          <w:rFonts w:ascii="標楷體" w:eastAsia="標楷體" w:hAnsi="標楷體" w:hint="eastAsia"/>
          <w:color w:val="000000"/>
          <w:sz w:val="28"/>
          <w:szCs w:val="28"/>
        </w:rPr>
        <w:t>。</w:t>
      </w:r>
    </w:p>
    <w:p w:rsidR="00526776" w:rsidRPr="00526776" w:rsidRDefault="00526776" w:rsidP="00F74B2D">
      <w:pPr>
        <w:pStyle w:val="a6"/>
        <w:spacing w:beforeLines="30" w:before="108" w:line="360" w:lineRule="exact"/>
        <w:ind w:leftChars="0" w:left="0" w:rightChars="0" w:right="0" w:firstLineChars="398" w:firstLine="1115"/>
        <w:jc w:val="both"/>
        <w:rPr>
          <w:rFonts w:ascii="標楷體" w:hAnsi="標楷體"/>
          <w:b/>
          <w:sz w:val="28"/>
          <w:szCs w:val="28"/>
          <w:lang w:eastAsia="zh-TW"/>
        </w:rPr>
      </w:pPr>
      <w:r w:rsidRPr="00526776">
        <w:rPr>
          <w:rFonts w:ascii="標楷體" w:hAnsi="標楷體"/>
          <w:b/>
          <w:sz w:val="28"/>
          <w:szCs w:val="28"/>
          <w:lang w:eastAsia="zh-TW"/>
        </w:rPr>
        <w:t>討論事項</w:t>
      </w:r>
    </w:p>
    <w:p w:rsidR="005675BB" w:rsidRPr="004F6829" w:rsidRDefault="005675BB" w:rsidP="00F74B2D">
      <w:pPr>
        <w:numPr>
          <w:ilvl w:val="0"/>
          <w:numId w:val="39"/>
        </w:numPr>
        <w:adjustRightInd w:val="0"/>
        <w:snapToGrid w:val="0"/>
        <w:spacing w:line="360" w:lineRule="exact"/>
        <w:ind w:left="567" w:hanging="567"/>
        <w:jc w:val="both"/>
        <w:rPr>
          <w:rFonts w:ascii="標楷體" w:eastAsia="標楷體" w:hAnsi="標楷體"/>
          <w:sz w:val="28"/>
          <w:szCs w:val="28"/>
        </w:rPr>
      </w:pPr>
      <w:r w:rsidRPr="004F6829">
        <w:rPr>
          <w:rFonts w:ascii="標楷體" w:eastAsia="標楷體" w:hAnsi="標楷體" w:hint="eastAsia"/>
          <w:sz w:val="28"/>
          <w:szCs w:val="28"/>
        </w:rPr>
        <w:t>審查</w:t>
      </w:r>
      <w:proofErr w:type="gramStart"/>
      <w:r>
        <w:rPr>
          <w:rFonts w:ascii="標楷體" w:eastAsia="標楷體" w:hAnsi="標楷體" w:hint="eastAsia"/>
          <w:sz w:val="28"/>
          <w:szCs w:val="28"/>
        </w:rPr>
        <w:t>111</w:t>
      </w:r>
      <w:proofErr w:type="gramEnd"/>
      <w:r w:rsidRPr="004F6829">
        <w:rPr>
          <w:rFonts w:ascii="標楷體" w:eastAsia="標楷體" w:hAnsi="標楷體" w:hint="eastAsia"/>
          <w:sz w:val="28"/>
          <w:szCs w:val="28"/>
        </w:rPr>
        <w:t>年度中央政府總預算案關於司法院及所屬主管收支部分。</w:t>
      </w:r>
    </w:p>
    <w:p w:rsidR="005675BB" w:rsidRPr="00676542" w:rsidRDefault="005675BB" w:rsidP="00F74B2D">
      <w:pPr>
        <w:numPr>
          <w:ilvl w:val="0"/>
          <w:numId w:val="39"/>
        </w:numPr>
        <w:adjustRightInd w:val="0"/>
        <w:snapToGrid w:val="0"/>
        <w:spacing w:line="360" w:lineRule="exact"/>
        <w:jc w:val="distribute"/>
        <w:rPr>
          <w:rFonts w:ascii="標楷體" w:eastAsia="標楷體" w:hAnsi="標楷體"/>
          <w:sz w:val="28"/>
          <w:szCs w:val="28"/>
        </w:rPr>
      </w:pPr>
      <w:r w:rsidRPr="001C5045">
        <w:rPr>
          <w:rFonts w:ascii="標楷體" w:eastAsia="標楷體" w:hAnsi="標楷體" w:hint="eastAsia"/>
          <w:spacing w:val="-20"/>
          <w:sz w:val="28"/>
          <w:szCs w:val="28"/>
        </w:rPr>
        <w:t>審查司法院函送財團法人法律扶助基金會</w:t>
      </w:r>
      <w:proofErr w:type="gramStart"/>
      <w:r w:rsidRPr="001C5045">
        <w:rPr>
          <w:rFonts w:ascii="標楷體" w:eastAsia="標楷體" w:hAnsi="標楷體" w:hint="eastAsia"/>
          <w:spacing w:val="-20"/>
          <w:sz w:val="28"/>
          <w:szCs w:val="28"/>
        </w:rPr>
        <w:t>111</w:t>
      </w:r>
      <w:proofErr w:type="gramEnd"/>
      <w:r w:rsidRPr="001C5045">
        <w:rPr>
          <w:rFonts w:ascii="標楷體" w:eastAsia="標楷體" w:hAnsi="標楷體" w:hint="eastAsia"/>
          <w:spacing w:val="-20"/>
          <w:sz w:val="28"/>
          <w:szCs w:val="28"/>
        </w:rPr>
        <w:t>年度預算書案。</w:t>
      </w:r>
    </w:p>
    <w:p w:rsidR="00CB0C3B" w:rsidRPr="00A157E4" w:rsidRDefault="00CB0C3B" w:rsidP="00F74B2D">
      <w:pPr>
        <w:autoSpaceDN w:val="0"/>
        <w:spacing w:line="360" w:lineRule="exact"/>
        <w:ind w:left="280" w:hangingChars="100" w:hanging="280"/>
        <w:jc w:val="both"/>
        <w:rPr>
          <w:rFonts w:ascii="標楷體" w:eastAsia="標楷體" w:hAnsi="標楷體"/>
          <w:sz w:val="28"/>
          <w:szCs w:val="28"/>
        </w:rPr>
      </w:pPr>
      <w:proofErr w:type="gramStart"/>
      <w:r w:rsidRPr="00C0164B">
        <w:rPr>
          <w:rFonts w:ascii="標楷體" w:eastAsia="標楷體" w:hAnsi="標楷體" w:hint="eastAsia"/>
          <w:sz w:val="28"/>
          <w:szCs w:val="28"/>
        </w:rPr>
        <w:t>（</w:t>
      </w:r>
      <w:proofErr w:type="gramEnd"/>
      <w:r w:rsidRPr="008C0E0D">
        <w:rPr>
          <w:rFonts w:ascii="標楷體" w:eastAsia="標楷體" w:hAnsi="標楷體" w:hint="eastAsia"/>
          <w:spacing w:val="-8"/>
          <w:sz w:val="28"/>
          <w:szCs w:val="28"/>
        </w:rPr>
        <w:t>本</w:t>
      </w:r>
      <w:r w:rsidRPr="00E87C15">
        <w:rPr>
          <w:rFonts w:ascii="標楷體" w:eastAsia="標楷體" w:hAnsi="標楷體" w:hint="eastAsia"/>
          <w:spacing w:val="-8"/>
          <w:sz w:val="28"/>
          <w:szCs w:val="28"/>
        </w:rPr>
        <w:t>次會議有委員葉毓蘭、</w:t>
      </w:r>
      <w:r w:rsidRPr="00E87C15">
        <w:rPr>
          <w:rFonts w:ascii="標楷體" w:eastAsia="標楷體" w:hAnsi="標楷體"/>
          <w:spacing w:val="-8"/>
          <w:sz w:val="28"/>
          <w:szCs w:val="28"/>
        </w:rPr>
        <w:t>吳斯懷</w:t>
      </w:r>
      <w:r w:rsidRPr="00E87C15">
        <w:rPr>
          <w:rFonts w:ascii="標楷體" w:eastAsia="標楷體" w:hAnsi="標楷體" w:hint="eastAsia"/>
          <w:spacing w:val="-8"/>
          <w:sz w:val="28"/>
          <w:szCs w:val="28"/>
        </w:rPr>
        <w:t>、</w:t>
      </w:r>
      <w:r w:rsidRPr="00E87C15">
        <w:rPr>
          <w:rFonts w:ascii="標楷體" w:eastAsia="標楷體" w:hAnsi="標楷體" w:hint="eastAsia"/>
          <w:sz w:val="28"/>
          <w:szCs w:val="28"/>
        </w:rPr>
        <w:t>黃世杰、</w:t>
      </w:r>
      <w:r w:rsidRPr="00E87C15">
        <w:rPr>
          <w:rFonts w:ascii="標楷體" w:eastAsia="標楷體" w:hAnsi="標楷體" w:hint="eastAsia"/>
          <w:spacing w:val="-8"/>
          <w:sz w:val="28"/>
          <w:szCs w:val="28"/>
        </w:rPr>
        <w:t>江永昌、</w:t>
      </w:r>
      <w:r w:rsidRPr="00E87C15">
        <w:rPr>
          <w:rFonts w:ascii="標楷體" w:eastAsia="標楷體" w:hAnsi="標楷體" w:hint="eastAsia"/>
          <w:sz w:val="28"/>
          <w:szCs w:val="28"/>
        </w:rPr>
        <w:t>翁重鈞、劉世芳、</w:t>
      </w:r>
      <w:r w:rsidRPr="00CF458B">
        <w:rPr>
          <w:rFonts w:ascii="標楷體" w:eastAsia="標楷體" w:hAnsi="標楷體" w:hint="eastAsia"/>
          <w:spacing w:val="-8"/>
          <w:sz w:val="28"/>
          <w:szCs w:val="28"/>
        </w:rPr>
        <w:t>羅致政、</w:t>
      </w:r>
      <w:r w:rsidRPr="00392086">
        <w:rPr>
          <w:rFonts w:ascii="標楷體" w:eastAsia="標楷體" w:hAnsi="標楷體" w:hint="eastAsia"/>
          <w:sz w:val="28"/>
          <w:szCs w:val="28"/>
        </w:rPr>
        <w:t>鄭麗文、</w:t>
      </w:r>
      <w:r w:rsidRPr="00392086">
        <w:rPr>
          <w:rFonts w:ascii="標楷體" w:eastAsia="標楷體" w:hAnsi="標楷體" w:hint="eastAsia"/>
          <w:spacing w:val="-8"/>
          <w:sz w:val="28"/>
          <w:szCs w:val="28"/>
        </w:rPr>
        <w:t>陳椒華、</w:t>
      </w:r>
      <w:r>
        <w:rPr>
          <w:rFonts w:ascii="標楷體" w:eastAsia="標楷體" w:hAnsi="標楷體" w:hint="eastAsia"/>
          <w:spacing w:val="-8"/>
          <w:sz w:val="28"/>
          <w:szCs w:val="28"/>
        </w:rPr>
        <w:t>吳玉琴、</w:t>
      </w:r>
      <w:r w:rsidRPr="00777CDA">
        <w:rPr>
          <w:rFonts w:ascii="標楷體" w:eastAsia="標楷體" w:hAnsi="標楷體" w:hint="eastAsia"/>
          <w:spacing w:val="-20"/>
          <w:sz w:val="28"/>
          <w:szCs w:val="28"/>
          <w:shd w:val="clear" w:color="auto" w:fill="FFFFFF"/>
        </w:rPr>
        <w:t>鄭天財Sra Kacaw</w:t>
      </w:r>
      <w:r>
        <w:rPr>
          <w:rFonts w:ascii="標楷體" w:eastAsia="標楷體" w:hAnsi="標楷體" w:hint="eastAsia"/>
          <w:spacing w:val="-20"/>
          <w:sz w:val="28"/>
          <w:szCs w:val="28"/>
          <w:shd w:val="clear" w:color="auto" w:fill="FFFFFF"/>
        </w:rPr>
        <w:t>、</w:t>
      </w:r>
      <w:r w:rsidRPr="00B231C4">
        <w:rPr>
          <w:rFonts w:ascii="標楷體" w:eastAsia="標楷體" w:hAnsi="標楷體" w:hint="eastAsia"/>
          <w:sz w:val="28"/>
          <w:szCs w:val="28"/>
        </w:rPr>
        <w:t>楊瓊瓔、</w:t>
      </w:r>
      <w:r w:rsidRPr="004F11AE">
        <w:rPr>
          <w:rFonts w:ascii="標楷體" w:eastAsia="標楷體" w:hAnsi="標楷體" w:hint="eastAsia"/>
          <w:sz w:val="28"/>
          <w:szCs w:val="28"/>
          <w:shd w:val="clear" w:color="auto" w:fill="FFFFFF"/>
        </w:rPr>
        <w:t>何志偉</w:t>
      </w:r>
      <w:r w:rsidRPr="00CF458B">
        <w:rPr>
          <w:rFonts w:ascii="標楷體" w:eastAsia="標楷體" w:hAnsi="標楷體" w:hint="eastAsia"/>
          <w:spacing w:val="-8"/>
          <w:sz w:val="28"/>
          <w:szCs w:val="28"/>
        </w:rPr>
        <w:t>、</w:t>
      </w:r>
      <w:r>
        <w:rPr>
          <w:rFonts w:ascii="標楷體" w:eastAsia="標楷體" w:hAnsi="標楷體" w:hint="eastAsia"/>
          <w:spacing w:val="-8"/>
          <w:sz w:val="28"/>
          <w:szCs w:val="28"/>
        </w:rPr>
        <w:t>許智傑</w:t>
      </w:r>
      <w:r w:rsidRPr="00754E88">
        <w:rPr>
          <w:rFonts w:ascii="標楷體" w:eastAsia="標楷體" w:hAnsi="標楷體"/>
          <w:sz w:val="28"/>
          <w:szCs w:val="28"/>
          <w:shd w:val="clear" w:color="auto" w:fill="FFFFFF"/>
        </w:rPr>
        <w:t>提出質詢</w:t>
      </w:r>
      <w:r w:rsidRPr="00754E88">
        <w:rPr>
          <w:rFonts w:ascii="標楷體" w:eastAsia="標楷體" w:hAnsi="標楷體" w:hint="eastAsia"/>
          <w:sz w:val="28"/>
          <w:szCs w:val="28"/>
          <w:shd w:val="clear" w:color="auto" w:fill="FFFFFF"/>
        </w:rPr>
        <w:t>；委員</w:t>
      </w:r>
      <w:r>
        <w:rPr>
          <w:rFonts w:ascii="標楷體" w:eastAsia="標楷體" w:hAnsi="標楷體" w:hint="eastAsia"/>
          <w:sz w:val="28"/>
          <w:szCs w:val="28"/>
          <w:shd w:val="clear" w:color="auto" w:fill="FFFFFF"/>
        </w:rPr>
        <w:t>費鴻泰</w:t>
      </w:r>
      <w:r w:rsidRPr="00754E88">
        <w:rPr>
          <w:rFonts w:ascii="標楷體" w:eastAsia="標楷體" w:hAnsi="標楷體" w:hint="eastAsia"/>
          <w:sz w:val="28"/>
          <w:szCs w:val="28"/>
          <w:shd w:val="clear" w:color="auto" w:fill="FFFFFF"/>
        </w:rPr>
        <w:t>提出</w:t>
      </w:r>
      <w:r w:rsidRPr="00754E88">
        <w:rPr>
          <w:rFonts w:ascii="標楷體" w:eastAsia="標楷體" w:hAnsi="標楷體" w:hint="eastAsia"/>
          <w:sz w:val="28"/>
          <w:szCs w:val="28"/>
        </w:rPr>
        <w:t>書面質詢。）</w:t>
      </w:r>
    </w:p>
    <w:p w:rsidR="00C0612F" w:rsidRDefault="00C0612F" w:rsidP="00F74B2D">
      <w:pPr>
        <w:spacing w:line="360" w:lineRule="exact"/>
        <w:contextualSpacing/>
        <w:jc w:val="both"/>
        <w:rPr>
          <w:rFonts w:ascii="標楷體" w:eastAsia="標楷體" w:hAnsi="標楷體"/>
          <w:sz w:val="28"/>
          <w:szCs w:val="28"/>
        </w:rPr>
      </w:pPr>
      <w:r w:rsidRPr="001F55B6">
        <w:rPr>
          <w:rFonts w:ascii="標楷體" w:eastAsia="標楷體" w:hAnsi="標楷體" w:hint="eastAsia"/>
          <w:sz w:val="28"/>
          <w:szCs w:val="28"/>
        </w:rPr>
        <w:t>決議：</w:t>
      </w:r>
    </w:p>
    <w:p w:rsidR="009870E4" w:rsidRPr="001F55B6" w:rsidRDefault="009870E4" w:rsidP="00F74B2D">
      <w:pPr>
        <w:spacing w:line="360" w:lineRule="exact"/>
        <w:contextualSpacing/>
        <w:jc w:val="both"/>
        <w:rPr>
          <w:rFonts w:ascii="標楷體" w:eastAsia="標楷體" w:hAnsi="標楷體"/>
          <w:sz w:val="28"/>
          <w:szCs w:val="28"/>
        </w:rPr>
      </w:pPr>
      <w:r>
        <w:rPr>
          <w:rFonts w:ascii="標楷體" w:eastAsia="標楷體" w:hAnsi="標楷體" w:hint="eastAsia"/>
          <w:sz w:val="28"/>
          <w:szCs w:val="28"/>
        </w:rPr>
        <w:t>一、報告及</w:t>
      </w:r>
      <w:proofErr w:type="gramStart"/>
      <w:r>
        <w:rPr>
          <w:rFonts w:ascii="標楷體" w:eastAsia="標楷體" w:hAnsi="標楷體" w:hint="eastAsia"/>
          <w:sz w:val="28"/>
          <w:szCs w:val="28"/>
        </w:rPr>
        <w:t>詢</w:t>
      </w:r>
      <w:proofErr w:type="gramEnd"/>
      <w:r>
        <w:rPr>
          <w:rFonts w:ascii="標楷體" w:eastAsia="標楷體" w:hAnsi="標楷體" w:hint="eastAsia"/>
          <w:sz w:val="28"/>
          <w:szCs w:val="28"/>
        </w:rPr>
        <w:t>答完畢。</w:t>
      </w:r>
    </w:p>
    <w:p w:rsidR="0084618B" w:rsidRPr="001F55B6" w:rsidRDefault="009870E4" w:rsidP="00F74B2D">
      <w:pPr>
        <w:adjustRightInd w:val="0"/>
        <w:snapToGrid w:val="0"/>
        <w:spacing w:line="360" w:lineRule="exact"/>
        <w:ind w:left="560" w:hangingChars="200" w:hanging="560"/>
        <w:jc w:val="both"/>
        <w:rPr>
          <w:rFonts w:ascii="標楷體" w:eastAsia="標楷體" w:hAnsi="標楷體"/>
          <w:kern w:val="0"/>
          <w:sz w:val="28"/>
          <w:szCs w:val="28"/>
        </w:rPr>
      </w:pPr>
      <w:r>
        <w:rPr>
          <w:rFonts w:ascii="標楷體" w:eastAsia="標楷體" w:hAnsi="標楷體" w:hint="eastAsia"/>
          <w:kern w:val="0"/>
          <w:sz w:val="28"/>
          <w:szCs w:val="28"/>
        </w:rPr>
        <w:t>二</w:t>
      </w:r>
      <w:r w:rsidR="0084618B" w:rsidRPr="001F55B6">
        <w:rPr>
          <w:rFonts w:ascii="標楷體" w:eastAsia="標楷體" w:hAnsi="標楷體" w:hint="eastAsia"/>
          <w:kern w:val="0"/>
          <w:sz w:val="28"/>
          <w:szCs w:val="28"/>
        </w:rPr>
        <w:t>、</w:t>
      </w:r>
      <w:proofErr w:type="gramStart"/>
      <w:r w:rsidR="00560990" w:rsidRPr="00560990">
        <w:rPr>
          <w:rFonts w:ascii="標楷體" w:eastAsia="標楷體" w:hAnsi="標楷體" w:hint="eastAsia"/>
          <w:kern w:val="0"/>
          <w:sz w:val="28"/>
          <w:szCs w:val="28"/>
        </w:rPr>
        <w:t>111</w:t>
      </w:r>
      <w:proofErr w:type="gramEnd"/>
      <w:r w:rsidR="00560990" w:rsidRPr="00560990">
        <w:rPr>
          <w:rFonts w:ascii="標楷體" w:eastAsia="標楷體" w:hAnsi="標楷體" w:hint="eastAsia"/>
          <w:kern w:val="0"/>
          <w:sz w:val="28"/>
          <w:szCs w:val="28"/>
        </w:rPr>
        <w:t>年度中央政府總預算案關於</w:t>
      </w:r>
      <w:r w:rsidR="000C014A" w:rsidRPr="004F6829">
        <w:rPr>
          <w:rFonts w:ascii="標楷體" w:eastAsia="標楷體" w:hAnsi="標楷體" w:hint="eastAsia"/>
          <w:sz w:val="28"/>
          <w:szCs w:val="28"/>
        </w:rPr>
        <w:t>司法院及所屬</w:t>
      </w:r>
      <w:r w:rsidR="00560990" w:rsidRPr="00560990">
        <w:rPr>
          <w:rFonts w:ascii="標楷體" w:eastAsia="標楷體" w:hAnsi="標楷體" w:hint="eastAsia"/>
          <w:kern w:val="0"/>
          <w:sz w:val="28"/>
          <w:szCs w:val="28"/>
        </w:rPr>
        <w:t>主管收支部分</w:t>
      </w:r>
      <w:r w:rsidR="0084618B" w:rsidRPr="001F55B6">
        <w:rPr>
          <w:rFonts w:ascii="標楷體" w:eastAsia="標楷體" w:hAnsi="標楷體" w:hint="eastAsia"/>
          <w:kern w:val="0"/>
          <w:sz w:val="28"/>
          <w:szCs w:val="28"/>
        </w:rPr>
        <w:t>：</w:t>
      </w:r>
    </w:p>
    <w:p w:rsidR="0084618B" w:rsidRPr="00F812E6" w:rsidRDefault="0084618B" w:rsidP="00F74B2D">
      <w:pPr>
        <w:adjustRightInd w:val="0"/>
        <w:snapToGrid w:val="0"/>
        <w:spacing w:line="360" w:lineRule="exact"/>
        <w:ind w:leftChars="50" w:left="120"/>
        <w:rPr>
          <w:rFonts w:ascii="標楷體" w:eastAsia="標楷體" w:hAnsi="標楷體"/>
          <w:b/>
          <w:kern w:val="0"/>
          <w:sz w:val="28"/>
          <w:szCs w:val="28"/>
        </w:rPr>
      </w:pPr>
      <w:r w:rsidRPr="00F812E6">
        <w:rPr>
          <w:rFonts w:ascii="標楷體" w:eastAsia="標楷體" w:hAnsi="標楷體" w:hint="eastAsia"/>
          <w:b/>
          <w:kern w:val="0"/>
          <w:sz w:val="28"/>
          <w:szCs w:val="28"/>
        </w:rPr>
        <w:t>(</w:t>
      </w:r>
      <w:proofErr w:type="gramStart"/>
      <w:r w:rsidRPr="00F812E6">
        <w:rPr>
          <w:rFonts w:ascii="標楷體" w:eastAsia="標楷體" w:hAnsi="標楷體" w:hint="eastAsia"/>
          <w:b/>
          <w:kern w:val="0"/>
          <w:sz w:val="28"/>
          <w:szCs w:val="28"/>
        </w:rPr>
        <w:t>一</w:t>
      </w:r>
      <w:proofErr w:type="gramEnd"/>
      <w:r w:rsidRPr="00F812E6">
        <w:rPr>
          <w:rFonts w:ascii="標楷體" w:eastAsia="標楷體" w:hAnsi="標楷體" w:hint="eastAsia"/>
          <w:b/>
          <w:kern w:val="0"/>
          <w:sz w:val="28"/>
          <w:szCs w:val="28"/>
        </w:rPr>
        <w:t>)</w:t>
      </w:r>
      <w:r w:rsidRPr="00F812E6">
        <w:rPr>
          <w:rFonts w:ascii="標楷體" w:eastAsia="標楷體" w:hAnsi="標楷體"/>
          <w:b/>
          <w:kern w:val="0"/>
          <w:sz w:val="28"/>
          <w:szCs w:val="28"/>
        </w:rPr>
        <w:t>歲入部分</w:t>
      </w:r>
    </w:p>
    <w:p w:rsidR="000C014A" w:rsidRPr="00E309E3" w:rsidRDefault="000C014A" w:rsidP="00F74B2D">
      <w:pPr>
        <w:pStyle w:val="3-"/>
        <w:adjustRightInd w:val="0"/>
        <w:snapToGrid w:val="0"/>
        <w:ind w:left="800" w:hanging="560"/>
        <w:rPr>
          <w:shd w:val="clear" w:color="auto" w:fill="FFFFFF"/>
        </w:rPr>
      </w:pPr>
      <w:r w:rsidRPr="00E309E3">
        <w:rPr>
          <w:shd w:val="clear" w:color="auto" w:fill="FFFFFF"/>
        </w:rPr>
        <w:t>第</w:t>
      </w:r>
      <w:r w:rsidRPr="00E309E3">
        <w:rPr>
          <w:shd w:val="clear" w:color="auto" w:fill="FFFFFF"/>
          <w:lang w:val="x-none"/>
        </w:rPr>
        <w:t>2</w:t>
      </w:r>
      <w:r w:rsidRPr="00E309E3">
        <w:rPr>
          <w:shd w:val="clear" w:color="auto" w:fill="FFFFFF"/>
        </w:rPr>
        <w:t>款　罰款及賠償收入</w:t>
      </w:r>
    </w:p>
    <w:p w:rsidR="000C014A" w:rsidRDefault="000C014A" w:rsidP="00F74B2D">
      <w:pPr>
        <w:pStyle w:val="3-1"/>
        <w:adjustRightInd w:val="0"/>
        <w:snapToGrid w:val="0"/>
        <w:ind w:left="1600" w:hanging="1120"/>
        <w:rPr>
          <w:shd w:val="clear" w:color="auto" w:fill="FFFFFF"/>
        </w:rPr>
      </w:pPr>
      <w:r w:rsidRPr="00E309E3">
        <w:rPr>
          <w:shd w:val="clear" w:color="auto" w:fill="FFFFFF"/>
        </w:rPr>
        <w:lastRenderedPageBreak/>
        <w:t>第2</w:t>
      </w:r>
      <w:r w:rsidRPr="00E309E3">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司法院，</w:t>
      </w:r>
      <w:proofErr w:type="gramStart"/>
      <w:r w:rsidRPr="00E309E3">
        <w:rPr>
          <w:shd w:val="clear" w:color="auto" w:fill="FFFFFF"/>
        </w:rPr>
        <w:t>無列數</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3</w:t>
      </w:r>
      <w:r w:rsidRPr="00E309E3">
        <w:rPr>
          <w:shd w:val="clear" w:color="auto" w:fill="FFFFFF"/>
        </w:rPr>
        <w:t>項</w:t>
      </w:r>
      <w:r w:rsidRPr="00E309E3">
        <w:rPr>
          <w:rFonts w:hint="eastAsia"/>
          <w:shd w:val="clear" w:color="auto" w:fill="FFFFFF"/>
        </w:rPr>
        <w:t xml:space="preserve">　最高法</w:t>
      </w:r>
      <w:r w:rsidRPr="00E309E3">
        <w:rPr>
          <w:shd w:val="clear" w:color="auto" w:fill="FFFFFF"/>
        </w:rPr>
        <w:t>院，</w:t>
      </w:r>
      <w:proofErr w:type="gramStart"/>
      <w:r w:rsidRPr="00E309E3">
        <w:rPr>
          <w:shd w:val="clear" w:color="auto" w:fill="FFFFFF"/>
        </w:rPr>
        <w:t>無列數</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 xml:space="preserve">4項　</w:t>
      </w:r>
      <w:proofErr w:type="gramStart"/>
      <w:r w:rsidRPr="00E309E3">
        <w:rPr>
          <w:rFonts w:hint="eastAsia"/>
          <w:shd w:val="clear" w:color="auto" w:fill="FFFFFF"/>
        </w:rPr>
        <w:t>臺</w:t>
      </w:r>
      <w:proofErr w:type="gramEnd"/>
      <w:r w:rsidRPr="00E309E3">
        <w:rPr>
          <w:rFonts w:hint="eastAsia"/>
          <w:shd w:val="clear" w:color="auto" w:fill="FFFFFF"/>
        </w:rPr>
        <w:t>北高等行政</w:t>
      </w:r>
      <w:r w:rsidRPr="00E309E3">
        <w:rPr>
          <w:shd w:val="clear" w:color="auto" w:fill="FFFFFF"/>
        </w:rPr>
        <w:t>法院，</w:t>
      </w:r>
      <w:proofErr w:type="gramStart"/>
      <w:r w:rsidRPr="00E309E3">
        <w:rPr>
          <w:shd w:val="clear" w:color="auto" w:fill="FFFFFF"/>
        </w:rPr>
        <w:t>無列數</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00D34D49">
        <w:rPr>
          <w:rFonts w:hint="eastAsia"/>
          <w:shd w:val="clear" w:color="auto" w:fill="FFFFFF"/>
        </w:rPr>
        <w:t>5</w:t>
      </w:r>
      <w:r w:rsidRPr="00E309E3">
        <w:rPr>
          <w:shd w:val="clear" w:color="auto" w:fill="FFFFFF"/>
        </w:rPr>
        <w:t>項</w:t>
      </w:r>
      <w:r w:rsidRPr="00E309E3">
        <w:rPr>
          <w:rFonts w:hint="eastAsia"/>
          <w:shd w:val="clear" w:color="auto" w:fill="FFFFFF"/>
        </w:rPr>
        <w:t xml:space="preserve">　法官學院</w:t>
      </w:r>
      <w:r w:rsidRPr="00E309E3">
        <w:rPr>
          <w:shd w:val="clear" w:color="auto" w:fill="FFFFFF"/>
        </w:rPr>
        <w:t>，</w:t>
      </w:r>
      <w:proofErr w:type="gramStart"/>
      <w:r w:rsidRPr="00E309E3">
        <w:rPr>
          <w:shd w:val="clear" w:color="auto" w:fill="FFFFFF"/>
        </w:rPr>
        <w:t>無列數</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00D34D49">
        <w:rPr>
          <w:rFonts w:hint="eastAsia"/>
          <w:shd w:val="clear" w:color="auto" w:fill="FFFFFF"/>
        </w:rPr>
        <w:t>6</w:t>
      </w:r>
      <w:r w:rsidRPr="00E309E3">
        <w:rPr>
          <w:shd w:val="clear" w:color="auto" w:fill="FFFFFF"/>
        </w:rPr>
        <w:t>項</w:t>
      </w:r>
      <w:r w:rsidRPr="00E309E3">
        <w:rPr>
          <w:rFonts w:hint="eastAsia"/>
          <w:shd w:val="clear" w:color="auto" w:fill="FFFFFF"/>
        </w:rPr>
        <w:t xml:space="preserve">　智慧財產</w:t>
      </w:r>
      <w:r w:rsidR="00D34D49">
        <w:rPr>
          <w:rFonts w:hint="eastAsia"/>
          <w:shd w:val="clear" w:color="auto" w:fill="FFFFFF"/>
        </w:rPr>
        <w:t>及商業</w:t>
      </w:r>
      <w:r w:rsidRPr="00E309E3">
        <w:rPr>
          <w:rFonts w:hint="eastAsia"/>
          <w:shd w:val="clear" w:color="auto" w:fill="FFFFFF"/>
        </w:rPr>
        <w:t>法院</w:t>
      </w:r>
      <w:r w:rsidRPr="00E309E3">
        <w:rPr>
          <w:shd w:val="clear" w:color="auto" w:fill="FFFFFF"/>
        </w:rPr>
        <w:t>，</w:t>
      </w:r>
      <w:proofErr w:type="gramStart"/>
      <w:r w:rsidRPr="00E309E3">
        <w:rPr>
          <w:shd w:val="clear" w:color="auto" w:fill="FFFFFF"/>
        </w:rPr>
        <w:t>無列數</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00D34D49">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w:t>
      </w:r>
      <w:r w:rsidR="00D34D49">
        <w:rPr>
          <w:rFonts w:hint="eastAsia"/>
          <w:shd w:val="clear" w:color="auto" w:fill="FFFFFF"/>
        </w:rPr>
        <w:t>156</w:t>
      </w:r>
      <w:r w:rsidRPr="00E309E3">
        <w:rPr>
          <w:shd w:val="clear" w:color="auto" w:fill="FFFFFF"/>
        </w:rPr>
        <w:t>萬</w:t>
      </w:r>
      <w:r w:rsidR="00D34D49">
        <w:rPr>
          <w:rFonts w:hint="eastAsia"/>
          <w:shd w:val="clear" w:color="auto" w:fill="FFFFFF"/>
        </w:rPr>
        <w:t>8</w:t>
      </w:r>
      <w:r w:rsidRPr="00E309E3">
        <w:rPr>
          <w:shd w:val="clear" w:color="auto" w:fill="FFFFFF"/>
        </w:rPr>
        <w:t>千元，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00D34D49">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臺灣高等法院臺中分院</w:t>
      </w:r>
      <w:r w:rsidRPr="00E309E3">
        <w:rPr>
          <w:rFonts w:hint="eastAsia"/>
          <w:shd w:val="clear" w:color="auto" w:fill="FFFFFF"/>
        </w:rPr>
        <w:t>56</w:t>
      </w:r>
      <w:r w:rsidRPr="00E309E3">
        <w:rPr>
          <w:shd w:val="clear" w:color="auto" w:fill="FFFFFF"/>
        </w:rPr>
        <w:t>萬元，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D34D49">
        <w:rPr>
          <w:rFonts w:hint="eastAsia"/>
          <w:shd w:val="clear" w:color="auto" w:fill="FFFFFF"/>
        </w:rPr>
        <w:t>29</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臺灣高等法院臺南分院</w:t>
      </w:r>
      <w:r w:rsidRPr="00E309E3">
        <w:rPr>
          <w:rFonts w:hint="eastAsia"/>
          <w:shd w:val="clear" w:color="auto" w:fill="FFFFFF"/>
        </w:rPr>
        <w:t>10</w:t>
      </w:r>
      <w:r w:rsidRPr="00E309E3">
        <w:rPr>
          <w:shd w:val="clear" w:color="auto" w:fill="FFFFFF"/>
        </w:rPr>
        <w:t>萬元，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D34D49">
        <w:rPr>
          <w:rFonts w:hint="eastAsia"/>
          <w:shd w:val="clear" w:color="auto" w:fill="FFFFFF"/>
        </w:rPr>
        <w:t>30</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臺灣高等法院高雄分院</w:t>
      </w:r>
      <w:r w:rsidR="00D34D49">
        <w:rPr>
          <w:rFonts w:hint="eastAsia"/>
          <w:shd w:val="clear" w:color="auto" w:fill="FFFFFF"/>
        </w:rPr>
        <w:t>4</w:t>
      </w:r>
      <w:r w:rsidRPr="00E309E3">
        <w:rPr>
          <w:rFonts w:hint="eastAsia"/>
          <w:shd w:val="clear" w:color="auto" w:fill="FFFFFF"/>
        </w:rPr>
        <w:t>3</w:t>
      </w:r>
      <w:r w:rsidRPr="00E309E3">
        <w:rPr>
          <w:shd w:val="clear" w:color="auto" w:fill="FFFFFF"/>
        </w:rPr>
        <w:t>萬元，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D34D49">
        <w:rPr>
          <w:rFonts w:hint="eastAsia"/>
          <w:shd w:val="clear" w:color="auto" w:fill="FFFFFF"/>
        </w:rPr>
        <w:t>31</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臺灣高等法院花蓮分院11萬元，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00D34D49">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北地方法院</w:t>
      </w:r>
      <w:r w:rsidRPr="00E309E3">
        <w:rPr>
          <w:rFonts w:cs="細明體" w:hint="eastAsia"/>
          <w:color w:val="000000"/>
          <w:kern w:val="0"/>
          <w:shd w:val="clear" w:color="auto" w:fill="FFFFFF"/>
        </w:rPr>
        <w:t>2</w:t>
      </w:r>
      <w:r w:rsidRPr="00E309E3">
        <w:rPr>
          <w:rFonts w:cs="細明體"/>
          <w:color w:val="000000"/>
          <w:kern w:val="0"/>
          <w:shd w:val="clear" w:color="auto" w:fill="FFFFFF"/>
        </w:rPr>
        <w:t>,</w:t>
      </w:r>
      <w:r w:rsidR="00D34D49">
        <w:rPr>
          <w:rFonts w:cs="細明體" w:hint="eastAsia"/>
          <w:color w:val="000000"/>
          <w:kern w:val="0"/>
          <w:shd w:val="clear" w:color="auto" w:fill="FFFFFF"/>
        </w:rPr>
        <w:t>327</w:t>
      </w:r>
      <w:r w:rsidRPr="00E309E3">
        <w:rPr>
          <w:rFonts w:cs="細明體" w:hint="eastAsia"/>
          <w:color w:val="000000"/>
          <w:kern w:val="0"/>
          <w:shd w:val="clear" w:color="auto" w:fill="FFFFFF"/>
        </w:rPr>
        <w:t>萬1千元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00D34D49">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臺灣士林地方法院</w:t>
      </w:r>
      <w:r w:rsidRPr="00E309E3">
        <w:rPr>
          <w:rFonts w:hint="eastAsia"/>
          <w:shd w:val="clear" w:color="auto" w:fill="FFFFFF"/>
        </w:rPr>
        <w:t>271</w:t>
      </w:r>
      <w:r w:rsidRPr="00E309E3">
        <w:rPr>
          <w:shd w:val="clear" w:color="auto" w:fill="FFFFFF"/>
        </w:rPr>
        <w:t>萬</w:t>
      </w:r>
      <w:r w:rsidRPr="00E309E3">
        <w:rPr>
          <w:rFonts w:hint="eastAsia"/>
          <w:shd w:val="clear" w:color="auto" w:fill="FFFFFF"/>
        </w:rPr>
        <w:t>8</w:t>
      </w:r>
      <w:r w:rsidRPr="00E309E3">
        <w:rPr>
          <w:shd w:val="clear" w:color="auto" w:fill="FFFFFF"/>
        </w:rPr>
        <w:t>千元，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00D34D49">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臺灣新北地方法院</w:t>
      </w:r>
      <w:r w:rsidRPr="00E309E3">
        <w:rPr>
          <w:rFonts w:cs="細明體"/>
          <w:color w:val="000000"/>
          <w:kern w:val="0"/>
          <w:shd w:val="clear" w:color="auto" w:fill="FFFFFF"/>
        </w:rPr>
        <w:t>7</w:t>
      </w:r>
      <w:r w:rsidR="00D34D49">
        <w:rPr>
          <w:rFonts w:cs="細明體" w:hint="eastAsia"/>
          <w:color w:val="000000"/>
          <w:kern w:val="0"/>
          <w:shd w:val="clear" w:color="auto" w:fill="FFFFFF"/>
        </w:rPr>
        <w:t>81</w:t>
      </w:r>
      <w:r w:rsidRPr="00E309E3">
        <w:rPr>
          <w:rFonts w:cs="細明體" w:hint="eastAsia"/>
          <w:color w:val="000000"/>
          <w:kern w:val="0"/>
          <w:shd w:val="clear" w:color="auto" w:fill="FFFFFF"/>
        </w:rPr>
        <w:t>萬</w:t>
      </w:r>
      <w:r w:rsidR="00E424BD">
        <w:rPr>
          <w:rFonts w:cs="細明體" w:hint="eastAsia"/>
          <w:color w:val="000000"/>
          <w:kern w:val="0"/>
          <w:shd w:val="clear" w:color="auto" w:fill="FFFFFF"/>
        </w:rPr>
        <w:t>8</w:t>
      </w:r>
      <w:r w:rsidRPr="00E309E3">
        <w:rPr>
          <w:rFonts w:cs="細明體"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00D34D49">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臺灣桃園地方法院</w:t>
      </w:r>
      <w:r w:rsidR="00D34D49">
        <w:rPr>
          <w:rFonts w:cs="細明體" w:hint="eastAsia"/>
          <w:color w:val="000000"/>
          <w:kern w:val="0"/>
          <w:shd w:val="clear" w:color="auto" w:fill="FFFFFF"/>
        </w:rPr>
        <w:t>2,440</w:t>
      </w:r>
      <w:r w:rsidRPr="00E309E3">
        <w:rPr>
          <w:rFonts w:cs="細明體" w:hint="eastAsia"/>
          <w:color w:val="000000"/>
          <w:kern w:val="0"/>
          <w:shd w:val="clear" w:color="auto" w:fill="FFFFFF"/>
        </w:rPr>
        <w:t>萬</w:t>
      </w:r>
      <w:r w:rsidR="00D34D49" w:rsidRPr="00E309E3">
        <w:rPr>
          <w:rFonts w:hint="eastAsia"/>
          <w:shd w:val="clear" w:color="auto" w:fill="FFFFFF"/>
        </w:rPr>
        <w:t>8</w:t>
      </w:r>
      <w:r w:rsidR="00D34D49" w:rsidRPr="00E309E3">
        <w:rPr>
          <w:shd w:val="clear" w:color="auto" w:fill="FFFFFF"/>
        </w:rPr>
        <w:t>千</w:t>
      </w:r>
      <w:r w:rsidRPr="00E309E3">
        <w:rPr>
          <w:rFonts w:cs="細明體"/>
          <w:color w:val="000000"/>
          <w:kern w:val="0"/>
          <w:shd w:val="clear" w:color="auto" w:fill="FFFFFF"/>
        </w:rPr>
        <w:t>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00D34D49">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臺灣新竹地方法院</w:t>
      </w:r>
      <w:r w:rsidR="00D34D49">
        <w:rPr>
          <w:rFonts w:cs="細明體" w:hint="eastAsia"/>
          <w:color w:val="000000"/>
          <w:kern w:val="0"/>
          <w:shd w:val="clear" w:color="auto" w:fill="FFFFFF"/>
        </w:rPr>
        <w:t>357</w:t>
      </w:r>
      <w:r w:rsidRPr="00E309E3">
        <w:rPr>
          <w:rFonts w:cs="細明體" w:hint="eastAsia"/>
          <w:color w:val="000000"/>
          <w:kern w:val="0"/>
          <w:shd w:val="clear" w:color="auto" w:fill="FFFFFF"/>
        </w:rPr>
        <w:t>萬</w:t>
      </w:r>
      <w:r w:rsidR="00D34D49">
        <w:rPr>
          <w:rFonts w:cs="細明體" w:hint="eastAsia"/>
          <w:color w:val="000000"/>
          <w:kern w:val="0"/>
          <w:shd w:val="clear" w:color="auto" w:fill="FFFFFF"/>
        </w:rPr>
        <w:t>8</w:t>
      </w:r>
      <w:r w:rsidRPr="00E309E3">
        <w:rPr>
          <w:rFonts w:cs="細明體"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00D34D49">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臺灣苗栗地方法院</w:t>
      </w:r>
      <w:r w:rsidR="00D34D49">
        <w:rPr>
          <w:rFonts w:cs="細明體" w:hint="eastAsia"/>
          <w:color w:val="000000"/>
          <w:kern w:val="0"/>
          <w:shd w:val="clear" w:color="auto" w:fill="FFFFFF"/>
        </w:rPr>
        <w:t>66</w:t>
      </w:r>
      <w:r w:rsidRPr="00E309E3">
        <w:rPr>
          <w:rFonts w:cs="細明體" w:hint="eastAsia"/>
          <w:color w:val="000000"/>
          <w:kern w:val="0"/>
          <w:shd w:val="clear" w:color="auto" w:fill="FFFFFF"/>
        </w:rPr>
        <w:t>萬7千元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D34D49">
        <w:rPr>
          <w:rFonts w:hint="eastAsia"/>
          <w:shd w:val="clear" w:color="auto" w:fill="FFFFFF"/>
        </w:rPr>
        <w:t>38</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中地方法院</w:t>
      </w:r>
      <w:r w:rsidR="00D34D49">
        <w:rPr>
          <w:rFonts w:cs="細明體" w:hint="eastAsia"/>
          <w:color w:val="000000"/>
          <w:kern w:val="0"/>
          <w:shd w:val="clear" w:color="auto" w:fill="FFFFFF"/>
        </w:rPr>
        <w:t>1,460</w:t>
      </w:r>
      <w:r w:rsidRPr="00E309E3">
        <w:rPr>
          <w:rFonts w:cs="細明體" w:hint="eastAsia"/>
          <w:color w:val="000000"/>
          <w:kern w:val="0"/>
          <w:shd w:val="clear" w:color="auto" w:fill="FFFFFF"/>
        </w:rPr>
        <w:t>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D34D49">
        <w:rPr>
          <w:rFonts w:hint="eastAsia"/>
          <w:shd w:val="clear" w:color="auto" w:fill="FFFFFF"/>
        </w:rPr>
        <w:t>39</w:t>
      </w:r>
      <w:r w:rsidRPr="00E309E3">
        <w:rPr>
          <w:shd w:val="clear" w:color="auto" w:fill="FFFFFF"/>
        </w:rPr>
        <w:t>項</w:t>
      </w:r>
      <w:r w:rsidRPr="00E309E3">
        <w:rPr>
          <w:rFonts w:hint="eastAsia"/>
          <w:shd w:val="clear" w:color="auto" w:fill="FFFFFF"/>
        </w:rPr>
        <w:t xml:space="preserve">　</w:t>
      </w:r>
      <w:r w:rsidRPr="00E309E3">
        <w:rPr>
          <w:shd w:val="clear" w:color="auto" w:fill="FFFFFF"/>
        </w:rPr>
        <w:t>臺灣南投地方法院</w:t>
      </w:r>
      <w:r w:rsidR="00D34D49">
        <w:rPr>
          <w:rFonts w:cs="細明體" w:hint="eastAsia"/>
          <w:color w:val="000000"/>
          <w:kern w:val="0"/>
          <w:shd w:val="clear" w:color="auto" w:fill="FFFFFF"/>
        </w:rPr>
        <w:t>87</w:t>
      </w:r>
      <w:r w:rsidRPr="00E309E3">
        <w:rPr>
          <w:rFonts w:cs="細明體" w:hint="eastAsia"/>
          <w:color w:val="000000"/>
          <w:kern w:val="0"/>
          <w:shd w:val="clear" w:color="auto" w:fill="FFFFFF"/>
        </w:rPr>
        <w:t>萬</w:t>
      </w:r>
      <w:r w:rsidR="00D34D49">
        <w:rPr>
          <w:rFonts w:cs="細明體" w:hint="eastAsia"/>
          <w:color w:val="000000"/>
          <w:kern w:val="0"/>
          <w:shd w:val="clear" w:color="auto" w:fill="FFFFFF"/>
        </w:rPr>
        <w:t>4千</w:t>
      </w:r>
      <w:r w:rsidRPr="00E309E3">
        <w:rPr>
          <w:rFonts w:cs="細明體" w:hint="eastAsia"/>
          <w:color w:val="000000"/>
          <w:kern w:val="0"/>
          <w:shd w:val="clear" w:color="auto" w:fill="FFFFFF"/>
        </w:rPr>
        <w:t>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D34D49">
        <w:rPr>
          <w:rFonts w:hint="eastAsia"/>
          <w:shd w:val="clear" w:color="auto" w:fill="FFFFFF"/>
        </w:rPr>
        <w:t>40</w:t>
      </w:r>
      <w:r w:rsidRPr="00E309E3">
        <w:rPr>
          <w:shd w:val="clear" w:color="auto" w:fill="FFFFFF"/>
        </w:rPr>
        <w:t>項</w:t>
      </w:r>
      <w:r w:rsidRPr="00E309E3">
        <w:rPr>
          <w:rFonts w:hint="eastAsia"/>
          <w:shd w:val="clear" w:color="auto" w:fill="FFFFFF"/>
        </w:rPr>
        <w:t xml:space="preserve">　</w:t>
      </w:r>
      <w:r w:rsidRPr="00E309E3">
        <w:rPr>
          <w:shd w:val="clear" w:color="auto" w:fill="FFFFFF"/>
        </w:rPr>
        <w:t>臺灣彰化地方法院</w:t>
      </w:r>
      <w:r w:rsidR="00D34D49">
        <w:rPr>
          <w:rFonts w:cs="細明體" w:hint="eastAsia"/>
          <w:color w:val="000000"/>
          <w:kern w:val="0"/>
          <w:shd w:val="clear" w:color="auto" w:fill="FFFFFF"/>
        </w:rPr>
        <w:t>126</w:t>
      </w:r>
      <w:r w:rsidRPr="00E309E3">
        <w:rPr>
          <w:rFonts w:cs="細明體" w:hint="eastAsia"/>
          <w:color w:val="000000"/>
          <w:kern w:val="0"/>
          <w:shd w:val="clear" w:color="auto" w:fill="FFFFFF"/>
        </w:rPr>
        <w:t>萬</w:t>
      </w:r>
      <w:r w:rsidR="00D34D49">
        <w:rPr>
          <w:rFonts w:cs="細明體" w:hint="eastAsia"/>
          <w:color w:val="000000"/>
          <w:kern w:val="0"/>
          <w:shd w:val="clear" w:color="auto" w:fill="FFFFFF"/>
        </w:rPr>
        <w:t>8</w:t>
      </w:r>
      <w:r w:rsidRPr="00E309E3">
        <w:rPr>
          <w:rFonts w:cs="細明體"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00D34D49">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臺灣雲林地方法院</w:t>
      </w:r>
      <w:r w:rsidRPr="00E309E3">
        <w:rPr>
          <w:rFonts w:cs="細明體" w:hint="eastAsia"/>
          <w:color w:val="000000"/>
          <w:kern w:val="0"/>
          <w:shd w:val="clear" w:color="auto" w:fill="FFFFFF"/>
        </w:rPr>
        <w:t>204萬2千元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00D34D49">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臺灣嘉義地方法院</w:t>
      </w:r>
      <w:r w:rsidRPr="00E309E3">
        <w:rPr>
          <w:rFonts w:cs="細明體" w:hint="eastAsia"/>
          <w:color w:val="000000"/>
          <w:kern w:val="0"/>
          <w:shd w:val="clear" w:color="auto" w:fill="FFFFFF"/>
        </w:rPr>
        <w:t>81萬元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D34D49">
        <w:rPr>
          <w:rFonts w:hint="eastAsia"/>
          <w:shd w:val="clear" w:color="auto" w:fill="FFFFFF"/>
        </w:rPr>
        <w:t>43</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南地方法院</w:t>
      </w:r>
      <w:r w:rsidR="00D34D49">
        <w:rPr>
          <w:rFonts w:cs="細明體" w:hint="eastAsia"/>
          <w:color w:val="000000"/>
          <w:kern w:val="0"/>
          <w:shd w:val="clear" w:color="auto" w:fill="FFFFFF"/>
        </w:rPr>
        <w:t>422</w:t>
      </w:r>
      <w:r w:rsidRPr="00E309E3">
        <w:rPr>
          <w:rFonts w:cs="細明體" w:hint="eastAsia"/>
          <w:color w:val="000000"/>
          <w:kern w:val="0"/>
          <w:shd w:val="clear" w:color="auto" w:fill="FFFFFF"/>
        </w:rPr>
        <w:t>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rFonts w:hint="eastAsia"/>
          <w:shd w:val="clear" w:color="auto" w:fill="FFFFFF"/>
        </w:rPr>
        <w:t>第</w:t>
      </w:r>
      <w:r w:rsidRPr="00E309E3">
        <w:rPr>
          <w:shd w:val="clear" w:color="auto" w:fill="FFFFFF"/>
        </w:rPr>
        <w:t>4</w:t>
      </w:r>
      <w:r w:rsidR="00D34D49">
        <w:rPr>
          <w:rFonts w:hint="eastAsia"/>
          <w:shd w:val="clear" w:color="auto" w:fill="FFFFFF"/>
        </w:rPr>
        <w:t>4</w:t>
      </w:r>
      <w:r w:rsidRPr="00E309E3">
        <w:rPr>
          <w:rFonts w:hint="eastAsia"/>
          <w:shd w:val="clear" w:color="auto" w:fill="FFFFFF"/>
        </w:rPr>
        <w:t>項　臺灣橋頭地方法院</w:t>
      </w:r>
      <w:r w:rsidR="00D34D49">
        <w:rPr>
          <w:rFonts w:cs="細明體" w:hint="eastAsia"/>
          <w:color w:val="000000"/>
          <w:kern w:val="0"/>
          <w:shd w:val="clear" w:color="auto" w:fill="FFFFFF"/>
        </w:rPr>
        <w:t>296</w:t>
      </w:r>
      <w:r w:rsidRPr="00E309E3">
        <w:rPr>
          <w:rFonts w:cs="細明體" w:hint="eastAsia"/>
          <w:color w:val="000000"/>
          <w:kern w:val="0"/>
          <w:shd w:val="clear" w:color="auto" w:fill="FFFFFF"/>
        </w:rPr>
        <w:t>萬元</w:t>
      </w:r>
      <w:r w:rsidRPr="00E309E3">
        <w:rPr>
          <w:rFonts w:hint="eastAsia"/>
          <w:shd w:val="clear" w:color="auto" w:fill="FFFFFF"/>
        </w:rPr>
        <w:t>，</w:t>
      </w:r>
      <w:proofErr w:type="gramStart"/>
      <w:r w:rsidRPr="00E309E3">
        <w:rPr>
          <w:rFonts w:hint="eastAsia"/>
          <w:shd w:val="clear" w:color="auto" w:fill="FFFFFF"/>
        </w:rPr>
        <w:t>照列</w:t>
      </w:r>
      <w:proofErr w:type="gramEnd"/>
      <w:r w:rsidRPr="00E309E3">
        <w:rPr>
          <w:rFonts w:hint="eastAsia"/>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00D34D49">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臺灣高雄地方法院</w:t>
      </w:r>
      <w:r w:rsidR="00D34D49">
        <w:rPr>
          <w:rFonts w:cs="細明體" w:hint="eastAsia"/>
          <w:color w:val="000000"/>
          <w:kern w:val="0"/>
          <w:shd w:val="clear" w:color="auto" w:fill="FFFFFF"/>
        </w:rPr>
        <w:t>462</w:t>
      </w:r>
      <w:r w:rsidRPr="00E309E3">
        <w:rPr>
          <w:rFonts w:cs="細明體" w:hint="eastAsia"/>
          <w:color w:val="000000"/>
          <w:kern w:val="0"/>
          <w:shd w:val="clear" w:color="auto" w:fill="FFFFFF"/>
        </w:rPr>
        <w:t>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00D34D49">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臺灣屏東地方法院</w:t>
      </w:r>
      <w:r w:rsidRPr="00E309E3">
        <w:rPr>
          <w:rFonts w:cs="細明體" w:hint="eastAsia"/>
          <w:color w:val="000000"/>
          <w:kern w:val="0"/>
          <w:shd w:val="clear" w:color="auto" w:fill="FFFFFF"/>
        </w:rPr>
        <w:t>243萬元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00D34D49">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東地方法院</w:t>
      </w:r>
      <w:r w:rsidR="00791450">
        <w:rPr>
          <w:rFonts w:cs="細明體" w:hint="eastAsia"/>
          <w:color w:val="000000"/>
          <w:kern w:val="0"/>
          <w:shd w:val="clear" w:color="auto" w:fill="FFFFFF"/>
        </w:rPr>
        <w:t>28</w:t>
      </w:r>
      <w:r w:rsidRPr="00E309E3">
        <w:rPr>
          <w:rFonts w:cs="細明體" w:hint="eastAsia"/>
          <w:color w:val="000000"/>
          <w:kern w:val="0"/>
          <w:shd w:val="clear" w:color="auto" w:fill="FFFFFF"/>
        </w:rPr>
        <w:t>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D34D49">
        <w:rPr>
          <w:rFonts w:hint="eastAsia"/>
          <w:shd w:val="clear" w:color="auto" w:fill="FFFFFF"/>
        </w:rPr>
        <w:t>48</w:t>
      </w:r>
      <w:r w:rsidRPr="00E309E3">
        <w:rPr>
          <w:shd w:val="clear" w:color="auto" w:fill="FFFFFF"/>
        </w:rPr>
        <w:t>項</w:t>
      </w:r>
      <w:r w:rsidRPr="00E309E3">
        <w:rPr>
          <w:rFonts w:hint="eastAsia"/>
          <w:shd w:val="clear" w:color="auto" w:fill="FFFFFF"/>
        </w:rPr>
        <w:t xml:space="preserve">　</w:t>
      </w:r>
      <w:r w:rsidRPr="00E309E3">
        <w:rPr>
          <w:shd w:val="clear" w:color="auto" w:fill="FFFFFF"/>
        </w:rPr>
        <w:t>臺灣花蓮地方法院</w:t>
      </w:r>
      <w:r w:rsidR="00D34D49">
        <w:rPr>
          <w:rFonts w:cs="細明體" w:hint="eastAsia"/>
          <w:color w:val="000000"/>
          <w:kern w:val="0"/>
          <w:shd w:val="clear" w:color="auto" w:fill="FFFFFF"/>
        </w:rPr>
        <w:t>79</w:t>
      </w:r>
      <w:r w:rsidRPr="00E309E3">
        <w:rPr>
          <w:rFonts w:cs="細明體" w:hint="eastAsia"/>
          <w:color w:val="000000"/>
          <w:kern w:val="0"/>
          <w:shd w:val="clear" w:color="auto" w:fill="FFFFFF"/>
        </w:rPr>
        <w:t>萬</w:t>
      </w:r>
      <w:r w:rsidR="00D34D49">
        <w:rPr>
          <w:rFonts w:cs="細明體" w:hint="eastAsia"/>
          <w:color w:val="000000"/>
          <w:kern w:val="0"/>
          <w:shd w:val="clear" w:color="auto" w:fill="FFFFFF"/>
        </w:rPr>
        <w:t>1</w:t>
      </w:r>
      <w:r w:rsidRPr="00E309E3">
        <w:rPr>
          <w:rFonts w:cs="細明體"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D34D49">
        <w:rPr>
          <w:rFonts w:hint="eastAsia"/>
          <w:shd w:val="clear" w:color="auto" w:fill="FFFFFF"/>
        </w:rPr>
        <w:t>49</w:t>
      </w:r>
      <w:r w:rsidRPr="00E309E3">
        <w:rPr>
          <w:shd w:val="clear" w:color="auto" w:fill="FFFFFF"/>
        </w:rPr>
        <w:t>項</w:t>
      </w:r>
      <w:r w:rsidRPr="00E309E3">
        <w:rPr>
          <w:rFonts w:hint="eastAsia"/>
          <w:shd w:val="clear" w:color="auto" w:fill="FFFFFF"/>
        </w:rPr>
        <w:t xml:space="preserve">　</w:t>
      </w:r>
      <w:r w:rsidRPr="00E309E3">
        <w:rPr>
          <w:shd w:val="clear" w:color="auto" w:fill="FFFFFF"/>
        </w:rPr>
        <w:t>臺灣宜蘭地方法院</w:t>
      </w:r>
      <w:r w:rsidRPr="00E309E3">
        <w:rPr>
          <w:rFonts w:hint="eastAsia"/>
          <w:shd w:val="clear" w:color="auto" w:fill="FFFFFF"/>
        </w:rPr>
        <w:t>1</w:t>
      </w:r>
      <w:r w:rsidR="00D34D49">
        <w:rPr>
          <w:rFonts w:hint="eastAsia"/>
          <w:shd w:val="clear" w:color="auto" w:fill="FFFFFF"/>
        </w:rPr>
        <w:t>50</w:t>
      </w:r>
      <w:r w:rsidRPr="00E309E3">
        <w:rPr>
          <w:shd w:val="clear" w:color="auto" w:fill="FFFFFF"/>
        </w:rPr>
        <w:t>萬</w:t>
      </w:r>
      <w:r w:rsidRPr="00E309E3">
        <w:rPr>
          <w:rFonts w:hint="eastAsia"/>
          <w:shd w:val="clear" w:color="auto" w:fill="FFFFFF"/>
        </w:rPr>
        <w:t>2</w:t>
      </w:r>
      <w:r>
        <w:rPr>
          <w:shd w:val="clear" w:color="auto" w:fill="FFFFFF"/>
        </w:rPr>
        <w:t>千</w:t>
      </w:r>
      <w:r w:rsidRPr="00E309E3">
        <w:rPr>
          <w:shd w:val="clear" w:color="auto" w:fill="FFFFFF"/>
        </w:rPr>
        <w:t>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D34D49">
        <w:rPr>
          <w:rFonts w:hint="eastAsia"/>
          <w:shd w:val="clear" w:color="auto" w:fill="FFFFFF"/>
        </w:rPr>
        <w:t>50</w:t>
      </w:r>
      <w:r w:rsidRPr="00E309E3">
        <w:rPr>
          <w:shd w:val="clear" w:color="auto" w:fill="FFFFFF"/>
        </w:rPr>
        <w:t>項</w:t>
      </w:r>
      <w:r w:rsidRPr="00E309E3">
        <w:rPr>
          <w:rFonts w:hint="eastAsia"/>
          <w:shd w:val="clear" w:color="auto" w:fill="FFFFFF"/>
        </w:rPr>
        <w:t xml:space="preserve">　</w:t>
      </w:r>
      <w:r w:rsidRPr="00E309E3">
        <w:rPr>
          <w:shd w:val="clear" w:color="auto" w:fill="FFFFFF"/>
        </w:rPr>
        <w:t>臺灣基隆地方法院</w:t>
      </w:r>
      <w:r w:rsidR="00D34D49">
        <w:rPr>
          <w:rFonts w:cs="細明體" w:hint="eastAsia"/>
          <w:color w:val="000000"/>
          <w:kern w:val="0"/>
          <w:shd w:val="clear" w:color="auto" w:fill="FFFFFF"/>
        </w:rPr>
        <w:t>96</w:t>
      </w:r>
      <w:r w:rsidRPr="00E309E3">
        <w:rPr>
          <w:rFonts w:cs="細明體" w:hint="eastAsia"/>
          <w:color w:val="000000"/>
          <w:kern w:val="0"/>
          <w:shd w:val="clear" w:color="auto" w:fill="FFFFFF"/>
        </w:rPr>
        <w:t>萬</w:t>
      </w:r>
      <w:r w:rsidR="00D34D49">
        <w:rPr>
          <w:rFonts w:cs="細明體" w:hint="eastAsia"/>
          <w:color w:val="000000"/>
          <w:kern w:val="0"/>
          <w:shd w:val="clear" w:color="auto" w:fill="FFFFFF"/>
        </w:rPr>
        <w:t>2</w:t>
      </w:r>
      <w:r w:rsidRPr="00E309E3">
        <w:rPr>
          <w:rFonts w:cs="細明體"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00D34D49">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臺灣澎湖地方法院</w:t>
      </w:r>
      <w:r w:rsidR="00D34D49">
        <w:rPr>
          <w:rFonts w:cs="細明體" w:hint="eastAsia"/>
          <w:color w:val="000000"/>
          <w:kern w:val="0"/>
          <w:shd w:val="clear" w:color="auto" w:fill="FFFFFF"/>
        </w:rPr>
        <w:t>3</w:t>
      </w:r>
      <w:r w:rsidRPr="00E309E3">
        <w:rPr>
          <w:rFonts w:cs="細明體" w:hint="eastAsia"/>
          <w:color w:val="000000"/>
          <w:kern w:val="0"/>
          <w:shd w:val="clear" w:color="auto" w:fill="FFFFFF"/>
        </w:rPr>
        <w:t>萬</w:t>
      </w:r>
      <w:r w:rsidR="00D34D49">
        <w:rPr>
          <w:rFonts w:cs="細明體" w:hint="eastAsia"/>
          <w:color w:val="000000"/>
          <w:kern w:val="0"/>
          <w:shd w:val="clear" w:color="auto" w:fill="FFFFFF"/>
        </w:rPr>
        <w:t>1</w:t>
      </w:r>
      <w:r w:rsidRPr="00E309E3">
        <w:rPr>
          <w:rFonts w:cs="細明體"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00D34D49">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臺灣高雄少年及家事法院</w:t>
      </w:r>
      <w:r w:rsidR="00D34D49">
        <w:rPr>
          <w:rFonts w:cs="Mangal" w:hint="eastAsia"/>
          <w:color w:val="000000"/>
          <w:kern w:val="0"/>
          <w:shd w:val="clear" w:color="auto" w:fill="FFFFFF"/>
        </w:rPr>
        <w:t>6</w:t>
      </w:r>
      <w:r w:rsidRPr="00E309E3">
        <w:rPr>
          <w:rFonts w:cs="Mangal" w:hint="eastAsia"/>
          <w:color w:val="000000"/>
          <w:kern w:val="0"/>
          <w:shd w:val="clear" w:color="auto" w:fill="FFFFFF"/>
        </w:rPr>
        <w:t>萬6千元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84618B" w:rsidRDefault="000C014A" w:rsidP="000C014A">
      <w:pPr>
        <w:adjustRightInd w:val="0"/>
        <w:snapToGrid w:val="0"/>
        <w:spacing w:line="360" w:lineRule="exact"/>
        <w:ind w:leftChars="200" w:left="1040" w:hangingChars="200" w:hanging="560"/>
        <w:rPr>
          <w:rFonts w:ascii="標楷體" w:eastAsia="標楷體" w:hAnsi="標楷體" w:cs="Mangal"/>
          <w:color w:val="000000"/>
          <w:kern w:val="0"/>
          <w:sz w:val="28"/>
          <w:szCs w:val="28"/>
          <w:shd w:val="clear" w:color="auto" w:fill="FFFFFF"/>
        </w:rPr>
      </w:pPr>
      <w:r w:rsidRPr="000C014A">
        <w:rPr>
          <w:rFonts w:ascii="標楷體" w:eastAsia="標楷體" w:hAnsi="標楷體" w:cs="Mangal"/>
          <w:color w:val="000000"/>
          <w:kern w:val="0"/>
          <w:sz w:val="28"/>
          <w:szCs w:val="28"/>
          <w:shd w:val="clear" w:color="auto" w:fill="FFFFFF"/>
        </w:rPr>
        <w:t>第</w:t>
      </w:r>
      <w:r w:rsidR="00D34D49">
        <w:rPr>
          <w:rFonts w:ascii="標楷體" w:eastAsia="標楷體" w:hAnsi="標楷體" w:cs="Mangal" w:hint="eastAsia"/>
          <w:color w:val="000000"/>
          <w:kern w:val="0"/>
          <w:sz w:val="28"/>
          <w:szCs w:val="28"/>
          <w:shd w:val="clear" w:color="auto" w:fill="FFFFFF"/>
        </w:rPr>
        <w:t>53</w:t>
      </w:r>
      <w:r w:rsidRPr="000C014A">
        <w:rPr>
          <w:rFonts w:ascii="標楷體" w:eastAsia="標楷體" w:hAnsi="標楷體" w:cs="Mangal"/>
          <w:color w:val="000000"/>
          <w:kern w:val="0"/>
          <w:sz w:val="28"/>
          <w:szCs w:val="28"/>
          <w:shd w:val="clear" w:color="auto" w:fill="FFFFFF"/>
        </w:rPr>
        <w:t>項</w:t>
      </w:r>
      <w:r w:rsidRPr="000C014A">
        <w:rPr>
          <w:rFonts w:ascii="標楷體" w:eastAsia="標楷體" w:hAnsi="標楷體" w:cs="Mangal" w:hint="eastAsia"/>
          <w:color w:val="000000"/>
          <w:kern w:val="0"/>
          <w:sz w:val="28"/>
          <w:szCs w:val="28"/>
          <w:shd w:val="clear" w:color="auto" w:fill="FFFFFF"/>
        </w:rPr>
        <w:t xml:space="preserve">　</w:t>
      </w:r>
      <w:r w:rsidRPr="000C014A">
        <w:rPr>
          <w:rFonts w:ascii="標楷體" w:eastAsia="標楷體" w:hAnsi="標楷體" w:cs="Mangal"/>
          <w:color w:val="000000"/>
          <w:kern w:val="0"/>
          <w:sz w:val="28"/>
          <w:szCs w:val="28"/>
          <w:shd w:val="clear" w:color="auto" w:fill="FFFFFF"/>
        </w:rPr>
        <w:t>福建金門地方法院6萬1千元，</w:t>
      </w:r>
      <w:proofErr w:type="gramStart"/>
      <w:r w:rsidRPr="000C014A">
        <w:rPr>
          <w:rFonts w:ascii="標楷體" w:eastAsia="標楷體" w:hAnsi="標楷體" w:cs="Mangal"/>
          <w:color w:val="000000"/>
          <w:kern w:val="0"/>
          <w:sz w:val="28"/>
          <w:szCs w:val="28"/>
          <w:shd w:val="clear" w:color="auto" w:fill="FFFFFF"/>
        </w:rPr>
        <w:t>照列</w:t>
      </w:r>
      <w:proofErr w:type="gramEnd"/>
      <w:r w:rsidRPr="000C014A">
        <w:rPr>
          <w:rFonts w:ascii="標楷體" w:eastAsia="標楷體" w:hAnsi="標楷體" w:cs="Mangal"/>
          <w:color w:val="000000"/>
          <w:kern w:val="0"/>
          <w:sz w:val="28"/>
          <w:szCs w:val="28"/>
          <w:shd w:val="clear" w:color="auto" w:fill="FFFFFF"/>
        </w:rPr>
        <w:t>。</w:t>
      </w:r>
    </w:p>
    <w:p w:rsidR="000C014A" w:rsidRPr="00E309E3" w:rsidRDefault="000C014A" w:rsidP="000C014A">
      <w:pPr>
        <w:pStyle w:val="3-"/>
        <w:adjustRightInd w:val="0"/>
        <w:snapToGrid w:val="0"/>
        <w:ind w:left="800" w:hanging="560"/>
        <w:rPr>
          <w:shd w:val="clear" w:color="auto" w:fill="FFFFFF"/>
        </w:rPr>
      </w:pPr>
      <w:r w:rsidRPr="00E309E3">
        <w:rPr>
          <w:shd w:val="clear" w:color="auto" w:fill="FFFFFF"/>
        </w:rPr>
        <w:t>第3款　規費收入</w:t>
      </w:r>
    </w:p>
    <w:p w:rsidR="000C014A" w:rsidRPr="000C014A" w:rsidRDefault="000C014A" w:rsidP="000C014A">
      <w:pPr>
        <w:adjustRightInd w:val="0"/>
        <w:snapToGrid w:val="0"/>
        <w:spacing w:line="360" w:lineRule="exact"/>
        <w:ind w:leftChars="200" w:left="1040" w:hangingChars="200" w:hanging="560"/>
        <w:rPr>
          <w:rFonts w:ascii="標楷體" w:eastAsia="標楷體" w:hAnsi="標楷體"/>
          <w:sz w:val="28"/>
          <w:szCs w:val="28"/>
          <w:shd w:val="clear" w:color="auto" w:fill="FFFFFF"/>
        </w:rPr>
      </w:pPr>
      <w:r w:rsidRPr="000C014A">
        <w:rPr>
          <w:rFonts w:ascii="標楷體" w:eastAsia="標楷體" w:hAnsi="標楷體"/>
          <w:sz w:val="28"/>
          <w:szCs w:val="28"/>
          <w:shd w:val="clear" w:color="auto" w:fill="FFFFFF"/>
        </w:rPr>
        <w:t>第</w:t>
      </w:r>
      <w:r w:rsidRPr="000C014A">
        <w:rPr>
          <w:rFonts w:ascii="標楷體" w:eastAsia="標楷體" w:hAnsi="標楷體" w:hint="eastAsia"/>
          <w:sz w:val="28"/>
          <w:szCs w:val="28"/>
          <w:shd w:val="clear" w:color="auto" w:fill="FFFFFF"/>
        </w:rPr>
        <w:t>1</w:t>
      </w:r>
      <w:r w:rsidR="00D34D49">
        <w:rPr>
          <w:rFonts w:ascii="標楷體" w:eastAsia="標楷體" w:hAnsi="標楷體" w:hint="eastAsia"/>
          <w:sz w:val="28"/>
          <w:szCs w:val="28"/>
          <w:shd w:val="clear" w:color="auto" w:fill="FFFFFF"/>
        </w:rPr>
        <w:t>5</w:t>
      </w:r>
      <w:r w:rsidRPr="000C014A">
        <w:rPr>
          <w:rFonts w:ascii="標楷體" w:eastAsia="標楷體" w:hAnsi="標楷體"/>
          <w:sz w:val="28"/>
          <w:szCs w:val="28"/>
          <w:shd w:val="clear" w:color="auto" w:fill="FFFFFF"/>
        </w:rPr>
        <w:t>項</w:t>
      </w:r>
      <w:r w:rsidRPr="000C014A">
        <w:rPr>
          <w:rFonts w:ascii="標楷體" w:eastAsia="標楷體" w:hAnsi="標楷體" w:hint="eastAsia"/>
          <w:sz w:val="28"/>
          <w:szCs w:val="28"/>
          <w:shd w:val="clear" w:color="auto" w:fill="FFFFFF"/>
        </w:rPr>
        <w:t xml:space="preserve">　</w:t>
      </w:r>
      <w:r w:rsidRPr="000C014A">
        <w:rPr>
          <w:rFonts w:ascii="標楷體" w:eastAsia="標楷體" w:hAnsi="標楷體"/>
          <w:sz w:val="28"/>
          <w:szCs w:val="28"/>
          <w:shd w:val="clear" w:color="auto" w:fill="FFFFFF"/>
        </w:rPr>
        <w:t>司法院</w:t>
      </w:r>
      <w:r w:rsidR="00D34D49">
        <w:rPr>
          <w:rFonts w:ascii="標楷體" w:eastAsia="標楷體" w:hAnsi="標楷體" w:hint="eastAsia"/>
          <w:sz w:val="28"/>
          <w:szCs w:val="28"/>
          <w:shd w:val="clear" w:color="auto" w:fill="FFFFFF"/>
        </w:rPr>
        <w:t>126</w:t>
      </w:r>
      <w:r w:rsidRPr="000C014A">
        <w:rPr>
          <w:rFonts w:ascii="標楷體" w:eastAsia="標楷體" w:hAnsi="標楷體" w:hint="eastAsia"/>
          <w:sz w:val="28"/>
          <w:szCs w:val="28"/>
          <w:shd w:val="clear" w:color="auto" w:fill="FFFFFF"/>
        </w:rPr>
        <w:t>萬</w:t>
      </w:r>
      <w:r w:rsidR="00D34D49">
        <w:rPr>
          <w:rFonts w:ascii="標楷體" w:eastAsia="標楷體" w:hAnsi="標楷體" w:hint="eastAsia"/>
          <w:sz w:val="28"/>
          <w:szCs w:val="28"/>
          <w:shd w:val="clear" w:color="auto" w:fill="FFFFFF"/>
        </w:rPr>
        <w:t>5</w:t>
      </w:r>
      <w:r w:rsidRPr="000C014A">
        <w:rPr>
          <w:rFonts w:ascii="標楷體" w:eastAsia="標楷體" w:hAnsi="標楷體" w:hint="eastAsia"/>
          <w:sz w:val="28"/>
          <w:szCs w:val="28"/>
          <w:shd w:val="clear" w:color="auto" w:fill="FFFFFF"/>
        </w:rPr>
        <w:t>千元</w:t>
      </w:r>
      <w:r w:rsidRPr="000C014A">
        <w:rPr>
          <w:rFonts w:ascii="標楷體" w:eastAsia="標楷體" w:hAnsi="標楷體"/>
          <w:sz w:val="28"/>
          <w:szCs w:val="28"/>
          <w:shd w:val="clear" w:color="auto" w:fill="FFFFFF"/>
        </w:rPr>
        <w:t>，</w:t>
      </w:r>
      <w:proofErr w:type="gramStart"/>
      <w:r w:rsidRPr="000C014A">
        <w:rPr>
          <w:rFonts w:ascii="標楷體" w:eastAsia="標楷體" w:hAnsi="標楷體"/>
          <w:sz w:val="28"/>
          <w:szCs w:val="28"/>
          <w:shd w:val="clear" w:color="auto" w:fill="FFFFFF"/>
        </w:rPr>
        <w:t>照列</w:t>
      </w:r>
      <w:proofErr w:type="gramEnd"/>
      <w:r w:rsidRPr="000C014A">
        <w:rPr>
          <w:rFonts w:ascii="標楷體" w:eastAsia="標楷體" w:hAnsi="標楷體"/>
          <w:sz w:val="28"/>
          <w:szCs w:val="28"/>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D34D49">
        <w:rPr>
          <w:rFonts w:hint="eastAsia"/>
          <w:shd w:val="clear" w:color="auto" w:fill="FFFFFF"/>
        </w:rPr>
        <w:t>16</w:t>
      </w:r>
      <w:r w:rsidRPr="00E309E3">
        <w:rPr>
          <w:shd w:val="clear" w:color="auto" w:fill="FFFFFF"/>
        </w:rPr>
        <w:t>項</w:t>
      </w:r>
      <w:r w:rsidRPr="00E309E3">
        <w:rPr>
          <w:rFonts w:hint="eastAsia"/>
          <w:shd w:val="clear" w:color="auto" w:fill="FFFFFF"/>
        </w:rPr>
        <w:t xml:space="preserve">　</w:t>
      </w:r>
      <w:r w:rsidRPr="00E309E3">
        <w:rPr>
          <w:shd w:val="clear" w:color="auto" w:fill="FFFFFF"/>
        </w:rPr>
        <w:t>最高法院</w:t>
      </w:r>
      <w:r w:rsidR="00D34D49">
        <w:rPr>
          <w:rFonts w:cs="Mangal" w:hint="eastAsia"/>
          <w:color w:val="000000"/>
          <w:kern w:val="0"/>
          <w:shd w:val="clear" w:color="auto" w:fill="FFFFFF"/>
        </w:rPr>
        <w:t>1,679</w:t>
      </w:r>
      <w:r w:rsidRPr="00E309E3">
        <w:rPr>
          <w:rFonts w:cs="Mangal" w:hint="eastAsia"/>
          <w:color w:val="000000"/>
          <w:kern w:val="0"/>
          <w:shd w:val="clear" w:color="auto" w:fill="FFFFFF"/>
        </w:rPr>
        <w:t>萬</w:t>
      </w:r>
      <w:r w:rsidR="00D34D49">
        <w:rPr>
          <w:rFonts w:cs="Mangal" w:hint="eastAsia"/>
          <w:color w:val="000000"/>
          <w:kern w:val="0"/>
          <w:shd w:val="clear" w:color="auto" w:fill="FFFFFF"/>
        </w:rPr>
        <w:t>3千</w:t>
      </w:r>
      <w:r w:rsidRPr="00E309E3">
        <w:rPr>
          <w:rFonts w:cs="Mangal" w:hint="eastAsia"/>
          <w:color w:val="000000"/>
          <w:kern w:val="0"/>
          <w:shd w:val="clear" w:color="auto" w:fill="FFFFFF"/>
        </w:rPr>
        <w:t>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D34D49">
        <w:rPr>
          <w:rFonts w:hint="eastAsia"/>
          <w:shd w:val="clear" w:color="auto" w:fill="FFFFFF"/>
        </w:rPr>
        <w:t>17</w:t>
      </w:r>
      <w:r w:rsidRPr="00E309E3">
        <w:rPr>
          <w:shd w:val="clear" w:color="auto" w:fill="FFFFFF"/>
        </w:rPr>
        <w:t>項</w:t>
      </w:r>
      <w:r w:rsidRPr="00E309E3">
        <w:rPr>
          <w:rFonts w:hint="eastAsia"/>
          <w:shd w:val="clear" w:color="auto" w:fill="FFFFFF"/>
        </w:rPr>
        <w:t xml:space="preserve">　</w:t>
      </w:r>
      <w:r w:rsidRPr="00E309E3">
        <w:rPr>
          <w:shd w:val="clear" w:color="auto" w:fill="FFFFFF"/>
        </w:rPr>
        <w:t>最高行政法院</w:t>
      </w:r>
      <w:r w:rsidR="00D34D49">
        <w:rPr>
          <w:rFonts w:cs="Mangal" w:hint="eastAsia"/>
          <w:color w:val="000000"/>
          <w:kern w:val="0"/>
          <w:shd w:val="clear" w:color="auto" w:fill="FFFFFF"/>
        </w:rPr>
        <w:t>79</w:t>
      </w:r>
      <w:r w:rsidRPr="00E309E3">
        <w:rPr>
          <w:rFonts w:cs="Mangal" w:hint="eastAsia"/>
          <w:color w:val="000000"/>
          <w:kern w:val="0"/>
          <w:shd w:val="clear" w:color="auto" w:fill="FFFFFF"/>
        </w:rPr>
        <w:t>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D34D49">
        <w:rPr>
          <w:rFonts w:hint="eastAsia"/>
          <w:shd w:val="clear" w:color="auto" w:fill="FFFFFF"/>
        </w:rPr>
        <w:t>18</w:t>
      </w:r>
      <w:r w:rsidRPr="00E309E3">
        <w:rPr>
          <w:shd w:val="clear" w:color="auto" w:fill="FFFFFF"/>
        </w:rPr>
        <w:t>項</w:t>
      </w:r>
      <w:r w:rsidRPr="00E309E3">
        <w:rPr>
          <w:rFonts w:hint="eastAsia"/>
          <w:shd w:val="clear" w:color="auto" w:fill="FFFFFF"/>
        </w:rPr>
        <w:t xml:space="preserve">　</w:t>
      </w:r>
      <w:proofErr w:type="gramStart"/>
      <w:r w:rsidRPr="00E309E3">
        <w:rPr>
          <w:shd w:val="clear" w:color="auto" w:fill="FFFFFF"/>
        </w:rPr>
        <w:t>臺</w:t>
      </w:r>
      <w:proofErr w:type="gramEnd"/>
      <w:r w:rsidRPr="00E309E3">
        <w:rPr>
          <w:shd w:val="clear" w:color="auto" w:fill="FFFFFF"/>
        </w:rPr>
        <w:t>北高等行政法院</w:t>
      </w:r>
      <w:r w:rsidR="00D34D49">
        <w:rPr>
          <w:rFonts w:cs="Mangal" w:hint="eastAsia"/>
          <w:color w:val="000000"/>
          <w:kern w:val="0"/>
          <w:shd w:val="clear" w:color="auto" w:fill="FFFFFF"/>
        </w:rPr>
        <w:t>1,242</w:t>
      </w:r>
      <w:r w:rsidRPr="00E309E3">
        <w:rPr>
          <w:rFonts w:cs="Mangal" w:hint="eastAsia"/>
          <w:color w:val="000000"/>
          <w:kern w:val="0"/>
          <w:shd w:val="clear" w:color="auto" w:fill="FFFFFF"/>
        </w:rPr>
        <w:t>萬6千元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D34D49">
        <w:rPr>
          <w:rFonts w:hint="eastAsia"/>
          <w:shd w:val="clear" w:color="auto" w:fill="FFFFFF"/>
        </w:rPr>
        <w:t>19</w:t>
      </w:r>
      <w:r w:rsidRPr="00E309E3">
        <w:rPr>
          <w:shd w:val="clear" w:color="auto" w:fill="FFFFFF"/>
        </w:rPr>
        <w:t>項</w:t>
      </w:r>
      <w:r w:rsidRPr="00E309E3">
        <w:rPr>
          <w:rFonts w:hint="eastAsia"/>
          <w:shd w:val="clear" w:color="auto" w:fill="FFFFFF"/>
        </w:rPr>
        <w:t xml:space="preserve">　</w:t>
      </w:r>
      <w:proofErr w:type="gramStart"/>
      <w:r w:rsidRPr="00E309E3">
        <w:rPr>
          <w:shd w:val="clear" w:color="auto" w:fill="FFFFFF"/>
        </w:rPr>
        <w:t>臺</w:t>
      </w:r>
      <w:proofErr w:type="gramEnd"/>
      <w:r w:rsidRPr="00E309E3">
        <w:rPr>
          <w:shd w:val="clear" w:color="auto" w:fill="FFFFFF"/>
        </w:rPr>
        <w:t>中高等行政法院</w:t>
      </w:r>
      <w:r w:rsidR="00D34D49">
        <w:rPr>
          <w:rFonts w:cs="Mangal" w:hint="eastAsia"/>
          <w:color w:val="000000"/>
          <w:kern w:val="0"/>
          <w:shd w:val="clear" w:color="auto" w:fill="FFFFFF"/>
        </w:rPr>
        <w:t>218</w:t>
      </w:r>
      <w:r w:rsidRPr="00E309E3">
        <w:rPr>
          <w:rFonts w:cs="Mangal" w:hint="eastAsia"/>
          <w:color w:val="000000"/>
          <w:kern w:val="0"/>
          <w:shd w:val="clear" w:color="auto" w:fill="FFFFFF"/>
        </w:rPr>
        <w:t>萬</w:t>
      </w:r>
      <w:r w:rsidR="00D34D49">
        <w:rPr>
          <w:rFonts w:cs="Mangal" w:hint="eastAsia"/>
          <w:color w:val="000000"/>
          <w:kern w:val="0"/>
          <w:shd w:val="clear" w:color="auto" w:fill="FFFFFF"/>
        </w:rPr>
        <w:t>3</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00D34D49">
        <w:rPr>
          <w:rFonts w:hint="eastAsia"/>
          <w:shd w:val="clear" w:color="auto" w:fill="FFFFFF"/>
        </w:rPr>
        <w:t>0</w:t>
      </w:r>
      <w:r w:rsidRPr="00E309E3">
        <w:rPr>
          <w:shd w:val="clear" w:color="auto" w:fill="FFFFFF"/>
        </w:rPr>
        <w:t>項</w:t>
      </w:r>
      <w:r w:rsidRPr="00E309E3">
        <w:rPr>
          <w:rFonts w:hint="eastAsia"/>
          <w:shd w:val="clear" w:color="auto" w:fill="FFFFFF"/>
        </w:rPr>
        <w:t xml:space="preserve">　</w:t>
      </w:r>
      <w:r w:rsidRPr="00E309E3">
        <w:rPr>
          <w:shd w:val="clear" w:color="auto" w:fill="FFFFFF"/>
        </w:rPr>
        <w:t>高雄高等行政法院</w:t>
      </w:r>
      <w:r w:rsidR="00D34D49">
        <w:rPr>
          <w:rFonts w:cs="Mangal" w:hint="eastAsia"/>
          <w:color w:val="000000"/>
          <w:kern w:val="0"/>
          <w:shd w:val="clear" w:color="auto" w:fill="FFFFFF"/>
        </w:rPr>
        <w:t>284</w:t>
      </w:r>
      <w:r w:rsidRPr="00E309E3">
        <w:rPr>
          <w:rFonts w:cs="Mangal" w:hint="eastAsia"/>
          <w:color w:val="000000"/>
          <w:kern w:val="0"/>
          <w:shd w:val="clear" w:color="auto" w:fill="FFFFFF"/>
        </w:rPr>
        <w:t>萬</w:t>
      </w:r>
      <w:r w:rsidR="00D34D49">
        <w:rPr>
          <w:rFonts w:cs="Mangal" w:hint="eastAsia"/>
          <w:color w:val="000000"/>
          <w:kern w:val="0"/>
          <w:shd w:val="clear" w:color="auto" w:fill="FFFFFF"/>
        </w:rPr>
        <w:t>6</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lastRenderedPageBreak/>
        <w:t>第</w:t>
      </w:r>
      <w:r w:rsidRPr="00E309E3">
        <w:rPr>
          <w:rFonts w:hint="eastAsia"/>
          <w:shd w:val="clear" w:color="auto" w:fill="FFFFFF"/>
        </w:rPr>
        <w:t>2</w:t>
      </w:r>
      <w:r w:rsidR="00D34D49">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rFonts w:cs="Mangal" w:hint="eastAsia"/>
          <w:color w:val="000000"/>
          <w:kern w:val="0"/>
          <w:shd w:val="clear" w:color="auto" w:fill="FFFFFF"/>
        </w:rPr>
        <w:t>懲戒法院1萬5千元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2</w:t>
      </w:r>
      <w:r w:rsidR="00D34D49">
        <w:rPr>
          <w:rFonts w:hint="eastAsia"/>
          <w:shd w:val="clear" w:color="auto" w:fill="FFFFFF"/>
        </w:rPr>
        <w:t>2</w:t>
      </w:r>
      <w:r w:rsidRPr="00E309E3">
        <w:rPr>
          <w:shd w:val="clear" w:color="auto" w:fill="FFFFFF"/>
        </w:rPr>
        <w:t>項</w:t>
      </w:r>
      <w:r w:rsidRPr="00E309E3">
        <w:rPr>
          <w:rFonts w:hint="eastAsia"/>
          <w:shd w:val="clear" w:color="auto" w:fill="FFFFFF"/>
        </w:rPr>
        <w:t xml:space="preserve">　法官學院</w:t>
      </w:r>
      <w:r w:rsidR="00D34D49">
        <w:rPr>
          <w:rFonts w:hint="eastAsia"/>
          <w:shd w:val="clear" w:color="auto" w:fill="FFFFFF"/>
        </w:rPr>
        <w:t>10</w:t>
      </w:r>
      <w:r w:rsidRPr="00E309E3">
        <w:rPr>
          <w:rFonts w:hint="eastAsia"/>
          <w:shd w:val="clear" w:color="auto" w:fill="FFFFFF"/>
        </w:rPr>
        <w:t>萬元，</w:t>
      </w:r>
      <w:proofErr w:type="gramStart"/>
      <w:r w:rsidRPr="00E309E3">
        <w:rPr>
          <w:rFonts w:hint="eastAsia"/>
          <w:shd w:val="clear" w:color="auto" w:fill="FFFFFF"/>
        </w:rPr>
        <w:t>照列</w:t>
      </w:r>
      <w:proofErr w:type="gramEnd"/>
      <w:r w:rsidRPr="00E309E3">
        <w:rPr>
          <w:rFonts w:hint="eastAsia"/>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2</w:t>
      </w:r>
      <w:r w:rsidR="003D6EB4">
        <w:rPr>
          <w:rFonts w:hint="eastAsia"/>
          <w:shd w:val="clear" w:color="auto" w:fill="FFFFFF"/>
        </w:rPr>
        <w:t>3</w:t>
      </w:r>
      <w:r w:rsidRPr="00E309E3">
        <w:rPr>
          <w:rFonts w:hint="eastAsia"/>
          <w:shd w:val="clear" w:color="auto" w:fill="FFFFFF"/>
        </w:rPr>
        <w:t xml:space="preserve">項　</w:t>
      </w:r>
      <w:r w:rsidRPr="00E309E3">
        <w:rPr>
          <w:shd w:val="clear" w:color="auto" w:fill="FFFFFF"/>
        </w:rPr>
        <w:t>智慧財產</w:t>
      </w:r>
      <w:r w:rsidR="003D6EB4">
        <w:rPr>
          <w:rFonts w:hint="eastAsia"/>
          <w:shd w:val="clear" w:color="auto" w:fill="FFFFFF"/>
        </w:rPr>
        <w:t>及商業</w:t>
      </w:r>
      <w:r w:rsidRPr="00E309E3">
        <w:rPr>
          <w:shd w:val="clear" w:color="auto" w:fill="FFFFFF"/>
        </w:rPr>
        <w:t>法院</w:t>
      </w:r>
      <w:r w:rsidR="003D6EB4">
        <w:rPr>
          <w:rFonts w:cs="Mangal" w:hint="eastAsia"/>
          <w:color w:val="000000"/>
          <w:kern w:val="0"/>
          <w:shd w:val="clear" w:color="auto" w:fill="FFFFFF"/>
        </w:rPr>
        <w:t>8,787</w:t>
      </w:r>
      <w:r w:rsidRPr="00E309E3">
        <w:rPr>
          <w:rFonts w:cs="Mangal" w:hint="eastAsia"/>
          <w:color w:val="000000"/>
          <w:kern w:val="0"/>
          <w:shd w:val="clear" w:color="auto" w:fill="FFFFFF"/>
        </w:rPr>
        <w:t>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2</w:t>
      </w:r>
      <w:r w:rsidR="003D6EB4">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w:t>
      </w:r>
      <w:r w:rsidRPr="00E309E3">
        <w:rPr>
          <w:rFonts w:cs="Mangal" w:hint="eastAsia"/>
          <w:color w:val="000000"/>
          <w:kern w:val="0"/>
          <w:shd w:val="clear" w:color="auto" w:fill="FFFFFF"/>
        </w:rPr>
        <w:t>3億</w:t>
      </w:r>
      <w:r w:rsidR="003D6EB4">
        <w:rPr>
          <w:rFonts w:cs="Mangal" w:hint="eastAsia"/>
          <w:color w:val="000000"/>
          <w:kern w:val="0"/>
          <w:shd w:val="clear" w:color="auto" w:fill="FFFFFF"/>
        </w:rPr>
        <w:t>8,280</w:t>
      </w:r>
      <w:r w:rsidRPr="00E309E3">
        <w:rPr>
          <w:rFonts w:cs="Mangal" w:hint="eastAsia"/>
          <w:color w:val="000000"/>
          <w:kern w:val="0"/>
          <w:shd w:val="clear" w:color="auto" w:fill="FFFFFF"/>
        </w:rPr>
        <w:t>萬</w:t>
      </w:r>
      <w:r w:rsidR="003D6EB4">
        <w:rPr>
          <w:rFonts w:cs="Mangal" w:hint="eastAsia"/>
          <w:color w:val="000000"/>
          <w:kern w:val="0"/>
          <w:shd w:val="clear" w:color="auto" w:fill="FFFFFF"/>
        </w:rPr>
        <w:t>8</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2</w:t>
      </w:r>
      <w:r w:rsidR="003D6EB4">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臺灣高等法院臺中分院</w:t>
      </w:r>
      <w:r w:rsidR="003D6EB4">
        <w:rPr>
          <w:rFonts w:cs="Mangal" w:hint="eastAsia"/>
          <w:color w:val="000000"/>
          <w:kern w:val="0"/>
          <w:shd w:val="clear" w:color="auto" w:fill="FFFFFF"/>
        </w:rPr>
        <w:t>7,065</w:t>
      </w:r>
      <w:r w:rsidRPr="00E309E3">
        <w:rPr>
          <w:rFonts w:cs="Mangal" w:hint="eastAsia"/>
          <w:color w:val="000000"/>
          <w:kern w:val="0"/>
          <w:shd w:val="clear" w:color="auto" w:fill="FFFFFF"/>
        </w:rPr>
        <w:t>萬4千元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3D6EB4">
        <w:rPr>
          <w:rFonts w:hint="eastAsia"/>
          <w:shd w:val="clear" w:color="auto" w:fill="FFFFFF"/>
        </w:rPr>
        <w:t>26</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臺灣高等法院臺南分院</w:t>
      </w:r>
      <w:r w:rsidR="003D6EB4">
        <w:rPr>
          <w:rFonts w:cs="Mangal" w:hint="eastAsia"/>
          <w:color w:val="000000"/>
          <w:kern w:val="0"/>
          <w:shd w:val="clear" w:color="auto" w:fill="FFFFFF"/>
        </w:rPr>
        <w:t>3,172</w:t>
      </w:r>
      <w:r w:rsidRPr="00E309E3">
        <w:rPr>
          <w:rFonts w:cs="Mangal" w:hint="eastAsia"/>
          <w:color w:val="000000"/>
          <w:kern w:val="0"/>
          <w:shd w:val="clear" w:color="auto" w:fill="FFFFFF"/>
        </w:rPr>
        <w:t>萬</w:t>
      </w:r>
      <w:r w:rsidR="003D6EB4">
        <w:rPr>
          <w:rFonts w:cs="Mangal" w:hint="eastAsia"/>
          <w:color w:val="000000"/>
          <w:kern w:val="0"/>
          <w:shd w:val="clear" w:color="auto" w:fill="FFFFFF"/>
        </w:rPr>
        <w:t>5</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3D6EB4">
        <w:rPr>
          <w:rFonts w:hint="eastAsia"/>
          <w:shd w:val="clear" w:color="auto" w:fill="FFFFFF"/>
        </w:rPr>
        <w:t>27</w:t>
      </w:r>
      <w:r w:rsidRPr="00E309E3">
        <w:rPr>
          <w:shd w:val="clear" w:color="auto" w:fill="FFFFFF"/>
        </w:rPr>
        <w:t>項</w:t>
      </w:r>
      <w:r w:rsidR="003D6EB4" w:rsidRPr="00E309E3">
        <w:rPr>
          <w:rFonts w:hint="eastAsia"/>
          <w:shd w:val="clear" w:color="auto" w:fill="FFFFFF"/>
        </w:rPr>
        <w:t xml:space="preserve">　</w:t>
      </w:r>
      <w:r w:rsidRPr="00E309E3">
        <w:rPr>
          <w:shd w:val="clear" w:color="auto" w:fill="FFFFFF"/>
        </w:rPr>
        <w:t>臺灣高等法院高雄分院</w:t>
      </w:r>
      <w:r w:rsidR="003D6EB4">
        <w:rPr>
          <w:rFonts w:cs="Mangal" w:hint="eastAsia"/>
          <w:color w:val="000000"/>
          <w:kern w:val="0"/>
          <w:shd w:val="clear" w:color="auto" w:fill="FFFFFF"/>
        </w:rPr>
        <w:t>3,580</w:t>
      </w:r>
      <w:r w:rsidRPr="00E309E3">
        <w:rPr>
          <w:rFonts w:cs="Mangal" w:hint="eastAsia"/>
          <w:color w:val="000000"/>
          <w:kern w:val="0"/>
          <w:shd w:val="clear" w:color="auto" w:fill="FFFFFF"/>
        </w:rPr>
        <w:t>萬</w:t>
      </w:r>
      <w:r w:rsidR="003D6EB4">
        <w:rPr>
          <w:rFonts w:cs="Mangal" w:hint="eastAsia"/>
          <w:color w:val="000000"/>
          <w:kern w:val="0"/>
          <w:shd w:val="clear" w:color="auto" w:fill="FFFFFF"/>
        </w:rPr>
        <w:t>5</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3D6EB4">
        <w:rPr>
          <w:rFonts w:hint="eastAsia"/>
          <w:shd w:val="clear" w:color="auto" w:fill="FFFFFF"/>
        </w:rPr>
        <w:t>28</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臺灣高等法院花蓮分院</w:t>
      </w:r>
      <w:r w:rsidRPr="00E309E3">
        <w:rPr>
          <w:rFonts w:cs="Mangal" w:hint="eastAsia"/>
          <w:color w:val="000000"/>
          <w:kern w:val="0"/>
          <w:shd w:val="clear" w:color="auto" w:fill="FFFFFF"/>
        </w:rPr>
        <w:t>817萬</w:t>
      </w:r>
      <w:r w:rsidR="003D6EB4">
        <w:rPr>
          <w:rFonts w:cs="Mangal" w:hint="eastAsia"/>
          <w:color w:val="000000"/>
          <w:kern w:val="0"/>
          <w:shd w:val="clear" w:color="auto" w:fill="FFFFFF"/>
        </w:rPr>
        <w:t>9</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3765BF">
        <w:rPr>
          <w:rFonts w:hint="eastAsia"/>
          <w:shd w:val="clear" w:color="auto" w:fill="FFFFFF"/>
        </w:rPr>
        <w:t>29</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北地方法院</w:t>
      </w:r>
      <w:r w:rsidRPr="00E309E3">
        <w:rPr>
          <w:rFonts w:cs="Mangal" w:hint="eastAsia"/>
          <w:color w:val="000000"/>
          <w:kern w:val="0"/>
          <w:shd w:val="clear" w:color="auto" w:fill="FFFFFF"/>
        </w:rPr>
        <w:t>15億</w:t>
      </w:r>
      <w:r w:rsidR="003765BF">
        <w:rPr>
          <w:rFonts w:cs="Mangal" w:hint="eastAsia"/>
          <w:color w:val="000000"/>
          <w:kern w:val="0"/>
          <w:shd w:val="clear" w:color="auto" w:fill="FFFFFF"/>
        </w:rPr>
        <w:t>2,210</w:t>
      </w:r>
      <w:r w:rsidRPr="00E309E3">
        <w:rPr>
          <w:rFonts w:cs="Mangal" w:hint="eastAsia"/>
          <w:color w:val="000000"/>
          <w:kern w:val="0"/>
          <w:shd w:val="clear" w:color="auto" w:fill="FFFFFF"/>
        </w:rPr>
        <w:t>萬</w:t>
      </w:r>
      <w:r w:rsidR="003765BF">
        <w:rPr>
          <w:rFonts w:cs="Mangal" w:hint="eastAsia"/>
          <w:color w:val="000000"/>
          <w:kern w:val="0"/>
          <w:shd w:val="clear" w:color="auto" w:fill="FFFFFF"/>
        </w:rPr>
        <w:t>6</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w:t>
      </w:r>
      <w:r w:rsidR="003765BF">
        <w:rPr>
          <w:rFonts w:hint="eastAsia"/>
          <w:shd w:val="clear" w:color="auto" w:fill="FFFFFF"/>
        </w:rPr>
        <w:t>0</w:t>
      </w:r>
      <w:r w:rsidRPr="00E309E3">
        <w:rPr>
          <w:shd w:val="clear" w:color="auto" w:fill="FFFFFF"/>
        </w:rPr>
        <w:t>項</w:t>
      </w:r>
      <w:r w:rsidRPr="00E309E3">
        <w:rPr>
          <w:rFonts w:hint="eastAsia"/>
          <w:shd w:val="clear" w:color="auto" w:fill="FFFFFF"/>
        </w:rPr>
        <w:t xml:space="preserve">　</w:t>
      </w:r>
      <w:r w:rsidRPr="00E309E3">
        <w:rPr>
          <w:shd w:val="clear" w:color="auto" w:fill="FFFFFF"/>
        </w:rPr>
        <w:t>臺灣士林地方法院</w:t>
      </w:r>
      <w:r w:rsidRPr="00E309E3">
        <w:rPr>
          <w:rFonts w:cs="Mangal" w:hint="eastAsia"/>
          <w:color w:val="000000"/>
          <w:kern w:val="0"/>
          <w:shd w:val="clear" w:color="auto" w:fill="FFFFFF"/>
        </w:rPr>
        <w:t>4億</w:t>
      </w:r>
      <w:r w:rsidR="003765BF">
        <w:rPr>
          <w:rFonts w:cs="Mangal" w:hint="eastAsia"/>
          <w:color w:val="000000"/>
          <w:kern w:val="0"/>
          <w:shd w:val="clear" w:color="auto" w:fill="FFFFFF"/>
        </w:rPr>
        <w:t>0</w:t>
      </w:r>
      <w:r w:rsidR="003765BF">
        <w:rPr>
          <w:rFonts w:cs="Mangal"/>
          <w:color w:val="000000"/>
          <w:kern w:val="0"/>
          <w:shd w:val="clear" w:color="auto" w:fill="FFFFFF"/>
        </w:rPr>
        <w:t>,977</w:t>
      </w:r>
      <w:r w:rsidRPr="00E309E3">
        <w:rPr>
          <w:rFonts w:cs="Mangal" w:hint="eastAsia"/>
          <w:color w:val="000000"/>
          <w:kern w:val="0"/>
          <w:shd w:val="clear" w:color="auto" w:fill="FFFFFF"/>
        </w:rPr>
        <w:t>萬</w:t>
      </w:r>
      <w:r w:rsidR="003765BF">
        <w:rPr>
          <w:rFonts w:cs="Mangal" w:hint="eastAsia"/>
          <w:color w:val="000000"/>
          <w:kern w:val="0"/>
          <w:shd w:val="clear" w:color="auto" w:fill="FFFFFF"/>
        </w:rPr>
        <w:t>5</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w:t>
      </w:r>
      <w:r w:rsidR="003765BF">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臺灣新北地方法院</w:t>
      </w:r>
      <w:r w:rsidRPr="00E309E3">
        <w:rPr>
          <w:rFonts w:cs="Mangal" w:hint="eastAsia"/>
          <w:color w:val="000000"/>
          <w:kern w:val="0"/>
          <w:shd w:val="clear" w:color="auto" w:fill="FFFFFF"/>
        </w:rPr>
        <w:t>6億1,</w:t>
      </w:r>
      <w:r w:rsidR="003765BF">
        <w:rPr>
          <w:rFonts w:cs="Mangal"/>
          <w:color w:val="000000"/>
          <w:kern w:val="0"/>
          <w:shd w:val="clear" w:color="auto" w:fill="FFFFFF"/>
        </w:rPr>
        <w:t>051</w:t>
      </w:r>
      <w:r w:rsidRPr="00E309E3">
        <w:rPr>
          <w:rFonts w:cs="Mangal" w:hint="eastAsia"/>
          <w:color w:val="000000"/>
          <w:kern w:val="0"/>
          <w:shd w:val="clear" w:color="auto" w:fill="FFFFFF"/>
        </w:rPr>
        <w:t>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w:t>
      </w:r>
      <w:r w:rsidR="003765BF">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臺灣桃園地方法院</w:t>
      </w:r>
      <w:r w:rsidRPr="00E309E3">
        <w:rPr>
          <w:rFonts w:cs="Mangal" w:hint="eastAsia"/>
          <w:color w:val="000000"/>
          <w:kern w:val="0"/>
          <w:shd w:val="clear" w:color="auto" w:fill="FFFFFF"/>
        </w:rPr>
        <w:t>4億</w:t>
      </w:r>
      <w:r w:rsidR="003765BF">
        <w:rPr>
          <w:rFonts w:cs="Mangal"/>
          <w:color w:val="000000"/>
          <w:kern w:val="0"/>
          <w:shd w:val="clear" w:color="auto" w:fill="FFFFFF"/>
        </w:rPr>
        <w:t>8</w:t>
      </w:r>
      <w:r w:rsidRPr="00E309E3">
        <w:rPr>
          <w:rFonts w:cs="Mangal" w:hint="eastAsia"/>
          <w:color w:val="000000"/>
          <w:kern w:val="0"/>
          <w:shd w:val="clear" w:color="auto" w:fill="FFFFFF"/>
        </w:rPr>
        <w:t>,</w:t>
      </w:r>
      <w:r w:rsidR="003765BF">
        <w:rPr>
          <w:rFonts w:cs="Mangal"/>
          <w:color w:val="000000"/>
          <w:kern w:val="0"/>
          <w:shd w:val="clear" w:color="auto" w:fill="FFFFFF"/>
        </w:rPr>
        <w:t>127</w:t>
      </w:r>
      <w:r w:rsidRPr="00E309E3">
        <w:rPr>
          <w:rFonts w:cs="Mangal" w:hint="eastAsia"/>
          <w:color w:val="000000"/>
          <w:kern w:val="0"/>
          <w:shd w:val="clear" w:color="auto" w:fill="FFFFFF"/>
        </w:rPr>
        <w:t>萬</w:t>
      </w:r>
      <w:r w:rsidR="003765BF">
        <w:rPr>
          <w:rFonts w:cs="Mangal" w:hint="eastAsia"/>
          <w:color w:val="000000"/>
          <w:kern w:val="0"/>
          <w:shd w:val="clear" w:color="auto" w:fill="FFFFFF"/>
        </w:rPr>
        <w:t>2</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w:t>
      </w:r>
      <w:r w:rsidR="003765BF">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臺灣新竹地方法院</w:t>
      </w:r>
      <w:r w:rsidRPr="00E309E3">
        <w:rPr>
          <w:rFonts w:cs="Mangal" w:hint="eastAsia"/>
          <w:color w:val="000000"/>
          <w:kern w:val="0"/>
          <w:shd w:val="clear" w:color="auto" w:fill="FFFFFF"/>
        </w:rPr>
        <w:t>1億</w:t>
      </w:r>
      <w:r w:rsidR="003765BF">
        <w:rPr>
          <w:rFonts w:cs="Mangal" w:hint="eastAsia"/>
          <w:color w:val="000000"/>
          <w:kern w:val="0"/>
          <w:shd w:val="clear" w:color="auto" w:fill="FFFFFF"/>
        </w:rPr>
        <w:t>7,946</w:t>
      </w:r>
      <w:r w:rsidRPr="00E309E3">
        <w:rPr>
          <w:rFonts w:cs="Mangal" w:hint="eastAsia"/>
          <w:color w:val="000000"/>
          <w:kern w:val="0"/>
          <w:shd w:val="clear" w:color="auto" w:fill="FFFFFF"/>
        </w:rPr>
        <w:t>萬</w:t>
      </w:r>
      <w:r w:rsidR="003765BF">
        <w:rPr>
          <w:rFonts w:cs="Mangal" w:hint="eastAsia"/>
          <w:color w:val="000000"/>
          <w:kern w:val="0"/>
          <w:shd w:val="clear" w:color="auto" w:fill="FFFFFF"/>
        </w:rPr>
        <w:t>4</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w:t>
      </w:r>
      <w:r w:rsidR="003765BF">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臺灣苗栗地方法院</w:t>
      </w:r>
      <w:r w:rsidR="003765BF">
        <w:rPr>
          <w:rFonts w:cs="Mangal" w:hint="eastAsia"/>
          <w:color w:val="000000"/>
          <w:kern w:val="0"/>
          <w:shd w:val="clear" w:color="auto" w:fill="FFFFFF"/>
        </w:rPr>
        <w:t>6,815</w:t>
      </w:r>
      <w:r w:rsidRPr="00E309E3">
        <w:rPr>
          <w:rFonts w:cs="Mangal" w:hint="eastAsia"/>
          <w:color w:val="000000"/>
          <w:kern w:val="0"/>
          <w:shd w:val="clear" w:color="auto" w:fill="FFFFFF"/>
        </w:rPr>
        <w:t>萬</w:t>
      </w:r>
      <w:r w:rsidR="003765BF">
        <w:rPr>
          <w:rFonts w:cs="Mangal" w:hint="eastAsia"/>
          <w:color w:val="000000"/>
          <w:kern w:val="0"/>
          <w:shd w:val="clear" w:color="auto" w:fill="FFFFFF"/>
        </w:rPr>
        <w:t>8</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w:t>
      </w:r>
      <w:r w:rsidR="003765BF">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中地方法院</w:t>
      </w:r>
      <w:r w:rsidRPr="00E309E3">
        <w:rPr>
          <w:rFonts w:cs="Mangal" w:hint="eastAsia"/>
          <w:color w:val="000000"/>
          <w:kern w:val="0"/>
          <w:shd w:val="clear" w:color="auto" w:fill="FFFFFF"/>
        </w:rPr>
        <w:t>5億</w:t>
      </w:r>
      <w:r w:rsidR="003765BF">
        <w:rPr>
          <w:rFonts w:cs="Mangal" w:hint="eastAsia"/>
          <w:color w:val="000000"/>
          <w:kern w:val="0"/>
          <w:shd w:val="clear" w:color="auto" w:fill="FFFFFF"/>
        </w:rPr>
        <w:t>9,675</w:t>
      </w:r>
      <w:r w:rsidRPr="00E309E3">
        <w:rPr>
          <w:rFonts w:cs="Mangal" w:hint="eastAsia"/>
          <w:color w:val="000000"/>
          <w:kern w:val="0"/>
          <w:shd w:val="clear" w:color="auto" w:fill="FFFFFF"/>
        </w:rPr>
        <w:t>萬</w:t>
      </w:r>
      <w:r w:rsidR="003765BF">
        <w:rPr>
          <w:rFonts w:cs="Mangal" w:hint="eastAsia"/>
          <w:color w:val="000000"/>
          <w:kern w:val="0"/>
          <w:shd w:val="clear" w:color="auto" w:fill="FFFFFF"/>
        </w:rPr>
        <w:t>3</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w:t>
      </w:r>
      <w:r w:rsidR="003765BF">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臺灣南投地方法院</w:t>
      </w:r>
      <w:r w:rsidR="003765BF">
        <w:rPr>
          <w:rFonts w:cs="Mangal" w:hint="eastAsia"/>
          <w:color w:val="000000"/>
          <w:kern w:val="0"/>
          <w:shd w:val="clear" w:color="auto" w:fill="FFFFFF"/>
        </w:rPr>
        <w:t>6,141</w:t>
      </w:r>
      <w:r w:rsidRPr="00E309E3">
        <w:rPr>
          <w:rFonts w:cs="Mangal" w:hint="eastAsia"/>
          <w:color w:val="000000"/>
          <w:kern w:val="0"/>
          <w:shd w:val="clear" w:color="auto" w:fill="FFFFFF"/>
        </w:rPr>
        <w:t>萬</w:t>
      </w:r>
      <w:r w:rsidR="003765BF">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3765BF">
        <w:rPr>
          <w:rFonts w:hint="eastAsia"/>
          <w:shd w:val="clear" w:color="auto" w:fill="FFFFFF"/>
        </w:rPr>
        <w:t>37</w:t>
      </w:r>
      <w:r w:rsidRPr="00E309E3">
        <w:rPr>
          <w:shd w:val="clear" w:color="auto" w:fill="FFFFFF"/>
        </w:rPr>
        <w:t>項</w:t>
      </w:r>
      <w:r w:rsidRPr="00E309E3">
        <w:rPr>
          <w:rFonts w:hint="eastAsia"/>
          <w:shd w:val="clear" w:color="auto" w:fill="FFFFFF"/>
        </w:rPr>
        <w:t xml:space="preserve">　</w:t>
      </w:r>
      <w:r w:rsidRPr="00E309E3">
        <w:rPr>
          <w:shd w:val="clear" w:color="auto" w:fill="FFFFFF"/>
        </w:rPr>
        <w:t>臺灣彰化地方法院</w:t>
      </w:r>
      <w:r w:rsidRPr="00E309E3">
        <w:rPr>
          <w:rFonts w:cs="Mangal" w:hint="eastAsia"/>
          <w:color w:val="000000"/>
          <w:kern w:val="0"/>
          <w:shd w:val="clear" w:color="auto" w:fill="FFFFFF"/>
        </w:rPr>
        <w:t>1億</w:t>
      </w:r>
      <w:r w:rsidR="003765BF">
        <w:rPr>
          <w:rFonts w:cs="Mangal" w:hint="eastAsia"/>
          <w:color w:val="000000"/>
          <w:kern w:val="0"/>
          <w:shd w:val="clear" w:color="auto" w:fill="FFFFFF"/>
        </w:rPr>
        <w:t>4,252</w:t>
      </w:r>
      <w:r w:rsidRPr="00E309E3">
        <w:rPr>
          <w:rFonts w:cs="Mangal" w:hint="eastAsia"/>
          <w:color w:val="000000"/>
          <w:kern w:val="0"/>
          <w:shd w:val="clear" w:color="auto" w:fill="FFFFFF"/>
        </w:rPr>
        <w:t>萬</w:t>
      </w:r>
      <w:r w:rsidR="003765BF">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3765BF">
        <w:rPr>
          <w:rFonts w:hint="eastAsia"/>
          <w:shd w:val="clear" w:color="auto" w:fill="FFFFFF"/>
        </w:rPr>
        <w:t>38</w:t>
      </w:r>
      <w:r w:rsidRPr="00E309E3">
        <w:rPr>
          <w:shd w:val="clear" w:color="auto" w:fill="FFFFFF"/>
        </w:rPr>
        <w:t>項</w:t>
      </w:r>
      <w:r w:rsidRPr="00E309E3">
        <w:rPr>
          <w:rFonts w:hint="eastAsia"/>
          <w:shd w:val="clear" w:color="auto" w:fill="FFFFFF"/>
        </w:rPr>
        <w:t xml:space="preserve">　</w:t>
      </w:r>
      <w:r w:rsidRPr="00E309E3">
        <w:rPr>
          <w:shd w:val="clear" w:color="auto" w:fill="FFFFFF"/>
        </w:rPr>
        <w:t>臺灣雲林地方法院</w:t>
      </w:r>
      <w:r w:rsidR="003765BF">
        <w:rPr>
          <w:rFonts w:cs="Mangal" w:hint="eastAsia"/>
          <w:color w:val="000000"/>
          <w:kern w:val="0"/>
          <w:shd w:val="clear" w:color="auto" w:fill="FFFFFF"/>
        </w:rPr>
        <w:t>7,505</w:t>
      </w:r>
      <w:r w:rsidRPr="00E309E3">
        <w:rPr>
          <w:rFonts w:cs="Mangal" w:hint="eastAsia"/>
          <w:color w:val="000000"/>
          <w:kern w:val="0"/>
          <w:shd w:val="clear" w:color="auto" w:fill="FFFFFF"/>
        </w:rPr>
        <w:t>萬</w:t>
      </w:r>
      <w:r w:rsidR="003765BF">
        <w:rPr>
          <w:rFonts w:cs="Mangal" w:hint="eastAsia"/>
          <w:color w:val="000000"/>
          <w:kern w:val="0"/>
          <w:shd w:val="clear" w:color="auto" w:fill="FFFFFF"/>
        </w:rPr>
        <w:t>2</w:t>
      </w:r>
      <w:r w:rsidRPr="00E309E3">
        <w:rPr>
          <w:rFonts w:cs="Mangal" w:hint="eastAsia"/>
          <w:color w:val="000000"/>
          <w:kern w:val="0"/>
          <w:shd w:val="clear" w:color="auto" w:fill="FFFFFF"/>
        </w:rPr>
        <w:t>千</w:t>
      </w:r>
      <w:r>
        <w:rPr>
          <w:rFonts w:cs="Mangal" w:hint="eastAsia"/>
          <w:color w:val="000000"/>
          <w:kern w:val="0"/>
          <w:shd w:val="clear" w:color="auto" w:fill="FFFFFF"/>
        </w:rPr>
        <w:t>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3765BF">
        <w:rPr>
          <w:rFonts w:hint="eastAsia"/>
          <w:shd w:val="clear" w:color="auto" w:fill="FFFFFF"/>
        </w:rPr>
        <w:t>39</w:t>
      </w:r>
      <w:r w:rsidRPr="00E309E3">
        <w:rPr>
          <w:shd w:val="clear" w:color="auto" w:fill="FFFFFF"/>
        </w:rPr>
        <w:t>項</w:t>
      </w:r>
      <w:r w:rsidRPr="00E309E3">
        <w:rPr>
          <w:rFonts w:hint="eastAsia"/>
          <w:shd w:val="clear" w:color="auto" w:fill="FFFFFF"/>
        </w:rPr>
        <w:t xml:space="preserve">　</w:t>
      </w:r>
      <w:r w:rsidRPr="00E309E3">
        <w:rPr>
          <w:shd w:val="clear" w:color="auto" w:fill="FFFFFF"/>
        </w:rPr>
        <w:t>臺灣嘉義地方法院</w:t>
      </w:r>
      <w:r w:rsidRPr="00E309E3">
        <w:rPr>
          <w:rFonts w:cs="Mangal" w:hint="eastAsia"/>
          <w:color w:val="000000"/>
          <w:kern w:val="0"/>
          <w:shd w:val="clear" w:color="auto" w:fill="FFFFFF"/>
        </w:rPr>
        <w:t>9</w:t>
      </w:r>
      <w:r w:rsidRPr="00E309E3">
        <w:rPr>
          <w:rFonts w:cs="Mangal"/>
          <w:color w:val="000000"/>
          <w:kern w:val="0"/>
          <w:shd w:val="clear" w:color="auto" w:fill="FFFFFF"/>
        </w:rPr>
        <w:t>,</w:t>
      </w:r>
      <w:r w:rsidR="003765BF">
        <w:rPr>
          <w:rFonts w:cs="Mangal" w:hint="eastAsia"/>
          <w:color w:val="000000"/>
          <w:kern w:val="0"/>
          <w:shd w:val="clear" w:color="auto" w:fill="FFFFFF"/>
        </w:rPr>
        <w:t>856</w:t>
      </w:r>
      <w:r w:rsidRPr="00E309E3">
        <w:rPr>
          <w:rFonts w:cs="Mangal"/>
          <w:color w:val="000000"/>
          <w:kern w:val="0"/>
          <w:shd w:val="clear" w:color="auto" w:fill="FFFFFF"/>
        </w:rPr>
        <w:t>萬</w:t>
      </w:r>
      <w:r w:rsidR="003765BF">
        <w:rPr>
          <w:rFonts w:cs="Mangal"/>
          <w:color w:val="000000"/>
          <w:kern w:val="0"/>
          <w:shd w:val="clear" w:color="auto" w:fill="FFFFFF"/>
        </w:rPr>
        <w:t>6</w:t>
      </w:r>
      <w:r w:rsidRPr="00E309E3">
        <w:rPr>
          <w:rFonts w:cs="Mangal"/>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w:t>
      </w:r>
      <w:r w:rsidR="003765BF">
        <w:rPr>
          <w:rFonts w:hint="eastAsia"/>
          <w:shd w:val="clear" w:color="auto" w:fill="FFFFFF"/>
        </w:rPr>
        <w:t>0</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南地方法院</w:t>
      </w:r>
      <w:r w:rsidRPr="00E309E3">
        <w:rPr>
          <w:rFonts w:cs="Mangal" w:hint="eastAsia"/>
          <w:color w:val="000000"/>
          <w:kern w:val="0"/>
          <w:shd w:val="clear" w:color="auto" w:fill="FFFFFF"/>
        </w:rPr>
        <w:t>2億</w:t>
      </w:r>
      <w:r w:rsidR="003765BF">
        <w:rPr>
          <w:rFonts w:cs="Mangal" w:hint="eastAsia"/>
          <w:color w:val="000000"/>
          <w:kern w:val="0"/>
          <w:shd w:val="clear" w:color="auto" w:fill="FFFFFF"/>
        </w:rPr>
        <w:t>8,963</w:t>
      </w:r>
      <w:r w:rsidRPr="00E309E3">
        <w:rPr>
          <w:rFonts w:cs="Mangal" w:hint="eastAsia"/>
          <w:color w:val="000000"/>
          <w:kern w:val="0"/>
          <w:shd w:val="clear" w:color="auto" w:fill="FFFFFF"/>
        </w:rPr>
        <w:t>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w:t>
      </w:r>
      <w:r w:rsidR="003765BF">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r w:rsidRPr="00E309E3">
        <w:rPr>
          <w:rFonts w:hint="eastAsia"/>
          <w:shd w:val="clear" w:color="auto" w:fill="FFFFFF"/>
        </w:rPr>
        <w:t>橋頭</w:t>
      </w:r>
      <w:r w:rsidRPr="00E309E3">
        <w:rPr>
          <w:shd w:val="clear" w:color="auto" w:fill="FFFFFF"/>
        </w:rPr>
        <w:t>地方法院</w:t>
      </w:r>
      <w:r w:rsidRPr="00E309E3">
        <w:rPr>
          <w:rFonts w:cs="Mangal" w:hint="eastAsia"/>
          <w:color w:val="000000"/>
          <w:kern w:val="0"/>
          <w:shd w:val="clear" w:color="auto" w:fill="FFFFFF"/>
        </w:rPr>
        <w:t>1億</w:t>
      </w:r>
      <w:r w:rsidR="003765BF">
        <w:rPr>
          <w:rFonts w:cs="Mangal" w:hint="eastAsia"/>
          <w:color w:val="000000"/>
          <w:kern w:val="0"/>
          <w:shd w:val="clear" w:color="auto" w:fill="FFFFFF"/>
        </w:rPr>
        <w:t>8,459</w:t>
      </w:r>
      <w:r w:rsidRPr="00E309E3">
        <w:rPr>
          <w:rFonts w:cs="Mangal" w:hint="eastAsia"/>
          <w:color w:val="000000"/>
          <w:kern w:val="0"/>
          <w:shd w:val="clear" w:color="auto" w:fill="FFFFFF"/>
        </w:rPr>
        <w:t>萬</w:t>
      </w:r>
      <w:r w:rsidR="003765BF">
        <w:rPr>
          <w:rFonts w:cs="Mangal" w:hint="eastAsia"/>
          <w:color w:val="000000"/>
          <w:kern w:val="0"/>
          <w:shd w:val="clear" w:color="auto" w:fill="FFFFFF"/>
        </w:rPr>
        <w:t>6</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w:t>
      </w:r>
      <w:r w:rsidR="003765BF">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臺灣高雄地方法院</w:t>
      </w:r>
      <w:r w:rsidRPr="00E309E3">
        <w:rPr>
          <w:rFonts w:cs="Mangal" w:hint="eastAsia"/>
          <w:color w:val="000000"/>
          <w:kern w:val="0"/>
          <w:shd w:val="clear" w:color="auto" w:fill="FFFFFF"/>
        </w:rPr>
        <w:t>4億2,006萬8千元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w:t>
      </w:r>
      <w:r w:rsidR="003765BF">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臺灣屏東地方法院</w:t>
      </w:r>
      <w:r w:rsidRPr="00E309E3">
        <w:rPr>
          <w:rFonts w:cs="Mangal" w:hint="eastAsia"/>
          <w:color w:val="000000"/>
          <w:kern w:val="0"/>
          <w:shd w:val="clear" w:color="auto" w:fill="FFFFFF"/>
        </w:rPr>
        <w:t>1億</w:t>
      </w:r>
      <w:r w:rsidR="003765BF">
        <w:rPr>
          <w:rFonts w:cs="Mangal" w:hint="eastAsia"/>
          <w:color w:val="000000"/>
          <w:kern w:val="0"/>
          <w:shd w:val="clear" w:color="auto" w:fill="FFFFFF"/>
        </w:rPr>
        <w:t>2,514</w:t>
      </w:r>
      <w:r w:rsidRPr="00E309E3">
        <w:rPr>
          <w:rFonts w:cs="Mangal" w:hint="eastAsia"/>
          <w:color w:val="000000"/>
          <w:kern w:val="0"/>
          <w:shd w:val="clear" w:color="auto" w:fill="FFFFFF"/>
        </w:rPr>
        <w:t>萬</w:t>
      </w:r>
      <w:r w:rsidR="003765BF">
        <w:rPr>
          <w:rFonts w:cs="Mangal" w:hint="eastAsia"/>
          <w:color w:val="000000"/>
          <w:kern w:val="0"/>
          <w:shd w:val="clear" w:color="auto" w:fill="FFFFFF"/>
        </w:rPr>
        <w:t>2</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w:t>
      </w:r>
      <w:r w:rsidR="003765BF">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東地方法院</w:t>
      </w:r>
      <w:r w:rsidR="003765BF">
        <w:rPr>
          <w:rFonts w:cs="Mangal" w:hint="eastAsia"/>
          <w:color w:val="000000"/>
          <w:kern w:val="0"/>
          <w:shd w:val="clear" w:color="auto" w:fill="FFFFFF"/>
        </w:rPr>
        <w:t>3,023</w:t>
      </w:r>
      <w:r w:rsidRPr="00E309E3">
        <w:rPr>
          <w:rFonts w:cs="Mangal" w:hint="eastAsia"/>
          <w:color w:val="000000"/>
          <w:kern w:val="0"/>
          <w:shd w:val="clear" w:color="auto" w:fill="FFFFFF"/>
        </w:rPr>
        <w:t>萬8千元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w:t>
      </w:r>
      <w:r w:rsidR="003765BF">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臺灣花蓮地方法院</w:t>
      </w:r>
      <w:r w:rsidR="003765BF">
        <w:rPr>
          <w:rFonts w:cs="Mangal" w:hint="eastAsia"/>
          <w:color w:val="000000"/>
          <w:kern w:val="0"/>
          <w:shd w:val="clear" w:color="auto" w:fill="FFFFFF"/>
        </w:rPr>
        <w:t>4,508</w:t>
      </w:r>
      <w:r w:rsidRPr="00E309E3">
        <w:rPr>
          <w:rFonts w:cs="Mangal" w:hint="eastAsia"/>
          <w:color w:val="000000"/>
          <w:kern w:val="0"/>
          <w:shd w:val="clear" w:color="auto" w:fill="FFFFFF"/>
        </w:rPr>
        <w:t>萬8千元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w:t>
      </w:r>
      <w:r w:rsidR="003765BF">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臺灣宜蘭地方法院</w:t>
      </w:r>
      <w:r w:rsidR="003765BF">
        <w:rPr>
          <w:rFonts w:cs="Mangal" w:hint="eastAsia"/>
          <w:color w:val="000000"/>
          <w:kern w:val="0"/>
          <w:shd w:val="clear" w:color="auto" w:fill="FFFFFF"/>
        </w:rPr>
        <w:t>7,621</w:t>
      </w:r>
      <w:r w:rsidRPr="00E309E3">
        <w:rPr>
          <w:rFonts w:cs="Mangal" w:hint="eastAsia"/>
          <w:color w:val="000000"/>
          <w:kern w:val="0"/>
          <w:shd w:val="clear" w:color="auto" w:fill="FFFFFF"/>
        </w:rPr>
        <w:t>萬</w:t>
      </w:r>
      <w:r w:rsidR="003765BF">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3765BF">
        <w:rPr>
          <w:rFonts w:hint="eastAsia"/>
          <w:shd w:val="clear" w:color="auto" w:fill="FFFFFF"/>
        </w:rPr>
        <w:t>47</w:t>
      </w:r>
      <w:r w:rsidRPr="00E309E3">
        <w:rPr>
          <w:shd w:val="clear" w:color="auto" w:fill="FFFFFF"/>
        </w:rPr>
        <w:t>項</w:t>
      </w:r>
      <w:r w:rsidRPr="00E309E3">
        <w:rPr>
          <w:rFonts w:hint="eastAsia"/>
          <w:shd w:val="clear" w:color="auto" w:fill="FFFFFF"/>
        </w:rPr>
        <w:t xml:space="preserve">　</w:t>
      </w:r>
      <w:r w:rsidRPr="00E309E3">
        <w:rPr>
          <w:shd w:val="clear" w:color="auto" w:fill="FFFFFF"/>
        </w:rPr>
        <w:t>臺灣基隆地方法院</w:t>
      </w:r>
      <w:r w:rsidR="003765BF">
        <w:rPr>
          <w:rFonts w:cs="Mangal" w:hint="eastAsia"/>
          <w:color w:val="000000"/>
          <w:kern w:val="0"/>
          <w:shd w:val="clear" w:color="auto" w:fill="FFFFFF"/>
        </w:rPr>
        <w:t>7</w:t>
      </w:r>
      <w:r w:rsidRPr="00E309E3">
        <w:rPr>
          <w:rFonts w:cs="Mangal" w:hint="eastAsia"/>
          <w:color w:val="000000"/>
          <w:kern w:val="0"/>
          <w:shd w:val="clear" w:color="auto" w:fill="FFFFFF"/>
        </w:rPr>
        <w:t>,</w:t>
      </w:r>
      <w:r w:rsidR="003765BF">
        <w:rPr>
          <w:rFonts w:cs="Mangal"/>
          <w:color w:val="000000"/>
          <w:kern w:val="0"/>
          <w:shd w:val="clear" w:color="auto" w:fill="FFFFFF"/>
        </w:rPr>
        <w:t>113</w:t>
      </w:r>
      <w:r w:rsidRPr="00E309E3">
        <w:rPr>
          <w:rFonts w:cs="Mangal" w:hint="eastAsia"/>
          <w:color w:val="000000"/>
          <w:kern w:val="0"/>
          <w:shd w:val="clear" w:color="auto" w:fill="FFFFFF"/>
        </w:rPr>
        <w:t>萬</w:t>
      </w:r>
      <w:r w:rsidR="003765BF">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3765BF">
        <w:rPr>
          <w:rFonts w:hint="eastAsia"/>
          <w:shd w:val="clear" w:color="auto" w:fill="FFFFFF"/>
        </w:rPr>
        <w:t>48</w:t>
      </w:r>
      <w:r w:rsidRPr="00E309E3">
        <w:rPr>
          <w:shd w:val="clear" w:color="auto" w:fill="FFFFFF"/>
        </w:rPr>
        <w:t>項</w:t>
      </w:r>
      <w:r w:rsidRPr="00E309E3">
        <w:rPr>
          <w:rFonts w:hint="eastAsia"/>
          <w:shd w:val="clear" w:color="auto" w:fill="FFFFFF"/>
        </w:rPr>
        <w:t xml:space="preserve">　</w:t>
      </w:r>
      <w:r w:rsidRPr="00E309E3">
        <w:rPr>
          <w:shd w:val="clear" w:color="auto" w:fill="FFFFFF"/>
        </w:rPr>
        <w:t>臺灣澎湖地方法院</w:t>
      </w:r>
      <w:r w:rsidR="003765BF">
        <w:rPr>
          <w:rFonts w:cs="Mangal" w:hint="eastAsia"/>
          <w:color w:val="000000"/>
          <w:kern w:val="0"/>
          <w:shd w:val="clear" w:color="auto" w:fill="FFFFFF"/>
        </w:rPr>
        <w:t>1,222</w:t>
      </w:r>
      <w:r w:rsidRPr="00E309E3">
        <w:rPr>
          <w:rFonts w:cs="Mangal" w:hint="eastAsia"/>
          <w:color w:val="000000"/>
          <w:kern w:val="0"/>
          <w:shd w:val="clear" w:color="auto" w:fill="FFFFFF"/>
        </w:rPr>
        <w:t>萬</w:t>
      </w:r>
      <w:r w:rsidR="003765BF">
        <w:rPr>
          <w:rFonts w:cs="Mangal" w:hint="eastAsia"/>
          <w:color w:val="000000"/>
          <w:kern w:val="0"/>
          <w:shd w:val="clear" w:color="auto" w:fill="FFFFFF"/>
        </w:rPr>
        <w:t>3</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3765BF">
        <w:rPr>
          <w:rFonts w:hint="eastAsia"/>
          <w:shd w:val="clear" w:color="auto" w:fill="FFFFFF"/>
        </w:rPr>
        <w:t>49</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臺灣高雄少年及家事法院</w:t>
      </w:r>
      <w:r w:rsidR="003765BF">
        <w:rPr>
          <w:rFonts w:cs="Mangal" w:hint="eastAsia"/>
          <w:color w:val="000000"/>
          <w:kern w:val="0"/>
          <w:shd w:val="clear" w:color="auto" w:fill="FFFFFF"/>
        </w:rPr>
        <w:t>3,120</w:t>
      </w:r>
      <w:r w:rsidRPr="00E309E3">
        <w:rPr>
          <w:rFonts w:cs="Mangal" w:hint="eastAsia"/>
          <w:color w:val="000000"/>
          <w:kern w:val="0"/>
          <w:shd w:val="clear" w:color="auto" w:fill="FFFFFF"/>
        </w:rPr>
        <w:t>萬</w:t>
      </w:r>
      <w:r w:rsidR="003765BF">
        <w:rPr>
          <w:rFonts w:cs="Mangal" w:hint="eastAsia"/>
          <w:color w:val="000000"/>
          <w:kern w:val="0"/>
          <w:shd w:val="clear" w:color="auto" w:fill="FFFFFF"/>
        </w:rPr>
        <w:t>9</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5</w:t>
      </w:r>
      <w:r w:rsidR="003765BF">
        <w:rPr>
          <w:rFonts w:hint="eastAsia"/>
          <w:shd w:val="clear" w:color="auto" w:fill="FFFFFF"/>
        </w:rPr>
        <w:t>0</w:t>
      </w:r>
      <w:r w:rsidRPr="00E309E3">
        <w:rPr>
          <w:shd w:val="clear" w:color="auto" w:fill="FFFFFF"/>
        </w:rPr>
        <w:t>項</w:t>
      </w:r>
      <w:r w:rsidRPr="00E309E3">
        <w:rPr>
          <w:rFonts w:hint="eastAsia"/>
          <w:shd w:val="clear" w:color="auto" w:fill="FFFFFF"/>
        </w:rPr>
        <w:t xml:space="preserve">　</w:t>
      </w:r>
      <w:r w:rsidRPr="00E309E3">
        <w:rPr>
          <w:shd w:val="clear" w:color="auto" w:fill="FFFFFF"/>
        </w:rPr>
        <w:t>福建高等法院金門分院</w:t>
      </w:r>
      <w:r w:rsidR="003765BF">
        <w:rPr>
          <w:rFonts w:cs="Mangal" w:hint="eastAsia"/>
          <w:color w:val="000000"/>
          <w:kern w:val="0"/>
          <w:shd w:val="clear" w:color="auto" w:fill="FFFFFF"/>
        </w:rPr>
        <w:t>153</w:t>
      </w:r>
      <w:r w:rsidRPr="00E309E3">
        <w:rPr>
          <w:rFonts w:cs="Mangal" w:hint="eastAsia"/>
          <w:color w:val="000000"/>
          <w:kern w:val="0"/>
          <w:shd w:val="clear" w:color="auto" w:fill="FFFFFF"/>
        </w:rPr>
        <w:t>萬</w:t>
      </w:r>
      <w:r w:rsidR="003765BF">
        <w:rPr>
          <w:rFonts w:cs="Mangal" w:hint="eastAsia"/>
          <w:color w:val="000000"/>
          <w:kern w:val="0"/>
          <w:shd w:val="clear" w:color="auto" w:fill="FFFFFF"/>
        </w:rPr>
        <w:t>5</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003765BF">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福建金門地方法院</w:t>
      </w:r>
      <w:r w:rsidR="003765BF">
        <w:rPr>
          <w:rFonts w:cs="Mangal" w:hint="eastAsia"/>
          <w:color w:val="000000"/>
          <w:kern w:val="0"/>
          <w:shd w:val="clear" w:color="auto" w:fill="FFFFFF"/>
        </w:rPr>
        <w:t>1,841</w:t>
      </w:r>
      <w:r w:rsidRPr="00E309E3">
        <w:rPr>
          <w:rFonts w:cs="Mangal" w:hint="eastAsia"/>
          <w:color w:val="000000"/>
          <w:kern w:val="0"/>
          <w:shd w:val="clear" w:color="auto" w:fill="FFFFFF"/>
        </w:rPr>
        <w:t>萬</w:t>
      </w:r>
      <w:r w:rsidR="003765BF">
        <w:rPr>
          <w:rFonts w:cs="Mangal" w:hint="eastAsia"/>
          <w:color w:val="000000"/>
          <w:kern w:val="0"/>
          <w:shd w:val="clear" w:color="auto" w:fill="FFFFFF"/>
        </w:rPr>
        <w:t>7</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5</w:t>
      </w:r>
      <w:r w:rsidR="003765BF">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福建連江地方法院</w:t>
      </w:r>
      <w:r w:rsidR="003765BF">
        <w:rPr>
          <w:rFonts w:cs="Mangal" w:hint="eastAsia"/>
          <w:color w:val="000000"/>
          <w:kern w:val="0"/>
          <w:shd w:val="clear" w:color="auto" w:fill="FFFFFF"/>
        </w:rPr>
        <w:t>124</w:t>
      </w:r>
      <w:r w:rsidRPr="00E309E3">
        <w:rPr>
          <w:rFonts w:cs="Mangal" w:hint="eastAsia"/>
          <w:color w:val="000000"/>
          <w:kern w:val="0"/>
          <w:shd w:val="clear" w:color="auto" w:fill="FFFFFF"/>
        </w:rPr>
        <w:t>萬</w:t>
      </w:r>
      <w:r w:rsidR="003765BF">
        <w:rPr>
          <w:rFonts w:cs="Mangal" w:hint="eastAsia"/>
          <w:color w:val="000000"/>
          <w:kern w:val="0"/>
          <w:shd w:val="clear" w:color="auto" w:fill="FFFFFF"/>
        </w:rPr>
        <w:t>2</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
        <w:adjustRightInd w:val="0"/>
        <w:snapToGrid w:val="0"/>
        <w:ind w:left="800" w:hanging="560"/>
        <w:rPr>
          <w:shd w:val="clear" w:color="auto" w:fill="FFFFFF"/>
        </w:rPr>
      </w:pPr>
      <w:r w:rsidRPr="00E309E3">
        <w:rPr>
          <w:shd w:val="clear" w:color="auto" w:fill="FFFFFF"/>
        </w:rPr>
        <w:t>第4款　財產收入</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司法院</w:t>
      </w:r>
      <w:r w:rsidR="007F0E65">
        <w:rPr>
          <w:rFonts w:hint="eastAsia"/>
          <w:shd w:val="clear" w:color="auto" w:fill="FFFFFF"/>
        </w:rPr>
        <w:t>699</w:t>
      </w:r>
      <w:r w:rsidRPr="00E309E3">
        <w:rPr>
          <w:shd w:val="clear" w:color="auto" w:fill="FFFFFF"/>
        </w:rPr>
        <w:t>萬</w:t>
      </w:r>
      <w:r w:rsidR="007F0E65">
        <w:rPr>
          <w:rFonts w:hint="eastAsia"/>
          <w:shd w:val="clear" w:color="auto" w:fill="FFFFFF"/>
        </w:rPr>
        <w:t>9千</w:t>
      </w:r>
      <w:r w:rsidRPr="00E309E3">
        <w:rPr>
          <w:shd w:val="clear" w:color="auto" w:fill="FFFFFF"/>
        </w:rPr>
        <w:t>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最高法院</w:t>
      </w:r>
      <w:r w:rsidRPr="00E309E3">
        <w:rPr>
          <w:rFonts w:hint="eastAsia"/>
          <w:shd w:val="clear" w:color="auto" w:fill="FFFFFF"/>
        </w:rPr>
        <w:t>3</w:t>
      </w:r>
      <w:r w:rsidRPr="00E309E3">
        <w:rPr>
          <w:shd w:val="clear" w:color="auto" w:fill="FFFFFF"/>
        </w:rPr>
        <w:t>萬</w:t>
      </w:r>
      <w:r w:rsidRPr="00E309E3">
        <w:rPr>
          <w:rFonts w:hint="eastAsia"/>
          <w:shd w:val="clear" w:color="auto" w:fill="FFFFFF"/>
        </w:rPr>
        <w:t>4</w:t>
      </w:r>
      <w:r w:rsidRPr="00E309E3">
        <w:rPr>
          <w:shd w:val="clear" w:color="auto" w:fill="FFFFFF"/>
        </w:rPr>
        <w:t>千元，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最高行政法院</w:t>
      </w:r>
      <w:r w:rsidR="007F0E65">
        <w:rPr>
          <w:shd w:val="clear" w:color="auto" w:fill="FFFFFF"/>
        </w:rPr>
        <w:t>6</w:t>
      </w:r>
      <w:r w:rsidRPr="00E309E3">
        <w:rPr>
          <w:shd w:val="clear" w:color="auto" w:fill="FFFFFF"/>
        </w:rPr>
        <w:t>千元，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6</w:t>
      </w:r>
      <w:r w:rsidRPr="00E309E3">
        <w:rPr>
          <w:shd w:val="clear" w:color="auto" w:fill="FFFFFF"/>
        </w:rPr>
        <w:t>項</w:t>
      </w:r>
      <w:r w:rsidRPr="00E309E3">
        <w:rPr>
          <w:rFonts w:hint="eastAsia"/>
          <w:shd w:val="clear" w:color="auto" w:fill="FFFFFF"/>
        </w:rPr>
        <w:t xml:space="preserve">　</w:t>
      </w:r>
      <w:proofErr w:type="gramStart"/>
      <w:r w:rsidRPr="00E309E3">
        <w:rPr>
          <w:shd w:val="clear" w:color="auto" w:fill="FFFFFF"/>
        </w:rPr>
        <w:t>臺</w:t>
      </w:r>
      <w:proofErr w:type="gramEnd"/>
      <w:r w:rsidRPr="00E309E3">
        <w:rPr>
          <w:shd w:val="clear" w:color="auto" w:fill="FFFFFF"/>
        </w:rPr>
        <w:t>北高等行政法院</w:t>
      </w:r>
      <w:r w:rsidRPr="00E309E3">
        <w:rPr>
          <w:rFonts w:cs="Mangal" w:hint="eastAsia"/>
          <w:color w:val="000000"/>
          <w:kern w:val="0"/>
          <w:shd w:val="clear" w:color="auto" w:fill="FFFFFF"/>
        </w:rPr>
        <w:t>2千元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7</w:t>
      </w:r>
      <w:r w:rsidRPr="00E309E3">
        <w:rPr>
          <w:shd w:val="clear" w:color="auto" w:fill="FFFFFF"/>
        </w:rPr>
        <w:t>項</w:t>
      </w:r>
      <w:r w:rsidRPr="00E309E3">
        <w:rPr>
          <w:rFonts w:hint="eastAsia"/>
          <w:shd w:val="clear" w:color="auto" w:fill="FFFFFF"/>
        </w:rPr>
        <w:t xml:space="preserve">　</w:t>
      </w:r>
      <w:proofErr w:type="gramStart"/>
      <w:r w:rsidRPr="00E309E3">
        <w:rPr>
          <w:shd w:val="clear" w:color="auto" w:fill="FFFFFF"/>
        </w:rPr>
        <w:t>臺</w:t>
      </w:r>
      <w:proofErr w:type="gramEnd"/>
      <w:r w:rsidRPr="00E309E3">
        <w:rPr>
          <w:shd w:val="clear" w:color="auto" w:fill="FFFFFF"/>
        </w:rPr>
        <w:t>中高等行政法院</w:t>
      </w:r>
      <w:r w:rsidRPr="00E309E3">
        <w:rPr>
          <w:rFonts w:cs="Mangal" w:hint="eastAsia"/>
          <w:color w:val="000000"/>
          <w:kern w:val="0"/>
          <w:shd w:val="clear" w:color="auto" w:fill="FFFFFF"/>
        </w:rPr>
        <w:t>3萬</w:t>
      </w:r>
      <w:r w:rsidR="007F0E65">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高雄高等行政法院</w:t>
      </w:r>
      <w:r w:rsidR="007F0E65">
        <w:rPr>
          <w:rFonts w:cs="Mangal" w:hint="eastAsia"/>
          <w:color w:val="000000"/>
          <w:kern w:val="0"/>
          <w:shd w:val="clear" w:color="auto" w:fill="FFFFFF"/>
        </w:rPr>
        <w:t>6</w:t>
      </w:r>
      <w:r w:rsidRPr="00E309E3">
        <w:rPr>
          <w:rFonts w:cs="Mangal" w:hint="eastAsia"/>
          <w:color w:val="000000"/>
          <w:kern w:val="0"/>
          <w:shd w:val="clear" w:color="auto" w:fill="FFFFFF"/>
        </w:rPr>
        <w:t>萬</w:t>
      </w:r>
      <w:r w:rsidR="007F0E65">
        <w:rPr>
          <w:rFonts w:cs="Mangal" w:hint="eastAsia"/>
          <w:color w:val="000000"/>
          <w:kern w:val="0"/>
          <w:shd w:val="clear" w:color="auto" w:fill="FFFFFF"/>
        </w:rPr>
        <w:t>8千</w:t>
      </w:r>
      <w:r w:rsidRPr="00E309E3">
        <w:rPr>
          <w:rFonts w:cs="Mangal" w:hint="eastAsia"/>
          <w:color w:val="000000"/>
          <w:kern w:val="0"/>
          <w:shd w:val="clear" w:color="auto" w:fill="FFFFFF"/>
        </w:rPr>
        <w:t>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lastRenderedPageBreak/>
        <w:t>第2</w:t>
      </w:r>
      <w:r w:rsidRPr="00E309E3">
        <w:rPr>
          <w:rFonts w:hint="eastAsia"/>
          <w:shd w:val="clear" w:color="auto" w:fill="FFFFFF"/>
        </w:rPr>
        <w:t>9</w:t>
      </w:r>
      <w:r w:rsidRPr="00E309E3">
        <w:rPr>
          <w:shd w:val="clear" w:color="auto" w:fill="FFFFFF"/>
        </w:rPr>
        <w:t>項</w:t>
      </w:r>
      <w:r w:rsidRPr="00E309E3">
        <w:rPr>
          <w:rFonts w:hint="eastAsia"/>
          <w:shd w:val="clear" w:color="auto" w:fill="FFFFFF"/>
        </w:rPr>
        <w:t xml:space="preserve">　</w:t>
      </w:r>
      <w:r w:rsidRPr="00E309E3">
        <w:rPr>
          <w:shd w:val="clear" w:color="auto" w:fill="FFFFFF"/>
        </w:rPr>
        <w:t>懲戒法院</w:t>
      </w:r>
      <w:r w:rsidR="007F0E65">
        <w:rPr>
          <w:rFonts w:hint="eastAsia"/>
          <w:shd w:val="clear" w:color="auto" w:fill="FFFFFF"/>
        </w:rPr>
        <w:t>3</w:t>
      </w:r>
      <w:r w:rsidRPr="00E309E3">
        <w:rPr>
          <w:rFonts w:hint="eastAsia"/>
          <w:shd w:val="clear" w:color="auto" w:fill="FFFFFF"/>
        </w:rPr>
        <w:t>千</w:t>
      </w:r>
      <w:r w:rsidRPr="00E309E3">
        <w:rPr>
          <w:shd w:val="clear" w:color="auto" w:fill="FFFFFF"/>
        </w:rPr>
        <w:t>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30</w:t>
      </w:r>
      <w:r w:rsidRPr="00E309E3">
        <w:rPr>
          <w:shd w:val="clear" w:color="auto" w:fill="FFFFFF"/>
        </w:rPr>
        <w:t>項</w:t>
      </w:r>
      <w:r w:rsidRPr="00E309E3">
        <w:rPr>
          <w:rFonts w:hint="eastAsia"/>
          <w:shd w:val="clear" w:color="auto" w:fill="FFFFFF"/>
        </w:rPr>
        <w:t xml:space="preserve">　</w:t>
      </w:r>
      <w:r w:rsidRPr="00E309E3">
        <w:rPr>
          <w:shd w:val="clear" w:color="auto" w:fill="FFFFFF"/>
        </w:rPr>
        <w:t>法官學院</w:t>
      </w:r>
      <w:r w:rsidRPr="00E309E3">
        <w:rPr>
          <w:rFonts w:cs="Mangal" w:hint="eastAsia"/>
          <w:color w:val="000000"/>
          <w:kern w:val="0"/>
          <w:shd w:val="clear" w:color="auto" w:fill="FFFFFF"/>
        </w:rPr>
        <w:t>121萬元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智慧財產</w:t>
      </w:r>
      <w:r w:rsidR="007F0E65">
        <w:rPr>
          <w:rFonts w:hint="eastAsia"/>
          <w:shd w:val="clear" w:color="auto" w:fill="FFFFFF"/>
        </w:rPr>
        <w:t>及商業</w:t>
      </w:r>
      <w:r w:rsidRPr="00E309E3">
        <w:rPr>
          <w:shd w:val="clear" w:color="auto" w:fill="FFFFFF"/>
        </w:rPr>
        <w:t>法院</w:t>
      </w:r>
      <w:r w:rsidRPr="00E309E3">
        <w:rPr>
          <w:rFonts w:cs="Mangal" w:hint="eastAsia"/>
          <w:color w:val="000000"/>
          <w:kern w:val="0"/>
          <w:shd w:val="clear" w:color="auto" w:fill="FFFFFF"/>
        </w:rPr>
        <w:t>5千元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臺灣高等法院1</w:t>
      </w:r>
      <w:r w:rsidR="007F0E65">
        <w:rPr>
          <w:rFonts w:hint="eastAsia"/>
          <w:shd w:val="clear" w:color="auto" w:fill="FFFFFF"/>
        </w:rPr>
        <w:t>55</w:t>
      </w:r>
      <w:r w:rsidRPr="00E309E3">
        <w:rPr>
          <w:shd w:val="clear" w:color="auto" w:fill="FFFFFF"/>
        </w:rPr>
        <w:t>萬</w:t>
      </w:r>
      <w:r w:rsidRPr="00E309E3">
        <w:rPr>
          <w:rFonts w:hint="eastAsia"/>
          <w:shd w:val="clear" w:color="auto" w:fill="FFFFFF"/>
        </w:rPr>
        <w:t>5</w:t>
      </w:r>
      <w:r w:rsidRPr="00E309E3">
        <w:rPr>
          <w:shd w:val="clear" w:color="auto" w:fill="FFFFFF"/>
        </w:rPr>
        <w:t>千元，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臺灣高等法院臺中分院</w:t>
      </w:r>
      <w:r w:rsidR="007F0E65">
        <w:rPr>
          <w:rFonts w:hint="eastAsia"/>
          <w:shd w:val="clear" w:color="auto" w:fill="FFFFFF"/>
        </w:rPr>
        <w:t>5</w:t>
      </w:r>
      <w:r w:rsidRPr="00E309E3">
        <w:rPr>
          <w:shd w:val="clear" w:color="auto" w:fill="FFFFFF"/>
        </w:rPr>
        <w:t>萬</w:t>
      </w:r>
      <w:r w:rsidR="007F0E65">
        <w:rPr>
          <w:rFonts w:hint="eastAsia"/>
          <w:shd w:val="clear" w:color="auto" w:fill="FFFFFF"/>
        </w:rPr>
        <w:t>2</w:t>
      </w:r>
      <w:r w:rsidRPr="00E309E3">
        <w:rPr>
          <w:rFonts w:hint="eastAsia"/>
          <w:shd w:val="clear" w:color="auto" w:fill="FFFFFF"/>
        </w:rPr>
        <w:t>千</w:t>
      </w:r>
      <w:r w:rsidRPr="00E309E3">
        <w:rPr>
          <w:shd w:val="clear" w:color="auto" w:fill="FFFFFF"/>
        </w:rPr>
        <w:t>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臺灣高等法院臺南分院</w:t>
      </w:r>
      <w:r w:rsidRPr="00E309E3">
        <w:rPr>
          <w:rFonts w:cs="Mangal" w:hint="eastAsia"/>
          <w:color w:val="000000"/>
          <w:kern w:val="0"/>
          <w:shd w:val="clear" w:color="auto" w:fill="FFFFFF"/>
        </w:rPr>
        <w:t>11萬元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臺灣高等法院高雄分院</w:t>
      </w:r>
      <w:r w:rsidR="007F0E65">
        <w:rPr>
          <w:rFonts w:cs="Mangal" w:hint="eastAsia"/>
          <w:color w:val="000000"/>
          <w:kern w:val="0"/>
          <w:shd w:val="clear" w:color="auto" w:fill="FFFFFF"/>
        </w:rPr>
        <w:t>20</w:t>
      </w:r>
      <w:r w:rsidRPr="00E309E3">
        <w:rPr>
          <w:rFonts w:cs="Mangal" w:hint="eastAsia"/>
          <w:color w:val="000000"/>
          <w:kern w:val="0"/>
          <w:shd w:val="clear" w:color="auto" w:fill="FFFFFF"/>
        </w:rPr>
        <w:t>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臺灣高等法院花蓮分院</w:t>
      </w:r>
      <w:r w:rsidRPr="00E309E3">
        <w:rPr>
          <w:rFonts w:cs="Mangal" w:hint="eastAsia"/>
          <w:color w:val="000000"/>
          <w:kern w:val="0"/>
          <w:shd w:val="clear" w:color="auto" w:fill="FFFFFF"/>
        </w:rPr>
        <w:t>1萬4千元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北地方法院</w:t>
      </w:r>
      <w:r w:rsidR="007F0E65">
        <w:rPr>
          <w:rFonts w:cs="Mangal" w:hint="eastAsia"/>
          <w:color w:val="000000"/>
          <w:kern w:val="0"/>
          <w:shd w:val="clear" w:color="auto" w:fill="FFFFFF"/>
        </w:rPr>
        <w:t>82</w:t>
      </w:r>
      <w:r w:rsidRPr="00E309E3">
        <w:rPr>
          <w:rFonts w:cs="Mangal" w:hint="eastAsia"/>
          <w:color w:val="000000"/>
          <w:kern w:val="0"/>
          <w:shd w:val="clear" w:color="auto" w:fill="FFFFFF"/>
        </w:rPr>
        <w:t>萬</w:t>
      </w:r>
      <w:r w:rsidR="007F0E65">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臺灣士林地方法院</w:t>
      </w:r>
      <w:r w:rsidRPr="00E309E3">
        <w:rPr>
          <w:rFonts w:cs="Mangal" w:hint="eastAsia"/>
          <w:color w:val="000000"/>
          <w:kern w:val="0"/>
          <w:shd w:val="clear" w:color="auto" w:fill="FFFFFF"/>
        </w:rPr>
        <w:t>19萬2千元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39</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臺灣新北地方法院</w:t>
      </w:r>
      <w:r w:rsidRPr="00E309E3">
        <w:rPr>
          <w:rFonts w:cs="Mangal" w:hint="eastAsia"/>
          <w:color w:val="000000"/>
          <w:kern w:val="0"/>
          <w:shd w:val="clear" w:color="auto" w:fill="FFFFFF"/>
        </w:rPr>
        <w:t>12萬</w:t>
      </w:r>
      <w:r w:rsidR="007F0E65">
        <w:rPr>
          <w:rFonts w:cs="Mangal" w:hint="eastAsia"/>
          <w:color w:val="000000"/>
          <w:kern w:val="0"/>
          <w:shd w:val="clear" w:color="auto" w:fill="FFFFFF"/>
        </w:rPr>
        <w:t>8</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0</w:t>
      </w:r>
      <w:r w:rsidRPr="00E309E3">
        <w:rPr>
          <w:shd w:val="clear" w:color="auto" w:fill="FFFFFF"/>
        </w:rPr>
        <w:t>項</w:t>
      </w:r>
      <w:r w:rsidRPr="00E309E3">
        <w:rPr>
          <w:rFonts w:hint="eastAsia"/>
          <w:shd w:val="clear" w:color="auto" w:fill="FFFFFF"/>
        </w:rPr>
        <w:t xml:space="preserve">　</w:t>
      </w:r>
      <w:r w:rsidRPr="00E309E3">
        <w:rPr>
          <w:shd w:val="clear" w:color="auto" w:fill="FFFFFF"/>
        </w:rPr>
        <w:t>臺灣桃園地方法院</w:t>
      </w:r>
      <w:r w:rsidR="007F0E65">
        <w:rPr>
          <w:rFonts w:cs="Mangal" w:hint="eastAsia"/>
          <w:color w:val="000000"/>
          <w:kern w:val="0"/>
          <w:shd w:val="clear" w:color="auto" w:fill="FFFFFF"/>
        </w:rPr>
        <w:t>36</w:t>
      </w:r>
      <w:r w:rsidRPr="00E309E3">
        <w:rPr>
          <w:rFonts w:cs="Mangal" w:hint="eastAsia"/>
          <w:color w:val="000000"/>
          <w:kern w:val="0"/>
          <w:shd w:val="clear" w:color="auto" w:fill="FFFFFF"/>
        </w:rPr>
        <w:t>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臺灣新竹地方法院</w:t>
      </w:r>
      <w:r w:rsidR="007F0E65">
        <w:rPr>
          <w:rFonts w:cs="Mangal" w:hint="eastAsia"/>
          <w:color w:val="000000"/>
          <w:kern w:val="0"/>
          <w:shd w:val="clear" w:color="auto" w:fill="FFFFFF"/>
        </w:rPr>
        <w:t>13</w:t>
      </w:r>
      <w:r w:rsidRPr="00E309E3">
        <w:rPr>
          <w:rFonts w:cs="Mangal" w:hint="eastAsia"/>
          <w:color w:val="000000"/>
          <w:kern w:val="0"/>
          <w:shd w:val="clear" w:color="auto" w:fill="FFFFFF"/>
        </w:rPr>
        <w:t>萬</w:t>
      </w:r>
      <w:r w:rsidR="007F0E65">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臺灣苗栗地方法院</w:t>
      </w:r>
      <w:r w:rsidR="007F0E65">
        <w:rPr>
          <w:rFonts w:cs="Mangal" w:hint="eastAsia"/>
          <w:color w:val="000000"/>
          <w:kern w:val="0"/>
          <w:shd w:val="clear" w:color="auto" w:fill="FFFFFF"/>
        </w:rPr>
        <w:t>9</w:t>
      </w:r>
      <w:r w:rsidRPr="00E309E3">
        <w:rPr>
          <w:rFonts w:cs="Mangal" w:hint="eastAsia"/>
          <w:color w:val="000000"/>
          <w:kern w:val="0"/>
          <w:shd w:val="clear" w:color="auto" w:fill="FFFFFF"/>
        </w:rPr>
        <w:t>萬</w:t>
      </w:r>
      <w:r w:rsidR="007F0E65">
        <w:rPr>
          <w:rFonts w:cs="Mangal" w:hint="eastAsia"/>
          <w:color w:val="000000"/>
          <w:kern w:val="0"/>
          <w:shd w:val="clear" w:color="auto" w:fill="FFFFFF"/>
        </w:rPr>
        <w:t>6</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中地方法院</w:t>
      </w:r>
      <w:r w:rsidR="007F0E65">
        <w:rPr>
          <w:rFonts w:cs="Mangal" w:hint="eastAsia"/>
          <w:color w:val="000000"/>
          <w:kern w:val="0"/>
          <w:shd w:val="clear" w:color="auto" w:fill="FFFFFF"/>
        </w:rPr>
        <w:t>42</w:t>
      </w:r>
      <w:r w:rsidRPr="00E309E3">
        <w:rPr>
          <w:rFonts w:cs="Mangal" w:hint="eastAsia"/>
          <w:color w:val="000000"/>
          <w:kern w:val="0"/>
          <w:shd w:val="clear" w:color="auto" w:fill="FFFFFF"/>
        </w:rPr>
        <w:t>萬</w:t>
      </w:r>
      <w:r w:rsidR="007F0E65">
        <w:rPr>
          <w:rFonts w:cs="Mangal" w:hint="eastAsia"/>
          <w:color w:val="000000"/>
          <w:kern w:val="0"/>
          <w:shd w:val="clear" w:color="auto" w:fill="FFFFFF"/>
        </w:rPr>
        <w:t>7</w:t>
      </w:r>
      <w:r w:rsidRPr="00E309E3">
        <w:rPr>
          <w:rFonts w:cs="Mangal" w:hint="eastAsia"/>
          <w:color w:val="000000"/>
          <w:kern w:val="0"/>
          <w:shd w:val="clear" w:color="auto" w:fill="FFFFFF"/>
        </w:rPr>
        <w:t>千</w:t>
      </w:r>
      <w:r w:rsidRPr="00E309E3">
        <w:rPr>
          <w:shd w:val="clear" w:color="auto" w:fill="FFFFFF"/>
        </w:rPr>
        <w:t>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臺灣南投地方法院</w:t>
      </w:r>
      <w:r w:rsidR="007F0E65">
        <w:rPr>
          <w:rFonts w:cs="Mangal" w:hint="eastAsia"/>
          <w:color w:val="000000"/>
          <w:kern w:val="0"/>
          <w:shd w:val="clear" w:color="auto" w:fill="FFFFFF"/>
        </w:rPr>
        <w:t>2</w:t>
      </w:r>
      <w:r w:rsidRPr="00E309E3">
        <w:rPr>
          <w:rFonts w:cs="Mangal" w:hint="eastAsia"/>
          <w:color w:val="000000"/>
          <w:kern w:val="0"/>
          <w:shd w:val="clear" w:color="auto" w:fill="FFFFFF"/>
        </w:rPr>
        <w:t>萬</w:t>
      </w:r>
      <w:r w:rsidR="007F0E65">
        <w:rPr>
          <w:rFonts w:cs="Mangal" w:hint="eastAsia"/>
          <w:color w:val="000000"/>
          <w:kern w:val="0"/>
          <w:shd w:val="clear" w:color="auto" w:fill="FFFFFF"/>
        </w:rPr>
        <w:t>6</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臺灣彰化地方法院</w:t>
      </w:r>
      <w:r w:rsidR="007F0E65">
        <w:rPr>
          <w:rFonts w:cs="Mangal" w:hint="eastAsia"/>
          <w:color w:val="000000"/>
          <w:kern w:val="0"/>
          <w:shd w:val="clear" w:color="auto" w:fill="FFFFFF"/>
        </w:rPr>
        <w:t>10</w:t>
      </w:r>
      <w:r w:rsidRPr="00E309E3">
        <w:rPr>
          <w:rFonts w:cs="Mangal" w:hint="eastAsia"/>
          <w:color w:val="000000"/>
          <w:kern w:val="0"/>
          <w:shd w:val="clear" w:color="auto" w:fill="FFFFFF"/>
        </w:rPr>
        <w:t>萬6千元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臺灣雲林地方法院</w:t>
      </w:r>
      <w:r w:rsidRPr="00E309E3">
        <w:rPr>
          <w:rFonts w:cs="Mangal" w:hint="eastAsia"/>
          <w:color w:val="000000"/>
          <w:kern w:val="0"/>
          <w:shd w:val="clear" w:color="auto" w:fill="FFFFFF"/>
        </w:rPr>
        <w:t>22萬元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臺灣嘉義地方法院</w:t>
      </w:r>
      <w:r w:rsidRPr="00E309E3">
        <w:rPr>
          <w:rFonts w:cs="Mangal" w:hint="eastAsia"/>
          <w:color w:val="000000"/>
          <w:kern w:val="0"/>
          <w:shd w:val="clear" w:color="auto" w:fill="FFFFFF"/>
        </w:rPr>
        <w:t>2萬6千元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南地方法院</w:t>
      </w:r>
      <w:r w:rsidR="007F0E65">
        <w:rPr>
          <w:rFonts w:cs="Mangal" w:hint="eastAsia"/>
          <w:color w:val="000000"/>
          <w:kern w:val="0"/>
          <w:shd w:val="clear" w:color="auto" w:fill="FFFFFF"/>
        </w:rPr>
        <w:t>48</w:t>
      </w:r>
      <w:r w:rsidRPr="00E309E3">
        <w:rPr>
          <w:rFonts w:cs="Mangal" w:hint="eastAsia"/>
          <w:color w:val="000000"/>
          <w:kern w:val="0"/>
          <w:shd w:val="clear" w:color="auto" w:fill="FFFFFF"/>
        </w:rPr>
        <w:t>萬元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49</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r w:rsidRPr="00E309E3">
        <w:rPr>
          <w:rFonts w:hint="eastAsia"/>
          <w:shd w:val="clear" w:color="auto" w:fill="FFFFFF"/>
        </w:rPr>
        <w:t>橋頭</w:t>
      </w:r>
      <w:r w:rsidRPr="00E309E3">
        <w:rPr>
          <w:shd w:val="clear" w:color="auto" w:fill="FFFFFF"/>
        </w:rPr>
        <w:t>地方法院</w:t>
      </w:r>
      <w:r w:rsidRPr="00E309E3">
        <w:rPr>
          <w:rFonts w:cs="Mangal" w:hint="eastAsia"/>
          <w:color w:val="000000"/>
          <w:kern w:val="0"/>
          <w:shd w:val="clear" w:color="auto" w:fill="FFFFFF"/>
        </w:rPr>
        <w:t>109萬8千元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0</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r w:rsidRPr="00E309E3">
        <w:rPr>
          <w:rFonts w:hint="eastAsia"/>
          <w:shd w:val="clear" w:color="auto" w:fill="FFFFFF"/>
        </w:rPr>
        <w:t>高雄</w:t>
      </w:r>
      <w:r w:rsidRPr="00E309E3">
        <w:rPr>
          <w:shd w:val="clear" w:color="auto" w:fill="FFFFFF"/>
        </w:rPr>
        <w:t>地方法院</w:t>
      </w:r>
      <w:r w:rsidRPr="00E309E3">
        <w:rPr>
          <w:rFonts w:hint="eastAsia"/>
          <w:shd w:val="clear" w:color="auto" w:fill="FFFFFF"/>
        </w:rPr>
        <w:t>32</w:t>
      </w:r>
      <w:r w:rsidRPr="00E309E3">
        <w:rPr>
          <w:shd w:val="clear" w:color="auto" w:fill="FFFFFF"/>
        </w:rPr>
        <w:t>萬</w:t>
      </w:r>
      <w:r w:rsidRPr="00E309E3">
        <w:rPr>
          <w:rFonts w:hint="eastAsia"/>
          <w:shd w:val="clear" w:color="auto" w:fill="FFFFFF"/>
        </w:rPr>
        <w:t>9千</w:t>
      </w:r>
      <w:r w:rsidRPr="00E309E3">
        <w:rPr>
          <w:shd w:val="clear" w:color="auto" w:fill="FFFFFF"/>
        </w:rPr>
        <w:t>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臺灣屏東地方法院</w:t>
      </w:r>
      <w:r w:rsidR="007F0E65">
        <w:rPr>
          <w:rFonts w:hint="eastAsia"/>
          <w:shd w:val="clear" w:color="auto" w:fill="FFFFFF"/>
        </w:rPr>
        <w:t>8</w:t>
      </w:r>
      <w:r w:rsidRPr="00E309E3">
        <w:rPr>
          <w:shd w:val="clear" w:color="auto" w:fill="FFFFFF"/>
        </w:rPr>
        <w:t>萬元，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東地方法院</w:t>
      </w:r>
      <w:r w:rsidRPr="00E309E3">
        <w:rPr>
          <w:rFonts w:hint="eastAsia"/>
          <w:shd w:val="clear" w:color="auto" w:fill="FFFFFF"/>
        </w:rPr>
        <w:t>3</w:t>
      </w:r>
      <w:r w:rsidRPr="00E309E3">
        <w:rPr>
          <w:shd w:val="clear" w:color="auto" w:fill="FFFFFF"/>
        </w:rPr>
        <w:t>萬6千元，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臺灣花蓮地方法院</w:t>
      </w:r>
      <w:r w:rsidRPr="00E309E3">
        <w:rPr>
          <w:rFonts w:cs="Mangal" w:hint="eastAsia"/>
          <w:color w:val="000000"/>
          <w:kern w:val="0"/>
          <w:shd w:val="clear" w:color="auto" w:fill="FFFFFF"/>
        </w:rPr>
        <w:t>4萬</w:t>
      </w:r>
      <w:r w:rsidR="007F0E65">
        <w:rPr>
          <w:rFonts w:cs="Mangal" w:hint="eastAsia"/>
          <w:color w:val="000000"/>
          <w:kern w:val="0"/>
          <w:shd w:val="clear" w:color="auto" w:fill="FFFFFF"/>
        </w:rPr>
        <w:t>5</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臺灣宜蘭地方法院</w:t>
      </w:r>
      <w:r w:rsidR="007F0E65">
        <w:rPr>
          <w:rFonts w:hint="eastAsia"/>
          <w:shd w:val="clear" w:color="auto" w:fill="FFFFFF"/>
        </w:rPr>
        <w:t>1</w:t>
      </w:r>
      <w:r w:rsidRPr="00E309E3">
        <w:rPr>
          <w:rFonts w:cs="Mangal" w:hint="eastAsia"/>
          <w:color w:val="000000"/>
          <w:kern w:val="0"/>
          <w:shd w:val="clear" w:color="auto" w:fill="FFFFFF"/>
        </w:rPr>
        <w:t>7萬5千元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臺灣基隆地方法院</w:t>
      </w:r>
      <w:r w:rsidR="007F0E65">
        <w:rPr>
          <w:rFonts w:cs="Mangal" w:hint="eastAsia"/>
          <w:color w:val="000000"/>
          <w:kern w:val="0"/>
          <w:shd w:val="clear" w:color="auto" w:fill="FFFFFF"/>
        </w:rPr>
        <w:t>9</w:t>
      </w:r>
      <w:r w:rsidRPr="00E309E3">
        <w:rPr>
          <w:rFonts w:cs="Mangal" w:hint="eastAsia"/>
          <w:color w:val="000000"/>
          <w:kern w:val="0"/>
          <w:shd w:val="clear" w:color="auto" w:fill="FFFFFF"/>
        </w:rPr>
        <w:t>萬</w:t>
      </w:r>
      <w:r w:rsidR="007F0E65">
        <w:rPr>
          <w:rFonts w:cs="Mangal" w:hint="eastAsia"/>
          <w:color w:val="000000"/>
          <w:kern w:val="0"/>
          <w:shd w:val="clear" w:color="auto" w:fill="FFFFFF"/>
        </w:rPr>
        <w:t>2</w:t>
      </w:r>
      <w:r w:rsidRPr="00E309E3">
        <w:rPr>
          <w:rFonts w:cs="Mangal" w:hint="eastAsia"/>
          <w:color w:val="000000"/>
          <w:kern w:val="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臺灣澎湖地方法院</w:t>
      </w:r>
      <w:r w:rsidR="007F0E65">
        <w:rPr>
          <w:rFonts w:cs="Mangal" w:hint="eastAsia"/>
          <w:color w:val="000000"/>
          <w:kern w:val="0"/>
          <w:shd w:val="clear" w:color="auto" w:fill="FFFFFF"/>
        </w:rPr>
        <w:t>2</w:t>
      </w:r>
      <w:r w:rsidR="007F0E65" w:rsidRPr="00E309E3">
        <w:rPr>
          <w:rFonts w:cs="Mangal" w:hint="eastAsia"/>
          <w:color w:val="000000"/>
          <w:kern w:val="0"/>
          <w:shd w:val="clear" w:color="auto" w:fill="FFFFFF"/>
        </w:rPr>
        <w:t>萬</w:t>
      </w:r>
      <w:r w:rsidRPr="00E309E3">
        <w:rPr>
          <w:rFonts w:cs="Mangal" w:hint="eastAsia"/>
          <w:color w:val="000000"/>
          <w:kern w:val="0"/>
          <w:shd w:val="clear" w:color="auto" w:fill="FFFFFF"/>
        </w:rPr>
        <w:t>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臺灣高雄少年及家事法院</w:t>
      </w:r>
      <w:r w:rsidR="007F0E65">
        <w:rPr>
          <w:rFonts w:cs="Mangal" w:hint="eastAsia"/>
          <w:color w:val="000000"/>
          <w:kern w:val="0"/>
          <w:shd w:val="clear" w:color="auto" w:fill="FFFFFF"/>
        </w:rPr>
        <w:t>5</w:t>
      </w:r>
      <w:r w:rsidRPr="00E309E3">
        <w:rPr>
          <w:shd w:val="clear" w:color="auto" w:fill="FFFFFF"/>
        </w:rPr>
        <w:t>萬</w:t>
      </w:r>
      <w:r w:rsidRPr="00E309E3">
        <w:rPr>
          <w:rFonts w:hint="eastAsia"/>
          <w:shd w:val="clear" w:color="auto" w:fill="FFFFFF"/>
        </w:rPr>
        <w:t>1</w:t>
      </w:r>
      <w:r w:rsidRPr="00E309E3">
        <w:rPr>
          <w:shd w:val="clear" w:color="auto" w:fill="FFFFFF"/>
        </w:rPr>
        <w:t>千元，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福建高等法院金門分院1萬元，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59</w:t>
      </w:r>
      <w:r w:rsidRPr="00E309E3">
        <w:rPr>
          <w:shd w:val="clear" w:color="auto" w:fill="FFFFFF"/>
        </w:rPr>
        <w:t>項</w:t>
      </w:r>
      <w:r w:rsidRPr="00E309E3">
        <w:rPr>
          <w:rFonts w:hint="eastAsia"/>
          <w:shd w:val="clear" w:color="auto" w:fill="FFFFFF"/>
        </w:rPr>
        <w:t xml:space="preserve">　</w:t>
      </w:r>
      <w:r w:rsidRPr="00E309E3">
        <w:rPr>
          <w:shd w:val="clear" w:color="auto" w:fill="FFFFFF"/>
        </w:rPr>
        <w:t>福建金門地方法院3萬元，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60</w:t>
      </w:r>
      <w:r w:rsidRPr="00E309E3">
        <w:rPr>
          <w:shd w:val="clear" w:color="auto" w:fill="FFFFFF"/>
        </w:rPr>
        <w:t>項</w:t>
      </w:r>
      <w:r w:rsidRPr="00E309E3">
        <w:rPr>
          <w:rFonts w:hint="eastAsia"/>
          <w:shd w:val="clear" w:color="auto" w:fill="FFFFFF"/>
        </w:rPr>
        <w:t xml:space="preserve">　</w:t>
      </w:r>
      <w:r w:rsidRPr="00E309E3">
        <w:rPr>
          <w:shd w:val="clear" w:color="auto" w:fill="FFFFFF"/>
        </w:rPr>
        <w:t>福建連江地方法院1千元，</w:t>
      </w:r>
      <w:proofErr w:type="gramStart"/>
      <w:r w:rsidRPr="00E309E3">
        <w:rPr>
          <w:shd w:val="clear" w:color="auto" w:fill="FFFFFF"/>
        </w:rPr>
        <w:t>照列</w:t>
      </w:r>
      <w:proofErr w:type="gramEnd"/>
      <w:r w:rsidRPr="00E309E3">
        <w:rPr>
          <w:shd w:val="clear" w:color="auto" w:fill="FFFFFF"/>
        </w:rPr>
        <w:t>。</w:t>
      </w:r>
    </w:p>
    <w:p w:rsidR="000C014A" w:rsidRPr="00E309E3" w:rsidRDefault="000C014A" w:rsidP="000C014A">
      <w:pPr>
        <w:pStyle w:val="3-"/>
        <w:adjustRightInd w:val="0"/>
        <w:snapToGrid w:val="0"/>
        <w:ind w:left="800" w:hanging="560"/>
        <w:rPr>
          <w:shd w:val="clear" w:color="auto" w:fill="FFFFFF"/>
        </w:rPr>
      </w:pPr>
      <w:r w:rsidRPr="00E309E3">
        <w:rPr>
          <w:shd w:val="clear" w:color="auto" w:fill="FFFFFF"/>
        </w:rPr>
        <w:t>第7款　其他收入</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司法院</w:t>
      </w:r>
      <w:r w:rsidR="00F67C4E">
        <w:rPr>
          <w:rFonts w:cs="Mangal" w:hint="eastAsia"/>
          <w:color w:val="000000"/>
          <w:kern w:val="0"/>
          <w:shd w:val="clear" w:color="auto" w:fill="FFFFFF"/>
        </w:rPr>
        <w:t>160</w:t>
      </w:r>
      <w:r w:rsidRPr="00E309E3">
        <w:rPr>
          <w:rFonts w:cs="Mangal" w:hint="eastAsia"/>
          <w:color w:val="000000"/>
          <w:kern w:val="0"/>
          <w:shd w:val="clear" w:color="auto" w:fill="FFFFFF"/>
        </w:rPr>
        <w:t>萬</w:t>
      </w:r>
      <w:r w:rsidR="00F67C4E">
        <w:rPr>
          <w:rFonts w:cs="Mangal" w:hint="eastAsia"/>
          <w:color w:val="000000"/>
          <w:kern w:val="0"/>
          <w:shd w:val="clear" w:color="auto" w:fill="FFFFFF"/>
        </w:rPr>
        <w:t>5千</w:t>
      </w:r>
      <w:r w:rsidRPr="00E309E3">
        <w:rPr>
          <w:shd w:val="clear" w:color="auto" w:fill="FFFFFF"/>
        </w:rPr>
        <w:t>元，</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最高法院</w:t>
      </w:r>
      <w:r w:rsidR="00F67C4E">
        <w:rPr>
          <w:rFonts w:cs="Mangal" w:hint="eastAsia"/>
          <w:color w:val="000000"/>
          <w:kern w:val="0"/>
          <w:shd w:val="clear" w:color="auto" w:fill="FFFFFF"/>
        </w:rPr>
        <w:t>66</w:t>
      </w:r>
      <w:r w:rsidRPr="00E309E3">
        <w:rPr>
          <w:rFonts w:cs="Mangal" w:hint="eastAsia"/>
          <w:color w:val="000000"/>
          <w:kern w:val="0"/>
          <w:shd w:val="clear" w:color="auto" w:fill="FFFFFF"/>
        </w:rPr>
        <w:t>萬</w:t>
      </w:r>
      <w:r w:rsidR="00F67C4E">
        <w:rPr>
          <w:rFonts w:cs="Mangal" w:hint="eastAsia"/>
          <w:color w:val="000000"/>
          <w:kern w:val="0"/>
          <w:shd w:val="clear" w:color="auto" w:fill="FFFFFF"/>
        </w:rPr>
        <w:t>3</w:t>
      </w:r>
      <w:r w:rsidRPr="00E309E3">
        <w:rPr>
          <w:rFonts w:cs="Mangal" w:hint="eastAsia"/>
          <w:color w:val="000000"/>
          <w:kern w:val="0"/>
          <w:shd w:val="clear" w:color="auto" w:fill="FFFFFF"/>
        </w:rPr>
        <w:t>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最高行政法院</w:t>
      </w:r>
      <w:r w:rsidRPr="00E309E3">
        <w:rPr>
          <w:rFonts w:hint="eastAsia"/>
          <w:shd w:val="clear" w:color="auto" w:fill="FFFFFF"/>
        </w:rPr>
        <w:t>1</w:t>
      </w:r>
      <w:r w:rsidR="00F67C4E">
        <w:rPr>
          <w:rFonts w:hint="eastAsia"/>
          <w:shd w:val="clear" w:color="auto" w:fill="FFFFFF"/>
        </w:rPr>
        <w:t>1</w:t>
      </w:r>
      <w:r w:rsidRPr="00E309E3">
        <w:rPr>
          <w:shd w:val="clear" w:color="auto" w:fill="FFFFFF"/>
        </w:rPr>
        <w:t>萬</w:t>
      </w:r>
      <w:r w:rsidR="00F67C4E">
        <w:rPr>
          <w:rFonts w:hint="eastAsia"/>
          <w:shd w:val="clear" w:color="auto" w:fill="FFFFFF"/>
        </w:rPr>
        <w:t>3</w:t>
      </w:r>
      <w:r w:rsidRPr="00E309E3">
        <w:rPr>
          <w:rFonts w:hint="eastAsia"/>
          <w:shd w:val="clear" w:color="auto" w:fill="FFFFFF"/>
        </w:rPr>
        <w:t>千</w:t>
      </w:r>
      <w:r w:rsidRPr="00E309E3">
        <w:rPr>
          <w:shd w:val="clear" w:color="auto" w:fill="FFFFFF"/>
        </w:rPr>
        <w:t>元，</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8</w:t>
      </w:r>
      <w:r w:rsidRPr="00E309E3">
        <w:rPr>
          <w:shd w:val="clear" w:color="auto" w:fill="FFFFFF"/>
        </w:rPr>
        <w:t>項</w:t>
      </w:r>
      <w:r w:rsidRPr="00E309E3">
        <w:rPr>
          <w:rFonts w:hint="eastAsia"/>
          <w:shd w:val="clear" w:color="auto" w:fill="FFFFFF"/>
        </w:rPr>
        <w:t xml:space="preserve">　</w:t>
      </w:r>
      <w:proofErr w:type="gramStart"/>
      <w:r w:rsidRPr="00E309E3">
        <w:rPr>
          <w:shd w:val="clear" w:color="auto" w:fill="FFFFFF"/>
        </w:rPr>
        <w:t>臺</w:t>
      </w:r>
      <w:proofErr w:type="gramEnd"/>
      <w:r w:rsidRPr="00E309E3">
        <w:rPr>
          <w:shd w:val="clear" w:color="auto" w:fill="FFFFFF"/>
        </w:rPr>
        <w:t>北高等行政法院</w:t>
      </w:r>
      <w:r w:rsidR="00F67C4E">
        <w:rPr>
          <w:rFonts w:hint="eastAsia"/>
          <w:shd w:val="clear" w:color="auto" w:fill="FFFFFF"/>
        </w:rPr>
        <w:t>41</w:t>
      </w:r>
      <w:r w:rsidRPr="00E309E3">
        <w:rPr>
          <w:shd w:val="clear" w:color="auto" w:fill="FFFFFF"/>
        </w:rPr>
        <w:t>萬</w:t>
      </w:r>
      <w:r w:rsidR="00F67C4E">
        <w:rPr>
          <w:rFonts w:hint="eastAsia"/>
          <w:shd w:val="clear" w:color="auto" w:fill="FFFFFF"/>
        </w:rPr>
        <w:t>8千</w:t>
      </w:r>
      <w:r w:rsidRPr="00E309E3">
        <w:rPr>
          <w:shd w:val="clear" w:color="auto" w:fill="FFFFFF"/>
        </w:rPr>
        <w:t>元，</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9</w:t>
      </w:r>
      <w:r w:rsidRPr="00E309E3">
        <w:rPr>
          <w:shd w:val="clear" w:color="auto" w:fill="FFFFFF"/>
        </w:rPr>
        <w:t>項</w:t>
      </w:r>
      <w:r w:rsidRPr="00E309E3">
        <w:rPr>
          <w:rFonts w:hint="eastAsia"/>
          <w:shd w:val="clear" w:color="auto" w:fill="FFFFFF"/>
        </w:rPr>
        <w:t xml:space="preserve">　</w:t>
      </w:r>
      <w:proofErr w:type="gramStart"/>
      <w:r w:rsidRPr="00E309E3">
        <w:rPr>
          <w:shd w:val="clear" w:color="auto" w:fill="FFFFFF"/>
        </w:rPr>
        <w:t>臺</w:t>
      </w:r>
      <w:proofErr w:type="gramEnd"/>
      <w:r w:rsidRPr="00E309E3">
        <w:rPr>
          <w:shd w:val="clear" w:color="auto" w:fill="FFFFFF"/>
        </w:rPr>
        <w:t>中高等行政法院</w:t>
      </w:r>
      <w:r w:rsidR="00F67C4E">
        <w:rPr>
          <w:rFonts w:cs="Mangal" w:hint="eastAsia"/>
          <w:color w:val="000000"/>
          <w:kern w:val="0"/>
          <w:shd w:val="clear" w:color="auto" w:fill="FFFFFF"/>
        </w:rPr>
        <w:t>89</w:t>
      </w:r>
      <w:r w:rsidRPr="00E309E3">
        <w:rPr>
          <w:rFonts w:cs="Mangal" w:hint="eastAsia"/>
          <w:color w:val="000000"/>
          <w:kern w:val="0"/>
          <w:shd w:val="clear" w:color="auto" w:fill="FFFFFF"/>
        </w:rPr>
        <w:t>萬</w:t>
      </w:r>
      <w:r w:rsidR="00F67C4E">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 xml:space="preserve">。 </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30</w:t>
      </w:r>
      <w:r w:rsidRPr="00E309E3">
        <w:rPr>
          <w:shd w:val="clear" w:color="auto" w:fill="FFFFFF"/>
        </w:rPr>
        <w:t>項</w:t>
      </w:r>
      <w:r w:rsidRPr="00E309E3">
        <w:rPr>
          <w:rFonts w:hint="eastAsia"/>
          <w:shd w:val="clear" w:color="auto" w:fill="FFFFFF"/>
        </w:rPr>
        <w:t xml:space="preserve">　</w:t>
      </w:r>
      <w:r w:rsidRPr="00E309E3">
        <w:rPr>
          <w:shd w:val="clear" w:color="auto" w:fill="FFFFFF"/>
        </w:rPr>
        <w:t>高雄高等行政法院</w:t>
      </w:r>
      <w:r w:rsidR="00F67C4E">
        <w:rPr>
          <w:rFonts w:cs="Mangal" w:hint="eastAsia"/>
          <w:color w:val="000000"/>
          <w:kern w:val="0"/>
          <w:shd w:val="clear" w:color="auto" w:fill="FFFFFF"/>
        </w:rPr>
        <w:t>65</w:t>
      </w:r>
      <w:r w:rsidRPr="00E309E3">
        <w:rPr>
          <w:rFonts w:cs="Mangal" w:hint="eastAsia"/>
          <w:color w:val="000000"/>
          <w:kern w:val="0"/>
          <w:shd w:val="clear" w:color="auto" w:fill="FFFFFF"/>
        </w:rPr>
        <w:t>萬</w:t>
      </w:r>
      <w:r w:rsidR="00F67C4E">
        <w:rPr>
          <w:rFonts w:cs="Mangal" w:hint="eastAsia"/>
          <w:color w:val="000000"/>
          <w:kern w:val="0"/>
          <w:shd w:val="clear" w:color="auto" w:fill="FFFFFF"/>
        </w:rPr>
        <w:t>3千</w:t>
      </w:r>
      <w:r w:rsidRPr="00E309E3">
        <w:rPr>
          <w:rFonts w:cs="Mangal" w:hint="eastAsia"/>
          <w:color w:val="000000"/>
          <w:kern w:val="0"/>
          <w:shd w:val="clear" w:color="auto" w:fill="FFFFFF"/>
        </w:rPr>
        <w:t>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Default="000C014A" w:rsidP="000C014A">
      <w:pPr>
        <w:pStyle w:val="3-1"/>
        <w:adjustRightInd w:val="0"/>
        <w:snapToGrid w:val="0"/>
        <w:ind w:left="1600" w:hanging="1120"/>
        <w:rPr>
          <w:shd w:val="clear" w:color="auto" w:fill="FFFFFF"/>
        </w:rPr>
      </w:pPr>
      <w:r w:rsidRPr="00E309E3">
        <w:rPr>
          <w:shd w:val="clear" w:color="auto" w:fill="FFFFFF"/>
        </w:rPr>
        <w:lastRenderedPageBreak/>
        <w:t>第3</w:t>
      </w:r>
      <w:r w:rsidRPr="00E309E3">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懲戒法院</w:t>
      </w:r>
      <w:r w:rsidR="00F67C4E">
        <w:rPr>
          <w:rFonts w:cs="Mangal" w:hint="eastAsia"/>
          <w:color w:val="000000"/>
          <w:kern w:val="0"/>
          <w:shd w:val="clear" w:color="auto" w:fill="FFFFFF"/>
        </w:rPr>
        <w:t>7</w:t>
      </w:r>
      <w:r w:rsidRPr="00E309E3">
        <w:rPr>
          <w:rFonts w:cs="Mangal" w:hint="eastAsia"/>
          <w:color w:val="000000"/>
          <w:kern w:val="0"/>
          <w:shd w:val="clear" w:color="auto" w:fill="FFFFFF"/>
        </w:rPr>
        <w:t>萬</w:t>
      </w:r>
      <w:r w:rsidR="00F67C4E">
        <w:rPr>
          <w:rFonts w:cs="Mangal" w:hint="eastAsia"/>
          <w:color w:val="000000"/>
          <w:kern w:val="0"/>
          <w:shd w:val="clear" w:color="auto" w:fill="FFFFFF"/>
        </w:rPr>
        <w:t>7</w:t>
      </w:r>
      <w:r w:rsidRPr="00E309E3">
        <w:rPr>
          <w:rFonts w:cs="Mangal" w:hint="eastAsia"/>
          <w:color w:val="000000"/>
          <w:kern w:val="0"/>
          <w:shd w:val="clear" w:color="auto" w:fill="FFFFFF"/>
        </w:rPr>
        <w:t>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F67C4E" w:rsidRDefault="00F67C4E" w:rsidP="00F67C4E">
      <w:pPr>
        <w:pStyle w:val="3-1"/>
        <w:adjustRightInd w:val="0"/>
        <w:snapToGrid w:val="0"/>
        <w:ind w:left="1600" w:hanging="1120"/>
        <w:rPr>
          <w:shd w:val="clear" w:color="auto" w:fill="FFFFFF"/>
        </w:rPr>
      </w:pPr>
      <w:r w:rsidRPr="00E309E3">
        <w:rPr>
          <w:shd w:val="clear" w:color="auto" w:fill="FFFFFF"/>
        </w:rPr>
        <w:t>第3</w:t>
      </w:r>
      <w:r>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Pr>
          <w:rFonts w:hint="eastAsia"/>
          <w:shd w:val="clear" w:color="auto" w:fill="FFFFFF"/>
        </w:rPr>
        <w:t>法官學院</w:t>
      </w:r>
      <w:r w:rsidRPr="00E309E3">
        <w:rPr>
          <w:shd w:val="clear" w:color="auto" w:fill="FFFFFF"/>
        </w:rPr>
        <w:t>，</w:t>
      </w:r>
      <w:proofErr w:type="gramStart"/>
      <w:r>
        <w:rPr>
          <w:rFonts w:hint="eastAsia"/>
          <w:shd w:val="clear" w:color="auto" w:fill="FFFFFF"/>
        </w:rPr>
        <w:t>無列數</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00F67C4E">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智慧財產</w:t>
      </w:r>
      <w:r w:rsidR="00F67C4E">
        <w:rPr>
          <w:rFonts w:hint="eastAsia"/>
          <w:shd w:val="clear" w:color="auto" w:fill="FFFFFF"/>
        </w:rPr>
        <w:t>及商業</w:t>
      </w:r>
      <w:r w:rsidRPr="00E309E3">
        <w:rPr>
          <w:shd w:val="clear" w:color="auto" w:fill="FFFFFF"/>
        </w:rPr>
        <w:t>法院</w:t>
      </w:r>
      <w:r w:rsidRPr="00E309E3">
        <w:rPr>
          <w:rFonts w:hint="eastAsia"/>
          <w:shd w:val="clear" w:color="auto" w:fill="FFFFFF"/>
        </w:rPr>
        <w:t>28</w:t>
      </w:r>
      <w:r w:rsidRPr="00E309E3">
        <w:rPr>
          <w:shd w:val="clear" w:color="auto" w:fill="FFFFFF"/>
        </w:rPr>
        <w:t>萬</w:t>
      </w:r>
      <w:r w:rsidRPr="00E309E3">
        <w:rPr>
          <w:rFonts w:hint="eastAsia"/>
          <w:shd w:val="clear" w:color="auto" w:fill="FFFFFF"/>
        </w:rPr>
        <w:t>7</w:t>
      </w:r>
      <w:r w:rsidRPr="00E309E3">
        <w:rPr>
          <w:shd w:val="clear" w:color="auto" w:fill="FFFFFF"/>
        </w:rPr>
        <w:t>千元，</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00F67C4E">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w:t>
      </w:r>
      <w:r w:rsidR="00F67C4E">
        <w:rPr>
          <w:rFonts w:cs="Mangal" w:hint="eastAsia"/>
          <w:color w:val="000000"/>
          <w:kern w:val="0"/>
          <w:shd w:val="clear" w:color="auto" w:fill="FFFFFF"/>
        </w:rPr>
        <w:t>144</w:t>
      </w:r>
      <w:r w:rsidRPr="00E309E3">
        <w:rPr>
          <w:rFonts w:cs="Mangal" w:hint="eastAsia"/>
          <w:color w:val="000000"/>
          <w:kern w:val="0"/>
          <w:shd w:val="clear" w:color="auto" w:fill="FFFFFF"/>
        </w:rPr>
        <w:t>萬</w:t>
      </w:r>
      <w:r w:rsidR="00F67C4E">
        <w:rPr>
          <w:rFonts w:cs="Mangal" w:hint="eastAsia"/>
          <w:color w:val="000000"/>
          <w:kern w:val="0"/>
          <w:shd w:val="clear" w:color="auto" w:fill="FFFFFF"/>
        </w:rPr>
        <w:t>5</w:t>
      </w:r>
      <w:r w:rsidRPr="00E309E3">
        <w:rPr>
          <w:rFonts w:cs="Mangal" w:hint="eastAsia"/>
          <w:color w:val="000000"/>
          <w:kern w:val="0"/>
          <w:shd w:val="clear" w:color="auto" w:fill="FFFFFF"/>
        </w:rPr>
        <w:t>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00F67C4E">
        <w:rPr>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臺灣高等法院臺中分院</w:t>
      </w:r>
      <w:r w:rsidR="00F67C4E">
        <w:rPr>
          <w:rFonts w:hint="eastAsia"/>
          <w:shd w:val="clear" w:color="auto" w:fill="FFFFFF"/>
        </w:rPr>
        <w:t>271</w:t>
      </w:r>
      <w:r w:rsidRPr="00E309E3">
        <w:rPr>
          <w:shd w:val="clear" w:color="auto" w:fill="FFFFFF"/>
        </w:rPr>
        <w:t>萬</w:t>
      </w:r>
      <w:r w:rsidR="00F67C4E">
        <w:rPr>
          <w:rFonts w:hint="eastAsia"/>
          <w:shd w:val="clear" w:color="auto" w:fill="FFFFFF"/>
        </w:rPr>
        <w:t>5</w:t>
      </w:r>
      <w:r w:rsidRPr="00E309E3">
        <w:rPr>
          <w:shd w:val="clear" w:color="auto" w:fill="FFFFFF"/>
        </w:rPr>
        <w:t>千元，</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00F67C4E">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臺灣高等法院臺南分院</w:t>
      </w:r>
      <w:r w:rsidRPr="00E309E3">
        <w:rPr>
          <w:rFonts w:hint="eastAsia"/>
          <w:shd w:val="clear" w:color="auto" w:fill="FFFFFF"/>
        </w:rPr>
        <w:t>12</w:t>
      </w:r>
      <w:r w:rsidR="00F67C4E">
        <w:rPr>
          <w:rFonts w:hint="eastAsia"/>
          <w:shd w:val="clear" w:color="auto" w:fill="FFFFFF"/>
        </w:rPr>
        <w:t>4</w:t>
      </w:r>
      <w:r w:rsidRPr="00E309E3">
        <w:rPr>
          <w:shd w:val="clear" w:color="auto" w:fill="FFFFFF"/>
        </w:rPr>
        <w:t>萬</w:t>
      </w:r>
      <w:r w:rsidR="00F67C4E">
        <w:rPr>
          <w:rFonts w:hint="eastAsia"/>
          <w:shd w:val="clear" w:color="auto" w:fill="FFFFFF"/>
        </w:rPr>
        <w:t>8</w:t>
      </w:r>
      <w:r w:rsidRPr="00E309E3">
        <w:rPr>
          <w:rFonts w:hint="eastAsia"/>
          <w:shd w:val="clear" w:color="auto" w:fill="FFFFFF"/>
        </w:rPr>
        <w:t>千</w:t>
      </w:r>
      <w:r w:rsidRPr="00E309E3">
        <w:rPr>
          <w:shd w:val="clear" w:color="auto" w:fill="FFFFFF"/>
        </w:rPr>
        <w:t>元，</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00F67C4E">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臺灣高等法院高雄分院</w:t>
      </w:r>
      <w:r w:rsidR="00F67C4E">
        <w:rPr>
          <w:rFonts w:hint="eastAsia"/>
          <w:shd w:val="clear" w:color="auto" w:fill="FFFFFF"/>
        </w:rPr>
        <w:t>113</w:t>
      </w:r>
      <w:r w:rsidRPr="00E309E3">
        <w:rPr>
          <w:shd w:val="clear" w:color="auto" w:fill="FFFFFF"/>
        </w:rPr>
        <w:t>萬</w:t>
      </w:r>
      <w:r w:rsidRPr="00E309E3">
        <w:rPr>
          <w:rFonts w:hint="eastAsia"/>
          <w:shd w:val="clear" w:color="auto" w:fill="FFFFFF"/>
        </w:rPr>
        <w:t>3</w:t>
      </w:r>
      <w:r w:rsidRPr="00E309E3">
        <w:rPr>
          <w:shd w:val="clear" w:color="auto" w:fill="FFFFFF"/>
        </w:rPr>
        <w:t>千元，</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00F67C4E">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臺灣高等法院花蓮分院</w:t>
      </w:r>
      <w:r w:rsidR="00F67C4E">
        <w:rPr>
          <w:rFonts w:hint="eastAsia"/>
          <w:shd w:val="clear" w:color="auto" w:fill="FFFFFF"/>
        </w:rPr>
        <w:t>81</w:t>
      </w:r>
      <w:r w:rsidRPr="00E309E3">
        <w:rPr>
          <w:shd w:val="clear" w:color="auto" w:fill="FFFFFF"/>
        </w:rPr>
        <w:t>萬</w:t>
      </w:r>
      <w:r w:rsidRPr="00E309E3">
        <w:rPr>
          <w:rFonts w:hint="eastAsia"/>
          <w:shd w:val="clear" w:color="auto" w:fill="FFFFFF"/>
        </w:rPr>
        <w:t>2</w:t>
      </w:r>
      <w:r w:rsidRPr="00E309E3">
        <w:rPr>
          <w:shd w:val="clear" w:color="auto" w:fill="FFFFFF"/>
        </w:rPr>
        <w:t>千元，</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第3</w:t>
      </w:r>
      <w:r w:rsidR="00F67C4E">
        <w:rPr>
          <w:rFonts w:hint="eastAsia"/>
          <w:shd w:val="clear" w:color="auto" w:fill="FFFFFF"/>
        </w:rPr>
        <w:t>9</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北地方法院</w:t>
      </w:r>
      <w:r w:rsidR="00F67C4E">
        <w:rPr>
          <w:rFonts w:hint="eastAsia"/>
          <w:shd w:val="clear" w:color="auto" w:fill="FFFFFF"/>
        </w:rPr>
        <w:t>8</w:t>
      </w:r>
      <w:r w:rsidRPr="00E309E3">
        <w:rPr>
          <w:shd w:val="clear" w:color="auto" w:fill="FFFFFF"/>
        </w:rPr>
        <w:t>,</w:t>
      </w:r>
      <w:r w:rsidR="00F67C4E">
        <w:rPr>
          <w:rFonts w:hint="eastAsia"/>
          <w:shd w:val="clear" w:color="auto" w:fill="FFFFFF"/>
        </w:rPr>
        <w:t>804</w:t>
      </w:r>
      <w:r w:rsidRPr="00E309E3">
        <w:rPr>
          <w:shd w:val="clear" w:color="auto" w:fill="FFFFFF"/>
        </w:rPr>
        <w:t>萬</w:t>
      </w:r>
      <w:r w:rsidR="00F67C4E">
        <w:rPr>
          <w:rFonts w:hint="eastAsia"/>
          <w:shd w:val="clear" w:color="auto" w:fill="FFFFFF"/>
        </w:rPr>
        <w:t>1</w:t>
      </w:r>
      <w:r w:rsidRPr="00E309E3">
        <w:rPr>
          <w:rFonts w:hint="eastAsia"/>
          <w:shd w:val="clear" w:color="auto" w:fill="FFFFFF"/>
        </w:rPr>
        <w:t>千</w:t>
      </w:r>
      <w:r w:rsidRPr="00E309E3">
        <w:rPr>
          <w:shd w:val="clear" w:color="auto" w:fill="FFFFFF"/>
        </w:rPr>
        <w:t>元，</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F67C4E">
        <w:rPr>
          <w:shd w:val="clear" w:color="auto" w:fill="FFFFFF"/>
        </w:rPr>
        <w:t>40</w:t>
      </w:r>
      <w:r w:rsidRPr="00E309E3">
        <w:rPr>
          <w:shd w:val="clear" w:color="auto" w:fill="FFFFFF"/>
        </w:rPr>
        <w:t>項</w:t>
      </w:r>
      <w:r w:rsidRPr="00E309E3">
        <w:rPr>
          <w:rFonts w:hint="eastAsia"/>
          <w:shd w:val="clear" w:color="auto" w:fill="FFFFFF"/>
        </w:rPr>
        <w:t xml:space="preserve">　</w:t>
      </w:r>
      <w:r w:rsidRPr="00E309E3">
        <w:rPr>
          <w:shd w:val="clear" w:color="auto" w:fill="FFFFFF"/>
        </w:rPr>
        <w:t>臺灣士林地方法院</w:t>
      </w:r>
      <w:r w:rsidRPr="00E309E3">
        <w:rPr>
          <w:rFonts w:hint="eastAsia"/>
          <w:shd w:val="clear" w:color="auto" w:fill="FFFFFF"/>
        </w:rPr>
        <w:t>1,</w:t>
      </w:r>
      <w:r w:rsidR="00F67C4E">
        <w:rPr>
          <w:rFonts w:hint="eastAsia"/>
          <w:shd w:val="clear" w:color="auto" w:fill="FFFFFF"/>
        </w:rPr>
        <w:t>869</w:t>
      </w:r>
      <w:r w:rsidRPr="00E309E3">
        <w:rPr>
          <w:shd w:val="clear" w:color="auto" w:fill="FFFFFF"/>
        </w:rPr>
        <w:t>萬</w:t>
      </w:r>
      <w:r w:rsidRPr="00E309E3">
        <w:rPr>
          <w:rFonts w:hint="eastAsia"/>
          <w:shd w:val="clear" w:color="auto" w:fill="FFFFFF"/>
        </w:rPr>
        <w:t>9</w:t>
      </w:r>
      <w:r w:rsidRPr="00E309E3">
        <w:rPr>
          <w:shd w:val="clear" w:color="auto" w:fill="FFFFFF"/>
        </w:rPr>
        <w:t>千元，</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00F67C4E">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臺灣新北地方法院</w:t>
      </w:r>
      <w:r w:rsidR="00F67C4E">
        <w:rPr>
          <w:rFonts w:hint="eastAsia"/>
          <w:shd w:val="clear" w:color="auto" w:fill="FFFFFF"/>
        </w:rPr>
        <w:t>1</w:t>
      </w:r>
      <w:r w:rsidRPr="00E309E3">
        <w:rPr>
          <w:rFonts w:hint="eastAsia"/>
          <w:shd w:val="clear" w:color="auto" w:fill="FFFFFF"/>
        </w:rPr>
        <w:t>,</w:t>
      </w:r>
      <w:r w:rsidR="00F67C4E">
        <w:rPr>
          <w:rFonts w:hint="eastAsia"/>
          <w:shd w:val="clear" w:color="auto" w:fill="FFFFFF"/>
        </w:rPr>
        <w:t>809</w:t>
      </w:r>
      <w:r w:rsidRPr="00E309E3">
        <w:rPr>
          <w:shd w:val="clear" w:color="auto" w:fill="FFFFFF"/>
        </w:rPr>
        <w:t>萬</w:t>
      </w:r>
      <w:r w:rsidR="00F67C4E">
        <w:rPr>
          <w:rFonts w:hint="eastAsia"/>
          <w:shd w:val="clear" w:color="auto" w:fill="FFFFFF"/>
        </w:rPr>
        <w:t>8</w:t>
      </w:r>
      <w:r w:rsidRPr="00E309E3">
        <w:rPr>
          <w:rFonts w:hint="eastAsia"/>
          <w:shd w:val="clear" w:color="auto" w:fill="FFFFFF"/>
        </w:rPr>
        <w:t>千</w:t>
      </w:r>
      <w:r w:rsidRPr="00E309E3">
        <w:rPr>
          <w:shd w:val="clear" w:color="auto" w:fill="FFFFFF"/>
        </w:rPr>
        <w:t>元，</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00F67C4E">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臺灣桃園地方法院</w:t>
      </w:r>
      <w:r w:rsidR="00F67C4E">
        <w:rPr>
          <w:rFonts w:hint="eastAsia"/>
          <w:shd w:val="clear" w:color="auto" w:fill="FFFFFF"/>
        </w:rPr>
        <w:t>2</w:t>
      </w:r>
      <w:r w:rsidRPr="00E309E3">
        <w:rPr>
          <w:rFonts w:hint="eastAsia"/>
          <w:shd w:val="clear" w:color="auto" w:fill="FFFFFF"/>
        </w:rPr>
        <w:t>,</w:t>
      </w:r>
      <w:r w:rsidR="00F67C4E">
        <w:rPr>
          <w:rFonts w:hint="eastAsia"/>
          <w:shd w:val="clear" w:color="auto" w:fill="FFFFFF"/>
        </w:rPr>
        <w:t>523</w:t>
      </w:r>
      <w:r w:rsidRPr="00E309E3">
        <w:rPr>
          <w:shd w:val="clear" w:color="auto" w:fill="FFFFFF"/>
        </w:rPr>
        <w:t>萬</w:t>
      </w:r>
      <w:r w:rsidR="00F67C4E">
        <w:rPr>
          <w:rFonts w:hint="eastAsia"/>
          <w:shd w:val="clear" w:color="auto" w:fill="FFFFFF"/>
        </w:rPr>
        <w:t>6</w:t>
      </w:r>
      <w:r w:rsidRPr="00E309E3">
        <w:rPr>
          <w:shd w:val="clear" w:color="auto" w:fill="FFFFFF"/>
        </w:rPr>
        <w:t>千元，</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00F67C4E">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臺灣新竹地方法院</w:t>
      </w:r>
      <w:r w:rsidR="00F67C4E">
        <w:rPr>
          <w:rFonts w:cs="Mangal"/>
          <w:color w:val="000000"/>
          <w:kern w:val="0"/>
          <w:shd w:val="clear" w:color="auto" w:fill="FFFFFF"/>
        </w:rPr>
        <w:t>2</w:t>
      </w:r>
      <w:r w:rsidR="00F67C4E">
        <w:rPr>
          <w:rFonts w:cs="Mangal" w:hint="eastAsia"/>
          <w:color w:val="000000"/>
          <w:kern w:val="0"/>
          <w:shd w:val="clear" w:color="auto" w:fill="FFFFFF"/>
        </w:rPr>
        <w:t>,212</w:t>
      </w:r>
      <w:r w:rsidRPr="00E309E3">
        <w:rPr>
          <w:rFonts w:cs="Mangal" w:hint="eastAsia"/>
          <w:color w:val="000000"/>
          <w:kern w:val="0"/>
          <w:shd w:val="clear" w:color="auto" w:fill="FFFFFF"/>
        </w:rPr>
        <w:t>萬</w:t>
      </w:r>
      <w:r w:rsidR="00F67C4E">
        <w:rPr>
          <w:rFonts w:cs="Mangal" w:hint="eastAsia"/>
          <w:color w:val="000000"/>
          <w:kern w:val="0"/>
          <w:shd w:val="clear" w:color="auto" w:fill="FFFFFF"/>
        </w:rPr>
        <w:t>7</w:t>
      </w:r>
      <w:r w:rsidRPr="00E309E3">
        <w:rPr>
          <w:rFonts w:cs="Mangal" w:hint="eastAsia"/>
          <w:color w:val="000000"/>
          <w:kern w:val="0"/>
          <w:shd w:val="clear" w:color="auto" w:fill="FFFFFF"/>
        </w:rPr>
        <w:t>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00F67C4E">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臺灣苗栗地方法院</w:t>
      </w:r>
      <w:r w:rsidR="00F67C4E">
        <w:rPr>
          <w:rFonts w:cs="Mangal" w:hint="eastAsia"/>
          <w:color w:val="000000"/>
          <w:kern w:val="0"/>
          <w:shd w:val="clear" w:color="auto" w:fill="FFFFFF"/>
        </w:rPr>
        <w:t>208</w:t>
      </w:r>
      <w:r w:rsidRPr="00E309E3">
        <w:rPr>
          <w:rFonts w:cs="Mangal" w:hint="eastAsia"/>
          <w:color w:val="000000"/>
          <w:kern w:val="0"/>
          <w:shd w:val="clear" w:color="auto" w:fill="FFFFFF"/>
        </w:rPr>
        <w:t>萬4千元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00F67C4E">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中地方法院</w:t>
      </w:r>
      <w:r w:rsidR="00F67C4E">
        <w:rPr>
          <w:rFonts w:cs="Mangal" w:hint="eastAsia"/>
          <w:color w:val="000000"/>
          <w:kern w:val="0"/>
          <w:shd w:val="clear" w:color="auto" w:fill="FFFFFF"/>
        </w:rPr>
        <w:t>4,249</w:t>
      </w:r>
      <w:r w:rsidRPr="00E309E3">
        <w:rPr>
          <w:rFonts w:cs="Mangal" w:hint="eastAsia"/>
          <w:color w:val="000000"/>
          <w:kern w:val="0"/>
          <w:shd w:val="clear" w:color="auto" w:fill="FFFFFF"/>
        </w:rPr>
        <w:t>萬</w:t>
      </w:r>
      <w:r w:rsidR="00F67C4E">
        <w:rPr>
          <w:rFonts w:cs="Mangal" w:hint="eastAsia"/>
          <w:color w:val="000000"/>
          <w:kern w:val="0"/>
          <w:shd w:val="clear" w:color="auto" w:fill="FFFFFF"/>
        </w:rPr>
        <w:t>7</w:t>
      </w:r>
      <w:r w:rsidRPr="00E309E3">
        <w:rPr>
          <w:rFonts w:cs="Mangal" w:hint="eastAsia"/>
          <w:color w:val="000000"/>
          <w:kern w:val="0"/>
          <w:shd w:val="clear" w:color="auto" w:fill="FFFFFF"/>
        </w:rPr>
        <w:t>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00F67C4E">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臺灣南投地方法院</w:t>
      </w:r>
      <w:r w:rsidR="00F67C4E">
        <w:rPr>
          <w:rFonts w:cs="Mangal" w:hint="eastAsia"/>
          <w:color w:val="000000"/>
          <w:kern w:val="0"/>
          <w:shd w:val="clear" w:color="auto" w:fill="FFFFFF"/>
        </w:rPr>
        <w:t>188</w:t>
      </w:r>
      <w:r w:rsidRPr="00E309E3">
        <w:rPr>
          <w:rFonts w:cs="Mangal" w:hint="eastAsia"/>
          <w:color w:val="000000"/>
          <w:kern w:val="0"/>
          <w:shd w:val="clear" w:color="auto" w:fill="FFFFFF"/>
        </w:rPr>
        <w:t>萬</w:t>
      </w:r>
      <w:r w:rsidR="00F67C4E">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00F67C4E">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臺灣彰化地方法院</w:t>
      </w:r>
      <w:r w:rsidRPr="00E309E3">
        <w:rPr>
          <w:rFonts w:cs="Mangal"/>
          <w:color w:val="000000"/>
          <w:kern w:val="0"/>
          <w:shd w:val="clear" w:color="auto" w:fill="FFFFFF"/>
        </w:rPr>
        <w:t>1</w:t>
      </w:r>
      <w:r w:rsidRPr="00E309E3">
        <w:rPr>
          <w:rFonts w:cs="Mangal" w:hint="eastAsia"/>
          <w:color w:val="000000"/>
          <w:kern w:val="0"/>
          <w:shd w:val="clear" w:color="auto" w:fill="FFFFFF"/>
        </w:rPr>
        <w:t>,</w:t>
      </w:r>
      <w:r w:rsidR="00F67C4E">
        <w:rPr>
          <w:rFonts w:cs="Mangal"/>
          <w:color w:val="000000"/>
          <w:kern w:val="0"/>
          <w:shd w:val="clear" w:color="auto" w:fill="FFFFFF"/>
        </w:rPr>
        <w:t>109</w:t>
      </w:r>
      <w:r w:rsidRPr="00E309E3">
        <w:rPr>
          <w:rFonts w:cs="Mangal" w:hint="eastAsia"/>
          <w:color w:val="000000"/>
          <w:kern w:val="0"/>
          <w:shd w:val="clear" w:color="auto" w:fill="FFFFFF"/>
        </w:rPr>
        <w:t>萬</w:t>
      </w:r>
      <w:r w:rsidR="00F67C4E">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00F67C4E">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臺灣雲林地方法院</w:t>
      </w:r>
      <w:r w:rsidR="00F67C4E">
        <w:rPr>
          <w:rFonts w:cs="Mangal" w:hint="eastAsia"/>
          <w:color w:val="000000"/>
          <w:kern w:val="0"/>
          <w:shd w:val="clear" w:color="auto" w:fill="FFFFFF"/>
        </w:rPr>
        <w:t>380</w:t>
      </w:r>
      <w:r w:rsidRPr="00E309E3">
        <w:rPr>
          <w:rFonts w:cs="Mangal" w:hint="eastAsia"/>
          <w:color w:val="000000"/>
          <w:kern w:val="0"/>
          <w:shd w:val="clear" w:color="auto" w:fill="FFFFFF"/>
        </w:rPr>
        <w:t>萬6千元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第4</w:t>
      </w:r>
      <w:r w:rsidR="00F67C4E">
        <w:rPr>
          <w:rFonts w:hint="eastAsia"/>
          <w:shd w:val="clear" w:color="auto" w:fill="FFFFFF"/>
        </w:rPr>
        <w:t>9</w:t>
      </w:r>
      <w:r w:rsidRPr="00E309E3">
        <w:rPr>
          <w:shd w:val="clear" w:color="auto" w:fill="FFFFFF"/>
        </w:rPr>
        <w:t>項</w:t>
      </w:r>
      <w:r w:rsidRPr="00E309E3">
        <w:rPr>
          <w:rFonts w:hint="eastAsia"/>
          <w:shd w:val="clear" w:color="auto" w:fill="FFFFFF"/>
        </w:rPr>
        <w:t xml:space="preserve">　</w:t>
      </w:r>
      <w:r w:rsidRPr="00E309E3">
        <w:rPr>
          <w:shd w:val="clear" w:color="auto" w:fill="FFFFFF"/>
        </w:rPr>
        <w:t>臺灣嘉義地方法院</w:t>
      </w:r>
      <w:r w:rsidR="00F67C4E">
        <w:rPr>
          <w:rFonts w:cs="Mangal" w:hint="eastAsia"/>
          <w:color w:val="000000"/>
          <w:kern w:val="0"/>
          <w:shd w:val="clear" w:color="auto" w:fill="FFFFFF"/>
        </w:rPr>
        <w:t>502</w:t>
      </w:r>
      <w:r w:rsidRPr="00E309E3">
        <w:rPr>
          <w:rFonts w:cs="Mangal" w:hint="eastAsia"/>
          <w:color w:val="000000"/>
          <w:kern w:val="0"/>
          <w:shd w:val="clear" w:color="auto" w:fill="FFFFFF"/>
        </w:rPr>
        <w:t>萬</w:t>
      </w:r>
      <w:r w:rsidR="00F67C4E">
        <w:rPr>
          <w:rFonts w:cs="Mangal" w:hint="eastAsia"/>
          <w:color w:val="000000"/>
          <w:kern w:val="0"/>
          <w:shd w:val="clear" w:color="auto" w:fill="FFFFFF"/>
        </w:rPr>
        <w:t>3</w:t>
      </w:r>
      <w:r w:rsidRPr="00E309E3">
        <w:rPr>
          <w:rFonts w:cs="Mangal" w:hint="eastAsia"/>
          <w:color w:val="000000"/>
          <w:kern w:val="0"/>
          <w:shd w:val="clear" w:color="auto" w:fill="FFFFFF"/>
        </w:rPr>
        <w:t>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F67C4E">
        <w:rPr>
          <w:rFonts w:hint="eastAsia"/>
          <w:shd w:val="clear" w:color="auto" w:fill="FFFFFF"/>
        </w:rPr>
        <w:t>50</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南地方法院</w:t>
      </w:r>
      <w:r w:rsidR="00F67C4E">
        <w:rPr>
          <w:rFonts w:cs="Mangal"/>
          <w:color w:val="000000"/>
          <w:kern w:val="0"/>
          <w:shd w:val="clear" w:color="auto" w:fill="FFFFFF"/>
        </w:rPr>
        <w:t>1,137</w:t>
      </w:r>
      <w:r w:rsidRPr="00E309E3">
        <w:rPr>
          <w:rFonts w:cs="Mangal" w:hint="eastAsia"/>
          <w:color w:val="000000"/>
          <w:kern w:val="0"/>
          <w:shd w:val="clear" w:color="auto" w:fill="FFFFFF"/>
        </w:rPr>
        <w:t>萬元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00F67C4E">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r w:rsidRPr="00E309E3">
        <w:rPr>
          <w:rFonts w:hint="eastAsia"/>
          <w:shd w:val="clear" w:color="auto" w:fill="FFFFFF"/>
        </w:rPr>
        <w:t>橋頭</w:t>
      </w:r>
      <w:r w:rsidRPr="00E309E3">
        <w:rPr>
          <w:shd w:val="clear" w:color="auto" w:fill="FFFFFF"/>
        </w:rPr>
        <w:t>地方法院</w:t>
      </w:r>
      <w:r w:rsidR="00F67C4E">
        <w:rPr>
          <w:rFonts w:cs="Mangal" w:hint="eastAsia"/>
          <w:color w:val="000000"/>
          <w:kern w:val="0"/>
          <w:shd w:val="clear" w:color="auto" w:fill="FFFFFF"/>
        </w:rPr>
        <w:t>208</w:t>
      </w:r>
      <w:r w:rsidRPr="00E309E3">
        <w:rPr>
          <w:rFonts w:cs="Mangal" w:hint="eastAsia"/>
          <w:color w:val="000000"/>
          <w:kern w:val="0"/>
          <w:shd w:val="clear" w:color="auto" w:fill="FFFFFF"/>
        </w:rPr>
        <w:t>萬</w:t>
      </w:r>
      <w:r w:rsidR="00F67C4E">
        <w:rPr>
          <w:rFonts w:cs="Mangal" w:hint="eastAsia"/>
          <w:color w:val="000000"/>
          <w:kern w:val="0"/>
          <w:shd w:val="clear" w:color="auto" w:fill="FFFFFF"/>
        </w:rPr>
        <w:t>6千</w:t>
      </w:r>
      <w:r w:rsidRPr="00E309E3">
        <w:rPr>
          <w:rFonts w:cs="Mangal" w:hint="eastAsia"/>
          <w:color w:val="000000"/>
          <w:kern w:val="0"/>
          <w:shd w:val="clear" w:color="auto" w:fill="FFFFFF"/>
        </w:rPr>
        <w:t>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00F67C4E">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臺灣高雄地方法院</w:t>
      </w:r>
      <w:r w:rsidRPr="00E309E3">
        <w:rPr>
          <w:rFonts w:cs="Mangal" w:hint="eastAsia"/>
          <w:color w:val="000000"/>
          <w:kern w:val="0"/>
          <w:shd w:val="clear" w:color="auto" w:fill="FFFFFF"/>
        </w:rPr>
        <w:t>2,992萬6千元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00F67C4E">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臺灣屏東地方法院</w:t>
      </w:r>
      <w:r w:rsidR="00F67C4E">
        <w:rPr>
          <w:rFonts w:cs="Mangal" w:hint="eastAsia"/>
          <w:color w:val="000000"/>
          <w:kern w:val="0"/>
          <w:shd w:val="clear" w:color="auto" w:fill="FFFFFF"/>
        </w:rPr>
        <w:t>660</w:t>
      </w:r>
      <w:r w:rsidRPr="00E309E3">
        <w:rPr>
          <w:rFonts w:cs="Mangal" w:hint="eastAsia"/>
          <w:color w:val="000000"/>
          <w:kern w:val="0"/>
          <w:shd w:val="clear" w:color="auto" w:fill="FFFFFF"/>
        </w:rPr>
        <w:t>萬</w:t>
      </w:r>
      <w:r w:rsidR="00F67C4E">
        <w:rPr>
          <w:rFonts w:cs="Mangal" w:hint="eastAsia"/>
          <w:color w:val="000000"/>
          <w:kern w:val="0"/>
          <w:shd w:val="clear" w:color="auto" w:fill="FFFFFF"/>
        </w:rPr>
        <w:t>7</w:t>
      </w:r>
      <w:r w:rsidRPr="00E309E3">
        <w:rPr>
          <w:rFonts w:cs="Mangal" w:hint="eastAsia"/>
          <w:color w:val="000000"/>
          <w:kern w:val="0"/>
          <w:shd w:val="clear" w:color="auto" w:fill="FFFFFF"/>
        </w:rPr>
        <w:t>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00F67C4E">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proofErr w:type="gramStart"/>
      <w:r w:rsidRPr="00E309E3">
        <w:rPr>
          <w:shd w:val="clear" w:color="auto" w:fill="FFFFFF"/>
        </w:rPr>
        <w:t>臺</w:t>
      </w:r>
      <w:proofErr w:type="gramEnd"/>
      <w:r w:rsidRPr="00E309E3">
        <w:rPr>
          <w:shd w:val="clear" w:color="auto" w:fill="FFFFFF"/>
        </w:rPr>
        <w:t>東地方法院</w:t>
      </w:r>
      <w:r w:rsidR="00F67C4E">
        <w:rPr>
          <w:rFonts w:cs="Mangal"/>
          <w:color w:val="000000"/>
          <w:kern w:val="0"/>
          <w:shd w:val="clear" w:color="auto" w:fill="FFFFFF"/>
        </w:rPr>
        <w:t>180</w:t>
      </w:r>
      <w:r w:rsidRPr="00E309E3">
        <w:rPr>
          <w:rFonts w:cs="Mangal" w:hint="eastAsia"/>
          <w:color w:val="000000"/>
          <w:kern w:val="0"/>
          <w:shd w:val="clear" w:color="auto" w:fill="FFFFFF"/>
        </w:rPr>
        <w:t>萬</w:t>
      </w:r>
      <w:r w:rsidR="00F67C4E">
        <w:rPr>
          <w:rFonts w:cs="Mangal"/>
          <w:color w:val="000000"/>
          <w:kern w:val="0"/>
          <w:shd w:val="clear" w:color="auto" w:fill="FFFFFF"/>
        </w:rPr>
        <w:t>5</w:t>
      </w:r>
      <w:r w:rsidRPr="00E309E3">
        <w:rPr>
          <w:rFonts w:cs="Mangal" w:hint="eastAsia"/>
          <w:color w:val="000000"/>
          <w:kern w:val="0"/>
          <w:shd w:val="clear" w:color="auto" w:fill="FFFFFF"/>
        </w:rPr>
        <w:t>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00F67C4E">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臺灣花蓮地方法院</w:t>
      </w:r>
      <w:r w:rsidR="00F67C4E">
        <w:rPr>
          <w:rFonts w:cs="Mangal" w:hint="eastAsia"/>
          <w:color w:val="000000"/>
          <w:kern w:val="0"/>
          <w:shd w:val="clear" w:color="auto" w:fill="FFFFFF"/>
        </w:rPr>
        <w:t>717</w:t>
      </w:r>
      <w:r w:rsidRPr="00E309E3">
        <w:rPr>
          <w:rFonts w:cs="Mangal" w:hint="eastAsia"/>
          <w:color w:val="000000"/>
          <w:kern w:val="0"/>
          <w:shd w:val="clear" w:color="auto" w:fill="FFFFFF"/>
        </w:rPr>
        <w:t>萬</w:t>
      </w:r>
      <w:r w:rsidR="00F67C4E">
        <w:rPr>
          <w:rFonts w:cs="Mangal" w:hint="eastAsia"/>
          <w:color w:val="000000"/>
          <w:kern w:val="0"/>
          <w:shd w:val="clear" w:color="auto" w:fill="FFFFFF"/>
        </w:rPr>
        <w:t>2</w:t>
      </w:r>
      <w:r w:rsidRPr="00E309E3">
        <w:rPr>
          <w:rFonts w:cs="Mangal" w:hint="eastAsia"/>
          <w:color w:val="000000"/>
          <w:kern w:val="0"/>
          <w:shd w:val="clear" w:color="auto" w:fill="FFFFFF"/>
        </w:rPr>
        <w:t>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00F67C4E">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臺灣宜蘭地方法院</w:t>
      </w:r>
      <w:r w:rsidR="00F67C4E">
        <w:rPr>
          <w:rFonts w:cs="Mangal" w:hint="eastAsia"/>
          <w:color w:val="000000"/>
          <w:kern w:val="0"/>
          <w:shd w:val="clear" w:color="auto" w:fill="FFFFFF"/>
        </w:rPr>
        <w:t>486</w:t>
      </w:r>
      <w:r w:rsidRPr="00E309E3">
        <w:rPr>
          <w:rFonts w:cs="Mangal" w:hint="eastAsia"/>
          <w:color w:val="000000"/>
          <w:kern w:val="0"/>
          <w:shd w:val="clear" w:color="auto" w:fill="FFFFFF"/>
        </w:rPr>
        <w:t>萬</w:t>
      </w:r>
      <w:r w:rsidRPr="00E309E3">
        <w:rPr>
          <w:shd w:val="clear" w:color="auto" w:fill="FFFFFF"/>
        </w:rPr>
        <w:t>元，</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00F67C4E">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臺灣基隆地方法院</w:t>
      </w:r>
      <w:r w:rsidR="00F67C4E">
        <w:rPr>
          <w:rFonts w:cs="Mangal" w:hint="eastAsia"/>
          <w:color w:val="000000"/>
          <w:kern w:val="0"/>
          <w:shd w:val="clear" w:color="auto" w:fill="FFFFFF"/>
        </w:rPr>
        <w:t>576</w:t>
      </w:r>
      <w:r w:rsidRPr="00E309E3">
        <w:rPr>
          <w:rFonts w:cs="Mangal" w:hint="eastAsia"/>
          <w:color w:val="000000"/>
          <w:kern w:val="0"/>
          <w:shd w:val="clear" w:color="auto" w:fill="FFFFFF"/>
        </w:rPr>
        <w:t>萬</w:t>
      </w:r>
      <w:r w:rsidR="00F67C4E">
        <w:rPr>
          <w:rFonts w:cs="Mangal" w:hint="eastAsia"/>
          <w:color w:val="000000"/>
          <w:kern w:val="0"/>
          <w:shd w:val="clear" w:color="auto" w:fill="FFFFFF"/>
        </w:rPr>
        <w:t>2</w:t>
      </w:r>
      <w:r w:rsidRPr="00E309E3">
        <w:rPr>
          <w:rFonts w:cs="Mangal" w:hint="eastAsia"/>
          <w:color w:val="000000"/>
          <w:kern w:val="0"/>
          <w:shd w:val="clear" w:color="auto" w:fill="FFFFFF"/>
        </w:rPr>
        <w:t>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00F67C4E">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臺灣澎湖地方法院</w:t>
      </w:r>
      <w:r w:rsidR="00F67C4E">
        <w:rPr>
          <w:rFonts w:cs="Mangal" w:hint="eastAsia"/>
          <w:color w:val="000000"/>
          <w:kern w:val="0"/>
          <w:shd w:val="clear" w:color="auto" w:fill="FFFFFF"/>
        </w:rPr>
        <w:t>63</w:t>
      </w:r>
      <w:r w:rsidRPr="00E309E3">
        <w:rPr>
          <w:rFonts w:cs="Mangal" w:hint="eastAsia"/>
          <w:color w:val="000000"/>
          <w:kern w:val="0"/>
          <w:shd w:val="clear" w:color="auto" w:fill="FFFFFF"/>
        </w:rPr>
        <w:t>萬</w:t>
      </w:r>
      <w:r w:rsidR="00F67C4E">
        <w:rPr>
          <w:rFonts w:cs="Mangal" w:hint="eastAsia"/>
          <w:color w:val="000000"/>
          <w:kern w:val="0"/>
          <w:shd w:val="clear" w:color="auto" w:fill="FFFFFF"/>
        </w:rPr>
        <w:t>9千</w:t>
      </w:r>
      <w:r w:rsidRPr="00E309E3">
        <w:rPr>
          <w:rFonts w:cs="Mangal" w:hint="eastAsia"/>
          <w:color w:val="000000"/>
          <w:kern w:val="0"/>
          <w:shd w:val="clear" w:color="auto" w:fill="FFFFFF"/>
        </w:rPr>
        <w:t>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第5</w:t>
      </w:r>
      <w:r w:rsidR="00F67C4E">
        <w:rPr>
          <w:rFonts w:hint="eastAsia"/>
          <w:shd w:val="clear" w:color="auto" w:fill="FFFFFF"/>
        </w:rPr>
        <w:t>9</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臺灣高雄少年及家事法院</w:t>
      </w:r>
      <w:r w:rsidR="00F67C4E">
        <w:rPr>
          <w:rFonts w:cs="Mangal" w:hint="eastAsia"/>
          <w:color w:val="000000"/>
          <w:kern w:val="0"/>
          <w:shd w:val="clear" w:color="auto" w:fill="FFFFFF"/>
        </w:rPr>
        <w:t>85</w:t>
      </w:r>
      <w:r w:rsidRPr="00E309E3">
        <w:rPr>
          <w:rFonts w:cs="Mangal" w:hint="eastAsia"/>
          <w:color w:val="000000"/>
          <w:kern w:val="0"/>
          <w:shd w:val="clear" w:color="auto" w:fill="FFFFFF"/>
        </w:rPr>
        <w:t>萬1千元</w:t>
      </w:r>
      <w:r w:rsidRPr="00E309E3">
        <w:rPr>
          <w:shd w:val="clear" w:color="auto" w:fill="FFFFFF"/>
        </w:rPr>
        <w:t>，</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F67C4E">
        <w:rPr>
          <w:rFonts w:hint="eastAsia"/>
          <w:shd w:val="clear" w:color="auto" w:fill="FFFFFF"/>
        </w:rPr>
        <w:t>60</w:t>
      </w:r>
      <w:r w:rsidRPr="00E309E3">
        <w:rPr>
          <w:shd w:val="clear" w:color="auto" w:fill="FFFFFF"/>
        </w:rPr>
        <w:t>項</w:t>
      </w:r>
      <w:r w:rsidRPr="00E309E3">
        <w:rPr>
          <w:rFonts w:hint="eastAsia"/>
          <w:shd w:val="clear" w:color="auto" w:fill="FFFFFF"/>
        </w:rPr>
        <w:t xml:space="preserve">　</w:t>
      </w:r>
      <w:r w:rsidRPr="00E309E3">
        <w:rPr>
          <w:shd w:val="clear" w:color="auto" w:fill="FFFFFF"/>
        </w:rPr>
        <w:t>福建高等法院金門分院</w:t>
      </w:r>
      <w:r w:rsidRPr="00E309E3">
        <w:rPr>
          <w:rFonts w:hint="eastAsia"/>
          <w:shd w:val="clear" w:color="auto" w:fill="FFFFFF"/>
        </w:rPr>
        <w:t>6</w:t>
      </w:r>
      <w:r w:rsidRPr="00E309E3">
        <w:rPr>
          <w:shd w:val="clear" w:color="auto" w:fill="FFFFFF"/>
        </w:rPr>
        <w:t>萬</w:t>
      </w:r>
      <w:r w:rsidR="00F67C4E">
        <w:rPr>
          <w:rFonts w:hint="eastAsia"/>
          <w:shd w:val="clear" w:color="auto" w:fill="FFFFFF"/>
        </w:rPr>
        <w:t>8</w:t>
      </w:r>
      <w:r w:rsidRPr="00E309E3">
        <w:rPr>
          <w:rFonts w:hint="eastAsia"/>
          <w:shd w:val="clear" w:color="auto" w:fill="FFFFFF"/>
        </w:rPr>
        <w:t>千</w:t>
      </w:r>
      <w:r w:rsidRPr="00E309E3">
        <w:rPr>
          <w:shd w:val="clear" w:color="auto" w:fill="FFFFFF"/>
        </w:rPr>
        <w:t>元，</w:t>
      </w:r>
      <w:proofErr w:type="gramStart"/>
      <w:r w:rsidRPr="00E309E3">
        <w:rPr>
          <w:rFonts w:hint="eastAsia"/>
          <w:shd w:val="clear" w:color="auto" w:fill="FFFFFF"/>
        </w:rPr>
        <w:t>照列</w:t>
      </w:r>
      <w:proofErr w:type="gramEnd"/>
      <w:r w:rsidRPr="00E309E3">
        <w:rPr>
          <w:shd w:val="clear" w:color="auto" w:fill="FFFFFF"/>
        </w:rPr>
        <w:t>。</w:t>
      </w:r>
    </w:p>
    <w:p w:rsidR="000C014A" w:rsidRPr="00E309E3" w:rsidRDefault="000C014A" w:rsidP="000C014A">
      <w:pPr>
        <w:pStyle w:val="3-1"/>
        <w:adjustRightInd w:val="0"/>
        <w:snapToGrid w:val="0"/>
        <w:ind w:left="1600" w:hanging="1120"/>
        <w:rPr>
          <w:shd w:val="clear" w:color="auto" w:fill="FFFFFF"/>
        </w:rPr>
      </w:pPr>
      <w:r w:rsidRPr="00E309E3">
        <w:rPr>
          <w:shd w:val="clear" w:color="auto" w:fill="FFFFFF"/>
        </w:rPr>
        <w:t>第</w:t>
      </w:r>
      <w:r w:rsidR="00F67C4E">
        <w:rPr>
          <w:rFonts w:hint="eastAsia"/>
          <w:shd w:val="clear" w:color="auto" w:fill="FFFFFF"/>
        </w:rPr>
        <w:t>61</w:t>
      </w:r>
      <w:r w:rsidRPr="00E309E3">
        <w:rPr>
          <w:shd w:val="clear" w:color="auto" w:fill="FFFFFF"/>
        </w:rPr>
        <w:t>項</w:t>
      </w:r>
      <w:r w:rsidRPr="00E309E3">
        <w:rPr>
          <w:rFonts w:hint="eastAsia"/>
          <w:shd w:val="clear" w:color="auto" w:fill="FFFFFF"/>
        </w:rPr>
        <w:t xml:space="preserve">　</w:t>
      </w:r>
      <w:r w:rsidRPr="00E309E3">
        <w:rPr>
          <w:shd w:val="clear" w:color="auto" w:fill="FFFFFF"/>
        </w:rPr>
        <w:t>福建金門地方法院</w:t>
      </w:r>
      <w:r w:rsidRPr="00E309E3">
        <w:rPr>
          <w:rFonts w:hint="eastAsia"/>
          <w:shd w:val="clear" w:color="auto" w:fill="FFFFFF"/>
        </w:rPr>
        <w:t>23</w:t>
      </w:r>
      <w:r w:rsidRPr="00E309E3">
        <w:rPr>
          <w:shd w:val="clear" w:color="auto" w:fill="FFFFFF"/>
        </w:rPr>
        <w:t>萬元，</w:t>
      </w:r>
      <w:proofErr w:type="gramStart"/>
      <w:r w:rsidRPr="00E309E3">
        <w:rPr>
          <w:rFonts w:hint="eastAsia"/>
          <w:shd w:val="clear" w:color="auto" w:fill="FFFFFF"/>
        </w:rPr>
        <w:t>照列</w:t>
      </w:r>
      <w:proofErr w:type="gramEnd"/>
      <w:r w:rsidRPr="00E309E3">
        <w:rPr>
          <w:shd w:val="clear" w:color="auto" w:fill="FFFFFF"/>
        </w:rPr>
        <w:t>。</w:t>
      </w:r>
    </w:p>
    <w:p w:rsidR="000C014A" w:rsidRDefault="000C014A" w:rsidP="000C014A">
      <w:pPr>
        <w:adjustRightInd w:val="0"/>
        <w:snapToGrid w:val="0"/>
        <w:spacing w:line="360" w:lineRule="exact"/>
        <w:ind w:leftChars="200" w:left="1040" w:hangingChars="200" w:hanging="560"/>
        <w:rPr>
          <w:rFonts w:ascii="標楷體" w:eastAsia="標楷體" w:hAnsi="標楷體"/>
          <w:sz w:val="28"/>
          <w:szCs w:val="28"/>
          <w:shd w:val="clear" w:color="auto" w:fill="FFFFFF"/>
        </w:rPr>
      </w:pPr>
      <w:r w:rsidRPr="00F67C4E">
        <w:rPr>
          <w:rFonts w:ascii="標楷體" w:eastAsia="標楷體" w:hAnsi="標楷體"/>
          <w:sz w:val="28"/>
          <w:szCs w:val="28"/>
          <w:shd w:val="clear" w:color="auto" w:fill="FFFFFF"/>
        </w:rPr>
        <w:t>第</w:t>
      </w:r>
      <w:r w:rsidR="00F67C4E">
        <w:rPr>
          <w:rFonts w:ascii="標楷體" w:eastAsia="標楷體" w:hAnsi="標楷體" w:hint="eastAsia"/>
          <w:sz w:val="28"/>
          <w:szCs w:val="28"/>
          <w:shd w:val="clear" w:color="auto" w:fill="FFFFFF"/>
        </w:rPr>
        <w:t>62</w:t>
      </w:r>
      <w:r w:rsidRPr="00F67C4E">
        <w:rPr>
          <w:rFonts w:ascii="標楷體" w:eastAsia="標楷體" w:hAnsi="標楷體"/>
          <w:sz w:val="28"/>
          <w:szCs w:val="28"/>
          <w:shd w:val="clear" w:color="auto" w:fill="FFFFFF"/>
        </w:rPr>
        <w:t>項</w:t>
      </w:r>
      <w:r w:rsidRPr="00F67C4E">
        <w:rPr>
          <w:rFonts w:ascii="標楷體" w:eastAsia="標楷體" w:hAnsi="標楷體" w:hint="eastAsia"/>
          <w:sz w:val="28"/>
          <w:szCs w:val="28"/>
          <w:shd w:val="clear" w:color="auto" w:fill="FFFFFF"/>
        </w:rPr>
        <w:t xml:space="preserve">　</w:t>
      </w:r>
      <w:r w:rsidRPr="000C014A">
        <w:rPr>
          <w:rFonts w:ascii="標楷體" w:eastAsia="標楷體" w:hAnsi="標楷體"/>
          <w:sz w:val="28"/>
          <w:szCs w:val="28"/>
          <w:shd w:val="clear" w:color="auto" w:fill="FFFFFF"/>
        </w:rPr>
        <w:t>福建</w:t>
      </w:r>
      <w:r w:rsidRPr="000C014A">
        <w:rPr>
          <w:rFonts w:ascii="標楷體" w:eastAsia="標楷體" w:hAnsi="標楷體" w:hint="eastAsia"/>
          <w:sz w:val="28"/>
          <w:szCs w:val="28"/>
          <w:shd w:val="clear" w:color="auto" w:fill="FFFFFF"/>
        </w:rPr>
        <w:t>連江</w:t>
      </w:r>
      <w:r w:rsidRPr="000C014A">
        <w:rPr>
          <w:rFonts w:ascii="標楷體" w:eastAsia="標楷體" w:hAnsi="標楷體"/>
          <w:sz w:val="28"/>
          <w:szCs w:val="28"/>
          <w:shd w:val="clear" w:color="auto" w:fill="FFFFFF"/>
        </w:rPr>
        <w:t>地方法院</w:t>
      </w:r>
      <w:r w:rsidR="00791450" w:rsidRPr="00791450">
        <w:rPr>
          <w:rFonts w:ascii="標楷體" w:eastAsia="標楷體" w:hAnsi="標楷體" w:hint="eastAsia"/>
          <w:sz w:val="28"/>
          <w:szCs w:val="28"/>
          <w:shd w:val="clear" w:color="auto" w:fill="FFFFFF"/>
        </w:rPr>
        <w:t>11萬1千元</w:t>
      </w:r>
      <w:r w:rsidR="00791450" w:rsidRPr="00791450">
        <w:rPr>
          <w:rFonts w:ascii="標楷體" w:eastAsia="標楷體" w:hAnsi="標楷體"/>
          <w:sz w:val="28"/>
          <w:szCs w:val="28"/>
          <w:shd w:val="clear" w:color="auto" w:fill="FFFFFF"/>
        </w:rPr>
        <w:t>，</w:t>
      </w:r>
      <w:proofErr w:type="gramStart"/>
      <w:r w:rsidR="00791450" w:rsidRPr="00791450">
        <w:rPr>
          <w:rFonts w:ascii="標楷體" w:eastAsia="標楷體" w:hAnsi="標楷體" w:hint="eastAsia"/>
          <w:sz w:val="28"/>
          <w:szCs w:val="28"/>
          <w:shd w:val="clear" w:color="auto" w:fill="FFFFFF"/>
        </w:rPr>
        <w:t>照列</w:t>
      </w:r>
      <w:proofErr w:type="gramEnd"/>
      <w:r w:rsidRPr="000C014A">
        <w:rPr>
          <w:rFonts w:ascii="標楷體" w:eastAsia="標楷體" w:hAnsi="標楷體"/>
          <w:sz w:val="28"/>
          <w:szCs w:val="28"/>
          <w:shd w:val="clear" w:color="auto" w:fill="FFFFFF"/>
        </w:rPr>
        <w:t>。</w:t>
      </w:r>
    </w:p>
    <w:p w:rsidR="0084618B" w:rsidRPr="00F812E6" w:rsidRDefault="0084618B" w:rsidP="00560990">
      <w:pPr>
        <w:adjustRightInd w:val="0"/>
        <w:snapToGrid w:val="0"/>
        <w:spacing w:line="360" w:lineRule="exact"/>
        <w:ind w:leftChars="50" w:left="120"/>
        <w:rPr>
          <w:rFonts w:ascii="標楷體" w:eastAsia="標楷體" w:hAnsi="標楷體"/>
          <w:b/>
          <w:kern w:val="0"/>
          <w:sz w:val="28"/>
          <w:szCs w:val="28"/>
        </w:rPr>
      </w:pPr>
      <w:r w:rsidRPr="00F812E6">
        <w:rPr>
          <w:rFonts w:ascii="標楷體" w:eastAsia="標楷體" w:hAnsi="標楷體" w:hint="eastAsia"/>
          <w:b/>
          <w:kern w:val="0"/>
          <w:sz w:val="28"/>
          <w:szCs w:val="28"/>
        </w:rPr>
        <w:t>(二)</w:t>
      </w:r>
      <w:r w:rsidRPr="00F812E6">
        <w:rPr>
          <w:rFonts w:ascii="標楷體" w:eastAsia="標楷體" w:hAnsi="標楷體"/>
          <w:b/>
          <w:kern w:val="0"/>
          <w:sz w:val="28"/>
          <w:szCs w:val="28"/>
        </w:rPr>
        <w:t>歲出部分</w:t>
      </w:r>
    </w:p>
    <w:p w:rsidR="004E43BE" w:rsidRPr="00E309E3" w:rsidRDefault="004E43BE" w:rsidP="004E43BE">
      <w:pPr>
        <w:adjustRightInd w:val="0"/>
        <w:snapToGrid w:val="0"/>
        <w:spacing w:line="360" w:lineRule="exact"/>
        <w:ind w:leftChars="100" w:left="587" w:hangingChars="124" w:hanging="347"/>
        <w:jc w:val="both"/>
        <w:rPr>
          <w:rFonts w:ascii="標楷體" w:eastAsia="標楷體" w:hAnsi="標楷體"/>
          <w:sz w:val="28"/>
          <w:szCs w:val="28"/>
          <w:shd w:val="clear" w:color="auto" w:fill="FFFFFF"/>
        </w:rPr>
      </w:pPr>
      <w:r w:rsidRPr="00E309E3">
        <w:rPr>
          <w:rFonts w:ascii="標楷體" w:eastAsia="標楷體" w:hAnsi="標楷體"/>
          <w:sz w:val="28"/>
          <w:szCs w:val="28"/>
          <w:shd w:val="clear" w:color="auto" w:fill="FFFFFF"/>
        </w:rPr>
        <w:t>第4款</w:t>
      </w:r>
      <w:r w:rsidRPr="00E309E3">
        <w:rPr>
          <w:rFonts w:ascii="標楷體" w:eastAsia="標楷體" w:hAnsi="標楷體" w:hint="eastAsia"/>
          <w:sz w:val="28"/>
          <w:szCs w:val="28"/>
          <w:shd w:val="clear" w:color="auto" w:fill="FFFFFF"/>
        </w:rPr>
        <w:t xml:space="preserve">　</w:t>
      </w:r>
      <w:r w:rsidRPr="00E309E3">
        <w:rPr>
          <w:rFonts w:ascii="標楷體" w:eastAsia="標楷體" w:hAnsi="標楷體"/>
          <w:sz w:val="28"/>
          <w:szCs w:val="28"/>
          <w:shd w:val="clear" w:color="auto" w:fill="FFFFFF"/>
        </w:rPr>
        <w:t>司法院主管</w:t>
      </w:r>
    </w:p>
    <w:p w:rsidR="00643AA9" w:rsidRPr="00885D49" w:rsidRDefault="00643AA9" w:rsidP="00643AA9">
      <w:pPr>
        <w:pStyle w:val="af8"/>
        <w:spacing w:line="380" w:lineRule="exact"/>
        <w:ind w:leftChars="0"/>
        <w:rPr>
          <w:rFonts w:ascii="標楷體" w:eastAsia="標楷體" w:hAnsi="標楷體"/>
          <w:sz w:val="28"/>
          <w:szCs w:val="28"/>
        </w:rPr>
      </w:pPr>
      <w:r w:rsidRPr="00E250A9">
        <w:rPr>
          <w:rFonts w:ascii="標楷體" w:eastAsia="標楷體" w:hAnsi="標楷體"/>
          <w:color w:val="000000"/>
          <w:sz w:val="28"/>
          <w:szCs w:val="28"/>
        </w:rPr>
        <w:t>第</w:t>
      </w:r>
      <w:r w:rsidR="003D621B">
        <w:rPr>
          <w:rFonts w:ascii="標楷體" w:eastAsia="標楷體" w:hAnsi="標楷體" w:hint="eastAsia"/>
          <w:color w:val="000000"/>
          <w:sz w:val="28"/>
          <w:szCs w:val="28"/>
        </w:rPr>
        <w:t>1</w:t>
      </w:r>
      <w:r w:rsidRPr="00E250A9">
        <w:rPr>
          <w:rFonts w:ascii="標楷體" w:eastAsia="標楷體" w:hAnsi="標楷體"/>
          <w:color w:val="000000"/>
          <w:sz w:val="28"/>
          <w:szCs w:val="28"/>
        </w:rPr>
        <w:t>項</w:t>
      </w:r>
      <w:r w:rsidRPr="00E250A9">
        <w:rPr>
          <w:rFonts w:ascii="標楷體" w:eastAsia="標楷體" w:hAnsi="標楷體" w:hint="eastAsia"/>
          <w:color w:val="000000"/>
          <w:sz w:val="28"/>
          <w:szCs w:val="28"/>
        </w:rPr>
        <w:t xml:space="preserve">　</w:t>
      </w:r>
      <w:r w:rsidR="003D621B" w:rsidRPr="0069065E">
        <w:rPr>
          <w:rFonts w:ascii="標楷體" w:eastAsia="標楷體" w:hAnsi="標楷體" w:hint="eastAsia"/>
          <w:sz w:val="28"/>
          <w:szCs w:val="28"/>
          <w:shd w:val="clear" w:color="auto" w:fill="FFFFFF"/>
        </w:rPr>
        <w:t>司法院</w:t>
      </w:r>
      <w:r w:rsidR="003D621B" w:rsidRPr="003043CE">
        <w:rPr>
          <w:rFonts w:ascii="標楷體" w:eastAsia="標楷體" w:hAnsi="標楷體" w:hint="eastAsia"/>
          <w:sz w:val="28"/>
          <w:szCs w:val="28"/>
        </w:rPr>
        <w:t>原</w:t>
      </w:r>
      <w:r w:rsidR="003D621B" w:rsidRPr="0069065E">
        <w:rPr>
          <w:rFonts w:ascii="標楷體" w:eastAsia="標楷體" w:hAnsi="標楷體" w:hint="eastAsia"/>
          <w:color w:val="000000"/>
          <w:sz w:val="28"/>
          <w:szCs w:val="28"/>
          <w:shd w:val="clear" w:color="auto" w:fill="FFFFFF"/>
        </w:rPr>
        <w:t>列3</w:t>
      </w:r>
      <w:r w:rsidR="003D621B" w:rsidRPr="0069065E">
        <w:rPr>
          <w:rFonts w:ascii="標楷體" w:eastAsia="標楷體" w:hAnsi="標楷體"/>
          <w:color w:val="000000"/>
          <w:sz w:val="28"/>
          <w:szCs w:val="28"/>
          <w:shd w:val="clear" w:color="auto" w:fill="FFFFFF"/>
        </w:rPr>
        <w:t>7</w:t>
      </w:r>
      <w:r w:rsidR="003D621B" w:rsidRPr="0069065E">
        <w:rPr>
          <w:rFonts w:ascii="標楷體" w:eastAsia="標楷體" w:hAnsi="標楷體" w:hint="eastAsia"/>
          <w:color w:val="000000"/>
          <w:sz w:val="28"/>
          <w:szCs w:val="28"/>
          <w:shd w:val="clear" w:color="auto" w:fill="FFFFFF"/>
        </w:rPr>
        <w:t>億9,009萬9千</w:t>
      </w:r>
      <w:r w:rsidR="003D621B" w:rsidRPr="0069065E">
        <w:rPr>
          <w:rFonts w:ascii="標楷體" w:eastAsia="標楷體" w:hAnsi="標楷體"/>
          <w:color w:val="000000"/>
          <w:sz w:val="28"/>
          <w:szCs w:val="28"/>
          <w:shd w:val="clear" w:color="auto" w:fill="FFFFFF"/>
        </w:rPr>
        <w:t>元</w:t>
      </w:r>
      <w:r w:rsidRPr="00885D49">
        <w:rPr>
          <w:rFonts w:ascii="標楷體" w:eastAsia="標楷體" w:hAnsi="標楷體" w:hint="eastAsia"/>
          <w:spacing w:val="-4"/>
          <w:sz w:val="28"/>
          <w:szCs w:val="28"/>
        </w:rPr>
        <w:t>，</w:t>
      </w:r>
      <w:r w:rsidRPr="00885D49">
        <w:rPr>
          <w:rFonts w:ascii="標楷體" w:eastAsia="標楷體" w:hAnsi="標楷體" w:hint="eastAsia"/>
          <w:sz w:val="28"/>
          <w:szCs w:val="28"/>
        </w:rPr>
        <w:t>減列：</w:t>
      </w:r>
    </w:p>
    <w:p w:rsidR="00643AA9" w:rsidRPr="00885D49" w:rsidRDefault="00643AA9" w:rsidP="00643AA9">
      <w:pPr>
        <w:pStyle w:val="af8"/>
        <w:numPr>
          <w:ilvl w:val="0"/>
          <w:numId w:val="40"/>
        </w:numPr>
        <w:spacing w:line="380" w:lineRule="exact"/>
        <w:ind w:leftChars="0"/>
        <w:rPr>
          <w:rFonts w:ascii="標楷體" w:eastAsia="標楷體" w:hAnsi="標楷體"/>
          <w:bCs/>
          <w:sz w:val="28"/>
          <w:szCs w:val="28"/>
        </w:rPr>
      </w:pPr>
      <w:r w:rsidRPr="00885D49">
        <w:rPr>
          <w:rFonts w:ascii="標楷體" w:eastAsia="標楷體" w:hAnsi="標楷體" w:hint="eastAsia"/>
          <w:sz w:val="28"/>
          <w:szCs w:val="28"/>
        </w:rPr>
        <w:t>第1</w:t>
      </w:r>
      <w:r w:rsidR="003D621B">
        <w:rPr>
          <w:rFonts w:ascii="標楷體" w:eastAsia="標楷體" w:hAnsi="標楷體" w:hint="eastAsia"/>
          <w:sz w:val="28"/>
          <w:szCs w:val="28"/>
        </w:rPr>
        <w:t>目「一般行政」200</w:t>
      </w:r>
      <w:r w:rsidRPr="00885D49">
        <w:rPr>
          <w:rFonts w:ascii="標楷體" w:eastAsia="標楷體" w:hAnsi="標楷體" w:hint="eastAsia"/>
          <w:sz w:val="28"/>
          <w:szCs w:val="28"/>
        </w:rPr>
        <w:t>萬元</w:t>
      </w:r>
      <w:r w:rsidR="003D621B" w:rsidRPr="00885D49">
        <w:rPr>
          <w:rFonts w:ascii="標楷體" w:eastAsia="標楷體" w:hAnsi="標楷體" w:hint="eastAsia"/>
          <w:sz w:val="28"/>
          <w:szCs w:val="28"/>
        </w:rPr>
        <w:t>(科目自行調整)</w:t>
      </w:r>
      <w:r w:rsidRPr="00885D49">
        <w:rPr>
          <w:rFonts w:ascii="標楷體" w:eastAsia="標楷體" w:hAnsi="標楷體" w:hint="eastAsia"/>
          <w:sz w:val="28"/>
          <w:szCs w:val="28"/>
        </w:rPr>
        <w:t>。</w:t>
      </w:r>
    </w:p>
    <w:p w:rsidR="00643AA9" w:rsidRDefault="00643AA9" w:rsidP="00643AA9">
      <w:pPr>
        <w:pStyle w:val="af8"/>
        <w:numPr>
          <w:ilvl w:val="0"/>
          <w:numId w:val="40"/>
        </w:numPr>
        <w:spacing w:line="380" w:lineRule="exact"/>
        <w:ind w:leftChars="0"/>
        <w:rPr>
          <w:rFonts w:ascii="標楷體" w:eastAsia="標楷體" w:hAnsi="標楷體"/>
          <w:sz w:val="28"/>
          <w:szCs w:val="28"/>
        </w:rPr>
      </w:pPr>
      <w:r w:rsidRPr="00885D49">
        <w:rPr>
          <w:rFonts w:ascii="標楷體" w:eastAsia="標楷體" w:hAnsi="標楷體" w:hint="eastAsia"/>
          <w:sz w:val="28"/>
          <w:szCs w:val="28"/>
        </w:rPr>
        <w:t>第1目「一般行政」項下「基本行政工作維持」中「業務費」之「</w:t>
      </w:r>
      <w:r w:rsidR="003D621B">
        <w:rPr>
          <w:rFonts w:ascii="標楷體" w:eastAsia="標楷體" w:hAnsi="標楷體" w:hint="eastAsia"/>
          <w:sz w:val="28"/>
          <w:szCs w:val="28"/>
        </w:rPr>
        <w:t>水電</w:t>
      </w:r>
      <w:r>
        <w:rPr>
          <w:rFonts w:ascii="標楷體" w:eastAsia="標楷體" w:hAnsi="標楷體" w:hint="eastAsia"/>
          <w:sz w:val="28"/>
          <w:szCs w:val="28"/>
        </w:rPr>
        <w:t>費</w:t>
      </w:r>
      <w:r w:rsidRPr="00885D49">
        <w:rPr>
          <w:rFonts w:ascii="標楷體" w:eastAsia="標楷體" w:hAnsi="標楷體" w:hint="eastAsia"/>
          <w:sz w:val="28"/>
          <w:szCs w:val="28"/>
        </w:rPr>
        <w:t>」</w:t>
      </w:r>
      <w:r w:rsidR="003D621B">
        <w:rPr>
          <w:rFonts w:ascii="標楷體" w:eastAsia="標楷體" w:hAnsi="標楷體" w:hint="eastAsia"/>
          <w:sz w:val="28"/>
          <w:szCs w:val="28"/>
        </w:rPr>
        <w:t>1</w:t>
      </w:r>
      <w:r w:rsidRPr="00885D49">
        <w:rPr>
          <w:rFonts w:ascii="標楷體" w:eastAsia="標楷體" w:hAnsi="標楷體" w:hint="eastAsia"/>
          <w:sz w:val="28"/>
          <w:szCs w:val="28"/>
        </w:rPr>
        <w:t>萬元。</w:t>
      </w:r>
    </w:p>
    <w:p w:rsidR="00643AA9" w:rsidRPr="007E21E2" w:rsidRDefault="003D621B" w:rsidP="00643AA9">
      <w:pPr>
        <w:pStyle w:val="af8"/>
        <w:numPr>
          <w:ilvl w:val="0"/>
          <w:numId w:val="40"/>
        </w:numPr>
        <w:spacing w:line="380" w:lineRule="exact"/>
        <w:ind w:leftChars="0"/>
        <w:rPr>
          <w:rFonts w:ascii="標楷體" w:eastAsia="標楷體" w:hAnsi="標楷體"/>
          <w:sz w:val="28"/>
          <w:szCs w:val="28"/>
        </w:rPr>
      </w:pPr>
      <w:r w:rsidRPr="00885D49">
        <w:rPr>
          <w:rFonts w:ascii="標楷體" w:eastAsia="標楷體" w:hAnsi="標楷體" w:hint="eastAsia"/>
          <w:sz w:val="28"/>
          <w:szCs w:val="28"/>
        </w:rPr>
        <w:t>第1目「一般行政」項下「</w:t>
      </w:r>
      <w:r>
        <w:rPr>
          <w:rFonts w:ascii="標楷體" w:eastAsia="標楷體" w:hAnsi="標楷體" w:hint="eastAsia"/>
          <w:sz w:val="28"/>
          <w:szCs w:val="28"/>
        </w:rPr>
        <w:t>辦理司法行政業務</w:t>
      </w:r>
      <w:r w:rsidRPr="00885D49">
        <w:rPr>
          <w:rFonts w:ascii="標楷體" w:eastAsia="標楷體" w:hAnsi="標楷體" w:hint="eastAsia"/>
          <w:sz w:val="28"/>
          <w:szCs w:val="28"/>
        </w:rPr>
        <w:t>」中</w:t>
      </w:r>
      <w:r w:rsidRPr="00885D49">
        <w:rPr>
          <w:rFonts w:ascii="標楷體" w:eastAsia="標楷體" w:hAnsi="標楷體" w:hint="eastAsia"/>
          <w:sz w:val="28"/>
          <w:szCs w:val="28"/>
        </w:rPr>
        <w:lastRenderedPageBreak/>
        <w:t>「業務費」之「</w:t>
      </w:r>
      <w:r>
        <w:rPr>
          <w:rFonts w:ascii="標楷體" w:eastAsia="標楷體" w:hAnsi="標楷體" w:hint="eastAsia"/>
          <w:sz w:val="28"/>
          <w:szCs w:val="28"/>
        </w:rPr>
        <w:t>一般事務費</w:t>
      </w:r>
      <w:r w:rsidRPr="00885D49">
        <w:rPr>
          <w:rFonts w:ascii="標楷體" w:eastAsia="標楷體" w:hAnsi="標楷體" w:hint="eastAsia"/>
          <w:sz w:val="28"/>
          <w:szCs w:val="28"/>
        </w:rPr>
        <w:t>」</w:t>
      </w:r>
      <w:r>
        <w:rPr>
          <w:rFonts w:ascii="標楷體" w:eastAsia="標楷體" w:hAnsi="標楷體" w:hint="eastAsia"/>
          <w:sz w:val="28"/>
          <w:szCs w:val="28"/>
        </w:rPr>
        <w:t>1</w:t>
      </w:r>
      <w:r w:rsidRPr="00885D49">
        <w:rPr>
          <w:rFonts w:ascii="標楷體" w:eastAsia="標楷體" w:hAnsi="標楷體" w:hint="eastAsia"/>
          <w:sz w:val="28"/>
          <w:szCs w:val="28"/>
        </w:rPr>
        <w:t>萬元。</w:t>
      </w:r>
    </w:p>
    <w:p w:rsidR="00643AA9" w:rsidRPr="00885D49" w:rsidRDefault="00643AA9" w:rsidP="00643AA9">
      <w:pPr>
        <w:pStyle w:val="af8"/>
        <w:spacing w:line="380" w:lineRule="exact"/>
        <w:ind w:leftChars="0" w:left="1080"/>
        <w:rPr>
          <w:rFonts w:ascii="標楷體" w:eastAsia="標楷體" w:hAnsi="標楷體"/>
          <w:sz w:val="28"/>
          <w:szCs w:val="28"/>
        </w:rPr>
      </w:pPr>
      <w:r w:rsidRPr="00885D49">
        <w:rPr>
          <w:rFonts w:ascii="標楷體" w:eastAsia="標楷體" w:hAnsi="標楷體" w:hint="eastAsia"/>
          <w:sz w:val="28"/>
          <w:szCs w:val="28"/>
        </w:rPr>
        <w:t>以上共計減列</w:t>
      </w:r>
      <w:r w:rsidR="003D621B">
        <w:rPr>
          <w:rFonts w:ascii="標楷體" w:eastAsia="標楷體" w:hAnsi="標楷體" w:hint="eastAsia"/>
          <w:sz w:val="28"/>
          <w:szCs w:val="28"/>
        </w:rPr>
        <w:t>202</w:t>
      </w:r>
      <w:r w:rsidRPr="00885D49">
        <w:rPr>
          <w:rFonts w:ascii="標楷體" w:eastAsia="標楷體" w:hAnsi="標楷體" w:hint="eastAsia"/>
          <w:sz w:val="28"/>
          <w:szCs w:val="28"/>
        </w:rPr>
        <w:t>萬元，其餘均</w:t>
      </w:r>
      <w:proofErr w:type="gramStart"/>
      <w:r w:rsidRPr="00885D49">
        <w:rPr>
          <w:rFonts w:ascii="標楷體" w:eastAsia="標楷體" w:hAnsi="標楷體" w:hint="eastAsia"/>
          <w:sz w:val="28"/>
          <w:szCs w:val="28"/>
        </w:rPr>
        <w:t>照列</w:t>
      </w:r>
      <w:proofErr w:type="gramEnd"/>
      <w:r w:rsidRPr="00885D49">
        <w:rPr>
          <w:rFonts w:ascii="標楷體" w:eastAsia="標楷體" w:hAnsi="標楷體" w:hint="eastAsia"/>
          <w:sz w:val="28"/>
          <w:szCs w:val="28"/>
        </w:rPr>
        <w:t>，改列為</w:t>
      </w:r>
      <w:r w:rsidR="003D621B" w:rsidRPr="0069065E">
        <w:rPr>
          <w:rFonts w:ascii="標楷體" w:eastAsia="標楷體" w:hAnsi="標楷體" w:hint="eastAsia"/>
          <w:color w:val="000000"/>
          <w:sz w:val="28"/>
          <w:szCs w:val="28"/>
          <w:shd w:val="clear" w:color="auto" w:fill="FFFFFF"/>
        </w:rPr>
        <w:t>3</w:t>
      </w:r>
      <w:r w:rsidR="003D621B" w:rsidRPr="0069065E">
        <w:rPr>
          <w:rFonts w:ascii="標楷體" w:eastAsia="標楷體" w:hAnsi="標楷體"/>
          <w:color w:val="000000"/>
          <w:sz w:val="28"/>
          <w:szCs w:val="28"/>
          <w:shd w:val="clear" w:color="auto" w:fill="FFFFFF"/>
        </w:rPr>
        <w:t>7</w:t>
      </w:r>
      <w:r w:rsidR="003D621B" w:rsidRPr="0069065E">
        <w:rPr>
          <w:rFonts w:ascii="標楷體" w:eastAsia="標楷體" w:hAnsi="標楷體" w:hint="eastAsia"/>
          <w:color w:val="000000"/>
          <w:sz w:val="28"/>
          <w:szCs w:val="28"/>
          <w:shd w:val="clear" w:color="auto" w:fill="FFFFFF"/>
        </w:rPr>
        <w:t>億</w:t>
      </w:r>
      <w:r w:rsidR="003D621B">
        <w:rPr>
          <w:rFonts w:ascii="標楷體" w:eastAsia="標楷體" w:hAnsi="標楷體" w:hint="eastAsia"/>
          <w:color w:val="000000"/>
          <w:sz w:val="28"/>
          <w:szCs w:val="28"/>
          <w:shd w:val="clear" w:color="auto" w:fill="FFFFFF"/>
        </w:rPr>
        <w:t>8</w:t>
      </w:r>
      <w:r w:rsidR="003D621B" w:rsidRPr="0069065E">
        <w:rPr>
          <w:rFonts w:ascii="標楷體" w:eastAsia="標楷體" w:hAnsi="標楷體" w:hint="eastAsia"/>
          <w:color w:val="000000"/>
          <w:sz w:val="28"/>
          <w:szCs w:val="28"/>
          <w:shd w:val="clear" w:color="auto" w:fill="FFFFFF"/>
        </w:rPr>
        <w:t>,</w:t>
      </w:r>
      <w:r w:rsidR="003D621B">
        <w:rPr>
          <w:rFonts w:ascii="標楷體" w:eastAsia="標楷體" w:hAnsi="標楷體" w:hint="eastAsia"/>
          <w:color w:val="000000"/>
          <w:sz w:val="28"/>
          <w:szCs w:val="28"/>
          <w:shd w:val="clear" w:color="auto" w:fill="FFFFFF"/>
        </w:rPr>
        <w:t>807</w:t>
      </w:r>
      <w:r w:rsidR="003D621B" w:rsidRPr="0069065E">
        <w:rPr>
          <w:rFonts w:ascii="標楷體" w:eastAsia="標楷體" w:hAnsi="標楷體" w:hint="eastAsia"/>
          <w:color w:val="000000"/>
          <w:sz w:val="28"/>
          <w:szCs w:val="28"/>
          <w:shd w:val="clear" w:color="auto" w:fill="FFFFFF"/>
        </w:rPr>
        <w:t>萬9千</w:t>
      </w:r>
      <w:r w:rsidR="003D621B" w:rsidRPr="0069065E">
        <w:rPr>
          <w:rFonts w:ascii="標楷體" w:eastAsia="標楷體" w:hAnsi="標楷體"/>
          <w:color w:val="000000"/>
          <w:sz w:val="28"/>
          <w:szCs w:val="28"/>
          <w:shd w:val="clear" w:color="auto" w:fill="FFFFFF"/>
        </w:rPr>
        <w:t>元</w:t>
      </w:r>
      <w:r w:rsidRPr="00885D49">
        <w:rPr>
          <w:rFonts w:ascii="標楷體" w:eastAsia="標楷體" w:hAnsi="標楷體" w:hint="eastAsia"/>
          <w:sz w:val="28"/>
          <w:szCs w:val="28"/>
        </w:rPr>
        <w:t>。</w:t>
      </w:r>
    </w:p>
    <w:p w:rsidR="006E24FA" w:rsidRDefault="006E24FA" w:rsidP="006E24FA">
      <w:pPr>
        <w:pStyle w:val="2-1"/>
        <w:ind w:leftChars="0" w:left="0" w:firstLineChars="160" w:firstLine="448"/>
        <w:rPr>
          <w:b/>
          <w:kern w:val="0"/>
        </w:rPr>
      </w:pPr>
      <w:r w:rsidRPr="00304BB2">
        <w:rPr>
          <w:rFonts w:hint="eastAsia"/>
          <w:b/>
          <w:kern w:val="0"/>
        </w:rPr>
        <w:t>本項通過決議</w:t>
      </w:r>
      <w:r w:rsidR="009250FB">
        <w:rPr>
          <w:rFonts w:hint="eastAsia"/>
          <w:b/>
          <w:kern w:val="0"/>
        </w:rPr>
        <w:t>38</w:t>
      </w:r>
      <w:r w:rsidRPr="00304BB2">
        <w:rPr>
          <w:rFonts w:hint="eastAsia"/>
          <w:b/>
          <w:kern w:val="0"/>
        </w:rPr>
        <w:t>項：</w:t>
      </w:r>
    </w:p>
    <w:p w:rsidR="00136538" w:rsidRDefault="00136538" w:rsidP="00865780">
      <w:pPr>
        <w:pStyle w:val="0-"/>
        <w:ind w:left="1040" w:rightChars="-21" w:right="-50" w:hanging="560"/>
        <w:rPr>
          <w:shd w:val="clear" w:color="auto" w:fill="FFFFFF"/>
        </w:rPr>
      </w:pPr>
      <w:r w:rsidRPr="00E309E3">
        <w:rPr>
          <w:rFonts w:hint="eastAsia"/>
          <w:shd w:val="clear" w:color="auto" w:fill="FFFFFF"/>
        </w:rPr>
        <w:t>(</w:t>
      </w:r>
      <w:proofErr w:type="gramStart"/>
      <w:r>
        <w:rPr>
          <w:rFonts w:hint="eastAsia"/>
          <w:shd w:val="clear" w:color="auto" w:fill="FFFFFF"/>
        </w:rPr>
        <w:t>一</w:t>
      </w:r>
      <w:proofErr w:type="gramEnd"/>
      <w:r w:rsidRPr="00E309E3">
        <w:rPr>
          <w:rFonts w:hint="eastAsia"/>
          <w:shd w:val="clear" w:color="auto" w:fill="FFFFFF"/>
        </w:rPr>
        <w:t>)</w:t>
      </w:r>
      <w:proofErr w:type="gramStart"/>
      <w:r>
        <w:rPr>
          <w:rFonts w:hint="eastAsia"/>
          <w:shd w:val="clear" w:color="auto" w:fill="FFFFFF"/>
        </w:rPr>
        <w:t>111</w:t>
      </w:r>
      <w:proofErr w:type="gramEnd"/>
      <w:r w:rsidRPr="00E309E3">
        <w:rPr>
          <w:rFonts w:hint="eastAsia"/>
          <w:shd w:val="clear" w:color="auto" w:fill="FFFFFF"/>
        </w:rPr>
        <w:t>年度</w:t>
      </w:r>
      <w:proofErr w:type="gramStart"/>
      <w:r w:rsidRPr="00E309E3">
        <w:rPr>
          <w:rFonts w:hint="eastAsia"/>
          <w:shd w:val="clear" w:color="auto" w:fill="FFFFFF"/>
        </w:rPr>
        <w:t>司法院歲出</w:t>
      </w:r>
      <w:proofErr w:type="gramEnd"/>
      <w:r w:rsidRPr="00E309E3">
        <w:rPr>
          <w:rFonts w:hint="eastAsia"/>
          <w:shd w:val="clear" w:color="auto" w:fill="FFFFFF"/>
        </w:rPr>
        <w:t>預算第</w:t>
      </w:r>
      <w:r w:rsidR="00546A4A">
        <w:rPr>
          <w:rFonts w:hint="eastAsia"/>
          <w:shd w:val="clear" w:color="auto" w:fill="FFFFFF"/>
        </w:rPr>
        <w:t>1</w:t>
      </w:r>
      <w:r>
        <w:rPr>
          <w:rFonts w:hint="eastAsia"/>
          <w:shd w:val="clear" w:color="auto" w:fill="FFFFFF"/>
        </w:rPr>
        <w:t>目「</w:t>
      </w:r>
      <w:r w:rsidRPr="00136538">
        <w:rPr>
          <w:rFonts w:hint="eastAsia"/>
          <w:shd w:val="clear" w:color="auto" w:fill="FFFFFF"/>
        </w:rPr>
        <w:t>一般行政</w:t>
      </w:r>
      <w:r>
        <w:rPr>
          <w:rFonts w:hint="eastAsia"/>
          <w:shd w:val="clear" w:color="auto" w:fill="FFFFFF"/>
        </w:rPr>
        <w:t>」編</w:t>
      </w:r>
      <w:r w:rsidRPr="00993D7A">
        <w:rPr>
          <w:rFonts w:hint="eastAsia"/>
          <w:shd w:val="clear" w:color="auto" w:fill="FFFFFF"/>
        </w:rPr>
        <w:t>列</w:t>
      </w:r>
      <w:r>
        <w:rPr>
          <w:rFonts w:hint="eastAsia"/>
          <w:shd w:val="clear" w:color="auto" w:fill="FFFFFF"/>
        </w:rPr>
        <w:t>1</w:t>
      </w:r>
      <w:r w:rsidRPr="00136538">
        <w:rPr>
          <w:rFonts w:hint="eastAsia"/>
          <w:shd w:val="clear" w:color="auto" w:fill="FFFFFF"/>
        </w:rPr>
        <w:t>6億2,331萬8千</w:t>
      </w:r>
      <w:r w:rsidR="005763CC">
        <w:rPr>
          <w:rFonts w:hint="eastAsia"/>
          <w:shd w:val="clear" w:color="auto" w:fill="FFFFFF"/>
        </w:rPr>
        <w:t>元</w:t>
      </w:r>
      <w:r w:rsidRPr="00136538">
        <w:rPr>
          <w:rFonts w:hint="eastAsia"/>
          <w:shd w:val="clear" w:color="auto" w:fill="FFFFFF"/>
        </w:rPr>
        <w:t>，凍結</w:t>
      </w:r>
      <w:r w:rsidR="0069065E">
        <w:rPr>
          <w:rFonts w:hint="eastAsia"/>
          <w:shd w:val="clear" w:color="auto" w:fill="FFFFFF"/>
        </w:rPr>
        <w:t>1</w:t>
      </w:r>
      <w:r w:rsidR="0069065E" w:rsidRPr="00546A4A">
        <w:rPr>
          <w:rFonts w:hint="eastAsia"/>
        </w:rPr>
        <w:t>,</w:t>
      </w:r>
      <w:r w:rsidR="0069065E">
        <w:rPr>
          <w:shd w:val="clear" w:color="auto" w:fill="FFFFFF"/>
        </w:rPr>
        <w:t>000</w:t>
      </w:r>
      <w:r w:rsidRPr="00E309E3">
        <w:rPr>
          <w:rFonts w:hint="eastAsia"/>
          <w:shd w:val="clear" w:color="auto" w:fill="FFFFFF"/>
        </w:rPr>
        <w:t>萬</w:t>
      </w:r>
      <w:r>
        <w:rPr>
          <w:rFonts w:hint="eastAsia"/>
          <w:shd w:val="clear" w:color="auto" w:fill="FFFFFF"/>
        </w:rPr>
        <w:t>元，</w:t>
      </w:r>
      <w:proofErr w:type="gramStart"/>
      <w:r>
        <w:rPr>
          <w:rFonts w:hint="eastAsia"/>
          <w:shd w:val="clear" w:color="auto" w:fill="FFFFFF"/>
        </w:rPr>
        <w:t>俟</w:t>
      </w:r>
      <w:proofErr w:type="gramEnd"/>
      <w:r>
        <w:rPr>
          <w:rFonts w:hint="eastAsia"/>
          <w:shd w:val="clear" w:color="auto" w:fill="FFFFFF"/>
        </w:rPr>
        <w:t>向立法院司法及法制委員會提出</w:t>
      </w:r>
      <w:r w:rsidRPr="00E309E3">
        <w:rPr>
          <w:rFonts w:hint="eastAsia"/>
          <w:shd w:val="clear" w:color="auto" w:fill="FFFFFF"/>
        </w:rPr>
        <w:t>書面報告後，始得動支。</w:t>
      </w:r>
    </w:p>
    <w:p w:rsidR="00136538" w:rsidRDefault="00136538" w:rsidP="00136538">
      <w:pPr>
        <w:pStyle w:val="2-1"/>
        <w:ind w:left="4620" w:hanging="1260"/>
        <w:rPr>
          <w:shd w:val="clear" w:color="auto" w:fill="FFFFFF"/>
        </w:rPr>
      </w:pPr>
      <w:r w:rsidRPr="00E309E3">
        <w:rPr>
          <w:rFonts w:hint="eastAsia"/>
          <w:shd w:val="clear" w:color="auto" w:fill="FFFFFF"/>
        </w:rPr>
        <w:t>提案人：</w:t>
      </w:r>
      <w:r w:rsidR="00154725">
        <w:rPr>
          <w:rFonts w:hint="eastAsia"/>
          <w:shd w:val="clear" w:color="auto" w:fill="FFFFFF"/>
        </w:rPr>
        <w:t>江永昌 羅致政 葉毓蘭 鄭麗文</w:t>
      </w:r>
    </w:p>
    <w:p w:rsidR="00154725" w:rsidRDefault="00154725" w:rsidP="00154725">
      <w:pPr>
        <w:pStyle w:val="2-1"/>
        <w:ind w:leftChars="1866" w:left="4618" w:hangingChars="50" w:hanging="140"/>
        <w:rPr>
          <w:shd w:val="clear" w:color="auto" w:fill="FFFFFF"/>
        </w:rPr>
      </w:pPr>
      <w:r>
        <w:rPr>
          <w:rFonts w:hint="eastAsia"/>
          <w:shd w:val="clear" w:color="auto" w:fill="FFFFFF"/>
        </w:rPr>
        <w:t>黃世杰 劉世芳 許智傑 吳斯懷</w:t>
      </w:r>
    </w:p>
    <w:p w:rsidR="00154725" w:rsidRDefault="004C79B3" w:rsidP="00154725">
      <w:pPr>
        <w:pStyle w:val="2-1"/>
        <w:ind w:leftChars="1866" w:left="4618" w:hangingChars="50" w:hanging="140"/>
        <w:rPr>
          <w:shd w:val="clear" w:color="auto" w:fill="FFFFFF"/>
        </w:rPr>
      </w:pPr>
      <w:r>
        <w:rPr>
          <w:rFonts w:hint="eastAsia"/>
          <w:shd w:val="clear" w:color="auto" w:fill="FFFFFF"/>
        </w:rPr>
        <w:t>何志偉 翁重鈞</w:t>
      </w:r>
      <w:r w:rsidR="00DE2EB3">
        <w:rPr>
          <w:rFonts w:hint="eastAsia"/>
          <w:shd w:val="clear" w:color="auto" w:fill="FFFFFF"/>
        </w:rPr>
        <w:t xml:space="preserve"> 費鴻泰</w:t>
      </w:r>
    </w:p>
    <w:p w:rsidR="0069065E" w:rsidRDefault="0069065E" w:rsidP="0069065E">
      <w:pPr>
        <w:pStyle w:val="0-"/>
        <w:ind w:left="1040" w:rightChars="-21" w:right="-50" w:hanging="560"/>
        <w:rPr>
          <w:shd w:val="clear" w:color="auto" w:fill="FFFFFF"/>
        </w:rPr>
      </w:pPr>
      <w:r w:rsidRPr="00E309E3">
        <w:rPr>
          <w:rFonts w:hint="eastAsia"/>
          <w:shd w:val="clear" w:color="auto" w:fill="FFFFFF"/>
        </w:rPr>
        <w:t>(</w:t>
      </w:r>
      <w:r>
        <w:rPr>
          <w:rFonts w:hint="eastAsia"/>
          <w:shd w:val="clear" w:color="auto" w:fill="FFFFFF"/>
        </w:rPr>
        <w:t>二</w:t>
      </w:r>
      <w:r w:rsidRPr="00E309E3">
        <w:rPr>
          <w:rFonts w:hint="eastAsia"/>
          <w:shd w:val="clear" w:color="auto" w:fill="FFFFFF"/>
        </w:rPr>
        <w:t>)</w:t>
      </w:r>
      <w:proofErr w:type="gramStart"/>
      <w:r>
        <w:rPr>
          <w:rFonts w:hint="eastAsia"/>
          <w:shd w:val="clear" w:color="auto" w:fill="FFFFFF"/>
        </w:rPr>
        <w:t>111</w:t>
      </w:r>
      <w:proofErr w:type="gramEnd"/>
      <w:r w:rsidRPr="00E309E3">
        <w:rPr>
          <w:rFonts w:hint="eastAsia"/>
          <w:shd w:val="clear" w:color="auto" w:fill="FFFFFF"/>
        </w:rPr>
        <w:t>年度</w:t>
      </w:r>
      <w:proofErr w:type="gramStart"/>
      <w:r w:rsidRPr="00E309E3">
        <w:rPr>
          <w:rFonts w:hint="eastAsia"/>
          <w:shd w:val="clear" w:color="auto" w:fill="FFFFFF"/>
        </w:rPr>
        <w:t>司法院歲出</w:t>
      </w:r>
      <w:proofErr w:type="gramEnd"/>
      <w:r w:rsidRPr="00E309E3">
        <w:rPr>
          <w:rFonts w:hint="eastAsia"/>
          <w:shd w:val="clear" w:color="auto" w:fill="FFFFFF"/>
        </w:rPr>
        <w:t>預算第</w:t>
      </w:r>
      <w:r>
        <w:rPr>
          <w:rFonts w:hint="eastAsia"/>
          <w:shd w:val="clear" w:color="auto" w:fill="FFFFFF"/>
        </w:rPr>
        <w:t>1目「</w:t>
      </w:r>
      <w:r w:rsidRPr="00136538">
        <w:rPr>
          <w:rFonts w:hint="eastAsia"/>
          <w:shd w:val="clear" w:color="auto" w:fill="FFFFFF"/>
        </w:rPr>
        <w:t>一般行政</w:t>
      </w:r>
      <w:r>
        <w:rPr>
          <w:rFonts w:hint="eastAsia"/>
          <w:shd w:val="clear" w:color="auto" w:fill="FFFFFF"/>
        </w:rPr>
        <w:t>」項下「基本行政工作維持」編</w:t>
      </w:r>
      <w:r w:rsidRPr="00993D7A">
        <w:rPr>
          <w:rFonts w:hint="eastAsia"/>
          <w:shd w:val="clear" w:color="auto" w:fill="FFFFFF"/>
        </w:rPr>
        <w:t>列</w:t>
      </w:r>
      <w:r>
        <w:rPr>
          <w:rFonts w:hint="eastAsia"/>
          <w:shd w:val="clear" w:color="auto" w:fill="FFFFFF"/>
        </w:rPr>
        <w:t>3</w:t>
      </w:r>
      <w:r w:rsidRPr="00136538">
        <w:rPr>
          <w:rFonts w:hint="eastAsia"/>
          <w:shd w:val="clear" w:color="auto" w:fill="FFFFFF"/>
        </w:rPr>
        <w:t>,3</w:t>
      </w:r>
      <w:r>
        <w:rPr>
          <w:rFonts w:hint="eastAsia"/>
          <w:shd w:val="clear" w:color="auto" w:fill="FFFFFF"/>
        </w:rPr>
        <w:t>64</w:t>
      </w:r>
      <w:r w:rsidRPr="00136538">
        <w:rPr>
          <w:rFonts w:hint="eastAsia"/>
          <w:shd w:val="clear" w:color="auto" w:fill="FFFFFF"/>
        </w:rPr>
        <w:t>萬</w:t>
      </w:r>
      <w:r>
        <w:rPr>
          <w:rFonts w:hint="eastAsia"/>
          <w:shd w:val="clear" w:color="auto" w:fill="FFFFFF"/>
        </w:rPr>
        <w:t>9</w:t>
      </w:r>
      <w:r w:rsidRPr="00136538">
        <w:rPr>
          <w:rFonts w:hint="eastAsia"/>
          <w:shd w:val="clear" w:color="auto" w:fill="FFFFFF"/>
        </w:rPr>
        <w:t>千</w:t>
      </w:r>
      <w:r>
        <w:rPr>
          <w:rFonts w:hint="eastAsia"/>
          <w:shd w:val="clear" w:color="auto" w:fill="FFFFFF"/>
        </w:rPr>
        <w:t>元</w:t>
      </w:r>
      <w:r w:rsidRPr="00136538">
        <w:rPr>
          <w:rFonts w:hint="eastAsia"/>
          <w:shd w:val="clear" w:color="auto" w:fill="FFFFFF"/>
        </w:rPr>
        <w:t>，凍結</w:t>
      </w:r>
      <w:r>
        <w:rPr>
          <w:rFonts w:hint="eastAsia"/>
          <w:shd w:val="clear" w:color="auto" w:fill="FFFFFF"/>
        </w:rPr>
        <w:t>4</w:t>
      </w:r>
      <w:r>
        <w:rPr>
          <w:shd w:val="clear" w:color="auto" w:fill="FFFFFF"/>
        </w:rPr>
        <w:t>0</w:t>
      </w:r>
      <w:r w:rsidRPr="00E309E3">
        <w:rPr>
          <w:rFonts w:hint="eastAsia"/>
          <w:shd w:val="clear" w:color="auto" w:fill="FFFFFF"/>
        </w:rPr>
        <w:t>萬</w:t>
      </w:r>
      <w:r>
        <w:rPr>
          <w:rFonts w:hint="eastAsia"/>
          <w:shd w:val="clear" w:color="auto" w:fill="FFFFFF"/>
        </w:rPr>
        <w:t>元，</w:t>
      </w:r>
      <w:proofErr w:type="gramStart"/>
      <w:r>
        <w:rPr>
          <w:rFonts w:hint="eastAsia"/>
          <w:shd w:val="clear" w:color="auto" w:fill="FFFFFF"/>
        </w:rPr>
        <w:t>俟</w:t>
      </w:r>
      <w:proofErr w:type="gramEnd"/>
      <w:r>
        <w:rPr>
          <w:rFonts w:hint="eastAsia"/>
          <w:shd w:val="clear" w:color="auto" w:fill="FFFFFF"/>
        </w:rPr>
        <w:t>向立法院司法及法制委員會提出</w:t>
      </w:r>
      <w:r w:rsidRPr="00E309E3">
        <w:rPr>
          <w:rFonts w:hint="eastAsia"/>
          <w:shd w:val="clear" w:color="auto" w:fill="FFFFFF"/>
        </w:rPr>
        <w:t>書面報告後，始得動支。</w:t>
      </w:r>
    </w:p>
    <w:p w:rsidR="0069065E" w:rsidRDefault="0069065E" w:rsidP="0069065E">
      <w:pPr>
        <w:pStyle w:val="2-1"/>
        <w:ind w:left="4620" w:hanging="1260"/>
        <w:rPr>
          <w:shd w:val="clear" w:color="auto" w:fill="FFFFFF"/>
        </w:rPr>
      </w:pPr>
      <w:r w:rsidRPr="00E309E3">
        <w:rPr>
          <w:rFonts w:hint="eastAsia"/>
          <w:shd w:val="clear" w:color="auto" w:fill="FFFFFF"/>
        </w:rPr>
        <w:t>提案人：</w:t>
      </w:r>
      <w:r>
        <w:rPr>
          <w:rFonts w:hint="eastAsia"/>
          <w:shd w:val="clear" w:color="auto" w:fill="FFFFFF"/>
        </w:rPr>
        <w:t>葉毓蘭 吳斯懷 費鴻泰</w:t>
      </w:r>
    </w:p>
    <w:p w:rsidR="00136538" w:rsidRPr="00546A4A" w:rsidRDefault="00136538" w:rsidP="00BA49B9">
      <w:pPr>
        <w:pStyle w:val="0-"/>
        <w:ind w:left="1040" w:hanging="560"/>
      </w:pPr>
      <w:r w:rsidRPr="00546A4A">
        <w:rPr>
          <w:rFonts w:hint="eastAsia"/>
        </w:rPr>
        <w:t>(</w:t>
      </w:r>
      <w:r w:rsidR="008E52BD">
        <w:rPr>
          <w:rFonts w:hint="eastAsia"/>
        </w:rPr>
        <w:t>三</w:t>
      </w:r>
      <w:r w:rsidRPr="00546A4A">
        <w:rPr>
          <w:rFonts w:hint="eastAsia"/>
        </w:rPr>
        <w:t>)</w:t>
      </w:r>
      <w:proofErr w:type="gramStart"/>
      <w:r w:rsidRPr="00546A4A">
        <w:rPr>
          <w:rFonts w:hint="eastAsia"/>
        </w:rPr>
        <w:t>111</w:t>
      </w:r>
      <w:proofErr w:type="gramEnd"/>
      <w:r w:rsidRPr="00546A4A">
        <w:rPr>
          <w:rFonts w:hint="eastAsia"/>
        </w:rPr>
        <w:t>年度</w:t>
      </w:r>
      <w:proofErr w:type="gramStart"/>
      <w:r w:rsidRPr="00546A4A">
        <w:rPr>
          <w:rFonts w:hint="eastAsia"/>
        </w:rPr>
        <w:t>司法院歲出</w:t>
      </w:r>
      <w:proofErr w:type="gramEnd"/>
      <w:r w:rsidRPr="00546A4A">
        <w:rPr>
          <w:rFonts w:hint="eastAsia"/>
        </w:rPr>
        <w:t>預算第</w:t>
      </w:r>
      <w:r w:rsidR="00546A4A">
        <w:t>2</w:t>
      </w:r>
      <w:r w:rsidRPr="00546A4A">
        <w:rPr>
          <w:rFonts w:hint="eastAsia"/>
        </w:rPr>
        <w:t>目「憲法訴訟業務」編列1,468萬8千元，凍結</w:t>
      </w:r>
      <w:r w:rsidR="004C79B3">
        <w:rPr>
          <w:rFonts w:hint="eastAsia"/>
        </w:rPr>
        <w:t>50</w:t>
      </w:r>
      <w:r w:rsidRPr="00546A4A">
        <w:rPr>
          <w:rFonts w:hint="eastAsia"/>
        </w:rPr>
        <w:t>萬元，</w:t>
      </w:r>
      <w:proofErr w:type="gramStart"/>
      <w:r w:rsidRPr="00546A4A">
        <w:rPr>
          <w:rFonts w:hint="eastAsia"/>
        </w:rPr>
        <w:t>俟</w:t>
      </w:r>
      <w:proofErr w:type="gramEnd"/>
      <w:r w:rsidRPr="00546A4A">
        <w:rPr>
          <w:rFonts w:hint="eastAsia"/>
        </w:rPr>
        <w:t>向立法院司法及法制委員會提出書面報告後，始得動支。</w:t>
      </w:r>
    </w:p>
    <w:p w:rsidR="00136538" w:rsidRDefault="00136538" w:rsidP="00136538">
      <w:pPr>
        <w:pStyle w:val="2-1"/>
        <w:ind w:left="4620" w:hanging="1260"/>
        <w:rPr>
          <w:shd w:val="clear" w:color="auto" w:fill="FFFFFF"/>
        </w:rPr>
      </w:pPr>
      <w:r w:rsidRPr="00E309E3">
        <w:rPr>
          <w:rFonts w:hint="eastAsia"/>
          <w:shd w:val="clear" w:color="auto" w:fill="FFFFFF"/>
        </w:rPr>
        <w:t>提案人：</w:t>
      </w:r>
      <w:r w:rsidR="004C79B3">
        <w:rPr>
          <w:rFonts w:hint="eastAsia"/>
          <w:shd w:val="clear" w:color="auto" w:fill="FFFFFF"/>
        </w:rPr>
        <w:t>江永昌 羅致政 何志偉 黃世杰</w:t>
      </w:r>
    </w:p>
    <w:p w:rsidR="004E43BE" w:rsidRPr="00E309E3" w:rsidRDefault="004E43BE" w:rsidP="00993D7A">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rPr>
      </w:pPr>
      <w:r w:rsidRPr="00E309E3">
        <w:rPr>
          <w:rFonts w:ascii="標楷體" w:eastAsia="標楷體" w:hAnsi="標楷體" w:hint="eastAsia"/>
          <w:sz w:val="28"/>
          <w:szCs w:val="28"/>
          <w:shd w:val="clear" w:color="auto" w:fill="FFFFFF"/>
        </w:rPr>
        <w:t>(</w:t>
      </w:r>
      <w:r w:rsidR="008E52BD">
        <w:rPr>
          <w:rFonts w:ascii="標楷體" w:eastAsia="標楷體" w:hAnsi="標楷體" w:hint="eastAsia"/>
          <w:sz w:val="28"/>
          <w:szCs w:val="28"/>
          <w:shd w:val="clear" w:color="auto" w:fill="FFFFFF"/>
        </w:rPr>
        <w:t>四</w:t>
      </w:r>
      <w:r w:rsidRPr="00E309E3">
        <w:rPr>
          <w:rFonts w:ascii="標楷體" w:eastAsia="標楷體" w:hAnsi="標楷體" w:hint="eastAsia"/>
          <w:sz w:val="28"/>
          <w:szCs w:val="28"/>
          <w:shd w:val="clear" w:color="auto" w:fill="FFFFFF"/>
        </w:rPr>
        <w:t>)</w:t>
      </w:r>
      <w:proofErr w:type="gramStart"/>
      <w:r w:rsidR="00993D7A">
        <w:rPr>
          <w:rFonts w:ascii="標楷體" w:eastAsia="標楷體" w:hAnsi="標楷體" w:hint="eastAsia"/>
          <w:kern w:val="0"/>
          <w:sz w:val="28"/>
          <w:szCs w:val="28"/>
          <w:shd w:val="clear" w:color="auto" w:fill="FFFFFF"/>
        </w:rPr>
        <w:t>111</w:t>
      </w:r>
      <w:proofErr w:type="gramEnd"/>
      <w:r w:rsidRPr="00E309E3">
        <w:rPr>
          <w:rFonts w:ascii="標楷體" w:eastAsia="標楷體" w:hAnsi="標楷體" w:hint="eastAsia"/>
          <w:kern w:val="0"/>
          <w:sz w:val="28"/>
          <w:szCs w:val="28"/>
          <w:shd w:val="clear" w:color="auto" w:fill="FFFFFF"/>
        </w:rPr>
        <w:t>年度</w:t>
      </w:r>
      <w:proofErr w:type="gramStart"/>
      <w:r w:rsidRPr="00E309E3">
        <w:rPr>
          <w:rFonts w:ascii="標楷體" w:eastAsia="標楷體" w:hAnsi="標楷體" w:hint="eastAsia"/>
          <w:kern w:val="0"/>
          <w:sz w:val="28"/>
          <w:szCs w:val="28"/>
          <w:shd w:val="clear" w:color="auto" w:fill="FFFFFF"/>
        </w:rPr>
        <w:t>司法院歲出</w:t>
      </w:r>
      <w:proofErr w:type="gramEnd"/>
      <w:r w:rsidRPr="00E309E3">
        <w:rPr>
          <w:rFonts w:ascii="標楷體" w:eastAsia="標楷體" w:hAnsi="標楷體" w:hint="eastAsia"/>
          <w:kern w:val="0"/>
          <w:sz w:val="28"/>
          <w:szCs w:val="28"/>
          <w:shd w:val="clear" w:color="auto" w:fill="FFFFFF"/>
        </w:rPr>
        <w:t>預算第3</w:t>
      </w:r>
      <w:r w:rsidR="00993D7A">
        <w:rPr>
          <w:rFonts w:ascii="標楷體" w:eastAsia="標楷體" w:hAnsi="標楷體" w:hint="eastAsia"/>
          <w:kern w:val="0"/>
          <w:sz w:val="28"/>
          <w:szCs w:val="28"/>
          <w:shd w:val="clear" w:color="auto" w:fill="FFFFFF"/>
        </w:rPr>
        <w:t>目「審判行政」編</w:t>
      </w:r>
      <w:r w:rsidR="00993D7A" w:rsidRPr="00993D7A">
        <w:rPr>
          <w:rFonts w:ascii="標楷體" w:eastAsia="標楷體" w:hAnsi="標楷體" w:hint="eastAsia"/>
          <w:kern w:val="0"/>
          <w:sz w:val="28"/>
          <w:szCs w:val="28"/>
          <w:shd w:val="clear" w:color="auto" w:fill="FFFFFF"/>
        </w:rPr>
        <w:t>列</w:t>
      </w:r>
      <w:r w:rsidR="00993D7A">
        <w:rPr>
          <w:rFonts w:ascii="標楷體" w:eastAsia="標楷體" w:hAnsi="標楷體" w:hint="eastAsia"/>
          <w:kern w:val="0"/>
          <w:sz w:val="28"/>
          <w:szCs w:val="28"/>
          <w:shd w:val="clear" w:color="auto" w:fill="FFFFFF"/>
        </w:rPr>
        <w:t>1</w:t>
      </w:r>
      <w:r w:rsidRPr="00E309E3">
        <w:rPr>
          <w:rFonts w:ascii="標楷體" w:eastAsia="標楷體" w:hAnsi="標楷體" w:hint="eastAsia"/>
          <w:color w:val="000000"/>
          <w:sz w:val="28"/>
          <w:szCs w:val="28"/>
          <w:shd w:val="clear" w:color="auto" w:fill="FFFFFF"/>
        </w:rPr>
        <w:t>億</w:t>
      </w:r>
      <w:r w:rsidR="00993D7A">
        <w:rPr>
          <w:rFonts w:ascii="標楷體" w:eastAsia="標楷體" w:hAnsi="標楷體" w:hint="eastAsia"/>
          <w:color w:val="000000"/>
          <w:sz w:val="28"/>
          <w:szCs w:val="28"/>
          <w:shd w:val="clear" w:color="auto" w:fill="FFFFFF"/>
        </w:rPr>
        <w:t>3,370</w:t>
      </w:r>
      <w:r w:rsidRPr="00E309E3">
        <w:rPr>
          <w:rFonts w:ascii="標楷體" w:eastAsia="標楷體" w:hAnsi="標楷體" w:hint="eastAsia"/>
          <w:color w:val="000000"/>
          <w:sz w:val="28"/>
          <w:szCs w:val="28"/>
          <w:shd w:val="clear" w:color="auto" w:fill="FFFFFF"/>
        </w:rPr>
        <w:t>萬</w:t>
      </w:r>
      <w:r w:rsidR="00993D7A">
        <w:rPr>
          <w:rFonts w:ascii="標楷體" w:eastAsia="標楷體" w:hAnsi="標楷體" w:hint="eastAsia"/>
          <w:color w:val="000000"/>
          <w:sz w:val="28"/>
          <w:szCs w:val="28"/>
          <w:shd w:val="clear" w:color="auto" w:fill="FFFFFF"/>
        </w:rPr>
        <w:t>9</w:t>
      </w:r>
      <w:r w:rsidRPr="00E309E3">
        <w:rPr>
          <w:rFonts w:ascii="標楷體" w:eastAsia="標楷體" w:hAnsi="標楷體" w:hint="eastAsia"/>
          <w:color w:val="000000"/>
          <w:sz w:val="28"/>
          <w:szCs w:val="28"/>
          <w:shd w:val="clear" w:color="auto" w:fill="FFFFFF"/>
        </w:rPr>
        <w:t>千元</w:t>
      </w:r>
      <w:r w:rsidRPr="00E309E3">
        <w:rPr>
          <w:rFonts w:ascii="標楷體" w:eastAsia="標楷體" w:hAnsi="標楷體" w:hint="eastAsia"/>
          <w:kern w:val="0"/>
          <w:sz w:val="28"/>
          <w:szCs w:val="28"/>
          <w:shd w:val="clear" w:color="auto" w:fill="FFFFFF"/>
        </w:rPr>
        <w:t>，凍結</w:t>
      </w:r>
      <w:r w:rsidR="00A54D20">
        <w:rPr>
          <w:rFonts w:ascii="標楷體" w:eastAsia="標楷體" w:hAnsi="標楷體" w:hint="eastAsia"/>
          <w:kern w:val="0"/>
          <w:sz w:val="28"/>
          <w:szCs w:val="28"/>
          <w:shd w:val="clear" w:color="auto" w:fill="FFFFFF"/>
        </w:rPr>
        <w:t>100</w:t>
      </w:r>
      <w:r w:rsidRPr="00E309E3">
        <w:rPr>
          <w:rFonts w:ascii="標楷體" w:eastAsia="標楷體" w:hAnsi="標楷體" w:hint="eastAsia"/>
          <w:kern w:val="0"/>
          <w:sz w:val="28"/>
          <w:szCs w:val="28"/>
          <w:shd w:val="clear" w:color="auto" w:fill="FFFFFF"/>
        </w:rPr>
        <w:t>萬</w:t>
      </w:r>
      <w:r w:rsidR="00136538">
        <w:rPr>
          <w:rFonts w:ascii="標楷體" w:eastAsia="標楷體" w:hAnsi="標楷體" w:hint="eastAsia"/>
          <w:kern w:val="0"/>
          <w:sz w:val="28"/>
          <w:szCs w:val="28"/>
          <w:shd w:val="clear" w:color="auto" w:fill="FFFFFF"/>
        </w:rPr>
        <w:t>元，</w:t>
      </w:r>
      <w:proofErr w:type="gramStart"/>
      <w:r w:rsidR="00136538">
        <w:rPr>
          <w:rFonts w:ascii="標楷體" w:eastAsia="標楷體" w:hAnsi="標楷體" w:hint="eastAsia"/>
          <w:kern w:val="0"/>
          <w:sz w:val="28"/>
          <w:szCs w:val="28"/>
          <w:shd w:val="clear" w:color="auto" w:fill="FFFFFF"/>
        </w:rPr>
        <w:t>俟</w:t>
      </w:r>
      <w:proofErr w:type="gramEnd"/>
      <w:r w:rsidR="00136538">
        <w:rPr>
          <w:rFonts w:ascii="標楷體" w:eastAsia="標楷體" w:hAnsi="標楷體" w:hint="eastAsia"/>
          <w:kern w:val="0"/>
          <w:sz w:val="28"/>
          <w:szCs w:val="28"/>
          <w:shd w:val="clear" w:color="auto" w:fill="FFFFFF"/>
        </w:rPr>
        <w:t>向立法院司法及法制委員會提出</w:t>
      </w:r>
      <w:r w:rsidRPr="00E309E3">
        <w:rPr>
          <w:rFonts w:ascii="標楷體" w:eastAsia="標楷體" w:hAnsi="標楷體" w:hint="eastAsia"/>
          <w:kern w:val="0"/>
          <w:sz w:val="28"/>
          <w:szCs w:val="28"/>
          <w:shd w:val="clear" w:color="auto" w:fill="FFFFFF"/>
        </w:rPr>
        <w:t>書面報告後，始得動支。</w:t>
      </w:r>
    </w:p>
    <w:p w:rsidR="004E43BE" w:rsidRPr="00E309E3" w:rsidRDefault="004E43BE" w:rsidP="004E43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rPr>
      </w:pPr>
      <w:r w:rsidRPr="00E309E3">
        <w:rPr>
          <w:rFonts w:ascii="標楷體" w:eastAsia="標楷體" w:hAnsi="標楷體" w:hint="eastAsia"/>
          <w:sz w:val="28"/>
          <w:szCs w:val="28"/>
          <w:shd w:val="clear" w:color="auto" w:fill="FFFFFF"/>
        </w:rPr>
        <w:t>提案人：</w:t>
      </w:r>
      <w:r w:rsidR="003D0F53">
        <w:rPr>
          <w:rFonts w:ascii="標楷體" w:eastAsia="標楷體" w:hAnsi="標楷體" w:hint="eastAsia"/>
          <w:sz w:val="28"/>
          <w:szCs w:val="28"/>
          <w:shd w:val="clear" w:color="auto" w:fill="FFFFFF"/>
        </w:rPr>
        <w:t>許智傑</w:t>
      </w:r>
      <w:r w:rsidRPr="00E309E3">
        <w:rPr>
          <w:rFonts w:ascii="標楷體" w:eastAsia="標楷體" w:hAnsi="標楷體" w:hint="eastAsia"/>
          <w:sz w:val="28"/>
          <w:szCs w:val="28"/>
          <w:shd w:val="clear" w:color="auto" w:fill="FFFFFF"/>
        </w:rPr>
        <w:t xml:space="preserve"> </w:t>
      </w:r>
      <w:r w:rsidR="003D0F53">
        <w:rPr>
          <w:rFonts w:ascii="標楷體" w:eastAsia="標楷體" w:hAnsi="標楷體" w:hint="eastAsia"/>
          <w:sz w:val="28"/>
          <w:szCs w:val="28"/>
          <w:shd w:val="clear" w:color="auto" w:fill="FFFFFF"/>
        </w:rPr>
        <w:t>江永昌</w:t>
      </w:r>
      <w:r w:rsidRPr="00E309E3">
        <w:rPr>
          <w:rFonts w:ascii="標楷體" w:eastAsia="標楷體" w:hAnsi="標楷體" w:hint="eastAsia"/>
          <w:sz w:val="28"/>
          <w:szCs w:val="28"/>
          <w:shd w:val="clear" w:color="auto" w:fill="FFFFFF"/>
        </w:rPr>
        <w:t xml:space="preserve"> </w:t>
      </w:r>
      <w:r w:rsidR="003D0F53">
        <w:rPr>
          <w:rFonts w:ascii="標楷體" w:eastAsia="標楷體" w:hAnsi="標楷體" w:hint="eastAsia"/>
          <w:sz w:val="28"/>
          <w:szCs w:val="28"/>
          <w:shd w:val="clear" w:color="auto" w:fill="FFFFFF"/>
        </w:rPr>
        <w:t>吳斯懷</w:t>
      </w:r>
      <w:r w:rsidRPr="00E309E3">
        <w:rPr>
          <w:rFonts w:ascii="標楷體" w:eastAsia="標楷體" w:hAnsi="標楷體" w:hint="eastAsia"/>
          <w:sz w:val="28"/>
          <w:szCs w:val="28"/>
          <w:shd w:val="clear" w:color="auto" w:fill="FFFFFF"/>
        </w:rPr>
        <w:t xml:space="preserve"> </w:t>
      </w:r>
      <w:r w:rsidR="003D0F53">
        <w:rPr>
          <w:rFonts w:ascii="標楷體" w:eastAsia="標楷體" w:hAnsi="標楷體" w:hint="eastAsia"/>
          <w:sz w:val="28"/>
          <w:szCs w:val="28"/>
          <w:shd w:val="clear" w:color="auto" w:fill="FFFFFF"/>
        </w:rPr>
        <w:t>葉毓蘭</w:t>
      </w:r>
    </w:p>
    <w:p w:rsidR="00D20BEE" w:rsidRDefault="003D0F53" w:rsidP="00D20BEE">
      <w:pPr>
        <w:spacing w:line="360" w:lineRule="exact"/>
        <w:ind w:leftChars="1867" w:left="4506" w:hangingChars="9" w:hanging="25"/>
        <w:jc w:val="both"/>
        <w:rPr>
          <w:rFonts w:ascii="標楷體" w:eastAsia="標楷體" w:hAnsi="標楷體"/>
          <w:sz w:val="28"/>
          <w:szCs w:val="28"/>
          <w:shd w:val="clear" w:color="auto" w:fill="FFFFFF"/>
        </w:rPr>
      </w:pPr>
      <w:r>
        <w:rPr>
          <w:rFonts w:ascii="標楷體" w:eastAsia="標楷體" w:hAnsi="標楷體" w:hint="eastAsia"/>
          <w:sz w:val="28"/>
          <w:szCs w:val="28"/>
          <w:shd w:val="clear" w:color="auto" w:fill="FFFFFF"/>
        </w:rPr>
        <w:t>鄭麗文</w:t>
      </w:r>
      <w:r w:rsidR="004E43BE" w:rsidRPr="00E309E3">
        <w:rPr>
          <w:rFonts w:ascii="標楷體" w:eastAsia="標楷體" w:hAnsi="標楷體" w:hint="eastAsia"/>
          <w:sz w:val="28"/>
          <w:szCs w:val="28"/>
          <w:shd w:val="clear" w:color="auto" w:fill="FFFFFF"/>
        </w:rPr>
        <w:t xml:space="preserve"> </w:t>
      </w:r>
      <w:r>
        <w:rPr>
          <w:rFonts w:ascii="標楷體" w:eastAsia="標楷體" w:hAnsi="標楷體" w:hint="eastAsia"/>
          <w:sz w:val="28"/>
          <w:szCs w:val="28"/>
          <w:shd w:val="clear" w:color="auto" w:fill="FFFFFF"/>
        </w:rPr>
        <w:t>劉世芳 羅致政</w:t>
      </w:r>
      <w:r w:rsidR="004E43BE" w:rsidRPr="00E309E3">
        <w:rPr>
          <w:rFonts w:ascii="標楷體" w:eastAsia="標楷體" w:hAnsi="標楷體" w:hint="eastAsia"/>
          <w:sz w:val="28"/>
          <w:szCs w:val="28"/>
          <w:shd w:val="clear" w:color="auto" w:fill="FFFFFF"/>
        </w:rPr>
        <w:t xml:space="preserve"> </w:t>
      </w:r>
      <w:r>
        <w:rPr>
          <w:rFonts w:ascii="標楷體" w:eastAsia="標楷體" w:hAnsi="標楷體" w:hint="eastAsia"/>
          <w:sz w:val="28"/>
          <w:szCs w:val="28"/>
          <w:shd w:val="clear" w:color="auto" w:fill="FFFFFF"/>
        </w:rPr>
        <w:t>何志偉</w:t>
      </w:r>
    </w:p>
    <w:p w:rsidR="004E43BE" w:rsidRPr="00E309E3" w:rsidRDefault="003D0F53" w:rsidP="00D20BEE">
      <w:pPr>
        <w:spacing w:line="360" w:lineRule="exact"/>
        <w:ind w:leftChars="1867" w:left="4506" w:hangingChars="9" w:hanging="25"/>
        <w:jc w:val="both"/>
        <w:rPr>
          <w:rFonts w:ascii="標楷體" w:eastAsia="標楷體" w:hAnsi="標楷體"/>
          <w:sz w:val="28"/>
          <w:szCs w:val="28"/>
          <w:shd w:val="clear" w:color="auto" w:fill="FFFFFF"/>
        </w:rPr>
      </w:pPr>
      <w:r>
        <w:rPr>
          <w:rFonts w:ascii="標楷體" w:eastAsia="標楷體" w:hAnsi="標楷體" w:hint="eastAsia"/>
          <w:sz w:val="28"/>
          <w:szCs w:val="28"/>
          <w:shd w:val="clear" w:color="auto" w:fill="FFFFFF"/>
        </w:rPr>
        <w:t xml:space="preserve">黃世杰 費鴻泰 </w:t>
      </w:r>
      <w:r w:rsidR="00735AF4">
        <w:rPr>
          <w:rFonts w:ascii="標楷體" w:eastAsia="標楷體" w:hAnsi="標楷體" w:hint="eastAsia"/>
          <w:sz w:val="28"/>
          <w:szCs w:val="28"/>
          <w:shd w:val="clear" w:color="auto" w:fill="FFFFFF"/>
        </w:rPr>
        <w:t xml:space="preserve">翁重鈞 </w:t>
      </w:r>
      <w:r>
        <w:rPr>
          <w:rFonts w:ascii="標楷體" w:eastAsia="標楷體" w:hAnsi="標楷體" w:hint="eastAsia"/>
          <w:sz w:val="28"/>
          <w:szCs w:val="28"/>
          <w:shd w:val="clear" w:color="auto" w:fill="FFFFFF"/>
        </w:rPr>
        <w:t>林楚茵</w:t>
      </w:r>
    </w:p>
    <w:p w:rsidR="004E43BE" w:rsidRPr="00E309E3" w:rsidRDefault="004E43BE" w:rsidP="00546A4A">
      <w:pPr>
        <w:pStyle w:val="0-"/>
        <w:ind w:left="1040" w:hanging="560"/>
        <w:rPr>
          <w:shd w:val="clear" w:color="auto" w:fill="FFFFFF"/>
        </w:rPr>
      </w:pPr>
      <w:r w:rsidRPr="00E309E3">
        <w:rPr>
          <w:rFonts w:hint="eastAsia"/>
          <w:shd w:val="clear" w:color="auto" w:fill="FFFFFF"/>
        </w:rPr>
        <w:t>(</w:t>
      </w:r>
      <w:r w:rsidR="008E52BD">
        <w:rPr>
          <w:rFonts w:hint="eastAsia"/>
          <w:shd w:val="clear" w:color="auto" w:fill="FFFFFF"/>
        </w:rPr>
        <w:t>五</w:t>
      </w:r>
      <w:r w:rsidRPr="00E309E3">
        <w:rPr>
          <w:rFonts w:hint="eastAsia"/>
          <w:shd w:val="clear" w:color="auto" w:fill="FFFFFF"/>
        </w:rPr>
        <w:t>)</w:t>
      </w:r>
      <w:proofErr w:type="gramStart"/>
      <w:r w:rsidRPr="00E309E3">
        <w:rPr>
          <w:rFonts w:hint="eastAsia"/>
          <w:shd w:val="clear" w:color="auto" w:fill="FFFFFF"/>
        </w:rPr>
        <w:t>11</w:t>
      </w:r>
      <w:r w:rsidR="00993D7A">
        <w:rPr>
          <w:rFonts w:hint="eastAsia"/>
          <w:shd w:val="clear" w:color="auto" w:fill="FFFFFF"/>
        </w:rPr>
        <w:t>1</w:t>
      </w:r>
      <w:proofErr w:type="gramEnd"/>
      <w:r w:rsidRPr="00E309E3">
        <w:rPr>
          <w:rFonts w:hint="eastAsia"/>
          <w:shd w:val="clear" w:color="auto" w:fill="FFFFFF"/>
        </w:rPr>
        <w:t>年度</w:t>
      </w:r>
      <w:proofErr w:type="gramStart"/>
      <w:r w:rsidRPr="00E309E3">
        <w:rPr>
          <w:rFonts w:hint="eastAsia"/>
          <w:shd w:val="clear" w:color="auto" w:fill="FFFFFF"/>
        </w:rPr>
        <w:t>司法院歲出</w:t>
      </w:r>
      <w:proofErr w:type="gramEnd"/>
      <w:r w:rsidRPr="00E309E3">
        <w:rPr>
          <w:rFonts w:hint="eastAsia"/>
          <w:shd w:val="clear" w:color="auto" w:fill="FFFFFF"/>
        </w:rPr>
        <w:t>預算第4目「司法業務規劃研考」編列</w:t>
      </w:r>
      <w:r w:rsidR="00993D7A">
        <w:rPr>
          <w:rFonts w:hint="eastAsia"/>
          <w:color w:val="000000"/>
          <w:shd w:val="clear" w:color="auto" w:fill="FFFFFF"/>
        </w:rPr>
        <w:t>3,785</w:t>
      </w:r>
      <w:r w:rsidRPr="00E309E3">
        <w:rPr>
          <w:rFonts w:hint="eastAsia"/>
          <w:color w:val="000000"/>
          <w:shd w:val="clear" w:color="auto" w:fill="FFFFFF"/>
        </w:rPr>
        <w:t>萬</w:t>
      </w:r>
      <w:r w:rsidR="00993D7A">
        <w:rPr>
          <w:rFonts w:hint="eastAsia"/>
          <w:color w:val="000000"/>
          <w:shd w:val="clear" w:color="auto" w:fill="FFFFFF"/>
        </w:rPr>
        <w:t>2</w:t>
      </w:r>
      <w:r w:rsidRPr="00E309E3">
        <w:rPr>
          <w:rFonts w:hint="eastAsia"/>
          <w:color w:val="000000"/>
          <w:shd w:val="clear" w:color="auto" w:fill="FFFFFF"/>
        </w:rPr>
        <w:t>千元</w:t>
      </w:r>
      <w:r w:rsidRPr="00E309E3">
        <w:rPr>
          <w:rFonts w:hint="eastAsia"/>
          <w:shd w:val="clear" w:color="auto" w:fill="FFFFFF"/>
        </w:rPr>
        <w:t>，凍結</w:t>
      </w:r>
      <w:r w:rsidR="00353CA7">
        <w:rPr>
          <w:rFonts w:hint="eastAsia"/>
          <w:shd w:val="clear" w:color="auto" w:fill="FFFFFF"/>
        </w:rPr>
        <w:t>200</w:t>
      </w:r>
      <w:r w:rsidRPr="00E309E3">
        <w:rPr>
          <w:rFonts w:hint="eastAsia"/>
          <w:shd w:val="clear" w:color="auto" w:fill="FFFFFF"/>
        </w:rPr>
        <w:t>萬元，</w:t>
      </w:r>
      <w:proofErr w:type="gramStart"/>
      <w:r w:rsidRPr="00E309E3">
        <w:rPr>
          <w:rFonts w:hint="eastAsia"/>
          <w:shd w:val="clear" w:color="auto" w:fill="FFFFFF"/>
        </w:rPr>
        <w:t>俟</w:t>
      </w:r>
      <w:proofErr w:type="gramEnd"/>
      <w:r w:rsidRPr="00E309E3">
        <w:rPr>
          <w:rFonts w:hint="eastAsia"/>
          <w:shd w:val="clear" w:color="auto" w:fill="FFFFFF"/>
        </w:rPr>
        <w:t>向立法院司法及法制委員會提出書面報告後，始得動支。</w:t>
      </w:r>
    </w:p>
    <w:p w:rsidR="004E43BE" w:rsidRDefault="004E43BE" w:rsidP="004E43BE">
      <w:pPr>
        <w:pStyle w:val="2-1"/>
        <w:ind w:left="4620" w:hanging="1260"/>
        <w:rPr>
          <w:shd w:val="clear" w:color="auto" w:fill="FFFFFF"/>
        </w:rPr>
      </w:pPr>
      <w:r w:rsidRPr="00E309E3">
        <w:rPr>
          <w:rFonts w:hint="eastAsia"/>
          <w:shd w:val="clear" w:color="auto" w:fill="FFFFFF"/>
        </w:rPr>
        <w:t>提案人：</w:t>
      </w:r>
      <w:r w:rsidR="00817DF5">
        <w:rPr>
          <w:rFonts w:hint="eastAsia"/>
          <w:shd w:val="clear" w:color="auto" w:fill="FFFFFF"/>
        </w:rPr>
        <w:t>吳斯懷</w:t>
      </w:r>
      <w:r w:rsidRPr="00E309E3">
        <w:rPr>
          <w:rFonts w:hint="eastAsia"/>
          <w:shd w:val="clear" w:color="auto" w:fill="FFFFFF"/>
        </w:rPr>
        <w:t xml:space="preserve"> </w:t>
      </w:r>
      <w:r w:rsidR="00817DF5">
        <w:rPr>
          <w:rFonts w:hint="eastAsia"/>
          <w:shd w:val="clear" w:color="auto" w:fill="FFFFFF"/>
        </w:rPr>
        <w:t>江永昌</w:t>
      </w:r>
      <w:r w:rsidRPr="00E309E3">
        <w:rPr>
          <w:rFonts w:hint="eastAsia"/>
          <w:shd w:val="clear" w:color="auto" w:fill="FFFFFF"/>
        </w:rPr>
        <w:t xml:space="preserve"> </w:t>
      </w:r>
      <w:r w:rsidR="00817DF5">
        <w:rPr>
          <w:rFonts w:hint="eastAsia"/>
          <w:shd w:val="clear" w:color="auto" w:fill="FFFFFF"/>
        </w:rPr>
        <w:t>羅致政 葉毓蘭</w:t>
      </w:r>
    </w:p>
    <w:p w:rsidR="00817DF5" w:rsidRDefault="00817DF5" w:rsidP="00817DF5">
      <w:pPr>
        <w:pStyle w:val="2-1"/>
        <w:ind w:leftChars="1867" w:left="4613" w:hangingChars="47" w:hanging="132"/>
        <w:rPr>
          <w:shd w:val="clear" w:color="auto" w:fill="FFFFFF"/>
        </w:rPr>
      </w:pPr>
      <w:r>
        <w:rPr>
          <w:rFonts w:hint="eastAsia"/>
          <w:shd w:val="clear" w:color="auto" w:fill="FFFFFF"/>
        </w:rPr>
        <w:t>黃世杰 鄭麗文 劉世芳 何志偉</w:t>
      </w:r>
    </w:p>
    <w:p w:rsidR="00817DF5" w:rsidRDefault="00817DF5" w:rsidP="00817DF5">
      <w:pPr>
        <w:pStyle w:val="2-1"/>
        <w:ind w:leftChars="1867" w:left="4613" w:hangingChars="47" w:hanging="132"/>
        <w:rPr>
          <w:shd w:val="clear" w:color="auto" w:fill="FFFFFF"/>
        </w:rPr>
      </w:pPr>
      <w:r>
        <w:rPr>
          <w:rFonts w:hint="eastAsia"/>
          <w:shd w:val="clear" w:color="auto" w:fill="FFFFFF"/>
        </w:rPr>
        <w:t>翁重鈞</w:t>
      </w:r>
      <w:r w:rsidR="00EA52F3">
        <w:rPr>
          <w:rFonts w:hint="eastAsia"/>
          <w:shd w:val="clear" w:color="auto" w:fill="FFFFFF"/>
        </w:rPr>
        <w:t xml:space="preserve"> 費鴻泰 許智傑</w:t>
      </w:r>
    </w:p>
    <w:p w:rsidR="00993D7A" w:rsidRPr="00E309E3" w:rsidRDefault="00993D7A" w:rsidP="00993D7A">
      <w:pPr>
        <w:pStyle w:val="0-"/>
        <w:ind w:left="1040" w:hanging="560"/>
        <w:rPr>
          <w:shd w:val="clear" w:color="auto" w:fill="FFFFFF"/>
        </w:rPr>
      </w:pPr>
      <w:r w:rsidRPr="00E309E3">
        <w:rPr>
          <w:rFonts w:hint="eastAsia"/>
          <w:shd w:val="clear" w:color="auto" w:fill="FFFFFF"/>
        </w:rPr>
        <w:t>(</w:t>
      </w:r>
      <w:r w:rsidR="008E52BD">
        <w:rPr>
          <w:rFonts w:hint="eastAsia"/>
          <w:shd w:val="clear" w:color="auto" w:fill="FFFFFF"/>
        </w:rPr>
        <w:t>六</w:t>
      </w:r>
      <w:r w:rsidRPr="00E309E3">
        <w:rPr>
          <w:rFonts w:hint="eastAsia"/>
          <w:shd w:val="clear" w:color="auto" w:fill="FFFFFF"/>
        </w:rPr>
        <w:t>)</w:t>
      </w:r>
      <w:proofErr w:type="gramStart"/>
      <w:r w:rsidRPr="00E309E3">
        <w:rPr>
          <w:rFonts w:hint="eastAsia"/>
          <w:shd w:val="clear" w:color="auto" w:fill="FFFFFF"/>
        </w:rPr>
        <w:t>11</w:t>
      </w:r>
      <w:r>
        <w:rPr>
          <w:rFonts w:hint="eastAsia"/>
          <w:shd w:val="clear" w:color="auto" w:fill="FFFFFF"/>
        </w:rPr>
        <w:t>1</w:t>
      </w:r>
      <w:proofErr w:type="gramEnd"/>
      <w:r w:rsidRPr="00E309E3">
        <w:rPr>
          <w:rFonts w:hint="eastAsia"/>
          <w:shd w:val="clear" w:color="auto" w:fill="FFFFFF"/>
        </w:rPr>
        <w:t>年度</w:t>
      </w:r>
      <w:proofErr w:type="gramStart"/>
      <w:r w:rsidRPr="00E309E3">
        <w:rPr>
          <w:rFonts w:hint="eastAsia"/>
          <w:shd w:val="clear" w:color="auto" w:fill="FFFFFF"/>
        </w:rPr>
        <w:t>司法院歲出</w:t>
      </w:r>
      <w:proofErr w:type="gramEnd"/>
      <w:r w:rsidRPr="00E309E3">
        <w:rPr>
          <w:rFonts w:hint="eastAsia"/>
          <w:shd w:val="clear" w:color="auto" w:fill="FFFFFF"/>
        </w:rPr>
        <w:t>預算第</w:t>
      </w:r>
      <w:r>
        <w:rPr>
          <w:rFonts w:hint="eastAsia"/>
          <w:shd w:val="clear" w:color="auto" w:fill="FFFFFF"/>
        </w:rPr>
        <w:t>7</w:t>
      </w:r>
      <w:r w:rsidRPr="00E309E3">
        <w:rPr>
          <w:rFonts w:hint="eastAsia"/>
          <w:shd w:val="clear" w:color="auto" w:fill="FFFFFF"/>
        </w:rPr>
        <w:t>目「</w:t>
      </w:r>
      <w:r>
        <w:rPr>
          <w:rFonts w:hint="eastAsia"/>
          <w:shd w:val="clear" w:color="auto" w:fill="FFFFFF"/>
        </w:rPr>
        <w:t>對財團法人法律扶助基金會捐助</w:t>
      </w:r>
      <w:r w:rsidRPr="00E309E3">
        <w:rPr>
          <w:rFonts w:hint="eastAsia"/>
          <w:shd w:val="clear" w:color="auto" w:fill="FFFFFF"/>
        </w:rPr>
        <w:t>」編列</w:t>
      </w:r>
      <w:r w:rsidR="00136538">
        <w:rPr>
          <w:rFonts w:hint="eastAsia"/>
          <w:shd w:val="clear" w:color="auto" w:fill="FFFFFF"/>
        </w:rPr>
        <w:t>15億</w:t>
      </w:r>
      <w:r w:rsidR="00136538">
        <w:rPr>
          <w:rFonts w:hint="eastAsia"/>
          <w:color w:val="000000"/>
          <w:shd w:val="clear" w:color="auto" w:fill="FFFFFF"/>
        </w:rPr>
        <w:t>1,05</w:t>
      </w:r>
      <w:r>
        <w:rPr>
          <w:rFonts w:hint="eastAsia"/>
          <w:color w:val="000000"/>
          <w:shd w:val="clear" w:color="auto" w:fill="FFFFFF"/>
        </w:rPr>
        <w:t>5</w:t>
      </w:r>
      <w:r w:rsidRPr="00E309E3">
        <w:rPr>
          <w:rFonts w:hint="eastAsia"/>
          <w:color w:val="000000"/>
          <w:shd w:val="clear" w:color="auto" w:fill="FFFFFF"/>
        </w:rPr>
        <w:t>萬元</w:t>
      </w:r>
      <w:r w:rsidRPr="00E309E3">
        <w:rPr>
          <w:rFonts w:hint="eastAsia"/>
          <w:shd w:val="clear" w:color="auto" w:fill="FFFFFF"/>
        </w:rPr>
        <w:t>，凍結</w:t>
      </w:r>
      <w:r w:rsidR="00607BCB">
        <w:rPr>
          <w:rFonts w:hint="eastAsia"/>
          <w:shd w:val="clear" w:color="auto" w:fill="FFFFFF"/>
        </w:rPr>
        <w:t>50</w:t>
      </w:r>
      <w:r w:rsidRPr="00E309E3">
        <w:rPr>
          <w:rFonts w:hint="eastAsia"/>
          <w:shd w:val="clear" w:color="auto" w:fill="FFFFFF"/>
        </w:rPr>
        <w:t>萬元，</w:t>
      </w:r>
      <w:proofErr w:type="gramStart"/>
      <w:r w:rsidRPr="00E309E3">
        <w:rPr>
          <w:rFonts w:hint="eastAsia"/>
          <w:shd w:val="clear" w:color="auto" w:fill="FFFFFF"/>
        </w:rPr>
        <w:t>俟</w:t>
      </w:r>
      <w:proofErr w:type="gramEnd"/>
      <w:r w:rsidRPr="00E309E3">
        <w:rPr>
          <w:rFonts w:hint="eastAsia"/>
          <w:shd w:val="clear" w:color="auto" w:fill="FFFFFF"/>
        </w:rPr>
        <w:t>向立法院司法及法制委員會提出書面報告後，始得動支。</w:t>
      </w:r>
    </w:p>
    <w:p w:rsidR="00993D7A" w:rsidRDefault="00993D7A" w:rsidP="00993D7A">
      <w:pPr>
        <w:pStyle w:val="2-1"/>
        <w:ind w:left="4620" w:hanging="1260"/>
        <w:rPr>
          <w:shd w:val="clear" w:color="auto" w:fill="FFFFFF"/>
        </w:rPr>
      </w:pPr>
      <w:r w:rsidRPr="00E309E3">
        <w:rPr>
          <w:rFonts w:hint="eastAsia"/>
          <w:shd w:val="clear" w:color="auto" w:fill="FFFFFF"/>
        </w:rPr>
        <w:t>提案人：</w:t>
      </w:r>
      <w:r w:rsidR="00607BCB">
        <w:rPr>
          <w:rFonts w:hint="eastAsia"/>
          <w:shd w:val="clear" w:color="auto" w:fill="FFFFFF"/>
        </w:rPr>
        <w:t>羅致政 吳斯懷 黃世杰 何志偉</w:t>
      </w:r>
    </w:p>
    <w:p w:rsidR="00607BCB" w:rsidRDefault="00607BCB" w:rsidP="00993D7A">
      <w:pPr>
        <w:pStyle w:val="2-1"/>
        <w:ind w:left="4620" w:hanging="1260"/>
        <w:rPr>
          <w:kern w:val="0"/>
        </w:rPr>
      </w:pPr>
      <w:r>
        <w:rPr>
          <w:rFonts w:hint="eastAsia"/>
          <w:shd w:val="clear" w:color="auto" w:fill="FFFFFF"/>
        </w:rPr>
        <w:t>連署人：葉毓蘭 鄭麗文</w:t>
      </w:r>
    </w:p>
    <w:p w:rsidR="00631C10" w:rsidRDefault="00631C10" w:rsidP="00631C10">
      <w:pPr>
        <w:pStyle w:val="0-"/>
        <w:ind w:left="1040" w:hanging="560"/>
      </w:pPr>
      <w:r w:rsidRPr="003954CE">
        <w:rPr>
          <w:rFonts w:hint="eastAsia"/>
        </w:rPr>
        <w:t>(</w:t>
      </w:r>
      <w:r w:rsidR="00607BCB">
        <w:rPr>
          <w:rFonts w:hint="eastAsia"/>
        </w:rPr>
        <w:t>七</w:t>
      </w:r>
      <w:r w:rsidRPr="003954CE">
        <w:rPr>
          <w:rFonts w:hint="eastAsia"/>
        </w:rPr>
        <w:t>)</w:t>
      </w:r>
      <w:proofErr w:type="gramStart"/>
      <w:r>
        <w:rPr>
          <w:rFonts w:hint="eastAsia"/>
        </w:rPr>
        <w:t>111</w:t>
      </w:r>
      <w:proofErr w:type="gramEnd"/>
      <w:r w:rsidR="00C82988">
        <w:rPr>
          <w:rFonts w:hint="eastAsia"/>
        </w:rPr>
        <w:t>年度司法院單位預算</w:t>
      </w:r>
      <w:r w:rsidRPr="00030BF9">
        <w:rPr>
          <w:rFonts w:hint="eastAsia"/>
        </w:rPr>
        <w:t>「</w:t>
      </w:r>
      <w:r>
        <w:rPr>
          <w:rFonts w:hint="eastAsia"/>
        </w:rPr>
        <w:t>一般行政</w:t>
      </w:r>
      <w:r w:rsidRPr="00030BF9">
        <w:rPr>
          <w:rFonts w:hint="eastAsia"/>
        </w:rPr>
        <w:t>」</w:t>
      </w:r>
      <w:r>
        <w:rPr>
          <w:rFonts w:hint="eastAsia"/>
        </w:rPr>
        <w:t>之「辦理司法行政業務」</w:t>
      </w:r>
      <w:r w:rsidRPr="00030BF9">
        <w:rPr>
          <w:rFonts w:hint="eastAsia"/>
        </w:rPr>
        <w:t>編列新臺幣</w:t>
      </w:r>
      <w:r>
        <w:rPr>
          <w:rFonts w:hint="eastAsia"/>
        </w:rPr>
        <w:t>3億6</w:t>
      </w:r>
      <w:r>
        <w:t>,</w:t>
      </w:r>
      <w:r>
        <w:rPr>
          <w:rFonts w:hint="eastAsia"/>
        </w:rPr>
        <w:t>391萬9千</w:t>
      </w:r>
      <w:r w:rsidR="0050210E">
        <w:rPr>
          <w:rFonts w:hint="eastAsia"/>
        </w:rPr>
        <w:t>元</w:t>
      </w:r>
      <w:r>
        <w:rPr>
          <w:rFonts w:hint="eastAsia"/>
        </w:rPr>
        <w:t>。</w:t>
      </w:r>
    </w:p>
    <w:p w:rsidR="00631C10" w:rsidRDefault="00631C10" w:rsidP="00631C10">
      <w:pPr>
        <w:pStyle w:val="0-2"/>
      </w:pPr>
      <w:r>
        <w:rPr>
          <w:rFonts w:hint="eastAsia"/>
        </w:rPr>
        <w:t>查司法院於</w:t>
      </w:r>
      <w:proofErr w:type="gramStart"/>
      <w:r>
        <w:rPr>
          <w:rFonts w:hint="eastAsia"/>
        </w:rPr>
        <w:t>111</w:t>
      </w:r>
      <w:proofErr w:type="gramEnd"/>
      <w:r>
        <w:rPr>
          <w:rFonts w:hint="eastAsia"/>
        </w:rPr>
        <w:t>年</w:t>
      </w:r>
      <w:r w:rsidR="00C82988">
        <w:rPr>
          <w:rFonts w:hint="eastAsia"/>
        </w:rPr>
        <w:t>度</w:t>
      </w:r>
      <w:r>
        <w:rPr>
          <w:rFonts w:hint="eastAsia"/>
        </w:rPr>
        <w:t>編列8</w:t>
      </w:r>
      <w:r>
        <w:t>,</w:t>
      </w:r>
      <w:r>
        <w:rPr>
          <w:rFonts w:hint="eastAsia"/>
        </w:rPr>
        <w:t>400萬元，辦理宣導國民法官制度及綜合性司法政策對外溝通宣導等相關媒體宣導製</w:t>
      </w:r>
      <w:r>
        <w:rPr>
          <w:rFonts w:hint="eastAsia"/>
        </w:rPr>
        <w:lastRenderedPageBreak/>
        <w:t>作、</w:t>
      </w:r>
      <w:proofErr w:type="gramStart"/>
      <w:r>
        <w:rPr>
          <w:rFonts w:hint="eastAsia"/>
        </w:rPr>
        <w:t>託播及</w:t>
      </w:r>
      <w:proofErr w:type="gramEnd"/>
      <w:r>
        <w:rPr>
          <w:rFonts w:hint="eastAsia"/>
        </w:rPr>
        <w:t>刊登等。</w:t>
      </w:r>
      <w:proofErr w:type="gramStart"/>
      <w:r w:rsidRPr="00DC50D7">
        <w:rPr>
          <w:rFonts w:hint="eastAsia"/>
        </w:rPr>
        <w:t>鑑</w:t>
      </w:r>
      <w:proofErr w:type="gramEnd"/>
      <w:r w:rsidRPr="00DC50D7">
        <w:rPr>
          <w:rFonts w:hint="eastAsia"/>
        </w:rPr>
        <w:t>於原鄉確實存在極高的法律需求，且考量原鄉法律資源欠缺，交通不易，司法院應檢討宣傳預算，</w:t>
      </w:r>
      <w:r>
        <w:rPr>
          <w:rFonts w:hint="eastAsia"/>
        </w:rPr>
        <w:t>不可偏廢辦理</w:t>
      </w:r>
      <w:r w:rsidRPr="00DC50D7">
        <w:rPr>
          <w:rFonts w:hint="eastAsia"/>
        </w:rPr>
        <w:t>法律扶助之相關管道及資訊</w:t>
      </w:r>
      <w:r>
        <w:rPr>
          <w:rFonts w:hint="eastAsia"/>
        </w:rPr>
        <w:t>，</w:t>
      </w:r>
      <w:r w:rsidRPr="00DC50D7">
        <w:rPr>
          <w:rFonts w:hint="eastAsia"/>
        </w:rPr>
        <w:t>以利民眾近用法律扶助資源</w:t>
      </w:r>
      <w:r>
        <w:rPr>
          <w:rFonts w:hint="eastAsia"/>
        </w:rPr>
        <w:t>，</w:t>
      </w:r>
      <w:proofErr w:type="gramStart"/>
      <w:r>
        <w:rPr>
          <w:rFonts w:hint="eastAsia"/>
        </w:rPr>
        <w:t>司法院允宜</w:t>
      </w:r>
      <w:proofErr w:type="gramEnd"/>
      <w:r>
        <w:rPr>
          <w:rFonts w:hint="eastAsia"/>
        </w:rPr>
        <w:t>審慎檢討前述事項，</w:t>
      </w:r>
      <w:proofErr w:type="gramStart"/>
      <w:r>
        <w:rPr>
          <w:rFonts w:hint="eastAsia"/>
        </w:rPr>
        <w:t>爰</w:t>
      </w:r>
      <w:proofErr w:type="gramEnd"/>
      <w:r>
        <w:rPr>
          <w:rFonts w:hint="eastAsia"/>
        </w:rPr>
        <w:t>請以書面報告具體說明原鄉及離島各項宣導方式及預估成</w:t>
      </w:r>
      <w:r w:rsidRPr="00C60017">
        <w:rPr>
          <w:rFonts w:hint="eastAsia"/>
          <w:spacing w:val="-20"/>
        </w:rPr>
        <w:t>效。</w:t>
      </w:r>
    </w:p>
    <w:p w:rsidR="00631C10" w:rsidRDefault="00631C10" w:rsidP="00631C10">
      <w:pPr>
        <w:pStyle w:val="2-1"/>
        <w:ind w:left="4620" w:hanging="1260"/>
      </w:pPr>
      <w:r>
        <w:rPr>
          <w:rFonts w:hint="eastAsia"/>
        </w:rPr>
        <w:t xml:space="preserve">提案人：葉毓蘭 吳斯懷 翁重鈞 </w:t>
      </w:r>
    </w:p>
    <w:p w:rsidR="0050210E" w:rsidRPr="0050210E" w:rsidRDefault="0050210E" w:rsidP="0050210E">
      <w:pPr>
        <w:pStyle w:val="0-"/>
        <w:ind w:left="1040" w:hanging="560"/>
      </w:pPr>
      <w:r w:rsidRPr="003954CE">
        <w:rPr>
          <w:rFonts w:hint="eastAsia"/>
        </w:rPr>
        <w:t>(</w:t>
      </w:r>
      <w:r w:rsidR="003B4361">
        <w:rPr>
          <w:rFonts w:hint="eastAsia"/>
        </w:rPr>
        <w:t>八</w:t>
      </w:r>
      <w:r w:rsidRPr="003954CE">
        <w:rPr>
          <w:rFonts w:hint="eastAsia"/>
        </w:rPr>
        <w:t>)</w:t>
      </w:r>
      <w:proofErr w:type="gramStart"/>
      <w:r w:rsidRPr="0050210E">
        <w:rPr>
          <w:rFonts w:hint="eastAsia"/>
        </w:rPr>
        <w:t>111</w:t>
      </w:r>
      <w:proofErr w:type="gramEnd"/>
      <w:r w:rsidRPr="0050210E">
        <w:rPr>
          <w:rFonts w:hint="eastAsia"/>
        </w:rPr>
        <w:t>年度司法院單位預算「</w:t>
      </w:r>
      <w:r w:rsidRPr="0050210E">
        <w:t>一般行政</w:t>
      </w:r>
      <w:r w:rsidRPr="0050210E">
        <w:rPr>
          <w:rFonts w:hint="eastAsia"/>
        </w:rPr>
        <w:t>」項下「</w:t>
      </w:r>
      <w:r w:rsidRPr="0050210E">
        <w:t>辦理司法行政業務</w:t>
      </w:r>
      <w:r w:rsidRPr="0050210E">
        <w:rPr>
          <w:rFonts w:hint="eastAsia"/>
        </w:rPr>
        <w:t>」</w:t>
      </w:r>
      <w:r w:rsidR="00993D7A">
        <w:rPr>
          <w:rFonts w:hint="eastAsia"/>
        </w:rPr>
        <w:t>中「業務費」</w:t>
      </w:r>
      <w:r w:rsidRPr="0050210E">
        <w:rPr>
          <w:rFonts w:hint="eastAsia"/>
        </w:rPr>
        <w:t>之「</w:t>
      </w:r>
      <w:r w:rsidRPr="0050210E">
        <w:t>辦理本院及所屬機關對一般社會大眾宣導國民法官制度經費</w:t>
      </w:r>
      <w:r w:rsidRPr="0050210E">
        <w:rPr>
          <w:rFonts w:hint="eastAsia"/>
        </w:rPr>
        <w:t>」編列預算數8</w:t>
      </w:r>
      <w:r w:rsidRPr="0050210E">
        <w:t>,</w:t>
      </w:r>
      <w:r w:rsidRPr="0050210E">
        <w:rPr>
          <w:rFonts w:hint="eastAsia"/>
        </w:rPr>
        <w:t>800萬元。</w:t>
      </w:r>
    </w:p>
    <w:p w:rsidR="0050210E" w:rsidRDefault="0050210E" w:rsidP="0050210E">
      <w:pPr>
        <w:pStyle w:val="0-2"/>
      </w:pPr>
      <w:r w:rsidRPr="0050210E">
        <w:rPr>
          <w:rFonts w:hint="eastAsia"/>
        </w:rPr>
        <w:t>為推動國民法官新制，司法院新增2</w:t>
      </w:r>
      <w:r w:rsidR="00C82988">
        <w:rPr>
          <w:rFonts w:hint="eastAsia"/>
        </w:rPr>
        <w:t>項</w:t>
      </w:r>
      <w:r w:rsidRPr="0050210E">
        <w:rPr>
          <w:rFonts w:hint="eastAsia"/>
        </w:rPr>
        <w:t>子計畫，其經費編列合理性有待商榷，其中的「制度推動及相關印刷品等經費」，更與「媒體政策與業務宣導」息息相關，雖宣傳方式有所不同，但功能及資源部分重疊，應本於</w:t>
      </w:r>
      <w:proofErr w:type="gramStart"/>
      <w:r w:rsidRPr="0050210E">
        <w:rPr>
          <w:rFonts w:hint="eastAsia"/>
        </w:rPr>
        <w:t>撙</w:t>
      </w:r>
      <w:proofErr w:type="gramEnd"/>
      <w:r w:rsidRPr="0050210E">
        <w:rPr>
          <w:rFonts w:hint="eastAsia"/>
        </w:rPr>
        <w:t>節原則有效整合運用。又司法院關於政策的宣導，應詳實</w:t>
      </w:r>
      <w:proofErr w:type="gramStart"/>
      <w:r w:rsidRPr="0050210E">
        <w:rPr>
          <w:rFonts w:hint="eastAsia"/>
        </w:rPr>
        <w:t>並以妥適</w:t>
      </w:r>
      <w:proofErr w:type="gramEnd"/>
      <w:r w:rsidRPr="0050210E">
        <w:rPr>
          <w:rFonts w:hint="eastAsia"/>
        </w:rPr>
        <w:t>方式載於預算書表內，以利審議。</w:t>
      </w:r>
      <w:proofErr w:type="gramStart"/>
      <w:r>
        <w:rPr>
          <w:rFonts w:hint="eastAsia"/>
        </w:rPr>
        <w:t>爰</w:t>
      </w:r>
      <w:proofErr w:type="gramEnd"/>
      <w:r>
        <w:rPr>
          <w:rFonts w:hint="eastAsia"/>
        </w:rPr>
        <w:t>此</w:t>
      </w:r>
      <w:r w:rsidRPr="0050210E">
        <w:rPr>
          <w:rFonts w:hint="eastAsia"/>
        </w:rPr>
        <w:t>，</w:t>
      </w:r>
      <w:proofErr w:type="gramStart"/>
      <w:r w:rsidRPr="0050210E">
        <w:rPr>
          <w:rFonts w:hint="eastAsia"/>
        </w:rPr>
        <w:t>俟</w:t>
      </w:r>
      <w:proofErr w:type="gramEnd"/>
      <w:r w:rsidRPr="0050210E">
        <w:rPr>
          <w:rFonts w:hint="eastAsia"/>
        </w:rPr>
        <w:t>司法院提出相關資料佐證2項子計畫預算編列合理性，並</w:t>
      </w:r>
      <w:r>
        <w:rPr>
          <w:rFonts w:hint="eastAsia"/>
        </w:rPr>
        <w:t>就不同</w:t>
      </w:r>
      <w:proofErr w:type="gramStart"/>
      <w:r w:rsidR="00FA3553">
        <w:rPr>
          <w:rFonts w:hint="eastAsia"/>
        </w:rPr>
        <w:t>受眾</w:t>
      </w:r>
      <w:r>
        <w:rPr>
          <w:rFonts w:hint="eastAsia"/>
        </w:rPr>
        <w:t>擬具</w:t>
      </w:r>
      <w:proofErr w:type="gramEnd"/>
      <w:r>
        <w:rPr>
          <w:rFonts w:hint="eastAsia"/>
        </w:rPr>
        <w:t>司法策略</w:t>
      </w:r>
      <w:r w:rsidRPr="0050210E">
        <w:rPr>
          <w:rFonts w:hint="eastAsia"/>
        </w:rPr>
        <w:t>後，向立法院</w:t>
      </w:r>
      <w:hyperlink r:id="rId8" w:history="1">
        <w:r w:rsidRPr="0050210E">
          <w:t>司法及法制委員會</w:t>
        </w:r>
      </w:hyperlink>
      <w:r>
        <w:rPr>
          <w:rFonts w:hint="eastAsia"/>
        </w:rPr>
        <w:t>提出書面</w:t>
      </w:r>
      <w:r w:rsidRPr="0050210E">
        <w:rPr>
          <w:rFonts w:hint="eastAsia"/>
        </w:rPr>
        <w:t>報告。</w:t>
      </w:r>
    </w:p>
    <w:p w:rsidR="0050210E" w:rsidRDefault="0050210E" w:rsidP="0050210E">
      <w:pPr>
        <w:pStyle w:val="2-1"/>
        <w:ind w:left="4620" w:hanging="1260"/>
      </w:pPr>
      <w:r>
        <w:rPr>
          <w:rFonts w:hint="eastAsia"/>
        </w:rPr>
        <w:t>提案人：葉毓蘭 翁重鈞 費鴻泰</w:t>
      </w:r>
    </w:p>
    <w:p w:rsidR="008C0CB2" w:rsidRDefault="008C0CB2" w:rsidP="008C0CB2">
      <w:pPr>
        <w:pStyle w:val="0-"/>
        <w:ind w:left="1040" w:hanging="560"/>
      </w:pPr>
      <w:r w:rsidRPr="003954CE">
        <w:rPr>
          <w:rFonts w:hint="eastAsia"/>
        </w:rPr>
        <w:t>(</w:t>
      </w:r>
      <w:r>
        <w:rPr>
          <w:rFonts w:hint="eastAsia"/>
        </w:rPr>
        <w:t>九</w:t>
      </w:r>
      <w:r w:rsidRPr="003954CE">
        <w:rPr>
          <w:rFonts w:hint="eastAsia"/>
        </w:rPr>
        <w:t>)</w:t>
      </w:r>
      <w:r>
        <w:rPr>
          <w:rFonts w:hint="eastAsia"/>
        </w:rPr>
        <w:t>減輕法官</w:t>
      </w:r>
      <w:r w:rsidRPr="0002456C">
        <w:rPr>
          <w:rFonts w:hint="eastAsia"/>
        </w:rPr>
        <w:t>工作量</w:t>
      </w:r>
      <w:r>
        <w:rPr>
          <w:rFonts w:hint="eastAsia"/>
        </w:rPr>
        <w:t>暨</w:t>
      </w:r>
      <w:r w:rsidRPr="00CC072D">
        <w:rPr>
          <w:rFonts w:hint="eastAsia"/>
        </w:rPr>
        <w:t>改善法官工作環境</w:t>
      </w:r>
      <w:r>
        <w:rPr>
          <w:rFonts w:hint="eastAsia"/>
        </w:rPr>
        <w:t>，是</w:t>
      </w:r>
      <w:r w:rsidRPr="0002456C">
        <w:rPr>
          <w:rFonts w:hint="eastAsia"/>
        </w:rPr>
        <w:t>司法改革</w:t>
      </w:r>
      <w:r>
        <w:rPr>
          <w:rFonts w:hint="eastAsia"/>
        </w:rPr>
        <w:t>重要的一環，包括</w:t>
      </w:r>
      <w:proofErr w:type="gramStart"/>
      <w:r w:rsidRPr="004F281F">
        <w:rPr>
          <w:rFonts w:hint="eastAsia"/>
        </w:rPr>
        <w:t>減少濫訴</w:t>
      </w:r>
      <w:proofErr w:type="gramEnd"/>
      <w:r w:rsidRPr="004F281F">
        <w:rPr>
          <w:rFonts w:hint="eastAsia"/>
        </w:rPr>
        <w:t>、簡化裁判書類、合理管考、訴訟外紛爭解決、刑事合議範圍等</w:t>
      </w:r>
      <w:r>
        <w:rPr>
          <w:rFonts w:hint="eastAsia"/>
        </w:rPr>
        <w:t>改革措施，向來是司法院長期努力的目標；</w:t>
      </w:r>
      <w:proofErr w:type="gramStart"/>
      <w:r>
        <w:rPr>
          <w:rFonts w:hint="eastAsia"/>
        </w:rPr>
        <w:t>此外，</w:t>
      </w:r>
      <w:proofErr w:type="gramEnd"/>
      <w:r>
        <w:rPr>
          <w:rFonts w:hint="eastAsia"/>
        </w:rPr>
        <w:t>如何</w:t>
      </w:r>
      <w:r w:rsidRPr="004F281F">
        <w:rPr>
          <w:rFonts w:hint="eastAsia"/>
        </w:rPr>
        <w:t>形塑堅實的第一審</w:t>
      </w:r>
      <w:r>
        <w:rPr>
          <w:rFonts w:hint="eastAsia"/>
        </w:rPr>
        <w:t>並</w:t>
      </w:r>
      <w:r w:rsidRPr="004F281F">
        <w:rPr>
          <w:rFonts w:hint="eastAsia"/>
        </w:rPr>
        <w:t>打造嚴格的法律審，合理分配司法資源，</w:t>
      </w:r>
      <w:r>
        <w:rPr>
          <w:rFonts w:hint="eastAsia"/>
        </w:rPr>
        <w:t>以達</w:t>
      </w:r>
      <w:r w:rsidRPr="004F281F">
        <w:rPr>
          <w:rFonts w:hint="eastAsia"/>
        </w:rPr>
        <w:t>提升司法整體效能</w:t>
      </w:r>
      <w:r>
        <w:rPr>
          <w:rFonts w:hint="eastAsia"/>
        </w:rPr>
        <w:t>之結果，亦是國人對司法改革的期盼</w:t>
      </w:r>
      <w:r w:rsidRPr="004F281F">
        <w:rPr>
          <w:rFonts w:hint="eastAsia"/>
        </w:rPr>
        <w:t>。</w:t>
      </w:r>
    </w:p>
    <w:p w:rsidR="008C0CB2" w:rsidRDefault="008C0CB2" w:rsidP="008C0CB2">
      <w:pPr>
        <w:pStyle w:val="0-2"/>
      </w:pPr>
      <w:proofErr w:type="gramStart"/>
      <w:r>
        <w:rPr>
          <w:rFonts w:hint="eastAsia"/>
        </w:rPr>
        <w:t>惟查</w:t>
      </w:r>
      <w:proofErr w:type="gramEnd"/>
      <w:r>
        <w:rPr>
          <w:rFonts w:hint="eastAsia"/>
        </w:rPr>
        <w:t>，</w:t>
      </w:r>
      <w:proofErr w:type="gramStart"/>
      <w:r>
        <w:rPr>
          <w:rFonts w:hint="eastAsia"/>
        </w:rPr>
        <w:t>110</w:t>
      </w:r>
      <w:proofErr w:type="gramEnd"/>
      <w:r>
        <w:rPr>
          <w:rFonts w:hint="eastAsia"/>
        </w:rPr>
        <w:t>年度全國法院</w:t>
      </w:r>
      <w:r w:rsidRPr="00E965C9">
        <w:rPr>
          <w:rFonts w:hint="eastAsia"/>
        </w:rPr>
        <w:t>行政人員</w:t>
      </w:r>
      <w:r>
        <w:rPr>
          <w:rFonts w:hint="eastAsia"/>
        </w:rPr>
        <w:t>整體遷調統計數據，以</w:t>
      </w:r>
      <w:r w:rsidR="00C82988">
        <w:rPr>
          <w:rFonts w:hint="eastAsia"/>
        </w:rPr>
        <w:t>臺灣</w:t>
      </w:r>
      <w:r>
        <w:rPr>
          <w:rFonts w:hint="eastAsia"/>
        </w:rPr>
        <w:t>新北</w:t>
      </w:r>
      <w:proofErr w:type="gramStart"/>
      <w:r>
        <w:rPr>
          <w:rFonts w:hint="eastAsia"/>
        </w:rPr>
        <w:t>地方法院淨調出</w:t>
      </w:r>
      <w:proofErr w:type="gramEnd"/>
      <w:r>
        <w:rPr>
          <w:rFonts w:hint="eastAsia"/>
        </w:rPr>
        <w:t>34人最多（含25名三等書記官、3名執達員、8名錄事、3名庭</w:t>
      </w:r>
      <w:proofErr w:type="gramStart"/>
      <w:r>
        <w:rPr>
          <w:rFonts w:hint="eastAsia"/>
        </w:rPr>
        <w:t>務</w:t>
      </w:r>
      <w:proofErr w:type="gramEnd"/>
      <w:r>
        <w:rPr>
          <w:rFonts w:hint="eastAsia"/>
        </w:rPr>
        <w:t>員及2名法警調出，另有庭</w:t>
      </w:r>
      <w:proofErr w:type="gramStart"/>
      <w:r>
        <w:rPr>
          <w:rFonts w:hint="eastAsia"/>
        </w:rPr>
        <w:t>務</w:t>
      </w:r>
      <w:proofErr w:type="gramEnd"/>
      <w:r>
        <w:rPr>
          <w:rFonts w:hint="eastAsia"/>
        </w:rPr>
        <w:t>員1名及法警6名調入），</w:t>
      </w:r>
      <w:r w:rsidR="00C82988">
        <w:rPr>
          <w:rFonts w:hint="eastAsia"/>
        </w:rPr>
        <w:t>臺灣</w:t>
      </w:r>
      <w:r>
        <w:rPr>
          <w:rFonts w:hint="eastAsia"/>
        </w:rPr>
        <w:t>士林</w:t>
      </w:r>
      <w:proofErr w:type="gramStart"/>
      <w:r>
        <w:rPr>
          <w:rFonts w:hint="eastAsia"/>
        </w:rPr>
        <w:t>地方法院淨調出</w:t>
      </w:r>
      <w:proofErr w:type="gramEnd"/>
      <w:r>
        <w:rPr>
          <w:rFonts w:hint="eastAsia"/>
        </w:rPr>
        <w:t>24人居次（含13名三等書記官、2名執達員、4名錄事、1名庭</w:t>
      </w:r>
      <w:proofErr w:type="gramStart"/>
      <w:r>
        <w:rPr>
          <w:rFonts w:hint="eastAsia"/>
        </w:rPr>
        <w:t>務</w:t>
      </w:r>
      <w:proofErr w:type="gramEnd"/>
      <w:r>
        <w:rPr>
          <w:rFonts w:hint="eastAsia"/>
        </w:rPr>
        <w:t>員及4名法警調出，無人調入）；如以近3年統計數據看來，包括</w:t>
      </w:r>
      <w:r w:rsidR="00C82988">
        <w:rPr>
          <w:rFonts w:hint="eastAsia"/>
        </w:rPr>
        <w:t>臺灣</w:t>
      </w:r>
      <w:proofErr w:type="gramStart"/>
      <w:r>
        <w:rPr>
          <w:rFonts w:hint="eastAsia"/>
        </w:rPr>
        <w:t>臺</w:t>
      </w:r>
      <w:proofErr w:type="gramEnd"/>
      <w:r>
        <w:rPr>
          <w:rFonts w:hint="eastAsia"/>
        </w:rPr>
        <w:t>北地方法院、</w:t>
      </w:r>
      <w:r w:rsidR="00C82988">
        <w:rPr>
          <w:rFonts w:hint="eastAsia"/>
        </w:rPr>
        <w:t>臺灣</w:t>
      </w:r>
      <w:r>
        <w:rPr>
          <w:rFonts w:hint="eastAsia"/>
        </w:rPr>
        <w:t>士林地方法院、</w:t>
      </w:r>
      <w:r w:rsidR="00C82988">
        <w:rPr>
          <w:rFonts w:hint="eastAsia"/>
        </w:rPr>
        <w:t>臺灣</w:t>
      </w:r>
      <w:r>
        <w:rPr>
          <w:rFonts w:hint="eastAsia"/>
        </w:rPr>
        <w:t>新北地方法院及</w:t>
      </w:r>
      <w:r w:rsidR="00C82988">
        <w:rPr>
          <w:rFonts w:hint="eastAsia"/>
        </w:rPr>
        <w:t>臺灣</w:t>
      </w:r>
      <w:r>
        <w:rPr>
          <w:rFonts w:hint="eastAsia"/>
        </w:rPr>
        <w:t>桃園地方法院，申請調離的人數都遠高於申請調入之人數，恐將造成各該</w:t>
      </w:r>
      <w:r w:rsidRPr="00E965C9">
        <w:rPr>
          <w:rFonts w:hint="eastAsia"/>
        </w:rPr>
        <w:t>法院行政人員</w:t>
      </w:r>
      <w:r>
        <w:rPr>
          <w:rFonts w:hint="eastAsia"/>
        </w:rPr>
        <w:t>短缺及工作量日益趨重等問題。</w:t>
      </w:r>
    </w:p>
    <w:p w:rsidR="008C0CB2" w:rsidRDefault="008C0CB2" w:rsidP="008C0CB2">
      <w:pPr>
        <w:pStyle w:val="0-2"/>
      </w:pPr>
      <w:r w:rsidRPr="00DA4BD3">
        <w:rPr>
          <w:rFonts w:hint="eastAsia"/>
        </w:rPr>
        <w:t>司法行政</w:t>
      </w:r>
      <w:r>
        <w:rPr>
          <w:rFonts w:hint="eastAsia"/>
        </w:rPr>
        <w:t>是</w:t>
      </w:r>
      <w:r w:rsidRPr="00DA4BD3">
        <w:rPr>
          <w:rFonts w:hint="eastAsia"/>
        </w:rPr>
        <w:t>審判的堅實後盾，</w:t>
      </w:r>
      <w:r>
        <w:rPr>
          <w:rFonts w:hint="eastAsia"/>
        </w:rPr>
        <w:t>要提升司法效能，除了減輕法官工作負荷，也應合理調整司法行政人員的配置及其工作量，以能達到效能的提升。請</w:t>
      </w:r>
      <w:r w:rsidRPr="00374464">
        <w:rPr>
          <w:rFonts w:hint="eastAsia"/>
        </w:rPr>
        <w:t>司法院</w:t>
      </w:r>
      <w:proofErr w:type="gramStart"/>
      <w:r>
        <w:rPr>
          <w:rFonts w:hint="eastAsia"/>
        </w:rPr>
        <w:t>研</w:t>
      </w:r>
      <w:proofErr w:type="gramEnd"/>
      <w:r>
        <w:rPr>
          <w:rFonts w:hint="eastAsia"/>
        </w:rPr>
        <w:t>議司法行政</w:t>
      </w:r>
      <w:r>
        <w:rPr>
          <w:rFonts w:hint="eastAsia"/>
        </w:rPr>
        <w:lastRenderedPageBreak/>
        <w:t>人員（包括書記官、執達員、錄事、庭</w:t>
      </w:r>
      <w:proofErr w:type="gramStart"/>
      <w:r>
        <w:rPr>
          <w:rFonts w:hint="eastAsia"/>
        </w:rPr>
        <w:t>務</w:t>
      </w:r>
      <w:proofErr w:type="gramEnd"/>
      <w:r>
        <w:rPr>
          <w:rFonts w:hint="eastAsia"/>
        </w:rPr>
        <w:t>員及法警等）之合理配置暨工作負荷，</w:t>
      </w:r>
      <w:r w:rsidRPr="00374464">
        <w:rPr>
          <w:rFonts w:hint="eastAsia"/>
        </w:rPr>
        <w:t>向立法院司法及法制委員會與提案委員提出書面報告。</w:t>
      </w:r>
    </w:p>
    <w:p w:rsidR="008C0CB2" w:rsidRDefault="008C0CB2" w:rsidP="008C0CB2">
      <w:pPr>
        <w:pStyle w:val="2-1"/>
        <w:ind w:left="4620" w:hanging="1260"/>
      </w:pPr>
      <w:r>
        <w:rPr>
          <w:rFonts w:hint="eastAsia"/>
        </w:rPr>
        <w:t>提案人：江永昌 何志偉 黃世杰</w:t>
      </w:r>
      <w:r w:rsidR="005A62D3">
        <w:rPr>
          <w:rFonts w:hint="eastAsia"/>
        </w:rPr>
        <w:t xml:space="preserve"> 吳玉琴</w:t>
      </w:r>
    </w:p>
    <w:p w:rsidR="00CC5C84" w:rsidRDefault="00CC5C84" w:rsidP="00CC5C84">
      <w:pPr>
        <w:pStyle w:val="0-"/>
        <w:ind w:left="1040" w:hanging="560"/>
      </w:pPr>
      <w:r w:rsidRPr="003954CE">
        <w:rPr>
          <w:rFonts w:hint="eastAsia"/>
        </w:rPr>
        <w:t>(</w:t>
      </w:r>
      <w:r w:rsidR="009250FB">
        <w:rPr>
          <w:rFonts w:hint="eastAsia"/>
        </w:rPr>
        <w:t>十</w:t>
      </w:r>
      <w:r w:rsidRPr="003954CE">
        <w:rPr>
          <w:rFonts w:hint="eastAsia"/>
        </w:rPr>
        <w:t>)</w:t>
      </w:r>
      <w:r w:rsidRPr="00287477">
        <w:t>因應</w:t>
      </w:r>
      <w:r>
        <w:rPr>
          <w:rFonts w:hint="eastAsia"/>
        </w:rPr>
        <w:t>數位</w:t>
      </w:r>
      <w:r w:rsidRPr="00287477">
        <w:t>電子化趨勢</w:t>
      </w:r>
      <w:r>
        <w:rPr>
          <w:rFonts w:hint="eastAsia"/>
        </w:rPr>
        <w:t>，司法院編列高額預算辦理相關審判事務資訊化作業。惟就與民眾息息相關之公證遺囑查詢，卻未見司法院檢討精進</w:t>
      </w:r>
      <w:r w:rsidRPr="00287477">
        <w:t>，</w:t>
      </w:r>
      <w:r>
        <w:rPr>
          <w:rFonts w:hint="eastAsia"/>
        </w:rPr>
        <w:t>且考量</w:t>
      </w:r>
      <w:r w:rsidRPr="00287477">
        <w:t>保存</w:t>
      </w:r>
      <w:r>
        <w:rPr>
          <w:rFonts w:hint="eastAsia"/>
        </w:rPr>
        <w:t>、</w:t>
      </w:r>
      <w:r w:rsidRPr="00287477">
        <w:t>管理紙本遺囑之不易，</w:t>
      </w:r>
      <w:r>
        <w:rPr>
          <w:rFonts w:hint="eastAsia"/>
        </w:rPr>
        <w:t>應</w:t>
      </w:r>
      <w:r w:rsidRPr="00287477">
        <w:t>參考國外作法，建置全國公</w:t>
      </w:r>
      <w:r>
        <w:rPr>
          <w:rFonts w:hint="eastAsia"/>
        </w:rPr>
        <w:t>(</w:t>
      </w:r>
      <w:r w:rsidRPr="00287477">
        <w:t>認</w:t>
      </w:r>
      <w:r>
        <w:rPr>
          <w:rFonts w:hint="eastAsia"/>
        </w:rPr>
        <w:t>)</w:t>
      </w:r>
      <w:r w:rsidRPr="00287477">
        <w:t>證遺囑查詢平台，供公證人將</w:t>
      </w:r>
      <w:r>
        <w:rPr>
          <w:rFonts w:hint="eastAsia"/>
        </w:rPr>
        <w:t>相關</w:t>
      </w:r>
      <w:r w:rsidRPr="00287477">
        <w:t>遺囑相關資訊，以電子傳送方式通知，取代公證遺囑</w:t>
      </w:r>
      <w:proofErr w:type="gramStart"/>
      <w:r w:rsidRPr="00287477">
        <w:t>繕</w:t>
      </w:r>
      <w:proofErr w:type="gramEnd"/>
      <w:r w:rsidRPr="00287477">
        <w:t>本</w:t>
      </w:r>
      <w:proofErr w:type="gramStart"/>
      <w:r w:rsidRPr="00287477">
        <w:t>之</w:t>
      </w:r>
      <w:proofErr w:type="gramEnd"/>
      <w:r w:rsidRPr="00287477">
        <w:t>紙本寄送，並將查詢制度予以法制化</w:t>
      </w:r>
      <w:r>
        <w:rPr>
          <w:rFonts w:hint="eastAsia"/>
        </w:rPr>
        <w:t>，司法院應速檢討</w:t>
      </w:r>
      <w:r w:rsidRPr="00287477">
        <w:t>建置「全國公</w:t>
      </w:r>
      <w:r>
        <w:rPr>
          <w:rFonts w:hint="eastAsia"/>
        </w:rPr>
        <w:t>(</w:t>
      </w:r>
      <w:r w:rsidRPr="00287477">
        <w:t>認</w:t>
      </w:r>
      <w:r>
        <w:rPr>
          <w:rFonts w:hint="eastAsia"/>
        </w:rPr>
        <w:t>)</w:t>
      </w:r>
      <w:r w:rsidRPr="00287477">
        <w:t>證遺囑查詢資料庫」</w:t>
      </w:r>
      <w:r>
        <w:rPr>
          <w:rFonts w:hint="eastAsia"/>
        </w:rPr>
        <w:t>，</w:t>
      </w:r>
      <w:proofErr w:type="gramStart"/>
      <w:r>
        <w:rPr>
          <w:rFonts w:hint="eastAsia"/>
        </w:rPr>
        <w:t>俾</w:t>
      </w:r>
      <w:proofErr w:type="gramEnd"/>
      <w:r w:rsidRPr="00287477">
        <w:t>便利民眾統一查詢遺囑</w:t>
      </w:r>
      <w:r>
        <w:rPr>
          <w:rFonts w:hint="eastAsia"/>
        </w:rPr>
        <w:t>，請司法院完整檢討規劃本案，提出書面報告送</w:t>
      </w:r>
      <w:r w:rsidRPr="00101B5A">
        <w:rPr>
          <w:rFonts w:hint="eastAsia"/>
        </w:rPr>
        <w:t>立法院</w:t>
      </w:r>
      <w:r>
        <w:rPr>
          <w:rFonts w:hint="eastAsia"/>
        </w:rPr>
        <w:t>司法及法制</w:t>
      </w:r>
      <w:r w:rsidRPr="00101B5A">
        <w:rPr>
          <w:rFonts w:hint="eastAsia"/>
        </w:rPr>
        <w:t>委員會</w:t>
      </w:r>
      <w:r>
        <w:rPr>
          <w:rFonts w:hint="eastAsia"/>
        </w:rPr>
        <w:t>。</w:t>
      </w:r>
    </w:p>
    <w:p w:rsidR="00CC5C84" w:rsidRDefault="00CC5C84" w:rsidP="00CC5C84">
      <w:pPr>
        <w:pStyle w:val="2-1"/>
        <w:ind w:left="4620" w:hanging="1260"/>
      </w:pPr>
      <w:r>
        <w:rPr>
          <w:rFonts w:hint="eastAsia"/>
        </w:rPr>
        <w:t>提案人：葉毓蘭 翁重鈞 吳斯懷</w:t>
      </w:r>
    </w:p>
    <w:p w:rsidR="00A54D20" w:rsidRPr="00A54D20" w:rsidRDefault="00A54D20" w:rsidP="00A54D20">
      <w:pPr>
        <w:pStyle w:val="0-"/>
        <w:ind w:left="1040" w:hanging="560"/>
      </w:pPr>
      <w:r w:rsidRPr="003954CE">
        <w:rPr>
          <w:rFonts w:hint="eastAsia"/>
        </w:rPr>
        <w:t>(</w:t>
      </w:r>
      <w:r w:rsidR="009250FB">
        <w:rPr>
          <w:rFonts w:hint="eastAsia"/>
        </w:rPr>
        <w:t>十一</w:t>
      </w:r>
      <w:r w:rsidRPr="003954CE">
        <w:rPr>
          <w:rFonts w:hint="eastAsia"/>
        </w:rPr>
        <w:t>)</w:t>
      </w:r>
      <w:r w:rsidRPr="00A54D20">
        <w:rPr>
          <w:rFonts w:hint="eastAsia"/>
        </w:rPr>
        <w:t>司法院釋憲業務專屬網站設有大法官解釋清單，供民眾查詢各解釋案詳細資訊。</w:t>
      </w:r>
    </w:p>
    <w:p w:rsidR="00A54D20" w:rsidRPr="00A54D20" w:rsidRDefault="00A54D20" w:rsidP="00A54D20">
      <w:pPr>
        <w:pStyle w:val="0-2"/>
      </w:pPr>
      <w:r w:rsidRPr="00A54D20">
        <w:rPr>
          <w:rFonts w:hint="eastAsia"/>
        </w:rPr>
        <w:t>經查，該網站於各解釋案內皆提供完整詳細資訊，如解釋字號、解釋</w:t>
      </w:r>
      <w:proofErr w:type="gramStart"/>
      <w:r w:rsidRPr="00A54D20">
        <w:rPr>
          <w:rFonts w:hint="eastAsia"/>
        </w:rPr>
        <w:t>公布院令</w:t>
      </w:r>
      <w:proofErr w:type="gramEnd"/>
      <w:r w:rsidRPr="00A54D20">
        <w:rPr>
          <w:rFonts w:hint="eastAsia"/>
        </w:rPr>
        <w:t>、解釋爭點、解釋文、理由書及意見書等資訊及附件。然該網站僅提供意見書、聲請書／確定終局裁判、解釋摘要及相關法令等附件下載且須分次點選，不便民眾利用。</w:t>
      </w:r>
    </w:p>
    <w:p w:rsidR="00A54D20" w:rsidRDefault="0012060F" w:rsidP="00A54D20">
      <w:pPr>
        <w:pStyle w:val="0-2"/>
      </w:pPr>
      <w:r>
        <w:rPr>
          <w:rFonts w:hint="eastAsia"/>
        </w:rPr>
        <w:t>請</w:t>
      </w:r>
      <w:r w:rsidR="000D0E95">
        <w:rPr>
          <w:rFonts w:hint="eastAsia"/>
        </w:rPr>
        <w:t>司法院於111</w:t>
      </w:r>
      <w:r w:rsidR="001350EA">
        <w:rPr>
          <w:rFonts w:hint="eastAsia"/>
        </w:rPr>
        <w:t>年年底前，優化憲法法庭網站，就憲法法庭判決、大法官解釋及其附件提供簡便下載功能</w:t>
      </w:r>
      <w:r w:rsidR="00A54D20" w:rsidRPr="00A54D20">
        <w:rPr>
          <w:rFonts w:hint="eastAsia"/>
        </w:rPr>
        <w:t>，並提交書面報告至立法院司法及法制委員會。</w:t>
      </w:r>
    </w:p>
    <w:p w:rsidR="00A54D20" w:rsidRDefault="00A54D20" w:rsidP="001350EA">
      <w:pPr>
        <w:pStyle w:val="2-1"/>
        <w:ind w:left="4620" w:hanging="1260"/>
      </w:pPr>
      <w:r>
        <w:rPr>
          <w:rFonts w:hint="eastAsia"/>
        </w:rPr>
        <w:t>提案人：</w:t>
      </w:r>
      <w:r w:rsidR="00C82988">
        <w:rPr>
          <w:rFonts w:hint="eastAsia"/>
        </w:rPr>
        <w:t xml:space="preserve">許智傑 </w:t>
      </w:r>
      <w:r>
        <w:rPr>
          <w:rFonts w:hint="eastAsia"/>
        </w:rPr>
        <w:t>江永昌 何志偉</w:t>
      </w:r>
      <w:r w:rsidR="001350EA">
        <w:rPr>
          <w:rFonts w:hint="eastAsia"/>
        </w:rPr>
        <w:t xml:space="preserve"> 林楚茵</w:t>
      </w:r>
    </w:p>
    <w:p w:rsidR="00A54D20" w:rsidRDefault="00A54D20" w:rsidP="001350EA">
      <w:pPr>
        <w:pStyle w:val="2-1"/>
        <w:ind w:left="4620" w:hanging="1260"/>
      </w:pPr>
      <w:r>
        <w:rPr>
          <w:rFonts w:hint="eastAsia"/>
        </w:rPr>
        <w:t>連署人：</w:t>
      </w:r>
      <w:r w:rsidR="001350EA">
        <w:rPr>
          <w:rFonts w:hint="eastAsia"/>
        </w:rPr>
        <w:t xml:space="preserve">羅致政 </w:t>
      </w:r>
    </w:p>
    <w:p w:rsidR="006563D6" w:rsidRDefault="006563D6" w:rsidP="006563D6">
      <w:pPr>
        <w:pStyle w:val="0-"/>
        <w:ind w:left="1040" w:hanging="560"/>
      </w:pPr>
      <w:r w:rsidRPr="003954CE">
        <w:rPr>
          <w:rFonts w:hint="eastAsia"/>
        </w:rPr>
        <w:t>(</w:t>
      </w:r>
      <w:r w:rsidR="009250FB">
        <w:rPr>
          <w:rFonts w:hint="eastAsia"/>
        </w:rPr>
        <w:t>十二</w:t>
      </w:r>
      <w:r w:rsidRPr="003954CE">
        <w:rPr>
          <w:rFonts w:hint="eastAsia"/>
        </w:rPr>
        <w:t>)</w:t>
      </w:r>
      <w:r w:rsidRPr="006563D6">
        <w:t>公證業務雙軌制於民國88年4月21日經修正公布公證法，並自公布生效後2年施行，開啟我國法院公證人與民間之公證人共同服務民眾公證業務的紀元，惟當時立法院審查公證法時，司法院代表強調</w:t>
      </w:r>
      <w:r w:rsidRPr="006563D6">
        <w:rPr>
          <w:rFonts w:hint="eastAsia"/>
        </w:rPr>
        <w:t>將於</w:t>
      </w:r>
      <w:r w:rsidRPr="006563D6">
        <w:t>該法實施一段期間後定期檢討雙軌制維持或轉換為民間公證人之單軌制政策，但時至如今已</w:t>
      </w:r>
      <w:r w:rsidRPr="006563D6">
        <w:rPr>
          <w:rFonts w:hint="eastAsia"/>
        </w:rPr>
        <w:t>逾20年，且自99至108年，法院公證人辦理的案件數占總比例已經從35%下降至23%，</w:t>
      </w:r>
      <w:r w:rsidRPr="006563D6">
        <w:t>故</w:t>
      </w:r>
      <w:r>
        <w:rPr>
          <w:rFonts w:hint="eastAsia"/>
        </w:rPr>
        <w:t>請</w:t>
      </w:r>
      <w:r w:rsidRPr="006563D6">
        <w:rPr>
          <w:rFonts w:hint="eastAsia"/>
        </w:rPr>
        <w:t>司法院</w:t>
      </w:r>
      <w:r w:rsidRPr="006563D6">
        <w:t>檢討</w:t>
      </w:r>
      <w:r w:rsidRPr="006563D6">
        <w:rPr>
          <w:rFonts w:hint="eastAsia"/>
        </w:rPr>
        <w:t>公證</w:t>
      </w:r>
      <w:r w:rsidRPr="006563D6">
        <w:t>雙軌制</w:t>
      </w:r>
      <w:r>
        <w:rPr>
          <w:rFonts w:hint="eastAsia"/>
        </w:rPr>
        <w:t>，提出書面</w:t>
      </w:r>
      <w:r w:rsidRPr="006563D6">
        <w:rPr>
          <w:rFonts w:hint="eastAsia"/>
        </w:rPr>
        <w:t>報告送立法院司法及法制委員會。</w:t>
      </w:r>
    </w:p>
    <w:p w:rsidR="006563D6" w:rsidRDefault="006563D6" w:rsidP="006563D6">
      <w:pPr>
        <w:pStyle w:val="2-1"/>
        <w:ind w:left="4620" w:hanging="1260"/>
      </w:pPr>
      <w:r>
        <w:rPr>
          <w:rFonts w:hint="eastAsia"/>
        </w:rPr>
        <w:t>提案人：葉毓蘭 翁重鈞 吳斯懷</w:t>
      </w:r>
    </w:p>
    <w:p w:rsidR="00FF10FF" w:rsidRPr="00FF10FF" w:rsidRDefault="00FF10FF" w:rsidP="00FF10FF">
      <w:pPr>
        <w:pStyle w:val="0-"/>
        <w:ind w:left="1040" w:hanging="560"/>
      </w:pPr>
      <w:r w:rsidRPr="003954CE">
        <w:rPr>
          <w:rFonts w:hint="eastAsia"/>
        </w:rPr>
        <w:t>(</w:t>
      </w:r>
      <w:r w:rsidR="009250FB">
        <w:rPr>
          <w:rFonts w:hint="eastAsia"/>
        </w:rPr>
        <w:t>十三</w:t>
      </w:r>
      <w:r w:rsidRPr="003954CE">
        <w:rPr>
          <w:rFonts w:hint="eastAsia"/>
        </w:rPr>
        <w:t>)</w:t>
      </w:r>
      <w:r w:rsidRPr="00FF10FF">
        <w:rPr>
          <w:rFonts w:hint="eastAsia"/>
        </w:rPr>
        <w:t>國民法官法將於112年1月1日施行，為使新制得以順利施行，司法院業已舉辦數十場國民法官模擬法庭，並透過會後座談蒐集各方意見，滾動修正相關問題；各地方法院舉辦之國民法官模擬法庭相關資料，於彙整後亦上傳司法</w:t>
      </w:r>
      <w:proofErr w:type="gramStart"/>
      <w:r w:rsidRPr="00FF10FF">
        <w:rPr>
          <w:rFonts w:hint="eastAsia"/>
        </w:rPr>
        <w:lastRenderedPageBreak/>
        <w:t>院官網供</w:t>
      </w:r>
      <w:proofErr w:type="gramEnd"/>
      <w:r w:rsidRPr="00FF10FF">
        <w:rPr>
          <w:rFonts w:hint="eastAsia"/>
        </w:rPr>
        <w:t>民眾下載。</w:t>
      </w:r>
    </w:p>
    <w:p w:rsidR="00FF10FF" w:rsidRPr="00FF10FF" w:rsidRDefault="00FF10FF" w:rsidP="00FF10FF">
      <w:pPr>
        <w:pStyle w:val="0-2"/>
      </w:pPr>
      <w:r w:rsidRPr="00FF10FF">
        <w:rPr>
          <w:rFonts w:hint="eastAsia"/>
        </w:rPr>
        <w:t>查各地方法院國民法官模擬法庭相關資料，其中就檢察官所提出之起訴書內容，多夾雜犯罪行為人主觀意識之判斷，是否符合國民法官法第43條之規定，不無疑義；</w:t>
      </w:r>
      <w:proofErr w:type="gramStart"/>
      <w:r w:rsidRPr="00FF10FF">
        <w:rPr>
          <w:rFonts w:hint="eastAsia"/>
        </w:rPr>
        <w:t>再者，</w:t>
      </w:r>
      <w:proofErr w:type="gramEnd"/>
      <w:r w:rsidRPr="00FF10FF">
        <w:rPr>
          <w:rFonts w:hint="eastAsia"/>
        </w:rPr>
        <w:t>國民法官法並無明文規定違反第43條之法律效果，如新制施行後，起訴書有違反國民法官法第43條之情狀時，法院該如何應對？</w:t>
      </w:r>
    </w:p>
    <w:p w:rsidR="00FF10FF" w:rsidRPr="00FF10FF" w:rsidRDefault="00FF10FF" w:rsidP="00FF10FF">
      <w:pPr>
        <w:pStyle w:val="0-2"/>
      </w:pPr>
      <w:proofErr w:type="gramStart"/>
      <w:r w:rsidRPr="00FF10FF">
        <w:rPr>
          <w:rFonts w:hint="eastAsia"/>
        </w:rPr>
        <w:t>此外，</w:t>
      </w:r>
      <w:proofErr w:type="gramEnd"/>
      <w:r w:rsidRPr="00FF10FF">
        <w:rPr>
          <w:rFonts w:hint="eastAsia"/>
        </w:rPr>
        <w:t>外國經驗顯示，有部分參與審判的民眾無法在審判中戒除使用社群媒體，進而影響審判結果；美、英等</w:t>
      </w:r>
      <w:proofErr w:type="gramStart"/>
      <w:r w:rsidRPr="00FF10FF">
        <w:rPr>
          <w:rFonts w:hint="eastAsia"/>
        </w:rPr>
        <w:t>採</w:t>
      </w:r>
      <w:proofErr w:type="gramEnd"/>
      <w:r w:rsidRPr="00FF10FF">
        <w:rPr>
          <w:rFonts w:hint="eastAsia"/>
        </w:rPr>
        <w:t>行陪審制國家的檢察總長便曾召開會議討論「如何使陪審制在網路時代續存」，會議結論提到，若陪審員不遵從法官禁止使用手機等電子設備的指示，應加以刑罰，並應給法官更大權力，在審判期間可搜索、扣押陪審員的手機等電子設備。現行國民法官法並無針對國民法官、備位國民法官使用手機或網路社群軟體給與特殊規範或指示，如何避免社群媒體影響審判結果？</w:t>
      </w:r>
    </w:p>
    <w:p w:rsidR="00FF10FF" w:rsidRDefault="00FF10FF" w:rsidP="00FF10FF">
      <w:pPr>
        <w:pStyle w:val="0-2"/>
      </w:pPr>
      <w:proofErr w:type="gramStart"/>
      <w:r w:rsidRPr="00FF10FF">
        <w:rPr>
          <w:rFonts w:hint="eastAsia"/>
        </w:rPr>
        <w:t>爰</w:t>
      </w:r>
      <w:proofErr w:type="gramEnd"/>
      <w:r w:rsidRPr="00FF10FF">
        <w:rPr>
          <w:rFonts w:hint="eastAsia"/>
        </w:rPr>
        <w:t>此，</w:t>
      </w:r>
      <w:r>
        <w:rPr>
          <w:rFonts w:hint="eastAsia"/>
        </w:rPr>
        <w:t>請</w:t>
      </w:r>
      <w:r w:rsidRPr="00FF10FF">
        <w:rPr>
          <w:rFonts w:hint="eastAsia"/>
        </w:rPr>
        <w:t>司法院就違反國民法官法第43條之法律效果，以及如何避免國民法官過度使用社群媒體進而影響審判結果，進行</w:t>
      </w:r>
      <w:proofErr w:type="gramStart"/>
      <w:r w:rsidRPr="00FF10FF">
        <w:rPr>
          <w:rFonts w:hint="eastAsia"/>
        </w:rPr>
        <w:t>研</w:t>
      </w:r>
      <w:proofErr w:type="gramEnd"/>
      <w:r w:rsidRPr="00FF10FF">
        <w:rPr>
          <w:rFonts w:hint="eastAsia"/>
        </w:rPr>
        <w:t>議，並向立法院司法及法制委員會與提案委員提出書面報告。</w:t>
      </w:r>
    </w:p>
    <w:p w:rsidR="008C0CB2" w:rsidRDefault="00FF10FF" w:rsidP="00FF10FF">
      <w:pPr>
        <w:pStyle w:val="2-1"/>
        <w:ind w:left="4620" w:hanging="1260"/>
      </w:pPr>
      <w:r>
        <w:rPr>
          <w:rFonts w:hint="eastAsia"/>
        </w:rPr>
        <w:t>提案人：江永昌 何志偉 黃世杰</w:t>
      </w:r>
      <w:r w:rsidR="005A62D3">
        <w:rPr>
          <w:rFonts w:hint="eastAsia"/>
        </w:rPr>
        <w:t xml:space="preserve"> 吳玉琴</w:t>
      </w:r>
    </w:p>
    <w:p w:rsidR="006D5349" w:rsidRPr="006D5349" w:rsidRDefault="006D5349" w:rsidP="006D5349">
      <w:pPr>
        <w:pStyle w:val="0-"/>
        <w:ind w:left="1040" w:hanging="560"/>
      </w:pPr>
      <w:r w:rsidRPr="003954CE">
        <w:rPr>
          <w:rFonts w:hint="eastAsia"/>
        </w:rPr>
        <w:t>(</w:t>
      </w:r>
      <w:r w:rsidR="009250FB">
        <w:rPr>
          <w:rFonts w:hint="eastAsia"/>
        </w:rPr>
        <w:t>十四</w:t>
      </w:r>
      <w:r w:rsidRPr="003954CE">
        <w:rPr>
          <w:rFonts w:hint="eastAsia"/>
        </w:rPr>
        <w:t>)</w:t>
      </w:r>
      <w:r w:rsidRPr="006D5349">
        <w:rPr>
          <w:rFonts w:hint="eastAsia"/>
        </w:rPr>
        <w:t>司法精神鑑定報告係判斷犯罪嫌疑人有無適用刑法第19條之重要依據，惟此項判斷涉及法學與精神醫學兩項專業，若無可依循之基準，司法實務工作者如何判斷鑑定人之鑑定程序與鑑定報告是否妥適？</w:t>
      </w:r>
    </w:p>
    <w:p w:rsidR="006D5349" w:rsidRPr="006D5349" w:rsidRDefault="006D5349" w:rsidP="006D5349">
      <w:pPr>
        <w:pStyle w:val="0-2"/>
      </w:pPr>
      <w:r w:rsidRPr="006D5349">
        <w:rPr>
          <w:rFonts w:hint="eastAsia"/>
        </w:rPr>
        <w:t>以德國為例，如何鑑別司法精神鑑定報告的相關實務操作手冊盈千累萬，且此類手冊皆是結合法律學與精神醫學的學者、專家及實務工作者編撰而成；手冊中</w:t>
      </w:r>
      <w:proofErr w:type="gramStart"/>
      <w:r w:rsidRPr="006D5349">
        <w:rPr>
          <w:rFonts w:hint="eastAsia"/>
        </w:rPr>
        <w:t>鉅</w:t>
      </w:r>
      <w:proofErr w:type="gramEnd"/>
      <w:r w:rsidRPr="006D5349">
        <w:rPr>
          <w:rFonts w:hint="eastAsia"/>
        </w:rPr>
        <w:t>細</w:t>
      </w:r>
      <w:proofErr w:type="gramStart"/>
      <w:r w:rsidRPr="006D5349">
        <w:rPr>
          <w:rFonts w:hint="eastAsia"/>
        </w:rPr>
        <w:t>靡</w:t>
      </w:r>
      <w:proofErr w:type="gramEnd"/>
      <w:r w:rsidRPr="006D5349">
        <w:rPr>
          <w:rFonts w:hint="eastAsia"/>
        </w:rPr>
        <w:t>遺地介紹精神鑑定的流程、鑑定報告應具備的格式與報告判讀指南，此外也包含</w:t>
      </w:r>
      <w:bookmarkStart w:id="0" w:name="_Hlk88733328"/>
      <w:r w:rsidRPr="006D5349">
        <w:rPr>
          <w:rFonts w:hint="eastAsia"/>
        </w:rPr>
        <w:t>司法實務判決的指引</w:t>
      </w:r>
      <w:bookmarkEnd w:id="0"/>
      <w:r w:rsidRPr="006D5349">
        <w:rPr>
          <w:rFonts w:hint="eastAsia"/>
        </w:rPr>
        <w:t>。無論是精神醫學領域或是法學領域，透過相同的指南，進而得以在司法精神鑑定報告上獲得對話的基礎。</w:t>
      </w:r>
    </w:p>
    <w:p w:rsidR="006D5349" w:rsidRPr="006D5349" w:rsidRDefault="006D5349" w:rsidP="006D5349">
      <w:pPr>
        <w:pStyle w:val="0-2"/>
      </w:pPr>
      <w:r w:rsidRPr="006D5349">
        <w:rPr>
          <w:rFonts w:hint="eastAsia"/>
        </w:rPr>
        <w:t>查我國目前的司法精神鑑定報告並無統一的格式及標準，且欠缺可作為依循判斷之基準，致使法律實務工作者難以鑑別其中問題；為使實務工作者得以在法庭上可就司法精神鑑定報告聚焦專業、進行有憑有據的</w:t>
      </w:r>
      <w:proofErr w:type="gramStart"/>
      <w:r w:rsidRPr="006D5349">
        <w:rPr>
          <w:rFonts w:hint="eastAsia"/>
        </w:rPr>
        <w:t>論辯攻防</w:t>
      </w:r>
      <w:proofErr w:type="gramEnd"/>
      <w:r w:rsidRPr="006D5349">
        <w:rPr>
          <w:rFonts w:hint="eastAsia"/>
        </w:rPr>
        <w:t>，實有必要</w:t>
      </w:r>
      <w:proofErr w:type="gramStart"/>
      <w:r w:rsidRPr="006D5349">
        <w:rPr>
          <w:rFonts w:hint="eastAsia"/>
        </w:rPr>
        <w:t>研</w:t>
      </w:r>
      <w:proofErr w:type="gramEnd"/>
      <w:r w:rsidRPr="006D5349">
        <w:rPr>
          <w:rFonts w:hint="eastAsia"/>
        </w:rPr>
        <w:t>議相關基準，以資精神醫學領域及法學領域共同依循。</w:t>
      </w:r>
    </w:p>
    <w:p w:rsidR="006D5349" w:rsidRDefault="006D5349" w:rsidP="006D5349">
      <w:pPr>
        <w:pStyle w:val="0-2"/>
      </w:pPr>
      <w:proofErr w:type="gramStart"/>
      <w:r w:rsidRPr="006D5349">
        <w:rPr>
          <w:rFonts w:hint="eastAsia"/>
        </w:rPr>
        <w:t>爰</w:t>
      </w:r>
      <w:proofErr w:type="gramEnd"/>
      <w:r w:rsidRPr="006D5349">
        <w:rPr>
          <w:rFonts w:hint="eastAsia"/>
        </w:rPr>
        <w:t>此，</w:t>
      </w:r>
      <w:r>
        <w:rPr>
          <w:rFonts w:hint="eastAsia"/>
        </w:rPr>
        <w:t>請</w:t>
      </w:r>
      <w:r w:rsidRPr="006D5349">
        <w:rPr>
          <w:rFonts w:hint="eastAsia"/>
        </w:rPr>
        <w:t>司法院</w:t>
      </w:r>
      <w:proofErr w:type="gramStart"/>
      <w:r w:rsidRPr="006D5349">
        <w:rPr>
          <w:rFonts w:hint="eastAsia"/>
        </w:rPr>
        <w:t>研</w:t>
      </w:r>
      <w:proofErr w:type="gramEnd"/>
      <w:r w:rsidRPr="006D5349">
        <w:rPr>
          <w:rFonts w:hint="eastAsia"/>
        </w:rPr>
        <w:t>議可執行之具體方案，並向立法院</w:t>
      </w:r>
      <w:r w:rsidRPr="006D5349">
        <w:rPr>
          <w:rFonts w:hint="eastAsia"/>
        </w:rPr>
        <w:lastRenderedPageBreak/>
        <w:t>司法及法制委員會與提案委員提出書面報告。</w:t>
      </w:r>
    </w:p>
    <w:p w:rsidR="006D5349" w:rsidRDefault="005A62D3" w:rsidP="006D5349">
      <w:pPr>
        <w:pStyle w:val="2-1"/>
        <w:ind w:left="4620" w:hanging="1260"/>
      </w:pPr>
      <w:r>
        <w:rPr>
          <w:rFonts w:hint="eastAsia"/>
        </w:rPr>
        <w:t>提案人：</w:t>
      </w:r>
      <w:r w:rsidR="006D5349">
        <w:rPr>
          <w:rFonts w:hint="eastAsia"/>
        </w:rPr>
        <w:t>江永昌 何志偉 黃世杰</w:t>
      </w:r>
      <w:r>
        <w:rPr>
          <w:rFonts w:hint="eastAsia"/>
        </w:rPr>
        <w:t xml:space="preserve"> 吳玉琴</w:t>
      </w:r>
    </w:p>
    <w:p w:rsidR="0066033C" w:rsidRDefault="0066033C" w:rsidP="0066033C">
      <w:pPr>
        <w:pStyle w:val="0-"/>
        <w:ind w:left="1040" w:hanging="560"/>
      </w:pPr>
      <w:r w:rsidRPr="003954CE">
        <w:rPr>
          <w:rFonts w:hint="eastAsia"/>
        </w:rPr>
        <w:t>(</w:t>
      </w:r>
      <w:r w:rsidR="009250FB">
        <w:rPr>
          <w:rFonts w:hint="eastAsia"/>
        </w:rPr>
        <w:t>十五</w:t>
      </w:r>
      <w:r w:rsidRPr="003954CE">
        <w:rPr>
          <w:rFonts w:hint="eastAsia"/>
        </w:rPr>
        <w:t>)</w:t>
      </w:r>
      <w:r w:rsidRPr="0066033C">
        <w:t>我國法院</w:t>
      </w:r>
      <w:r w:rsidRPr="0066033C">
        <w:rPr>
          <w:rFonts w:hint="eastAsia"/>
        </w:rPr>
        <w:t>各</w:t>
      </w:r>
      <w:proofErr w:type="gramStart"/>
      <w:r w:rsidRPr="0066033C">
        <w:rPr>
          <w:rFonts w:hint="eastAsia"/>
        </w:rPr>
        <w:t>審級</w:t>
      </w:r>
      <w:r w:rsidRPr="0066033C">
        <w:t>審</w:t>
      </w:r>
      <w:r w:rsidRPr="0066033C">
        <w:rPr>
          <w:rFonts w:hint="eastAsia"/>
        </w:rPr>
        <w:t>刑事</w:t>
      </w:r>
      <w:r w:rsidRPr="0066033C">
        <w:t>案</w:t>
      </w:r>
      <w:proofErr w:type="gramEnd"/>
      <w:r w:rsidRPr="0066033C">
        <w:t>量</w:t>
      </w:r>
      <w:r w:rsidRPr="0066033C">
        <w:rPr>
          <w:rFonts w:hint="eastAsia"/>
        </w:rPr>
        <w:t>繁</w:t>
      </w:r>
      <w:r w:rsidRPr="0066033C">
        <w:t>多，猶如「水桶型」</w:t>
      </w:r>
      <w:r w:rsidRPr="0066033C">
        <w:rPr>
          <w:rFonts w:hint="eastAsia"/>
        </w:rPr>
        <w:t>訴訟架構</w:t>
      </w:r>
      <w:r w:rsidRPr="0066033C">
        <w:t>。</w:t>
      </w:r>
      <w:r w:rsidRPr="0066033C">
        <w:rPr>
          <w:rFonts w:hint="eastAsia"/>
        </w:rPr>
        <w:t>然</w:t>
      </w:r>
      <w:r>
        <w:rPr>
          <w:rFonts w:hint="eastAsia"/>
        </w:rPr>
        <w:t>110</w:t>
      </w:r>
      <w:r w:rsidRPr="0066033C">
        <w:rPr>
          <w:rFonts w:hint="eastAsia"/>
        </w:rPr>
        <w:t>年9月</w:t>
      </w:r>
      <w:r w:rsidRPr="0066033C">
        <w:t>司法院為</w:t>
      </w:r>
      <w:r w:rsidRPr="0066033C">
        <w:rPr>
          <w:rFonts w:hint="eastAsia"/>
        </w:rPr>
        <w:t>將刑事訴訟結構調整為</w:t>
      </w:r>
      <w:r w:rsidRPr="0066033C">
        <w:t>「金字塔型」，</w:t>
      </w:r>
      <w:proofErr w:type="gramStart"/>
      <w:r w:rsidRPr="0066033C">
        <w:rPr>
          <w:rFonts w:hint="eastAsia"/>
        </w:rPr>
        <w:t>研</w:t>
      </w:r>
      <w:proofErr w:type="gramEnd"/>
      <w:r w:rsidRPr="0066033C">
        <w:rPr>
          <w:rFonts w:hint="eastAsia"/>
        </w:rPr>
        <w:t>議</w:t>
      </w:r>
      <w:r w:rsidRPr="0066033C">
        <w:t>現行的二</w:t>
      </w:r>
      <w:proofErr w:type="gramStart"/>
      <w:r w:rsidRPr="0066033C">
        <w:t>審覆審</w:t>
      </w:r>
      <w:proofErr w:type="gramEnd"/>
      <w:r w:rsidRPr="0066033C">
        <w:t>制改為「續審制」</w:t>
      </w:r>
      <w:r w:rsidR="0012060F">
        <w:rPr>
          <w:rFonts w:hint="eastAsia"/>
        </w:rPr>
        <w:t>，</w:t>
      </w:r>
      <w:r w:rsidR="003C2E60">
        <w:rPr>
          <w:rFonts w:hint="eastAsia"/>
        </w:rPr>
        <w:t>為妥適維護民眾訴訟權益</w:t>
      </w:r>
      <w:r w:rsidR="0012060F">
        <w:rPr>
          <w:rFonts w:hint="eastAsia"/>
        </w:rPr>
        <w:t>，</w:t>
      </w:r>
      <w:r w:rsidR="003C2E60">
        <w:rPr>
          <w:rFonts w:hint="eastAsia"/>
        </w:rPr>
        <w:t>提升</w:t>
      </w:r>
      <w:r>
        <w:rPr>
          <w:rFonts w:hint="eastAsia"/>
        </w:rPr>
        <w:t>法院審理效能，</w:t>
      </w:r>
      <w:proofErr w:type="gramStart"/>
      <w:r>
        <w:rPr>
          <w:rFonts w:hint="eastAsia"/>
        </w:rPr>
        <w:t>爰</w:t>
      </w:r>
      <w:proofErr w:type="gramEnd"/>
      <w:r>
        <w:rPr>
          <w:rFonts w:hint="eastAsia"/>
        </w:rPr>
        <w:t>請</w:t>
      </w:r>
      <w:r w:rsidRPr="0066033C">
        <w:rPr>
          <w:rFonts w:hint="eastAsia"/>
        </w:rPr>
        <w:t>司法院就</w:t>
      </w:r>
      <w:r>
        <w:rPr>
          <w:rFonts w:hint="eastAsia"/>
        </w:rPr>
        <w:t>繼續推動刑事金字塔型訴訟制度的具體方案，</w:t>
      </w:r>
      <w:r w:rsidRPr="0066033C">
        <w:rPr>
          <w:rFonts w:hint="eastAsia"/>
        </w:rPr>
        <w:t>向立法院</w:t>
      </w:r>
      <w:hyperlink r:id="rId9" w:history="1">
        <w:r w:rsidRPr="0066033C">
          <w:t>司法及法制委員會</w:t>
        </w:r>
      </w:hyperlink>
      <w:r w:rsidRPr="0066033C">
        <w:rPr>
          <w:rFonts w:hint="eastAsia"/>
        </w:rPr>
        <w:t>提出</w:t>
      </w:r>
      <w:r>
        <w:rPr>
          <w:rFonts w:hint="eastAsia"/>
        </w:rPr>
        <w:t>書面報告</w:t>
      </w:r>
      <w:r w:rsidRPr="0066033C">
        <w:rPr>
          <w:rFonts w:hint="eastAsia"/>
        </w:rPr>
        <w:t>。</w:t>
      </w:r>
    </w:p>
    <w:p w:rsidR="0066033C" w:rsidRDefault="0066033C" w:rsidP="0066033C">
      <w:pPr>
        <w:pStyle w:val="2-1"/>
        <w:ind w:left="4620" w:hanging="1260"/>
      </w:pPr>
      <w:r>
        <w:rPr>
          <w:rFonts w:hint="eastAsia"/>
        </w:rPr>
        <w:t>提案人：葉毓蘭 吳斯懷 費鴻泰</w:t>
      </w:r>
    </w:p>
    <w:p w:rsidR="00295C80" w:rsidRDefault="00295C80" w:rsidP="000B51A3">
      <w:pPr>
        <w:pStyle w:val="0-"/>
        <w:ind w:left="1040" w:hanging="560"/>
      </w:pPr>
      <w:r w:rsidRPr="003954CE">
        <w:rPr>
          <w:rFonts w:hint="eastAsia"/>
        </w:rPr>
        <w:t>(</w:t>
      </w:r>
      <w:r w:rsidR="009250FB">
        <w:rPr>
          <w:rFonts w:hint="eastAsia"/>
        </w:rPr>
        <w:t>十六</w:t>
      </w:r>
      <w:r w:rsidRPr="003954CE">
        <w:rPr>
          <w:rFonts w:hint="eastAsia"/>
        </w:rPr>
        <w:t>)</w:t>
      </w:r>
      <w:r w:rsidRPr="00295C80">
        <w:rPr>
          <w:rFonts w:cs="標楷體"/>
        </w:rPr>
        <w:t>司法院推動國民法官制度，目的在提高司法公信。國民法官法已於2020年7月通過，訂於2023年實施上路，並為使該重大制度上路前有萬全準備，預留3</w:t>
      </w:r>
      <w:r>
        <w:rPr>
          <w:rFonts w:cs="標楷體"/>
        </w:rPr>
        <w:t>年之準備期，2021</w:t>
      </w:r>
      <w:r w:rsidRPr="00295C80">
        <w:rPr>
          <w:rFonts w:cs="標楷體"/>
        </w:rPr>
        <w:t>年編列2022年國民法官宣導經費預算8</w:t>
      </w:r>
      <w:r w:rsidRPr="000B51A3">
        <w:rPr>
          <w:rFonts w:hint="eastAsia"/>
        </w:rPr>
        <w:t>,</w:t>
      </w:r>
      <w:r w:rsidRPr="00295C80">
        <w:rPr>
          <w:rFonts w:cs="標楷體"/>
        </w:rPr>
        <w:t>800萬元、推動國民法官制度經費7</w:t>
      </w:r>
      <w:r w:rsidRPr="000B51A3">
        <w:rPr>
          <w:rFonts w:hint="eastAsia"/>
        </w:rPr>
        <w:t>,</w:t>
      </w:r>
      <w:r w:rsidRPr="00295C80">
        <w:rPr>
          <w:rFonts w:cs="標楷體"/>
        </w:rPr>
        <w:t>750萬元，後者並逾該科目1</w:t>
      </w:r>
      <w:r w:rsidR="008D12F2">
        <w:rPr>
          <w:rFonts w:cs="標楷體" w:hint="eastAsia"/>
        </w:rPr>
        <w:t>億</w:t>
      </w:r>
      <w:r w:rsidRPr="00295C80">
        <w:rPr>
          <w:rFonts w:cs="標楷體"/>
        </w:rPr>
        <w:t>3</w:t>
      </w:r>
      <w:r w:rsidR="008D12F2" w:rsidRPr="000B51A3">
        <w:rPr>
          <w:rFonts w:hint="eastAsia"/>
        </w:rPr>
        <w:t>,</w:t>
      </w:r>
      <w:r w:rsidR="008D12F2">
        <w:rPr>
          <w:rFonts w:cs="標楷體"/>
        </w:rPr>
        <w:t>370</w:t>
      </w:r>
      <w:r w:rsidR="008D12F2">
        <w:rPr>
          <w:rFonts w:cs="標楷體" w:hint="eastAsia"/>
        </w:rPr>
        <w:t>萬</w:t>
      </w:r>
      <w:r w:rsidRPr="00295C80">
        <w:rPr>
          <w:rFonts w:cs="標楷體"/>
        </w:rPr>
        <w:t>9</w:t>
      </w:r>
      <w:r w:rsidR="008D12F2">
        <w:rPr>
          <w:rFonts w:cs="標楷體" w:hint="eastAsia"/>
        </w:rPr>
        <w:t>千</w:t>
      </w:r>
      <w:r w:rsidRPr="00295C80">
        <w:rPr>
          <w:rFonts w:cs="標楷體"/>
        </w:rPr>
        <w:t>元超過</w:t>
      </w:r>
      <w:r>
        <w:rPr>
          <w:rFonts w:cs="標楷體" w:hint="eastAsia"/>
        </w:rPr>
        <w:t>五</w:t>
      </w:r>
      <w:r w:rsidRPr="00295C80">
        <w:rPr>
          <w:rFonts w:cs="標楷體"/>
        </w:rPr>
        <w:t>成。為評估預算使用之效益，應調查宣導與推行之效果、彙整國民法官可能遭遇之問題及推估預計增加之預算，</w:t>
      </w:r>
      <w:r>
        <w:rPr>
          <w:rFonts w:cs="標楷體" w:hint="eastAsia"/>
        </w:rPr>
        <w:t>請</w:t>
      </w:r>
      <w:r w:rsidRPr="00295C80">
        <w:rPr>
          <w:rFonts w:cs="標楷體"/>
        </w:rPr>
        <w:t>提出書面報告</w:t>
      </w:r>
      <w:r w:rsidR="00C82988">
        <w:rPr>
          <w:rFonts w:cs="標楷體" w:hint="eastAsia"/>
        </w:rPr>
        <w:t>予</w:t>
      </w:r>
      <w:r w:rsidR="008C0CB2" w:rsidRPr="00374464">
        <w:rPr>
          <w:rFonts w:hint="eastAsia"/>
        </w:rPr>
        <w:t>立法院</w:t>
      </w:r>
      <w:r w:rsidRPr="00295C80">
        <w:rPr>
          <w:rFonts w:cs="標楷體"/>
        </w:rPr>
        <w:t>司法及法制委員會。</w:t>
      </w:r>
    </w:p>
    <w:p w:rsidR="00295C80" w:rsidRDefault="00295C80" w:rsidP="00295C80">
      <w:pPr>
        <w:pStyle w:val="2-1"/>
        <w:ind w:left="4620" w:hanging="1260"/>
      </w:pPr>
      <w:r>
        <w:rPr>
          <w:rFonts w:hint="eastAsia"/>
        </w:rPr>
        <w:t>提案人：陳椒華 何志偉</w:t>
      </w:r>
    </w:p>
    <w:p w:rsidR="00295C80" w:rsidRDefault="00295C80" w:rsidP="00295C80">
      <w:pPr>
        <w:pStyle w:val="2-1"/>
        <w:ind w:left="4620" w:hanging="1260"/>
      </w:pPr>
      <w:r>
        <w:rPr>
          <w:rFonts w:hint="eastAsia"/>
        </w:rPr>
        <w:t>連署人：葉毓蘭</w:t>
      </w:r>
    </w:p>
    <w:p w:rsidR="00021899" w:rsidRPr="00021899" w:rsidRDefault="00021899" w:rsidP="00021899">
      <w:pPr>
        <w:pStyle w:val="0-"/>
        <w:ind w:left="1040" w:hanging="560"/>
      </w:pPr>
      <w:r w:rsidRPr="003954CE">
        <w:rPr>
          <w:rFonts w:hint="eastAsia"/>
        </w:rPr>
        <w:t>(</w:t>
      </w:r>
      <w:r w:rsidR="009250FB">
        <w:rPr>
          <w:rFonts w:hint="eastAsia"/>
        </w:rPr>
        <w:t>十七</w:t>
      </w:r>
      <w:r w:rsidRPr="003954CE">
        <w:rPr>
          <w:rFonts w:hint="eastAsia"/>
        </w:rPr>
        <w:t>)</w:t>
      </w:r>
      <w:r w:rsidRPr="00021899">
        <w:rPr>
          <w:rFonts w:hint="eastAsia"/>
        </w:rPr>
        <w:t>法官法第20條明定法官職務監督之規定，如受監督之法官有違反職務上之義務、</w:t>
      </w:r>
      <w:proofErr w:type="gramStart"/>
      <w:r w:rsidRPr="00021899">
        <w:rPr>
          <w:rFonts w:hint="eastAsia"/>
        </w:rPr>
        <w:t>怠</w:t>
      </w:r>
      <w:proofErr w:type="gramEnd"/>
      <w:r w:rsidRPr="00021899">
        <w:rPr>
          <w:rFonts w:hint="eastAsia"/>
        </w:rPr>
        <w:t>於執行職務或言行</w:t>
      </w:r>
      <w:proofErr w:type="gramStart"/>
      <w:r w:rsidRPr="00021899">
        <w:rPr>
          <w:rFonts w:hint="eastAsia"/>
        </w:rPr>
        <w:t>不</w:t>
      </w:r>
      <w:proofErr w:type="gramEnd"/>
      <w:r w:rsidRPr="00021899">
        <w:rPr>
          <w:rFonts w:hint="eastAsia"/>
        </w:rPr>
        <w:t>檢者，職務監督權人得依同法第21條加以警告；如情節重大者，職務監督權人得依同法第22條，以所屬機關名義，請求法官評鑑委員會評鑑。</w:t>
      </w:r>
    </w:p>
    <w:p w:rsidR="00021899" w:rsidRPr="00021899" w:rsidRDefault="00021899" w:rsidP="00021899">
      <w:pPr>
        <w:pStyle w:val="0-2"/>
      </w:pPr>
      <w:r w:rsidRPr="00021899">
        <w:rPr>
          <w:rFonts w:hint="eastAsia"/>
        </w:rPr>
        <w:t>查</w:t>
      </w:r>
      <w:r w:rsidR="009F578B">
        <w:rPr>
          <w:rFonts w:hint="eastAsia"/>
        </w:rPr>
        <w:t>臺灣</w:t>
      </w:r>
      <w:r w:rsidRPr="00021899">
        <w:rPr>
          <w:rFonts w:hint="eastAsia"/>
        </w:rPr>
        <w:t>桃園地方法院相繼發生法官檢舉外遇烏龍、法官親自勘驗凶器後逕行變更起訴法條卻未依法將簡易程序改為普通程序、法官於裁定中夾帶抱怨文等事件；</w:t>
      </w:r>
      <w:r w:rsidR="00101E14">
        <w:rPr>
          <w:rFonts w:hint="eastAsia"/>
        </w:rPr>
        <w:t>臺灣</w:t>
      </w:r>
      <w:r w:rsidRPr="00021899">
        <w:rPr>
          <w:rFonts w:hint="eastAsia"/>
        </w:rPr>
        <w:t>新竹地方法院亦曾發生某庭長長期不當對待法官助理，並對學習法官有過歧視性言論卻未能立即加以警告之情事。諸如此類有違反職務上義務或言行</w:t>
      </w:r>
      <w:proofErr w:type="gramStart"/>
      <w:r w:rsidRPr="00021899">
        <w:rPr>
          <w:rFonts w:hint="eastAsia"/>
        </w:rPr>
        <w:t>不</w:t>
      </w:r>
      <w:proofErr w:type="gramEnd"/>
      <w:r w:rsidRPr="00021899">
        <w:rPr>
          <w:rFonts w:hint="eastAsia"/>
        </w:rPr>
        <w:t>檢之行為，經媒體揭露後，引發社會譁然，在</w:t>
      </w:r>
      <w:proofErr w:type="gramStart"/>
      <w:r w:rsidRPr="00021899">
        <w:rPr>
          <w:rFonts w:hint="eastAsia"/>
        </w:rPr>
        <w:t>在</w:t>
      </w:r>
      <w:proofErr w:type="gramEnd"/>
      <w:r w:rsidRPr="00021899">
        <w:rPr>
          <w:rFonts w:hint="eastAsia"/>
        </w:rPr>
        <w:t>影響大眾對司法之公信。</w:t>
      </w:r>
    </w:p>
    <w:p w:rsidR="00021899" w:rsidRDefault="00021899" w:rsidP="00021899">
      <w:pPr>
        <w:pStyle w:val="0-2"/>
      </w:pPr>
      <w:r w:rsidRPr="00021899">
        <w:rPr>
          <w:rFonts w:hint="eastAsia"/>
        </w:rPr>
        <w:t>為強化司法公信，各級法院院長應積極落實職務監督，避免法官有長期違反職務上之義務、</w:t>
      </w:r>
      <w:proofErr w:type="gramStart"/>
      <w:r w:rsidRPr="00021899">
        <w:rPr>
          <w:rFonts w:hint="eastAsia"/>
        </w:rPr>
        <w:t>怠</w:t>
      </w:r>
      <w:proofErr w:type="gramEnd"/>
      <w:r w:rsidRPr="00021899">
        <w:rPr>
          <w:rFonts w:hint="eastAsia"/>
        </w:rPr>
        <w:t>於執行職務或言行</w:t>
      </w:r>
      <w:proofErr w:type="gramStart"/>
      <w:r w:rsidRPr="00021899">
        <w:rPr>
          <w:rFonts w:hint="eastAsia"/>
        </w:rPr>
        <w:t>不</w:t>
      </w:r>
      <w:proofErr w:type="gramEnd"/>
      <w:r w:rsidRPr="00021899">
        <w:rPr>
          <w:rFonts w:hint="eastAsia"/>
        </w:rPr>
        <w:t>檢之行為，卻未能立即加以警告或移送評鑑之情事一再發生。</w:t>
      </w:r>
      <w:r>
        <w:rPr>
          <w:rFonts w:hint="eastAsia"/>
        </w:rPr>
        <w:t>請</w:t>
      </w:r>
      <w:r w:rsidRPr="00021899">
        <w:rPr>
          <w:rFonts w:hint="eastAsia"/>
        </w:rPr>
        <w:t>司法院就如何強化</w:t>
      </w:r>
      <w:proofErr w:type="gramStart"/>
      <w:r w:rsidRPr="00021899">
        <w:rPr>
          <w:rFonts w:hint="eastAsia"/>
        </w:rPr>
        <w:t>首長問責向</w:t>
      </w:r>
      <w:proofErr w:type="gramEnd"/>
      <w:r w:rsidRPr="00021899">
        <w:rPr>
          <w:rFonts w:hint="eastAsia"/>
        </w:rPr>
        <w:t>立法院司法及法制委員會與提案委員提出書面報告。</w:t>
      </w:r>
    </w:p>
    <w:p w:rsidR="00021899" w:rsidRDefault="00021899" w:rsidP="00021899">
      <w:pPr>
        <w:pStyle w:val="2-1"/>
        <w:ind w:left="4620" w:hanging="1260"/>
      </w:pPr>
      <w:r>
        <w:rPr>
          <w:rFonts w:hint="eastAsia"/>
        </w:rPr>
        <w:t>提案人：江永昌 何志偉 黃世杰</w:t>
      </w:r>
      <w:r w:rsidR="005A62D3">
        <w:rPr>
          <w:rFonts w:hint="eastAsia"/>
        </w:rPr>
        <w:t xml:space="preserve"> 吳玉琴</w:t>
      </w:r>
    </w:p>
    <w:p w:rsidR="008D12F2" w:rsidRDefault="008D12F2" w:rsidP="008D12F2">
      <w:pPr>
        <w:pStyle w:val="0-"/>
        <w:ind w:left="1040" w:hanging="560"/>
      </w:pPr>
      <w:r w:rsidRPr="003954CE">
        <w:rPr>
          <w:rFonts w:hint="eastAsia"/>
        </w:rPr>
        <w:t>(</w:t>
      </w:r>
      <w:r w:rsidR="009250FB">
        <w:rPr>
          <w:rFonts w:hint="eastAsia"/>
        </w:rPr>
        <w:t>十八</w:t>
      </w:r>
      <w:r w:rsidRPr="003954CE">
        <w:rPr>
          <w:rFonts w:hint="eastAsia"/>
        </w:rPr>
        <w:t>)</w:t>
      </w:r>
      <w:r w:rsidRPr="008D12F2">
        <w:t>多年來各地法院基層法官工作負荷太大、輔助人力不足的</w:t>
      </w:r>
      <w:r w:rsidR="003C2E60">
        <w:t>問題頻傳，</w:t>
      </w:r>
      <w:proofErr w:type="gramStart"/>
      <w:r w:rsidR="003C2E60">
        <w:t>司法院欲推動</w:t>
      </w:r>
      <w:proofErr w:type="gramEnd"/>
      <w:r w:rsidR="003C2E60">
        <w:t>金字塔型訴訟結構，除了推動</w:t>
      </w:r>
      <w:r w:rsidR="003C2E60">
        <w:lastRenderedPageBreak/>
        <w:t>相關訴訟法的修</w:t>
      </w:r>
      <w:r w:rsidR="003C2E60">
        <w:rPr>
          <w:rFonts w:hint="eastAsia"/>
        </w:rPr>
        <w:t>正</w:t>
      </w:r>
      <w:r w:rsidRPr="008D12F2">
        <w:t>，人力配置亦應合乎金字塔型訴訟結構，優先滿足一級法院的人力需求。各法院除應依案件收支狀況配置法官人數，各法官亦應配置相應的輔助人力。依法院組織法基本標準員額，一級法院法官約應配置5.43個</w:t>
      </w:r>
      <w:r>
        <w:t>人力，司法院應予以盤點調整外，為了加強一審的訴訟品質，亦應達到</w:t>
      </w:r>
      <w:r>
        <w:rPr>
          <w:rFonts w:hint="eastAsia"/>
        </w:rPr>
        <w:t>1</w:t>
      </w:r>
      <w:r>
        <w:t>法官</w:t>
      </w:r>
      <w:r>
        <w:rPr>
          <w:rFonts w:hint="eastAsia"/>
        </w:rPr>
        <w:t>1</w:t>
      </w:r>
      <w:r w:rsidRPr="008D12F2">
        <w:t>助理的目標。</w:t>
      </w:r>
      <w:r>
        <w:rPr>
          <w:rFonts w:hint="eastAsia"/>
        </w:rPr>
        <w:t>請</w:t>
      </w:r>
      <w:r w:rsidRPr="008D12F2">
        <w:t>司法院盤點每</w:t>
      </w:r>
      <w:proofErr w:type="gramStart"/>
      <w:r w:rsidR="00C82988">
        <w:t>個</w:t>
      </w:r>
      <w:proofErr w:type="gramEnd"/>
      <w:r w:rsidR="00C82988">
        <w:t>法院收案量與人力分配情況，檢視有無不均之問題，並提出書面報告</w:t>
      </w:r>
      <w:r w:rsidR="00C82988">
        <w:rPr>
          <w:rFonts w:hint="eastAsia"/>
        </w:rPr>
        <w:t>予</w:t>
      </w:r>
      <w:r w:rsidR="008C0CB2" w:rsidRPr="00374464">
        <w:rPr>
          <w:rFonts w:hint="eastAsia"/>
        </w:rPr>
        <w:t>立法院</w:t>
      </w:r>
      <w:r w:rsidRPr="008D12F2">
        <w:t>司法及法制委員會。</w:t>
      </w:r>
    </w:p>
    <w:p w:rsidR="008D12F2" w:rsidRDefault="008D12F2" w:rsidP="008D12F2">
      <w:pPr>
        <w:pStyle w:val="2-1"/>
        <w:ind w:left="4620" w:hanging="1260"/>
      </w:pPr>
      <w:r>
        <w:rPr>
          <w:rFonts w:hint="eastAsia"/>
        </w:rPr>
        <w:t>提案人：陳椒華 何志偉</w:t>
      </w:r>
    </w:p>
    <w:p w:rsidR="008D12F2" w:rsidRDefault="008D12F2" w:rsidP="008D12F2">
      <w:pPr>
        <w:pStyle w:val="2-1"/>
        <w:ind w:left="4620" w:hanging="1260"/>
      </w:pPr>
      <w:r>
        <w:rPr>
          <w:rFonts w:hint="eastAsia"/>
        </w:rPr>
        <w:t>連署人：葉毓蘭</w:t>
      </w:r>
    </w:p>
    <w:p w:rsidR="008D12F2" w:rsidRDefault="008D12F2" w:rsidP="008D12F2">
      <w:pPr>
        <w:pStyle w:val="0-"/>
        <w:ind w:left="1040" w:hanging="560"/>
      </w:pPr>
      <w:r w:rsidRPr="003954CE">
        <w:rPr>
          <w:rFonts w:hint="eastAsia"/>
        </w:rPr>
        <w:t>(</w:t>
      </w:r>
      <w:r w:rsidR="009250FB">
        <w:rPr>
          <w:rFonts w:hint="eastAsia"/>
        </w:rPr>
        <w:t>十</w:t>
      </w:r>
      <w:r>
        <w:rPr>
          <w:rFonts w:hint="eastAsia"/>
        </w:rPr>
        <w:t>九</w:t>
      </w:r>
      <w:r w:rsidRPr="003954CE">
        <w:rPr>
          <w:rFonts w:hint="eastAsia"/>
        </w:rPr>
        <w:t>)</w:t>
      </w:r>
      <w:r>
        <w:rPr>
          <w:rFonts w:cs="標楷體"/>
        </w:rPr>
        <w:t>妥適、迅速地審理案件，才能有效維護人民權益、實現公平正義。依司法院</w:t>
      </w:r>
      <w:r>
        <w:rPr>
          <w:rFonts w:cs="標楷體" w:hint="eastAsia"/>
        </w:rPr>
        <w:t>2021</w:t>
      </w:r>
      <w:r>
        <w:rPr>
          <w:rFonts w:cs="標楷體"/>
        </w:rPr>
        <w:t>年8月15日新聞稿，司法院為了解決人力需求，近年雖已努力增加總員額，惟因司法案件隨著社經情勢日趨複雜，法院案件量呈現逐年上升的趨勢，從2011年的每年292萬餘件，上升到2020年的每年337萬餘件，10年來成長近50萬件，增長率達15</w:t>
      </w:r>
      <w:r w:rsidR="00C82988">
        <w:rPr>
          <w:rFonts w:cs="標楷體" w:hint="eastAsia"/>
        </w:rPr>
        <w:t>%</w:t>
      </w:r>
      <w:r>
        <w:rPr>
          <w:rFonts w:cs="標楷體"/>
        </w:rPr>
        <w:t>；加上近年尚有增設商業法院、實施憲法訴訟新制及國民法官新制等重大司法改革，需由法院負責推行，使司法員額雖有新增，司法負擔仍然沉重，為使司法負擔合理化，應檢討案件量暴增的原因，並提出改進方案，</w:t>
      </w:r>
      <w:r>
        <w:rPr>
          <w:rFonts w:cs="標楷體" w:hint="eastAsia"/>
        </w:rPr>
        <w:t>請</w:t>
      </w:r>
      <w:r>
        <w:rPr>
          <w:rFonts w:cs="標楷體"/>
        </w:rPr>
        <w:t>提出書面報告</w:t>
      </w:r>
      <w:r w:rsidR="00C82988">
        <w:rPr>
          <w:rFonts w:cs="標楷體" w:hint="eastAsia"/>
        </w:rPr>
        <w:t>予</w:t>
      </w:r>
      <w:r w:rsidR="008C0CB2" w:rsidRPr="00374464">
        <w:rPr>
          <w:rFonts w:hint="eastAsia"/>
        </w:rPr>
        <w:t>立法院</w:t>
      </w:r>
      <w:r>
        <w:rPr>
          <w:rFonts w:cs="標楷體"/>
        </w:rPr>
        <w:t>司法及法制委員會。</w:t>
      </w:r>
    </w:p>
    <w:p w:rsidR="008D12F2" w:rsidRDefault="008D12F2" w:rsidP="008D12F2">
      <w:pPr>
        <w:pStyle w:val="2-1"/>
        <w:ind w:left="4620" w:hanging="1260"/>
      </w:pPr>
      <w:r>
        <w:rPr>
          <w:rFonts w:hint="eastAsia"/>
        </w:rPr>
        <w:t>提案人：陳椒華 何志偉</w:t>
      </w:r>
    </w:p>
    <w:p w:rsidR="008D12F2" w:rsidRDefault="008D12F2" w:rsidP="008D12F2">
      <w:pPr>
        <w:pStyle w:val="2-1"/>
        <w:ind w:left="4620" w:hanging="1260"/>
      </w:pPr>
      <w:r>
        <w:rPr>
          <w:rFonts w:hint="eastAsia"/>
        </w:rPr>
        <w:t>連署人：葉毓蘭</w:t>
      </w:r>
    </w:p>
    <w:p w:rsidR="000B51A3" w:rsidRDefault="00635191" w:rsidP="000B51A3">
      <w:pPr>
        <w:pStyle w:val="0-"/>
        <w:ind w:left="1040" w:hanging="560"/>
      </w:pPr>
      <w:r w:rsidRPr="003954CE">
        <w:rPr>
          <w:rFonts w:hint="eastAsia"/>
        </w:rPr>
        <w:t>(</w:t>
      </w:r>
      <w:r w:rsidR="009250FB">
        <w:rPr>
          <w:rFonts w:hint="eastAsia"/>
        </w:rPr>
        <w:t>二十</w:t>
      </w:r>
      <w:r w:rsidRPr="003954CE">
        <w:rPr>
          <w:rFonts w:hint="eastAsia"/>
        </w:rPr>
        <w:t>)</w:t>
      </w:r>
      <w:r w:rsidR="000B51A3" w:rsidRPr="000B51A3">
        <w:rPr>
          <w:rFonts w:hint="eastAsia"/>
        </w:rPr>
        <w:t>近年司法院主管重大資本支出</w:t>
      </w:r>
      <w:proofErr w:type="gramStart"/>
      <w:r w:rsidR="000B51A3" w:rsidRPr="000B51A3">
        <w:rPr>
          <w:rFonts w:hint="eastAsia"/>
        </w:rPr>
        <w:t>計畫間有執行率</w:t>
      </w:r>
      <w:proofErr w:type="gramEnd"/>
      <w:r w:rsidR="000B51A3" w:rsidRPr="000B51A3">
        <w:rPr>
          <w:rFonts w:hint="eastAsia"/>
        </w:rPr>
        <w:t>偏低情事，亟待針對進度落後原因積極改善。98至109年度「司法</w:t>
      </w:r>
      <w:proofErr w:type="gramStart"/>
      <w:r w:rsidR="000B51A3" w:rsidRPr="000B51A3">
        <w:rPr>
          <w:rFonts w:hint="eastAsia"/>
        </w:rPr>
        <w:t>機關擴遷建</w:t>
      </w:r>
      <w:proofErr w:type="gramEnd"/>
      <w:r w:rsidR="000B51A3" w:rsidRPr="000B51A3">
        <w:rPr>
          <w:rFonts w:hint="eastAsia"/>
        </w:rPr>
        <w:t>計畫」實現率平均低於</w:t>
      </w:r>
      <w:r w:rsidR="000B51A3">
        <w:rPr>
          <w:rFonts w:hint="eastAsia"/>
        </w:rPr>
        <w:t>八</w:t>
      </w:r>
      <w:r w:rsidR="000B51A3" w:rsidRPr="000B51A3">
        <w:rPr>
          <w:rFonts w:hint="eastAsia"/>
        </w:rPr>
        <w:t>成，保留比率36.34%-87.95%</w:t>
      </w:r>
      <w:proofErr w:type="gramStart"/>
      <w:r w:rsidR="000B51A3" w:rsidRPr="000B51A3">
        <w:rPr>
          <w:rFonts w:hint="eastAsia"/>
        </w:rPr>
        <w:t>之間，</w:t>
      </w:r>
      <w:proofErr w:type="gramEnd"/>
      <w:r w:rsidR="000B51A3" w:rsidRPr="000B51A3">
        <w:rPr>
          <w:rFonts w:hint="eastAsia"/>
        </w:rPr>
        <w:t>保留比率亦偏高。司法</w:t>
      </w:r>
      <w:proofErr w:type="gramStart"/>
      <w:r w:rsidR="000B51A3" w:rsidRPr="000B51A3">
        <w:rPr>
          <w:rFonts w:hint="eastAsia"/>
        </w:rPr>
        <w:t>機關擴遷建</w:t>
      </w:r>
      <w:proofErr w:type="gramEnd"/>
      <w:r w:rsidR="000B51A3" w:rsidRPr="000B51A3">
        <w:rPr>
          <w:rFonts w:hint="eastAsia"/>
        </w:rPr>
        <w:t>計畫</w:t>
      </w:r>
      <w:proofErr w:type="gramStart"/>
      <w:r w:rsidR="000B51A3" w:rsidRPr="000B51A3">
        <w:rPr>
          <w:rFonts w:hint="eastAsia"/>
        </w:rPr>
        <w:t>112</w:t>
      </w:r>
      <w:proofErr w:type="gramEnd"/>
      <w:r w:rsidR="000B51A3" w:rsidRPr="000B51A3">
        <w:rPr>
          <w:rFonts w:hint="eastAsia"/>
        </w:rPr>
        <w:t>年度(含)以後尚待編列數高達142億餘元，經費龐大</w:t>
      </w:r>
      <w:proofErr w:type="gramStart"/>
      <w:r w:rsidR="000B51A3" w:rsidRPr="000B51A3">
        <w:rPr>
          <w:rFonts w:hint="eastAsia"/>
        </w:rPr>
        <w:t>恐</w:t>
      </w:r>
      <w:proofErr w:type="gramEnd"/>
      <w:r w:rsidR="000B51A3" w:rsidRPr="000B51A3">
        <w:rPr>
          <w:rFonts w:hint="eastAsia"/>
        </w:rPr>
        <w:t>排擠司法院其他預算。另</w:t>
      </w:r>
      <w:proofErr w:type="gramStart"/>
      <w:r w:rsidR="000B51A3" w:rsidRPr="000B51A3">
        <w:rPr>
          <w:rFonts w:hint="eastAsia"/>
        </w:rPr>
        <w:t>109</w:t>
      </w:r>
      <w:proofErr w:type="gramEnd"/>
      <w:r w:rsidR="000B51A3" w:rsidRPr="000B51A3">
        <w:rPr>
          <w:rFonts w:hint="eastAsia"/>
        </w:rPr>
        <w:t>年度司法院主管3項重大資本支出計畫(新建聯合檔案暨贓證物庫大樓新興房屋建築計畫、司法院所屬機關遷建華山司法園區新興房屋建築計畫、</w:t>
      </w:r>
      <w:proofErr w:type="gramStart"/>
      <w:r w:rsidR="000B51A3" w:rsidRPr="000B51A3">
        <w:rPr>
          <w:rFonts w:hint="eastAsia"/>
        </w:rPr>
        <w:t>擴遷建</w:t>
      </w:r>
      <w:proofErr w:type="gramEnd"/>
      <w:r w:rsidR="000B51A3" w:rsidRPr="000B51A3">
        <w:rPr>
          <w:rFonts w:hint="eastAsia"/>
        </w:rPr>
        <w:t>辦公廳舍</w:t>
      </w:r>
      <w:proofErr w:type="gramStart"/>
      <w:r w:rsidR="000B51A3" w:rsidRPr="000B51A3">
        <w:rPr>
          <w:rFonts w:hint="eastAsia"/>
        </w:rPr>
        <w:t>及檔證大樓</w:t>
      </w:r>
      <w:proofErr w:type="gramEnd"/>
      <w:r w:rsidR="000B51A3" w:rsidRPr="000B51A3">
        <w:rPr>
          <w:rFonts w:hint="eastAsia"/>
        </w:rPr>
        <w:t>新興房屋建築計畫)預算執行率皆未達</w:t>
      </w:r>
      <w:r w:rsidR="000B51A3">
        <w:rPr>
          <w:rFonts w:hint="eastAsia"/>
        </w:rPr>
        <w:t>八</w:t>
      </w:r>
      <w:r w:rsidR="000B51A3" w:rsidRPr="000B51A3">
        <w:rPr>
          <w:rFonts w:hint="eastAsia"/>
        </w:rPr>
        <w:t>成，允待</w:t>
      </w:r>
      <w:proofErr w:type="gramStart"/>
      <w:r w:rsidR="000B51A3" w:rsidRPr="000B51A3">
        <w:rPr>
          <w:rFonts w:hint="eastAsia"/>
        </w:rPr>
        <w:t>賡</w:t>
      </w:r>
      <w:proofErr w:type="gramEnd"/>
      <w:r w:rsidR="000B51A3" w:rsidRPr="000B51A3">
        <w:rPr>
          <w:rFonts w:hint="eastAsia"/>
        </w:rPr>
        <w:t>續依計畫期程加速辦理。</w:t>
      </w:r>
    </w:p>
    <w:p w:rsidR="00635191" w:rsidRDefault="00635191" w:rsidP="000B51A3">
      <w:pPr>
        <w:pStyle w:val="2-1"/>
        <w:ind w:left="4620" w:hanging="1260"/>
      </w:pPr>
      <w:r>
        <w:rPr>
          <w:rFonts w:hint="eastAsia"/>
        </w:rPr>
        <w:t>提案人：</w:t>
      </w:r>
      <w:r w:rsidRPr="00A97A97">
        <w:rPr>
          <w:rFonts w:hint="eastAsia"/>
        </w:rPr>
        <w:t>鄭麗文</w:t>
      </w:r>
      <w:r>
        <w:rPr>
          <w:rFonts w:hint="eastAsia"/>
        </w:rPr>
        <w:t xml:space="preserve"> 吳斯懷 葉毓蘭</w:t>
      </w:r>
      <w:r w:rsidRPr="00A97A97">
        <w:rPr>
          <w:rFonts w:hint="eastAsia"/>
        </w:rPr>
        <w:t xml:space="preserve"> </w:t>
      </w:r>
    </w:p>
    <w:p w:rsidR="004204C0" w:rsidRPr="000B51A3" w:rsidRDefault="004204C0" w:rsidP="004204C0">
      <w:pPr>
        <w:pStyle w:val="0-"/>
        <w:ind w:left="1040" w:hanging="560"/>
      </w:pPr>
      <w:r w:rsidRPr="003954CE">
        <w:rPr>
          <w:rFonts w:hint="eastAsia"/>
        </w:rPr>
        <w:t>(</w:t>
      </w:r>
      <w:r w:rsidR="009250FB">
        <w:rPr>
          <w:rFonts w:hint="eastAsia"/>
        </w:rPr>
        <w:t>二十一</w:t>
      </w:r>
      <w:r w:rsidRPr="003954CE">
        <w:rPr>
          <w:rFonts w:hint="eastAsia"/>
        </w:rPr>
        <w:t>)</w:t>
      </w:r>
      <w:r w:rsidRPr="000B51A3">
        <w:rPr>
          <w:rFonts w:hint="eastAsia"/>
        </w:rPr>
        <w:t>我國於104年7月修正法律扶助法，擴大扶助對象及範圍，保障弱勢族群訴訟權益，雖立意良善，惟於實施後，</w:t>
      </w:r>
      <w:proofErr w:type="gramStart"/>
      <w:r w:rsidRPr="000B51A3">
        <w:rPr>
          <w:rFonts w:hint="eastAsia"/>
        </w:rPr>
        <w:t>109</w:t>
      </w:r>
      <w:proofErr w:type="gramEnd"/>
      <w:r w:rsidRPr="000B51A3">
        <w:rPr>
          <w:rFonts w:hint="eastAsia"/>
        </w:rPr>
        <w:t>年度無須審查資力之扶助案件已占准予扶助案件總件數逾</w:t>
      </w:r>
      <w:r>
        <w:rPr>
          <w:rFonts w:hint="eastAsia"/>
        </w:rPr>
        <w:t>六</w:t>
      </w:r>
      <w:r w:rsidRPr="000B51A3">
        <w:rPr>
          <w:rFonts w:hint="eastAsia"/>
        </w:rPr>
        <w:t>成，其中不乏具相當資力者亦在扶助之列。</w:t>
      </w:r>
    </w:p>
    <w:p w:rsidR="004204C0" w:rsidRPr="000B51A3" w:rsidRDefault="004204C0" w:rsidP="004204C0">
      <w:pPr>
        <w:pStyle w:val="0-2"/>
      </w:pPr>
      <w:r w:rsidRPr="000B51A3">
        <w:rPr>
          <w:rFonts w:hint="eastAsia"/>
        </w:rPr>
        <w:t>經就104至109年度</w:t>
      </w:r>
      <w:r>
        <w:rPr>
          <w:rFonts w:hint="eastAsia"/>
        </w:rPr>
        <w:t>財團法人</w:t>
      </w:r>
      <w:r w:rsidRPr="000B51A3">
        <w:rPr>
          <w:rFonts w:hint="eastAsia"/>
        </w:rPr>
        <w:t>法</w:t>
      </w:r>
      <w:r>
        <w:rPr>
          <w:rFonts w:hint="eastAsia"/>
        </w:rPr>
        <w:t>律</w:t>
      </w:r>
      <w:r w:rsidRPr="000B51A3">
        <w:rPr>
          <w:rFonts w:hint="eastAsia"/>
        </w:rPr>
        <w:t>扶</w:t>
      </w:r>
      <w:r>
        <w:rPr>
          <w:rFonts w:hint="eastAsia"/>
        </w:rPr>
        <w:t>助</w:t>
      </w:r>
      <w:r w:rsidRPr="000B51A3">
        <w:rPr>
          <w:rFonts w:hint="eastAsia"/>
        </w:rPr>
        <w:t>基金會一般案件</w:t>
      </w:r>
      <w:r w:rsidRPr="000B51A3">
        <w:rPr>
          <w:rFonts w:hint="eastAsia"/>
        </w:rPr>
        <w:lastRenderedPageBreak/>
        <w:t>准予扶助及無須審查資力案件數資料觀之，各年度准予扶助件數呈成長趨勢，由</w:t>
      </w:r>
      <w:proofErr w:type="gramStart"/>
      <w:r w:rsidRPr="000B51A3">
        <w:rPr>
          <w:rFonts w:hint="eastAsia"/>
        </w:rPr>
        <w:t>104</w:t>
      </w:r>
      <w:proofErr w:type="gramEnd"/>
      <w:r w:rsidRPr="000B51A3">
        <w:rPr>
          <w:rFonts w:hint="eastAsia"/>
        </w:rPr>
        <w:t>年度之3萬9,026件，增至</w:t>
      </w:r>
      <w:proofErr w:type="gramStart"/>
      <w:r w:rsidRPr="000B51A3">
        <w:rPr>
          <w:rFonts w:hint="eastAsia"/>
        </w:rPr>
        <w:t>109</w:t>
      </w:r>
      <w:proofErr w:type="gramEnd"/>
      <w:r w:rsidRPr="000B51A3">
        <w:rPr>
          <w:rFonts w:hint="eastAsia"/>
        </w:rPr>
        <w:t>年度之5萬7,304件，增加1萬8,278件(增幅46.84%)，其中屬於無須審查資力扶助案件，由</w:t>
      </w:r>
      <w:proofErr w:type="gramStart"/>
      <w:r w:rsidRPr="000B51A3">
        <w:rPr>
          <w:rFonts w:hint="eastAsia"/>
        </w:rPr>
        <w:t>104</w:t>
      </w:r>
      <w:proofErr w:type="gramEnd"/>
      <w:r w:rsidRPr="000B51A3">
        <w:rPr>
          <w:rFonts w:hint="eastAsia"/>
        </w:rPr>
        <w:t>年度之2萬1,517件增至</w:t>
      </w:r>
      <w:proofErr w:type="gramStart"/>
      <w:r w:rsidRPr="000B51A3">
        <w:rPr>
          <w:rFonts w:hint="eastAsia"/>
        </w:rPr>
        <w:t>109</w:t>
      </w:r>
      <w:proofErr w:type="gramEnd"/>
      <w:r w:rsidRPr="000B51A3">
        <w:rPr>
          <w:rFonts w:hint="eastAsia"/>
        </w:rPr>
        <w:t>年度之3萬6,881件，增加1萬5,364件(增幅71.40%)，同期間占比亦由55.14%成長至64.36%，顯示於104年法律扶助法修正後，准予扶助案件量及無須審查資力案件量</w:t>
      </w:r>
      <w:proofErr w:type="gramStart"/>
      <w:r w:rsidRPr="000B51A3">
        <w:rPr>
          <w:rFonts w:hint="eastAsia"/>
        </w:rPr>
        <w:t>均呈攀</w:t>
      </w:r>
      <w:proofErr w:type="gramEnd"/>
      <w:r w:rsidRPr="000B51A3">
        <w:rPr>
          <w:rFonts w:hint="eastAsia"/>
        </w:rPr>
        <w:t>升趨勢，除造成該基金會於人物財力之沉重負荷外，在實務運作上，</w:t>
      </w:r>
      <w:proofErr w:type="gramStart"/>
      <w:r w:rsidRPr="000B51A3">
        <w:rPr>
          <w:rFonts w:hint="eastAsia"/>
        </w:rPr>
        <w:t>亦屢有</w:t>
      </w:r>
      <w:proofErr w:type="gramEnd"/>
      <w:r w:rsidRPr="000B51A3">
        <w:rPr>
          <w:rFonts w:hint="eastAsia"/>
        </w:rPr>
        <w:t>具相當資力者在扶助之列，類此因欠缺排富條款而濫用扶助機制情事，易肇致資源運用不當之批評聲浪。</w:t>
      </w:r>
    </w:p>
    <w:p w:rsidR="004204C0" w:rsidRPr="000B51A3" w:rsidRDefault="004204C0" w:rsidP="004204C0">
      <w:pPr>
        <w:pStyle w:val="0-2"/>
      </w:pPr>
      <w:proofErr w:type="gramStart"/>
      <w:r w:rsidRPr="000B51A3">
        <w:rPr>
          <w:rFonts w:hint="eastAsia"/>
        </w:rPr>
        <w:t>爰</w:t>
      </w:r>
      <w:proofErr w:type="gramEnd"/>
      <w:r w:rsidRPr="000B51A3">
        <w:rPr>
          <w:rFonts w:hint="eastAsia"/>
        </w:rPr>
        <w:t>建請司法院檢討及</w:t>
      </w:r>
      <w:proofErr w:type="gramStart"/>
      <w:r w:rsidRPr="000B51A3">
        <w:rPr>
          <w:rFonts w:hint="eastAsia"/>
        </w:rPr>
        <w:t>研</w:t>
      </w:r>
      <w:proofErr w:type="gramEnd"/>
      <w:r w:rsidRPr="000B51A3">
        <w:rPr>
          <w:rFonts w:hint="eastAsia"/>
        </w:rPr>
        <w:t>修相關規範，以</w:t>
      </w:r>
      <w:r>
        <w:rPr>
          <w:rFonts w:hint="eastAsia"/>
        </w:rPr>
        <w:t>期落實濟弱扶傾之立法精神，並於2</w:t>
      </w:r>
      <w:r w:rsidRPr="000B51A3">
        <w:rPr>
          <w:rFonts w:hint="eastAsia"/>
        </w:rPr>
        <w:t>個月內向立法院司法及法制委員會提出書面報告。</w:t>
      </w:r>
    </w:p>
    <w:p w:rsidR="004204C0" w:rsidRDefault="004204C0" w:rsidP="004204C0">
      <w:pPr>
        <w:pStyle w:val="2-1"/>
        <w:ind w:left="4620" w:hanging="1260"/>
      </w:pPr>
      <w:r>
        <w:rPr>
          <w:rFonts w:hint="eastAsia"/>
        </w:rPr>
        <w:t>提案人：</w:t>
      </w:r>
      <w:r w:rsidRPr="00A97A97">
        <w:rPr>
          <w:rFonts w:hint="eastAsia"/>
        </w:rPr>
        <w:t>鄭麗文</w:t>
      </w:r>
      <w:r>
        <w:rPr>
          <w:rFonts w:hint="eastAsia"/>
        </w:rPr>
        <w:t xml:space="preserve"> 吳斯懷 葉毓蘭</w:t>
      </w:r>
    </w:p>
    <w:p w:rsidR="00644157" w:rsidRDefault="00644157" w:rsidP="00644157">
      <w:pPr>
        <w:pStyle w:val="0-"/>
        <w:ind w:left="1040" w:hanging="560"/>
      </w:pPr>
      <w:r w:rsidRPr="003954CE">
        <w:rPr>
          <w:rFonts w:hint="eastAsia"/>
        </w:rPr>
        <w:t>(</w:t>
      </w:r>
      <w:r w:rsidR="009250FB">
        <w:rPr>
          <w:rFonts w:hint="eastAsia"/>
        </w:rPr>
        <w:t>二十二</w:t>
      </w:r>
      <w:r w:rsidRPr="003954CE">
        <w:rPr>
          <w:rFonts w:hint="eastAsia"/>
        </w:rPr>
        <w:t>)</w:t>
      </w:r>
      <w:r w:rsidRPr="00754329">
        <w:rPr>
          <w:rFonts w:hint="eastAsia"/>
        </w:rPr>
        <w:t>為營造友善司法環境，司法院於98至109年推動「司法</w:t>
      </w:r>
      <w:proofErr w:type="gramStart"/>
      <w:r w:rsidRPr="00754329">
        <w:rPr>
          <w:rFonts w:hint="eastAsia"/>
        </w:rPr>
        <w:t>機關擴遷建</w:t>
      </w:r>
      <w:proofErr w:type="gramEnd"/>
      <w:r w:rsidRPr="00754329">
        <w:rPr>
          <w:rFonts w:hint="eastAsia"/>
        </w:rPr>
        <w:t>計畫」，惟各年度預算之執行率皆未達</w:t>
      </w:r>
      <w:r>
        <w:rPr>
          <w:rFonts w:hint="eastAsia"/>
        </w:rPr>
        <w:t>七</w:t>
      </w:r>
      <w:r w:rsidRPr="00754329">
        <w:rPr>
          <w:rFonts w:hint="eastAsia"/>
        </w:rPr>
        <w:t>成，執行情形多未</w:t>
      </w:r>
      <w:proofErr w:type="gramStart"/>
      <w:r w:rsidRPr="00754329">
        <w:rPr>
          <w:rFonts w:hint="eastAsia"/>
        </w:rPr>
        <w:t>臻</w:t>
      </w:r>
      <w:proofErr w:type="gramEnd"/>
      <w:r w:rsidRPr="00754329">
        <w:rPr>
          <w:rFonts w:hint="eastAsia"/>
        </w:rPr>
        <w:t>理想，司法院應妥適調整相關機關儘速檢討問題癥結，加強管控施工進度及依計</w:t>
      </w:r>
      <w:r>
        <w:rPr>
          <w:rFonts w:hint="eastAsia"/>
        </w:rPr>
        <w:t>畫期程加速辦理。請司法院於</w:t>
      </w:r>
      <w:r w:rsidR="005A62D3" w:rsidRPr="005A62D3">
        <w:rPr>
          <w:rFonts w:hint="eastAsia"/>
        </w:rPr>
        <w:t>3</w:t>
      </w:r>
      <w:r w:rsidRPr="00754329">
        <w:rPr>
          <w:rFonts w:hint="eastAsia"/>
        </w:rPr>
        <w:t>個月內向立法院司法及法制委員會提出</w:t>
      </w:r>
      <w:r w:rsidR="00D82548">
        <w:rPr>
          <w:rFonts w:hint="eastAsia"/>
        </w:rPr>
        <w:t>書面</w:t>
      </w:r>
      <w:r w:rsidRPr="00754329">
        <w:rPr>
          <w:rFonts w:hint="eastAsia"/>
        </w:rPr>
        <w:t>報告，以有效提升資本計畫效能。</w:t>
      </w:r>
    </w:p>
    <w:p w:rsidR="00644157" w:rsidRDefault="00644157" w:rsidP="00644157">
      <w:pPr>
        <w:pStyle w:val="2-1"/>
        <w:ind w:left="4620" w:hanging="1260"/>
      </w:pPr>
      <w:r>
        <w:rPr>
          <w:rFonts w:hint="eastAsia"/>
        </w:rPr>
        <w:t>提案人：葉毓蘭</w:t>
      </w:r>
      <w:r w:rsidR="004204C0">
        <w:rPr>
          <w:rFonts w:hint="eastAsia"/>
        </w:rPr>
        <w:t xml:space="preserve"> 翁重鈞 費鴻泰</w:t>
      </w:r>
    </w:p>
    <w:p w:rsidR="004204C0" w:rsidRDefault="004204C0" w:rsidP="004204C0">
      <w:pPr>
        <w:pStyle w:val="0-"/>
        <w:ind w:left="1040" w:hanging="560"/>
        <w:jc w:val="distribute"/>
        <w:rPr>
          <w:spacing w:val="-20"/>
        </w:rPr>
      </w:pPr>
      <w:r w:rsidRPr="003954CE">
        <w:rPr>
          <w:rFonts w:hint="eastAsia"/>
        </w:rPr>
        <w:t>(</w:t>
      </w:r>
      <w:r w:rsidR="009250FB">
        <w:rPr>
          <w:rFonts w:hint="eastAsia"/>
        </w:rPr>
        <w:t>二十三</w:t>
      </w:r>
      <w:r w:rsidRPr="003954CE">
        <w:rPr>
          <w:rFonts w:hint="eastAsia"/>
        </w:rPr>
        <w:t>)</w:t>
      </w:r>
      <w:r>
        <w:rPr>
          <w:rFonts w:hint="eastAsia"/>
        </w:rPr>
        <w:t>依據現行法律扶助法之規定，該法之主管機關係</w:t>
      </w:r>
      <w:r w:rsidRPr="00754329">
        <w:rPr>
          <w:rFonts w:hint="eastAsia"/>
        </w:rPr>
        <w:t>司法院，為實現該法之立法目的，成立</w:t>
      </w:r>
      <w:r>
        <w:rPr>
          <w:rFonts w:hint="eastAsia"/>
        </w:rPr>
        <w:t>財團法人</w:t>
      </w:r>
      <w:r w:rsidRPr="000B51A3">
        <w:rPr>
          <w:rFonts w:hint="eastAsia"/>
        </w:rPr>
        <w:t>法</w:t>
      </w:r>
      <w:r>
        <w:rPr>
          <w:rFonts w:hint="eastAsia"/>
        </w:rPr>
        <w:t>律</w:t>
      </w:r>
      <w:r w:rsidRPr="000B51A3">
        <w:rPr>
          <w:rFonts w:hint="eastAsia"/>
        </w:rPr>
        <w:t>扶</w:t>
      </w:r>
      <w:r>
        <w:rPr>
          <w:rFonts w:hint="eastAsia"/>
        </w:rPr>
        <w:t>助</w:t>
      </w:r>
      <w:r w:rsidRPr="000B51A3">
        <w:rPr>
          <w:rFonts w:hint="eastAsia"/>
        </w:rPr>
        <w:t>基金會</w:t>
      </w:r>
      <w:r w:rsidRPr="00754329">
        <w:rPr>
          <w:rFonts w:hint="eastAsia"/>
        </w:rPr>
        <w:t>，基金額度為100億，然近年司法院</w:t>
      </w:r>
      <w:proofErr w:type="gramStart"/>
      <w:r w:rsidRPr="00754329">
        <w:rPr>
          <w:rFonts w:hint="eastAsia"/>
        </w:rPr>
        <w:t>捐助法扶基金會</w:t>
      </w:r>
      <w:proofErr w:type="gramEnd"/>
      <w:r w:rsidRPr="00754329">
        <w:rPr>
          <w:rFonts w:hint="eastAsia"/>
        </w:rPr>
        <w:t>用以</w:t>
      </w:r>
      <w:proofErr w:type="gramStart"/>
      <w:r w:rsidRPr="00754329">
        <w:rPr>
          <w:rFonts w:hint="eastAsia"/>
        </w:rPr>
        <w:t>挹</w:t>
      </w:r>
      <w:proofErr w:type="gramEnd"/>
      <w:r w:rsidRPr="00754329">
        <w:rPr>
          <w:rFonts w:hint="eastAsia"/>
        </w:rPr>
        <w:t>注基金之數額大幅減少，預計111年底基金餘額僅有38.1</w:t>
      </w:r>
      <w:r w:rsidR="00C82988">
        <w:rPr>
          <w:rFonts w:hint="eastAsia"/>
        </w:rPr>
        <w:t>億元，遠低於法律明定之目標值。法律扶助法之立法意旨係</w:t>
      </w:r>
      <w:r w:rsidRPr="00754329">
        <w:rPr>
          <w:rFonts w:hint="eastAsia"/>
        </w:rPr>
        <w:t>為落實憲法平等保障人民訴訟權及其他基本權益之精神，</w:t>
      </w:r>
      <w:proofErr w:type="gramStart"/>
      <w:r w:rsidRPr="00754329">
        <w:rPr>
          <w:rFonts w:hint="eastAsia"/>
        </w:rPr>
        <w:t>爰</w:t>
      </w:r>
      <w:proofErr w:type="gramEnd"/>
      <w:r w:rsidRPr="00754329">
        <w:rPr>
          <w:rFonts w:hint="eastAsia"/>
        </w:rPr>
        <w:t>由政府捐助</w:t>
      </w:r>
      <w:proofErr w:type="gramStart"/>
      <w:r w:rsidRPr="00754329">
        <w:rPr>
          <w:rFonts w:hint="eastAsia"/>
        </w:rPr>
        <w:t>設立法扶基金會</w:t>
      </w:r>
      <w:proofErr w:type="gramEnd"/>
      <w:r w:rsidRPr="00754329">
        <w:rPr>
          <w:rFonts w:hint="eastAsia"/>
        </w:rPr>
        <w:t>，對於無資力或因其他原因以致無法獲得法律適當保護者，提供其所需之法律扶助，然預計111年底基金餘額僅有38.1億元，遠</w:t>
      </w:r>
      <w:proofErr w:type="gramStart"/>
      <w:r w:rsidRPr="00754329">
        <w:rPr>
          <w:rFonts w:hint="eastAsia"/>
        </w:rPr>
        <w:t>不</w:t>
      </w:r>
      <w:proofErr w:type="gramEnd"/>
      <w:r w:rsidRPr="00754329">
        <w:rPr>
          <w:rFonts w:hint="eastAsia"/>
        </w:rPr>
        <w:t>及於法定目標，甚至未達四成，且司法院捐助該基金會用以</w:t>
      </w:r>
      <w:proofErr w:type="gramStart"/>
      <w:r w:rsidRPr="00754329">
        <w:rPr>
          <w:rFonts w:hint="eastAsia"/>
        </w:rPr>
        <w:t>挹</w:t>
      </w:r>
      <w:proofErr w:type="gramEnd"/>
      <w:r w:rsidRPr="00754329">
        <w:rPr>
          <w:rFonts w:hint="eastAsia"/>
        </w:rPr>
        <w:t>注基金之比率逐年降低將不利於基金累積。</w:t>
      </w:r>
      <w:proofErr w:type="gramStart"/>
      <w:r w:rsidRPr="00754329">
        <w:rPr>
          <w:rFonts w:hint="eastAsia"/>
        </w:rPr>
        <w:t>準</w:t>
      </w:r>
      <w:proofErr w:type="gramEnd"/>
      <w:r w:rsidRPr="00754329">
        <w:rPr>
          <w:rFonts w:hint="eastAsia"/>
        </w:rPr>
        <w:t>此，司法院應檢</w:t>
      </w:r>
      <w:r w:rsidR="00D82548">
        <w:rPr>
          <w:rFonts w:hint="eastAsia"/>
        </w:rPr>
        <w:t>討</w:t>
      </w:r>
      <w:r w:rsidRPr="00754329">
        <w:rPr>
          <w:rFonts w:hint="eastAsia"/>
        </w:rPr>
        <w:t>，</w:t>
      </w:r>
      <w:r w:rsidRPr="004204C0">
        <w:rPr>
          <w:rFonts w:hint="eastAsia"/>
          <w:spacing w:val="-20"/>
        </w:rPr>
        <w:t>以期落實達成財團法人法律扶助基金會設立之目的。</w:t>
      </w:r>
    </w:p>
    <w:p w:rsidR="004204C0" w:rsidRDefault="004204C0" w:rsidP="004204C0">
      <w:pPr>
        <w:pStyle w:val="2-1"/>
        <w:ind w:left="4620" w:hanging="1260"/>
      </w:pPr>
      <w:r>
        <w:rPr>
          <w:rFonts w:hint="eastAsia"/>
        </w:rPr>
        <w:t>提案人：葉毓蘭 翁重鈞 費鴻泰</w:t>
      </w:r>
    </w:p>
    <w:p w:rsidR="004204C0" w:rsidRDefault="004204C0" w:rsidP="004204C0">
      <w:pPr>
        <w:pStyle w:val="0-"/>
        <w:ind w:left="1040" w:hanging="560"/>
      </w:pPr>
      <w:r w:rsidRPr="003954CE">
        <w:rPr>
          <w:rFonts w:hint="eastAsia"/>
        </w:rPr>
        <w:t>(</w:t>
      </w:r>
      <w:r w:rsidR="009250FB">
        <w:rPr>
          <w:rFonts w:hint="eastAsia"/>
        </w:rPr>
        <w:t>二十四</w:t>
      </w:r>
      <w:r w:rsidRPr="003954CE">
        <w:rPr>
          <w:rFonts w:hint="eastAsia"/>
        </w:rPr>
        <w:t>)</w:t>
      </w:r>
      <w:r w:rsidRPr="00AA5B2D">
        <w:rPr>
          <w:rFonts w:hint="eastAsia"/>
        </w:rPr>
        <w:t>根據立法院於100年6月14日三讀通過法官法時之附帶決議：「自法官法施</w:t>
      </w:r>
      <w:r>
        <w:rPr>
          <w:rFonts w:hint="eastAsia"/>
        </w:rPr>
        <w:t>行屆滿10年起，依第5條第1項第1</w:t>
      </w:r>
      <w:r w:rsidRPr="00AA5B2D">
        <w:rPr>
          <w:rFonts w:hint="eastAsia"/>
        </w:rPr>
        <w:t>款考試進用法官占當年度需用法官總人數之比例，應降至</w:t>
      </w:r>
      <w:r w:rsidR="00182A46">
        <w:rPr>
          <w:rFonts w:hint="eastAsia"/>
        </w:rPr>
        <w:t>2</w:t>
      </w:r>
      <w:r w:rsidR="00182A46">
        <w:t>0</w:t>
      </w:r>
      <w:r w:rsidR="00182A46">
        <w:rPr>
          <w:rFonts w:hint="eastAsia"/>
        </w:rPr>
        <w:t>%</w:t>
      </w:r>
      <w:r w:rsidRPr="00AA5B2D">
        <w:rPr>
          <w:rFonts w:hint="eastAsia"/>
        </w:rPr>
        <w:t>以下。」即多元進用比例應於</w:t>
      </w:r>
      <w:proofErr w:type="gramStart"/>
      <w:r w:rsidRPr="00AA5B2D">
        <w:rPr>
          <w:rFonts w:hint="eastAsia"/>
        </w:rPr>
        <w:t>110</w:t>
      </w:r>
      <w:proofErr w:type="gramEnd"/>
      <w:r w:rsidRPr="00AA5B2D">
        <w:rPr>
          <w:rFonts w:hint="eastAsia"/>
        </w:rPr>
        <w:t>年度達八成以上。惟</w:t>
      </w:r>
      <w:r w:rsidRPr="00AA5B2D">
        <w:rPr>
          <w:rFonts w:hint="eastAsia"/>
        </w:rPr>
        <w:lastRenderedPageBreak/>
        <w:t>在多元進用比例上，108至110年度分別僅</w:t>
      </w:r>
      <w:r>
        <w:rPr>
          <w:rFonts w:hint="eastAsia"/>
        </w:rPr>
        <w:t>35</w:t>
      </w:r>
      <w:r w:rsidRPr="00AA5B2D">
        <w:rPr>
          <w:rFonts w:hint="eastAsia"/>
        </w:rPr>
        <w:t>%、36.51%及52.5%，與目標之80</w:t>
      </w:r>
      <w:r w:rsidRPr="00AA5B2D">
        <w:t>%</w:t>
      </w:r>
      <w:r w:rsidRPr="00AA5B2D">
        <w:rPr>
          <w:rFonts w:hint="eastAsia"/>
        </w:rPr>
        <w:t>尚差27.5%。為消弭外界對考試進用之法官年紀過輕、缺乏社會歷練等疑慮，</w:t>
      </w:r>
      <w:proofErr w:type="gramStart"/>
      <w:r w:rsidRPr="00AA5B2D">
        <w:rPr>
          <w:rFonts w:hint="eastAsia"/>
        </w:rPr>
        <w:t>爰</w:t>
      </w:r>
      <w:proofErr w:type="gramEnd"/>
      <w:r w:rsidRPr="00AA5B2D">
        <w:rPr>
          <w:rFonts w:hint="eastAsia"/>
        </w:rPr>
        <w:t>建請</w:t>
      </w:r>
      <w:proofErr w:type="gramStart"/>
      <w:r w:rsidRPr="00AA5B2D">
        <w:rPr>
          <w:rFonts w:hint="eastAsia"/>
        </w:rPr>
        <w:t>司法院允宜</w:t>
      </w:r>
      <w:proofErr w:type="gramEnd"/>
      <w:r w:rsidRPr="00AA5B2D">
        <w:rPr>
          <w:rFonts w:hint="eastAsia"/>
        </w:rPr>
        <w:t>積極辦理法官多元進用事務。</w:t>
      </w:r>
    </w:p>
    <w:p w:rsidR="004204C0" w:rsidRDefault="004204C0" w:rsidP="004204C0">
      <w:pPr>
        <w:pStyle w:val="2-1"/>
        <w:ind w:left="4620" w:hanging="1260"/>
      </w:pPr>
      <w:r>
        <w:rPr>
          <w:rFonts w:hint="eastAsia"/>
        </w:rPr>
        <w:t xml:space="preserve">提案人：何志偉 黃世杰 </w:t>
      </w:r>
    </w:p>
    <w:p w:rsidR="004204C0" w:rsidRDefault="004204C0" w:rsidP="004204C0">
      <w:pPr>
        <w:pStyle w:val="2-1"/>
        <w:ind w:left="4620" w:hanging="1260"/>
      </w:pPr>
      <w:r>
        <w:rPr>
          <w:rFonts w:hint="eastAsia"/>
        </w:rPr>
        <w:t>連署人：葉毓蘭</w:t>
      </w:r>
    </w:p>
    <w:p w:rsidR="004204C0" w:rsidRPr="00AA5B2D" w:rsidRDefault="004204C0" w:rsidP="004204C0">
      <w:pPr>
        <w:pStyle w:val="0-"/>
        <w:ind w:left="1040" w:hanging="560"/>
      </w:pPr>
      <w:r w:rsidRPr="003954CE">
        <w:rPr>
          <w:rFonts w:hint="eastAsia"/>
        </w:rPr>
        <w:t>(</w:t>
      </w:r>
      <w:r w:rsidR="009250FB">
        <w:rPr>
          <w:rFonts w:hint="eastAsia"/>
        </w:rPr>
        <w:t>二十五</w:t>
      </w:r>
      <w:r w:rsidRPr="003954CE">
        <w:rPr>
          <w:rFonts w:hint="eastAsia"/>
        </w:rPr>
        <w:t>)</w:t>
      </w:r>
      <w:r w:rsidRPr="00AA5B2D">
        <w:rPr>
          <w:rFonts w:hint="eastAsia"/>
        </w:rPr>
        <w:t>根據國立中正大學犯罪研究中心於110年2月公布的「109年全年度臺灣民眾對司法與犯罪防制滿意度之調查研究」，僅有不到五成(48.5%)的民眾</w:t>
      </w:r>
      <w:proofErr w:type="gramStart"/>
      <w:r w:rsidRPr="00AA5B2D">
        <w:rPr>
          <w:rFonts w:hint="eastAsia"/>
        </w:rPr>
        <w:t>滿意檢察官</w:t>
      </w:r>
      <w:proofErr w:type="gramEnd"/>
      <w:r w:rsidRPr="00AA5B2D">
        <w:rPr>
          <w:rFonts w:hint="eastAsia"/>
        </w:rPr>
        <w:t>犯罪偵查工作之表現；認為法官可公正公平審理與判決刑事案件的民眾比例更是只有26.7%，</w:t>
      </w:r>
    </w:p>
    <w:p w:rsidR="004204C0" w:rsidRDefault="004204C0" w:rsidP="004204C0">
      <w:pPr>
        <w:pStyle w:val="0-2"/>
      </w:pPr>
      <w:r w:rsidRPr="00AA5B2D">
        <w:rPr>
          <w:rFonts w:hint="eastAsia"/>
        </w:rPr>
        <w:t>與司法院於109年10月公布的「一般民眾對司法認知調查」中，民眾對法官信任度達53.9%之結果有所出入。有</w:t>
      </w:r>
      <w:proofErr w:type="gramStart"/>
      <w:r w:rsidRPr="00AA5B2D">
        <w:rPr>
          <w:rFonts w:hint="eastAsia"/>
        </w:rPr>
        <w:t>鑑</w:t>
      </w:r>
      <w:proofErr w:type="gramEnd"/>
      <w:r w:rsidRPr="00AA5B2D">
        <w:rPr>
          <w:rFonts w:hint="eastAsia"/>
        </w:rPr>
        <w:t>於民間普遍對司法體系的信任度偏低，且司法院所做之民意調查與學術機構的調查有所落差</w:t>
      </w:r>
      <w:r>
        <w:rPr>
          <w:rFonts w:hint="eastAsia"/>
        </w:rPr>
        <w:t>，</w:t>
      </w:r>
      <w:proofErr w:type="gramStart"/>
      <w:r>
        <w:rPr>
          <w:rFonts w:hint="eastAsia"/>
        </w:rPr>
        <w:t>爰</w:t>
      </w:r>
      <w:proofErr w:type="gramEnd"/>
      <w:r w:rsidR="00C16DE4">
        <w:rPr>
          <w:rFonts w:hint="eastAsia"/>
        </w:rPr>
        <w:t>建請司法院，允宜就提升民眾對司法之信任度，擬訂</w:t>
      </w:r>
      <w:r w:rsidRPr="00AA5B2D">
        <w:rPr>
          <w:rFonts w:hint="eastAsia"/>
        </w:rPr>
        <w:t>相關策略與檢討。</w:t>
      </w:r>
    </w:p>
    <w:p w:rsidR="004204C0" w:rsidRDefault="004204C0" w:rsidP="004204C0">
      <w:pPr>
        <w:pStyle w:val="2-1"/>
        <w:ind w:left="4620" w:hanging="1260"/>
      </w:pPr>
      <w:r>
        <w:rPr>
          <w:rFonts w:hint="eastAsia"/>
        </w:rPr>
        <w:t xml:space="preserve">提案人：何志偉 黃世杰 </w:t>
      </w:r>
    </w:p>
    <w:p w:rsidR="004204C0" w:rsidRDefault="004204C0" w:rsidP="004204C0">
      <w:pPr>
        <w:pStyle w:val="2-1"/>
        <w:ind w:left="4620" w:hanging="1260"/>
      </w:pPr>
      <w:r>
        <w:rPr>
          <w:rFonts w:hint="eastAsia"/>
        </w:rPr>
        <w:t>連署人：葉毓蘭</w:t>
      </w:r>
    </w:p>
    <w:p w:rsidR="004204C0" w:rsidRPr="00AB5CD0" w:rsidRDefault="004204C0" w:rsidP="005A3104">
      <w:pPr>
        <w:pStyle w:val="0-"/>
        <w:ind w:left="1040" w:hanging="560"/>
        <w:rPr>
          <w:spacing w:val="-20"/>
        </w:rPr>
      </w:pPr>
      <w:r w:rsidRPr="003954CE">
        <w:rPr>
          <w:rFonts w:hint="eastAsia"/>
        </w:rPr>
        <w:t>(</w:t>
      </w:r>
      <w:r w:rsidR="009250FB">
        <w:rPr>
          <w:rFonts w:hint="eastAsia"/>
        </w:rPr>
        <w:t>二十六</w:t>
      </w:r>
      <w:r w:rsidRPr="003954CE">
        <w:rPr>
          <w:rFonts w:hint="eastAsia"/>
        </w:rPr>
        <w:t>)</w:t>
      </w:r>
      <w:r w:rsidRPr="002417FC">
        <w:rPr>
          <w:rFonts w:hint="eastAsia"/>
        </w:rPr>
        <w:t>查</w:t>
      </w:r>
      <w:proofErr w:type="gramStart"/>
      <w:r w:rsidRPr="002417FC">
        <w:rPr>
          <w:rFonts w:hint="eastAsia"/>
        </w:rPr>
        <w:t>111</w:t>
      </w:r>
      <w:proofErr w:type="gramEnd"/>
      <w:r w:rsidRPr="002417FC">
        <w:rPr>
          <w:rFonts w:hint="eastAsia"/>
        </w:rPr>
        <w:t>年度司法院單位預算案，編列國外旅費1</w:t>
      </w:r>
      <w:r w:rsidRPr="002417FC">
        <w:t>,</w:t>
      </w:r>
      <w:r w:rsidRPr="002417FC">
        <w:rPr>
          <w:rFonts w:hint="eastAsia"/>
        </w:rPr>
        <w:t>120</w:t>
      </w:r>
      <w:r>
        <w:rPr>
          <w:rFonts w:hint="eastAsia"/>
        </w:rPr>
        <w:t>萬</w:t>
      </w:r>
      <w:r w:rsidRPr="002417FC">
        <w:rPr>
          <w:rFonts w:hint="eastAsia"/>
        </w:rPr>
        <w:t>6千元。</w:t>
      </w:r>
      <w:proofErr w:type="gramStart"/>
      <w:r w:rsidRPr="002417FC">
        <w:rPr>
          <w:rFonts w:hint="eastAsia"/>
        </w:rPr>
        <w:t>惟</w:t>
      </w:r>
      <w:proofErr w:type="gramEnd"/>
      <w:r w:rsidRPr="002417FC">
        <w:rPr>
          <w:rFonts w:hint="eastAsia"/>
        </w:rPr>
        <w:t>各國</w:t>
      </w:r>
      <w:proofErr w:type="gramStart"/>
      <w:r>
        <w:rPr>
          <w:rFonts w:hint="eastAsia"/>
        </w:rPr>
        <w:t>疫</w:t>
      </w:r>
      <w:proofErr w:type="gramEnd"/>
      <w:r>
        <w:rPr>
          <w:rFonts w:hint="eastAsia"/>
        </w:rPr>
        <w:t>情尚未趨緩、</w:t>
      </w:r>
      <w:proofErr w:type="gramStart"/>
      <w:r>
        <w:rPr>
          <w:rFonts w:hint="eastAsia"/>
        </w:rPr>
        <w:t>確診數仍</w:t>
      </w:r>
      <w:proofErr w:type="gramEnd"/>
      <w:r>
        <w:rPr>
          <w:rFonts w:hint="eastAsia"/>
        </w:rPr>
        <w:t>不斷增加，為確保考察人員之健康狀況，</w:t>
      </w:r>
      <w:proofErr w:type="gramStart"/>
      <w:r>
        <w:rPr>
          <w:rFonts w:hint="eastAsia"/>
        </w:rPr>
        <w:t>爰</w:t>
      </w:r>
      <w:proofErr w:type="gramEnd"/>
      <w:r w:rsidRPr="002417FC">
        <w:rPr>
          <w:rFonts w:hint="eastAsia"/>
        </w:rPr>
        <w:t>建請</w:t>
      </w:r>
      <w:proofErr w:type="gramStart"/>
      <w:r w:rsidRPr="002417FC">
        <w:rPr>
          <w:rFonts w:hint="eastAsia"/>
        </w:rPr>
        <w:t>司法院允宜於</w:t>
      </w:r>
      <w:proofErr w:type="gramEnd"/>
      <w:r w:rsidRPr="002417FC">
        <w:rPr>
          <w:rFonts w:hint="eastAsia"/>
        </w:rPr>
        <w:t>必要之</w:t>
      </w:r>
      <w:r>
        <w:rPr>
          <w:rFonts w:hint="eastAsia"/>
        </w:rPr>
        <w:t>派員出國考察、視察、訪問前，</w:t>
      </w:r>
      <w:r w:rsidRPr="009B2DF6">
        <w:rPr>
          <w:rFonts w:hint="eastAsia"/>
        </w:rPr>
        <w:t>擬訂完善防疫相關計畫與配套措施。</w:t>
      </w:r>
    </w:p>
    <w:p w:rsidR="004204C0" w:rsidRDefault="004204C0" w:rsidP="004204C0">
      <w:pPr>
        <w:pStyle w:val="2-1"/>
        <w:ind w:left="4620" w:hanging="1260"/>
      </w:pPr>
      <w:r>
        <w:rPr>
          <w:rFonts w:hint="eastAsia"/>
        </w:rPr>
        <w:t xml:space="preserve">提案人：何志偉 黃世杰 </w:t>
      </w:r>
    </w:p>
    <w:p w:rsidR="004204C0" w:rsidRDefault="004204C0" w:rsidP="004204C0">
      <w:pPr>
        <w:pStyle w:val="2-1"/>
        <w:ind w:left="4620" w:hanging="1260"/>
      </w:pPr>
      <w:r>
        <w:rPr>
          <w:rFonts w:hint="eastAsia"/>
        </w:rPr>
        <w:t>連署人：葉毓蘭</w:t>
      </w:r>
    </w:p>
    <w:p w:rsidR="004204C0" w:rsidRDefault="004204C0" w:rsidP="004204C0">
      <w:pPr>
        <w:pStyle w:val="0-"/>
        <w:ind w:left="1040" w:hanging="560"/>
      </w:pPr>
      <w:r w:rsidRPr="003954CE">
        <w:rPr>
          <w:rFonts w:hint="eastAsia"/>
        </w:rPr>
        <w:t>(</w:t>
      </w:r>
      <w:r w:rsidR="009250FB">
        <w:rPr>
          <w:rFonts w:hint="eastAsia"/>
        </w:rPr>
        <w:t>二十七</w:t>
      </w:r>
      <w:r w:rsidRPr="003954CE">
        <w:rPr>
          <w:rFonts w:hint="eastAsia"/>
        </w:rPr>
        <w:t>)</w:t>
      </w:r>
      <w:r w:rsidRPr="002417FC">
        <w:rPr>
          <w:rFonts w:hint="eastAsia"/>
        </w:rPr>
        <w:t>經查司法院主管</w:t>
      </w:r>
      <w:proofErr w:type="gramStart"/>
      <w:r w:rsidRPr="002417FC">
        <w:rPr>
          <w:rFonts w:hint="eastAsia"/>
        </w:rPr>
        <w:t>111</w:t>
      </w:r>
      <w:proofErr w:type="gramEnd"/>
      <w:r w:rsidRPr="002417FC">
        <w:rPr>
          <w:rFonts w:hint="eastAsia"/>
        </w:rPr>
        <w:t>年度預算員額1萬4,302人，較99年度之1萬2,987人增加1,315人，增幅10.13%；且較</w:t>
      </w:r>
      <w:proofErr w:type="gramStart"/>
      <w:r w:rsidRPr="002417FC">
        <w:rPr>
          <w:rFonts w:hint="eastAsia"/>
        </w:rPr>
        <w:t>110</w:t>
      </w:r>
      <w:proofErr w:type="gramEnd"/>
      <w:r w:rsidRPr="002417FC">
        <w:rPr>
          <w:rFonts w:hint="eastAsia"/>
        </w:rPr>
        <w:t>年度之1萬4,087人增加215人，增幅1.53%，預算員額呈現連年上升的趨勢。為落實中央政府機關總員額零成長目標、提升人員運用效率，</w:t>
      </w:r>
      <w:proofErr w:type="gramStart"/>
      <w:r>
        <w:rPr>
          <w:rFonts w:hint="eastAsia"/>
        </w:rPr>
        <w:t>爰</w:t>
      </w:r>
      <w:proofErr w:type="gramEnd"/>
      <w:r w:rsidRPr="002417FC">
        <w:rPr>
          <w:rFonts w:hint="eastAsia"/>
        </w:rPr>
        <w:t>建請司法院加強控管員額規模、依業務需求核實檢討所需預算員額。</w:t>
      </w:r>
    </w:p>
    <w:p w:rsidR="004204C0" w:rsidRDefault="004204C0" w:rsidP="004204C0">
      <w:pPr>
        <w:pStyle w:val="2-1"/>
        <w:ind w:left="4620" w:hanging="1260"/>
      </w:pPr>
      <w:r>
        <w:rPr>
          <w:rFonts w:hint="eastAsia"/>
        </w:rPr>
        <w:t xml:space="preserve">提案人：何志偉 黃世杰 </w:t>
      </w:r>
    </w:p>
    <w:p w:rsidR="004204C0" w:rsidRDefault="004204C0" w:rsidP="004204C0">
      <w:pPr>
        <w:pStyle w:val="2-1"/>
        <w:ind w:left="4620" w:hanging="1260"/>
      </w:pPr>
      <w:r>
        <w:rPr>
          <w:rFonts w:hint="eastAsia"/>
        </w:rPr>
        <w:t>連署人：葉毓蘭</w:t>
      </w:r>
    </w:p>
    <w:p w:rsidR="004204C0" w:rsidRPr="00E85E56" w:rsidRDefault="004204C0" w:rsidP="004204C0">
      <w:pPr>
        <w:pStyle w:val="0-"/>
        <w:ind w:left="1040" w:hanging="560"/>
      </w:pPr>
      <w:r w:rsidRPr="003954CE">
        <w:rPr>
          <w:rFonts w:hint="eastAsia"/>
        </w:rPr>
        <w:t>(</w:t>
      </w:r>
      <w:r w:rsidR="009250FB">
        <w:rPr>
          <w:rFonts w:hint="eastAsia"/>
        </w:rPr>
        <w:t>二十八</w:t>
      </w:r>
      <w:r w:rsidRPr="003954CE">
        <w:rPr>
          <w:rFonts w:hint="eastAsia"/>
        </w:rPr>
        <w:t>)</w:t>
      </w:r>
      <w:r w:rsidR="00182A46">
        <w:rPr>
          <w:rFonts w:hint="eastAsia"/>
        </w:rPr>
        <w:t>國立中正大學犯罪研究中心在</w:t>
      </w:r>
      <w:r w:rsidRPr="00E85E56">
        <w:rPr>
          <w:rFonts w:hint="eastAsia"/>
        </w:rPr>
        <w:t>110年2月26日公布「109年全</w:t>
      </w:r>
      <w:r>
        <w:rPr>
          <w:rFonts w:hint="eastAsia"/>
        </w:rPr>
        <w:t>年度臺灣民眾對司法與犯罪防制滿意度之調查研究」，調查結果顯示，110</w:t>
      </w:r>
      <w:r w:rsidRPr="00E85E56">
        <w:rPr>
          <w:rFonts w:hint="eastAsia"/>
        </w:rPr>
        <w:t>年民眾對法官表現出來的信任度大幅下降，有26.7</w:t>
      </w:r>
      <w:r w:rsidR="00182A46">
        <w:rPr>
          <w:rFonts w:hint="eastAsia"/>
        </w:rPr>
        <w:t>％民眾對於「法官可公正公平審理與判決刑事案件」</w:t>
      </w:r>
      <w:r w:rsidR="000D0E95">
        <w:rPr>
          <w:rFonts w:hint="eastAsia"/>
        </w:rPr>
        <w:t>持正面評價，與109</w:t>
      </w:r>
      <w:r w:rsidRPr="00E85E56">
        <w:rPr>
          <w:rFonts w:hint="eastAsia"/>
        </w:rPr>
        <w:t>年調查相比信任度下降9.7個百分點，有將近</w:t>
      </w:r>
      <w:r>
        <w:rPr>
          <w:rFonts w:hint="eastAsia"/>
        </w:rPr>
        <w:t>一</w:t>
      </w:r>
      <w:r w:rsidRPr="00E85E56">
        <w:rPr>
          <w:rFonts w:hint="eastAsia"/>
        </w:rPr>
        <w:t>成民眾，態度出現大逆轉，讓對法官</w:t>
      </w:r>
      <w:r w:rsidRPr="00E85E56">
        <w:rPr>
          <w:rFonts w:hint="eastAsia"/>
        </w:rPr>
        <w:lastRenderedPageBreak/>
        <w:t>持負面態度之民眾超過七成以上。</w:t>
      </w:r>
    </w:p>
    <w:p w:rsidR="004204C0" w:rsidRDefault="004204C0" w:rsidP="004204C0">
      <w:pPr>
        <w:pStyle w:val="0-2"/>
      </w:pPr>
      <w:r w:rsidRPr="00E85E56">
        <w:rPr>
          <w:rFonts w:hint="eastAsia"/>
        </w:rPr>
        <w:t>司法院應該檢討造成民眾對法官信任度低落的原因，不能僅以大力行銷來提升民眾信任度，應確實改善司法運作之沈痾弊病，從法院運作效能提升，強化審判制度，審判公正度評估，裁判書白話文書寫，法官素質培養，法官專業度加強，不適任法官</w:t>
      </w:r>
      <w:proofErr w:type="gramStart"/>
      <w:r w:rsidRPr="00E85E56">
        <w:rPr>
          <w:rFonts w:hint="eastAsia"/>
        </w:rPr>
        <w:t>汰</w:t>
      </w:r>
      <w:proofErr w:type="gramEnd"/>
      <w:r w:rsidRPr="00E85E56">
        <w:rPr>
          <w:rFonts w:hint="eastAsia"/>
        </w:rPr>
        <w:t>除等方面確實檢討，並</w:t>
      </w:r>
      <w:proofErr w:type="gramStart"/>
      <w:r w:rsidRPr="00E85E56">
        <w:rPr>
          <w:rFonts w:hint="eastAsia"/>
        </w:rPr>
        <w:t>研</w:t>
      </w:r>
      <w:proofErr w:type="gramEnd"/>
      <w:r w:rsidRPr="00E85E56">
        <w:rPr>
          <w:rFonts w:hint="eastAsia"/>
        </w:rPr>
        <w:t>析可行之改善方案，從制度面、法制面等</w:t>
      </w:r>
      <w:r>
        <w:rPr>
          <w:rFonts w:hint="eastAsia"/>
        </w:rPr>
        <w:t>擬訂</w:t>
      </w:r>
      <w:r w:rsidRPr="00E85E56">
        <w:rPr>
          <w:rFonts w:hint="eastAsia"/>
        </w:rPr>
        <w:t>規劃推動計畫，請司法院於3個月內向立法院司法及法制委員會提出書面報告。</w:t>
      </w:r>
    </w:p>
    <w:p w:rsidR="004204C0" w:rsidRDefault="004204C0" w:rsidP="004204C0">
      <w:pPr>
        <w:pStyle w:val="2-1"/>
        <w:ind w:left="4620" w:hanging="1260"/>
      </w:pPr>
      <w:r>
        <w:rPr>
          <w:rFonts w:hint="eastAsia"/>
        </w:rPr>
        <w:t>提案人：羅致政 黃世杰 何志偉</w:t>
      </w:r>
    </w:p>
    <w:p w:rsidR="004204C0" w:rsidRDefault="004204C0" w:rsidP="004204C0">
      <w:pPr>
        <w:pStyle w:val="0-"/>
        <w:ind w:left="1040" w:hanging="560"/>
      </w:pPr>
      <w:r w:rsidRPr="003954CE">
        <w:rPr>
          <w:rFonts w:hint="eastAsia"/>
        </w:rPr>
        <w:t>(</w:t>
      </w:r>
      <w:r w:rsidR="009250FB">
        <w:rPr>
          <w:rFonts w:hint="eastAsia"/>
        </w:rPr>
        <w:t>二十九</w:t>
      </w:r>
      <w:r w:rsidRPr="003954CE">
        <w:rPr>
          <w:rFonts w:hint="eastAsia"/>
        </w:rPr>
        <w:t>)</w:t>
      </w:r>
      <w:r w:rsidRPr="00E85E56">
        <w:rPr>
          <w:rFonts w:hint="eastAsia"/>
        </w:rPr>
        <w:t>世界各國的公正制度均</w:t>
      </w:r>
      <w:proofErr w:type="gramStart"/>
      <w:r w:rsidRPr="00E85E56">
        <w:rPr>
          <w:rFonts w:hint="eastAsia"/>
        </w:rPr>
        <w:t>採</w:t>
      </w:r>
      <w:proofErr w:type="gramEnd"/>
      <w:r w:rsidRPr="00E85E56">
        <w:rPr>
          <w:rFonts w:hint="eastAsia"/>
        </w:rPr>
        <w:t>行民間公證的單軌制為主要趨勢，目前僅我國及俄羅斯尚遺留法院公證人制度，</w:t>
      </w:r>
      <w:proofErr w:type="gramStart"/>
      <w:r w:rsidRPr="00E85E56">
        <w:rPr>
          <w:rFonts w:hint="eastAsia"/>
        </w:rPr>
        <w:t>連中國均已完成</w:t>
      </w:r>
      <w:proofErr w:type="gramEnd"/>
      <w:r w:rsidRPr="00E85E56">
        <w:rPr>
          <w:rFonts w:hint="eastAsia"/>
        </w:rPr>
        <w:t>公證制度變革，我國公證制度還處於舊時代的框架中，現如今法院公證人平均辦案量</w:t>
      </w:r>
      <w:r>
        <w:rPr>
          <w:rFonts w:hint="eastAsia"/>
        </w:rPr>
        <w:t>僅占</w:t>
      </w:r>
      <w:r w:rsidRPr="00E85E56">
        <w:rPr>
          <w:rFonts w:hint="eastAsia"/>
        </w:rPr>
        <w:t>所有公證案件數約兩成，更在</w:t>
      </w:r>
      <w:proofErr w:type="gramStart"/>
      <w:r w:rsidRPr="00E85E56">
        <w:rPr>
          <w:rFonts w:hint="eastAsia"/>
        </w:rPr>
        <w:t>疫</w:t>
      </w:r>
      <w:proofErr w:type="gramEnd"/>
      <w:r w:rsidRPr="00E85E56">
        <w:rPr>
          <w:rFonts w:hint="eastAsia"/>
        </w:rPr>
        <w:t>情期間表現出行政怠惰，讓許多民眾求助無門，更有甚者，法院公證人主要業務變成監督民間公證人，顯已違反平等原則，而司法院的內部研究報告亦曾建議法院公證人應遇缺不補，然實際上司法院對於法院公證人之缺額逐年補足補滿（107年法院公證人考試錄取13人，其中包括增額錄取5人），司法院對於公證制度改革的不作為，</w:t>
      </w:r>
      <w:r w:rsidR="00C82988">
        <w:rPr>
          <w:rFonts w:hint="eastAsia"/>
        </w:rPr>
        <w:t>已</w:t>
      </w:r>
      <w:r w:rsidRPr="00E85E56">
        <w:rPr>
          <w:rFonts w:hint="eastAsia"/>
        </w:rPr>
        <w:t>讓台灣大幅落後國外，無法跟上世界的潮流。為免台灣公證制度貽笑國際，司法院應通盤檢討公證制度，並提出可行之改善方案，讓台灣的公證制度可以跟國際接軌，請司法院於3個月內向立法院司法及法制委員會提出書面報告。</w:t>
      </w:r>
    </w:p>
    <w:p w:rsidR="004204C0" w:rsidRDefault="004204C0" w:rsidP="004204C0">
      <w:pPr>
        <w:pStyle w:val="2-1"/>
        <w:ind w:left="4620" w:hanging="1260"/>
      </w:pPr>
      <w:r>
        <w:rPr>
          <w:rFonts w:hint="eastAsia"/>
        </w:rPr>
        <w:t>提案人：羅致政 黃世杰 何志偉</w:t>
      </w:r>
    </w:p>
    <w:p w:rsidR="00E85E56" w:rsidRDefault="00E85E56" w:rsidP="00710180">
      <w:pPr>
        <w:pStyle w:val="0-"/>
        <w:ind w:left="1040" w:hanging="560"/>
      </w:pPr>
      <w:r w:rsidRPr="003954CE">
        <w:rPr>
          <w:rFonts w:hint="eastAsia"/>
        </w:rPr>
        <w:t>(</w:t>
      </w:r>
      <w:r w:rsidR="009250FB">
        <w:rPr>
          <w:rFonts w:hint="eastAsia"/>
        </w:rPr>
        <w:t>三</w:t>
      </w:r>
      <w:r>
        <w:rPr>
          <w:rFonts w:hint="eastAsia"/>
        </w:rPr>
        <w:t>十</w:t>
      </w:r>
      <w:r w:rsidRPr="003954CE">
        <w:rPr>
          <w:rFonts w:hint="eastAsia"/>
        </w:rPr>
        <w:t>)</w:t>
      </w:r>
      <w:proofErr w:type="gramStart"/>
      <w:r w:rsidRPr="00E85E56">
        <w:rPr>
          <w:rFonts w:hint="eastAsia"/>
        </w:rPr>
        <w:t>109</w:t>
      </w:r>
      <w:proofErr w:type="gramEnd"/>
      <w:r w:rsidRPr="00E85E56">
        <w:rPr>
          <w:rFonts w:hint="eastAsia"/>
        </w:rPr>
        <w:t>年度司法院主管重大資本支出計畫計有華山司法園區遷建計畫等3項，可支用預算數8億6,095萬8千元，執行結果，實際執行數5億3,863萬元，整體執行率62.56%，遠低於行政院公共工程委員會列管之行政院所屬各機關</w:t>
      </w:r>
      <w:proofErr w:type="gramStart"/>
      <w:r w:rsidRPr="00E85E56">
        <w:rPr>
          <w:rFonts w:hint="eastAsia"/>
        </w:rPr>
        <w:t>109</w:t>
      </w:r>
      <w:proofErr w:type="gramEnd"/>
      <w:r w:rsidRPr="00E85E56">
        <w:rPr>
          <w:rFonts w:hint="eastAsia"/>
        </w:rPr>
        <w:t>年度辦理重大公共建設計畫之執行率97.28%，以及前瞻基礎建設</w:t>
      </w:r>
      <w:r w:rsidR="00C82988">
        <w:rPr>
          <w:rFonts w:hint="eastAsia"/>
        </w:rPr>
        <w:t>計畫</w:t>
      </w:r>
      <w:r w:rsidRPr="00E85E56">
        <w:rPr>
          <w:rFonts w:hint="eastAsia"/>
        </w:rPr>
        <w:t>公共建設類第2期平均執行率</w:t>
      </w:r>
      <w:r>
        <w:rPr>
          <w:rFonts w:hint="eastAsia"/>
        </w:rPr>
        <w:t>90.04%</w:t>
      </w:r>
      <w:r w:rsidRPr="00E85E56">
        <w:rPr>
          <w:rFonts w:hint="eastAsia"/>
        </w:rPr>
        <w:t>，執行成效尚待加強。再查，司法院及所屬9</w:t>
      </w:r>
      <w:r w:rsidRPr="00E85E56">
        <w:t>8</w:t>
      </w:r>
      <w:r w:rsidRPr="00E85E56">
        <w:rPr>
          <w:rFonts w:hint="eastAsia"/>
        </w:rPr>
        <w:t>至110</w:t>
      </w:r>
      <w:r>
        <w:rPr>
          <w:rFonts w:hint="eastAsia"/>
        </w:rPr>
        <w:t>年度「司法</w:t>
      </w:r>
      <w:proofErr w:type="gramStart"/>
      <w:r>
        <w:rPr>
          <w:rFonts w:hint="eastAsia"/>
        </w:rPr>
        <w:t>機關擴遷建</w:t>
      </w:r>
      <w:proofErr w:type="gramEnd"/>
      <w:r>
        <w:rPr>
          <w:rFonts w:hint="eastAsia"/>
        </w:rPr>
        <w:t>計畫」預、決算概況表，僅</w:t>
      </w:r>
      <w:proofErr w:type="gramStart"/>
      <w:r>
        <w:rPr>
          <w:rFonts w:hint="eastAsia"/>
        </w:rPr>
        <w:t>3</w:t>
      </w:r>
      <w:proofErr w:type="gramEnd"/>
      <w:r w:rsidRPr="00E85E56">
        <w:rPr>
          <w:rFonts w:hint="eastAsia"/>
        </w:rPr>
        <w:t>年度實現率有超過</w:t>
      </w:r>
      <w:r>
        <w:rPr>
          <w:rFonts w:hint="eastAsia"/>
        </w:rPr>
        <w:t>七成，大部分年度均低於五成，又司法園區籌設計畫因前期規劃思慮不周</w:t>
      </w:r>
      <w:r w:rsidRPr="00E85E56">
        <w:rPr>
          <w:rFonts w:hint="eastAsia"/>
        </w:rPr>
        <w:t>歷經2次計畫修正，致使整體執行進度大幅落後；復因計畫延宕期間物價上漲，造成建造成本大幅增加，總經費由原規劃91億2,469萬6千元增加至120億4,948萬9千元，增加29億2,479萬3千元，增幅高達32.05%，</w:t>
      </w:r>
      <w:r w:rsidRPr="00E85E56">
        <w:rPr>
          <w:rFonts w:hint="eastAsia"/>
        </w:rPr>
        <w:lastRenderedPageBreak/>
        <w:t>顯見司法院長期以來不把納稅人的血汗錢當回事，資本支出</w:t>
      </w:r>
      <w:proofErr w:type="gramStart"/>
      <w:r w:rsidRPr="00E85E56">
        <w:rPr>
          <w:rFonts w:hint="eastAsia"/>
        </w:rPr>
        <w:t>計畫均未做好</w:t>
      </w:r>
      <w:proofErr w:type="gramEnd"/>
      <w:r w:rsidRPr="00E85E56">
        <w:rPr>
          <w:rFonts w:hint="eastAsia"/>
        </w:rPr>
        <w:t>審慎評估恣意浪費國家公</w:t>
      </w:r>
      <w:proofErr w:type="gramStart"/>
      <w:r w:rsidRPr="00E85E56">
        <w:rPr>
          <w:rFonts w:hint="eastAsia"/>
        </w:rPr>
        <w:t>帑</w:t>
      </w:r>
      <w:proofErr w:type="gramEnd"/>
      <w:r w:rsidRPr="00E85E56">
        <w:rPr>
          <w:rFonts w:hint="eastAsia"/>
        </w:rPr>
        <w:t>，</w:t>
      </w:r>
      <w:proofErr w:type="gramStart"/>
      <w:r w:rsidRPr="00E85E56">
        <w:rPr>
          <w:rFonts w:hint="eastAsia"/>
        </w:rPr>
        <w:t>撙</w:t>
      </w:r>
      <w:proofErr w:type="gramEnd"/>
      <w:r w:rsidRPr="00E85E56">
        <w:rPr>
          <w:rFonts w:hint="eastAsia"/>
        </w:rPr>
        <w:t>節政府開支，司法院應強化預算編列評估機制及預算執行管考作為</w:t>
      </w:r>
      <w:r w:rsidRPr="00710180">
        <w:rPr>
          <w:rFonts w:hint="eastAsia"/>
        </w:rPr>
        <w:t>，請司法院於3個月內向立法院司法及法制委員會提出檢討報告。</w:t>
      </w:r>
      <w:bookmarkStart w:id="1" w:name="_GoBack"/>
      <w:bookmarkEnd w:id="1"/>
    </w:p>
    <w:p w:rsidR="00E85E56" w:rsidRDefault="004204C0" w:rsidP="00E85E56">
      <w:pPr>
        <w:pStyle w:val="2-1"/>
        <w:ind w:left="4620" w:hanging="1260"/>
      </w:pPr>
      <w:r>
        <w:rPr>
          <w:rFonts w:hint="eastAsia"/>
        </w:rPr>
        <w:t>提案人：羅致政 黃世杰 何志偉</w:t>
      </w:r>
    </w:p>
    <w:p w:rsidR="004204C0" w:rsidRDefault="004204C0" w:rsidP="004204C0">
      <w:pPr>
        <w:pStyle w:val="0-"/>
        <w:ind w:left="1040" w:hanging="560"/>
      </w:pPr>
      <w:r w:rsidRPr="003954CE">
        <w:rPr>
          <w:rFonts w:hint="eastAsia"/>
        </w:rPr>
        <w:t>(</w:t>
      </w:r>
      <w:r w:rsidR="009250FB">
        <w:rPr>
          <w:rFonts w:hint="eastAsia"/>
        </w:rPr>
        <w:t>三</w:t>
      </w:r>
      <w:r>
        <w:rPr>
          <w:rFonts w:hint="eastAsia"/>
        </w:rPr>
        <w:t>十</w:t>
      </w:r>
      <w:r w:rsidR="009250FB">
        <w:rPr>
          <w:rFonts w:hint="eastAsia"/>
        </w:rPr>
        <w:t>一</w:t>
      </w:r>
      <w:r w:rsidRPr="003954CE">
        <w:rPr>
          <w:rFonts w:hint="eastAsia"/>
        </w:rPr>
        <w:t>)</w:t>
      </w:r>
      <w:r w:rsidRPr="00E85E56">
        <w:rPr>
          <w:rFonts w:hint="eastAsia"/>
        </w:rPr>
        <w:t>我國推動司法改革的歷程中，從1</w:t>
      </w:r>
      <w:r w:rsidRPr="00E85E56">
        <w:t>980</w:t>
      </w:r>
      <w:r w:rsidRPr="00E85E56">
        <w:rPr>
          <w:rFonts w:hint="eastAsia"/>
        </w:rPr>
        <w:t>年修法推動審</w:t>
      </w:r>
      <w:proofErr w:type="gramStart"/>
      <w:r w:rsidRPr="00E85E56">
        <w:rPr>
          <w:rFonts w:hint="eastAsia"/>
        </w:rPr>
        <w:t>檢分隸後</w:t>
      </w:r>
      <w:proofErr w:type="gramEnd"/>
      <w:r w:rsidRPr="00E85E56">
        <w:rPr>
          <w:rFonts w:hint="eastAsia"/>
        </w:rPr>
        <w:t>，將原本是法院的「檢察官」</w:t>
      </w:r>
      <w:proofErr w:type="gramStart"/>
      <w:r w:rsidRPr="00E85E56">
        <w:rPr>
          <w:rFonts w:hint="eastAsia"/>
        </w:rPr>
        <w:t>改隸為法務部</w:t>
      </w:r>
      <w:proofErr w:type="gramEnd"/>
      <w:r w:rsidRPr="00E85E56">
        <w:rPr>
          <w:rFonts w:hint="eastAsia"/>
        </w:rPr>
        <w:t>轄下的「檢察處」（或「檢察署」），雖在法院中設立，但互相平行，互不隸屬，為落實司改會議中關於打造中立、透明檢察體系，直到2</w:t>
      </w:r>
      <w:r w:rsidRPr="00E85E56">
        <w:t>017</w:t>
      </w:r>
      <w:r w:rsidRPr="00E85E56">
        <w:rPr>
          <w:rFonts w:hint="eastAsia"/>
        </w:rPr>
        <w:t>年《法院組織法》增訂</w:t>
      </w:r>
      <w:r>
        <w:rPr>
          <w:rFonts w:hint="eastAsia"/>
        </w:rPr>
        <w:t>第114</w:t>
      </w:r>
      <w:r w:rsidRPr="00E85E56">
        <w:rPr>
          <w:rFonts w:hint="eastAsia"/>
        </w:rPr>
        <w:t>條</w:t>
      </w:r>
      <w:r>
        <w:rPr>
          <w:rFonts w:hint="eastAsia"/>
        </w:rPr>
        <w:t>之2</w:t>
      </w:r>
      <w:r w:rsidRPr="00E85E56">
        <w:rPr>
          <w:rFonts w:hint="eastAsia"/>
        </w:rPr>
        <w:t>後，各級檢察署名稱不再冠以「法院」名，</w:t>
      </w:r>
      <w:proofErr w:type="gramStart"/>
      <w:r w:rsidRPr="00E85E56">
        <w:rPr>
          <w:rFonts w:hint="eastAsia"/>
        </w:rPr>
        <w:t>然審檢分隸到審檢分</w:t>
      </w:r>
      <w:proofErr w:type="gramEnd"/>
      <w:r w:rsidRPr="00E85E56">
        <w:rPr>
          <w:rFonts w:hint="eastAsia"/>
        </w:rPr>
        <w:t>立，直到現在，部分偵查機關和審判機關仍在同一棟建築物內，依然無法彰顯審判獨立的精神，且相關法規的配套修</w:t>
      </w:r>
      <w:r>
        <w:rPr>
          <w:rFonts w:hint="eastAsia"/>
        </w:rPr>
        <w:t>正</w:t>
      </w:r>
      <w:r w:rsidRPr="00E85E56">
        <w:rPr>
          <w:rFonts w:hint="eastAsia"/>
        </w:rPr>
        <w:t>卻因行政怠惰尚未完成通盤檢討修正，因部分審檢辦公處所未明確分開於不同建築，導致法院仍經常收到民眾的陳情狀紙，內容敘及檢察官之業務，卻誤送狀紙至法院，這種在形式上以名稱互不隸屬，但皆在同一建築辦公，也易生人情世故之糾葛，有</w:t>
      </w:r>
      <w:proofErr w:type="gramStart"/>
      <w:r w:rsidRPr="00E85E56">
        <w:rPr>
          <w:rFonts w:hint="eastAsia"/>
        </w:rPr>
        <w:t>違審檢分</w:t>
      </w:r>
      <w:proofErr w:type="gramEnd"/>
      <w:r w:rsidRPr="00E85E56">
        <w:rPr>
          <w:rFonts w:hint="eastAsia"/>
        </w:rPr>
        <w:t>立之政策目標，司法院應通盤檢討提出精進作為，請司法院於3個月內向立法院司法及法制委員會提出書面報告。</w:t>
      </w:r>
    </w:p>
    <w:p w:rsidR="004204C0" w:rsidRDefault="004204C0" w:rsidP="004204C0">
      <w:pPr>
        <w:pStyle w:val="2-1"/>
        <w:ind w:left="4620" w:hanging="1260"/>
      </w:pPr>
      <w:r>
        <w:rPr>
          <w:rFonts w:hint="eastAsia"/>
        </w:rPr>
        <w:t>提案人：羅致政 黃世杰 何志偉</w:t>
      </w:r>
    </w:p>
    <w:p w:rsidR="004204C0" w:rsidRPr="00D233CE" w:rsidRDefault="004204C0" w:rsidP="004204C0">
      <w:pPr>
        <w:pStyle w:val="0-"/>
        <w:ind w:left="1040" w:hanging="560"/>
      </w:pPr>
      <w:r w:rsidRPr="003954CE">
        <w:rPr>
          <w:rFonts w:hint="eastAsia"/>
        </w:rPr>
        <w:t>(</w:t>
      </w:r>
      <w:r w:rsidR="009250FB">
        <w:rPr>
          <w:rFonts w:hint="eastAsia"/>
        </w:rPr>
        <w:t>三十二</w:t>
      </w:r>
      <w:r w:rsidRPr="003954CE">
        <w:rPr>
          <w:rFonts w:hint="eastAsia"/>
        </w:rPr>
        <w:t>)</w:t>
      </w:r>
      <w:r w:rsidRPr="00D233CE">
        <w:rPr>
          <w:rFonts w:hint="eastAsia"/>
        </w:rPr>
        <w:t>司法院主管</w:t>
      </w:r>
      <w:proofErr w:type="gramStart"/>
      <w:r w:rsidRPr="00D233CE">
        <w:rPr>
          <w:rFonts w:hint="eastAsia"/>
        </w:rPr>
        <w:t>111</w:t>
      </w:r>
      <w:proofErr w:type="gramEnd"/>
      <w:r w:rsidRPr="00D233CE">
        <w:rPr>
          <w:rFonts w:hint="eastAsia"/>
        </w:rPr>
        <w:t>年度預算員額1萬4,302人，較</w:t>
      </w:r>
      <w:proofErr w:type="gramStart"/>
      <w:r w:rsidRPr="00D233CE">
        <w:rPr>
          <w:rFonts w:hint="eastAsia"/>
        </w:rPr>
        <w:t>110</w:t>
      </w:r>
      <w:proofErr w:type="gramEnd"/>
      <w:r w:rsidRPr="00D233CE">
        <w:rPr>
          <w:rFonts w:hint="eastAsia"/>
        </w:rPr>
        <w:t>年度之1萬4,087人增加215人(增幅1.53%)，主要係司法院為推動改善訴訟制度及相關配套措施所增列人力需求。另行政院對108、109、110及</w:t>
      </w:r>
      <w:proofErr w:type="gramStart"/>
      <w:r w:rsidRPr="00D233CE">
        <w:rPr>
          <w:rFonts w:hint="eastAsia"/>
        </w:rPr>
        <w:t>111</w:t>
      </w:r>
      <w:proofErr w:type="gramEnd"/>
      <w:r w:rsidRPr="00D233CE">
        <w:rPr>
          <w:rFonts w:hint="eastAsia"/>
        </w:rPr>
        <w:t>年度司法概算亦加</w:t>
      </w:r>
      <w:proofErr w:type="gramStart"/>
      <w:r w:rsidRPr="00D233CE">
        <w:rPr>
          <w:rFonts w:hint="eastAsia"/>
        </w:rPr>
        <w:t>註</w:t>
      </w:r>
      <w:proofErr w:type="gramEnd"/>
      <w:r w:rsidRPr="00D233CE">
        <w:rPr>
          <w:rFonts w:hint="eastAsia"/>
        </w:rPr>
        <w:t>「妥為控管配置員額」之意見，司法</w:t>
      </w:r>
      <w:proofErr w:type="gramStart"/>
      <w:r w:rsidRPr="00D233CE">
        <w:rPr>
          <w:rFonts w:hint="eastAsia"/>
        </w:rPr>
        <w:t>院允宜依</w:t>
      </w:r>
      <w:proofErr w:type="gramEnd"/>
      <w:r w:rsidRPr="00D233CE">
        <w:rPr>
          <w:rFonts w:hint="eastAsia"/>
        </w:rPr>
        <w:t>行政院及行政院人事</w:t>
      </w:r>
      <w:r>
        <w:rPr>
          <w:rFonts w:hint="eastAsia"/>
        </w:rPr>
        <w:t>行政</w:t>
      </w:r>
      <w:r w:rsidRPr="00D233CE">
        <w:rPr>
          <w:rFonts w:hint="eastAsia"/>
        </w:rPr>
        <w:t>總處建議，依業務需求</w:t>
      </w:r>
      <w:proofErr w:type="gramStart"/>
      <w:r w:rsidRPr="00D233CE">
        <w:rPr>
          <w:rFonts w:hint="eastAsia"/>
        </w:rPr>
        <w:t>覈</w:t>
      </w:r>
      <w:proofErr w:type="gramEnd"/>
      <w:r w:rsidRPr="00D233CE">
        <w:rPr>
          <w:rFonts w:hint="eastAsia"/>
        </w:rPr>
        <w:t>實檢討所需預算員額，</w:t>
      </w:r>
      <w:proofErr w:type="gramStart"/>
      <w:r w:rsidRPr="00D233CE">
        <w:rPr>
          <w:rFonts w:hint="eastAsia"/>
        </w:rPr>
        <w:t>俾</w:t>
      </w:r>
      <w:proofErr w:type="gramEnd"/>
      <w:r w:rsidRPr="00D233CE">
        <w:rPr>
          <w:rFonts w:hint="eastAsia"/>
        </w:rPr>
        <w:t>期充分運用有限員額以獲致最大施政績效；又司法院主管</w:t>
      </w:r>
      <w:proofErr w:type="gramStart"/>
      <w:r w:rsidRPr="00D233CE">
        <w:rPr>
          <w:rFonts w:hint="eastAsia"/>
        </w:rPr>
        <w:t>111</w:t>
      </w:r>
      <w:proofErr w:type="gramEnd"/>
      <w:r w:rsidRPr="00D233CE">
        <w:rPr>
          <w:rFonts w:hint="eastAsia"/>
        </w:rPr>
        <w:t>年度預算案</w:t>
      </w:r>
      <w:proofErr w:type="gramStart"/>
      <w:r w:rsidRPr="00D233CE">
        <w:rPr>
          <w:rFonts w:hint="eastAsia"/>
        </w:rPr>
        <w:t>歲出計編列</w:t>
      </w:r>
      <w:proofErr w:type="gramEnd"/>
      <w:r w:rsidRPr="00D233CE">
        <w:rPr>
          <w:rFonts w:hint="eastAsia"/>
        </w:rPr>
        <w:t>250億</w:t>
      </w:r>
      <w:r>
        <w:rPr>
          <w:rFonts w:hint="eastAsia"/>
        </w:rPr>
        <w:t>0</w:t>
      </w:r>
      <w:r w:rsidRPr="00D233CE">
        <w:rPr>
          <w:rFonts w:hint="eastAsia"/>
        </w:rPr>
        <w:t>,988萬9千元，其中人事費編列數183億8,757萬2千元，占其主管預算案歲出總額73.52%，近</w:t>
      </w:r>
      <w:r>
        <w:rPr>
          <w:rFonts w:hint="eastAsia"/>
        </w:rPr>
        <w:t>10</w:t>
      </w:r>
      <w:r w:rsidRPr="00D233CE">
        <w:rPr>
          <w:rFonts w:hint="eastAsia"/>
        </w:rPr>
        <w:t>年司法院主管人事費支出占其總支出比重多維持在</w:t>
      </w:r>
      <w:r>
        <w:rPr>
          <w:rFonts w:hint="eastAsia"/>
        </w:rPr>
        <w:t>七</w:t>
      </w:r>
      <w:r w:rsidRPr="00D233CE">
        <w:rPr>
          <w:rFonts w:hint="eastAsia"/>
        </w:rPr>
        <w:t>成以上，可供檢討安排容納新興計畫之預算額度將相對減少。</w:t>
      </w:r>
    </w:p>
    <w:p w:rsidR="004204C0" w:rsidRDefault="004204C0" w:rsidP="004204C0">
      <w:pPr>
        <w:pStyle w:val="0-2"/>
        <w:jc w:val="distribute"/>
        <w:rPr>
          <w:spacing w:val="-20"/>
        </w:rPr>
      </w:pPr>
      <w:r w:rsidRPr="00D233CE">
        <w:rPr>
          <w:rFonts w:hint="eastAsia"/>
        </w:rPr>
        <w:t>綜上，有</w:t>
      </w:r>
      <w:proofErr w:type="gramStart"/>
      <w:r w:rsidRPr="00D233CE">
        <w:rPr>
          <w:rFonts w:hint="eastAsia"/>
        </w:rPr>
        <w:t>鑑</w:t>
      </w:r>
      <w:proofErr w:type="gramEnd"/>
      <w:r w:rsidRPr="00D233CE">
        <w:rPr>
          <w:rFonts w:hint="eastAsia"/>
        </w:rPr>
        <w:t>於司法院主管員額及人事費支出逐步成長，歲出結構逐漸僵化，壓縮該院辦理創新業務空間，考量當前政府財政情勢，司法院及所屬各機關預算額度尚難有大幅擴增空間，</w:t>
      </w:r>
      <w:proofErr w:type="gramStart"/>
      <w:r w:rsidRPr="00D233CE">
        <w:rPr>
          <w:rFonts w:hint="eastAsia"/>
        </w:rPr>
        <w:t>爰</w:t>
      </w:r>
      <w:proofErr w:type="gramEnd"/>
      <w:r w:rsidRPr="00D233CE">
        <w:rPr>
          <w:rFonts w:hint="eastAsia"/>
        </w:rPr>
        <w:t>建議</w:t>
      </w:r>
      <w:proofErr w:type="gramStart"/>
      <w:r w:rsidRPr="00D233CE">
        <w:rPr>
          <w:rFonts w:hint="eastAsia"/>
        </w:rPr>
        <w:t>司法院允宜</w:t>
      </w:r>
      <w:proofErr w:type="gramEnd"/>
      <w:r w:rsidRPr="00D233CE">
        <w:rPr>
          <w:rFonts w:hint="eastAsia"/>
        </w:rPr>
        <w:t>應審酌施政重點並配合政策朝</w:t>
      </w:r>
      <w:proofErr w:type="gramStart"/>
      <w:r w:rsidRPr="00D233CE">
        <w:rPr>
          <w:rFonts w:hint="eastAsia"/>
        </w:rPr>
        <w:t>減人、減事</w:t>
      </w:r>
      <w:proofErr w:type="gramEnd"/>
      <w:r w:rsidRPr="00D233CE">
        <w:rPr>
          <w:rFonts w:hint="eastAsia"/>
        </w:rPr>
        <w:t>方向努力，聚焦核心業務，更應發展資</w:t>
      </w:r>
      <w:r w:rsidRPr="00D233CE">
        <w:rPr>
          <w:rFonts w:hint="eastAsia"/>
        </w:rPr>
        <w:lastRenderedPageBreak/>
        <w:t>訊輔助系統（如AI等），使司法行政效能可以提升，以減少人事成本負擔，讓更多預算能投入於司法改革，</w:t>
      </w:r>
      <w:r w:rsidRPr="00D233CE">
        <w:rPr>
          <w:rFonts w:hint="eastAsia"/>
          <w:spacing w:val="-20"/>
        </w:rPr>
        <w:t>請司法院於3個月內向立法院司法及法制委員會提出檢討精進報告。</w:t>
      </w:r>
    </w:p>
    <w:p w:rsidR="004204C0" w:rsidRDefault="004204C0" w:rsidP="004204C0">
      <w:pPr>
        <w:pStyle w:val="0-2"/>
        <w:ind w:leftChars="397" w:left="1048" w:hangingChars="34" w:hanging="95"/>
        <w:jc w:val="left"/>
      </w:pPr>
    </w:p>
    <w:p w:rsidR="004204C0" w:rsidRDefault="004204C0" w:rsidP="004204C0">
      <w:pPr>
        <w:pStyle w:val="2-1"/>
        <w:ind w:left="4620" w:hanging="1260"/>
      </w:pPr>
      <w:r>
        <w:rPr>
          <w:rFonts w:hint="eastAsia"/>
        </w:rPr>
        <w:t>提案人：羅致政 黃世杰 何志偉</w:t>
      </w:r>
    </w:p>
    <w:p w:rsidR="004204C0" w:rsidRDefault="004204C0" w:rsidP="005A3104">
      <w:pPr>
        <w:pStyle w:val="0-"/>
        <w:ind w:left="1040" w:hanging="560"/>
      </w:pPr>
      <w:r w:rsidRPr="003954CE">
        <w:rPr>
          <w:rFonts w:hint="eastAsia"/>
        </w:rPr>
        <w:t>(</w:t>
      </w:r>
      <w:r w:rsidR="009250FB">
        <w:rPr>
          <w:rFonts w:hint="eastAsia"/>
        </w:rPr>
        <w:t>三十三</w:t>
      </w:r>
      <w:r w:rsidRPr="003954CE">
        <w:rPr>
          <w:rFonts w:hint="eastAsia"/>
        </w:rPr>
        <w:t>)</w:t>
      </w:r>
      <w:r w:rsidRPr="00D233CE">
        <w:rPr>
          <w:rFonts w:hint="eastAsia"/>
        </w:rPr>
        <w:t>司法院主管</w:t>
      </w:r>
      <w:proofErr w:type="gramStart"/>
      <w:r w:rsidRPr="00D233CE">
        <w:rPr>
          <w:rFonts w:hint="eastAsia"/>
        </w:rPr>
        <w:t>111</w:t>
      </w:r>
      <w:proofErr w:type="gramEnd"/>
      <w:r w:rsidRPr="00D233CE">
        <w:rPr>
          <w:rFonts w:hint="eastAsia"/>
        </w:rPr>
        <w:t>年度預算員額1萬4,302人、人事費編列183億8,757萬2千元，占其主管預算案歲出總額73.52%，其中法官員額(含大法官、優遇法官)2,344人，人事費編列數65億3,518萬3千元，占其主管預算案人事費總額35.54%。</w:t>
      </w:r>
      <w:proofErr w:type="gramStart"/>
      <w:r w:rsidRPr="00D233CE">
        <w:rPr>
          <w:rFonts w:hint="eastAsia"/>
        </w:rPr>
        <w:t>惟</w:t>
      </w:r>
      <w:proofErr w:type="gramEnd"/>
      <w:r w:rsidRPr="00D233CE">
        <w:rPr>
          <w:rFonts w:hint="eastAsia"/>
        </w:rPr>
        <w:t>我國法官人力來源長期以考試方式進用為主，因考試進用法官之年紀過輕、缺乏社會歷練，外界</w:t>
      </w:r>
      <w:proofErr w:type="gramStart"/>
      <w:r w:rsidRPr="00D233CE">
        <w:rPr>
          <w:rFonts w:hint="eastAsia"/>
        </w:rPr>
        <w:t>近年迭有物議</w:t>
      </w:r>
      <w:proofErr w:type="gramEnd"/>
      <w:r w:rsidRPr="00D233CE">
        <w:rPr>
          <w:rFonts w:hint="eastAsia"/>
        </w:rPr>
        <w:t>，顯示法官多元進用之執行成效亟待精進。《法官法》於100年6月14日三讀通過，依當時附帶決議，自法官法施行屆滿10年(110年7月6日)時，法官多元進用應達80%以上之目標，然我國法官人力來源長期以考試方式進用為主，且近年來多元進用之法官結構，仍以檢察官申請</w:t>
      </w:r>
      <w:proofErr w:type="gramStart"/>
      <w:r w:rsidRPr="00D233CE">
        <w:rPr>
          <w:rFonts w:hint="eastAsia"/>
        </w:rPr>
        <w:t>轉任居最多</w:t>
      </w:r>
      <w:proofErr w:type="gramEnd"/>
      <w:r w:rsidRPr="00D233CE">
        <w:rPr>
          <w:rFonts w:hint="eastAsia"/>
        </w:rPr>
        <w:t>數，資深執業律師轉任者較少，亦無學者申請轉任，顯示法官多元進用之執行成效尚待加強，</w:t>
      </w:r>
      <w:proofErr w:type="gramStart"/>
      <w:r w:rsidRPr="00D233CE">
        <w:rPr>
          <w:rFonts w:hint="eastAsia"/>
        </w:rPr>
        <w:t>司法院允應</w:t>
      </w:r>
      <w:proofErr w:type="gramEnd"/>
      <w:r w:rsidRPr="00D233CE">
        <w:rPr>
          <w:rFonts w:hint="eastAsia"/>
        </w:rPr>
        <w:t>落實</w:t>
      </w:r>
      <w:r w:rsidR="00C82988">
        <w:rPr>
          <w:rFonts w:hint="eastAsia"/>
        </w:rPr>
        <w:t>立法</w:t>
      </w:r>
      <w:r w:rsidRPr="00D233CE">
        <w:rPr>
          <w:rFonts w:hint="eastAsia"/>
        </w:rPr>
        <w:t>院附帶決議，提出多元精進方案，不論是加強宣傳或者獎勵措施，使法官考試進用占比降至20%以下之目標，</w:t>
      </w:r>
      <w:r w:rsidRPr="005A3104">
        <w:rPr>
          <w:rFonts w:hint="eastAsia"/>
        </w:rPr>
        <w:t>請司法院於3個月內向立法院司法及法制委員會提出檢討精進報告。</w:t>
      </w:r>
    </w:p>
    <w:p w:rsidR="004204C0" w:rsidRDefault="004204C0" w:rsidP="004204C0">
      <w:pPr>
        <w:pStyle w:val="2-1"/>
        <w:ind w:left="4620" w:hanging="1260"/>
      </w:pPr>
      <w:r>
        <w:rPr>
          <w:rFonts w:hint="eastAsia"/>
        </w:rPr>
        <w:t>提案人：羅致政 黃世杰 何志偉</w:t>
      </w:r>
    </w:p>
    <w:p w:rsidR="00E724B9" w:rsidRPr="00D233CE" w:rsidRDefault="00E724B9" w:rsidP="00E724B9">
      <w:pPr>
        <w:pStyle w:val="0-"/>
        <w:ind w:left="1040" w:hanging="560"/>
      </w:pPr>
      <w:r w:rsidRPr="003954CE">
        <w:rPr>
          <w:rFonts w:hint="eastAsia"/>
        </w:rPr>
        <w:t>(</w:t>
      </w:r>
      <w:r w:rsidR="009250FB">
        <w:rPr>
          <w:rFonts w:hint="eastAsia"/>
        </w:rPr>
        <w:t>三十四</w:t>
      </w:r>
      <w:r w:rsidRPr="003954CE">
        <w:rPr>
          <w:rFonts w:hint="eastAsia"/>
        </w:rPr>
        <w:t>)</w:t>
      </w:r>
      <w:r w:rsidRPr="00D233CE">
        <w:rPr>
          <w:rFonts w:hint="eastAsia"/>
        </w:rPr>
        <w:t>司法院所屬於</w:t>
      </w:r>
      <w:proofErr w:type="gramStart"/>
      <w:r w:rsidRPr="00D233CE">
        <w:rPr>
          <w:rFonts w:hint="eastAsia"/>
        </w:rPr>
        <w:t>111</w:t>
      </w:r>
      <w:proofErr w:type="gramEnd"/>
      <w:r w:rsidRPr="00D233CE">
        <w:rPr>
          <w:rFonts w:hint="eastAsia"/>
        </w:rPr>
        <w:t>年度預算案編列辦理防逃科技監控設備及相關業務所需經費3,146萬1千元，其中臺灣高等法院3,050萬1千元，各法院96萬元；部分費用項目核算基準，預估法院每年使用科技監控設備之案件為132件，</w:t>
      </w:r>
      <w:proofErr w:type="gramStart"/>
      <w:r w:rsidRPr="00D233CE">
        <w:rPr>
          <w:rFonts w:hint="eastAsia"/>
        </w:rPr>
        <w:t>爰</w:t>
      </w:r>
      <w:proofErr w:type="gramEnd"/>
      <w:r w:rsidRPr="00D233CE">
        <w:rPr>
          <w:rFonts w:hint="eastAsia"/>
        </w:rPr>
        <w:t>購置約60位被告使用之隨身發訊器120組、居家讀取器60組、延展器60組、充電線120組、充電包120組。</w:t>
      </w:r>
      <w:proofErr w:type="gramStart"/>
      <w:r w:rsidRPr="00D233CE">
        <w:rPr>
          <w:rFonts w:hint="eastAsia"/>
        </w:rPr>
        <w:t>此外，</w:t>
      </w:r>
      <w:proofErr w:type="gramEnd"/>
      <w:r w:rsidRPr="00D233CE">
        <w:rPr>
          <w:rFonts w:hint="eastAsia"/>
        </w:rPr>
        <w:t>法院為隨時接收監控個案訊號及處理異常告警訊號，購置可攜式行動裝置60支(共30所法院，</w:t>
      </w:r>
      <w:proofErr w:type="gramStart"/>
      <w:r w:rsidRPr="00D233CE">
        <w:rPr>
          <w:rFonts w:hint="eastAsia"/>
        </w:rPr>
        <w:t>每院各</w:t>
      </w:r>
      <w:proofErr w:type="gramEnd"/>
      <w:r w:rsidRPr="00D233CE">
        <w:rPr>
          <w:rFonts w:hint="eastAsia"/>
        </w:rPr>
        <w:t>2支APPLE iPhoneSE 或相當等級手機)。</w:t>
      </w:r>
    </w:p>
    <w:p w:rsidR="00E724B9" w:rsidRDefault="00E724B9" w:rsidP="00E724B9">
      <w:pPr>
        <w:pStyle w:val="0-2"/>
      </w:pPr>
      <w:r w:rsidRPr="00D233CE">
        <w:rPr>
          <w:rFonts w:hint="eastAsia"/>
        </w:rPr>
        <w:t>最近3年(109至111年度)動支第二預備金及編列預算購(建)置監控中心資訊系統及相關設備等經費計達1億8,731萬3千元，金額頗為龐鉅；</w:t>
      </w:r>
      <w:proofErr w:type="gramStart"/>
      <w:r w:rsidRPr="00D233CE">
        <w:rPr>
          <w:rFonts w:hint="eastAsia"/>
        </w:rPr>
        <w:t>惟</w:t>
      </w:r>
      <w:proofErr w:type="gramEnd"/>
      <w:r w:rsidRPr="00D233CE">
        <w:rPr>
          <w:rFonts w:hint="eastAsia"/>
        </w:rPr>
        <w:t>審計部</w:t>
      </w:r>
      <w:proofErr w:type="gramStart"/>
      <w:r w:rsidRPr="00D233CE">
        <w:rPr>
          <w:rFonts w:hint="eastAsia"/>
        </w:rPr>
        <w:t>110</w:t>
      </w:r>
      <w:proofErr w:type="gramEnd"/>
      <w:r w:rsidRPr="00D233CE">
        <w:rPr>
          <w:rFonts w:hint="eastAsia"/>
        </w:rPr>
        <w:t>年度查核時發現：「…，顯示科技監控雖有其必要性；</w:t>
      </w:r>
      <w:proofErr w:type="gramStart"/>
      <w:r w:rsidRPr="00D233CE">
        <w:rPr>
          <w:rFonts w:hint="eastAsia"/>
        </w:rPr>
        <w:t>惟</w:t>
      </w:r>
      <w:proofErr w:type="gramEnd"/>
      <w:r w:rsidRPr="00D233CE">
        <w:rPr>
          <w:rFonts w:hint="eastAsia"/>
        </w:rPr>
        <w:t>109年9月1日至110年3月22日間，依刑事訴訟法第116條之2第1項規定接受科技設備監控個案僅有1案（屬</w:t>
      </w:r>
      <w:r w:rsidR="00C82988">
        <w:rPr>
          <w:rFonts w:hint="eastAsia"/>
        </w:rPr>
        <w:t>臺灣</w:t>
      </w:r>
      <w:r w:rsidRPr="00D233CE">
        <w:rPr>
          <w:rFonts w:hint="eastAsia"/>
        </w:rPr>
        <w:t>士林地</w:t>
      </w:r>
      <w:r w:rsidR="00C82988">
        <w:rPr>
          <w:rFonts w:hint="eastAsia"/>
        </w:rPr>
        <w:t>方</w:t>
      </w:r>
      <w:r w:rsidRPr="00D233CE">
        <w:rPr>
          <w:rFonts w:hint="eastAsia"/>
        </w:rPr>
        <w:t>檢</w:t>
      </w:r>
      <w:r w:rsidR="00C82988">
        <w:rPr>
          <w:rFonts w:hint="eastAsia"/>
        </w:rPr>
        <w:t>察</w:t>
      </w:r>
      <w:r w:rsidRPr="00D233CE">
        <w:rPr>
          <w:rFonts w:hint="eastAsia"/>
        </w:rPr>
        <w:t>署監控個案），監控案件數偏少，科技監控設備及人力</w:t>
      </w:r>
      <w:r w:rsidRPr="00D233CE">
        <w:rPr>
          <w:rFonts w:hint="eastAsia"/>
        </w:rPr>
        <w:lastRenderedPageBreak/>
        <w:t>多有閒置，…。」顯示</w:t>
      </w:r>
      <w:r w:rsidR="00C82988">
        <w:rPr>
          <w:rFonts w:hint="eastAsia"/>
        </w:rPr>
        <w:t>該</w:t>
      </w:r>
      <w:r w:rsidRPr="00D233CE">
        <w:rPr>
          <w:rFonts w:hint="eastAsia"/>
        </w:rPr>
        <w:t>案預估法院每年使用科技監控設備之案件量，遠較實際案件量為多，加上目前部分科技監控設備與人力係由司法院、法務部分(</w:t>
      </w:r>
      <w:proofErr w:type="gramStart"/>
      <w:r w:rsidRPr="00D233CE">
        <w:rPr>
          <w:rFonts w:hint="eastAsia"/>
        </w:rPr>
        <w:t>個</w:t>
      </w:r>
      <w:proofErr w:type="gramEnd"/>
      <w:r w:rsidRPr="00D233CE">
        <w:rPr>
          <w:rFonts w:hint="eastAsia"/>
        </w:rPr>
        <w:t>)別建置及進用，偵查中與審判中之司法資源</w:t>
      </w:r>
      <w:proofErr w:type="gramStart"/>
      <w:r w:rsidRPr="00D233CE">
        <w:rPr>
          <w:rFonts w:hint="eastAsia"/>
        </w:rPr>
        <w:t>恐</w:t>
      </w:r>
      <w:proofErr w:type="gramEnd"/>
      <w:r w:rsidRPr="00D233CE">
        <w:rPr>
          <w:rFonts w:hint="eastAsia"/>
        </w:rPr>
        <w:t>未能有效統合運用，請司法院於3個月內向立法院司法及法制委員會提出精進檢討報告。</w:t>
      </w:r>
    </w:p>
    <w:p w:rsidR="00E724B9" w:rsidRDefault="00E724B9" w:rsidP="00E724B9">
      <w:pPr>
        <w:pStyle w:val="2-1"/>
        <w:ind w:left="4620" w:hanging="1260"/>
      </w:pPr>
      <w:r>
        <w:rPr>
          <w:rFonts w:hint="eastAsia"/>
        </w:rPr>
        <w:t>提案人：羅致政 黃世杰 何志偉</w:t>
      </w:r>
    </w:p>
    <w:p w:rsidR="00E724B9" w:rsidRPr="00D300E0" w:rsidRDefault="00E724B9" w:rsidP="00E724B9">
      <w:pPr>
        <w:pStyle w:val="0-"/>
        <w:ind w:left="1040" w:hanging="560"/>
      </w:pPr>
      <w:r w:rsidRPr="003954CE">
        <w:rPr>
          <w:rFonts w:hint="eastAsia"/>
        </w:rPr>
        <w:t>(</w:t>
      </w:r>
      <w:r w:rsidR="009250FB">
        <w:rPr>
          <w:rFonts w:hint="eastAsia"/>
        </w:rPr>
        <w:t>三十五</w:t>
      </w:r>
      <w:r w:rsidRPr="003954CE">
        <w:rPr>
          <w:rFonts w:hint="eastAsia"/>
        </w:rPr>
        <w:t>)</w:t>
      </w:r>
      <w:r w:rsidRPr="00D300E0">
        <w:rPr>
          <w:rFonts w:hint="eastAsia"/>
        </w:rPr>
        <w:t>司法院持續優化</w:t>
      </w:r>
      <w:proofErr w:type="gramStart"/>
      <w:r w:rsidRPr="00D300E0">
        <w:rPr>
          <w:rFonts w:hint="eastAsia"/>
        </w:rPr>
        <w:t>各項線上電子</w:t>
      </w:r>
      <w:proofErr w:type="gramEnd"/>
      <w:r w:rsidRPr="00D300E0">
        <w:rPr>
          <w:rFonts w:hint="eastAsia"/>
        </w:rPr>
        <w:t>訴訟或聲請系統功能，</w:t>
      </w:r>
      <w:proofErr w:type="gramStart"/>
      <w:r w:rsidRPr="00D300E0">
        <w:rPr>
          <w:rFonts w:hint="eastAsia"/>
        </w:rPr>
        <w:t>惟間有部分</w:t>
      </w:r>
      <w:proofErr w:type="gramEnd"/>
      <w:r w:rsidRPr="00D300E0">
        <w:rPr>
          <w:rFonts w:hint="eastAsia"/>
        </w:rPr>
        <w:t>類別使用者申請比率偏低，且部分起訴系統使用情形亦欠佳，均待</w:t>
      </w:r>
      <w:proofErr w:type="gramStart"/>
      <w:r w:rsidRPr="00D300E0">
        <w:rPr>
          <w:rFonts w:hint="eastAsia"/>
        </w:rPr>
        <w:t>賡</w:t>
      </w:r>
      <w:proofErr w:type="gramEnd"/>
      <w:r w:rsidRPr="00D300E0">
        <w:rPr>
          <w:rFonts w:hint="eastAsia"/>
        </w:rPr>
        <w:t>續</w:t>
      </w:r>
      <w:proofErr w:type="gramStart"/>
      <w:r w:rsidRPr="00D300E0">
        <w:rPr>
          <w:rFonts w:hint="eastAsia"/>
        </w:rPr>
        <w:t>研</w:t>
      </w:r>
      <w:proofErr w:type="gramEnd"/>
      <w:r w:rsidRPr="00D300E0">
        <w:rPr>
          <w:rFonts w:hint="eastAsia"/>
        </w:rPr>
        <w:t>謀改善。電子訴訟服務平台認證系統之部分類別使用者申請帳號比率較低，且部分電子訴訟服務平台使用情形亦未</w:t>
      </w:r>
      <w:proofErr w:type="gramStart"/>
      <w:r w:rsidRPr="00D300E0">
        <w:rPr>
          <w:rFonts w:hint="eastAsia"/>
        </w:rPr>
        <w:t>臻</w:t>
      </w:r>
      <w:proofErr w:type="gramEnd"/>
      <w:r w:rsidRPr="00D300E0">
        <w:rPr>
          <w:rFonts w:hint="eastAsia"/>
        </w:rPr>
        <w:t>理想，據司法院統計，截至110年6月底止，電子訴訟服務平台認證系統各類別使用者申請帳號數計1萬3,057個，其中以律師申請帳號9,021個（占總申請數之69.09%，以下同）最多，其次依序為MOICA自然人憑證使用者申請帳號2,944個(22.55%)及當事人申請帳號657個(5.03%)等，其餘各類別使用者申請帳號數皆低於</w:t>
      </w:r>
      <w:r>
        <w:rPr>
          <w:rFonts w:hint="eastAsia"/>
        </w:rPr>
        <w:t>1</w:t>
      </w:r>
      <w:r>
        <w:t>00</w:t>
      </w:r>
      <w:r w:rsidRPr="00D300E0">
        <w:rPr>
          <w:rFonts w:hint="eastAsia"/>
        </w:rPr>
        <w:t>個(比率亦未及1%)，仍待持續加強推廣宣傳，以提升使用者之申請意願。</w:t>
      </w:r>
    </w:p>
    <w:p w:rsidR="00E724B9" w:rsidRDefault="00E724B9" w:rsidP="00E724B9">
      <w:pPr>
        <w:pStyle w:val="0-2"/>
      </w:pPr>
      <w:r w:rsidRPr="00D300E0">
        <w:rPr>
          <w:rFonts w:hint="eastAsia"/>
        </w:rPr>
        <w:t>據司法院統計，104至110年6月</w:t>
      </w:r>
      <w:proofErr w:type="gramStart"/>
      <w:r w:rsidRPr="00D300E0">
        <w:rPr>
          <w:rFonts w:hint="eastAsia"/>
        </w:rPr>
        <w:t>各項線上電子</w:t>
      </w:r>
      <w:proofErr w:type="gramEnd"/>
      <w:r w:rsidRPr="00D300E0">
        <w:rPr>
          <w:rFonts w:hint="eastAsia"/>
        </w:rPr>
        <w:t>訴訟或聲請系統使用情形，民事訴訟、稅務行政訴訟及民事強制執行等3項系統，110年6月使用率偏低，僅分別為1.53%、10.42%及2.21%，顯示部分電子訴訟系統及線上聲請系統整體運用效能仍欠理想，司法院應提出精進作為以達有效推廣，增加民眾對系統之使用率，請司法院於3個月內向立法院司法及法制委員會提出書面報告。</w:t>
      </w:r>
    </w:p>
    <w:p w:rsidR="00E724B9" w:rsidRDefault="00E724B9" w:rsidP="00E724B9">
      <w:pPr>
        <w:pStyle w:val="2-1"/>
        <w:ind w:left="4620" w:hanging="1260"/>
      </w:pPr>
      <w:r>
        <w:rPr>
          <w:rFonts w:hint="eastAsia"/>
        </w:rPr>
        <w:t>提案人：羅致政 黃世杰 何志偉</w:t>
      </w:r>
    </w:p>
    <w:p w:rsidR="00E724B9" w:rsidRDefault="00E724B9" w:rsidP="00E724B9">
      <w:pPr>
        <w:pStyle w:val="0-"/>
        <w:ind w:left="1040" w:hanging="560"/>
      </w:pPr>
      <w:r w:rsidRPr="003954CE">
        <w:rPr>
          <w:rFonts w:hint="eastAsia"/>
        </w:rPr>
        <w:t>(</w:t>
      </w:r>
      <w:r w:rsidR="009250FB">
        <w:rPr>
          <w:rFonts w:hint="eastAsia"/>
        </w:rPr>
        <w:t>三十六</w:t>
      </w:r>
      <w:r w:rsidRPr="003954CE">
        <w:rPr>
          <w:rFonts w:hint="eastAsia"/>
        </w:rPr>
        <w:t>)</w:t>
      </w:r>
      <w:r w:rsidRPr="00D300E0">
        <w:rPr>
          <w:rFonts w:hint="eastAsia"/>
        </w:rPr>
        <w:t>為加速推動國民法官制度，</w:t>
      </w:r>
      <w:proofErr w:type="gramStart"/>
      <w:r w:rsidRPr="00D300E0">
        <w:rPr>
          <w:rFonts w:hint="eastAsia"/>
        </w:rPr>
        <w:t>111</w:t>
      </w:r>
      <w:proofErr w:type="gramEnd"/>
      <w:r w:rsidRPr="00D300E0">
        <w:rPr>
          <w:rFonts w:hint="eastAsia"/>
        </w:rPr>
        <w:t>年度司法院及所屬各機關編列推動國民法官制度相關經費2億6,321萬2千元，其中司法院1億6,550萬元，各地方法院9,771萬2千元；推動國民法官新制所需宣傳經費不</w:t>
      </w:r>
      <w:proofErr w:type="gramStart"/>
      <w:r w:rsidRPr="00D300E0">
        <w:rPr>
          <w:rFonts w:hint="eastAsia"/>
        </w:rPr>
        <w:t>貲</w:t>
      </w:r>
      <w:proofErr w:type="gramEnd"/>
      <w:r w:rsidRPr="00D300E0">
        <w:rPr>
          <w:rFonts w:hint="eastAsia"/>
        </w:rPr>
        <w:t>，司法院除宜於預算書表內將經費編列情形妥適表達外，業務性質相近之宣傳計畫亦宜本</w:t>
      </w:r>
      <w:proofErr w:type="gramStart"/>
      <w:r w:rsidRPr="00D300E0">
        <w:rPr>
          <w:rFonts w:hint="eastAsia"/>
        </w:rPr>
        <w:t>撙</w:t>
      </w:r>
      <w:proofErr w:type="gramEnd"/>
      <w:r w:rsidRPr="00D300E0">
        <w:rPr>
          <w:rFonts w:hint="eastAsia"/>
        </w:rPr>
        <w:t>節原則有效整合運用各類預算資源，以提升司法行政效率。對於國民法官新制之各項經費支出，行政院已連續2年(110及</w:t>
      </w:r>
      <w:proofErr w:type="gramStart"/>
      <w:r w:rsidRPr="00D300E0">
        <w:rPr>
          <w:rFonts w:hint="eastAsia"/>
        </w:rPr>
        <w:t>111</w:t>
      </w:r>
      <w:proofErr w:type="gramEnd"/>
      <w:r w:rsidRPr="00D300E0">
        <w:rPr>
          <w:rFonts w:hint="eastAsia"/>
        </w:rPr>
        <w:t>年度)</w:t>
      </w:r>
      <w:r>
        <w:rPr>
          <w:rFonts w:hint="eastAsia"/>
        </w:rPr>
        <w:t>加</w:t>
      </w:r>
      <w:proofErr w:type="gramStart"/>
      <w:r>
        <w:rPr>
          <w:rFonts w:hint="eastAsia"/>
        </w:rPr>
        <w:t>註</w:t>
      </w:r>
      <w:proofErr w:type="gramEnd"/>
      <w:r>
        <w:rPr>
          <w:rFonts w:hint="eastAsia"/>
        </w:rPr>
        <w:t>意見，促請該</w:t>
      </w:r>
      <w:proofErr w:type="gramStart"/>
      <w:r>
        <w:rPr>
          <w:rFonts w:hint="eastAsia"/>
        </w:rPr>
        <w:t>院妥適控</w:t>
      </w:r>
      <w:proofErr w:type="gramEnd"/>
      <w:r>
        <w:rPr>
          <w:rFonts w:hint="eastAsia"/>
        </w:rPr>
        <w:t>管預算執行。綜上，依立法</w:t>
      </w:r>
      <w:r w:rsidRPr="00D300E0">
        <w:rPr>
          <w:rFonts w:hint="eastAsia"/>
        </w:rPr>
        <w:t>院決議，自</w:t>
      </w:r>
      <w:proofErr w:type="gramStart"/>
      <w:r w:rsidRPr="00D300E0">
        <w:rPr>
          <w:rFonts w:hint="eastAsia"/>
        </w:rPr>
        <w:t>111</w:t>
      </w:r>
      <w:proofErr w:type="gramEnd"/>
      <w:r w:rsidRPr="00D300E0">
        <w:rPr>
          <w:rFonts w:hint="eastAsia"/>
        </w:rPr>
        <w:t>年度起各機關編列政策宣導經費應於單位預算書中表列方式呈現預算科目、金額、預計執行內容等，以利外界監督。</w:t>
      </w:r>
      <w:proofErr w:type="gramStart"/>
      <w:r w:rsidRPr="00D300E0">
        <w:rPr>
          <w:rFonts w:hint="eastAsia"/>
        </w:rPr>
        <w:t>惟</w:t>
      </w:r>
      <w:proofErr w:type="gramEnd"/>
      <w:r w:rsidRPr="00D300E0">
        <w:rPr>
          <w:rFonts w:hint="eastAsia"/>
        </w:rPr>
        <w:t>檢視</w:t>
      </w:r>
      <w:proofErr w:type="gramStart"/>
      <w:r w:rsidRPr="00D300E0">
        <w:rPr>
          <w:rFonts w:hint="eastAsia"/>
        </w:rPr>
        <w:t>111</w:t>
      </w:r>
      <w:proofErr w:type="gramEnd"/>
      <w:r w:rsidRPr="00D300E0">
        <w:rPr>
          <w:rFonts w:hint="eastAsia"/>
        </w:rPr>
        <w:t>年度司法院媒體政策及業務宣導經費彙計表，</w:t>
      </w:r>
      <w:r>
        <w:rPr>
          <w:rFonts w:hint="eastAsia"/>
        </w:rPr>
        <w:t>不同業務性質之宣</w:t>
      </w:r>
      <w:r>
        <w:rPr>
          <w:rFonts w:hint="eastAsia"/>
        </w:rPr>
        <w:lastRenderedPageBreak/>
        <w:t>導經費並未詳細分列，除不利預算審議外，亦與上開立法</w:t>
      </w:r>
      <w:r w:rsidRPr="00D300E0">
        <w:rPr>
          <w:rFonts w:hint="eastAsia"/>
        </w:rPr>
        <w:t>院決議之意旨未盡相符，請司法院於3個月內向立法院司法及法制委員會提出書面檢討報告，內容除加強1</w:t>
      </w:r>
      <w:r w:rsidRPr="00D300E0">
        <w:t>11</w:t>
      </w:r>
      <w:r w:rsidRPr="00D300E0">
        <w:rPr>
          <w:rFonts w:hint="eastAsia"/>
        </w:rPr>
        <w:t>年相關預算資源整合運用外，亦應含各項宣傳方式成效評估結果，包括：整合行銷、素材製作(含製作海報、摺頁等)、網路媒體、電視媒體、廣播廣告、家外廣告及其他等7大項。</w:t>
      </w:r>
    </w:p>
    <w:p w:rsidR="00E724B9" w:rsidRDefault="00E724B9" w:rsidP="00E724B9">
      <w:pPr>
        <w:pStyle w:val="2-1"/>
        <w:ind w:left="4620" w:hanging="1260"/>
      </w:pPr>
      <w:r>
        <w:rPr>
          <w:rFonts w:hint="eastAsia"/>
        </w:rPr>
        <w:t>提案人：羅致政 黃世杰 何志偉</w:t>
      </w:r>
    </w:p>
    <w:p w:rsidR="00AB5CD0" w:rsidRPr="00AB5CD0" w:rsidRDefault="00AB5CD0" w:rsidP="00AB5CD0">
      <w:pPr>
        <w:pStyle w:val="0-"/>
        <w:ind w:left="1040" w:hanging="560"/>
      </w:pPr>
      <w:r w:rsidRPr="003954CE">
        <w:rPr>
          <w:rFonts w:hint="eastAsia"/>
        </w:rPr>
        <w:t>(</w:t>
      </w:r>
      <w:r w:rsidR="009250FB">
        <w:rPr>
          <w:rFonts w:hint="eastAsia"/>
        </w:rPr>
        <w:t>三十七</w:t>
      </w:r>
      <w:r w:rsidRPr="003954CE">
        <w:rPr>
          <w:rFonts w:hint="eastAsia"/>
        </w:rPr>
        <w:t>)</w:t>
      </w:r>
      <w:r w:rsidRPr="00AB5CD0">
        <w:rPr>
          <w:rFonts w:hint="eastAsia"/>
        </w:rPr>
        <w:t>法官法於108年修正公布後，自109年7月17日起，案件當事人若認為法官有違法事宜，即可直接向法</w:t>
      </w:r>
      <w:r>
        <w:rPr>
          <w:rFonts w:hint="eastAsia"/>
        </w:rPr>
        <w:t>官評鑑委員會請求個案評鑑；</w:t>
      </w:r>
      <w:proofErr w:type="gramStart"/>
      <w:r>
        <w:rPr>
          <w:rFonts w:hint="eastAsia"/>
        </w:rPr>
        <w:t>惟</w:t>
      </w:r>
      <w:proofErr w:type="gramEnd"/>
      <w:r>
        <w:rPr>
          <w:rFonts w:hint="eastAsia"/>
        </w:rPr>
        <w:t>新制施行1</w:t>
      </w:r>
      <w:r w:rsidRPr="00AB5CD0">
        <w:rPr>
          <w:rFonts w:hint="eastAsia"/>
        </w:rPr>
        <w:t>年後，案件當事人請求法官個案評鑑之結果，以「不付評鑑」居多，其原因主要為「就法律見解請求」（44%）和「顯無理由」（31%）。</w:t>
      </w:r>
    </w:p>
    <w:p w:rsidR="00AB5CD0" w:rsidRPr="00AB5CD0" w:rsidRDefault="00AB5CD0" w:rsidP="00AB5CD0">
      <w:pPr>
        <w:pStyle w:val="0-2"/>
      </w:pPr>
      <w:r w:rsidRPr="00AB5CD0">
        <w:rPr>
          <w:rFonts w:hint="eastAsia"/>
        </w:rPr>
        <w:t>參法官評鑑委員會新聞稿，多數民眾似乎誤認法官評鑑委員會決議可翻轉個案判決結果，顯有誤會或誤用法官評鑑的制度目的；法官評鑑委員會亦表示，對於每件個案評鑑事件，</w:t>
      </w:r>
      <w:proofErr w:type="gramStart"/>
      <w:r w:rsidRPr="00AB5CD0">
        <w:rPr>
          <w:rFonts w:hint="eastAsia"/>
        </w:rPr>
        <w:t>均就請求</w:t>
      </w:r>
      <w:proofErr w:type="gramEnd"/>
      <w:r w:rsidRPr="00AB5CD0">
        <w:rPr>
          <w:rFonts w:hint="eastAsia"/>
        </w:rPr>
        <w:t>人</w:t>
      </w:r>
      <w:proofErr w:type="gramStart"/>
      <w:r w:rsidRPr="00AB5CD0">
        <w:rPr>
          <w:rFonts w:hint="eastAsia"/>
        </w:rPr>
        <w:t>所述詳予</w:t>
      </w:r>
      <w:proofErr w:type="gramEnd"/>
      <w:r w:rsidRPr="00AB5CD0">
        <w:rPr>
          <w:rFonts w:hint="eastAsia"/>
        </w:rPr>
        <w:t>調查，包括調取開庭錄音檔案、相關卷證資料，並視案件實際需要，通知請求人、關係人或受評鑑法官到會陳述意見，以利案件審議；新聞稿最後提到，有關聲請人資格疑義、評鑑制度多軌制、設立諮詢單位等，因涉及法律制度變更，仍待各界充分討論。</w:t>
      </w:r>
    </w:p>
    <w:p w:rsidR="00AA5B2D" w:rsidRDefault="00AF34A5" w:rsidP="00AB5CD0">
      <w:pPr>
        <w:pStyle w:val="0-2"/>
      </w:pPr>
      <w:r>
        <w:rPr>
          <w:rFonts w:hint="eastAsia"/>
        </w:rPr>
        <w:t>為確保法官評鑑制度得以落實立法初衷，司法院</w:t>
      </w:r>
      <w:r w:rsidR="00AB5CD0" w:rsidRPr="00AB5CD0">
        <w:rPr>
          <w:rFonts w:hint="eastAsia"/>
        </w:rPr>
        <w:t>應加強評鑑制度之宣導</w:t>
      </w:r>
      <w:r>
        <w:rPr>
          <w:rFonts w:hint="eastAsia"/>
        </w:rPr>
        <w:t>，</w:t>
      </w:r>
      <w:r w:rsidR="00AB5CD0" w:rsidRPr="00AB5CD0">
        <w:rPr>
          <w:rFonts w:hint="eastAsia"/>
        </w:rPr>
        <w:t>於3個月內向立法院司法及法制委員會與提案委員提出書面報告。</w:t>
      </w:r>
    </w:p>
    <w:p w:rsidR="00AB5CD0" w:rsidRDefault="00AB5CD0" w:rsidP="00AB5CD0">
      <w:pPr>
        <w:pStyle w:val="2-1"/>
        <w:ind w:left="4620" w:hanging="1260"/>
      </w:pPr>
      <w:r>
        <w:rPr>
          <w:rFonts w:hint="eastAsia"/>
        </w:rPr>
        <w:t>提案人：</w:t>
      </w:r>
      <w:r w:rsidR="00E724B9">
        <w:rPr>
          <w:rFonts w:hint="eastAsia"/>
        </w:rPr>
        <w:t>江永昌 何志偉 黃世杰</w:t>
      </w:r>
      <w:r w:rsidR="005A62D3">
        <w:rPr>
          <w:rFonts w:hint="eastAsia"/>
        </w:rPr>
        <w:t xml:space="preserve"> 吳玉琴</w:t>
      </w:r>
    </w:p>
    <w:p w:rsidR="00E724B9" w:rsidRPr="004C03E8" w:rsidRDefault="00E724B9" w:rsidP="00E724B9">
      <w:pPr>
        <w:pStyle w:val="0-"/>
        <w:ind w:left="1040" w:hanging="560"/>
      </w:pPr>
      <w:r w:rsidRPr="003954CE">
        <w:rPr>
          <w:rFonts w:hint="eastAsia"/>
        </w:rPr>
        <w:t>(</w:t>
      </w:r>
      <w:r w:rsidR="009250FB">
        <w:rPr>
          <w:rFonts w:hint="eastAsia"/>
        </w:rPr>
        <w:t>三十八</w:t>
      </w:r>
      <w:r w:rsidRPr="003954CE">
        <w:rPr>
          <w:rFonts w:hint="eastAsia"/>
        </w:rPr>
        <w:t>)</w:t>
      </w:r>
      <w:r w:rsidRPr="004C03E8">
        <w:t>查</w:t>
      </w:r>
      <w:r>
        <w:t>109</w:t>
      </w:r>
      <w:r w:rsidRPr="004C03E8">
        <w:t>年5月29日司法院公布釋字第791號解釋，變更第554號解釋，認刑法第239條通姦罪為違憲。嗣後檢察總長為聲請解釋人之原因案件提起非常上訴，並依</w:t>
      </w:r>
      <w:r>
        <w:t>110</w:t>
      </w:r>
      <w:r w:rsidRPr="004C03E8">
        <w:t>年4月22日</w:t>
      </w:r>
      <w:proofErr w:type="gramStart"/>
      <w:r w:rsidRPr="004C03E8">
        <w:t>110</w:t>
      </w:r>
      <w:proofErr w:type="gramEnd"/>
      <w:r w:rsidRPr="004C03E8">
        <w:t>年度台非大字第13號大法庭裁定，以違憲宣告之一般</w:t>
      </w:r>
      <w:proofErr w:type="gramStart"/>
      <w:r w:rsidRPr="004C03E8">
        <w:t>效力係系爭</w:t>
      </w:r>
      <w:proofErr w:type="gramEnd"/>
      <w:r w:rsidRPr="004C03E8">
        <w:t>規定嗣後失效，</w:t>
      </w:r>
      <w:proofErr w:type="gramStart"/>
      <w:r w:rsidRPr="004C03E8">
        <w:t>且釋字</w:t>
      </w:r>
      <w:proofErr w:type="gramEnd"/>
      <w:r w:rsidRPr="004C03E8">
        <w:t>第791號解釋違憲宣告係以社會變遷、法應與時轉為</w:t>
      </w:r>
      <w:proofErr w:type="gramStart"/>
      <w:r w:rsidRPr="004C03E8">
        <w:t>據認系</w:t>
      </w:r>
      <w:proofErr w:type="gramEnd"/>
      <w:r w:rsidRPr="004C03E8">
        <w:t>爭規定應屬違憲為由，認該號解釋之違憲宣告應視同立法院修正廢止相關法規，然為特別獎勵釋憲案聲請人維護憲法秩序，例外將廢止效力溯及聲請人之原因案件，法院應依刑事訴訟法第302條第4款「犯罪後之法律已廢止其刑罰」為</w:t>
      </w:r>
      <w:proofErr w:type="gramStart"/>
      <w:r w:rsidRPr="004C03E8">
        <w:t>免訴之諭</w:t>
      </w:r>
      <w:proofErr w:type="gramEnd"/>
      <w:r w:rsidRPr="004C03E8">
        <w:t>知。又查聲請人就此原因案件請求刑事補償，法院皆依上開裁定或相類理由，認該些個案法院雖得例外適用刑事訴訟法上開條文另為</w:t>
      </w:r>
      <w:proofErr w:type="gramStart"/>
      <w:r w:rsidRPr="004C03E8">
        <w:t>免訴之諭</w:t>
      </w:r>
      <w:proofErr w:type="gramEnd"/>
      <w:r w:rsidRPr="004C03E8">
        <w:t>知，形式上符合刑事補償法第2條第3款之事由，然而實質上犯罪後、裁判確定前法律皆並未</w:t>
      </w:r>
      <w:r w:rsidRPr="004C03E8">
        <w:lastRenderedPageBreak/>
        <w:t>廢止，刑法第239條係於解釋公布後失效，國家乃係依據有效之刑罰權行使刑罰，</w:t>
      </w:r>
      <w:proofErr w:type="gramStart"/>
      <w:r w:rsidRPr="004C03E8">
        <w:t>認聲請</w:t>
      </w:r>
      <w:proofErr w:type="gramEnd"/>
      <w:r w:rsidRPr="004C03E8">
        <w:t>人除因其聲請人身份得例外</w:t>
      </w:r>
      <w:proofErr w:type="gramStart"/>
      <w:r w:rsidRPr="004C03E8">
        <w:t>另獲免訴之諭知外</w:t>
      </w:r>
      <w:proofErr w:type="gramEnd"/>
      <w:r w:rsidRPr="004C03E8">
        <w:t>，其餘權利實與其他非解釋聲請人之受刑罰者同，不得以法律嗣後廢止為由，請求廢止前依有效刑罰權所受刑罰之刑事補償，最高法院</w:t>
      </w:r>
      <w:proofErr w:type="gramStart"/>
      <w:r w:rsidRPr="004C03E8">
        <w:t>110</w:t>
      </w:r>
      <w:proofErr w:type="gramEnd"/>
      <w:r w:rsidRPr="004C03E8">
        <w:t>年度</w:t>
      </w:r>
      <w:proofErr w:type="gramStart"/>
      <w:r w:rsidRPr="004C03E8">
        <w:t>台刑補</w:t>
      </w:r>
      <w:proofErr w:type="gramEnd"/>
      <w:r w:rsidRPr="004C03E8">
        <w:t>字第3號、第5號、第6號及第7號可</w:t>
      </w:r>
      <w:proofErr w:type="gramStart"/>
      <w:r w:rsidRPr="004C03E8">
        <w:t>稽</w:t>
      </w:r>
      <w:proofErr w:type="gramEnd"/>
      <w:r w:rsidRPr="004C03E8">
        <w:t>。</w:t>
      </w:r>
    </w:p>
    <w:p w:rsidR="00E724B9" w:rsidRDefault="00E724B9" w:rsidP="00E724B9">
      <w:pPr>
        <w:pStyle w:val="0-2"/>
      </w:pPr>
      <w:r w:rsidRPr="004C03E8">
        <w:t>上述論理固屬有據，且解釋法律、獨立審判乃司法院依據憲法之固有權能，惟曾受被宣告為違憲之刑法處罰，</w:t>
      </w:r>
      <w:proofErr w:type="gramStart"/>
      <w:r w:rsidRPr="004C03E8">
        <w:t>縱於某些</w:t>
      </w:r>
      <w:proofErr w:type="gramEnd"/>
      <w:r w:rsidRPr="004C03E8">
        <w:t>個案上得認與立法廢止刑罰幾無差異，仍與法律嗣後廢止刑罰有別。蓋立法院是否廢止刑罰係以依多數決原則所為之決議為據，但以基本權保障為出發點之違憲審查向有抗多數決之屬性，</w:t>
      </w:r>
      <w:proofErr w:type="gramStart"/>
      <w:r w:rsidRPr="004C03E8">
        <w:t>且縱為</w:t>
      </w:r>
      <w:proofErr w:type="gramEnd"/>
      <w:r w:rsidRPr="004C03E8">
        <w:t>確保法安定性</w:t>
      </w:r>
      <w:proofErr w:type="gramStart"/>
      <w:r w:rsidRPr="004C03E8">
        <w:t>而認系爭</w:t>
      </w:r>
      <w:proofErr w:type="gramEnd"/>
      <w:r w:rsidRPr="004C03E8">
        <w:t>規定嗣後失效，但人民基本權受多數通過之違憲刑法侵害一事並無改變，此與立法院以當前之多數決定推翻過往之多數決定，但過往對基本權限制仍可能被認為具民主正當性之情形，有其差距。查近年各國就曾受侵害人權之刑法處罰之人，另設有去</w:t>
      </w:r>
      <w:proofErr w:type="gramStart"/>
      <w:r w:rsidRPr="004C03E8">
        <w:t>汙</w:t>
      </w:r>
      <w:proofErr w:type="gramEnd"/>
      <w:r w:rsidRPr="004C03E8">
        <w:t>名及補償之規定者眾。如德國於</w:t>
      </w:r>
      <w:r w:rsidR="00182A46">
        <w:t>2017</w:t>
      </w:r>
      <w:r w:rsidRPr="004C03E8">
        <w:t>年即就通過立法，對過往依嗣後廢止之處罰同性戀行為之規定所做判決之受害人進行補償。建請司法院</w:t>
      </w:r>
      <w:proofErr w:type="gramStart"/>
      <w:r w:rsidRPr="004C03E8">
        <w:t>研</w:t>
      </w:r>
      <w:proofErr w:type="gramEnd"/>
      <w:r w:rsidRPr="004C03E8">
        <w:t>議，於有刑法或刑事特別法遭宣告違憲後，如何</w:t>
      </w:r>
      <w:r w:rsidR="00C82988">
        <w:rPr>
          <w:rFonts w:hint="eastAsia"/>
        </w:rPr>
        <w:t>及</w:t>
      </w:r>
      <w:r w:rsidRPr="004C03E8">
        <w:t>早就此</w:t>
      </w:r>
      <w:proofErr w:type="gramStart"/>
      <w:r w:rsidRPr="004C03E8">
        <w:t>前受系爭</w:t>
      </w:r>
      <w:proofErr w:type="gramEnd"/>
      <w:r w:rsidRPr="004C03E8">
        <w:t>規定處罰之人得否請求刑事補償一事進行審議、做出決定或結論性建議，以及是否和如何增訂刑事補償法相關特別程序審定並辦理此類侵害之補償。</w:t>
      </w:r>
    </w:p>
    <w:p w:rsidR="00E724B9" w:rsidRDefault="00E724B9" w:rsidP="00E724B9">
      <w:pPr>
        <w:pStyle w:val="2-1"/>
        <w:ind w:left="4620" w:hanging="1260"/>
      </w:pPr>
      <w:r>
        <w:rPr>
          <w:rFonts w:hint="eastAsia"/>
        </w:rPr>
        <w:t>提案人：陳椒華 何志偉</w:t>
      </w:r>
    </w:p>
    <w:p w:rsidR="00E724B9" w:rsidRDefault="00E724B9" w:rsidP="00E724B9">
      <w:pPr>
        <w:pStyle w:val="2-1"/>
        <w:ind w:left="4620" w:hanging="1260"/>
      </w:pPr>
      <w:r>
        <w:rPr>
          <w:rFonts w:hint="eastAsia"/>
        </w:rPr>
        <w:t>連署人：葉毓蘭</w:t>
      </w:r>
    </w:p>
    <w:p w:rsidR="004E43BE" w:rsidRDefault="004E43BE" w:rsidP="004E43BE">
      <w:pPr>
        <w:pStyle w:val="3-1"/>
        <w:adjustRightInd w:val="0"/>
        <w:snapToGrid w:val="0"/>
        <w:ind w:left="1600" w:hanging="1120"/>
      </w:pPr>
      <w:r w:rsidRPr="009303C9">
        <w:t>第2項</w:t>
      </w:r>
      <w:r w:rsidRPr="009303C9">
        <w:rPr>
          <w:rFonts w:hint="eastAsia"/>
        </w:rPr>
        <w:t xml:space="preserve">　</w:t>
      </w:r>
      <w:r w:rsidRPr="009303C9">
        <w:t>最高法院</w:t>
      </w:r>
      <w:r w:rsidRPr="009303C9">
        <w:rPr>
          <w:rFonts w:hint="eastAsia"/>
          <w:color w:val="000000"/>
        </w:rPr>
        <w:t>5億</w:t>
      </w:r>
      <w:r>
        <w:rPr>
          <w:rFonts w:hint="eastAsia"/>
          <w:color w:val="000000"/>
        </w:rPr>
        <w:t>2</w:t>
      </w:r>
      <w:r w:rsidRPr="009303C9">
        <w:rPr>
          <w:rFonts w:hint="eastAsia"/>
          <w:color w:val="000000"/>
        </w:rPr>
        <w:t>,</w:t>
      </w:r>
      <w:r>
        <w:rPr>
          <w:rFonts w:hint="eastAsia"/>
          <w:color w:val="000000"/>
        </w:rPr>
        <w:t>925</w:t>
      </w:r>
      <w:r w:rsidRPr="009303C9">
        <w:rPr>
          <w:rFonts w:hint="eastAsia"/>
          <w:color w:val="000000"/>
        </w:rPr>
        <w:t>萬元</w:t>
      </w:r>
      <w:r w:rsidRPr="009303C9">
        <w:t>，</w:t>
      </w:r>
      <w:proofErr w:type="gramStart"/>
      <w:r w:rsidRPr="009303C9">
        <w:t>照列</w:t>
      </w:r>
      <w:proofErr w:type="gramEnd"/>
      <w:r w:rsidRPr="009303C9">
        <w:t>。</w:t>
      </w:r>
    </w:p>
    <w:p w:rsidR="0077777F" w:rsidRDefault="0077777F" w:rsidP="004E43BE">
      <w:pPr>
        <w:pStyle w:val="3-1"/>
        <w:adjustRightInd w:val="0"/>
        <w:snapToGrid w:val="0"/>
        <w:ind w:left="1601" w:hanging="1121"/>
        <w:rPr>
          <w:b/>
          <w:kern w:val="0"/>
        </w:rPr>
      </w:pPr>
      <w:r w:rsidRPr="00304BB2">
        <w:rPr>
          <w:rFonts w:hint="eastAsia"/>
          <w:b/>
          <w:kern w:val="0"/>
        </w:rPr>
        <w:t>本項通過決議</w:t>
      </w:r>
      <w:r>
        <w:rPr>
          <w:rFonts w:hint="eastAsia"/>
          <w:b/>
          <w:kern w:val="0"/>
        </w:rPr>
        <w:t>1</w:t>
      </w:r>
      <w:r w:rsidRPr="00304BB2">
        <w:rPr>
          <w:rFonts w:hint="eastAsia"/>
          <w:b/>
          <w:kern w:val="0"/>
        </w:rPr>
        <w:t>項：</w:t>
      </w:r>
    </w:p>
    <w:p w:rsidR="0077777F" w:rsidRPr="0077777F" w:rsidRDefault="0077777F" w:rsidP="0077777F">
      <w:pPr>
        <w:pStyle w:val="0-"/>
        <w:ind w:left="1040" w:hanging="560"/>
      </w:pPr>
      <w:r w:rsidRPr="003954CE">
        <w:rPr>
          <w:rFonts w:hint="eastAsia"/>
        </w:rPr>
        <w:t>(</w:t>
      </w:r>
      <w:proofErr w:type="gramStart"/>
      <w:r>
        <w:rPr>
          <w:rFonts w:hint="eastAsia"/>
        </w:rPr>
        <w:t>一</w:t>
      </w:r>
      <w:proofErr w:type="gramEnd"/>
      <w:r w:rsidRPr="003954CE">
        <w:rPr>
          <w:rFonts w:hint="eastAsia"/>
        </w:rPr>
        <w:t>)</w:t>
      </w:r>
      <w:r>
        <w:rPr>
          <w:rFonts w:hint="eastAsia"/>
        </w:rPr>
        <w:t>有</w:t>
      </w:r>
      <w:proofErr w:type="gramStart"/>
      <w:r>
        <w:rPr>
          <w:rFonts w:hint="eastAsia"/>
        </w:rPr>
        <w:t>鑑</w:t>
      </w:r>
      <w:proofErr w:type="gramEnd"/>
      <w:r w:rsidRPr="0077777F">
        <w:rPr>
          <w:rFonts w:hint="eastAsia"/>
        </w:rPr>
        <w:t>於最高法院法官規</w:t>
      </w:r>
      <w:r w:rsidR="00C82988">
        <w:rPr>
          <w:rFonts w:hint="eastAsia"/>
        </w:rPr>
        <w:t>劃</w:t>
      </w:r>
      <w:r w:rsidRPr="0077777F">
        <w:rPr>
          <w:rFonts w:hint="eastAsia"/>
        </w:rPr>
        <w:t>法官辦公室裝修工程計畫總經費1,935萬4千元，將分4年辦理，並於</w:t>
      </w:r>
      <w:proofErr w:type="gramStart"/>
      <w:r w:rsidRPr="0077777F">
        <w:rPr>
          <w:rFonts w:hint="eastAsia"/>
        </w:rPr>
        <w:t>111</w:t>
      </w:r>
      <w:proofErr w:type="gramEnd"/>
      <w:r w:rsidRPr="0077777F">
        <w:rPr>
          <w:rFonts w:hint="eastAsia"/>
        </w:rPr>
        <w:t>年度編列第1年經費456萬4千元，尚待編列1,479萬元。</w:t>
      </w:r>
    </w:p>
    <w:p w:rsidR="0077777F" w:rsidRDefault="0077777F" w:rsidP="0077777F">
      <w:pPr>
        <w:pStyle w:val="0-2"/>
      </w:pPr>
      <w:r w:rsidRPr="0077777F">
        <w:rPr>
          <w:rFonts w:hint="eastAsia"/>
        </w:rPr>
        <w:t>礙</w:t>
      </w:r>
      <w:proofErr w:type="gramStart"/>
      <w:r w:rsidRPr="0077777F">
        <w:rPr>
          <w:rFonts w:hint="eastAsia"/>
        </w:rPr>
        <w:t>疫</w:t>
      </w:r>
      <w:proofErr w:type="gramEnd"/>
      <w:r w:rsidRPr="0077777F">
        <w:rPr>
          <w:rFonts w:hint="eastAsia"/>
        </w:rPr>
        <w:t>情影響，工料成本大幅上漲，法官辦公室裝修工程是否有其必要性與</w:t>
      </w:r>
      <w:proofErr w:type="gramStart"/>
      <w:r w:rsidRPr="0077777F">
        <w:rPr>
          <w:rFonts w:hint="eastAsia"/>
        </w:rPr>
        <w:t>急迫性允宜</w:t>
      </w:r>
      <w:proofErr w:type="gramEnd"/>
      <w:r w:rsidRPr="0077777F">
        <w:rPr>
          <w:rFonts w:hint="eastAsia"/>
        </w:rPr>
        <w:t>加強檢討；</w:t>
      </w:r>
      <w:proofErr w:type="gramStart"/>
      <w:r w:rsidRPr="0077777F">
        <w:rPr>
          <w:rFonts w:hint="eastAsia"/>
        </w:rPr>
        <w:t>爰</w:t>
      </w:r>
      <w:proofErr w:type="gramEnd"/>
      <w:r w:rsidR="00233B4F">
        <w:rPr>
          <w:rFonts w:hint="eastAsia"/>
        </w:rPr>
        <w:t>要求</w:t>
      </w:r>
      <w:r w:rsidRPr="0077777F">
        <w:rPr>
          <w:rFonts w:hint="eastAsia"/>
        </w:rPr>
        <w:t>最高法院針對「檢討法官辦公室裝修工程之必要性與急迫性」撰成書面報告，送交</w:t>
      </w:r>
      <w:r w:rsidR="00233B4F">
        <w:rPr>
          <w:rFonts w:hint="eastAsia"/>
        </w:rPr>
        <w:t>立法院</w:t>
      </w:r>
      <w:r w:rsidRPr="0077777F">
        <w:rPr>
          <w:rFonts w:hint="eastAsia"/>
        </w:rPr>
        <w:t>司法及法制委員會。</w:t>
      </w:r>
    </w:p>
    <w:p w:rsidR="0077777F" w:rsidRPr="009303C9" w:rsidRDefault="0077777F" w:rsidP="0077777F">
      <w:pPr>
        <w:pStyle w:val="2-1"/>
        <w:ind w:left="4620" w:hanging="1260"/>
      </w:pPr>
      <w:r>
        <w:rPr>
          <w:rFonts w:hint="eastAsia"/>
        </w:rPr>
        <w:t>提案人：江永昌 何志偉 黃世杰</w:t>
      </w:r>
    </w:p>
    <w:p w:rsidR="004E43BE" w:rsidRPr="009303C9" w:rsidRDefault="004E43BE" w:rsidP="004E43BE">
      <w:pPr>
        <w:pStyle w:val="3-1"/>
        <w:adjustRightInd w:val="0"/>
        <w:snapToGrid w:val="0"/>
        <w:ind w:left="1600" w:hanging="1120"/>
      </w:pPr>
      <w:r w:rsidRPr="009303C9">
        <w:t>第3項</w:t>
      </w:r>
      <w:r w:rsidRPr="009303C9">
        <w:rPr>
          <w:rFonts w:hint="eastAsia"/>
        </w:rPr>
        <w:t xml:space="preserve">　</w:t>
      </w:r>
      <w:r w:rsidRPr="009303C9">
        <w:t>最高行政法院</w:t>
      </w:r>
      <w:r w:rsidRPr="009303C9">
        <w:rPr>
          <w:rFonts w:hint="eastAsia"/>
          <w:color w:val="000000"/>
        </w:rPr>
        <w:t>1億5,</w:t>
      </w:r>
      <w:r>
        <w:rPr>
          <w:color w:val="000000"/>
        </w:rPr>
        <w:t>954</w:t>
      </w:r>
      <w:r w:rsidRPr="009303C9">
        <w:rPr>
          <w:rFonts w:hint="eastAsia"/>
          <w:color w:val="000000"/>
        </w:rPr>
        <w:t>萬</w:t>
      </w:r>
      <w:r>
        <w:rPr>
          <w:rFonts w:hint="eastAsia"/>
          <w:color w:val="000000"/>
        </w:rPr>
        <w:t>1</w:t>
      </w:r>
      <w:r w:rsidRPr="009303C9">
        <w:rPr>
          <w:rFonts w:hint="eastAsia"/>
          <w:color w:val="000000"/>
        </w:rPr>
        <w:t>千元</w:t>
      </w:r>
      <w:r w:rsidRPr="009303C9">
        <w:t>，</w:t>
      </w:r>
      <w:proofErr w:type="gramStart"/>
      <w:r w:rsidRPr="009303C9">
        <w:t>照列</w:t>
      </w:r>
      <w:proofErr w:type="gramEnd"/>
      <w:r w:rsidRPr="009303C9">
        <w:t>。</w:t>
      </w:r>
    </w:p>
    <w:p w:rsidR="004E43BE" w:rsidRPr="009303C9" w:rsidRDefault="004E43BE" w:rsidP="004E43BE">
      <w:pPr>
        <w:pStyle w:val="3-1"/>
        <w:adjustRightInd w:val="0"/>
        <w:snapToGrid w:val="0"/>
        <w:ind w:left="1600" w:hanging="1120"/>
      </w:pPr>
      <w:r w:rsidRPr="009303C9">
        <w:t>第4項</w:t>
      </w:r>
      <w:r w:rsidRPr="009303C9">
        <w:rPr>
          <w:rFonts w:hint="eastAsia"/>
        </w:rPr>
        <w:t xml:space="preserve">　</w:t>
      </w:r>
      <w:proofErr w:type="gramStart"/>
      <w:r w:rsidRPr="009303C9">
        <w:t>臺</w:t>
      </w:r>
      <w:proofErr w:type="gramEnd"/>
      <w:r w:rsidRPr="009303C9">
        <w:t>北高等行政法院</w:t>
      </w:r>
      <w:r w:rsidRPr="009303C9">
        <w:rPr>
          <w:rFonts w:hint="eastAsia"/>
          <w:color w:val="000000"/>
        </w:rPr>
        <w:t>3億</w:t>
      </w:r>
      <w:r>
        <w:rPr>
          <w:rFonts w:hint="eastAsia"/>
          <w:color w:val="000000"/>
        </w:rPr>
        <w:t>1,980</w:t>
      </w:r>
      <w:r w:rsidRPr="009303C9">
        <w:rPr>
          <w:rFonts w:hint="eastAsia"/>
          <w:color w:val="000000"/>
        </w:rPr>
        <w:t>萬元</w:t>
      </w:r>
      <w:r w:rsidRPr="009303C9">
        <w:t>，</w:t>
      </w:r>
      <w:proofErr w:type="gramStart"/>
      <w:r w:rsidRPr="009303C9">
        <w:t>照列</w:t>
      </w:r>
      <w:proofErr w:type="gramEnd"/>
      <w:r w:rsidRPr="009303C9">
        <w:t>。</w:t>
      </w:r>
    </w:p>
    <w:p w:rsidR="004E43BE" w:rsidRPr="009303C9" w:rsidRDefault="004E43BE" w:rsidP="004E43BE">
      <w:pPr>
        <w:pStyle w:val="3-1"/>
        <w:adjustRightInd w:val="0"/>
        <w:snapToGrid w:val="0"/>
        <w:ind w:left="1600" w:hanging="1120"/>
      </w:pPr>
      <w:r w:rsidRPr="009303C9">
        <w:t>第5項</w:t>
      </w:r>
      <w:r w:rsidRPr="009303C9">
        <w:rPr>
          <w:rFonts w:hint="eastAsia"/>
        </w:rPr>
        <w:t xml:space="preserve">　</w:t>
      </w:r>
      <w:proofErr w:type="gramStart"/>
      <w:r w:rsidRPr="009303C9">
        <w:t>臺</w:t>
      </w:r>
      <w:proofErr w:type="gramEnd"/>
      <w:r w:rsidRPr="009303C9">
        <w:t>中高等行政法院</w:t>
      </w:r>
      <w:r w:rsidRPr="009303C9">
        <w:rPr>
          <w:rFonts w:hint="eastAsia"/>
          <w:color w:val="000000"/>
        </w:rPr>
        <w:t>1億</w:t>
      </w:r>
      <w:r>
        <w:rPr>
          <w:rFonts w:hint="eastAsia"/>
          <w:color w:val="000000"/>
        </w:rPr>
        <w:t>3,756</w:t>
      </w:r>
      <w:r w:rsidRPr="009303C9">
        <w:rPr>
          <w:rFonts w:hint="eastAsia"/>
          <w:color w:val="000000"/>
        </w:rPr>
        <w:t>萬</w:t>
      </w:r>
      <w:r>
        <w:rPr>
          <w:rFonts w:hint="eastAsia"/>
          <w:color w:val="000000"/>
        </w:rPr>
        <w:t>9千</w:t>
      </w:r>
      <w:r w:rsidRPr="009303C9">
        <w:rPr>
          <w:rFonts w:hint="eastAsia"/>
          <w:color w:val="000000"/>
        </w:rPr>
        <w:t>元</w:t>
      </w:r>
      <w:r w:rsidRPr="009303C9">
        <w:t>，</w:t>
      </w:r>
      <w:proofErr w:type="gramStart"/>
      <w:r w:rsidRPr="009303C9">
        <w:t>照列</w:t>
      </w:r>
      <w:proofErr w:type="gramEnd"/>
      <w:r w:rsidRPr="009303C9">
        <w:t>。</w:t>
      </w:r>
    </w:p>
    <w:p w:rsidR="004E43BE" w:rsidRPr="009303C9" w:rsidRDefault="004E43BE" w:rsidP="004E43BE">
      <w:pPr>
        <w:pStyle w:val="3-1"/>
        <w:adjustRightInd w:val="0"/>
        <w:snapToGrid w:val="0"/>
        <w:ind w:left="1600" w:hanging="1120"/>
      </w:pPr>
      <w:r w:rsidRPr="009303C9">
        <w:t>第6項</w:t>
      </w:r>
      <w:r w:rsidRPr="009303C9">
        <w:rPr>
          <w:rFonts w:hint="eastAsia"/>
        </w:rPr>
        <w:t xml:space="preserve">　</w:t>
      </w:r>
      <w:r w:rsidRPr="009303C9">
        <w:t>高雄高等行政法院</w:t>
      </w:r>
      <w:r w:rsidRPr="009303C9">
        <w:rPr>
          <w:rFonts w:hint="eastAsia"/>
          <w:color w:val="000000"/>
        </w:rPr>
        <w:t>1億</w:t>
      </w:r>
      <w:r>
        <w:rPr>
          <w:rFonts w:hint="eastAsia"/>
          <w:color w:val="000000"/>
        </w:rPr>
        <w:t>6,521</w:t>
      </w:r>
      <w:r w:rsidRPr="009303C9">
        <w:rPr>
          <w:rFonts w:hint="eastAsia"/>
          <w:color w:val="000000"/>
        </w:rPr>
        <w:t>萬</w:t>
      </w:r>
      <w:r>
        <w:rPr>
          <w:rFonts w:hint="eastAsia"/>
          <w:color w:val="000000"/>
        </w:rPr>
        <w:t>1千</w:t>
      </w:r>
      <w:r w:rsidRPr="009303C9">
        <w:rPr>
          <w:rFonts w:hint="eastAsia"/>
          <w:color w:val="000000"/>
        </w:rPr>
        <w:t>元</w:t>
      </w:r>
      <w:r w:rsidRPr="009303C9">
        <w:t>，</w:t>
      </w:r>
      <w:proofErr w:type="gramStart"/>
      <w:r w:rsidRPr="009303C9">
        <w:t>照列</w:t>
      </w:r>
      <w:proofErr w:type="gramEnd"/>
      <w:r w:rsidRPr="009303C9">
        <w:t>。</w:t>
      </w:r>
    </w:p>
    <w:p w:rsidR="004E43BE" w:rsidRPr="009303C9" w:rsidRDefault="004E43BE" w:rsidP="004E43BE">
      <w:pPr>
        <w:pStyle w:val="3-1"/>
        <w:adjustRightInd w:val="0"/>
        <w:snapToGrid w:val="0"/>
        <w:ind w:left="1600" w:hanging="1120"/>
      </w:pPr>
      <w:r w:rsidRPr="009303C9">
        <w:lastRenderedPageBreak/>
        <w:t>第7項</w:t>
      </w:r>
      <w:r w:rsidRPr="009303C9">
        <w:rPr>
          <w:rFonts w:hint="eastAsia"/>
        </w:rPr>
        <w:t xml:space="preserve">　</w:t>
      </w:r>
      <w:r w:rsidRPr="009303C9">
        <w:t>懲戒法院</w:t>
      </w:r>
      <w:r w:rsidRPr="009303C9">
        <w:rPr>
          <w:rFonts w:hint="eastAsia"/>
          <w:color w:val="000000"/>
        </w:rPr>
        <w:t>1億</w:t>
      </w:r>
      <w:r>
        <w:rPr>
          <w:rFonts w:hint="eastAsia"/>
          <w:color w:val="000000"/>
        </w:rPr>
        <w:t>1</w:t>
      </w:r>
      <w:r w:rsidRPr="009303C9">
        <w:rPr>
          <w:rFonts w:hint="eastAsia"/>
          <w:color w:val="000000"/>
        </w:rPr>
        <w:t>,</w:t>
      </w:r>
      <w:r>
        <w:rPr>
          <w:color w:val="000000"/>
        </w:rPr>
        <w:t>057</w:t>
      </w:r>
      <w:r w:rsidRPr="009303C9">
        <w:rPr>
          <w:rFonts w:hint="eastAsia"/>
          <w:color w:val="000000"/>
        </w:rPr>
        <w:t>萬</w:t>
      </w:r>
      <w:r w:rsidRPr="009303C9">
        <w:t>元，</w:t>
      </w:r>
      <w:proofErr w:type="gramStart"/>
      <w:r w:rsidRPr="009303C9">
        <w:t>照列</w:t>
      </w:r>
      <w:proofErr w:type="gramEnd"/>
      <w:r w:rsidRPr="009303C9">
        <w:t>。</w:t>
      </w:r>
    </w:p>
    <w:p w:rsidR="004E43BE" w:rsidRDefault="004E43BE" w:rsidP="004E43BE">
      <w:pPr>
        <w:kinsoku w:val="0"/>
        <w:overflowPunct w:val="0"/>
        <w:spacing w:line="360" w:lineRule="exact"/>
        <w:ind w:leftChars="200" w:left="1600" w:hangingChars="400" w:hanging="1120"/>
        <w:jc w:val="both"/>
        <w:rPr>
          <w:rFonts w:ascii="標楷體" w:eastAsia="標楷體" w:hAnsi="標楷體"/>
          <w:color w:val="000000"/>
          <w:sz w:val="28"/>
          <w:szCs w:val="28"/>
        </w:rPr>
      </w:pPr>
      <w:r w:rsidRPr="004E43BE">
        <w:rPr>
          <w:rFonts w:ascii="標楷體" w:eastAsia="標楷體" w:hAnsi="標楷體"/>
          <w:color w:val="000000"/>
          <w:sz w:val="28"/>
          <w:szCs w:val="28"/>
        </w:rPr>
        <w:t>第8項</w:t>
      </w:r>
      <w:r w:rsidRPr="004E43BE">
        <w:rPr>
          <w:rFonts w:ascii="標楷體" w:eastAsia="標楷體" w:hAnsi="標楷體" w:hint="eastAsia"/>
          <w:color w:val="000000"/>
          <w:sz w:val="28"/>
          <w:szCs w:val="28"/>
        </w:rPr>
        <w:t xml:space="preserve">　</w:t>
      </w:r>
      <w:r w:rsidRPr="004E43BE">
        <w:rPr>
          <w:rFonts w:ascii="標楷體" w:eastAsia="標楷體" w:hAnsi="標楷體"/>
          <w:color w:val="000000"/>
          <w:sz w:val="28"/>
          <w:szCs w:val="28"/>
        </w:rPr>
        <w:t>法官學院</w:t>
      </w:r>
      <w:r w:rsidRPr="004E43BE">
        <w:rPr>
          <w:rFonts w:ascii="標楷體" w:eastAsia="標楷體" w:hAnsi="標楷體" w:hint="eastAsia"/>
          <w:color w:val="000000"/>
          <w:sz w:val="28"/>
          <w:szCs w:val="28"/>
        </w:rPr>
        <w:t>1億</w:t>
      </w:r>
      <w:r>
        <w:rPr>
          <w:rFonts w:ascii="標楷體" w:eastAsia="標楷體" w:hAnsi="標楷體" w:hint="eastAsia"/>
          <w:color w:val="000000"/>
          <w:sz w:val="28"/>
          <w:szCs w:val="28"/>
        </w:rPr>
        <w:t>7,677</w:t>
      </w:r>
      <w:r w:rsidRPr="004E43BE">
        <w:rPr>
          <w:rFonts w:ascii="標楷體" w:eastAsia="標楷體" w:hAnsi="標楷體" w:hint="eastAsia"/>
          <w:color w:val="000000"/>
          <w:sz w:val="28"/>
          <w:szCs w:val="28"/>
        </w:rPr>
        <w:t>萬</w:t>
      </w:r>
      <w:r>
        <w:rPr>
          <w:rFonts w:ascii="標楷體" w:eastAsia="標楷體" w:hAnsi="標楷體" w:hint="eastAsia"/>
          <w:color w:val="000000"/>
          <w:sz w:val="28"/>
          <w:szCs w:val="28"/>
        </w:rPr>
        <w:t>1</w:t>
      </w:r>
      <w:r w:rsidRPr="004E43BE">
        <w:rPr>
          <w:rFonts w:ascii="標楷體" w:eastAsia="標楷體" w:hAnsi="標楷體" w:hint="eastAsia"/>
          <w:color w:val="000000"/>
          <w:sz w:val="28"/>
          <w:szCs w:val="28"/>
        </w:rPr>
        <w:t>千</w:t>
      </w:r>
      <w:r w:rsidRPr="004E43BE">
        <w:rPr>
          <w:rFonts w:ascii="標楷體" w:eastAsia="標楷體" w:hAnsi="標楷體"/>
          <w:color w:val="000000"/>
          <w:sz w:val="28"/>
          <w:szCs w:val="28"/>
        </w:rPr>
        <w:t>元，</w:t>
      </w:r>
      <w:proofErr w:type="gramStart"/>
      <w:r w:rsidRPr="004E43BE">
        <w:rPr>
          <w:rFonts w:ascii="標楷體" w:eastAsia="標楷體" w:hAnsi="標楷體"/>
          <w:color w:val="000000"/>
          <w:sz w:val="28"/>
          <w:szCs w:val="28"/>
        </w:rPr>
        <w:t>照列</w:t>
      </w:r>
      <w:proofErr w:type="gramEnd"/>
      <w:r w:rsidRPr="004E43BE">
        <w:rPr>
          <w:rFonts w:ascii="標楷體" w:eastAsia="標楷體" w:hAnsi="標楷體"/>
          <w:color w:val="000000"/>
          <w:sz w:val="28"/>
          <w:szCs w:val="28"/>
        </w:rPr>
        <w:t>。</w:t>
      </w:r>
    </w:p>
    <w:p w:rsidR="007714D8" w:rsidRPr="007714D8" w:rsidRDefault="007714D8" w:rsidP="004E43BE">
      <w:pPr>
        <w:kinsoku w:val="0"/>
        <w:overflowPunct w:val="0"/>
        <w:spacing w:line="360" w:lineRule="exact"/>
        <w:ind w:leftChars="200" w:left="1601" w:hangingChars="400" w:hanging="1121"/>
        <w:jc w:val="both"/>
        <w:rPr>
          <w:rFonts w:ascii="標楷體" w:eastAsia="標楷體" w:hAnsi="標楷體"/>
          <w:b/>
          <w:kern w:val="0"/>
          <w:sz w:val="28"/>
          <w:szCs w:val="28"/>
        </w:rPr>
      </w:pPr>
      <w:r w:rsidRPr="007714D8">
        <w:rPr>
          <w:rFonts w:ascii="標楷體" w:eastAsia="標楷體" w:hAnsi="標楷體" w:hint="eastAsia"/>
          <w:b/>
          <w:kern w:val="0"/>
          <w:sz w:val="28"/>
          <w:szCs w:val="28"/>
        </w:rPr>
        <w:t>本項通過決議1項：</w:t>
      </w:r>
    </w:p>
    <w:p w:rsidR="007714D8" w:rsidRDefault="007714D8" w:rsidP="007714D8">
      <w:pPr>
        <w:pStyle w:val="0-"/>
        <w:ind w:left="1040" w:rightChars="-21" w:right="-50" w:hanging="560"/>
        <w:rPr>
          <w:shd w:val="clear" w:color="auto" w:fill="FFFFFF"/>
        </w:rPr>
      </w:pPr>
      <w:r w:rsidRPr="00E309E3">
        <w:rPr>
          <w:rFonts w:hint="eastAsia"/>
          <w:shd w:val="clear" w:color="auto" w:fill="FFFFFF"/>
        </w:rPr>
        <w:t>(</w:t>
      </w:r>
      <w:proofErr w:type="gramStart"/>
      <w:r>
        <w:rPr>
          <w:rFonts w:hint="eastAsia"/>
          <w:shd w:val="clear" w:color="auto" w:fill="FFFFFF"/>
        </w:rPr>
        <w:t>一</w:t>
      </w:r>
      <w:proofErr w:type="gramEnd"/>
      <w:r w:rsidRPr="00E309E3">
        <w:rPr>
          <w:rFonts w:hint="eastAsia"/>
          <w:shd w:val="clear" w:color="auto" w:fill="FFFFFF"/>
        </w:rPr>
        <w:t>)</w:t>
      </w:r>
      <w:proofErr w:type="gramStart"/>
      <w:r>
        <w:rPr>
          <w:rFonts w:hint="eastAsia"/>
          <w:shd w:val="clear" w:color="auto" w:fill="FFFFFF"/>
        </w:rPr>
        <w:t>111</w:t>
      </w:r>
      <w:proofErr w:type="gramEnd"/>
      <w:r w:rsidRPr="00E309E3">
        <w:rPr>
          <w:rFonts w:hint="eastAsia"/>
          <w:shd w:val="clear" w:color="auto" w:fill="FFFFFF"/>
        </w:rPr>
        <w:t>年度</w:t>
      </w:r>
      <w:r>
        <w:rPr>
          <w:rFonts w:hint="eastAsia"/>
          <w:shd w:val="clear" w:color="auto" w:fill="FFFFFF"/>
        </w:rPr>
        <w:t>法官學院</w:t>
      </w:r>
      <w:r w:rsidRPr="00E309E3">
        <w:rPr>
          <w:rFonts w:hint="eastAsia"/>
          <w:shd w:val="clear" w:color="auto" w:fill="FFFFFF"/>
        </w:rPr>
        <w:t>歲出預算第</w:t>
      </w:r>
      <w:r>
        <w:rPr>
          <w:rFonts w:hint="eastAsia"/>
          <w:shd w:val="clear" w:color="auto" w:fill="FFFFFF"/>
        </w:rPr>
        <w:t>2目「研習業務」編</w:t>
      </w:r>
      <w:r w:rsidRPr="00993D7A">
        <w:rPr>
          <w:rFonts w:hint="eastAsia"/>
          <w:shd w:val="clear" w:color="auto" w:fill="FFFFFF"/>
        </w:rPr>
        <w:t>列</w:t>
      </w:r>
      <w:r>
        <w:rPr>
          <w:rFonts w:hint="eastAsia"/>
          <w:shd w:val="clear" w:color="auto" w:fill="FFFFFF"/>
        </w:rPr>
        <w:t>6</w:t>
      </w:r>
      <w:r w:rsidRPr="00136538">
        <w:rPr>
          <w:rFonts w:hint="eastAsia"/>
          <w:shd w:val="clear" w:color="auto" w:fill="FFFFFF"/>
        </w:rPr>
        <w:t>,</w:t>
      </w:r>
      <w:r>
        <w:rPr>
          <w:rFonts w:hint="eastAsia"/>
          <w:shd w:val="clear" w:color="auto" w:fill="FFFFFF"/>
        </w:rPr>
        <w:t>706</w:t>
      </w:r>
      <w:r w:rsidRPr="00136538">
        <w:rPr>
          <w:rFonts w:hint="eastAsia"/>
          <w:shd w:val="clear" w:color="auto" w:fill="FFFFFF"/>
        </w:rPr>
        <w:t>萬</w:t>
      </w:r>
      <w:r>
        <w:rPr>
          <w:rFonts w:hint="eastAsia"/>
          <w:shd w:val="clear" w:color="auto" w:fill="FFFFFF"/>
        </w:rPr>
        <w:t>8</w:t>
      </w:r>
      <w:r w:rsidRPr="00136538">
        <w:rPr>
          <w:rFonts w:hint="eastAsia"/>
          <w:shd w:val="clear" w:color="auto" w:fill="FFFFFF"/>
        </w:rPr>
        <w:t>千</w:t>
      </w:r>
      <w:r>
        <w:rPr>
          <w:rFonts w:hint="eastAsia"/>
          <w:shd w:val="clear" w:color="auto" w:fill="FFFFFF"/>
        </w:rPr>
        <w:t>元</w:t>
      </w:r>
      <w:r w:rsidRPr="00136538">
        <w:rPr>
          <w:rFonts w:hint="eastAsia"/>
          <w:shd w:val="clear" w:color="auto" w:fill="FFFFFF"/>
        </w:rPr>
        <w:t>，凍結</w:t>
      </w:r>
      <w:r w:rsidR="007A208A">
        <w:rPr>
          <w:rFonts w:hint="eastAsia"/>
          <w:shd w:val="clear" w:color="auto" w:fill="FFFFFF"/>
        </w:rPr>
        <w:t>250萬元</w:t>
      </w:r>
      <w:r>
        <w:rPr>
          <w:rFonts w:hint="eastAsia"/>
          <w:shd w:val="clear" w:color="auto" w:fill="FFFFFF"/>
        </w:rPr>
        <w:t>，</w:t>
      </w:r>
      <w:proofErr w:type="gramStart"/>
      <w:r>
        <w:rPr>
          <w:rFonts w:hint="eastAsia"/>
          <w:shd w:val="clear" w:color="auto" w:fill="FFFFFF"/>
        </w:rPr>
        <w:t>俟</w:t>
      </w:r>
      <w:proofErr w:type="gramEnd"/>
      <w:r>
        <w:rPr>
          <w:rFonts w:hint="eastAsia"/>
          <w:shd w:val="clear" w:color="auto" w:fill="FFFFFF"/>
        </w:rPr>
        <w:t>向立法院司法及法制委員會提出</w:t>
      </w:r>
      <w:r w:rsidRPr="00E309E3">
        <w:rPr>
          <w:rFonts w:hint="eastAsia"/>
          <w:shd w:val="clear" w:color="auto" w:fill="FFFFFF"/>
        </w:rPr>
        <w:t>書面報告後，始得動支。</w:t>
      </w:r>
    </w:p>
    <w:p w:rsidR="007714D8" w:rsidRDefault="007714D8" w:rsidP="007714D8">
      <w:pPr>
        <w:pStyle w:val="2-1"/>
        <w:ind w:left="4620" w:hanging="1260"/>
        <w:rPr>
          <w:shd w:val="clear" w:color="auto" w:fill="FFFFFF"/>
        </w:rPr>
      </w:pPr>
      <w:r w:rsidRPr="00E309E3">
        <w:rPr>
          <w:rFonts w:hint="eastAsia"/>
          <w:shd w:val="clear" w:color="auto" w:fill="FFFFFF"/>
        </w:rPr>
        <w:t>提案人：</w:t>
      </w:r>
      <w:r>
        <w:rPr>
          <w:rFonts w:hint="eastAsia"/>
          <w:shd w:val="clear" w:color="auto" w:fill="FFFFFF"/>
        </w:rPr>
        <w:t>羅致政 許智傑 黃世杰 何志偉</w:t>
      </w:r>
    </w:p>
    <w:p w:rsidR="007714D8" w:rsidRDefault="007714D8" w:rsidP="007A208A">
      <w:pPr>
        <w:pStyle w:val="2-1"/>
        <w:ind w:leftChars="1866" w:left="4562" w:hangingChars="30" w:hanging="84"/>
        <w:rPr>
          <w:shd w:val="clear" w:color="auto" w:fill="FFFFFF"/>
        </w:rPr>
      </w:pPr>
      <w:r>
        <w:rPr>
          <w:rFonts w:hint="eastAsia"/>
          <w:shd w:val="clear" w:color="auto" w:fill="FFFFFF"/>
        </w:rPr>
        <w:t>江永昌</w:t>
      </w:r>
    </w:p>
    <w:p w:rsidR="004E43BE" w:rsidRDefault="004E43BE" w:rsidP="004E43BE">
      <w:pPr>
        <w:pStyle w:val="3-1"/>
        <w:adjustRightInd w:val="0"/>
        <w:snapToGrid w:val="0"/>
        <w:ind w:left="1600" w:hanging="1120"/>
        <w:rPr>
          <w:shd w:val="clear" w:color="auto" w:fill="FFFFFF"/>
        </w:rPr>
      </w:pPr>
      <w:r w:rsidRPr="00E309E3">
        <w:rPr>
          <w:shd w:val="clear" w:color="auto" w:fill="FFFFFF"/>
        </w:rPr>
        <w:t>第9項</w:t>
      </w:r>
      <w:r w:rsidRPr="00E309E3">
        <w:rPr>
          <w:rFonts w:hint="eastAsia"/>
          <w:shd w:val="clear" w:color="auto" w:fill="FFFFFF"/>
        </w:rPr>
        <w:t xml:space="preserve">　</w:t>
      </w:r>
      <w:r w:rsidRPr="00E309E3">
        <w:rPr>
          <w:shd w:val="clear" w:color="auto" w:fill="FFFFFF"/>
        </w:rPr>
        <w:t>智慧財產</w:t>
      </w:r>
      <w:r>
        <w:rPr>
          <w:rFonts w:hint="eastAsia"/>
          <w:shd w:val="clear" w:color="auto" w:fill="FFFFFF"/>
        </w:rPr>
        <w:t>及商業</w:t>
      </w:r>
      <w:r w:rsidRPr="00E309E3">
        <w:rPr>
          <w:shd w:val="clear" w:color="auto" w:fill="FFFFFF"/>
        </w:rPr>
        <w:t>法院</w:t>
      </w:r>
      <w:r>
        <w:rPr>
          <w:rFonts w:hint="eastAsia"/>
          <w:color w:val="000000"/>
          <w:shd w:val="clear" w:color="auto" w:fill="FFFFFF"/>
        </w:rPr>
        <w:t>2</w:t>
      </w:r>
      <w:r w:rsidRPr="00E309E3">
        <w:rPr>
          <w:rFonts w:hint="eastAsia"/>
          <w:color w:val="000000"/>
          <w:shd w:val="clear" w:color="auto" w:fill="FFFFFF"/>
        </w:rPr>
        <w:t>億</w:t>
      </w:r>
      <w:r>
        <w:rPr>
          <w:rFonts w:hint="eastAsia"/>
          <w:color w:val="000000"/>
          <w:shd w:val="clear" w:color="auto" w:fill="FFFFFF"/>
        </w:rPr>
        <w:t>8,012</w:t>
      </w:r>
      <w:r w:rsidRPr="00E309E3">
        <w:rPr>
          <w:rFonts w:hint="eastAsia"/>
          <w:color w:val="000000"/>
          <w:shd w:val="clear" w:color="auto" w:fill="FFFFFF"/>
        </w:rPr>
        <w:t>萬4千元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7A208A" w:rsidRDefault="007A208A" w:rsidP="007A208A">
      <w:pPr>
        <w:pStyle w:val="3-1"/>
        <w:adjustRightInd w:val="0"/>
        <w:ind w:left="1601" w:hanging="1121"/>
        <w:rPr>
          <w:shd w:val="clear" w:color="auto" w:fill="FFFFFF"/>
        </w:rPr>
      </w:pPr>
      <w:r w:rsidRPr="007714D8">
        <w:rPr>
          <w:rFonts w:hint="eastAsia"/>
          <w:b/>
          <w:kern w:val="0"/>
        </w:rPr>
        <w:t>本項通過決議1項：</w:t>
      </w:r>
    </w:p>
    <w:p w:rsidR="007A208A" w:rsidRPr="007A208A" w:rsidRDefault="007A208A" w:rsidP="007A208A">
      <w:pPr>
        <w:pStyle w:val="0-"/>
        <w:ind w:left="1040" w:hanging="560"/>
        <w:rPr>
          <w:shd w:val="clear" w:color="auto" w:fill="FFFFFF"/>
        </w:rPr>
      </w:pPr>
      <w:r w:rsidRPr="00E309E3">
        <w:rPr>
          <w:rFonts w:hint="eastAsia"/>
          <w:shd w:val="clear" w:color="auto" w:fill="FFFFFF"/>
        </w:rPr>
        <w:t>(</w:t>
      </w:r>
      <w:proofErr w:type="gramStart"/>
      <w:r>
        <w:rPr>
          <w:rFonts w:hint="eastAsia"/>
          <w:shd w:val="clear" w:color="auto" w:fill="FFFFFF"/>
        </w:rPr>
        <w:t>一</w:t>
      </w:r>
      <w:proofErr w:type="gramEnd"/>
      <w:r w:rsidRPr="00E309E3">
        <w:rPr>
          <w:rFonts w:hint="eastAsia"/>
          <w:shd w:val="clear" w:color="auto" w:fill="FFFFFF"/>
        </w:rPr>
        <w:t>)</w:t>
      </w:r>
      <w:proofErr w:type="gramStart"/>
      <w:r w:rsidR="00F03BC1" w:rsidRPr="007A208A">
        <w:rPr>
          <w:rFonts w:hint="eastAsia"/>
          <w:shd w:val="clear" w:color="auto" w:fill="FFFFFF"/>
        </w:rPr>
        <w:t>111</w:t>
      </w:r>
      <w:proofErr w:type="gramEnd"/>
      <w:r w:rsidR="00F03BC1" w:rsidRPr="007A208A">
        <w:rPr>
          <w:rFonts w:hint="eastAsia"/>
          <w:shd w:val="clear" w:color="auto" w:fill="FFFFFF"/>
        </w:rPr>
        <w:t>年度</w:t>
      </w:r>
      <w:r w:rsidRPr="007A208A">
        <w:rPr>
          <w:rFonts w:hint="eastAsia"/>
          <w:shd w:val="clear" w:color="auto" w:fill="FFFFFF"/>
        </w:rPr>
        <w:t>智慧財產及商業法院</w:t>
      </w:r>
      <w:r w:rsidR="00F03BC1">
        <w:rPr>
          <w:rFonts w:hint="eastAsia"/>
          <w:shd w:val="clear" w:color="auto" w:fill="FFFFFF"/>
        </w:rPr>
        <w:t>單位</w:t>
      </w:r>
      <w:r w:rsidRPr="007A208A">
        <w:rPr>
          <w:rFonts w:hint="eastAsia"/>
          <w:shd w:val="clear" w:color="auto" w:fill="FFFFFF"/>
        </w:rPr>
        <w:t>預算「民事訴訟費」歲入編列8,586萬5</w:t>
      </w:r>
      <w:r w:rsidR="000D0E95">
        <w:rPr>
          <w:rFonts w:hint="eastAsia"/>
          <w:shd w:val="clear" w:color="auto" w:fill="FFFFFF"/>
        </w:rPr>
        <w:t>千元，並較</w:t>
      </w:r>
      <w:proofErr w:type="gramStart"/>
      <w:r w:rsidR="000D0E95">
        <w:rPr>
          <w:rFonts w:hint="eastAsia"/>
          <w:shd w:val="clear" w:color="auto" w:fill="FFFFFF"/>
        </w:rPr>
        <w:t>110</w:t>
      </w:r>
      <w:proofErr w:type="gramEnd"/>
      <w:r w:rsidRPr="007A208A">
        <w:rPr>
          <w:rFonts w:hint="eastAsia"/>
          <w:shd w:val="clear" w:color="auto" w:fill="FFFFFF"/>
        </w:rPr>
        <w:t>年度預算數增列</w:t>
      </w:r>
      <w:r w:rsidRPr="007A208A">
        <w:rPr>
          <w:shd w:val="clear" w:color="auto" w:fill="FFFFFF"/>
        </w:rPr>
        <w:t>1</w:t>
      </w:r>
      <w:r w:rsidR="006D656F" w:rsidRPr="007A208A">
        <w:rPr>
          <w:rFonts w:hint="eastAsia"/>
          <w:shd w:val="clear" w:color="auto" w:fill="FFFFFF"/>
        </w:rPr>
        <w:t>,</w:t>
      </w:r>
      <w:r w:rsidRPr="007A208A">
        <w:rPr>
          <w:shd w:val="clear" w:color="auto" w:fill="FFFFFF"/>
        </w:rPr>
        <w:t>701</w:t>
      </w:r>
      <w:r w:rsidRPr="007A208A">
        <w:rPr>
          <w:rFonts w:hint="eastAsia"/>
          <w:shd w:val="clear" w:color="auto" w:fill="FFFFFF"/>
        </w:rPr>
        <w:t>萬元。另於</w:t>
      </w:r>
      <w:proofErr w:type="gramStart"/>
      <w:r w:rsidRPr="007A208A">
        <w:rPr>
          <w:rFonts w:hint="eastAsia"/>
          <w:shd w:val="clear" w:color="auto" w:fill="FFFFFF"/>
        </w:rPr>
        <w:t>111</w:t>
      </w:r>
      <w:proofErr w:type="gramEnd"/>
      <w:r w:rsidRPr="007A208A">
        <w:rPr>
          <w:rFonts w:hint="eastAsia"/>
          <w:shd w:val="clear" w:color="auto" w:fill="FFFFFF"/>
        </w:rPr>
        <w:t>年度預算</w:t>
      </w:r>
      <w:r w:rsidR="00F03BC1" w:rsidRPr="00E309E3">
        <w:rPr>
          <w:rFonts w:hint="eastAsia"/>
          <w:shd w:val="clear" w:color="auto" w:fill="FFFFFF"/>
        </w:rPr>
        <w:t>歲出預算第</w:t>
      </w:r>
      <w:r w:rsidR="00F03BC1">
        <w:rPr>
          <w:rFonts w:hint="eastAsia"/>
          <w:shd w:val="clear" w:color="auto" w:fill="FFFFFF"/>
        </w:rPr>
        <w:t>2目</w:t>
      </w:r>
      <w:r w:rsidRPr="007A208A">
        <w:rPr>
          <w:rFonts w:hint="eastAsia"/>
          <w:shd w:val="clear" w:color="auto" w:fill="FFFFFF"/>
        </w:rPr>
        <w:t>「審判業務</w:t>
      </w:r>
      <w:r w:rsidRPr="007A208A">
        <w:rPr>
          <w:shd w:val="clear" w:color="auto" w:fill="FFFFFF"/>
        </w:rPr>
        <w:t>」</w:t>
      </w:r>
      <w:r w:rsidRPr="007A208A">
        <w:rPr>
          <w:rFonts w:hint="eastAsia"/>
          <w:shd w:val="clear" w:color="auto" w:fill="FFFFFF"/>
        </w:rPr>
        <w:t>工作計畫項下編列「辦理民事事件業務</w:t>
      </w:r>
      <w:r w:rsidRPr="007A208A">
        <w:rPr>
          <w:shd w:val="clear" w:color="auto" w:fill="FFFFFF"/>
        </w:rPr>
        <w:t>」</w:t>
      </w:r>
      <w:r w:rsidRPr="007A208A">
        <w:rPr>
          <w:rFonts w:hint="eastAsia"/>
          <w:shd w:val="clear" w:color="auto" w:fill="FFFFFF"/>
        </w:rPr>
        <w:t>之「業務費</w:t>
      </w:r>
      <w:r w:rsidRPr="007A208A">
        <w:rPr>
          <w:shd w:val="clear" w:color="auto" w:fill="FFFFFF"/>
        </w:rPr>
        <w:t>」</w:t>
      </w:r>
      <w:r w:rsidRPr="007A208A">
        <w:rPr>
          <w:rFonts w:hint="eastAsia"/>
          <w:shd w:val="clear" w:color="auto" w:fill="FFFFFF"/>
        </w:rPr>
        <w:t>1,354</w:t>
      </w:r>
      <w:r w:rsidR="000D0E95">
        <w:rPr>
          <w:rFonts w:hint="eastAsia"/>
          <w:shd w:val="clear" w:color="auto" w:fill="FFFFFF"/>
        </w:rPr>
        <w:t>萬元，較</w:t>
      </w:r>
      <w:proofErr w:type="gramStart"/>
      <w:r w:rsidR="000D0E95">
        <w:rPr>
          <w:rFonts w:hint="eastAsia"/>
          <w:shd w:val="clear" w:color="auto" w:fill="FFFFFF"/>
        </w:rPr>
        <w:t>110</w:t>
      </w:r>
      <w:proofErr w:type="gramEnd"/>
      <w:r w:rsidRPr="007A208A">
        <w:rPr>
          <w:rFonts w:hint="eastAsia"/>
          <w:shd w:val="clear" w:color="auto" w:fill="FFFFFF"/>
        </w:rPr>
        <w:t>年度預算數</w:t>
      </w:r>
      <w:r w:rsidRPr="007A208A">
        <w:rPr>
          <w:shd w:val="clear" w:color="auto" w:fill="FFFFFF"/>
        </w:rPr>
        <w:t>332</w:t>
      </w:r>
      <w:r w:rsidRPr="007A208A">
        <w:rPr>
          <w:rFonts w:hint="eastAsia"/>
          <w:shd w:val="clear" w:color="auto" w:fill="FFFFFF"/>
        </w:rPr>
        <w:t>萬</w:t>
      </w:r>
      <w:r w:rsidRPr="007A208A">
        <w:rPr>
          <w:shd w:val="clear" w:color="auto" w:fill="FFFFFF"/>
        </w:rPr>
        <w:t>1</w:t>
      </w:r>
      <w:r w:rsidRPr="007A208A">
        <w:rPr>
          <w:rFonts w:hint="eastAsia"/>
          <w:shd w:val="clear" w:color="auto" w:fill="FFFFFF"/>
        </w:rPr>
        <w:t>千元，增列1</w:t>
      </w:r>
      <w:r w:rsidRPr="007A208A">
        <w:rPr>
          <w:shd w:val="clear" w:color="auto" w:fill="FFFFFF"/>
        </w:rPr>
        <w:t>,</w:t>
      </w:r>
      <w:r w:rsidRPr="007A208A">
        <w:rPr>
          <w:rFonts w:hint="eastAsia"/>
          <w:shd w:val="clear" w:color="auto" w:fill="FFFFFF"/>
        </w:rPr>
        <w:t>021萬9千元。</w:t>
      </w:r>
    </w:p>
    <w:p w:rsidR="007A208A" w:rsidRPr="007A208A" w:rsidRDefault="007A208A" w:rsidP="007A208A">
      <w:pPr>
        <w:pStyle w:val="0-2"/>
        <w:rPr>
          <w:shd w:val="clear" w:color="auto" w:fill="FFFFFF"/>
        </w:rPr>
      </w:pPr>
      <w:proofErr w:type="gramStart"/>
      <w:r w:rsidRPr="007A208A">
        <w:rPr>
          <w:rFonts w:hint="eastAsia"/>
          <w:shd w:val="clear" w:color="auto" w:fill="FFFFFF"/>
        </w:rPr>
        <w:t>惟查智慧</w:t>
      </w:r>
      <w:proofErr w:type="gramEnd"/>
      <w:r w:rsidRPr="007A208A">
        <w:rPr>
          <w:rFonts w:hint="eastAsia"/>
          <w:shd w:val="clear" w:color="auto" w:fill="FFFFFF"/>
        </w:rPr>
        <w:t>財產及商業法院截至110年10月31日之會計報告之歲入累計表，「民事訴訟費」截至110年10月累計分配數應為</w:t>
      </w:r>
      <w:r w:rsidRPr="007A208A">
        <w:rPr>
          <w:shd w:val="clear" w:color="auto" w:fill="FFFFFF"/>
        </w:rPr>
        <w:t>5,403</w:t>
      </w:r>
      <w:r w:rsidRPr="007A208A">
        <w:rPr>
          <w:rFonts w:hint="eastAsia"/>
          <w:shd w:val="clear" w:color="auto" w:fill="FFFFFF"/>
        </w:rPr>
        <w:t>萬</w:t>
      </w:r>
      <w:r w:rsidR="005A62D3" w:rsidRPr="005A62D3">
        <w:rPr>
          <w:rFonts w:hint="eastAsia"/>
          <w:shd w:val="clear" w:color="auto" w:fill="FFFFFF"/>
        </w:rPr>
        <w:t>元</w:t>
      </w:r>
      <w:r w:rsidRPr="007A208A">
        <w:rPr>
          <w:rFonts w:hint="eastAsia"/>
          <w:shd w:val="clear" w:color="auto" w:fill="FFFFFF"/>
        </w:rPr>
        <w:t>，然累計實現數僅有</w:t>
      </w:r>
      <w:r w:rsidRPr="007A208A">
        <w:rPr>
          <w:shd w:val="clear" w:color="auto" w:fill="FFFFFF"/>
        </w:rPr>
        <w:t>3,186</w:t>
      </w:r>
      <w:r w:rsidRPr="007A208A">
        <w:rPr>
          <w:rFonts w:hint="eastAsia"/>
          <w:shd w:val="clear" w:color="auto" w:fill="FFFFFF"/>
        </w:rPr>
        <w:t>萬</w:t>
      </w:r>
      <w:r w:rsidRPr="007A208A">
        <w:rPr>
          <w:shd w:val="clear" w:color="auto" w:fill="FFFFFF"/>
        </w:rPr>
        <w:t>8</w:t>
      </w:r>
      <w:r w:rsidR="00182A46" w:rsidRPr="007A208A">
        <w:rPr>
          <w:rFonts w:hint="eastAsia"/>
          <w:shd w:val="clear" w:color="auto" w:fill="FFFFFF"/>
        </w:rPr>
        <w:t>,</w:t>
      </w:r>
      <w:r w:rsidRPr="007A208A">
        <w:rPr>
          <w:shd w:val="clear" w:color="auto" w:fill="FFFFFF"/>
        </w:rPr>
        <w:t>232</w:t>
      </w:r>
      <w:r w:rsidRPr="007A208A">
        <w:rPr>
          <w:rFonts w:hint="eastAsia"/>
          <w:shd w:val="clear" w:color="auto" w:fill="FFFFFF"/>
        </w:rPr>
        <w:t>元，執行率僅有58.9%；以此執行狀況推算，</w:t>
      </w:r>
      <w:proofErr w:type="gramStart"/>
      <w:r w:rsidRPr="007A208A">
        <w:rPr>
          <w:rFonts w:hint="eastAsia"/>
          <w:shd w:val="clear" w:color="auto" w:fill="FFFFFF"/>
        </w:rPr>
        <w:t>111</w:t>
      </w:r>
      <w:proofErr w:type="gramEnd"/>
      <w:r w:rsidRPr="007A208A">
        <w:rPr>
          <w:rFonts w:hint="eastAsia"/>
          <w:shd w:val="clear" w:color="auto" w:fill="FFFFFF"/>
        </w:rPr>
        <w:t>年度所編列之「民事訴訟費」歲入預算8,586萬5千元中將有約3</w:t>
      </w:r>
      <w:r w:rsidRPr="007A208A">
        <w:rPr>
          <w:shd w:val="clear" w:color="auto" w:fill="FFFFFF"/>
        </w:rPr>
        <w:t>,529</w:t>
      </w:r>
      <w:r w:rsidRPr="007A208A">
        <w:rPr>
          <w:rFonts w:hint="eastAsia"/>
          <w:shd w:val="clear" w:color="auto" w:fill="FFFFFF"/>
        </w:rPr>
        <w:t>萬元未得執行。另查該會計報告之經費累計表，「審判業務</w:t>
      </w:r>
      <w:r w:rsidRPr="007A208A">
        <w:rPr>
          <w:shd w:val="clear" w:color="auto" w:fill="FFFFFF"/>
        </w:rPr>
        <w:t>」</w:t>
      </w:r>
      <w:r w:rsidRPr="007A208A">
        <w:rPr>
          <w:rFonts w:hint="eastAsia"/>
          <w:shd w:val="clear" w:color="auto" w:fill="FFFFFF"/>
        </w:rPr>
        <w:t>之「業務費</w:t>
      </w:r>
      <w:r w:rsidRPr="007A208A">
        <w:rPr>
          <w:shd w:val="clear" w:color="auto" w:fill="FFFFFF"/>
        </w:rPr>
        <w:t>」</w:t>
      </w:r>
      <w:r w:rsidRPr="007A208A">
        <w:rPr>
          <w:rFonts w:hint="eastAsia"/>
          <w:shd w:val="clear" w:color="auto" w:fill="FFFFFF"/>
        </w:rPr>
        <w:t>累計分配數應為</w:t>
      </w:r>
      <w:r w:rsidRPr="007A208A">
        <w:rPr>
          <w:shd w:val="clear" w:color="auto" w:fill="FFFFFF"/>
        </w:rPr>
        <w:t>468</w:t>
      </w:r>
      <w:r w:rsidRPr="007A208A">
        <w:rPr>
          <w:rFonts w:hint="eastAsia"/>
          <w:shd w:val="clear" w:color="auto" w:fill="FFFFFF"/>
        </w:rPr>
        <w:t>萬</w:t>
      </w:r>
      <w:r w:rsidRPr="007A208A">
        <w:rPr>
          <w:shd w:val="clear" w:color="auto" w:fill="FFFFFF"/>
        </w:rPr>
        <w:t>9</w:t>
      </w:r>
      <w:r w:rsidRPr="007A208A">
        <w:rPr>
          <w:rFonts w:hint="eastAsia"/>
          <w:shd w:val="clear" w:color="auto" w:fill="FFFFFF"/>
        </w:rPr>
        <w:t>千元，然累計實現數僅有約</w:t>
      </w:r>
      <w:r w:rsidR="00F03BC1">
        <w:rPr>
          <w:shd w:val="clear" w:color="auto" w:fill="FFFFFF"/>
        </w:rPr>
        <w:t>2</w:t>
      </w:r>
      <w:r w:rsidRPr="007A208A">
        <w:rPr>
          <w:shd w:val="clear" w:color="auto" w:fill="FFFFFF"/>
        </w:rPr>
        <w:t>62</w:t>
      </w:r>
      <w:r w:rsidRPr="007A208A">
        <w:rPr>
          <w:rFonts w:hint="eastAsia"/>
          <w:shd w:val="clear" w:color="auto" w:fill="FFFFFF"/>
        </w:rPr>
        <w:t>萬元，執行率僅有約56%；以此執行狀況推算，</w:t>
      </w:r>
      <w:proofErr w:type="gramStart"/>
      <w:r w:rsidRPr="007A208A">
        <w:rPr>
          <w:rFonts w:hint="eastAsia"/>
          <w:shd w:val="clear" w:color="auto" w:fill="FFFFFF"/>
        </w:rPr>
        <w:t>111</w:t>
      </w:r>
      <w:proofErr w:type="gramEnd"/>
      <w:r w:rsidRPr="007A208A">
        <w:rPr>
          <w:rFonts w:hint="eastAsia"/>
          <w:shd w:val="clear" w:color="auto" w:fill="FFFFFF"/>
        </w:rPr>
        <w:t>年度所編列之「審判業務</w:t>
      </w:r>
      <w:r w:rsidRPr="007A208A">
        <w:rPr>
          <w:shd w:val="clear" w:color="auto" w:fill="FFFFFF"/>
        </w:rPr>
        <w:t>」</w:t>
      </w:r>
      <w:r w:rsidRPr="007A208A">
        <w:rPr>
          <w:rFonts w:hint="eastAsia"/>
          <w:shd w:val="clear" w:color="auto" w:fill="FFFFFF"/>
        </w:rPr>
        <w:t>工作計畫項下編列「辦理民事事件業務</w:t>
      </w:r>
      <w:r w:rsidRPr="007A208A">
        <w:rPr>
          <w:shd w:val="clear" w:color="auto" w:fill="FFFFFF"/>
        </w:rPr>
        <w:t>」</w:t>
      </w:r>
      <w:r w:rsidRPr="007A208A">
        <w:rPr>
          <w:rFonts w:hint="eastAsia"/>
          <w:shd w:val="clear" w:color="auto" w:fill="FFFFFF"/>
        </w:rPr>
        <w:t>之「業務費</w:t>
      </w:r>
      <w:r w:rsidRPr="007A208A">
        <w:rPr>
          <w:shd w:val="clear" w:color="auto" w:fill="FFFFFF"/>
        </w:rPr>
        <w:t>」</w:t>
      </w:r>
      <w:r w:rsidRPr="007A208A">
        <w:rPr>
          <w:rFonts w:hint="eastAsia"/>
          <w:shd w:val="clear" w:color="auto" w:fill="FFFFFF"/>
        </w:rPr>
        <w:t>1,354萬元中，將約有595萬元未得執行。</w:t>
      </w:r>
    </w:p>
    <w:p w:rsidR="007A208A" w:rsidRDefault="007A208A" w:rsidP="007A208A">
      <w:pPr>
        <w:pStyle w:val="0-2"/>
        <w:rPr>
          <w:shd w:val="clear" w:color="auto" w:fill="FFFFFF"/>
        </w:rPr>
      </w:pPr>
      <w:proofErr w:type="gramStart"/>
      <w:r>
        <w:rPr>
          <w:rFonts w:hint="eastAsia"/>
          <w:shd w:val="clear" w:color="auto" w:fill="FFFFFF"/>
        </w:rPr>
        <w:t>爰</w:t>
      </w:r>
      <w:proofErr w:type="gramEnd"/>
      <w:r w:rsidR="006D656F">
        <w:rPr>
          <w:rFonts w:hint="eastAsia"/>
          <w:shd w:val="clear" w:color="auto" w:fill="FFFFFF"/>
        </w:rPr>
        <w:t>要求</w:t>
      </w:r>
      <w:r w:rsidRPr="007A208A">
        <w:rPr>
          <w:rFonts w:hint="eastAsia"/>
          <w:shd w:val="clear" w:color="auto" w:fill="FFFFFF"/>
        </w:rPr>
        <w:t>智慧財產及商業法院針對「檢討辦理民</w:t>
      </w:r>
      <w:r w:rsidR="006D656F">
        <w:rPr>
          <w:rFonts w:hint="eastAsia"/>
          <w:shd w:val="clear" w:color="auto" w:fill="FFFFFF"/>
        </w:rPr>
        <w:t>事事件業務」辦理情形與成果撰成書面報告，送交</w:t>
      </w:r>
      <w:r w:rsidR="00C82988">
        <w:rPr>
          <w:rFonts w:hint="eastAsia"/>
          <w:shd w:val="clear" w:color="auto" w:fill="FFFFFF"/>
        </w:rPr>
        <w:t>立法院</w:t>
      </w:r>
      <w:r w:rsidR="006D656F">
        <w:rPr>
          <w:rFonts w:hint="eastAsia"/>
          <w:shd w:val="clear" w:color="auto" w:fill="FFFFFF"/>
        </w:rPr>
        <w:t>司法及法制委員會</w:t>
      </w:r>
      <w:r w:rsidRPr="007A208A">
        <w:rPr>
          <w:rFonts w:hint="eastAsia"/>
          <w:shd w:val="clear" w:color="auto" w:fill="FFFFFF"/>
        </w:rPr>
        <w:t>。</w:t>
      </w:r>
    </w:p>
    <w:p w:rsidR="007A208A" w:rsidRPr="00E309E3" w:rsidRDefault="007A208A" w:rsidP="007A208A">
      <w:pPr>
        <w:pStyle w:val="2-1"/>
        <w:ind w:left="4620" w:hanging="1260"/>
        <w:rPr>
          <w:shd w:val="clear" w:color="auto" w:fill="FFFFFF"/>
        </w:rPr>
      </w:pPr>
      <w:r w:rsidRPr="00E309E3">
        <w:rPr>
          <w:rFonts w:hint="eastAsia"/>
          <w:shd w:val="clear" w:color="auto" w:fill="FFFFFF"/>
        </w:rPr>
        <w:t>提案人：</w:t>
      </w:r>
      <w:r>
        <w:rPr>
          <w:rFonts w:hint="eastAsia"/>
          <w:shd w:val="clear" w:color="auto" w:fill="FFFFFF"/>
        </w:rPr>
        <w:t>江永昌 何志偉 黃世杰</w:t>
      </w:r>
    </w:p>
    <w:p w:rsidR="004E43BE" w:rsidRDefault="004E43BE" w:rsidP="004E43BE">
      <w:pPr>
        <w:pStyle w:val="3-1"/>
        <w:adjustRightInd w:val="0"/>
        <w:snapToGrid w:val="0"/>
        <w:ind w:left="1600" w:hanging="1120"/>
        <w:rPr>
          <w:shd w:val="clear" w:color="auto" w:fill="FFFFFF"/>
        </w:rPr>
      </w:pPr>
      <w:r w:rsidRPr="00E309E3">
        <w:rPr>
          <w:shd w:val="clear" w:color="auto" w:fill="FFFFFF"/>
        </w:rPr>
        <w:t>第10項</w:t>
      </w:r>
      <w:r w:rsidRPr="00E309E3">
        <w:rPr>
          <w:rFonts w:hint="eastAsia"/>
          <w:shd w:val="clear" w:color="auto" w:fill="FFFFFF"/>
        </w:rPr>
        <w:t xml:space="preserve">　</w:t>
      </w:r>
      <w:r w:rsidRPr="00E309E3">
        <w:rPr>
          <w:shd w:val="clear" w:color="auto" w:fill="FFFFFF"/>
        </w:rPr>
        <w:t>臺灣高等法院</w:t>
      </w:r>
      <w:r w:rsidRPr="00E309E3">
        <w:rPr>
          <w:rFonts w:hint="eastAsia"/>
          <w:color w:val="000000"/>
          <w:shd w:val="clear" w:color="auto" w:fill="FFFFFF"/>
        </w:rPr>
        <w:t>17億</w:t>
      </w:r>
      <w:r>
        <w:rPr>
          <w:rFonts w:hint="eastAsia"/>
          <w:color w:val="000000"/>
          <w:shd w:val="clear" w:color="auto" w:fill="FFFFFF"/>
        </w:rPr>
        <w:t>9,729</w:t>
      </w:r>
      <w:r w:rsidRPr="00E309E3">
        <w:rPr>
          <w:rFonts w:hint="eastAsia"/>
          <w:color w:val="000000"/>
          <w:shd w:val="clear" w:color="auto" w:fill="FFFFFF"/>
        </w:rPr>
        <w:t>萬</w:t>
      </w:r>
      <w:r>
        <w:rPr>
          <w:rFonts w:hint="eastAsia"/>
          <w:color w:val="000000"/>
          <w:shd w:val="clear" w:color="auto" w:fill="FFFFFF"/>
        </w:rPr>
        <w:t>9</w:t>
      </w:r>
      <w:r w:rsidRPr="00E309E3">
        <w:rPr>
          <w:rFonts w:hint="eastAsia"/>
          <w:color w:val="000000"/>
          <w:shd w:val="clear" w:color="auto" w:fill="FFFFFF"/>
        </w:rPr>
        <w:t>千元</w:t>
      </w:r>
      <w:r w:rsidRPr="00E309E3">
        <w:rPr>
          <w:shd w:val="clear" w:color="auto" w:fill="FFFFFF"/>
        </w:rPr>
        <w:t>，</w:t>
      </w:r>
      <w:proofErr w:type="gramStart"/>
      <w:r w:rsidRPr="00E309E3">
        <w:rPr>
          <w:shd w:val="clear" w:color="auto" w:fill="FFFFFF"/>
        </w:rPr>
        <w:t>照列</w:t>
      </w:r>
      <w:proofErr w:type="gramEnd"/>
      <w:r w:rsidRPr="00E309E3">
        <w:rPr>
          <w:shd w:val="clear" w:color="auto" w:fill="FFFFFF"/>
        </w:rPr>
        <w:t>。</w:t>
      </w:r>
    </w:p>
    <w:p w:rsidR="00E724B9" w:rsidRDefault="00E724B9" w:rsidP="00E724B9">
      <w:pPr>
        <w:pStyle w:val="0-"/>
        <w:ind w:left="1041" w:hanging="561"/>
        <w:rPr>
          <w:b/>
        </w:rPr>
      </w:pPr>
      <w:r w:rsidRPr="007F2925">
        <w:rPr>
          <w:b/>
        </w:rPr>
        <w:t>本項通過決議</w:t>
      </w:r>
      <w:r w:rsidR="00386D7E">
        <w:rPr>
          <w:rFonts w:hint="eastAsia"/>
          <w:b/>
        </w:rPr>
        <w:t>3</w:t>
      </w:r>
      <w:r w:rsidRPr="007F2925">
        <w:rPr>
          <w:b/>
        </w:rPr>
        <w:t>項：</w:t>
      </w:r>
    </w:p>
    <w:p w:rsidR="00386D7E" w:rsidRDefault="00386D7E" w:rsidP="00386D7E">
      <w:pPr>
        <w:pStyle w:val="0-"/>
        <w:ind w:left="1040" w:rightChars="-21" w:right="-50" w:hanging="560"/>
        <w:rPr>
          <w:shd w:val="clear" w:color="auto" w:fill="FFFFFF"/>
        </w:rPr>
      </w:pPr>
      <w:r w:rsidRPr="00E309E3">
        <w:rPr>
          <w:rFonts w:hint="eastAsia"/>
          <w:shd w:val="clear" w:color="auto" w:fill="FFFFFF"/>
        </w:rPr>
        <w:t>(</w:t>
      </w:r>
      <w:proofErr w:type="gramStart"/>
      <w:r>
        <w:rPr>
          <w:rFonts w:hint="eastAsia"/>
          <w:shd w:val="clear" w:color="auto" w:fill="FFFFFF"/>
        </w:rPr>
        <w:t>一</w:t>
      </w:r>
      <w:proofErr w:type="gramEnd"/>
      <w:r w:rsidRPr="00E309E3">
        <w:rPr>
          <w:rFonts w:hint="eastAsia"/>
          <w:shd w:val="clear" w:color="auto" w:fill="FFFFFF"/>
        </w:rPr>
        <w:t>)</w:t>
      </w:r>
      <w:proofErr w:type="gramStart"/>
      <w:r>
        <w:rPr>
          <w:rFonts w:hint="eastAsia"/>
          <w:shd w:val="clear" w:color="auto" w:fill="FFFFFF"/>
        </w:rPr>
        <w:t>111</w:t>
      </w:r>
      <w:proofErr w:type="gramEnd"/>
      <w:r w:rsidRPr="00E309E3">
        <w:rPr>
          <w:rFonts w:hint="eastAsia"/>
          <w:shd w:val="clear" w:color="auto" w:fill="FFFFFF"/>
        </w:rPr>
        <w:t>年度</w:t>
      </w:r>
      <w:r>
        <w:rPr>
          <w:rFonts w:hint="eastAsia"/>
          <w:shd w:val="clear" w:color="auto" w:fill="FFFFFF"/>
        </w:rPr>
        <w:t>臺灣高等法院</w:t>
      </w:r>
      <w:r w:rsidRPr="00E309E3">
        <w:rPr>
          <w:rFonts w:hint="eastAsia"/>
          <w:shd w:val="clear" w:color="auto" w:fill="FFFFFF"/>
        </w:rPr>
        <w:t>歲出預算第</w:t>
      </w:r>
      <w:r>
        <w:rPr>
          <w:rFonts w:hint="eastAsia"/>
          <w:shd w:val="clear" w:color="auto" w:fill="FFFFFF"/>
        </w:rPr>
        <w:t>1目「一般行政」項下「辦理司法行政業務」中「業務費」之「國外旅費」編</w:t>
      </w:r>
      <w:r w:rsidRPr="00993D7A">
        <w:rPr>
          <w:rFonts w:hint="eastAsia"/>
          <w:shd w:val="clear" w:color="auto" w:fill="FFFFFF"/>
        </w:rPr>
        <w:t>列</w:t>
      </w:r>
      <w:r>
        <w:rPr>
          <w:rFonts w:hint="eastAsia"/>
          <w:shd w:val="clear" w:color="auto" w:fill="FFFFFF"/>
        </w:rPr>
        <w:t>108</w:t>
      </w:r>
      <w:r w:rsidRPr="00136538">
        <w:rPr>
          <w:rFonts w:hint="eastAsia"/>
          <w:shd w:val="clear" w:color="auto" w:fill="FFFFFF"/>
        </w:rPr>
        <w:t>萬</w:t>
      </w:r>
      <w:r>
        <w:rPr>
          <w:rFonts w:hint="eastAsia"/>
          <w:shd w:val="clear" w:color="auto" w:fill="FFFFFF"/>
        </w:rPr>
        <w:t>3</w:t>
      </w:r>
      <w:r w:rsidRPr="00136538">
        <w:rPr>
          <w:rFonts w:hint="eastAsia"/>
          <w:shd w:val="clear" w:color="auto" w:fill="FFFFFF"/>
        </w:rPr>
        <w:t>千</w:t>
      </w:r>
      <w:r>
        <w:rPr>
          <w:rFonts w:hint="eastAsia"/>
          <w:shd w:val="clear" w:color="auto" w:fill="FFFFFF"/>
        </w:rPr>
        <w:t>元</w:t>
      </w:r>
      <w:r w:rsidRPr="00136538">
        <w:rPr>
          <w:rFonts w:hint="eastAsia"/>
          <w:shd w:val="clear" w:color="auto" w:fill="FFFFFF"/>
        </w:rPr>
        <w:t>，凍結</w:t>
      </w:r>
      <w:r>
        <w:rPr>
          <w:rFonts w:hint="eastAsia"/>
          <w:shd w:val="clear" w:color="auto" w:fill="FFFFFF"/>
        </w:rPr>
        <w:t>10</w:t>
      </w:r>
      <w:r w:rsidR="00862386">
        <w:rPr>
          <w:rFonts w:hint="eastAsia"/>
          <w:shd w:val="clear" w:color="auto" w:fill="FFFFFF"/>
        </w:rPr>
        <w:t>%</w:t>
      </w:r>
      <w:r>
        <w:rPr>
          <w:rFonts w:hint="eastAsia"/>
          <w:shd w:val="clear" w:color="auto" w:fill="FFFFFF"/>
        </w:rPr>
        <w:t>，</w:t>
      </w:r>
      <w:proofErr w:type="gramStart"/>
      <w:r>
        <w:rPr>
          <w:rFonts w:hint="eastAsia"/>
          <w:shd w:val="clear" w:color="auto" w:fill="FFFFFF"/>
        </w:rPr>
        <w:t>俟</w:t>
      </w:r>
      <w:proofErr w:type="gramEnd"/>
      <w:r>
        <w:rPr>
          <w:rFonts w:hint="eastAsia"/>
          <w:shd w:val="clear" w:color="auto" w:fill="FFFFFF"/>
        </w:rPr>
        <w:t>向立法院司法及法制委員會提出</w:t>
      </w:r>
      <w:r w:rsidRPr="00E309E3">
        <w:rPr>
          <w:rFonts w:hint="eastAsia"/>
          <w:shd w:val="clear" w:color="auto" w:fill="FFFFFF"/>
        </w:rPr>
        <w:t>書面報告後，始得動支。</w:t>
      </w:r>
    </w:p>
    <w:p w:rsidR="00386D7E" w:rsidRDefault="00386D7E" w:rsidP="00386D7E">
      <w:pPr>
        <w:pStyle w:val="2-1"/>
        <w:ind w:left="4620" w:hanging="1260"/>
        <w:rPr>
          <w:shd w:val="clear" w:color="auto" w:fill="FFFFFF"/>
        </w:rPr>
      </w:pPr>
      <w:r w:rsidRPr="00E309E3">
        <w:rPr>
          <w:rFonts w:hint="eastAsia"/>
          <w:shd w:val="clear" w:color="auto" w:fill="FFFFFF"/>
        </w:rPr>
        <w:t>提案人：</w:t>
      </w:r>
      <w:r>
        <w:rPr>
          <w:rFonts w:hint="eastAsia"/>
          <w:shd w:val="clear" w:color="auto" w:fill="FFFFFF"/>
        </w:rPr>
        <w:t>羅致政</w:t>
      </w:r>
      <w:r w:rsidR="00A828C8">
        <w:rPr>
          <w:rFonts w:hint="eastAsia"/>
          <w:shd w:val="clear" w:color="auto" w:fill="FFFFFF"/>
        </w:rPr>
        <w:t xml:space="preserve"> </w:t>
      </w:r>
      <w:r>
        <w:rPr>
          <w:rFonts w:hint="eastAsia"/>
          <w:shd w:val="clear" w:color="auto" w:fill="FFFFFF"/>
        </w:rPr>
        <w:t>黃世杰 何志偉</w:t>
      </w:r>
    </w:p>
    <w:p w:rsidR="00386D7E" w:rsidRDefault="00386D7E" w:rsidP="00386D7E">
      <w:pPr>
        <w:pStyle w:val="0-"/>
        <w:ind w:left="1040" w:rightChars="-21" w:right="-50" w:hanging="560"/>
        <w:rPr>
          <w:shd w:val="clear" w:color="auto" w:fill="FFFFFF"/>
        </w:rPr>
      </w:pPr>
      <w:r w:rsidRPr="00E309E3">
        <w:rPr>
          <w:rFonts w:hint="eastAsia"/>
          <w:shd w:val="clear" w:color="auto" w:fill="FFFFFF"/>
        </w:rPr>
        <w:t>(</w:t>
      </w:r>
      <w:r>
        <w:rPr>
          <w:rFonts w:hint="eastAsia"/>
          <w:shd w:val="clear" w:color="auto" w:fill="FFFFFF"/>
        </w:rPr>
        <w:t>二</w:t>
      </w:r>
      <w:r w:rsidRPr="00E309E3">
        <w:rPr>
          <w:rFonts w:hint="eastAsia"/>
          <w:shd w:val="clear" w:color="auto" w:fill="FFFFFF"/>
        </w:rPr>
        <w:t>)</w:t>
      </w:r>
      <w:proofErr w:type="gramStart"/>
      <w:r>
        <w:rPr>
          <w:rFonts w:hint="eastAsia"/>
          <w:shd w:val="clear" w:color="auto" w:fill="FFFFFF"/>
        </w:rPr>
        <w:t>111</w:t>
      </w:r>
      <w:proofErr w:type="gramEnd"/>
      <w:r w:rsidRPr="00E309E3">
        <w:rPr>
          <w:rFonts w:hint="eastAsia"/>
          <w:shd w:val="clear" w:color="auto" w:fill="FFFFFF"/>
        </w:rPr>
        <w:t>年度</w:t>
      </w:r>
      <w:r>
        <w:rPr>
          <w:rFonts w:hint="eastAsia"/>
          <w:shd w:val="clear" w:color="auto" w:fill="FFFFFF"/>
        </w:rPr>
        <w:t>臺灣高等法院</w:t>
      </w:r>
      <w:r w:rsidRPr="002C32D7">
        <w:rPr>
          <w:rFonts w:hint="eastAsia"/>
          <w:shd w:val="clear" w:color="auto" w:fill="FFFFFF"/>
        </w:rPr>
        <w:t>歲出預算第2目「審判業務」</w:t>
      </w:r>
      <w:r w:rsidR="002C32D7" w:rsidRPr="002C32D7">
        <w:rPr>
          <w:rFonts w:hint="eastAsia"/>
          <w:shd w:val="clear" w:color="auto" w:fill="FFFFFF"/>
        </w:rPr>
        <w:t>項下「辦理刑事案件業務」</w:t>
      </w:r>
      <w:r w:rsidRPr="002C32D7">
        <w:rPr>
          <w:rFonts w:hint="eastAsia"/>
          <w:shd w:val="clear" w:color="auto" w:fill="FFFFFF"/>
        </w:rPr>
        <w:t>編列</w:t>
      </w:r>
      <w:r w:rsidR="002C32D7" w:rsidRPr="002C32D7">
        <w:rPr>
          <w:rFonts w:hint="eastAsia"/>
          <w:shd w:val="clear" w:color="auto" w:fill="FFFFFF"/>
        </w:rPr>
        <w:t>5,071</w:t>
      </w:r>
      <w:r w:rsidRPr="002C32D7">
        <w:rPr>
          <w:rFonts w:hint="eastAsia"/>
          <w:shd w:val="clear" w:color="auto" w:fill="FFFFFF"/>
        </w:rPr>
        <w:t>萬</w:t>
      </w:r>
      <w:r w:rsidR="002C32D7" w:rsidRPr="002C32D7">
        <w:rPr>
          <w:rFonts w:hint="eastAsia"/>
          <w:shd w:val="clear" w:color="auto" w:fill="FFFFFF"/>
        </w:rPr>
        <w:t>4</w:t>
      </w:r>
      <w:r w:rsidRPr="002C32D7">
        <w:rPr>
          <w:rFonts w:hint="eastAsia"/>
          <w:shd w:val="clear" w:color="auto" w:fill="FFFFFF"/>
        </w:rPr>
        <w:t>千元</w:t>
      </w:r>
      <w:r w:rsidRPr="00136538">
        <w:rPr>
          <w:rFonts w:hint="eastAsia"/>
          <w:shd w:val="clear" w:color="auto" w:fill="FFFFFF"/>
        </w:rPr>
        <w:t>，凍結</w:t>
      </w:r>
      <w:r>
        <w:rPr>
          <w:rFonts w:hint="eastAsia"/>
          <w:shd w:val="clear" w:color="auto" w:fill="FFFFFF"/>
        </w:rPr>
        <w:t>10萬元，</w:t>
      </w:r>
      <w:proofErr w:type="gramStart"/>
      <w:r>
        <w:rPr>
          <w:rFonts w:hint="eastAsia"/>
          <w:shd w:val="clear" w:color="auto" w:fill="FFFFFF"/>
        </w:rPr>
        <w:lastRenderedPageBreak/>
        <w:t>俟</w:t>
      </w:r>
      <w:proofErr w:type="gramEnd"/>
      <w:r>
        <w:rPr>
          <w:rFonts w:hint="eastAsia"/>
          <w:shd w:val="clear" w:color="auto" w:fill="FFFFFF"/>
        </w:rPr>
        <w:t>向立法院司法及法制委員會提出</w:t>
      </w:r>
      <w:r w:rsidRPr="00E309E3">
        <w:rPr>
          <w:rFonts w:hint="eastAsia"/>
          <w:shd w:val="clear" w:color="auto" w:fill="FFFFFF"/>
        </w:rPr>
        <w:t>書面報告後，始得動支。</w:t>
      </w:r>
    </w:p>
    <w:p w:rsidR="00A828C8" w:rsidRDefault="00386D7E" w:rsidP="00A828C8">
      <w:pPr>
        <w:pStyle w:val="2-1"/>
        <w:ind w:left="4620" w:hanging="1260"/>
        <w:rPr>
          <w:shd w:val="clear" w:color="auto" w:fill="FFFFFF"/>
        </w:rPr>
      </w:pPr>
      <w:r w:rsidRPr="00E309E3">
        <w:rPr>
          <w:rFonts w:hint="eastAsia"/>
          <w:shd w:val="clear" w:color="auto" w:fill="FFFFFF"/>
        </w:rPr>
        <w:t>提案人：</w:t>
      </w:r>
      <w:r w:rsidR="00A828C8">
        <w:rPr>
          <w:rFonts w:hint="eastAsia"/>
          <w:shd w:val="clear" w:color="auto" w:fill="FFFFFF"/>
        </w:rPr>
        <w:t>吳斯懷</w:t>
      </w:r>
    </w:p>
    <w:p w:rsidR="00A828C8" w:rsidRDefault="00A828C8" w:rsidP="00A828C8">
      <w:pPr>
        <w:pStyle w:val="2-1"/>
        <w:ind w:left="4620" w:hanging="1260"/>
        <w:rPr>
          <w:shd w:val="clear" w:color="auto" w:fill="FFFFFF"/>
        </w:rPr>
      </w:pPr>
      <w:r>
        <w:rPr>
          <w:rFonts w:hint="eastAsia"/>
          <w:shd w:val="clear" w:color="auto" w:fill="FFFFFF"/>
        </w:rPr>
        <w:t>連署人：葉毓蘭 鄭麗文</w:t>
      </w:r>
    </w:p>
    <w:p w:rsidR="00E724B9" w:rsidRDefault="00E724B9" w:rsidP="00E724B9">
      <w:pPr>
        <w:pStyle w:val="0-"/>
        <w:ind w:left="1040" w:hanging="560"/>
      </w:pPr>
      <w:r w:rsidRPr="003954CE">
        <w:rPr>
          <w:rFonts w:hint="eastAsia"/>
        </w:rPr>
        <w:t>(</w:t>
      </w:r>
      <w:r w:rsidR="00386D7E">
        <w:rPr>
          <w:rFonts w:hint="eastAsia"/>
        </w:rPr>
        <w:t>三</w:t>
      </w:r>
      <w:r w:rsidRPr="003954CE">
        <w:rPr>
          <w:rFonts w:hint="eastAsia"/>
        </w:rPr>
        <w:t>)</w:t>
      </w:r>
      <w:r w:rsidRPr="004C03E8">
        <w:rPr>
          <w:rFonts w:hint="eastAsia"/>
        </w:rPr>
        <w:t>臺灣高等法院106至114年度新建聯合檔案暨贓證物庫大樓新興房屋建築計畫，需求總預算8億7,700萬元，其中</w:t>
      </w:r>
      <w:proofErr w:type="gramStart"/>
      <w:r w:rsidRPr="004C03E8">
        <w:rPr>
          <w:rFonts w:hint="eastAsia"/>
        </w:rPr>
        <w:t>109</w:t>
      </w:r>
      <w:proofErr w:type="gramEnd"/>
      <w:r w:rsidRPr="004C03E8">
        <w:rPr>
          <w:rFonts w:hint="eastAsia"/>
        </w:rPr>
        <w:t>年度可支用預算數1億1,471萬8千元，決算執行數僅300萬1千元，執行率2.62%，明顯偏低；經查</w:t>
      </w:r>
      <w:r w:rsidR="00C82988">
        <w:rPr>
          <w:rFonts w:hint="eastAsia"/>
        </w:rPr>
        <w:t>該</w:t>
      </w:r>
      <w:r w:rsidRPr="004C03E8">
        <w:rPr>
          <w:rFonts w:hint="eastAsia"/>
        </w:rPr>
        <w:t>計畫業於110年8月18日決標，惟</w:t>
      </w:r>
      <w:r w:rsidR="00C82988">
        <w:rPr>
          <w:rFonts w:hint="eastAsia"/>
        </w:rPr>
        <w:t>該</w:t>
      </w:r>
      <w:r w:rsidRPr="004C03E8">
        <w:rPr>
          <w:rFonts w:hint="eastAsia"/>
        </w:rPr>
        <w:t>工程因歷經工程2次流標及修正計畫而逾建造執照110年4月26日開工期限，經110年6月15日</w:t>
      </w:r>
      <w:proofErr w:type="gramStart"/>
      <w:r w:rsidRPr="004C03E8">
        <w:rPr>
          <w:rFonts w:hint="eastAsia"/>
        </w:rPr>
        <w:t>重新掛件</w:t>
      </w:r>
      <w:proofErr w:type="gramEnd"/>
      <w:r w:rsidRPr="004C03E8">
        <w:rPr>
          <w:rFonts w:hint="eastAsia"/>
        </w:rPr>
        <w:t>，預計11月中旬取得。有</w:t>
      </w:r>
      <w:proofErr w:type="gramStart"/>
      <w:r w:rsidRPr="004C03E8">
        <w:rPr>
          <w:rFonts w:hint="eastAsia"/>
        </w:rPr>
        <w:t>鑑</w:t>
      </w:r>
      <w:proofErr w:type="gramEnd"/>
      <w:r w:rsidRPr="004C03E8">
        <w:rPr>
          <w:rFonts w:hint="eastAsia"/>
        </w:rPr>
        <w:t>於</w:t>
      </w:r>
      <w:r w:rsidR="00C82988">
        <w:rPr>
          <w:rFonts w:hint="eastAsia"/>
        </w:rPr>
        <w:t>該</w:t>
      </w:r>
      <w:r w:rsidRPr="004C03E8">
        <w:rPr>
          <w:rFonts w:hint="eastAsia"/>
        </w:rPr>
        <w:t>計畫所需經費龐鉅，整體計畫執行進度已有落後情事，後續執行應妥為規劃，</w:t>
      </w:r>
      <w:proofErr w:type="gramStart"/>
      <w:r w:rsidRPr="004C03E8">
        <w:rPr>
          <w:rFonts w:hint="eastAsia"/>
        </w:rPr>
        <w:t>俾使按</w:t>
      </w:r>
      <w:proofErr w:type="gramEnd"/>
      <w:r w:rsidRPr="004C03E8">
        <w:rPr>
          <w:rFonts w:hint="eastAsia"/>
        </w:rPr>
        <w:t>進度執行，以符計畫時程與效益；</w:t>
      </w:r>
      <w:proofErr w:type="gramStart"/>
      <w:r w:rsidRPr="004C03E8">
        <w:rPr>
          <w:rFonts w:hint="eastAsia"/>
        </w:rPr>
        <w:t>爰</w:t>
      </w:r>
      <w:proofErr w:type="gramEnd"/>
      <w:r w:rsidRPr="004C03E8">
        <w:rPr>
          <w:rFonts w:hint="eastAsia"/>
        </w:rPr>
        <w:t>請</w:t>
      </w:r>
      <w:r>
        <w:rPr>
          <w:rFonts w:hint="eastAsia"/>
        </w:rPr>
        <w:t>臺</w:t>
      </w:r>
      <w:r w:rsidRPr="004C03E8">
        <w:rPr>
          <w:rFonts w:hint="eastAsia"/>
        </w:rPr>
        <w:t>灣高等法院提出「新建聯合檔案暨贓證物庫大樓新興房屋建築計畫執行情形」書面報告。</w:t>
      </w:r>
    </w:p>
    <w:p w:rsidR="00E724B9" w:rsidRDefault="00E724B9" w:rsidP="00E724B9">
      <w:pPr>
        <w:pStyle w:val="2-1"/>
        <w:ind w:left="4620" w:hanging="1260"/>
      </w:pPr>
      <w:r>
        <w:rPr>
          <w:rFonts w:hint="eastAsia"/>
        </w:rPr>
        <w:t>提案人：吳斯懷</w:t>
      </w:r>
    </w:p>
    <w:p w:rsidR="00E724B9" w:rsidRDefault="00E724B9" w:rsidP="00E724B9">
      <w:pPr>
        <w:pStyle w:val="2-1"/>
        <w:ind w:left="4620" w:hanging="1260"/>
      </w:pPr>
      <w:r>
        <w:rPr>
          <w:rFonts w:hint="eastAsia"/>
        </w:rPr>
        <w:t>連署人：葉毓蘭 鄭麗文</w:t>
      </w:r>
    </w:p>
    <w:p w:rsidR="004E43BE" w:rsidRPr="00571487" w:rsidRDefault="004E43BE" w:rsidP="004E43BE">
      <w:pPr>
        <w:pStyle w:val="3-1"/>
        <w:adjustRightInd w:val="0"/>
        <w:snapToGrid w:val="0"/>
        <w:ind w:left="1600" w:hanging="1120"/>
      </w:pPr>
      <w:r w:rsidRPr="00571487">
        <w:t>第11項</w:t>
      </w:r>
      <w:r w:rsidRPr="00571487">
        <w:rPr>
          <w:rFonts w:hint="eastAsia"/>
        </w:rPr>
        <w:t xml:space="preserve">　</w:t>
      </w:r>
      <w:r w:rsidRPr="00571487">
        <w:t>臺灣高等法院臺中分院</w:t>
      </w:r>
      <w:r w:rsidRPr="00571487">
        <w:rPr>
          <w:rFonts w:hint="eastAsia"/>
          <w:color w:val="000000"/>
        </w:rPr>
        <w:t>7億</w:t>
      </w:r>
      <w:r>
        <w:rPr>
          <w:rFonts w:hint="eastAsia"/>
          <w:color w:val="000000"/>
        </w:rPr>
        <w:t>3,132</w:t>
      </w:r>
      <w:r w:rsidRPr="00571487">
        <w:rPr>
          <w:rFonts w:hint="eastAsia"/>
          <w:color w:val="000000"/>
        </w:rPr>
        <w:t>萬</w:t>
      </w:r>
      <w:r>
        <w:rPr>
          <w:rFonts w:hint="eastAsia"/>
          <w:color w:val="000000"/>
        </w:rPr>
        <w:t>7</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第12項</w:t>
      </w:r>
      <w:r w:rsidRPr="00571487">
        <w:rPr>
          <w:rFonts w:hint="eastAsia"/>
        </w:rPr>
        <w:t xml:space="preserve">　</w:t>
      </w:r>
      <w:r w:rsidRPr="00571487">
        <w:t>臺灣高等法院臺南分院</w:t>
      </w:r>
      <w:r w:rsidRPr="00571487">
        <w:rPr>
          <w:rFonts w:hint="eastAsia"/>
          <w:color w:val="000000"/>
        </w:rPr>
        <w:t>4億</w:t>
      </w:r>
      <w:r>
        <w:rPr>
          <w:rFonts w:hint="eastAsia"/>
          <w:color w:val="000000"/>
        </w:rPr>
        <w:t>3,216</w:t>
      </w:r>
      <w:r w:rsidRPr="00571487">
        <w:rPr>
          <w:rFonts w:hint="eastAsia"/>
          <w:color w:val="000000"/>
        </w:rPr>
        <w:t>萬</w:t>
      </w:r>
      <w:r>
        <w:rPr>
          <w:rFonts w:hint="eastAsia"/>
          <w:color w:val="000000"/>
        </w:rPr>
        <w:t>6</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第13項</w:t>
      </w:r>
      <w:r w:rsidRPr="00571487">
        <w:rPr>
          <w:rFonts w:hint="eastAsia"/>
        </w:rPr>
        <w:t xml:space="preserve">　</w:t>
      </w:r>
      <w:r w:rsidRPr="00571487">
        <w:t>臺灣高等法院高雄分院</w:t>
      </w:r>
      <w:r w:rsidRPr="00571487">
        <w:rPr>
          <w:rFonts w:hint="eastAsia"/>
          <w:color w:val="000000"/>
        </w:rPr>
        <w:t>5億</w:t>
      </w:r>
      <w:r>
        <w:rPr>
          <w:rFonts w:hint="eastAsia"/>
          <w:color w:val="000000"/>
        </w:rPr>
        <w:t>7,985</w:t>
      </w:r>
      <w:r w:rsidRPr="00571487">
        <w:rPr>
          <w:rFonts w:hint="eastAsia"/>
          <w:color w:val="000000"/>
        </w:rPr>
        <w:t>萬</w:t>
      </w:r>
      <w:r>
        <w:rPr>
          <w:rFonts w:hint="eastAsia"/>
          <w:color w:val="000000"/>
        </w:rPr>
        <w:t>1</w:t>
      </w:r>
      <w:r w:rsidRPr="00571487">
        <w:rPr>
          <w:rFonts w:hint="eastAsia"/>
          <w:color w:val="000000"/>
        </w:rPr>
        <w:t>千</w:t>
      </w:r>
      <w:r>
        <w:rPr>
          <w:rFonts w:hint="eastAsia"/>
          <w:color w:val="000000"/>
        </w:rPr>
        <w:t>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第14項</w:t>
      </w:r>
      <w:r w:rsidRPr="00571487">
        <w:rPr>
          <w:rFonts w:hint="eastAsia"/>
        </w:rPr>
        <w:t xml:space="preserve">　</w:t>
      </w:r>
      <w:r w:rsidRPr="00571487">
        <w:t>臺灣高等法院花蓮分院</w:t>
      </w:r>
      <w:r w:rsidRPr="00571487">
        <w:rPr>
          <w:rFonts w:hint="eastAsia"/>
          <w:color w:val="000000"/>
        </w:rPr>
        <w:t>1億</w:t>
      </w:r>
      <w:r>
        <w:rPr>
          <w:rFonts w:hint="eastAsia"/>
          <w:color w:val="000000"/>
        </w:rPr>
        <w:t>8,701</w:t>
      </w:r>
      <w:r w:rsidRPr="00571487">
        <w:rPr>
          <w:rFonts w:hint="eastAsia"/>
          <w:color w:val="000000"/>
        </w:rPr>
        <w:t>萬元</w:t>
      </w:r>
      <w:r w:rsidRPr="00571487">
        <w:t>，</w:t>
      </w:r>
      <w:proofErr w:type="gramStart"/>
      <w:r w:rsidRPr="00571487">
        <w:t>照列</w:t>
      </w:r>
      <w:proofErr w:type="gramEnd"/>
      <w:r w:rsidRPr="00571487">
        <w:t>。</w:t>
      </w:r>
    </w:p>
    <w:p w:rsidR="004E43BE" w:rsidRDefault="004E43BE" w:rsidP="004E43BE">
      <w:pPr>
        <w:pStyle w:val="3-1"/>
        <w:adjustRightInd w:val="0"/>
        <w:snapToGrid w:val="0"/>
        <w:ind w:left="1600" w:hanging="1120"/>
      </w:pPr>
      <w:r w:rsidRPr="00571487">
        <w:t>第15項</w:t>
      </w:r>
      <w:r w:rsidRPr="00571487">
        <w:rPr>
          <w:rFonts w:hint="eastAsia"/>
        </w:rPr>
        <w:t xml:space="preserve">　</w:t>
      </w:r>
      <w:r w:rsidRPr="00571487">
        <w:t>臺灣</w:t>
      </w:r>
      <w:proofErr w:type="gramStart"/>
      <w:r w:rsidRPr="00571487">
        <w:t>臺</w:t>
      </w:r>
      <w:proofErr w:type="gramEnd"/>
      <w:r w:rsidRPr="00571487">
        <w:t>北地方法院</w:t>
      </w:r>
      <w:r>
        <w:rPr>
          <w:rFonts w:hint="eastAsia"/>
          <w:color w:val="000000"/>
        </w:rPr>
        <w:t>22</w:t>
      </w:r>
      <w:r w:rsidRPr="00571487">
        <w:rPr>
          <w:rFonts w:hint="eastAsia"/>
          <w:color w:val="000000"/>
        </w:rPr>
        <w:t>億</w:t>
      </w:r>
      <w:r>
        <w:rPr>
          <w:rFonts w:hint="eastAsia"/>
          <w:color w:val="000000"/>
        </w:rPr>
        <w:t>2</w:t>
      </w:r>
      <w:r w:rsidRPr="00571487">
        <w:rPr>
          <w:rFonts w:hint="eastAsia"/>
          <w:color w:val="000000"/>
        </w:rPr>
        <w:t>,</w:t>
      </w:r>
      <w:r>
        <w:rPr>
          <w:rFonts w:hint="eastAsia"/>
          <w:color w:val="000000"/>
        </w:rPr>
        <w:t>188</w:t>
      </w:r>
      <w:r w:rsidRPr="00571487">
        <w:rPr>
          <w:rFonts w:hint="eastAsia"/>
          <w:color w:val="000000"/>
        </w:rPr>
        <w:t>萬</w:t>
      </w:r>
      <w:r>
        <w:rPr>
          <w:rFonts w:hint="eastAsia"/>
          <w:color w:val="000000"/>
        </w:rPr>
        <w:t>6</w:t>
      </w:r>
      <w:r w:rsidRPr="00571487">
        <w:rPr>
          <w:rFonts w:hint="eastAsia"/>
          <w:color w:val="000000"/>
        </w:rPr>
        <w:t>千</w:t>
      </w:r>
      <w:r w:rsidRPr="00571487">
        <w:t>元，</w:t>
      </w:r>
      <w:proofErr w:type="gramStart"/>
      <w:r w:rsidRPr="00571487">
        <w:t>照列</w:t>
      </w:r>
      <w:proofErr w:type="gramEnd"/>
      <w:r w:rsidRPr="00571487">
        <w:t>。</w:t>
      </w:r>
    </w:p>
    <w:p w:rsidR="00F03BC1" w:rsidRDefault="00F03BC1" w:rsidP="004E43BE">
      <w:pPr>
        <w:pStyle w:val="3-1"/>
        <w:adjustRightInd w:val="0"/>
        <w:snapToGrid w:val="0"/>
        <w:ind w:left="1601" w:hanging="1121"/>
        <w:rPr>
          <w:b/>
        </w:rPr>
      </w:pPr>
      <w:r w:rsidRPr="007F2925">
        <w:rPr>
          <w:b/>
        </w:rPr>
        <w:t>本項通過決議</w:t>
      </w:r>
      <w:r>
        <w:rPr>
          <w:rFonts w:hint="eastAsia"/>
          <w:b/>
        </w:rPr>
        <w:t>1</w:t>
      </w:r>
      <w:r w:rsidRPr="007F2925">
        <w:rPr>
          <w:b/>
        </w:rPr>
        <w:t>項：</w:t>
      </w:r>
    </w:p>
    <w:p w:rsidR="00F03BC1" w:rsidRDefault="00F03BC1" w:rsidP="00F03BC1">
      <w:pPr>
        <w:pStyle w:val="0-"/>
        <w:ind w:left="1040" w:hanging="560"/>
        <w:rPr>
          <w:shd w:val="clear" w:color="auto" w:fill="FFFFFF"/>
        </w:rPr>
      </w:pPr>
      <w:r w:rsidRPr="00E309E3">
        <w:rPr>
          <w:rFonts w:hint="eastAsia"/>
          <w:shd w:val="clear" w:color="auto" w:fill="FFFFFF"/>
        </w:rPr>
        <w:t>(</w:t>
      </w:r>
      <w:proofErr w:type="gramStart"/>
      <w:r>
        <w:rPr>
          <w:rFonts w:hint="eastAsia"/>
          <w:shd w:val="clear" w:color="auto" w:fill="FFFFFF"/>
        </w:rPr>
        <w:t>一</w:t>
      </w:r>
      <w:proofErr w:type="gramEnd"/>
      <w:r w:rsidRPr="00E309E3">
        <w:rPr>
          <w:rFonts w:hint="eastAsia"/>
          <w:shd w:val="clear" w:color="auto" w:fill="FFFFFF"/>
        </w:rPr>
        <w:t>)</w:t>
      </w:r>
      <w:r w:rsidRPr="00F03BC1">
        <w:rPr>
          <w:rFonts w:hint="eastAsia"/>
          <w:shd w:val="clear" w:color="auto" w:fill="FFFFFF"/>
        </w:rPr>
        <w:t>臺灣</w:t>
      </w:r>
      <w:proofErr w:type="gramStart"/>
      <w:r w:rsidRPr="00F03BC1">
        <w:rPr>
          <w:rFonts w:hint="eastAsia"/>
          <w:shd w:val="clear" w:color="auto" w:fill="FFFFFF"/>
        </w:rPr>
        <w:t>臺</w:t>
      </w:r>
      <w:proofErr w:type="gramEnd"/>
      <w:r w:rsidRPr="00F03BC1">
        <w:rPr>
          <w:rFonts w:hint="eastAsia"/>
          <w:shd w:val="clear" w:color="auto" w:fill="FFFFFF"/>
        </w:rPr>
        <w:t>北地方法院於</w:t>
      </w:r>
      <w:proofErr w:type="gramStart"/>
      <w:r w:rsidRPr="00F03BC1">
        <w:rPr>
          <w:rFonts w:hint="eastAsia"/>
          <w:shd w:val="clear" w:color="auto" w:fill="FFFFFF"/>
        </w:rPr>
        <w:t>111</w:t>
      </w:r>
      <w:proofErr w:type="gramEnd"/>
      <w:r w:rsidRPr="00F03BC1">
        <w:rPr>
          <w:rFonts w:hint="eastAsia"/>
          <w:shd w:val="clear" w:color="auto" w:fill="FFFFFF"/>
        </w:rPr>
        <w:t>年度編列222萬7</w:t>
      </w:r>
      <w:r w:rsidR="00051433">
        <w:rPr>
          <w:rFonts w:hint="eastAsia"/>
          <w:shd w:val="clear" w:color="auto" w:fill="FFFFFF"/>
        </w:rPr>
        <w:t>千元預算</w:t>
      </w:r>
      <w:proofErr w:type="gramStart"/>
      <w:r w:rsidR="00051433">
        <w:rPr>
          <w:rFonts w:hint="eastAsia"/>
          <w:shd w:val="clear" w:color="auto" w:fill="FFFFFF"/>
        </w:rPr>
        <w:t>汰</w:t>
      </w:r>
      <w:proofErr w:type="gramEnd"/>
      <w:r w:rsidR="00051433">
        <w:rPr>
          <w:rFonts w:hint="eastAsia"/>
          <w:shd w:val="clear" w:color="auto" w:fill="FFFFFF"/>
        </w:rPr>
        <w:t>購司法新廈5</w:t>
      </w:r>
      <w:r w:rsidRPr="00F03BC1">
        <w:rPr>
          <w:rFonts w:hint="eastAsia"/>
          <w:shd w:val="clear" w:color="auto" w:fill="FFFFFF"/>
        </w:rPr>
        <w:t>樓大禮堂座椅。為</w:t>
      </w:r>
      <w:proofErr w:type="gramStart"/>
      <w:r w:rsidRPr="00F03BC1">
        <w:rPr>
          <w:rFonts w:hint="eastAsia"/>
          <w:shd w:val="clear" w:color="auto" w:fill="FFFFFF"/>
        </w:rPr>
        <w:t>撙</w:t>
      </w:r>
      <w:proofErr w:type="gramEnd"/>
      <w:r w:rsidRPr="00F03BC1">
        <w:rPr>
          <w:rFonts w:hint="eastAsia"/>
          <w:shd w:val="clear" w:color="auto" w:fill="FFFFFF"/>
        </w:rPr>
        <w:t>節不必要之支出，避免浪費公</w:t>
      </w:r>
      <w:proofErr w:type="gramStart"/>
      <w:r w:rsidRPr="00F03BC1">
        <w:rPr>
          <w:rFonts w:hint="eastAsia"/>
          <w:shd w:val="clear" w:color="auto" w:fill="FFFFFF"/>
        </w:rPr>
        <w:t>帑汰換堪</w:t>
      </w:r>
      <w:proofErr w:type="gramEnd"/>
      <w:r w:rsidRPr="00F03BC1">
        <w:rPr>
          <w:rFonts w:hint="eastAsia"/>
          <w:shd w:val="clear" w:color="auto" w:fill="FFFFFF"/>
        </w:rPr>
        <w:t>用之設備，</w:t>
      </w:r>
      <w:proofErr w:type="gramStart"/>
      <w:r w:rsidRPr="00F03BC1">
        <w:rPr>
          <w:rFonts w:hint="eastAsia"/>
          <w:shd w:val="clear" w:color="auto" w:fill="FFFFFF"/>
        </w:rPr>
        <w:t>爰</w:t>
      </w:r>
      <w:proofErr w:type="gramEnd"/>
      <w:r>
        <w:rPr>
          <w:rFonts w:hint="eastAsia"/>
          <w:shd w:val="clear" w:color="auto" w:fill="FFFFFF"/>
        </w:rPr>
        <w:t>要求</w:t>
      </w:r>
      <w:r w:rsidR="00FF4079">
        <w:rPr>
          <w:rFonts w:hint="eastAsia"/>
          <w:shd w:val="clear" w:color="auto" w:fill="FFFFFF"/>
        </w:rPr>
        <w:t>臺灣</w:t>
      </w:r>
      <w:proofErr w:type="gramStart"/>
      <w:r w:rsidR="00FF4079">
        <w:rPr>
          <w:rFonts w:hint="eastAsia"/>
          <w:shd w:val="clear" w:color="auto" w:fill="FFFFFF"/>
        </w:rPr>
        <w:t>臺</w:t>
      </w:r>
      <w:proofErr w:type="gramEnd"/>
      <w:r w:rsidR="00FF4079">
        <w:rPr>
          <w:rFonts w:hint="eastAsia"/>
          <w:shd w:val="clear" w:color="auto" w:fill="FFFFFF"/>
        </w:rPr>
        <w:t>北地方法院針對「</w:t>
      </w:r>
      <w:proofErr w:type="gramStart"/>
      <w:r w:rsidR="00FF4079">
        <w:rPr>
          <w:rFonts w:hint="eastAsia"/>
          <w:shd w:val="clear" w:color="auto" w:fill="FFFFFF"/>
        </w:rPr>
        <w:t>汰</w:t>
      </w:r>
      <w:proofErr w:type="gramEnd"/>
      <w:r w:rsidR="00FF4079">
        <w:rPr>
          <w:rFonts w:hint="eastAsia"/>
          <w:shd w:val="clear" w:color="auto" w:fill="FFFFFF"/>
        </w:rPr>
        <w:t>購司法新廈5</w:t>
      </w:r>
      <w:r w:rsidRPr="00F03BC1">
        <w:rPr>
          <w:rFonts w:hint="eastAsia"/>
          <w:shd w:val="clear" w:color="auto" w:fill="FFFFFF"/>
        </w:rPr>
        <w:t>樓大禮堂座椅之必要性」撰成書面報告，送交</w:t>
      </w:r>
      <w:r w:rsidR="000D0E95">
        <w:rPr>
          <w:rFonts w:hint="eastAsia"/>
          <w:shd w:val="clear" w:color="auto" w:fill="FFFFFF"/>
        </w:rPr>
        <w:t>立法院</w:t>
      </w:r>
      <w:r w:rsidRPr="00F03BC1">
        <w:rPr>
          <w:rFonts w:hint="eastAsia"/>
          <w:shd w:val="clear" w:color="auto" w:fill="FFFFFF"/>
        </w:rPr>
        <w:t>司法及法制委員會。</w:t>
      </w:r>
    </w:p>
    <w:p w:rsidR="00F03BC1" w:rsidRPr="00571487" w:rsidRDefault="00F03BC1" w:rsidP="00F03BC1">
      <w:pPr>
        <w:pStyle w:val="2-1"/>
        <w:ind w:left="4620" w:hanging="1260"/>
      </w:pPr>
      <w:r w:rsidRPr="00E309E3">
        <w:rPr>
          <w:rFonts w:hint="eastAsia"/>
          <w:shd w:val="clear" w:color="auto" w:fill="FFFFFF"/>
        </w:rPr>
        <w:t>提案人：</w:t>
      </w:r>
      <w:r>
        <w:rPr>
          <w:rFonts w:hint="eastAsia"/>
          <w:shd w:val="clear" w:color="auto" w:fill="FFFFFF"/>
        </w:rPr>
        <w:t>江永昌 何志偉 黃世杰</w:t>
      </w:r>
    </w:p>
    <w:p w:rsidR="004E43BE" w:rsidRPr="00571487" w:rsidRDefault="004E43BE" w:rsidP="004E43BE">
      <w:pPr>
        <w:pStyle w:val="3-1"/>
        <w:adjustRightInd w:val="0"/>
        <w:snapToGrid w:val="0"/>
        <w:ind w:left="1600" w:hanging="1120"/>
      </w:pPr>
      <w:r w:rsidRPr="00571487">
        <w:t>第16項</w:t>
      </w:r>
      <w:r w:rsidRPr="00571487">
        <w:rPr>
          <w:rFonts w:hint="eastAsia"/>
        </w:rPr>
        <w:t xml:space="preserve">　</w:t>
      </w:r>
      <w:r w:rsidRPr="00571487">
        <w:t>臺灣士林地方法院</w:t>
      </w:r>
      <w:r w:rsidRPr="00571487">
        <w:rPr>
          <w:rFonts w:hint="eastAsia"/>
          <w:color w:val="000000"/>
        </w:rPr>
        <w:t>8億</w:t>
      </w:r>
      <w:r>
        <w:rPr>
          <w:rFonts w:hint="eastAsia"/>
          <w:color w:val="000000"/>
        </w:rPr>
        <w:t>3,921</w:t>
      </w:r>
      <w:r w:rsidRPr="00571487">
        <w:rPr>
          <w:rFonts w:hint="eastAsia"/>
          <w:color w:val="000000"/>
        </w:rPr>
        <w:t>萬</w:t>
      </w:r>
      <w:r>
        <w:rPr>
          <w:rFonts w:hint="eastAsia"/>
          <w:color w:val="000000"/>
        </w:rPr>
        <w:t>2</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第17項</w:t>
      </w:r>
      <w:r w:rsidRPr="00571487">
        <w:rPr>
          <w:rFonts w:hint="eastAsia"/>
        </w:rPr>
        <w:t xml:space="preserve">　</w:t>
      </w:r>
      <w:r w:rsidRPr="00571487">
        <w:t>臺灣新北地方法院</w:t>
      </w:r>
      <w:r w:rsidRPr="00571487">
        <w:rPr>
          <w:rFonts w:hint="eastAsia"/>
          <w:color w:val="000000"/>
        </w:rPr>
        <w:t>14億</w:t>
      </w:r>
      <w:r>
        <w:rPr>
          <w:rFonts w:hint="eastAsia"/>
          <w:color w:val="000000"/>
        </w:rPr>
        <w:t>6,117</w:t>
      </w:r>
      <w:r w:rsidRPr="00571487">
        <w:rPr>
          <w:rFonts w:hint="eastAsia"/>
          <w:color w:val="000000"/>
        </w:rPr>
        <w:t>萬</w:t>
      </w:r>
      <w:r>
        <w:rPr>
          <w:rFonts w:hint="eastAsia"/>
          <w:color w:val="000000"/>
        </w:rPr>
        <w:t>5</w:t>
      </w:r>
      <w:r w:rsidRPr="00571487">
        <w:rPr>
          <w:rFonts w:hint="eastAsia"/>
          <w:color w:val="000000"/>
        </w:rPr>
        <w:t>千</w:t>
      </w:r>
      <w:r w:rsidRPr="00571487">
        <w:t>元，</w:t>
      </w:r>
      <w:proofErr w:type="gramStart"/>
      <w:r w:rsidRPr="00571487">
        <w:t>照列</w:t>
      </w:r>
      <w:proofErr w:type="gramEnd"/>
      <w:r w:rsidRPr="00571487">
        <w:t>。</w:t>
      </w:r>
    </w:p>
    <w:p w:rsidR="004E43BE" w:rsidRDefault="004E43BE" w:rsidP="004E43BE">
      <w:pPr>
        <w:pStyle w:val="3-1"/>
        <w:adjustRightInd w:val="0"/>
        <w:snapToGrid w:val="0"/>
        <w:ind w:left="1600" w:hanging="1120"/>
      </w:pPr>
      <w:r w:rsidRPr="00571487">
        <w:t>第18項</w:t>
      </w:r>
      <w:r w:rsidRPr="00571487">
        <w:rPr>
          <w:rFonts w:hint="eastAsia"/>
        </w:rPr>
        <w:t xml:space="preserve">　</w:t>
      </w:r>
      <w:r w:rsidRPr="00571487">
        <w:t>臺灣桃園地方法院</w:t>
      </w:r>
      <w:r w:rsidRPr="004E43BE">
        <w:rPr>
          <w:rFonts w:hint="eastAsia"/>
        </w:rPr>
        <w:t>12億</w:t>
      </w:r>
      <w:r>
        <w:rPr>
          <w:rFonts w:hint="eastAsia"/>
        </w:rPr>
        <w:t>1,549</w:t>
      </w:r>
      <w:r w:rsidRPr="004E43BE">
        <w:rPr>
          <w:rFonts w:hint="eastAsia"/>
        </w:rPr>
        <w:t>萬</w:t>
      </w:r>
      <w:r>
        <w:rPr>
          <w:rFonts w:hint="eastAsia"/>
        </w:rPr>
        <w:t>5</w:t>
      </w:r>
      <w:r w:rsidRPr="004E43BE">
        <w:rPr>
          <w:rFonts w:hint="eastAsia"/>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第19項</w:t>
      </w:r>
      <w:r w:rsidRPr="00571487">
        <w:rPr>
          <w:rFonts w:hint="eastAsia"/>
        </w:rPr>
        <w:t xml:space="preserve">　</w:t>
      </w:r>
      <w:r w:rsidRPr="00571487">
        <w:t>臺灣新竹地方法院</w:t>
      </w:r>
      <w:r w:rsidRPr="00571487">
        <w:rPr>
          <w:rFonts w:hint="eastAsia"/>
          <w:color w:val="000000"/>
        </w:rPr>
        <w:t>5億</w:t>
      </w:r>
      <w:r>
        <w:rPr>
          <w:rFonts w:hint="eastAsia"/>
          <w:color w:val="000000"/>
        </w:rPr>
        <w:t>9,760</w:t>
      </w:r>
      <w:r w:rsidRPr="00571487">
        <w:rPr>
          <w:rFonts w:hint="eastAsia"/>
          <w:color w:val="000000"/>
        </w:rPr>
        <w:t>萬</w:t>
      </w:r>
      <w:r>
        <w:rPr>
          <w:rFonts w:hint="eastAsia"/>
          <w:color w:val="000000"/>
        </w:rPr>
        <w:t>6</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第20項</w:t>
      </w:r>
      <w:r w:rsidRPr="00571487">
        <w:rPr>
          <w:rFonts w:hint="eastAsia"/>
        </w:rPr>
        <w:t xml:space="preserve">　</w:t>
      </w:r>
      <w:r w:rsidRPr="00571487">
        <w:t>臺灣苗栗地方法院</w:t>
      </w:r>
      <w:r w:rsidRPr="00571487">
        <w:rPr>
          <w:rFonts w:hint="eastAsia"/>
          <w:color w:val="000000"/>
        </w:rPr>
        <w:t>3億</w:t>
      </w:r>
      <w:r>
        <w:rPr>
          <w:rFonts w:hint="eastAsia"/>
          <w:color w:val="000000"/>
        </w:rPr>
        <w:t>6,655</w:t>
      </w:r>
      <w:r w:rsidRPr="00571487">
        <w:rPr>
          <w:rFonts w:hint="eastAsia"/>
          <w:color w:val="000000"/>
        </w:rPr>
        <w:t>萬</w:t>
      </w:r>
      <w:r>
        <w:rPr>
          <w:rFonts w:hint="eastAsia"/>
          <w:color w:val="000000"/>
        </w:rPr>
        <w:t>7</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第21項</w:t>
      </w:r>
      <w:r w:rsidRPr="00571487">
        <w:rPr>
          <w:rFonts w:hint="eastAsia"/>
        </w:rPr>
        <w:t xml:space="preserve">　</w:t>
      </w:r>
      <w:r w:rsidRPr="00571487">
        <w:t>臺灣</w:t>
      </w:r>
      <w:proofErr w:type="gramStart"/>
      <w:r w:rsidRPr="00571487">
        <w:t>臺</w:t>
      </w:r>
      <w:proofErr w:type="gramEnd"/>
      <w:r w:rsidRPr="00571487">
        <w:t>中地方法院</w:t>
      </w:r>
      <w:r w:rsidRPr="00571487">
        <w:rPr>
          <w:rFonts w:hint="eastAsia"/>
          <w:color w:val="000000"/>
        </w:rPr>
        <w:t>15億</w:t>
      </w:r>
      <w:r>
        <w:rPr>
          <w:rFonts w:hint="eastAsia"/>
          <w:color w:val="000000"/>
        </w:rPr>
        <w:t>9,018</w:t>
      </w:r>
      <w:r w:rsidRPr="00571487">
        <w:rPr>
          <w:rFonts w:hint="eastAsia"/>
          <w:color w:val="000000"/>
        </w:rPr>
        <w:t>萬</w:t>
      </w:r>
      <w:r>
        <w:rPr>
          <w:rFonts w:hint="eastAsia"/>
          <w:color w:val="000000"/>
        </w:rPr>
        <w:t>6</w:t>
      </w:r>
      <w:r w:rsidRPr="00571487">
        <w:rPr>
          <w:rFonts w:hint="eastAsia"/>
          <w:color w:val="000000"/>
        </w:rPr>
        <w:t>千</w:t>
      </w:r>
      <w:r>
        <w:rPr>
          <w:rFonts w:hint="eastAsia"/>
          <w:color w:val="000000"/>
        </w:rPr>
        <w:t>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第22項</w:t>
      </w:r>
      <w:r w:rsidRPr="00571487">
        <w:rPr>
          <w:rFonts w:hint="eastAsia"/>
        </w:rPr>
        <w:t xml:space="preserve">　</w:t>
      </w:r>
      <w:r w:rsidRPr="00571487">
        <w:t>臺灣南投地方法院</w:t>
      </w:r>
      <w:r w:rsidRPr="00571487">
        <w:rPr>
          <w:rFonts w:hint="eastAsia"/>
          <w:color w:val="000000"/>
        </w:rPr>
        <w:t>3億</w:t>
      </w:r>
      <w:r>
        <w:rPr>
          <w:rFonts w:hint="eastAsia"/>
          <w:color w:val="000000"/>
        </w:rPr>
        <w:t>4,868</w:t>
      </w:r>
      <w:r w:rsidRPr="00571487">
        <w:rPr>
          <w:rFonts w:hint="eastAsia"/>
          <w:color w:val="000000"/>
        </w:rPr>
        <w:t>萬</w:t>
      </w:r>
      <w:r>
        <w:rPr>
          <w:rFonts w:hint="eastAsia"/>
          <w:color w:val="000000"/>
        </w:rPr>
        <w:t>8</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第23項</w:t>
      </w:r>
      <w:r w:rsidRPr="00571487">
        <w:rPr>
          <w:rFonts w:hint="eastAsia"/>
        </w:rPr>
        <w:t xml:space="preserve">　</w:t>
      </w:r>
      <w:r w:rsidRPr="00571487">
        <w:t>臺灣彰化地方法院</w:t>
      </w:r>
      <w:r w:rsidRPr="00571487">
        <w:rPr>
          <w:rFonts w:hint="eastAsia"/>
        </w:rPr>
        <w:t>6</w:t>
      </w:r>
      <w:r w:rsidRPr="00571487">
        <w:rPr>
          <w:rFonts w:hint="eastAsia"/>
          <w:color w:val="000000"/>
        </w:rPr>
        <w:t>億</w:t>
      </w:r>
      <w:r>
        <w:rPr>
          <w:rFonts w:hint="eastAsia"/>
          <w:color w:val="000000"/>
        </w:rPr>
        <w:t>9</w:t>
      </w:r>
      <w:r w:rsidRPr="00571487">
        <w:rPr>
          <w:rFonts w:hint="eastAsia"/>
          <w:color w:val="000000"/>
        </w:rPr>
        <w:t>,</w:t>
      </w:r>
      <w:r>
        <w:rPr>
          <w:rFonts w:hint="eastAsia"/>
          <w:color w:val="000000"/>
        </w:rPr>
        <w:t>329</w:t>
      </w:r>
      <w:r w:rsidRPr="00571487">
        <w:rPr>
          <w:rFonts w:hint="eastAsia"/>
          <w:color w:val="000000"/>
        </w:rPr>
        <w:t>萬</w:t>
      </w:r>
      <w:r>
        <w:rPr>
          <w:rFonts w:hint="eastAsia"/>
          <w:color w:val="000000"/>
        </w:rPr>
        <w:t>1</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第24項</w:t>
      </w:r>
      <w:r w:rsidRPr="00571487">
        <w:rPr>
          <w:rFonts w:hint="eastAsia"/>
        </w:rPr>
        <w:t xml:space="preserve">　</w:t>
      </w:r>
      <w:r w:rsidRPr="00571487">
        <w:t>臺灣雲林地方法院</w:t>
      </w:r>
      <w:r w:rsidRPr="00571487">
        <w:rPr>
          <w:rFonts w:hint="eastAsia"/>
          <w:color w:val="000000"/>
        </w:rPr>
        <w:t>4億</w:t>
      </w:r>
      <w:r w:rsidR="00AF0D2B">
        <w:rPr>
          <w:rFonts w:hint="eastAsia"/>
          <w:color w:val="000000"/>
        </w:rPr>
        <w:t>6,6</w:t>
      </w:r>
      <w:r>
        <w:rPr>
          <w:rFonts w:hint="eastAsia"/>
          <w:color w:val="000000"/>
        </w:rPr>
        <w:t>41</w:t>
      </w:r>
      <w:r w:rsidRPr="00571487">
        <w:rPr>
          <w:rFonts w:hint="eastAsia"/>
          <w:color w:val="000000"/>
        </w:rPr>
        <w:t>萬元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第25項</w:t>
      </w:r>
      <w:r w:rsidRPr="00571487">
        <w:rPr>
          <w:rFonts w:hint="eastAsia"/>
        </w:rPr>
        <w:t xml:space="preserve">　</w:t>
      </w:r>
      <w:r w:rsidRPr="00571487">
        <w:t>臺灣嘉義地方法院</w:t>
      </w:r>
      <w:r w:rsidRPr="00571487">
        <w:rPr>
          <w:rFonts w:hint="eastAsia"/>
          <w:color w:val="000000"/>
        </w:rPr>
        <w:t>5億</w:t>
      </w:r>
      <w:r>
        <w:rPr>
          <w:rFonts w:hint="eastAsia"/>
          <w:color w:val="000000"/>
        </w:rPr>
        <w:t>4,821</w:t>
      </w:r>
      <w:r w:rsidRPr="00571487">
        <w:rPr>
          <w:rFonts w:hint="eastAsia"/>
          <w:color w:val="000000"/>
        </w:rPr>
        <w:t>萬</w:t>
      </w:r>
      <w:r>
        <w:rPr>
          <w:rFonts w:hint="eastAsia"/>
          <w:color w:val="000000"/>
        </w:rPr>
        <w:t>5</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第26項</w:t>
      </w:r>
      <w:r w:rsidRPr="00571487">
        <w:rPr>
          <w:rFonts w:hint="eastAsia"/>
        </w:rPr>
        <w:t xml:space="preserve">　</w:t>
      </w:r>
      <w:r w:rsidRPr="00571487">
        <w:t>臺灣</w:t>
      </w:r>
      <w:proofErr w:type="gramStart"/>
      <w:r w:rsidRPr="00571487">
        <w:t>臺</w:t>
      </w:r>
      <w:proofErr w:type="gramEnd"/>
      <w:r w:rsidRPr="00571487">
        <w:t>南地方法院</w:t>
      </w:r>
      <w:r w:rsidRPr="00571487">
        <w:rPr>
          <w:rFonts w:hint="eastAsia"/>
          <w:color w:val="000000"/>
        </w:rPr>
        <w:t>10億7,</w:t>
      </w:r>
      <w:r>
        <w:rPr>
          <w:color w:val="000000"/>
        </w:rPr>
        <w:t>650</w:t>
      </w:r>
      <w:r w:rsidRPr="00571487">
        <w:rPr>
          <w:rFonts w:hint="eastAsia"/>
          <w:color w:val="000000"/>
        </w:rPr>
        <w:t>萬</w:t>
      </w:r>
      <w:r>
        <w:rPr>
          <w:rFonts w:hint="eastAsia"/>
          <w:color w:val="000000"/>
        </w:rPr>
        <w:t>8</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lastRenderedPageBreak/>
        <w:t>第27項</w:t>
      </w:r>
      <w:r w:rsidRPr="00571487">
        <w:rPr>
          <w:rFonts w:hint="eastAsia"/>
        </w:rPr>
        <w:t xml:space="preserve">　</w:t>
      </w:r>
      <w:r w:rsidRPr="00571487">
        <w:t>臺灣</w:t>
      </w:r>
      <w:r w:rsidRPr="00571487">
        <w:rPr>
          <w:rFonts w:hint="eastAsia"/>
        </w:rPr>
        <w:t>橋頭</w:t>
      </w:r>
      <w:r w:rsidRPr="00571487">
        <w:t>地方法院</w:t>
      </w:r>
      <w:r w:rsidRPr="00571487">
        <w:rPr>
          <w:rFonts w:hint="eastAsia"/>
          <w:color w:val="000000"/>
        </w:rPr>
        <w:t>5億</w:t>
      </w:r>
      <w:r>
        <w:rPr>
          <w:rFonts w:hint="eastAsia"/>
          <w:color w:val="000000"/>
        </w:rPr>
        <w:t>8,110</w:t>
      </w:r>
      <w:r w:rsidRPr="00571487">
        <w:rPr>
          <w:rFonts w:hint="eastAsia"/>
          <w:color w:val="000000"/>
        </w:rPr>
        <w:t>萬</w:t>
      </w:r>
      <w:r>
        <w:rPr>
          <w:rFonts w:hint="eastAsia"/>
          <w:color w:val="000000"/>
        </w:rPr>
        <w:t>9</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第2</w:t>
      </w:r>
      <w:r w:rsidRPr="00571487">
        <w:rPr>
          <w:rFonts w:hint="eastAsia"/>
        </w:rPr>
        <w:t>8</w:t>
      </w:r>
      <w:r w:rsidRPr="00571487">
        <w:t>項</w:t>
      </w:r>
      <w:r w:rsidRPr="00571487">
        <w:rPr>
          <w:rFonts w:hint="eastAsia"/>
        </w:rPr>
        <w:t xml:space="preserve">　</w:t>
      </w:r>
      <w:r w:rsidRPr="00571487">
        <w:t>臺灣高雄地方法院</w:t>
      </w:r>
      <w:r>
        <w:rPr>
          <w:rFonts w:hint="eastAsia"/>
          <w:color w:val="000000"/>
        </w:rPr>
        <w:t>11</w:t>
      </w:r>
      <w:r w:rsidRPr="00571487">
        <w:rPr>
          <w:rFonts w:hint="eastAsia"/>
          <w:color w:val="000000"/>
        </w:rPr>
        <w:t>億</w:t>
      </w:r>
      <w:r>
        <w:rPr>
          <w:rFonts w:hint="eastAsia"/>
          <w:color w:val="000000"/>
        </w:rPr>
        <w:t>1,590</w:t>
      </w:r>
      <w:r w:rsidRPr="00571487">
        <w:rPr>
          <w:rFonts w:hint="eastAsia"/>
          <w:color w:val="000000"/>
        </w:rPr>
        <w:t>萬</w:t>
      </w:r>
      <w:r>
        <w:rPr>
          <w:rFonts w:hint="eastAsia"/>
          <w:color w:val="000000"/>
        </w:rPr>
        <w:t>2</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第2</w:t>
      </w:r>
      <w:r w:rsidRPr="00571487">
        <w:rPr>
          <w:rFonts w:hint="eastAsia"/>
        </w:rPr>
        <w:t>9</w:t>
      </w:r>
      <w:r w:rsidRPr="00571487">
        <w:t>項</w:t>
      </w:r>
      <w:r w:rsidRPr="00571487">
        <w:rPr>
          <w:rFonts w:hint="eastAsia"/>
        </w:rPr>
        <w:t xml:space="preserve">　</w:t>
      </w:r>
      <w:r w:rsidRPr="00571487">
        <w:t>臺灣屏東地方法院</w:t>
      </w:r>
      <w:r w:rsidRPr="00571487">
        <w:rPr>
          <w:rFonts w:hint="eastAsia"/>
          <w:color w:val="000000"/>
        </w:rPr>
        <w:t>5億</w:t>
      </w:r>
      <w:r>
        <w:rPr>
          <w:rFonts w:hint="eastAsia"/>
          <w:color w:val="000000"/>
        </w:rPr>
        <w:t>9,031</w:t>
      </w:r>
      <w:r w:rsidRPr="00571487">
        <w:rPr>
          <w:rFonts w:hint="eastAsia"/>
          <w:color w:val="000000"/>
        </w:rPr>
        <w:t>萬</w:t>
      </w:r>
      <w:r>
        <w:rPr>
          <w:rFonts w:hint="eastAsia"/>
          <w:color w:val="000000"/>
        </w:rPr>
        <w:t>1</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w:t>
      </w:r>
      <w:r w:rsidRPr="00571487">
        <w:rPr>
          <w:rFonts w:hint="eastAsia"/>
        </w:rPr>
        <w:t>30</w:t>
      </w:r>
      <w:r w:rsidRPr="00571487">
        <w:t>項</w:t>
      </w:r>
      <w:r w:rsidRPr="00571487">
        <w:rPr>
          <w:rFonts w:hint="eastAsia"/>
        </w:rPr>
        <w:t xml:space="preserve">　</w:t>
      </w:r>
      <w:r w:rsidRPr="00571487">
        <w:t>臺灣</w:t>
      </w:r>
      <w:proofErr w:type="gramStart"/>
      <w:r w:rsidRPr="00571487">
        <w:t>臺</w:t>
      </w:r>
      <w:proofErr w:type="gramEnd"/>
      <w:r w:rsidRPr="00571487">
        <w:t>東地方法院</w:t>
      </w:r>
      <w:r w:rsidRPr="00571487">
        <w:rPr>
          <w:rFonts w:hint="eastAsia"/>
          <w:color w:val="000000"/>
        </w:rPr>
        <w:t>2億</w:t>
      </w:r>
      <w:r>
        <w:rPr>
          <w:rFonts w:hint="eastAsia"/>
          <w:color w:val="000000"/>
        </w:rPr>
        <w:t>7,127</w:t>
      </w:r>
      <w:r w:rsidRPr="00571487">
        <w:rPr>
          <w:rFonts w:hint="eastAsia"/>
          <w:color w:val="000000"/>
        </w:rPr>
        <w:t>萬</w:t>
      </w:r>
      <w:r>
        <w:rPr>
          <w:rFonts w:hint="eastAsia"/>
          <w:color w:val="000000"/>
        </w:rPr>
        <w:t>3</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第3</w:t>
      </w:r>
      <w:r w:rsidRPr="00571487">
        <w:rPr>
          <w:rFonts w:hint="eastAsia"/>
        </w:rPr>
        <w:t>1</w:t>
      </w:r>
      <w:r w:rsidRPr="00571487">
        <w:t>項</w:t>
      </w:r>
      <w:r w:rsidRPr="00571487">
        <w:rPr>
          <w:rFonts w:hint="eastAsia"/>
        </w:rPr>
        <w:t xml:space="preserve">　</w:t>
      </w:r>
      <w:r w:rsidRPr="00571487">
        <w:t>臺灣花蓮地方法院</w:t>
      </w:r>
      <w:r w:rsidRPr="00571487">
        <w:rPr>
          <w:rFonts w:hint="eastAsia"/>
          <w:color w:val="000000"/>
        </w:rPr>
        <w:t>3億</w:t>
      </w:r>
      <w:r>
        <w:rPr>
          <w:rFonts w:hint="eastAsia"/>
          <w:color w:val="000000"/>
        </w:rPr>
        <w:t>2,596</w:t>
      </w:r>
      <w:r w:rsidRPr="00571487">
        <w:rPr>
          <w:rFonts w:hint="eastAsia"/>
          <w:color w:val="000000"/>
        </w:rPr>
        <w:t>萬元</w:t>
      </w:r>
      <w:r w:rsidRPr="00571487">
        <w:rPr>
          <w:rFonts w:hint="eastAsia"/>
        </w:rPr>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第3</w:t>
      </w:r>
      <w:r w:rsidRPr="00571487">
        <w:rPr>
          <w:rFonts w:hint="eastAsia"/>
        </w:rPr>
        <w:t>2</w:t>
      </w:r>
      <w:r w:rsidRPr="00571487">
        <w:t>項</w:t>
      </w:r>
      <w:r w:rsidRPr="00571487">
        <w:rPr>
          <w:rFonts w:hint="eastAsia"/>
        </w:rPr>
        <w:t xml:space="preserve">　</w:t>
      </w:r>
      <w:r w:rsidRPr="00571487">
        <w:t>臺灣宜蘭地方法院</w:t>
      </w:r>
      <w:r w:rsidRPr="00571487">
        <w:rPr>
          <w:rFonts w:hint="eastAsia"/>
          <w:color w:val="000000"/>
        </w:rPr>
        <w:t>3億</w:t>
      </w:r>
      <w:r>
        <w:rPr>
          <w:rFonts w:hint="eastAsia"/>
          <w:color w:val="000000"/>
        </w:rPr>
        <w:t>2,663</w:t>
      </w:r>
      <w:r w:rsidRPr="00571487">
        <w:rPr>
          <w:rFonts w:hint="eastAsia"/>
          <w:color w:val="000000"/>
        </w:rPr>
        <w:t>萬</w:t>
      </w:r>
      <w:r>
        <w:rPr>
          <w:rFonts w:hint="eastAsia"/>
          <w:color w:val="000000"/>
        </w:rPr>
        <w:t>7</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第3</w:t>
      </w:r>
      <w:r w:rsidRPr="00571487">
        <w:rPr>
          <w:rFonts w:hint="eastAsia"/>
        </w:rPr>
        <w:t>3</w:t>
      </w:r>
      <w:r w:rsidRPr="00571487">
        <w:t>項</w:t>
      </w:r>
      <w:r w:rsidRPr="00571487">
        <w:rPr>
          <w:rFonts w:hint="eastAsia"/>
        </w:rPr>
        <w:t xml:space="preserve">　</w:t>
      </w:r>
      <w:r w:rsidRPr="00571487">
        <w:t>臺灣基隆地方法院</w:t>
      </w:r>
      <w:r w:rsidRPr="00571487">
        <w:rPr>
          <w:rFonts w:hint="eastAsia"/>
          <w:color w:val="000000"/>
        </w:rPr>
        <w:t>3億</w:t>
      </w:r>
      <w:r w:rsidR="004619C0">
        <w:rPr>
          <w:color w:val="000000"/>
        </w:rPr>
        <w:t>7</w:t>
      </w:r>
      <w:r w:rsidRPr="00571487">
        <w:rPr>
          <w:rFonts w:hint="eastAsia"/>
          <w:color w:val="000000"/>
        </w:rPr>
        <w:t>,</w:t>
      </w:r>
      <w:r w:rsidR="004619C0">
        <w:rPr>
          <w:rFonts w:hint="eastAsia"/>
          <w:color w:val="000000"/>
        </w:rPr>
        <w:t>361</w:t>
      </w:r>
      <w:r w:rsidRPr="00571487">
        <w:rPr>
          <w:rFonts w:hint="eastAsia"/>
          <w:color w:val="000000"/>
        </w:rPr>
        <w:t>萬</w:t>
      </w:r>
      <w:r w:rsidR="004619C0">
        <w:rPr>
          <w:rFonts w:hint="eastAsia"/>
          <w:color w:val="000000"/>
        </w:rPr>
        <w:t>6</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第3</w:t>
      </w:r>
      <w:r w:rsidRPr="00571487">
        <w:rPr>
          <w:rFonts w:hint="eastAsia"/>
        </w:rPr>
        <w:t>4</w:t>
      </w:r>
      <w:r w:rsidRPr="00571487">
        <w:t>項</w:t>
      </w:r>
      <w:r w:rsidRPr="00571487">
        <w:rPr>
          <w:rFonts w:hint="eastAsia"/>
        </w:rPr>
        <w:t xml:space="preserve">　</w:t>
      </w:r>
      <w:r w:rsidRPr="00571487">
        <w:t>臺灣澎湖地方法院</w:t>
      </w:r>
      <w:r w:rsidRPr="00571487">
        <w:rPr>
          <w:rFonts w:hint="eastAsia"/>
          <w:color w:val="000000"/>
        </w:rPr>
        <w:t>1億</w:t>
      </w:r>
      <w:r w:rsidR="004619C0">
        <w:rPr>
          <w:rFonts w:hint="eastAsia"/>
          <w:color w:val="000000"/>
        </w:rPr>
        <w:t>3,000</w:t>
      </w:r>
      <w:r w:rsidRPr="00571487">
        <w:rPr>
          <w:rFonts w:hint="eastAsia"/>
          <w:color w:val="000000"/>
        </w:rPr>
        <w:t>萬</w:t>
      </w:r>
      <w:r w:rsidR="004619C0">
        <w:rPr>
          <w:rFonts w:hint="eastAsia"/>
          <w:color w:val="000000"/>
        </w:rPr>
        <w:t>9</w:t>
      </w:r>
      <w:r w:rsidRPr="00571487">
        <w:rPr>
          <w:rFonts w:hint="eastAsia"/>
          <w:color w:val="000000"/>
        </w:rPr>
        <w:t>千元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第3</w:t>
      </w:r>
      <w:r w:rsidRPr="00571487">
        <w:rPr>
          <w:rFonts w:hint="eastAsia"/>
        </w:rPr>
        <w:t>5</w:t>
      </w:r>
      <w:r w:rsidRPr="00571487">
        <w:t>項</w:t>
      </w:r>
      <w:r w:rsidRPr="00571487">
        <w:rPr>
          <w:rFonts w:hint="eastAsia"/>
        </w:rPr>
        <w:t xml:space="preserve">　</w:t>
      </w:r>
      <w:r w:rsidRPr="00571487">
        <w:rPr>
          <w:spacing w:val="-6"/>
        </w:rPr>
        <w:t>臺灣高雄少年及家事法院</w:t>
      </w:r>
      <w:r w:rsidR="004619C0">
        <w:rPr>
          <w:rFonts w:hint="eastAsia"/>
          <w:color w:val="000000"/>
        </w:rPr>
        <w:t>3</w:t>
      </w:r>
      <w:r w:rsidRPr="00571487">
        <w:rPr>
          <w:rFonts w:hint="eastAsia"/>
          <w:color w:val="000000"/>
        </w:rPr>
        <w:t>億</w:t>
      </w:r>
      <w:r w:rsidR="004619C0">
        <w:rPr>
          <w:rFonts w:hint="eastAsia"/>
          <w:color w:val="000000"/>
        </w:rPr>
        <w:t>0,594</w:t>
      </w:r>
      <w:r w:rsidRPr="00571487">
        <w:rPr>
          <w:rFonts w:hint="eastAsia"/>
          <w:color w:val="000000"/>
        </w:rPr>
        <w:t>萬</w:t>
      </w:r>
      <w:r w:rsidR="004619C0">
        <w:rPr>
          <w:rFonts w:hint="eastAsia"/>
          <w:color w:val="000000"/>
        </w:rPr>
        <w:t>3</w:t>
      </w:r>
      <w:r w:rsidRPr="00571487">
        <w:rPr>
          <w:rFonts w:hint="eastAsia"/>
          <w:color w:val="000000"/>
        </w:rPr>
        <w:t>千元</w:t>
      </w:r>
      <w:r w:rsidRPr="00571487">
        <w:rPr>
          <w:spacing w:val="-6"/>
        </w:rPr>
        <w:t>，</w:t>
      </w:r>
      <w:proofErr w:type="gramStart"/>
      <w:r w:rsidRPr="00571487">
        <w:rPr>
          <w:spacing w:val="-6"/>
        </w:rPr>
        <w:t>照列</w:t>
      </w:r>
      <w:proofErr w:type="gramEnd"/>
      <w:r w:rsidRPr="00571487">
        <w:rPr>
          <w:spacing w:val="-6"/>
        </w:rPr>
        <w:t>。</w:t>
      </w:r>
    </w:p>
    <w:p w:rsidR="004E43BE" w:rsidRPr="00571487" w:rsidRDefault="004E43BE" w:rsidP="004E43BE">
      <w:pPr>
        <w:pStyle w:val="3-1"/>
        <w:adjustRightInd w:val="0"/>
        <w:snapToGrid w:val="0"/>
        <w:ind w:left="1600" w:hanging="1120"/>
      </w:pPr>
      <w:r w:rsidRPr="00571487">
        <w:t>第3</w:t>
      </w:r>
      <w:r w:rsidRPr="00571487">
        <w:rPr>
          <w:rFonts w:hint="eastAsia"/>
        </w:rPr>
        <w:t>6</w:t>
      </w:r>
      <w:r w:rsidRPr="00571487">
        <w:t>項</w:t>
      </w:r>
      <w:r w:rsidRPr="00571487">
        <w:rPr>
          <w:rFonts w:hint="eastAsia"/>
        </w:rPr>
        <w:t xml:space="preserve">　</w:t>
      </w:r>
      <w:r w:rsidRPr="00571487">
        <w:t>福建高等法院金門分院</w:t>
      </w:r>
      <w:r w:rsidR="004619C0">
        <w:rPr>
          <w:rFonts w:hint="eastAsia"/>
          <w:color w:val="000000"/>
        </w:rPr>
        <w:t>3,463</w:t>
      </w:r>
      <w:r w:rsidRPr="00571487">
        <w:rPr>
          <w:rFonts w:hint="eastAsia"/>
          <w:color w:val="000000"/>
        </w:rPr>
        <w:t>萬元</w:t>
      </w:r>
      <w:r w:rsidRPr="00571487">
        <w:t>，</w:t>
      </w:r>
      <w:proofErr w:type="gramStart"/>
      <w:r w:rsidRPr="00571487">
        <w:t>照列</w:t>
      </w:r>
      <w:proofErr w:type="gramEnd"/>
      <w:r w:rsidRPr="00571487">
        <w:t>。</w:t>
      </w:r>
    </w:p>
    <w:p w:rsidR="004E43BE" w:rsidRPr="00571487" w:rsidRDefault="004E43BE" w:rsidP="004E43BE">
      <w:pPr>
        <w:pStyle w:val="3-1"/>
        <w:adjustRightInd w:val="0"/>
        <w:snapToGrid w:val="0"/>
        <w:ind w:left="1600" w:hanging="1120"/>
      </w:pPr>
      <w:r w:rsidRPr="00571487">
        <w:t>第3</w:t>
      </w:r>
      <w:r w:rsidRPr="00571487">
        <w:rPr>
          <w:rFonts w:hint="eastAsia"/>
        </w:rPr>
        <w:t>7</w:t>
      </w:r>
      <w:r w:rsidRPr="00571487">
        <w:t>項</w:t>
      </w:r>
      <w:r w:rsidRPr="00571487">
        <w:rPr>
          <w:rFonts w:hint="eastAsia"/>
        </w:rPr>
        <w:t xml:space="preserve">　</w:t>
      </w:r>
      <w:r w:rsidRPr="00571487">
        <w:t>福建金門地方法院</w:t>
      </w:r>
      <w:r w:rsidR="004619C0">
        <w:rPr>
          <w:rFonts w:hint="eastAsia"/>
          <w:color w:val="000000"/>
        </w:rPr>
        <w:t>9,950</w:t>
      </w:r>
      <w:r w:rsidRPr="00571487">
        <w:rPr>
          <w:rFonts w:hint="eastAsia"/>
          <w:color w:val="000000"/>
        </w:rPr>
        <w:t>萬</w:t>
      </w:r>
      <w:r w:rsidR="004619C0">
        <w:rPr>
          <w:rFonts w:hint="eastAsia"/>
          <w:color w:val="000000"/>
        </w:rPr>
        <w:t>2</w:t>
      </w:r>
      <w:r w:rsidR="004619C0" w:rsidRPr="00571487">
        <w:rPr>
          <w:rFonts w:hint="eastAsia"/>
          <w:color w:val="000000"/>
        </w:rPr>
        <w:t>千</w:t>
      </w:r>
      <w:r w:rsidRPr="00571487">
        <w:rPr>
          <w:rFonts w:hint="eastAsia"/>
          <w:color w:val="000000"/>
        </w:rPr>
        <w:t>元</w:t>
      </w:r>
      <w:r w:rsidRPr="00571487">
        <w:t>，</w:t>
      </w:r>
      <w:proofErr w:type="gramStart"/>
      <w:r w:rsidRPr="00571487">
        <w:t>照列</w:t>
      </w:r>
      <w:proofErr w:type="gramEnd"/>
      <w:r w:rsidRPr="00571487">
        <w:t>。</w:t>
      </w:r>
    </w:p>
    <w:p w:rsidR="004E43BE" w:rsidRPr="004E43BE" w:rsidRDefault="004E43BE" w:rsidP="004E43BE">
      <w:pPr>
        <w:pStyle w:val="3-1"/>
        <w:adjustRightInd w:val="0"/>
        <w:snapToGrid w:val="0"/>
        <w:ind w:left="1600" w:hanging="1120"/>
      </w:pPr>
      <w:r w:rsidRPr="00571487">
        <w:t>第3</w:t>
      </w:r>
      <w:r w:rsidRPr="00571487">
        <w:rPr>
          <w:rFonts w:hint="eastAsia"/>
        </w:rPr>
        <w:t>8</w:t>
      </w:r>
      <w:r w:rsidRPr="00571487">
        <w:t>項</w:t>
      </w:r>
      <w:r w:rsidRPr="00571487">
        <w:rPr>
          <w:rFonts w:hint="eastAsia"/>
        </w:rPr>
        <w:t xml:space="preserve">　</w:t>
      </w:r>
      <w:r w:rsidRPr="00571487">
        <w:t>福建連江地方法院</w:t>
      </w:r>
      <w:r w:rsidR="004619C0">
        <w:rPr>
          <w:rFonts w:hint="eastAsia"/>
        </w:rPr>
        <w:t>3,318</w:t>
      </w:r>
      <w:r w:rsidRPr="004E43BE">
        <w:rPr>
          <w:rFonts w:hint="eastAsia"/>
        </w:rPr>
        <w:t>萬元</w:t>
      </w:r>
      <w:r w:rsidRPr="00571487">
        <w:t>，</w:t>
      </w:r>
      <w:proofErr w:type="gramStart"/>
      <w:r w:rsidRPr="00571487">
        <w:t>照列</w:t>
      </w:r>
      <w:proofErr w:type="gramEnd"/>
      <w:r w:rsidRPr="00571487">
        <w:t>。</w:t>
      </w:r>
    </w:p>
    <w:p w:rsidR="009D1586" w:rsidRDefault="00076645" w:rsidP="009D1586">
      <w:pPr>
        <w:overflowPunct w:val="0"/>
        <w:spacing w:line="360" w:lineRule="exact"/>
        <w:ind w:left="560" w:rightChars="-21" w:right="-50" w:hangingChars="200" w:hanging="560"/>
        <w:contextualSpacing/>
        <w:jc w:val="distribute"/>
        <w:rPr>
          <w:rFonts w:ascii="標楷體" w:eastAsia="標楷體" w:hAnsi="標楷體"/>
          <w:sz w:val="28"/>
          <w:szCs w:val="28"/>
        </w:rPr>
      </w:pPr>
      <w:r w:rsidRPr="00493BE4">
        <w:rPr>
          <w:rFonts w:ascii="標楷體" w:eastAsia="標楷體" w:hAnsi="標楷體" w:hint="eastAsia"/>
          <w:sz w:val="28"/>
          <w:szCs w:val="28"/>
        </w:rPr>
        <w:t>(</w:t>
      </w:r>
      <w:r w:rsidR="005B25AC" w:rsidRPr="00493BE4">
        <w:rPr>
          <w:rFonts w:ascii="標楷體" w:eastAsia="標楷體" w:hAnsi="標楷體"/>
          <w:sz w:val="28"/>
          <w:szCs w:val="28"/>
        </w:rPr>
        <w:t>三</w:t>
      </w:r>
      <w:r w:rsidRPr="00493BE4">
        <w:rPr>
          <w:rFonts w:ascii="標楷體" w:eastAsia="標楷體" w:hAnsi="標楷體" w:hint="eastAsia"/>
          <w:sz w:val="28"/>
          <w:szCs w:val="28"/>
        </w:rPr>
        <w:t>)</w:t>
      </w:r>
      <w:r w:rsidR="0084618B" w:rsidRPr="00493BE4">
        <w:rPr>
          <w:rFonts w:ascii="標楷體" w:eastAsia="標楷體" w:hAnsi="標楷體"/>
          <w:sz w:val="28"/>
          <w:szCs w:val="28"/>
        </w:rPr>
        <w:t>中華民國</w:t>
      </w:r>
      <w:proofErr w:type="gramStart"/>
      <w:r w:rsidR="00304BB2">
        <w:rPr>
          <w:rFonts w:ascii="標楷體" w:eastAsia="標楷體" w:hAnsi="標楷體" w:hint="eastAsia"/>
          <w:sz w:val="28"/>
          <w:szCs w:val="28"/>
        </w:rPr>
        <w:t>111</w:t>
      </w:r>
      <w:proofErr w:type="gramEnd"/>
      <w:r w:rsidR="00304BB2" w:rsidRPr="00304BB2">
        <w:rPr>
          <w:rFonts w:ascii="標楷體" w:eastAsia="標楷體" w:hAnsi="標楷體" w:hint="eastAsia"/>
          <w:sz w:val="28"/>
          <w:szCs w:val="28"/>
        </w:rPr>
        <w:t>年度中央政府總預算案關於</w:t>
      </w:r>
      <w:r w:rsidR="009D1586">
        <w:rPr>
          <w:rFonts w:ascii="標楷體" w:eastAsia="標楷體" w:hAnsi="標楷體" w:hint="eastAsia"/>
          <w:sz w:val="28"/>
          <w:szCs w:val="28"/>
        </w:rPr>
        <w:t>司法院及所屬</w:t>
      </w:r>
      <w:r w:rsidR="00304BB2" w:rsidRPr="00304BB2">
        <w:rPr>
          <w:rFonts w:ascii="標楷體" w:eastAsia="標楷體" w:hAnsi="標楷體" w:hint="eastAsia"/>
          <w:sz w:val="28"/>
          <w:szCs w:val="28"/>
        </w:rPr>
        <w:t>主管收</w:t>
      </w:r>
    </w:p>
    <w:p w:rsidR="0084618B" w:rsidRPr="00493BE4" w:rsidRDefault="00304BB2" w:rsidP="00B64BD8">
      <w:pPr>
        <w:overflowPunct w:val="0"/>
        <w:spacing w:line="360" w:lineRule="exact"/>
        <w:ind w:leftChars="233" w:left="559" w:rightChars="-21" w:right="-50" w:firstLineChars="5" w:firstLine="14"/>
        <w:contextualSpacing/>
        <w:jc w:val="both"/>
        <w:rPr>
          <w:rFonts w:ascii="標楷體" w:eastAsia="標楷體" w:hAnsi="標楷體"/>
          <w:sz w:val="28"/>
          <w:szCs w:val="28"/>
        </w:rPr>
      </w:pPr>
      <w:r w:rsidRPr="00304BB2">
        <w:rPr>
          <w:rFonts w:ascii="標楷體" w:eastAsia="標楷體" w:hAnsi="標楷體" w:hint="eastAsia"/>
          <w:sz w:val="28"/>
          <w:szCs w:val="28"/>
        </w:rPr>
        <w:t>支部分</w:t>
      </w:r>
      <w:r w:rsidR="0084618B" w:rsidRPr="00493BE4">
        <w:rPr>
          <w:rFonts w:ascii="標楷體" w:eastAsia="標楷體" w:hAnsi="標楷體"/>
          <w:sz w:val="28"/>
          <w:szCs w:val="28"/>
        </w:rPr>
        <w:t>審查完竣，提報院會</w:t>
      </w:r>
      <w:r w:rsidR="0084618B" w:rsidRPr="00493BE4">
        <w:rPr>
          <w:rFonts w:ascii="標楷體" w:eastAsia="標楷體" w:hAnsi="標楷體" w:hint="eastAsia"/>
          <w:sz w:val="28"/>
          <w:szCs w:val="28"/>
        </w:rPr>
        <w:t>，院會討論前，</w:t>
      </w:r>
      <w:r w:rsidR="0084618B" w:rsidRPr="00493BE4">
        <w:rPr>
          <w:rFonts w:ascii="標楷體" w:eastAsia="標楷體" w:hAnsi="標楷體"/>
          <w:sz w:val="28"/>
          <w:szCs w:val="28"/>
        </w:rPr>
        <w:t>須交由黨團協商。</w:t>
      </w:r>
    </w:p>
    <w:p w:rsidR="009D1586" w:rsidRPr="00D21B14" w:rsidRDefault="009870E4" w:rsidP="009D1586">
      <w:pPr>
        <w:kinsoku w:val="0"/>
        <w:adjustRightInd w:val="0"/>
        <w:snapToGrid w:val="0"/>
        <w:spacing w:line="360" w:lineRule="exact"/>
        <w:ind w:left="560" w:hangingChars="200" w:hanging="560"/>
        <w:jc w:val="both"/>
        <w:rPr>
          <w:rFonts w:ascii="標楷體" w:eastAsia="標楷體" w:hAnsi="標楷體"/>
          <w:kern w:val="0"/>
          <w:sz w:val="28"/>
          <w:szCs w:val="28"/>
          <w:shd w:val="pct15" w:color="auto" w:fill="FFFFFF"/>
        </w:rPr>
      </w:pPr>
      <w:r>
        <w:rPr>
          <w:rFonts w:ascii="標楷體" w:eastAsia="標楷體" w:hAnsi="標楷體" w:hint="eastAsia"/>
          <w:sz w:val="28"/>
          <w:szCs w:val="28"/>
        </w:rPr>
        <w:t>三</w:t>
      </w:r>
      <w:r w:rsidR="009D1586">
        <w:rPr>
          <w:rFonts w:ascii="標楷體" w:eastAsia="標楷體" w:hAnsi="標楷體" w:hint="eastAsia"/>
          <w:sz w:val="28"/>
          <w:szCs w:val="28"/>
        </w:rPr>
        <w:t>、</w:t>
      </w:r>
      <w:r w:rsidR="009D1586" w:rsidRPr="004F6829">
        <w:rPr>
          <w:rFonts w:ascii="標楷體" w:eastAsia="標楷體" w:hAnsi="標楷體" w:hint="eastAsia"/>
          <w:sz w:val="28"/>
          <w:szCs w:val="28"/>
        </w:rPr>
        <w:t>財團法人法律扶助基金會</w:t>
      </w:r>
      <w:proofErr w:type="gramStart"/>
      <w:r w:rsidR="009D1586">
        <w:rPr>
          <w:rFonts w:ascii="標楷體" w:eastAsia="標楷體" w:hAnsi="標楷體" w:hint="eastAsia"/>
          <w:sz w:val="28"/>
          <w:szCs w:val="28"/>
        </w:rPr>
        <w:t>111</w:t>
      </w:r>
      <w:proofErr w:type="gramEnd"/>
      <w:r w:rsidR="009D1586" w:rsidRPr="004F6829">
        <w:rPr>
          <w:rFonts w:ascii="標楷體" w:eastAsia="標楷體" w:hAnsi="標楷體" w:hint="eastAsia"/>
          <w:sz w:val="28"/>
          <w:szCs w:val="28"/>
        </w:rPr>
        <w:t>年度預算書案</w:t>
      </w:r>
      <w:r w:rsidR="009D1586" w:rsidRPr="0079450E">
        <w:rPr>
          <w:rFonts w:ascii="標楷體" w:eastAsia="標楷體" w:hAnsi="標楷體"/>
          <w:sz w:val="28"/>
          <w:szCs w:val="28"/>
          <w:shd w:val="clear" w:color="auto" w:fill="FFFFFF"/>
        </w:rPr>
        <w:t>：</w:t>
      </w:r>
    </w:p>
    <w:p w:rsidR="009D1586" w:rsidRDefault="009D1586" w:rsidP="009D1586">
      <w:pPr>
        <w:adjustRightInd w:val="0"/>
        <w:snapToGrid w:val="0"/>
        <w:spacing w:line="360" w:lineRule="exact"/>
        <w:ind w:left="560" w:hangingChars="200" w:hanging="560"/>
        <w:jc w:val="distribute"/>
        <w:rPr>
          <w:rFonts w:ascii="標楷體" w:eastAsia="標楷體" w:hAnsi="標楷體"/>
          <w:sz w:val="28"/>
          <w:szCs w:val="28"/>
          <w:shd w:val="clear" w:color="auto" w:fill="FFFFFF"/>
        </w:rPr>
      </w:pPr>
      <w:r>
        <w:rPr>
          <w:rFonts w:ascii="標楷體" w:eastAsia="標楷體" w:hAnsi="標楷體"/>
          <w:sz w:val="28"/>
          <w:szCs w:val="28"/>
        </w:rPr>
        <w:t xml:space="preserve"> </w:t>
      </w:r>
      <w:r w:rsidRPr="0079450E">
        <w:rPr>
          <w:rFonts w:ascii="標楷體" w:eastAsia="標楷體" w:hAnsi="標楷體"/>
          <w:sz w:val="28"/>
          <w:szCs w:val="28"/>
          <w:shd w:val="clear" w:color="auto" w:fill="FFFFFF"/>
        </w:rPr>
        <w:t>(</w:t>
      </w:r>
      <w:proofErr w:type="gramStart"/>
      <w:r w:rsidRPr="0079450E">
        <w:rPr>
          <w:rFonts w:ascii="標楷體" w:eastAsia="標楷體" w:hAnsi="標楷體"/>
          <w:sz w:val="28"/>
          <w:szCs w:val="28"/>
          <w:shd w:val="clear" w:color="auto" w:fill="FFFFFF"/>
        </w:rPr>
        <w:t>一</w:t>
      </w:r>
      <w:proofErr w:type="gramEnd"/>
      <w:r w:rsidRPr="0079450E">
        <w:rPr>
          <w:rFonts w:ascii="標楷體" w:eastAsia="標楷體" w:hAnsi="標楷體"/>
          <w:sz w:val="28"/>
          <w:szCs w:val="28"/>
          <w:shd w:val="clear" w:color="auto" w:fill="FFFFFF"/>
        </w:rPr>
        <w:t>)業務計畫：應依據業務收支、轉投資、固定資產</w:t>
      </w:r>
      <w:r w:rsidRPr="0079450E">
        <w:rPr>
          <w:rFonts w:ascii="標楷體" w:eastAsia="標楷體" w:hAnsi="標楷體" w:hint="eastAsia"/>
          <w:sz w:val="28"/>
          <w:szCs w:val="28"/>
          <w:shd w:val="clear" w:color="auto" w:fill="FFFFFF"/>
        </w:rPr>
        <w:t>投資</w:t>
      </w:r>
      <w:r w:rsidRPr="0079450E">
        <w:rPr>
          <w:rFonts w:ascii="標楷體" w:eastAsia="標楷體" w:hAnsi="標楷體"/>
          <w:sz w:val="28"/>
          <w:szCs w:val="28"/>
          <w:shd w:val="clear" w:color="auto" w:fill="FFFFFF"/>
        </w:rPr>
        <w:t>及資金運</w:t>
      </w:r>
      <w:r>
        <w:rPr>
          <w:rFonts w:ascii="標楷體" w:eastAsia="標楷體" w:hAnsi="標楷體"/>
          <w:sz w:val="28"/>
          <w:szCs w:val="28"/>
          <w:shd w:val="clear" w:color="auto" w:fill="FFFFFF"/>
        </w:rPr>
        <w:t xml:space="preserve"> </w:t>
      </w:r>
    </w:p>
    <w:p w:rsidR="009D1586" w:rsidRPr="004F2B59" w:rsidRDefault="009D1586" w:rsidP="009D1586">
      <w:pPr>
        <w:adjustRightInd w:val="0"/>
        <w:snapToGrid w:val="0"/>
        <w:spacing w:line="360" w:lineRule="exact"/>
        <w:ind w:leftChars="233" w:left="559" w:firstLineChars="65" w:firstLine="182"/>
        <w:jc w:val="both"/>
        <w:rPr>
          <w:rFonts w:ascii="標楷體" w:eastAsia="標楷體" w:hAnsi="標楷體"/>
          <w:sz w:val="28"/>
          <w:szCs w:val="28"/>
        </w:rPr>
      </w:pPr>
      <w:r w:rsidRPr="0079450E">
        <w:rPr>
          <w:rFonts w:ascii="標楷體" w:eastAsia="標楷體" w:hAnsi="標楷體"/>
          <w:sz w:val="28"/>
          <w:szCs w:val="28"/>
          <w:shd w:val="clear" w:color="auto" w:fill="FFFFFF"/>
        </w:rPr>
        <w:t>用等項之審查結果，隨同調整。</w:t>
      </w:r>
    </w:p>
    <w:p w:rsidR="009D1586" w:rsidRPr="00C4429A" w:rsidRDefault="009D1586" w:rsidP="009D1586">
      <w:pPr>
        <w:adjustRightInd w:val="0"/>
        <w:snapToGrid w:val="0"/>
        <w:spacing w:line="360" w:lineRule="exact"/>
        <w:ind w:left="280" w:hangingChars="100" w:hanging="280"/>
        <w:jc w:val="both"/>
        <w:rPr>
          <w:rFonts w:ascii="標楷體" w:eastAsia="標楷體" w:hAnsi="標楷體"/>
          <w:sz w:val="28"/>
          <w:szCs w:val="28"/>
        </w:rPr>
      </w:pPr>
      <w:r w:rsidRPr="0079450E">
        <w:rPr>
          <w:rFonts w:ascii="標楷體" w:eastAsia="標楷體" w:hAnsi="標楷體"/>
          <w:sz w:val="28"/>
          <w:szCs w:val="28"/>
          <w:shd w:val="clear" w:color="auto" w:fill="FFFFFF"/>
        </w:rPr>
        <w:t xml:space="preserve"> </w:t>
      </w:r>
      <w:r w:rsidRPr="00C4429A">
        <w:rPr>
          <w:rFonts w:ascii="標楷體" w:eastAsia="標楷體" w:hAnsi="標楷體"/>
          <w:sz w:val="28"/>
          <w:szCs w:val="28"/>
        </w:rPr>
        <w:t>(</w:t>
      </w:r>
      <w:r w:rsidRPr="00C4429A">
        <w:rPr>
          <w:rFonts w:ascii="標楷體" w:eastAsia="標楷體" w:hAnsi="標楷體" w:hint="eastAsia"/>
          <w:sz w:val="28"/>
          <w:szCs w:val="28"/>
        </w:rPr>
        <w:t>二</w:t>
      </w:r>
      <w:r w:rsidRPr="00C4429A">
        <w:rPr>
          <w:rFonts w:ascii="標楷體" w:eastAsia="標楷體" w:hAnsi="標楷體"/>
          <w:sz w:val="28"/>
          <w:szCs w:val="28"/>
        </w:rPr>
        <w:t>)收支</w:t>
      </w:r>
      <w:r w:rsidRPr="00C4429A">
        <w:rPr>
          <w:rFonts w:ascii="標楷體" w:eastAsia="標楷體" w:hAnsi="標楷體" w:hint="eastAsia"/>
          <w:sz w:val="28"/>
          <w:szCs w:val="28"/>
        </w:rPr>
        <w:t>預算</w:t>
      </w:r>
      <w:r w:rsidRPr="00C4429A">
        <w:rPr>
          <w:rFonts w:ascii="標楷體" w:eastAsia="標楷體" w:hAnsi="標楷體"/>
          <w:sz w:val="28"/>
          <w:szCs w:val="28"/>
        </w:rPr>
        <w:t>：</w:t>
      </w:r>
    </w:p>
    <w:p w:rsidR="009D1586" w:rsidRPr="00C4429A" w:rsidRDefault="009D1586" w:rsidP="009D1586">
      <w:pPr>
        <w:adjustRightInd w:val="0"/>
        <w:snapToGrid w:val="0"/>
        <w:spacing w:line="360" w:lineRule="exact"/>
        <w:ind w:leftChars="221" w:left="1037" w:hangingChars="181" w:hanging="507"/>
        <w:jc w:val="both"/>
        <w:rPr>
          <w:rFonts w:ascii="標楷體" w:eastAsia="標楷體" w:hAnsi="標楷體"/>
          <w:sz w:val="28"/>
          <w:szCs w:val="28"/>
        </w:rPr>
      </w:pPr>
      <w:r w:rsidRPr="00C4429A">
        <w:rPr>
          <w:rFonts w:ascii="標楷體" w:eastAsia="標楷體" w:hAnsi="標楷體" w:hint="eastAsia"/>
          <w:sz w:val="28"/>
          <w:szCs w:val="28"/>
        </w:rPr>
        <w:t>1.</w:t>
      </w:r>
      <w:r w:rsidRPr="00C4429A">
        <w:rPr>
          <w:rFonts w:ascii="標楷體" w:eastAsia="標楷體" w:hAnsi="標楷體"/>
          <w:sz w:val="28"/>
          <w:szCs w:val="28"/>
        </w:rPr>
        <w:t>總收入：</w:t>
      </w:r>
      <w:r w:rsidRPr="00C4429A">
        <w:rPr>
          <w:rFonts w:ascii="標楷體" w:eastAsia="標楷體" w:hAnsi="標楷體"/>
          <w:color w:val="000000"/>
          <w:sz w:val="28"/>
          <w:szCs w:val="28"/>
        </w:rPr>
        <w:t>17</w:t>
      </w:r>
      <w:r w:rsidRPr="00C4429A">
        <w:rPr>
          <w:rFonts w:ascii="標楷體" w:eastAsia="標楷體" w:hAnsi="標楷體" w:hint="eastAsia"/>
          <w:color w:val="000000"/>
          <w:sz w:val="28"/>
          <w:szCs w:val="28"/>
        </w:rPr>
        <w:t>億</w:t>
      </w:r>
      <w:r>
        <w:rPr>
          <w:rFonts w:ascii="標楷體" w:eastAsia="標楷體" w:hAnsi="標楷體" w:hint="eastAsia"/>
          <w:color w:val="000000"/>
          <w:sz w:val="28"/>
          <w:szCs w:val="28"/>
        </w:rPr>
        <w:t>1</w:t>
      </w:r>
      <w:r w:rsidRPr="00C4429A">
        <w:rPr>
          <w:rFonts w:ascii="標楷體" w:eastAsia="標楷體" w:hAnsi="標楷體"/>
          <w:color w:val="000000"/>
          <w:sz w:val="28"/>
          <w:szCs w:val="28"/>
        </w:rPr>
        <w:t>,</w:t>
      </w:r>
      <w:r>
        <w:rPr>
          <w:rFonts w:ascii="標楷體" w:eastAsia="標楷體" w:hAnsi="標楷體" w:hint="eastAsia"/>
          <w:color w:val="000000"/>
          <w:sz w:val="28"/>
          <w:szCs w:val="28"/>
        </w:rPr>
        <w:t>036</w:t>
      </w:r>
      <w:r w:rsidRPr="00C4429A">
        <w:rPr>
          <w:rFonts w:ascii="標楷體" w:eastAsia="標楷體" w:hAnsi="標楷體" w:hint="eastAsia"/>
          <w:color w:val="000000"/>
          <w:sz w:val="28"/>
          <w:szCs w:val="28"/>
        </w:rPr>
        <w:t>萬</w:t>
      </w:r>
      <w:r>
        <w:rPr>
          <w:rFonts w:ascii="標楷體" w:eastAsia="標楷體" w:hAnsi="標楷體" w:hint="eastAsia"/>
          <w:color w:val="000000"/>
          <w:sz w:val="28"/>
          <w:szCs w:val="28"/>
        </w:rPr>
        <w:t>6</w:t>
      </w:r>
      <w:r w:rsidRPr="00C4429A">
        <w:rPr>
          <w:rFonts w:ascii="標楷體" w:eastAsia="標楷體" w:hAnsi="標楷體" w:hint="eastAsia"/>
          <w:color w:val="000000"/>
          <w:sz w:val="28"/>
          <w:szCs w:val="28"/>
        </w:rPr>
        <w:t>千元</w:t>
      </w:r>
      <w:r w:rsidRPr="00C4429A">
        <w:rPr>
          <w:rFonts w:ascii="標楷體" w:eastAsia="標楷體" w:hAnsi="標楷體" w:hint="eastAsia"/>
          <w:sz w:val="28"/>
          <w:szCs w:val="28"/>
        </w:rPr>
        <w:t>，</w:t>
      </w:r>
      <w:proofErr w:type="gramStart"/>
      <w:r w:rsidRPr="00C4429A">
        <w:rPr>
          <w:rFonts w:ascii="標楷體" w:eastAsia="標楷體" w:hAnsi="標楷體"/>
          <w:sz w:val="28"/>
          <w:szCs w:val="28"/>
        </w:rPr>
        <w:t>照列</w:t>
      </w:r>
      <w:proofErr w:type="gramEnd"/>
      <w:r w:rsidRPr="00C4429A">
        <w:rPr>
          <w:rFonts w:ascii="標楷體" w:eastAsia="標楷體" w:hAnsi="標楷體"/>
          <w:sz w:val="28"/>
          <w:szCs w:val="28"/>
        </w:rPr>
        <w:t>。</w:t>
      </w:r>
    </w:p>
    <w:p w:rsidR="009D1586" w:rsidRPr="00C4429A" w:rsidRDefault="009D1586" w:rsidP="009D1586">
      <w:pPr>
        <w:adjustRightInd w:val="0"/>
        <w:snapToGrid w:val="0"/>
        <w:spacing w:line="360" w:lineRule="exact"/>
        <w:ind w:leftChars="217" w:left="1361" w:hangingChars="300" w:hanging="840"/>
        <w:jc w:val="both"/>
        <w:rPr>
          <w:rFonts w:ascii="標楷體" w:eastAsia="標楷體" w:hAnsi="標楷體"/>
          <w:sz w:val="28"/>
          <w:szCs w:val="28"/>
        </w:rPr>
      </w:pPr>
      <w:r w:rsidRPr="00C4429A">
        <w:rPr>
          <w:rFonts w:ascii="標楷體" w:eastAsia="標楷體" w:hAnsi="標楷體" w:hint="eastAsia"/>
          <w:sz w:val="28"/>
          <w:szCs w:val="28"/>
        </w:rPr>
        <w:t>2.</w:t>
      </w:r>
      <w:r w:rsidRPr="00C4429A">
        <w:rPr>
          <w:rFonts w:ascii="標楷體" w:eastAsia="標楷體" w:hAnsi="標楷體"/>
          <w:sz w:val="28"/>
          <w:szCs w:val="28"/>
        </w:rPr>
        <w:t>總支出：</w:t>
      </w:r>
      <w:r w:rsidRPr="00C4429A">
        <w:rPr>
          <w:rFonts w:ascii="標楷體" w:eastAsia="標楷體" w:hAnsi="標楷體"/>
          <w:color w:val="000000"/>
          <w:sz w:val="28"/>
          <w:szCs w:val="28"/>
        </w:rPr>
        <w:t>17</w:t>
      </w:r>
      <w:r w:rsidRPr="00C4429A">
        <w:rPr>
          <w:rFonts w:ascii="標楷體" w:eastAsia="標楷體" w:hAnsi="標楷體" w:hint="eastAsia"/>
          <w:color w:val="000000"/>
          <w:sz w:val="28"/>
          <w:szCs w:val="28"/>
        </w:rPr>
        <w:t>億</w:t>
      </w:r>
      <w:r>
        <w:rPr>
          <w:rFonts w:ascii="標楷體" w:eastAsia="標楷體" w:hAnsi="標楷體" w:hint="eastAsia"/>
          <w:color w:val="000000"/>
          <w:sz w:val="28"/>
          <w:szCs w:val="28"/>
        </w:rPr>
        <w:t>1</w:t>
      </w:r>
      <w:r w:rsidRPr="00C4429A">
        <w:rPr>
          <w:rFonts w:ascii="標楷體" w:eastAsia="標楷體" w:hAnsi="標楷體"/>
          <w:color w:val="000000"/>
          <w:sz w:val="28"/>
          <w:szCs w:val="28"/>
        </w:rPr>
        <w:t>,</w:t>
      </w:r>
      <w:r>
        <w:rPr>
          <w:rFonts w:ascii="標楷體" w:eastAsia="標楷體" w:hAnsi="標楷體" w:hint="eastAsia"/>
          <w:color w:val="000000"/>
          <w:sz w:val="28"/>
          <w:szCs w:val="28"/>
        </w:rPr>
        <w:t>036</w:t>
      </w:r>
      <w:r w:rsidRPr="00C4429A">
        <w:rPr>
          <w:rFonts w:ascii="標楷體" w:eastAsia="標楷體" w:hAnsi="標楷體" w:hint="eastAsia"/>
          <w:color w:val="000000"/>
          <w:sz w:val="28"/>
          <w:szCs w:val="28"/>
        </w:rPr>
        <w:t>萬</w:t>
      </w:r>
      <w:r>
        <w:rPr>
          <w:rFonts w:ascii="標楷體" w:eastAsia="標楷體" w:hAnsi="標楷體" w:hint="eastAsia"/>
          <w:color w:val="000000"/>
          <w:sz w:val="28"/>
          <w:szCs w:val="28"/>
        </w:rPr>
        <w:t>6</w:t>
      </w:r>
      <w:r w:rsidRPr="00C4429A">
        <w:rPr>
          <w:rFonts w:ascii="標楷體" w:eastAsia="標楷體" w:hAnsi="標楷體" w:hint="eastAsia"/>
          <w:color w:val="000000"/>
          <w:sz w:val="28"/>
          <w:szCs w:val="28"/>
        </w:rPr>
        <w:t>千元</w:t>
      </w:r>
      <w:r w:rsidRPr="00C4429A">
        <w:rPr>
          <w:rFonts w:ascii="標楷體" w:eastAsia="標楷體" w:hAnsi="標楷體" w:hint="eastAsia"/>
          <w:sz w:val="28"/>
          <w:szCs w:val="28"/>
        </w:rPr>
        <w:t>，</w:t>
      </w:r>
      <w:proofErr w:type="gramStart"/>
      <w:r w:rsidRPr="00C4429A">
        <w:rPr>
          <w:rFonts w:ascii="標楷體" w:eastAsia="標楷體" w:hAnsi="標楷體" w:hint="eastAsia"/>
          <w:sz w:val="28"/>
          <w:szCs w:val="28"/>
        </w:rPr>
        <w:t>照列</w:t>
      </w:r>
      <w:proofErr w:type="gramEnd"/>
      <w:r w:rsidRPr="00C4429A">
        <w:rPr>
          <w:rFonts w:ascii="標楷體" w:eastAsia="標楷體" w:hAnsi="標楷體"/>
          <w:sz w:val="28"/>
          <w:szCs w:val="28"/>
        </w:rPr>
        <w:t>。</w:t>
      </w:r>
    </w:p>
    <w:p w:rsidR="009D1586" w:rsidRDefault="009D1586" w:rsidP="009D1586">
      <w:pPr>
        <w:adjustRightInd w:val="0"/>
        <w:snapToGrid w:val="0"/>
        <w:spacing w:line="360" w:lineRule="exact"/>
        <w:ind w:leftChars="210" w:left="1358" w:hangingChars="305" w:hanging="854"/>
        <w:jc w:val="both"/>
        <w:rPr>
          <w:rFonts w:ascii="標楷體" w:eastAsia="標楷體" w:hAnsi="標楷體"/>
          <w:sz w:val="28"/>
          <w:szCs w:val="28"/>
        </w:rPr>
      </w:pPr>
      <w:r w:rsidRPr="00C4429A">
        <w:rPr>
          <w:rFonts w:ascii="標楷體" w:eastAsia="標楷體" w:hAnsi="標楷體" w:hint="eastAsia"/>
          <w:sz w:val="28"/>
          <w:szCs w:val="28"/>
        </w:rPr>
        <w:t>3.</w:t>
      </w:r>
      <w:r w:rsidRPr="00C4429A">
        <w:rPr>
          <w:rFonts w:ascii="標楷體" w:eastAsia="標楷體" w:hAnsi="標楷體"/>
          <w:sz w:val="28"/>
          <w:szCs w:val="28"/>
        </w:rPr>
        <w:t>本期餘</w:t>
      </w:r>
      <w:proofErr w:type="gramStart"/>
      <w:r w:rsidRPr="00C4429A">
        <w:rPr>
          <w:rFonts w:ascii="標楷體" w:eastAsia="標楷體" w:hAnsi="標楷體" w:hint="eastAsia"/>
          <w:sz w:val="28"/>
          <w:szCs w:val="28"/>
        </w:rPr>
        <w:t>絀</w:t>
      </w:r>
      <w:proofErr w:type="gramEnd"/>
      <w:r w:rsidRPr="00C4429A">
        <w:rPr>
          <w:rFonts w:ascii="標楷體" w:eastAsia="標楷體" w:hAnsi="標楷體"/>
          <w:sz w:val="28"/>
          <w:szCs w:val="28"/>
        </w:rPr>
        <w:t>：</w:t>
      </w:r>
      <w:r w:rsidRPr="00C4429A">
        <w:rPr>
          <w:rFonts w:ascii="標楷體" w:eastAsia="標楷體" w:hAnsi="標楷體" w:hint="eastAsia"/>
          <w:sz w:val="28"/>
          <w:szCs w:val="28"/>
        </w:rPr>
        <w:t>0</w:t>
      </w:r>
      <w:r w:rsidRPr="00C4429A">
        <w:rPr>
          <w:rFonts w:ascii="標楷體" w:eastAsia="標楷體" w:hAnsi="標楷體"/>
          <w:sz w:val="28"/>
          <w:szCs w:val="28"/>
        </w:rPr>
        <w:t>元，</w:t>
      </w:r>
      <w:proofErr w:type="gramStart"/>
      <w:r w:rsidRPr="00C4429A">
        <w:rPr>
          <w:rFonts w:ascii="標楷體" w:eastAsia="標楷體" w:hAnsi="標楷體" w:hint="eastAsia"/>
          <w:sz w:val="28"/>
          <w:szCs w:val="28"/>
        </w:rPr>
        <w:t>照列</w:t>
      </w:r>
      <w:proofErr w:type="gramEnd"/>
      <w:r w:rsidRPr="00C4429A">
        <w:rPr>
          <w:rFonts w:ascii="標楷體" w:eastAsia="標楷體" w:hAnsi="標楷體"/>
          <w:sz w:val="28"/>
          <w:szCs w:val="28"/>
        </w:rPr>
        <w:t>。</w:t>
      </w:r>
    </w:p>
    <w:p w:rsidR="009D1586" w:rsidRPr="004F2B59" w:rsidRDefault="009D1586" w:rsidP="009D1586">
      <w:pPr>
        <w:adjustRightInd w:val="0"/>
        <w:snapToGrid w:val="0"/>
        <w:spacing w:line="360" w:lineRule="exact"/>
        <w:ind w:left="280" w:hangingChars="100" w:hanging="280"/>
        <w:jc w:val="both"/>
        <w:rPr>
          <w:rFonts w:ascii="標楷體" w:eastAsia="標楷體" w:hAnsi="標楷體"/>
          <w:sz w:val="28"/>
          <w:szCs w:val="28"/>
        </w:rPr>
      </w:pPr>
      <w:r>
        <w:rPr>
          <w:rFonts w:ascii="標楷體" w:eastAsia="標楷體" w:hAnsi="標楷體" w:hint="eastAsia"/>
          <w:sz w:val="28"/>
          <w:szCs w:val="28"/>
        </w:rPr>
        <w:t xml:space="preserve"> (</w:t>
      </w:r>
      <w:r w:rsidRPr="004F2B59">
        <w:rPr>
          <w:rFonts w:ascii="標楷體" w:eastAsia="標楷體" w:hAnsi="標楷體" w:hint="eastAsia"/>
          <w:sz w:val="28"/>
          <w:szCs w:val="28"/>
        </w:rPr>
        <w:t>三</w:t>
      </w:r>
      <w:r>
        <w:rPr>
          <w:rFonts w:ascii="標楷體" w:eastAsia="標楷體" w:hAnsi="標楷體" w:hint="eastAsia"/>
          <w:sz w:val="28"/>
          <w:szCs w:val="28"/>
        </w:rPr>
        <w:t>)</w:t>
      </w:r>
      <w:proofErr w:type="gramStart"/>
      <w:r w:rsidRPr="004F2B59">
        <w:rPr>
          <w:rFonts w:ascii="標楷體" w:eastAsia="標楷體" w:hAnsi="標楷體"/>
          <w:sz w:val="28"/>
          <w:szCs w:val="28"/>
        </w:rPr>
        <w:t>解繳</w:t>
      </w:r>
      <w:r w:rsidRPr="004F2B59">
        <w:rPr>
          <w:rFonts w:ascii="標楷體" w:eastAsia="標楷體" w:hAnsi="標楷體" w:hint="eastAsia"/>
          <w:sz w:val="28"/>
          <w:szCs w:val="28"/>
        </w:rPr>
        <w:t>公</w:t>
      </w:r>
      <w:r w:rsidRPr="004F2B59">
        <w:rPr>
          <w:rFonts w:ascii="標楷體" w:eastAsia="標楷體" w:hAnsi="標楷體"/>
          <w:sz w:val="28"/>
          <w:szCs w:val="28"/>
        </w:rPr>
        <w:t>庫</w:t>
      </w:r>
      <w:proofErr w:type="gramEnd"/>
      <w:r w:rsidRPr="004F2B59">
        <w:rPr>
          <w:rFonts w:ascii="標楷體" w:eastAsia="標楷體" w:hAnsi="標楷體"/>
          <w:sz w:val="28"/>
          <w:szCs w:val="28"/>
        </w:rPr>
        <w:t>淨額：</w:t>
      </w:r>
      <w:proofErr w:type="gramStart"/>
      <w:r w:rsidRPr="004F2B59">
        <w:rPr>
          <w:rFonts w:ascii="標楷體" w:eastAsia="標楷體" w:hAnsi="標楷體"/>
          <w:sz w:val="28"/>
          <w:szCs w:val="28"/>
        </w:rPr>
        <w:t>無列數</w:t>
      </w:r>
      <w:proofErr w:type="gramEnd"/>
      <w:r w:rsidRPr="004F2B59">
        <w:rPr>
          <w:rFonts w:ascii="標楷體" w:eastAsia="標楷體" w:hAnsi="標楷體"/>
          <w:sz w:val="28"/>
          <w:szCs w:val="28"/>
        </w:rPr>
        <w:t>。</w:t>
      </w:r>
    </w:p>
    <w:p w:rsidR="009D1586" w:rsidRPr="004F2B59" w:rsidRDefault="009D1586" w:rsidP="009D1586">
      <w:pPr>
        <w:adjustRightInd w:val="0"/>
        <w:snapToGrid w:val="0"/>
        <w:spacing w:line="360" w:lineRule="exact"/>
        <w:ind w:left="280" w:hangingChars="100" w:hanging="280"/>
        <w:jc w:val="both"/>
        <w:rPr>
          <w:rFonts w:ascii="標楷體" w:eastAsia="標楷體" w:hAnsi="標楷體"/>
          <w:sz w:val="28"/>
          <w:szCs w:val="28"/>
        </w:rPr>
      </w:pPr>
      <w:r>
        <w:rPr>
          <w:rFonts w:ascii="標楷體" w:eastAsia="標楷體" w:hAnsi="標楷體" w:hint="eastAsia"/>
          <w:sz w:val="28"/>
          <w:szCs w:val="28"/>
        </w:rPr>
        <w:t xml:space="preserve"> (</w:t>
      </w:r>
      <w:r w:rsidRPr="004F2B59">
        <w:rPr>
          <w:rFonts w:ascii="標楷體" w:eastAsia="標楷體" w:hAnsi="標楷體" w:hint="eastAsia"/>
          <w:sz w:val="28"/>
          <w:szCs w:val="28"/>
        </w:rPr>
        <w:t>四</w:t>
      </w:r>
      <w:r>
        <w:rPr>
          <w:rFonts w:ascii="標楷體" w:eastAsia="標楷體" w:hAnsi="標楷體" w:hint="eastAsia"/>
          <w:sz w:val="28"/>
          <w:szCs w:val="28"/>
        </w:rPr>
        <w:t>)</w:t>
      </w:r>
      <w:r w:rsidRPr="004F2B59">
        <w:rPr>
          <w:rFonts w:ascii="標楷體" w:eastAsia="標楷體" w:hAnsi="標楷體"/>
          <w:sz w:val="28"/>
          <w:szCs w:val="28"/>
        </w:rPr>
        <w:t>轉投資計畫：</w:t>
      </w:r>
      <w:proofErr w:type="gramStart"/>
      <w:r w:rsidRPr="004F2B59">
        <w:rPr>
          <w:rFonts w:ascii="標楷體" w:eastAsia="標楷體" w:hAnsi="標楷體"/>
          <w:sz w:val="28"/>
          <w:szCs w:val="28"/>
        </w:rPr>
        <w:t>無列數</w:t>
      </w:r>
      <w:proofErr w:type="gramEnd"/>
      <w:r w:rsidRPr="004F2B59">
        <w:rPr>
          <w:rFonts w:ascii="標楷體" w:eastAsia="標楷體" w:hAnsi="標楷體"/>
          <w:sz w:val="28"/>
          <w:szCs w:val="28"/>
        </w:rPr>
        <w:t>。</w:t>
      </w:r>
    </w:p>
    <w:p w:rsidR="009D1586" w:rsidRPr="00C4429A" w:rsidRDefault="009D1586" w:rsidP="009D1586">
      <w:pPr>
        <w:adjustRightInd w:val="0"/>
        <w:snapToGrid w:val="0"/>
        <w:spacing w:line="360" w:lineRule="exact"/>
        <w:ind w:left="1319" w:hangingChars="471" w:hanging="1319"/>
        <w:jc w:val="both"/>
        <w:rPr>
          <w:rFonts w:ascii="標楷體" w:eastAsia="標楷體" w:hAnsi="標楷體"/>
          <w:sz w:val="28"/>
          <w:szCs w:val="28"/>
        </w:rPr>
      </w:pPr>
      <w:r w:rsidRPr="00C4429A">
        <w:rPr>
          <w:rFonts w:ascii="標楷體" w:eastAsia="標楷體" w:hAnsi="標楷體" w:hint="eastAsia"/>
          <w:sz w:val="28"/>
          <w:szCs w:val="28"/>
        </w:rPr>
        <w:t xml:space="preserve"> (</w:t>
      </w:r>
      <w:r w:rsidRPr="00C4429A">
        <w:rPr>
          <w:rFonts w:ascii="標楷體" w:eastAsia="標楷體" w:hAnsi="標楷體"/>
          <w:sz w:val="28"/>
          <w:szCs w:val="28"/>
        </w:rPr>
        <w:t>五</w:t>
      </w:r>
      <w:r w:rsidRPr="00C4429A">
        <w:rPr>
          <w:rFonts w:ascii="標楷體" w:eastAsia="標楷體" w:hAnsi="標楷體" w:hint="eastAsia"/>
          <w:sz w:val="28"/>
          <w:szCs w:val="28"/>
        </w:rPr>
        <w:t>)固定資產投資</w:t>
      </w:r>
      <w:r w:rsidRPr="00C4429A">
        <w:rPr>
          <w:rFonts w:ascii="標楷體" w:eastAsia="標楷體" w:hAnsi="標楷體"/>
          <w:sz w:val="28"/>
          <w:szCs w:val="28"/>
        </w:rPr>
        <w:t>：</w:t>
      </w:r>
      <w:r>
        <w:rPr>
          <w:rFonts w:ascii="標楷體" w:eastAsia="標楷體" w:hAnsi="標楷體" w:hint="eastAsia"/>
          <w:sz w:val="28"/>
          <w:szCs w:val="28"/>
        </w:rPr>
        <w:t>1,024</w:t>
      </w:r>
      <w:r w:rsidRPr="009D1586">
        <w:rPr>
          <w:rFonts w:ascii="標楷體" w:eastAsia="標楷體" w:hAnsi="標楷體" w:hint="eastAsia"/>
          <w:sz w:val="28"/>
          <w:szCs w:val="28"/>
        </w:rPr>
        <w:t>萬元</w:t>
      </w:r>
      <w:r w:rsidRPr="00C4429A">
        <w:rPr>
          <w:rFonts w:ascii="標楷體" w:eastAsia="標楷體" w:hAnsi="標楷體"/>
          <w:sz w:val="28"/>
          <w:szCs w:val="28"/>
        </w:rPr>
        <w:t>，</w:t>
      </w:r>
      <w:proofErr w:type="gramStart"/>
      <w:r w:rsidRPr="00C4429A">
        <w:rPr>
          <w:rFonts w:ascii="標楷體" w:eastAsia="標楷體" w:hAnsi="標楷體"/>
          <w:sz w:val="28"/>
          <w:szCs w:val="28"/>
        </w:rPr>
        <w:t>照列</w:t>
      </w:r>
      <w:proofErr w:type="gramEnd"/>
      <w:r w:rsidRPr="00C4429A">
        <w:rPr>
          <w:rFonts w:ascii="標楷體" w:eastAsia="標楷體" w:hAnsi="標楷體"/>
          <w:sz w:val="28"/>
          <w:szCs w:val="28"/>
        </w:rPr>
        <w:t>。</w:t>
      </w:r>
    </w:p>
    <w:p w:rsidR="009D1586" w:rsidRPr="00C4429A" w:rsidRDefault="009D1586" w:rsidP="009D1586">
      <w:pPr>
        <w:adjustRightInd w:val="0"/>
        <w:snapToGrid w:val="0"/>
        <w:spacing w:line="360" w:lineRule="exact"/>
        <w:ind w:left="1319" w:hangingChars="471" w:hanging="1319"/>
        <w:jc w:val="both"/>
        <w:rPr>
          <w:rFonts w:ascii="標楷體" w:eastAsia="標楷體" w:hAnsi="標楷體"/>
          <w:sz w:val="28"/>
          <w:szCs w:val="28"/>
        </w:rPr>
      </w:pPr>
      <w:r w:rsidRPr="00C4429A">
        <w:rPr>
          <w:rFonts w:ascii="標楷體" w:eastAsia="標楷體" w:hAnsi="標楷體" w:hint="eastAsia"/>
          <w:sz w:val="28"/>
          <w:szCs w:val="28"/>
        </w:rPr>
        <w:t xml:space="preserve"> (</w:t>
      </w:r>
      <w:r w:rsidRPr="00C4429A">
        <w:rPr>
          <w:rFonts w:ascii="標楷體" w:eastAsia="標楷體" w:hAnsi="標楷體"/>
          <w:sz w:val="28"/>
          <w:szCs w:val="28"/>
        </w:rPr>
        <w:t>六</w:t>
      </w:r>
      <w:r w:rsidRPr="00C4429A">
        <w:rPr>
          <w:rFonts w:ascii="標楷體" w:eastAsia="標楷體" w:hAnsi="標楷體" w:hint="eastAsia"/>
          <w:sz w:val="28"/>
          <w:szCs w:val="28"/>
        </w:rPr>
        <w:t>)</w:t>
      </w:r>
      <w:r w:rsidRPr="00C4429A">
        <w:rPr>
          <w:rFonts w:ascii="標楷體" w:eastAsia="標楷體" w:hAnsi="標楷體"/>
          <w:sz w:val="28"/>
          <w:szCs w:val="28"/>
        </w:rPr>
        <w:t>國庫增撥基金額：</w:t>
      </w:r>
      <w:r w:rsidRPr="009D1586">
        <w:rPr>
          <w:rFonts w:ascii="標楷體" w:eastAsia="標楷體" w:hAnsi="標楷體" w:hint="eastAsia"/>
          <w:sz w:val="28"/>
          <w:szCs w:val="28"/>
        </w:rPr>
        <w:t>2,</w:t>
      </w:r>
      <w:r w:rsidRPr="009D1586">
        <w:rPr>
          <w:rFonts w:ascii="標楷體" w:eastAsia="標楷體" w:hAnsi="標楷體"/>
          <w:sz w:val="28"/>
          <w:szCs w:val="28"/>
        </w:rPr>
        <w:t>000</w:t>
      </w:r>
      <w:r w:rsidRPr="009D1586">
        <w:rPr>
          <w:rFonts w:ascii="標楷體" w:eastAsia="標楷體" w:hAnsi="標楷體" w:hint="eastAsia"/>
          <w:sz w:val="28"/>
          <w:szCs w:val="28"/>
        </w:rPr>
        <w:t>萬元</w:t>
      </w:r>
      <w:r w:rsidRPr="00C4429A">
        <w:rPr>
          <w:rFonts w:ascii="標楷體" w:eastAsia="標楷體" w:hAnsi="標楷體" w:hint="eastAsia"/>
          <w:sz w:val="28"/>
          <w:szCs w:val="28"/>
        </w:rPr>
        <w:t>，</w:t>
      </w:r>
      <w:proofErr w:type="gramStart"/>
      <w:r w:rsidRPr="00C4429A">
        <w:rPr>
          <w:rFonts w:ascii="標楷體" w:eastAsia="標楷體" w:hAnsi="標楷體" w:hint="eastAsia"/>
          <w:sz w:val="28"/>
          <w:szCs w:val="28"/>
        </w:rPr>
        <w:t>照列</w:t>
      </w:r>
      <w:proofErr w:type="gramEnd"/>
      <w:r w:rsidRPr="00C4429A">
        <w:rPr>
          <w:rFonts w:ascii="標楷體" w:eastAsia="標楷體" w:hAnsi="標楷體"/>
          <w:sz w:val="28"/>
          <w:szCs w:val="28"/>
        </w:rPr>
        <w:t>。</w:t>
      </w:r>
    </w:p>
    <w:p w:rsidR="009D1586" w:rsidRDefault="009D1586" w:rsidP="009D1586">
      <w:pPr>
        <w:adjustRightInd w:val="0"/>
        <w:snapToGrid w:val="0"/>
        <w:spacing w:line="360" w:lineRule="exact"/>
        <w:ind w:left="280" w:hangingChars="100" w:hanging="280"/>
        <w:jc w:val="both"/>
        <w:rPr>
          <w:rFonts w:ascii="標楷體" w:eastAsia="標楷體" w:hAnsi="標楷體"/>
          <w:b/>
          <w:sz w:val="28"/>
          <w:szCs w:val="28"/>
        </w:rPr>
      </w:pPr>
      <w:r w:rsidRPr="00C4429A">
        <w:rPr>
          <w:rFonts w:ascii="標楷體" w:eastAsia="標楷體" w:hAnsi="標楷體" w:hint="eastAsia"/>
          <w:b/>
          <w:sz w:val="28"/>
          <w:szCs w:val="28"/>
        </w:rPr>
        <w:t xml:space="preserve"> (七)</w:t>
      </w:r>
      <w:r w:rsidRPr="00C4429A">
        <w:rPr>
          <w:rFonts w:ascii="標楷體" w:eastAsia="標楷體" w:hAnsi="標楷體"/>
          <w:b/>
          <w:sz w:val="28"/>
          <w:szCs w:val="28"/>
        </w:rPr>
        <w:t>通過決議</w:t>
      </w:r>
      <w:r w:rsidR="00F863FA">
        <w:rPr>
          <w:rFonts w:ascii="標楷體" w:eastAsia="標楷體" w:hAnsi="標楷體" w:hint="eastAsia"/>
          <w:b/>
          <w:sz w:val="28"/>
          <w:szCs w:val="28"/>
        </w:rPr>
        <w:t>2</w:t>
      </w:r>
      <w:r w:rsidRPr="00C4429A">
        <w:rPr>
          <w:rFonts w:ascii="標楷體" w:eastAsia="標楷體" w:hAnsi="標楷體"/>
          <w:b/>
          <w:sz w:val="28"/>
          <w:szCs w:val="28"/>
        </w:rPr>
        <w:t>項：</w:t>
      </w:r>
    </w:p>
    <w:p w:rsidR="009D1586" w:rsidRPr="00C4429A" w:rsidRDefault="009D1586" w:rsidP="009D1586">
      <w:pPr>
        <w:pStyle w:val="1-1"/>
      </w:pPr>
      <w:r>
        <w:t>財團法人法律扶助基金會</w:t>
      </w:r>
      <w:proofErr w:type="gramStart"/>
      <w:r w:rsidR="00404FAF">
        <w:t>11</w:t>
      </w:r>
      <w:r w:rsidR="00404FAF">
        <w:rPr>
          <w:rFonts w:hint="eastAsia"/>
        </w:rPr>
        <w:t>1</w:t>
      </w:r>
      <w:proofErr w:type="gramEnd"/>
      <w:r>
        <w:t>年度預算「支出」項下</w:t>
      </w:r>
      <w:r w:rsidRPr="00C4429A">
        <w:rPr>
          <w:rFonts w:hint="eastAsia"/>
        </w:rPr>
        <w:t>「業務成本與費用」</w:t>
      </w:r>
      <w:r>
        <w:rPr>
          <w:rFonts w:hint="eastAsia"/>
        </w:rPr>
        <w:t>之「</w:t>
      </w:r>
      <w:r w:rsidR="00FF234D">
        <w:rPr>
          <w:rFonts w:hint="eastAsia"/>
        </w:rPr>
        <w:t>業務</w:t>
      </w:r>
      <w:r>
        <w:rPr>
          <w:rFonts w:hint="eastAsia"/>
        </w:rPr>
        <w:t>成本」編列</w:t>
      </w:r>
      <w:r w:rsidR="00FF234D">
        <w:rPr>
          <w:rFonts w:hint="eastAsia"/>
        </w:rPr>
        <w:t>2</w:t>
      </w:r>
      <w:r>
        <w:rPr>
          <w:rFonts w:hint="eastAsia"/>
        </w:rPr>
        <w:t>億</w:t>
      </w:r>
      <w:r w:rsidR="00FF234D">
        <w:rPr>
          <w:rFonts w:hint="eastAsia"/>
        </w:rPr>
        <w:t>6</w:t>
      </w:r>
      <w:r w:rsidRPr="00C4429A">
        <w:rPr>
          <w:rFonts w:hint="eastAsia"/>
        </w:rPr>
        <w:t>,</w:t>
      </w:r>
      <w:r w:rsidR="00FF234D">
        <w:rPr>
          <w:rFonts w:hint="eastAsia"/>
        </w:rPr>
        <w:t>551</w:t>
      </w:r>
      <w:r w:rsidRPr="00C4429A">
        <w:rPr>
          <w:rFonts w:hint="eastAsia"/>
        </w:rPr>
        <w:t>萬</w:t>
      </w:r>
      <w:r w:rsidR="00FF234D">
        <w:rPr>
          <w:rFonts w:hint="eastAsia"/>
        </w:rPr>
        <w:t>1</w:t>
      </w:r>
      <w:r>
        <w:rPr>
          <w:rFonts w:hint="eastAsia"/>
        </w:rPr>
        <w:t>千</w:t>
      </w:r>
      <w:r w:rsidRPr="00C4429A">
        <w:rPr>
          <w:rFonts w:hint="eastAsia"/>
        </w:rPr>
        <w:t>元</w:t>
      </w:r>
      <w:r>
        <w:rPr>
          <w:rFonts w:hint="eastAsia"/>
        </w:rPr>
        <w:t>，</w:t>
      </w:r>
      <w:r w:rsidRPr="00C4429A">
        <w:rPr>
          <w:rFonts w:hint="eastAsia"/>
        </w:rPr>
        <w:t>凍結</w:t>
      </w:r>
      <w:r w:rsidR="00FF234D">
        <w:rPr>
          <w:rFonts w:hint="eastAsia"/>
        </w:rPr>
        <w:t>2</w:t>
      </w:r>
      <w:r w:rsidRPr="00C4429A">
        <w:rPr>
          <w:rFonts w:hint="eastAsia"/>
        </w:rPr>
        <w:t>0萬元，</w:t>
      </w:r>
      <w:proofErr w:type="gramStart"/>
      <w:r>
        <w:rPr>
          <w:rFonts w:hint="eastAsia"/>
        </w:rPr>
        <w:t>俟</w:t>
      </w:r>
      <w:proofErr w:type="gramEnd"/>
      <w:r w:rsidRPr="00C4429A">
        <w:rPr>
          <w:rFonts w:hint="eastAsia"/>
        </w:rPr>
        <w:t>向立法院司法及法制委員會提出書面報告</w:t>
      </w:r>
      <w:r>
        <w:rPr>
          <w:rFonts w:hint="eastAsia"/>
        </w:rPr>
        <w:t>後</w:t>
      </w:r>
      <w:r w:rsidRPr="00C4429A">
        <w:rPr>
          <w:rFonts w:hint="eastAsia"/>
        </w:rPr>
        <w:t>，始得動支。</w:t>
      </w:r>
    </w:p>
    <w:p w:rsidR="009D1586" w:rsidRDefault="009D1586" w:rsidP="009D1586">
      <w:pPr>
        <w:pStyle w:val="2-1"/>
        <w:ind w:left="4620" w:hanging="1260"/>
      </w:pPr>
      <w:r w:rsidRPr="00C4429A">
        <w:t>提案人：</w:t>
      </w:r>
      <w:r w:rsidR="00FF234D">
        <w:rPr>
          <w:rFonts w:hint="eastAsia"/>
        </w:rPr>
        <w:t>江永昌 何志偉 黃世杰</w:t>
      </w:r>
    </w:p>
    <w:p w:rsidR="00FF234D" w:rsidRPr="00C4429A" w:rsidRDefault="00FF234D" w:rsidP="00FF234D">
      <w:pPr>
        <w:pStyle w:val="1-1"/>
      </w:pPr>
      <w:r>
        <w:t>財團法人法律扶助基金會</w:t>
      </w:r>
      <w:proofErr w:type="gramStart"/>
      <w:r>
        <w:t>11</w:t>
      </w:r>
      <w:r>
        <w:rPr>
          <w:rFonts w:hint="eastAsia"/>
        </w:rPr>
        <w:t>1</w:t>
      </w:r>
      <w:proofErr w:type="gramEnd"/>
      <w:r>
        <w:t>年度預算「支出」項下</w:t>
      </w:r>
      <w:r w:rsidRPr="00C4429A">
        <w:rPr>
          <w:rFonts w:hint="eastAsia"/>
        </w:rPr>
        <w:t>「業務成本與費用」</w:t>
      </w:r>
      <w:r>
        <w:rPr>
          <w:rFonts w:hint="eastAsia"/>
        </w:rPr>
        <w:t>之「管理費用」編列1億6</w:t>
      </w:r>
      <w:r w:rsidRPr="00C4429A">
        <w:rPr>
          <w:rFonts w:hint="eastAsia"/>
        </w:rPr>
        <w:t>,</w:t>
      </w:r>
      <w:r>
        <w:rPr>
          <w:rFonts w:hint="eastAsia"/>
        </w:rPr>
        <w:t>115</w:t>
      </w:r>
      <w:r w:rsidRPr="00C4429A">
        <w:rPr>
          <w:rFonts w:hint="eastAsia"/>
        </w:rPr>
        <w:t>萬</w:t>
      </w:r>
      <w:r>
        <w:rPr>
          <w:rFonts w:hint="eastAsia"/>
        </w:rPr>
        <w:t>4千</w:t>
      </w:r>
      <w:r w:rsidRPr="00C4429A">
        <w:rPr>
          <w:rFonts w:hint="eastAsia"/>
        </w:rPr>
        <w:t>元</w:t>
      </w:r>
      <w:r>
        <w:rPr>
          <w:rFonts w:hint="eastAsia"/>
        </w:rPr>
        <w:t>，</w:t>
      </w:r>
      <w:r w:rsidRPr="00C4429A">
        <w:rPr>
          <w:rFonts w:hint="eastAsia"/>
        </w:rPr>
        <w:t>凍結</w:t>
      </w:r>
      <w:r>
        <w:rPr>
          <w:rFonts w:hint="eastAsia"/>
        </w:rPr>
        <w:t>2</w:t>
      </w:r>
      <w:r w:rsidRPr="00C4429A">
        <w:rPr>
          <w:rFonts w:hint="eastAsia"/>
        </w:rPr>
        <w:t>0萬元，</w:t>
      </w:r>
      <w:proofErr w:type="gramStart"/>
      <w:r>
        <w:rPr>
          <w:rFonts w:hint="eastAsia"/>
        </w:rPr>
        <w:t>俟</w:t>
      </w:r>
      <w:proofErr w:type="gramEnd"/>
      <w:r w:rsidRPr="00C4429A">
        <w:rPr>
          <w:rFonts w:hint="eastAsia"/>
        </w:rPr>
        <w:t>向立法院司法及法制委員會提出書面報告</w:t>
      </w:r>
      <w:r>
        <w:rPr>
          <w:rFonts w:hint="eastAsia"/>
        </w:rPr>
        <w:t>後</w:t>
      </w:r>
      <w:r w:rsidRPr="00C4429A">
        <w:rPr>
          <w:rFonts w:hint="eastAsia"/>
        </w:rPr>
        <w:t>，始得動支。</w:t>
      </w:r>
    </w:p>
    <w:p w:rsidR="00FF234D" w:rsidRDefault="00FF234D" w:rsidP="00FF234D">
      <w:pPr>
        <w:pStyle w:val="2-1"/>
        <w:ind w:left="4620" w:hanging="1260"/>
      </w:pPr>
      <w:r w:rsidRPr="00C4429A">
        <w:t>提案人：</w:t>
      </w:r>
      <w:r>
        <w:rPr>
          <w:rFonts w:hint="eastAsia"/>
        </w:rPr>
        <w:t>江永昌 何志偉 黃世杰</w:t>
      </w:r>
    </w:p>
    <w:p w:rsidR="009D1586" w:rsidRDefault="009D1586" w:rsidP="009D1586">
      <w:pPr>
        <w:adjustRightInd w:val="0"/>
        <w:snapToGrid w:val="0"/>
        <w:spacing w:line="360" w:lineRule="exact"/>
        <w:ind w:leftChars="59" w:left="565" w:hangingChars="151" w:hanging="423"/>
        <w:jc w:val="distribute"/>
        <w:rPr>
          <w:rFonts w:ascii="標楷體" w:eastAsia="標楷體" w:hAnsi="標楷體"/>
          <w:sz w:val="28"/>
          <w:szCs w:val="28"/>
        </w:rPr>
      </w:pPr>
      <w:r w:rsidRPr="00BE51BB">
        <w:rPr>
          <w:rFonts w:ascii="標楷體" w:eastAsia="標楷體" w:hAnsi="標楷體" w:hint="eastAsia"/>
          <w:sz w:val="28"/>
          <w:szCs w:val="28"/>
        </w:rPr>
        <w:t>(</w:t>
      </w:r>
      <w:r>
        <w:rPr>
          <w:rFonts w:ascii="標楷體" w:eastAsia="標楷體" w:hAnsi="標楷體" w:hint="eastAsia"/>
          <w:sz w:val="28"/>
          <w:szCs w:val="28"/>
        </w:rPr>
        <w:t>八</w:t>
      </w:r>
      <w:r w:rsidRPr="00BE51BB">
        <w:rPr>
          <w:rFonts w:ascii="標楷體" w:eastAsia="標楷體" w:hAnsi="標楷體" w:hint="eastAsia"/>
          <w:sz w:val="28"/>
          <w:szCs w:val="28"/>
        </w:rPr>
        <w:t>)本案</w:t>
      </w:r>
      <w:r w:rsidRPr="00BE51BB">
        <w:rPr>
          <w:rFonts w:ascii="標楷體" w:eastAsia="標楷體" w:hAnsi="標楷體"/>
          <w:sz w:val="28"/>
          <w:szCs w:val="28"/>
        </w:rPr>
        <w:t>審查完竣，提報院會</w:t>
      </w:r>
      <w:r w:rsidRPr="00BE51BB">
        <w:rPr>
          <w:rFonts w:ascii="標楷體" w:eastAsia="標楷體" w:hAnsi="標楷體" w:hint="eastAsia"/>
          <w:sz w:val="28"/>
          <w:szCs w:val="28"/>
        </w:rPr>
        <w:t>，</w:t>
      </w:r>
      <w:r w:rsidRPr="00BE51BB">
        <w:rPr>
          <w:rFonts w:ascii="標楷體" w:eastAsia="標楷體" w:hAnsi="標楷體"/>
          <w:sz w:val="28"/>
          <w:szCs w:val="28"/>
        </w:rPr>
        <w:t>院會討論</w:t>
      </w:r>
      <w:r w:rsidRPr="00BE51BB">
        <w:rPr>
          <w:rFonts w:ascii="標楷體" w:eastAsia="標楷體" w:hAnsi="標楷體" w:hint="eastAsia"/>
          <w:sz w:val="28"/>
          <w:szCs w:val="28"/>
        </w:rPr>
        <w:t>前，</w:t>
      </w:r>
      <w:r w:rsidRPr="00BE51BB">
        <w:rPr>
          <w:rFonts w:ascii="標楷體" w:eastAsia="標楷體" w:hAnsi="標楷體"/>
          <w:sz w:val="28"/>
          <w:szCs w:val="28"/>
        </w:rPr>
        <w:t>須交由黨團協商</w:t>
      </w:r>
      <w:r w:rsidRPr="00BE51BB">
        <w:rPr>
          <w:rFonts w:ascii="標楷體" w:eastAsia="標楷體" w:hAnsi="標楷體" w:hint="eastAsia"/>
          <w:sz w:val="28"/>
          <w:szCs w:val="28"/>
        </w:rPr>
        <w:t>；院</w:t>
      </w:r>
    </w:p>
    <w:p w:rsidR="009D1586" w:rsidRPr="00BE51BB" w:rsidRDefault="009D1586" w:rsidP="009D1586">
      <w:pPr>
        <w:adjustRightInd w:val="0"/>
        <w:snapToGrid w:val="0"/>
        <w:spacing w:line="360" w:lineRule="exact"/>
        <w:ind w:leftChars="235" w:left="564" w:firstLineChars="48" w:firstLine="134"/>
        <w:jc w:val="both"/>
        <w:rPr>
          <w:rFonts w:ascii="標楷體" w:eastAsia="標楷體" w:hAnsi="標楷體"/>
          <w:sz w:val="28"/>
          <w:szCs w:val="28"/>
        </w:rPr>
      </w:pPr>
      <w:r w:rsidRPr="00BE51BB">
        <w:rPr>
          <w:rFonts w:ascii="標楷體" w:eastAsia="標楷體" w:hAnsi="標楷體" w:hint="eastAsia"/>
          <w:sz w:val="28"/>
          <w:szCs w:val="28"/>
        </w:rPr>
        <w:t>會討論時，由</w:t>
      </w:r>
      <w:r>
        <w:rPr>
          <w:rFonts w:ascii="標楷體" w:eastAsia="標楷體" w:hAnsi="標楷體" w:hint="eastAsia"/>
          <w:sz w:val="28"/>
          <w:szCs w:val="28"/>
        </w:rPr>
        <w:t>黃</w:t>
      </w:r>
      <w:r w:rsidRPr="00BE51BB">
        <w:rPr>
          <w:rFonts w:ascii="標楷體" w:eastAsia="標楷體" w:hAnsi="標楷體" w:hint="eastAsia"/>
          <w:sz w:val="28"/>
          <w:szCs w:val="28"/>
        </w:rPr>
        <w:t>召集委員</w:t>
      </w:r>
      <w:proofErr w:type="gramStart"/>
      <w:r>
        <w:rPr>
          <w:rFonts w:ascii="標楷體" w:eastAsia="標楷體" w:hAnsi="標楷體" w:hint="eastAsia"/>
          <w:sz w:val="28"/>
          <w:szCs w:val="28"/>
        </w:rPr>
        <w:t>世杰</w:t>
      </w:r>
      <w:proofErr w:type="gramEnd"/>
      <w:r w:rsidRPr="00BE51BB">
        <w:rPr>
          <w:rFonts w:ascii="標楷體" w:eastAsia="標楷體" w:hAnsi="標楷體" w:hint="eastAsia"/>
          <w:sz w:val="28"/>
          <w:szCs w:val="28"/>
        </w:rPr>
        <w:t>出席說明</w:t>
      </w:r>
      <w:r w:rsidRPr="00BE51BB">
        <w:rPr>
          <w:rFonts w:ascii="標楷體" w:eastAsia="標楷體" w:hAnsi="標楷體"/>
          <w:sz w:val="28"/>
          <w:szCs w:val="28"/>
        </w:rPr>
        <w:t>。</w:t>
      </w:r>
    </w:p>
    <w:p w:rsidR="004A6F3F" w:rsidRPr="00C861D4" w:rsidRDefault="009870E4" w:rsidP="00C861D4">
      <w:pPr>
        <w:overflowPunct w:val="0"/>
        <w:spacing w:line="360" w:lineRule="exact"/>
        <w:ind w:left="560" w:rightChars="-21" w:right="-50" w:hangingChars="200" w:hanging="560"/>
        <w:contextualSpacing/>
        <w:rPr>
          <w:rFonts w:ascii="標楷體" w:eastAsia="標楷體" w:hAnsi="標楷體"/>
          <w:sz w:val="28"/>
          <w:szCs w:val="28"/>
        </w:rPr>
      </w:pPr>
      <w:r>
        <w:rPr>
          <w:rFonts w:ascii="標楷體" w:eastAsia="標楷體" w:hAnsi="標楷體" w:hint="eastAsia"/>
          <w:color w:val="000000" w:themeColor="text1"/>
          <w:sz w:val="28"/>
          <w:szCs w:val="28"/>
        </w:rPr>
        <w:t>四</w:t>
      </w:r>
      <w:r w:rsidR="00780B28" w:rsidRPr="00C861D4">
        <w:rPr>
          <w:rFonts w:ascii="標楷體" w:eastAsia="標楷體" w:hAnsi="標楷體" w:hint="eastAsia"/>
          <w:color w:val="000000" w:themeColor="text1"/>
          <w:sz w:val="28"/>
          <w:szCs w:val="28"/>
        </w:rPr>
        <w:t>、</w:t>
      </w:r>
      <w:r w:rsidR="00030EA4" w:rsidRPr="00C861D4">
        <w:rPr>
          <w:rFonts w:ascii="標楷體" w:eastAsia="標楷體" w:hAnsi="標楷體" w:hint="eastAsia"/>
          <w:sz w:val="28"/>
          <w:szCs w:val="28"/>
        </w:rPr>
        <w:t>本</w:t>
      </w:r>
      <w:r w:rsidR="00E0749E" w:rsidRPr="00C861D4">
        <w:rPr>
          <w:rFonts w:ascii="標楷體" w:eastAsia="標楷體" w:hAnsi="標楷體" w:hint="eastAsia"/>
          <w:sz w:val="28"/>
          <w:szCs w:val="28"/>
        </w:rPr>
        <w:t>次</w:t>
      </w:r>
      <w:r w:rsidR="004E4222" w:rsidRPr="00C861D4">
        <w:rPr>
          <w:rFonts w:ascii="標楷體" w:eastAsia="標楷體" w:hAnsi="標楷體" w:hint="eastAsia"/>
          <w:sz w:val="28"/>
          <w:szCs w:val="28"/>
        </w:rPr>
        <w:t>會議</w:t>
      </w:r>
      <w:r w:rsidR="00030EA4" w:rsidRPr="00C861D4">
        <w:rPr>
          <w:rFonts w:ascii="標楷體" w:eastAsia="標楷體" w:hAnsi="標楷體" w:hint="eastAsia"/>
          <w:sz w:val="28"/>
          <w:szCs w:val="28"/>
        </w:rPr>
        <w:t>通過之決議，文字授權主席及議事人員整理。</w:t>
      </w:r>
    </w:p>
    <w:p w:rsidR="00D86043" w:rsidRDefault="009870E4" w:rsidP="00BC592B">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lastRenderedPageBreak/>
        <w:t>五</w:t>
      </w:r>
      <w:r w:rsidR="00412D59" w:rsidRPr="00C861D4">
        <w:rPr>
          <w:rFonts w:ascii="標楷體" w:eastAsia="標楷體" w:hAnsi="標楷體" w:hint="eastAsia"/>
          <w:sz w:val="28"/>
          <w:szCs w:val="28"/>
        </w:rPr>
        <w:t>、委</w:t>
      </w:r>
      <w:r w:rsidR="00412D59" w:rsidRPr="00B70508">
        <w:rPr>
          <w:rFonts w:ascii="標楷體" w:eastAsia="標楷體" w:hAnsi="標楷體" w:hint="eastAsia"/>
          <w:sz w:val="28"/>
          <w:szCs w:val="28"/>
        </w:rPr>
        <w:t>員質詢時，要</w:t>
      </w:r>
      <w:r w:rsidR="00304BB2">
        <w:rPr>
          <w:rFonts w:ascii="標楷體" w:eastAsia="標楷體" w:hAnsi="標楷體" w:hint="eastAsia"/>
          <w:sz w:val="28"/>
          <w:szCs w:val="28"/>
        </w:rPr>
        <w:t>求提供相關資料或以書面答復者，請相關機關儘速送交個別委員及本</w:t>
      </w:r>
      <w:r w:rsidR="00412D59" w:rsidRPr="00B70508">
        <w:rPr>
          <w:rFonts w:ascii="標楷體" w:eastAsia="標楷體" w:hAnsi="標楷體" w:hint="eastAsia"/>
          <w:sz w:val="28"/>
          <w:szCs w:val="28"/>
        </w:rPr>
        <w:t>會。</w:t>
      </w:r>
    </w:p>
    <w:p w:rsidR="00DF6893" w:rsidRDefault="00ED47C9" w:rsidP="00BC592B">
      <w:pPr>
        <w:spacing w:line="360" w:lineRule="exact"/>
        <w:ind w:left="560" w:hangingChars="200" w:hanging="560"/>
        <w:contextualSpacing/>
        <w:jc w:val="both"/>
        <w:rPr>
          <w:rFonts w:ascii="標楷體" w:eastAsia="標楷體" w:hAnsi="標楷體"/>
          <w:sz w:val="28"/>
          <w:szCs w:val="28"/>
        </w:rPr>
      </w:pPr>
      <w:r w:rsidRPr="00DD3E6B">
        <w:rPr>
          <w:rFonts w:ascii="標楷體" w:eastAsia="標楷體" w:hAnsi="標楷體"/>
          <w:sz w:val="28"/>
          <w:szCs w:val="28"/>
        </w:rPr>
        <w:t>散會</w:t>
      </w:r>
    </w:p>
    <w:p w:rsidR="00EE357F" w:rsidRDefault="00EE357F" w:rsidP="00BC592B">
      <w:pPr>
        <w:spacing w:line="360" w:lineRule="exact"/>
        <w:contextualSpacing/>
        <w:jc w:val="both"/>
        <w:rPr>
          <w:rFonts w:ascii="標楷體" w:eastAsia="標楷體" w:hAnsi="標楷體"/>
          <w:sz w:val="28"/>
          <w:szCs w:val="28"/>
        </w:rPr>
      </w:pPr>
    </w:p>
    <w:sectPr w:rsidR="00EE357F" w:rsidSect="001C13D6">
      <w:footerReference w:type="even" r:id="rId10"/>
      <w:footerReference w:type="default" r:id="rId11"/>
      <w:pgSz w:w="11906" w:h="16838" w:code="9"/>
      <w:pgMar w:top="1134" w:right="1797" w:bottom="1440" w:left="1797"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2255" w:rsidRDefault="00C92255" w:rsidP="002B4D4B">
      <w:r>
        <w:separator/>
      </w:r>
    </w:p>
  </w:endnote>
  <w:endnote w:type="continuationSeparator" w:id="0">
    <w:p w:rsidR="00C92255" w:rsidRDefault="00C92255" w:rsidP="002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Mangal">
    <w:panose1 w:val="00000400000000000000"/>
    <w:charset w:val="01"/>
    <w:family w:val="roman"/>
    <w:notTrueType/>
    <w:pitch w:val="variable"/>
    <w:sig w:usb0="00002000" w:usb1="00000000" w:usb2="00000000" w:usb3="00000000" w:csb0="00000000" w:csb1="00000000"/>
  </w:font>
  <w:font w:name="time">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2E60" w:rsidRDefault="003C2E60"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rsidR="003C2E60" w:rsidRDefault="003C2E60">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2E60" w:rsidRDefault="003C2E60"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sidR="00710180">
      <w:rPr>
        <w:rStyle w:val="af"/>
        <w:noProof/>
      </w:rPr>
      <w:t>23</w:t>
    </w:r>
    <w:r>
      <w:rPr>
        <w:rStyle w:val="af"/>
      </w:rPr>
      <w:fldChar w:fldCharType="end"/>
    </w:r>
  </w:p>
  <w:p w:rsidR="003C2E60" w:rsidRDefault="003C2E60">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2255" w:rsidRDefault="00C92255" w:rsidP="002B4D4B">
      <w:r>
        <w:separator/>
      </w:r>
    </w:p>
  </w:footnote>
  <w:footnote w:type="continuationSeparator" w:id="0">
    <w:p w:rsidR="00C92255" w:rsidRDefault="00C92255" w:rsidP="002B4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10B48"/>
    <w:multiLevelType w:val="multilevel"/>
    <w:tmpl w:val="AC04AE56"/>
    <w:lvl w:ilvl="0">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248461E"/>
    <w:multiLevelType w:val="hybridMultilevel"/>
    <w:tmpl w:val="BF98D56E"/>
    <w:lvl w:ilvl="0" w:tplc="8C840700">
      <w:start w:val="1"/>
      <w:numFmt w:val="taiwaneseCountingThousand"/>
      <w:suff w:val="nothing"/>
      <w:lvlText w:val="(%1)"/>
      <w:lvlJc w:val="left"/>
      <w:pPr>
        <w:ind w:left="960" w:hanging="480"/>
      </w:pPr>
      <w:rPr>
        <w:rFonts w:eastAsia="標楷體" w:hint="eastAsia"/>
        <w:b w:val="0"/>
        <w:i w:val="0"/>
        <w:caps/>
        <w:color w:val="auto"/>
        <w:sz w:val="28"/>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083043C7"/>
    <w:multiLevelType w:val="hybridMultilevel"/>
    <w:tmpl w:val="7B12F27C"/>
    <w:lvl w:ilvl="0" w:tplc="E2E2B216">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5187D65"/>
    <w:multiLevelType w:val="hybridMultilevel"/>
    <w:tmpl w:val="5462A5E4"/>
    <w:lvl w:ilvl="0" w:tplc="6A9A065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3633D4C"/>
    <w:multiLevelType w:val="hybridMultilevel"/>
    <w:tmpl w:val="F506A928"/>
    <w:lvl w:ilvl="0" w:tplc="70341C16">
      <w:start w:val="4"/>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 w15:restartNumberingAfterBreak="0">
    <w:nsid w:val="25E86F0B"/>
    <w:multiLevelType w:val="hybridMultilevel"/>
    <w:tmpl w:val="79A07A90"/>
    <w:lvl w:ilvl="0" w:tplc="5EEAA326">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9DD435F"/>
    <w:multiLevelType w:val="hybridMultilevel"/>
    <w:tmpl w:val="856E2D42"/>
    <w:lvl w:ilvl="0" w:tplc="3E9C6E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ABD42E4"/>
    <w:multiLevelType w:val="multilevel"/>
    <w:tmpl w:val="E724EAB4"/>
    <w:lvl w:ilvl="0">
      <w:start w:val="1"/>
      <w:numFmt w:val="taiwaneseCountingThousand"/>
      <w:suff w:val="nothing"/>
      <w:lvlText w:val="(%1)"/>
      <w:lvlJc w:val="left"/>
      <w:pPr>
        <w:ind w:left="1249" w:hanging="539"/>
      </w:pPr>
      <w:rPr>
        <w:rFonts w:hint="eastAsia"/>
        <w:color w:val="auto"/>
      </w:rPr>
    </w:lvl>
    <w:lvl w:ilvl="1">
      <w:start w:val="1"/>
      <w:numFmt w:val="decimal"/>
      <w:pStyle w:val="1-1"/>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2C377804"/>
    <w:multiLevelType w:val="hybridMultilevel"/>
    <w:tmpl w:val="4588DA7A"/>
    <w:lvl w:ilvl="0" w:tplc="623C0CB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E261D4E"/>
    <w:multiLevelType w:val="hybridMultilevel"/>
    <w:tmpl w:val="F74A687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EF11113"/>
    <w:multiLevelType w:val="hybridMultilevel"/>
    <w:tmpl w:val="E70C5CC6"/>
    <w:lvl w:ilvl="0" w:tplc="08786520">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FE7741F"/>
    <w:multiLevelType w:val="hybridMultilevel"/>
    <w:tmpl w:val="24E8603E"/>
    <w:lvl w:ilvl="0" w:tplc="62A01B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29D6324"/>
    <w:multiLevelType w:val="hybridMultilevel"/>
    <w:tmpl w:val="7B1A1E26"/>
    <w:lvl w:ilvl="0" w:tplc="6A9A065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96055DC"/>
    <w:multiLevelType w:val="multilevel"/>
    <w:tmpl w:val="2096742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3BDF0DA8"/>
    <w:multiLevelType w:val="multilevel"/>
    <w:tmpl w:val="DC6EF3D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3CAF5227"/>
    <w:multiLevelType w:val="hybridMultilevel"/>
    <w:tmpl w:val="0C9C114C"/>
    <w:lvl w:ilvl="0" w:tplc="7D801EA6">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F3F18A9"/>
    <w:multiLevelType w:val="hybridMultilevel"/>
    <w:tmpl w:val="154A2E1E"/>
    <w:lvl w:ilvl="0" w:tplc="ABC66BBA">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42C1557"/>
    <w:multiLevelType w:val="hybridMultilevel"/>
    <w:tmpl w:val="3516D89C"/>
    <w:lvl w:ilvl="0" w:tplc="C130F5E0">
      <w:start w:val="1"/>
      <w:numFmt w:val="taiwaneseCountingThousand"/>
      <w:lvlText w:val="%1、"/>
      <w:lvlJc w:val="left"/>
      <w:pPr>
        <w:ind w:left="576" w:hanging="576"/>
      </w:pPr>
      <w:rPr>
        <w:rFonts w:eastAsia="標楷體" w:hint="default"/>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60334BA"/>
    <w:multiLevelType w:val="multilevel"/>
    <w:tmpl w:val="131EA68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486B00C2"/>
    <w:multiLevelType w:val="multilevel"/>
    <w:tmpl w:val="9398B1D4"/>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4BA77DC6"/>
    <w:multiLevelType w:val="hybridMultilevel"/>
    <w:tmpl w:val="EB20AF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D085F51"/>
    <w:multiLevelType w:val="hybridMultilevel"/>
    <w:tmpl w:val="AC722AAA"/>
    <w:lvl w:ilvl="0" w:tplc="7B9EE2C8">
      <w:start w:val="2"/>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2652494"/>
    <w:multiLevelType w:val="hybridMultilevel"/>
    <w:tmpl w:val="E0CA338E"/>
    <w:lvl w:ilvl="0" w:tplc="D02CABD0">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2BD57FA"/>
    <w:multiLevelType w:val="hybridMultilevel"/>
    <w:tmpl w:val="F74A687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6147ECE"/>
    <w:multiLevelType w:val="hybridMultilevel"/>
    <w:tmpl w:val="7D4E7AAE"/>
    <w:lvl w:ilvl="0" w:tplc="BB4249A4">
      <w:start w:val="4"/>
      <w:numFmt w:val="taiwaneseCountingThousand"/>
      <w:lvlText w:val="%1、"/>
      <w:lvlJc w:val="left"/>
      <w:pPr>
        <w:ind w:left="2160" w:hanging="72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5" w15:restartNumberingAfterBreak="0">
    <w:nsid w:val="59D338FF"/>
    <w:multiLevelType w:val="hybridMultilevel"/>
    <w:tmpl w:val="DA92BA86"/>
    <w:lvl w:ilvl="0" w:tplc="8EEEE02E">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B285A19"/>
    <w:multiLevelType w:val="hybridMultilevel"/>
    <w:tmpl w:val="538A5F74"/>
    <w:lvl w:ilvl="0" w:tplc="944EE4AC">
      <w:start w:val="1"/>
      <w:numFmt w:val="taiwaneseCountingThousand"/>
      <w:lvlText w:val="(%1)"/>
      <w:lvlJc w:val="left"/>
      <w:pPr>
        <w:ind w:left="1800" w:hanging="72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27" w15:restartNumberingAfterBreak="0">
    <w:nsid w:val="5B477B30"/>
    <w:multiLevelType w:val="hybridMultilevel"/>
    <w:tmpl w:val="8A567E98"/>
    <w:lvl w:ilvl="0" w:tplc="38EE5F68">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17768B1"/>
    <w:multiLevelType w:val="hybridMultilevel"/>
    <w:tmpl w:val="5D829B9E"/>
    <w:lvl w:ilvl="0" w:tplc="993C35D4">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B600D84"/>
    <w:multiLevelType w:val="hybridMultilevel"/>
    <w:tmpl w:val="B5BECE10"/>
    <w:lvl w:ilvl="0" w:tplc="09B0E8FC">
      <w:start w:val="1"/>
      <w:numFmt w:val="decimal"/>
      <w:lvlText w:val="%1."/>
      <w:lvlJc w:val="left"/>
      <w:pPr>
        <w:ind w:left="930" w:hanging="360"/>
      </w:pPr>
      <w:rPr>
        <w:rFonts w:hint="default"/>
      </w:rPr>
    </w:lvl>
    <w:lvl w:ilvl="1" w:tplc="04090019" w:tentative="1">
      <w:start w:val="1"/>
      <w:numFmt w:val="ideographTraditional"/>
      <w:lvlText w:val="%2、"/>
      <w:lvlJc w:val="left"/>
      <w:pPr>
        <w:ind w:left="1530" w:hanging="480"/>
      </w:pPr>
    </w:lvl>
    <w:lvl w:ilvl="2" w:tplc="0409001B" w:tentative="1">
      <w:start w:val="1"/>
      <w:numFmt w:val="lowerRoman"/>
      <w:lvlText w:val="%3."/>
      <w:lvlJc w:val="right"/>
      <w:pPr>
        <w:ind w:left="2010" w:hanging="480"/>
      </w:pPr>
    </w:lvl>
    <w:lvl w:ilvl="3" w:tplc="0409000F" w:tentative="1">
      <w:start w:val="1"/>
      <w:numFmt w:val="decimal"/>
      <w:lvlText w:val="%4."/>
      <w:lvlJc w:val="left"/>
      <w:pPr>
        <w:ind w:left="2490" w:hanging="480"/>
      </w:pPr>
    </w:lvl>
    <w:lvl w:ilvl="4" w:tplc="04090019" w:tentative="1">
      <w:start w:val="1"/>
      <w:numFmt w:val="ideographTraditional"/>
      <w:lvlText w:val="%5、"/>
      <w:lvlJc w:val="left"/>
      <w:pPr>
        <w:ind w:left="2970" w:hanging="480"/>
      </w:pPr>
    </w:lvl>
    <w:lvl w:ilvl="5" w:tplc="0409001B" w:tentative="1">
      <w:start w:val="1"/>
      <w:numFmt w:val="lowerRoman"/>
      <w:lvlText w:val="%6."/>
      <w:lvlJc w:val="right"/>
      <w:pPr>
        <w:ind w:left="3450" w:hanging="480"/>
      </w:pPr>
    </w:lvl>
    <w:lvl w:ilvl="6" w:tplc="0409000F" w:tentative="1">
      <w:start w:val="1"/>
      <w:numFmt w:val="decimal"/>
      <w:lvlText w:val="%7."/>
      <w:lvlJc w:val="left"/>
      <w:pPr>
        <w:ind w:left="3930" w:hanging="480"/>
      </w:pPr>
    </w:lvl>
    <w:lvl w:ilvl="7" w:tplc="04090019" w:tentative="1">
      <w:start w:val="1"/>
      <w:numFmt w:val="ideographTraditional"/>
      <w:lvlText w:val="%8、"/>
      <w:lvlJc w:val="left"/>
      <w:pPr>
        <w:ind w:left="4410" w:hanging="480"/>
      </w:pPr>
    </w:lvl>
    <w:lvl w:ilvl="8" w:tplc="0409001B" w:tentative="1">
      <w:start w:val="1"/>
      <w:numFmt w:val="lowerRoman"/>
      <w:lvlText w:val="%9."/>
      <w:lvlJc w:val="right"/>
      <w:pPr>
        <w:ind w:left="4890" w:hanging="480"/>
      </w:pPr>
    </w:lvl>
  </w:abstractNum>
  <w:abstractNum w:abstractNumId="30" w15:restartNumberingAfterBreak="0">
    <w:nsid w:val="6DDC5911"/>
    <w:multiLevelType w:val="hybridMultilevel"/>
    <w:tmpl w:val="5A30481E"/>
    <w:lvl w:ilvl="0" w:tplc="A02EA8B2">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32B12E4"/>
    <w:multiLevelType w:val="hybridMultilevel"/>
    <w:tmpl w:val="50040B3A"/>
    <w:lvl w:ilvl="0" w:tplc="2E82A4F8">
      <w:start w:val="1"/>
      <w:numFmt w:val="taiwaneseCountingThousand"/>
      <w:lvlText w:val="%1、"/>
      <w:lvlJc w:val="left"/>
      <w:pPr>
        <w:ind w:left="960" w:hanging="9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D0C7822"/>
    <w:multiLevelType w:val="hybridMultilevel"/>
    <w:tmpl w:val="C77C8854"/>
    <w:lvl w:ilvl="0" w:tplc="975A0122">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D416B93"/>
    <w:multiLevelType w:val="hybridMultilevel"/>
    <w:tmpl w:val="67443150"/>
    <w:lvl w:ilvl="0" w:tplc="02024AEA">
      <w:start w:val="1"/>
      <w:numFmt w:val="taiwaneseCountingThousand"/>
      <w:lvlText w:val="%1、"/>
      <w:lvlJc w:val="left"/>
      <w:pPr>
        <w:ind w:left="720" w:hanging="720"/>
      </w:pPr>
      <w:rPr>
        <w:rFonts w:ascii="標楷體"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D6967BB"/>
    <w:multiLevelType w:val="hybridMultilevel"/>
    <w:tmpl w:val="24E8603E"/>
    <w:lvl w:ilvl="0" w:tplc="62A01B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D917D34"/>
    <w:multiLevelType w:val="multilevel"/>
    <w:tmpl w:val="36A003A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7"/>
  </w:num>
  <w:num w:numId="5">
    <w:abstractNumId w:val="18"/>
  </w:num>
  <w:num w:numId="6">
    <w:abstractNumId w:val="35"/>
  </w:num>
  <w:num w:numId="7">
    <w:abstractNumId w:val="7"/>
  </w:num>
  <w:num w:numId="8">
    <w:abstractNumId w:val="7"/>
  </w:num>
  <w:num w:numId="9">
    <w:abstractNumId w:val="13"/>
  </w:num>
  <w:num w:numId="10">
    <w:abstractNumId w:val="7"/>
  </w:num>
  <w:num w:numId="11">
    <w:abstractNumId w:val="17"/>
  </w:num>
  <w:num w:numId="12">
    <w:abstractNumId w:val="33"/>
  </w:num>
  <w:num w:numId="13">
    <w:abstractNumId w:val="16"/>
  </w:num>
  <w:num w:numId="14">
    <w:abstractNumId w:val="2"/>
  </w:num>
  <w:num w:numId="15">
    <w:abstractNumId w:val="25"/>
  </w:num>
  <w:num w:numId="16">
    <w:abstractNumId w:val="4"/>
  </w:num>
  <w:num w:numId="17">
    <w:abstractNumId w:val="24"/>
  </w:num>
  <w:num w:numId="18">
    <w:abstractNumId w:val="14"/>
  </w:num>
  <w:num w:numId="19">
    <w:abstractNumId w:val="8"/>
  </w:num>
  <w:num w:numId="20">
    <w:abstractNumId w:val="10"/>
  </w:num>
  <w:num w:numId="21">
    <w:abstractNumId w:val="27"/>
  </w:num>
  <w:num w:numId="22">
    <w:abstractNumId w:val="6"/>
  </w:num>
  <w:num w:numId="23">
    <w:abstractNumId w:val="21"/>
  </w:num>
  <w:num w:numId="24">
    <w:abstractNumId w:val="1"/>
  </w:num>
  <w:num w:numId="25">
    <w:abstractNumId w:val="34"/>
  </w:num>
  <w:num w:numId="26">
    <w:abstractNumId w:val="3"/>
  </w:num>
  <w:num w:numId="27">
    <w:abstractNumId w:val="11"/>
  </w:num>
  <w:num w:numId="28">
    <w:abstractNumId w:val="12"/>
  </w:num>
  <w:num w:numId="29">
    <w:abstractNumId w:val="30"/>
  </w:num>
  <w:num w:numId="30">
    <w:abstractNumId w:val="32"/>
  </w:num>
  <w:num w:numId="31">
    <w:abstractNumId w:val="5"/>
  </w:num>
  <w:num w:numId="32">
    <w:abstractNumId w:val="15"/>
  </w:num>
  <w:num w:numId="33">
    <w:abstractNumId w:val="22"/>
  </w:num>
  <w:num w:numId="34">
    <w:abstractNumId w:val="31"/>
  </w:num>
  <w:num w:numId="35">
    <w:abstractNumId w:val="20"/>
  </w:num>
  <w:num w:numId="36">
    <w:abstractNumId w:val="9"/>
  </w:num>
  <w:num w:numId="37">
    <w:abstractNumId w:val="23"/>
  </w:num>
  <w:num w:numId="38">
    <w:abstractNumId w:val="29"/>
  </w:num>
  <w:num w:numId="39">
    <w:abstractNumId w:val="28"/>
  </w:num>
  <w:num w:numId="40">
    <w:abstractNumId w:val="2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efaultTabStop w:val="48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11C"/>
    <w:rsid w:val="00000675"/>
    <w:rsid w:val="0000088B"/>
    <w:rsid w:val="000011EB"/>
    <w:rsid w:val="0000132D"/>
    <w:rsid w:val="0000163A"/>
    <w:rsid w:val="000018F5"/>
    <w:rsid w:val="000019D2"/>
    <w:rsid w:val="0000360D"/>
    <w:rsid w:val="00003F65"/>
    <w:rsid w:val="000046DB"/>
    <w:rsid w:val="000046EF"/>
    <w:rsid w:val="00005380"/>
    <w:rsid w:val="00005C04"/>
    <w:rsid w:val="00006A46"/>
    <w:rsid w:val="00007A7D"/>
    <w:rsid w:val="00010461"/>
    <w:rsid w:val="0001073F"/>
    <w:rsid w:val="00011641"/>
    <w:rsid w:val="00011B10"/>
    <w:rsid w:val="00012BE2"/>
    <w:rsid w:val="00013051"/>
    <w:rsid w:val="00013149"/>
    <w:rsid w:val="00013A70"/>
    <w:rsid w:val="00014394"/>
    <w:rsid w:val="000146D9"/>
    <w:rsid w:val="00015013"/>
    <w:rsid w:val="0001519D"/>
    <w:rsid w:val="000152DF"/>
    <w:rsid w:val="00015377"/>
    <w:rsid w:val="00015471"/>
    <w:rsid w:val="00015892"/>
    <w:rsid w:val="00015B43"/>
    <w:rsid w:val="00016A49"/>
    <w:rsid w:val="00016ABC"/>
    <w:rsid w:val="0001706A"/>
    <w:rsid w:val="0001717D"/>
    <w:rsid w:val="000172D7"/>
    <w:rsid w:val="00017394"/>
    <w:rsid w:val="00017AAD"/>
    <w:rsid w:val="000214DE"/>
    <w:rsid w:val="00021899"/>
    <w:rsid w:val="000219EE"/>
    <w:rsid w:val="00022EE7"/>
    <w:rsid w:val="00023036"/>
    <w:rsid w:val="00023741"/>
    <w:rsid w:val="00024976"/>
    <w:rsid w:val="00024CFA"/>
    <w:rsid w:val="00024E6D"/>
    <w:rsid w:val="00024F3E"/>
    <w:rsid w:val="0002597E"/>
    <w:rsid w:val="000261A7"/>
    <w:rsid w:val="000264BA"/>
    <w:rsid w:val="000265A9"/>
    <w:rsid w:val="00026CAC"/>
    <w:rsid w:val="00027A39"/>
    <w:rsid w:val="00030225"/>
    <w:rsid w:val="000307EB"/>
    <w:rsid w:val="000308AE"/>
    <w:rsid w:val="0003099B"/>
    <w:rsid w:val="00030EA4"/>
    <w:rsid w:val="00031548"/>
    <w:rsid w:val="000315BF"/>
    <w:rsid w:val="00031619"/>
    <w:rsid w:val="000317BD"/>
    <w:rsid w:val="000320BF"/>
    <w:rsid w:val="00032AFA"/>
    <w:rsid w:val="00033BAB"/>
    <w:rsid w:val="000349AB"/>
    <w:rsid w:val="00034B73"/>
    <w:rsid w:val="0003564B"/>
    <w:rsid w:val="0003633A"/>
    <w:rsid w:val="000364D3"/>
    <w:rsid w:val="00036F19"/>
    <w:rsid w:val="0003717D"/>
    <w:rsid w:val="000372F8"/>
    <w:rsid w:val="00037981"/>
    <w:rsid w:val="00040452"/>
    <w:rsid w:val="00040C06"/>
    <w:rsid w:val="00041971"/>
    <w:rsid w:val="000419A2"/>
    <w:rsid w:val="00042D5C"/>
    <w:rsid w:val="00043626"/>
    <w:rsid w:val="000437C0"/>
    <w:rsid w:val="000443E6"/>
    <w:rsid w:val="000448A4"/>
    <w:rsid w:val="00044BE4"/>
    <w:rsid w:val="00044F08"/>
    <w:rsid w:val="00044F0D"/>
    <w:rsid w:val="0004550B"/>
    <w:rsid w:val="0004628C"/>
    <w:rsid w:val="00046B90"/>
    <w:rsid w:val="0004741E"/>
    <w:rsid w:val="00047D33"/>
    <w:rsid w:val="00047D92"/>
    <w:rsid w:val="000512DF"/>
    <w:rsid w:val="00051433"/>
    <w:rsid w:val="00051E1B"/>
    <w:rsid w:val="00052343"/>
    <w:rsid w:val="00052DA8"/>
    <w:rsid w:val="00053919"/>
    <w:rsid w:val="00053A00"/>
    <w:rsid w:val="00053C85"/>
    <w:rsid w:val="0005437A"/>
    <w:rsid w:val="000544C0"/>
    <w:rsid w:val="00054C2A"/>
    <w:rsid w:val="000552F3"/>
    <w:rsid w:val="00055C10"/>
    <w:rsid w:val="00055C2E"/>
    <w:rsid w:val="00055C52"/>
    <w:rsid w:val="00056175"/>
    <w:rsid w:val="00056244"/>
    <w:rsid w:val="00057687"/>
    <w:rsid w:val="00057CD0"/>
    <w:rsid w:val="00060040"/>
    <w:rsid w:val="000603DF"/>
    <w:rsid w:val="00060D0B"/>
    <w:rsid w:val="0006156D"/>
    <w:rsid w:val="00062AAB"/>
    <w:rsid w:val="0006389B"/>
    <w:rsid w:val="00064286"/>
    <w:rsid w:val="00064945"/>
    <w:rsid w:val="000649D2"/>
    <w:rsid w:val="00065277"/>
    <w:rsid w:val="00065ADD"/>
    <w:rsid w:val="00065D75"/>
    <w:rsid w:val="00065EB0"/>
    <w:rsid w:val="00066CAA"/>
    <w:rsid w:val="000673A1"/>
    <w:rsid w:val="000673C5"/>
    <w:rsid w:val="00067C99"/>
    <w:rsid w:val="000712C7"/>
    <w:rsid w:val="00071861"/>
    <w:rsid w:val="00071912"/>
    <w:rsid w:val="00071E9B"/>
    <w:rsid w:val="000721E0"/>
    <w:rsid w:val="00072D1C"/>
    <w:rsid w:val="0007337D"/>
    <w:rsid w:val="00073C0E"/>
    <w:rsid w:val="0007506C"/>
    <w:rsid w:val="00075C14"/>
    <w:rsid w:val="000760E8"/>
    <w:rsid w:val="00076645"/>
    <w:rsid w:val="0007737F"/>
    <w:rsid w:val="000773BA"/>
    <w:rsid w:val="00077493"/>
    <w:rsid w:val="00077BE9"/>
    <w:rsid w:val="00080AB5"/>
    <w:rsid w:val="00080B59"/>
    <w:rsid w:val="000815F7"/>
    <w:rsid w:val="00081699"/>
    <w:rsid w:val="00081A35"/>
    <w:rsid w:val="00082BCB"/>
    <w:rsid w:val="000830FB"/>
    <w:rsid w:val="00083FCD"/>
    <w:rsid w:val="00084EEE"/>
    <w:rsid w:val="00085317"/>
    <w:rsid w:val="00085533"/>
    <w:rsid w:val="000856AF"/>
    <w:rsid w:val="00086BEE"/>
    <w:rsid w:val="00087049"/>
    <w:rsid w:val="00087CF1"/>
    <w:rsid w:val="00090195"/>
    <w:rsid w:val="000908BF"/>
    <w:rsid w:val="000909EF"/>
    <w:rsid w:val="00091175"/>
    <w:rsid w:val="000915CE"/>
    <w:rsid w:val="00091A85"/>
    <w:rsid w:val="00092462"/>
    <w:rsid w:val="00092956"/>
    <w:rsid w:val="00093301"/>
    <w:rsid w:val="00093681"/>
    <w:rsid w:val="00093C15"/>
    <w:rsid w:val="00093F58"/>
    <w:rsid w:val="00094049"/>
    <w:rsid w:val="00094085"/>
    <w:rsid w:val="00095AF5"/>
    <w:rsid w:val="0009667A"/>
    <w:rsid w:val="00097436"/>
    <w:rsid w:val="00097921"/>
    <w:rsid w:val="00097D36"/>
    <w:rsid w:val="000A03AA"/>
    <w:rsid w:val="000A079B"/>
    <w:rsid w:val="000A202B"/>
    <w:rsid w:val="000A279B"/>
    <w:rsid w:val="000A37F0"/>
    <w:rsid w:val="000A527E"/>
    <w:rsid w:val="000A551B"/>
    <w:rsid w:val="000A5AE5"/>
    <w:rsid w:val="000A5BFD"/>
    <w:rsid w:val="000A6176"/>
    <w:rsid w:val="000A622B"/>
    <w:rsid w:val="000A6586"/>
    <w:rsid w:val="000A6BE5"/>
    <w:rsid w:val="000A6D10"/>
    <w:rsid w:val="000A6F18"/>
    <w:rsid w:val="000A79B4"/>
    <w:rsid w:val="000B07A0"/>
    <w:rsid w:val="000B12BC"/>
    <w:rsid w:val="000B1869"/>
    <w:rsid w:val="000B3590"/>
    <w:rsid w:val="000B389D"/>
    <w:rsid w:val="000B3927"/>
    <w:rsid w:val="000B3EFD"/>
    <w:rsid w:val="000B41A0"/>
    <w:rsid w:val="000B43E1"/>
    <w:rsid w:val="000B50AC"/>
    <w:rsid w:val="000B51A3"/>
    <w:rsid w:val="000B5C00"/>
    <w:rsid w:val="000B60D4"/>
    <w:rsid w:val="000C014A"/>
    <w:rsid w:val="000C0570"/>
    <w:rsid w:val="000C06F1"/>
    <w:rsid w:val="000C0A87"/>
    <w:rsid w:val="000C1CFF"/>
    <w:rsid w:val="000C22C6"/>
    <w:rsid w:val="000C2D11"/>
    <w:rsid w:val="000C317B"/>
    <w:rsid w:val="000C50EB"/>
    <w:rsid w:val="000C524F"/>
    <w:rsid w:val="000C5B14"/>
    <w:rsid w:val="000C69D8"/>
    <w:rsid w:val="000C7B70"/>
    <w:rsid w:val="000D05F6"/>
    <w:rsid w:val="000D0E95"/>
    <w:rsid w:val="000D10AC"/>
    <w:rsid w:val="000D1500"/>
    <w:rsid w:val="000D170D"/>
    <w:rsid w:val="000D1850"/>
    <w:rsid w:val="000D1CD1"/>
    <w:rsid w:val="000D2307"/>
    <w:rsid w:val="000D2366"/>
    <w:rsid w:val="000D2A82"/>
    <w:rsid w:val="000D3828"/>
    <w:rsid w:val="000D3FC8"/>
    <w:rsid w:val="000D3FFA"/>
    <w:rsid w:val="000D4128"/>
    <w:rsid w:val="000D470F"/>
    <w:rsid w:val="000D4D51"/>
    <w:rsid w:val="000D539B"/>
    <w:rsid w:val="000D5984"/>
    <w:rsid w:val="000D6133"/>
    <w:rsid w:val="000D69C2"/>
    <w:rsid w:val="000D75A2"/>
    <w:rsid w:val="000D7A38"/>
    <w:rsid w:val="000D7B51"/>
    <w:rsid w:val="000D7C79"/>
    <w:rsid w:val="000E05E8"/>
    <w:rsid w:val="000E130E"/>
    <w:rsid w:val="000E1470"/>
    <w:rsid w:val="000E19C9"/>
    <w:rsid w:val="000E1A72"/>
    <w:rsid w:val="000E1FF8"/>
    <w:rsid w:val="000E2366"/>
    <w:rsid w:val="000E2744"/>
    <w:rsid w:val="000E2978"/>
    <w:rsid w:val="000E319B"/>
    <w:rsid w:val="000E376C"/>
    <w:rsid w:val="000E4560"/>
    <w:rsid w:val="000E4895"/>
    <w:rsid w:val="000E4D56"/>
    <w:rsid w:val="000E516C"/>
    <w:rsid w:val="000E58FB"/>
    <w:rsid w:val="000E5965"/>
    <w:rsid w:val="000E680E"/>
    <w:rsid w:val="000E70EC"/>
    <w:rsid w:val="000E75C0"/>
    <w:rsid w:val="000F0224"/>
    <w:rsid w:val="000F0806"/>
    <w:rsid w:val="000F1BA1"/>
    <w:rsid w:val="000F1BFB"/>
    <w:rsid w:val="000F22C4"/>
    <w:rsid w:val="000F239E"/>
    <w:rsid w:val="000F2785"/>
    <w:rsid w:val="000F3128"/>
    <w:rsid w:val="000F3B3D"/>
    <w:rsid w:val="000F4AD2"/>
    <w:rsid w:val="000F66B0"/>
    <w:rsid w:val="000F6B6E"/>
    <w:rsid w:val="000F6E0F"/>
    <w:rsid w:val="000F70BA"/>
    <w:rsid w:val="001000E3"/>
    <w:rsid w:val="00101590"/>
    <w:rsid w:val="00101D4E"/>
    <w:rsid w:val="00101E14"/>
    <w:rsid w:val="0010225B"/>
    <w:rsid w:val="001022EF"/>
    <w:rsid w:val="001025F6"/>
    <w:rsid w:val="00103681"/>
    <w:rsid w:val="001039EA"/>
    <w:rsid w:val="00103DAF"/>
    <w:rsid w:val="00103F3D"/>
    <w:rsid w:val="00103F85"/>
    <w:rsid w:val="001045E9"/>
    <w:rsid w:val="001053F8"/>
    <w:rsid w:val="00105702"/>
    <w:rsid w:val="00105E24"/>
    <w:rsid w:val="00106578"/>
    <w:rsid w:val="00106C06"/>
    <w:rsid w:val="00107C29"/>
    <w:rsid w:val="00107EE1"/>
    <w:rsid w:val="00110FB9"/>
    <w:rsid w:val="0011111A"/>
    <w:rsid w:val="00112A59"/>
    <w:rsid w:val="00112E7F"/>
    <w:rsid w:val="00113801"/>
    <w:rsid w:val="00113955"/>
    <w:rsid w:val="00114032"/>
    <w:rsid w:val="001141EF"/>
    <w:rsid w:val="0011451D"/>
    <w:rsid w:val="00114856"/>
    <w:rsid w:val="0011490A"/>
    <w:rsid w:val="00114EF2"/>
    <w:rsid w:val="00114F7C"/>
    <w:rsid w:val="0011583F"/>
    <w:rsid w:val="00115F7F"/>
    <w:rsid w:val="00116E97"/>
    <w:rsid w:val="00117760"/>
    <w:rsid w:val="00120105"/>
    <w:rsid w:val="00120542"/>
    <w:rsid w:val="0012060F"/>
    <w:rsid w:val="001206E2"/>
    <w:rsid w:val="00120C2B"/>
    <w:rsid w:val="00121055"/>
    <w:rsid w:val="00121460"/>
    <w:rsid w:val="001214CD"/>
    <w:rsid w:val="00122244"/>
    <w:rsid w:val="00122618"/>
    <w:rsid w:val="00122840"/>
    <w:rsid w:val="001229AA"/>
    <w:rsid w:val="001237B7"/>
    <w:rsid w:val="00124483"/>
    <w:rsid w:val="00124A64"/>
    <w:rsid w:val="00124DE9"/>
    <w:rsid w:val="00125665"/>
    <w:rsid w:val="00126A79"/>
    <w:rsid w:val="00127404"/>
    <w:rsid w:val="00127B90"/>
    <w:rsid w:val="00127F46"/>
    <w:rsid w:val="0013040F"/>
    <w:rsid w:val="00130E00"/>
    <w:rsid w:val="001311B5"/>
    <w:rsid w:val="00131AE4"/>
    <w:rsid w:val="0013243D"/>
    <w:rsid w:val="00132FF4"/>
    <w:rsid w:val="00133B4A"/>
    <w:rsid w:val="00133C96"/>
    <w:rsid w:val="001340C4"/>
    <w:rsid w:val="0013433B"/>
    <w:rsid w:val="00134424"/>
    <w:rsid w:val="0013463D"/>
    <w:rsid w:val="00134D77"/>
    <w:rsid w:val="001350EA"/>
    <w:rsid w:val="00135AA9"/>
    <w:rsid w:val="00136538"/>
    <w:rsid w:val="00136998"/>
    <w:rsid w:val="00136E0E"/>
    <w:rsid w:val="001370CC"/>
    <w:rsid w:val="00137D6C"/>
    <w:rsid w:val="00137DE3"/>
    <w:rsid w:val="0014034A"/>
    <w:rsid w:val="00140546"/>
    <w:rsid w:val="001408AD"/>
    <w:rsid w:val="0014110C"/>
    <w:rsid w:val="001414B6"/>
    <w:rsid w:val="001422B5"/>
    <w:rsid w:val="00143CBA"/>
    <w:rsid w:val="00144D7A"/>
    <w:rsid w:val="0014507F"/>
    <w:rsid w:val="00145906"/>
    <w:rsid w:val="00146126"/>
    <w:rsid w:val="001463B6"/>
    <w:rsid w:val="00146869"/>
    <w:rsid w:val="00146C41"/>
    <w:rsid w:val="00146FCB"/>
    <w:rsid w:val="00150399"/>
    <w:rsid w:val="0015056E"/>
    <w:rsid w:val="00150B6F"/>
    <w:rsid w:val="00151162"/>
    <w:rsid w:val="00151526"/>
    <w:rsid w:val="00151CDB"/>
    <w:rsid w:val="00151D8A"/>
    <w:rsid w:val="00151EA4"/>
    <w:rsid w:val="00152116"/>
    <w:rsid w:val="00152B3C"/>
    <w:rsid w:val="00152C2E"/>
    <w:rsid w:val="00152FD7"/>
    <w:rsid w:val="001532A1"/>
    <w:rsid w:val="001534B3"/>
    <w:rsid w:val="00154725"/>
    <w:rsid w:val="00154868"/>
    <w:rsid w:val="00154AE5"/>
    <w:rsid w:val="00154BF6"/>
    <w:rsid w:val="00154D27"/>
    <w:rsid w:val="00155205"/>
    <w:rsid w:val="001557CD"/>
    <w:rsid w:val="00155C4F"/>
    <w:rsid w:val="00155FBE"/>
    <w:rsid w:val="001562D2"/>
    <w:rsid w:val="001563C4"/>
    <w:rsid w:val="00156E2D"/>
    <w:rsid w:val="00157818"/>
    <w:rsid w:val="00157C80"/>
    <w:rsid w:val="00160520"/>
    <w:rsid w:val="00160E29"/>
    <w:rsid w:val="00160E61"/>
    <w:rsid w:val="0016172E"/>
    <w:rsid w:val="00163D48"/>
    <w:rsid w:val="00163D5D"/>
    <w:rsid w:val="00163D97"/>
    <w:rsid w:val="0016450B"/>
    <w:rsid w:val="00164628"/>
    <w:rsid w:val="00165B67"/>
    <w:rsid w:val="00165E53"/>
    <w:rsid w:val="001667A1"/>
    <w:rsid w:val="00166C60"/>
    <w:rsid w:val="001679E2"/>
    <w:rsid w:val="001679F3"/>
    <w:rsid w:val="001711DD"/>
    <w:rsid w:val="00171472"/>
    <w:rsid w:val="00171E2B"/>
    <w:rsid w:val="00172B44"/>
    <w:rsid w:val="00173508"/>
    <w:rsid w:val="00173E3C"/>
    <w:rsid w:val="00173FF4"/>
    <w:rsid w:val="00174434"/>
    <w:rsid w:val="00174742"/>
    <w:rsid w:val="001758ED"/>
    <w:rsid w:val="001776D1"/>
    <w:rsid w:val="001777DB"/>
    <w:rsid w:val="0017794F"/>
    <w:rsid w:val="00177D35"/>
    <w:rsid w:val="001800DC"/>
    <w:rsid w:val="00180866"/>
    <w:rsid w:val="00182159"/>
    <w:rsid w:val="001827DF"/>
    <w:rsid w:val="00182A46"/>
    <w:rsid w:val="00182EA6"/>
    <w:rsid w:val="00182FF2"/>
    <w:rsid w:val="00183231"/>
    <w:rsid w:val="00183435"/>
    <w:rsid w:val="00185EE5"/>
    <w:rsid w:val="001868BD"/>
    <w:rsid w:val="00186DFD"/>
    <w:rsid w:val="00187299"/>
    <w:rsid w:val="001879BF"/>
    <w:rsid w:val="00187D13"/>
    <w:rsid w:val="0019029F"/>
    <w:rsid w:val="0019030A"/>
    <w:rsid w:val="00191985"/>
    <w:rsid w:val="00192519"/>
    <w:rsid w:val="00192556"/>
    <w:rsid w:val="00192951"/>
    <w:rsid w:val="00192EFF"/>
    <w:rsid w:val="00193145"/>
    <w:rsid w:val="001934C7"/>
    <w:rsid w:val="00193C57"/>
    <w:rsid w:val="0019407F"/>
    <w:rsid w:val="001952FC"/>
    <w:rsid w:val="00195FD1"/>
    <w:rsid w:val="001963AF"/>
    <w:rsid w:val="001964E8"/>
    <w:rsid w:val="001A07DB"/>
    <w:rsid w:val="001A1C03"/>
    <w:rsid w:val="001A1D7F"/>
    <w:rsid w:val="001A2289"/>
    <w:rsid w:val="001A2CB4"/>
    <w:rsid w:val="001A2D84"/>
    <w:rsid w:val="001A36C0"/>
    <w:rsid w:val="001A401D"/>
    <w:rsid w:val="001A44FE"/>
    <w:rsid w:val="001A48B9"/>
    <w:rsid w:val="001A6F22"/>
    <w:rsid w:val="001A71F1"/>
    <w:rsid w:val="001A739A"/>
    <w:rsid w:val="001B0C19"/>
    <w:rsid w:val="001B1329"/>
    <w:rsid w:val="001B1C1B"/>
    <w:rsid w:val="001B2433"/>
    <w:rsid w:val="001B2732"/>
    <w:rsid w:val="001B3175"/>
    <w:rsid w:val="001B3ED6"/>
    <w:rsid w:val="001B493A"/>
    <w:rsid w:val="001B4C46"/>
    <w:rsid w:val="001B5842"/>
    <w:rsid w:val="001B6009"/>
    <w:rsid w:val="001B6645"/>
    <w:rsid w:val="001B6C15"/>
    <w:rsid w:val="001B7BB6"/>
    <w:rsid w:val="001C04F8"/>
    <w:rsid w:val="001C07DA"/>
    <w:rsid w:val="001C13D6"/>
    <w:rsid w:val="001C1C77"/>
    <w:rsid w:val="001C1E57"/>
    <w:rsid w:val="001C390D"/>
    <w:rsid w:val="001C4C6D"/>
    <w:rsid w:val="001C5045"/>
    <w:rsid w:val="001C58F4"/>
    <w:rsid w:val="001C5ED5"/>
    <w:rsid w:val="001C6787"/>
    <w:rsid w:val="001C6ADC"/>
    <w:rsid w:val="001C7030"/>
    <w:rsid w:val="001C70F4"/>
    <w:rsid w:val="001C7C93"/>
    <w:rsid w:val="001D017E"/>
    <w:rsid w:val="001D03BE"/>
    <w:rsid w:val="001D040C"/>
    <w:rsid w:val="001D0C6C"/>
    <w:rsid w:val="001D2705"/>
    <w:rsid w:val="001D40C1"/>
    <w:rsid w:val="001D50A6"/>
    <w:rsid w:val="001D5A25"/>
    <w:rsid w:val="001D6394"/>
    <w:rsid w:val="001D67D7"/>
    <w:rsid w:val="001D6BE2"/>
    <w:rsid w:val="001D755D"/>
    <w:rsid w:val="001D7B9F"/>
    <w:rsid w:val="001E0554"/>
    <w:rsid w:val="001E0726"/>
    <w:rsid w:val="001E0A0D"/>
    <w:rsid w:val="001E13A6"/>
    <w:rsid w:val="001E1F7E"/>
    <w:rsid w:val="001E270F"/>
    <w:rsid w:val="001E2739"/>
    <w:rsid w:val="001E3238"/>
    <w:rsid w:val="001E36D6"/>
    <w:rsid w:val="001E3ECC"/>
    <w:rsid w:val="001E459A"/>
    <w:rsid w:val="001E4A35"/>
    <w:rsid w:val="001E4EE3"/>
    <w:rsid w:val="001E5375"/>
    <w:rsid w:val="001E6506"/>
    <w:rsid w:val="001E6AC1"/>
    <w:rsid w:val="001E6AEC"/>
    <w:rsid w:val="001E6F68"/>
    <w:rsid w:val="001E7114"/>
    <w:rsid w:val="001E71E8"/>
    <w:rsid w:val="001E7580"/>
    <w:rsid w:val="001F026F"/>
    <w:rsid w:val="001F0372"/>
    <w:rsid w:val="001F0D4A"/>
    <w:rsid w:val="001F0EC7"/>
    <w:rsid w:val="001F142A"/>
    <w:rsid w:val="001F197A"/>
    <w:rsid w:val="001F2202"/>
    <w:rsid w:val="001F2300"/>
    <w:rsid w:val="001F24B6"/>
    <w:rsid w:val="001F280A"/>
    <w:rsid w:val="001F408F"/>
    <w:rsid w:val="001F47A6"/>
    <w:rsid w:val="001F49B8"/>
    <w:rsid w:val="001F4A00"/>
    <w:rsid w:val="001F4B7C"/>
    <w:rsid w:val="001F5025"/>
    <w:rsid w:val="001F54BA"/>
    <w:rsid w:val="001F55B6"/>
    <w:rsid w:val="001F620B"/>
    <w:rsid w:val="001F6CB3"/>
    <w:rsid w:val="001F73A7"/>
    <w:rsid w:val="0020012D"/>
    <w:rsid w:val="0020060B"/>
    <w:rsid w:val="00200681"/>
    <w:rsid w:val="00200A21"/>
    <w:rsid w:val="0020115E"/>
    <w:rsid w:val="00202624"/>
    <w:rsid w:val="0020268B"/>
    <w:rsid w:val="00203C6F"/>
    <w:rsid w:val="00204528"/>
    <w:rsid w:val="002047AF"/>
    <w:rsid w:val="00205147"/>
    <w:rsid w:val="00205359"/>
    <w:rsid w:val="00205F64"/>
    <w:rsid w:val="002067EB"/>
    <w:rsid w:val="002069E7"/>
    <w:rsid w:val="00206F83"/>
    <w:rsid w:val="00206FFA"/>
    <w:rsid w:val="002077E1"/>
    <w:rsid w:val="00210EFE"/>
    <w:rsid w:val="002114DA"/>
    <w:rsid w:val="00211B19"/>
    <w:rsid w:val="00211B9D"/>
    <w:rsid w:val="00211F19"/>
    <w:rsid w:val="00213CA0"/>
    <w:rsid w:val="002142CE"/>
    <w:rsid w:val="002149A5"/>
    <w:rsid w:val="002152BE"/>
    <w:rsid w:val="00215D0F"/>
    <w:rsid w:val="002166B2"/>
    <w:rsid w:val="00216B0A"/>
    <w:rsid w:val="00216C8B"/>
    <w:rsid w:val="00216F55"/>
    <w:rsid w:val="002175A2"/>
    <w:rsid w:val="00217D2C"/>
    <w:rsid w:val="00217DAF"/>
    <w:rsid w:val="00221102"/>
    <w:rsid w:val="00221240"/>
    <w:rsid w:val="00222014"/>
    <w:rsid w:val="002222C2"/>
    <w:rsid w:val="002229E0"/>
    <w:rsid w:val="00222A54"/>
    <w:rsid w:val="00223A74"/>
    <w:rsid w:val="00223EEC"/>
    <w:rsid w:val="0022425F"/>
    <w:rsid w:val="00224395"/>
    <w:rsid w:val="00224803"/>
    <w:rsid w:val="00224938"/>
    <w:rsid w:val="00224EF1"/>
    <w:rsid w:val="00225757"/>
    <w:rsid w:val="002302E6"/>
    <w:rsid w:val="002305AE"/>
    <w:rsid w:val="00230843"/>
    <w:rsid w:val="0023097F"/>
    <w:rsid w:val="002310B0"/>
    <w:rsid w:val="00231A54"/>
    <w:rsid w:val="00231FDA"/>
    <w:rsid w:val="0023229B"/>
    <w:rsid w:val="0023243F"/>
    <w:rsid w:val="0023317F"/>
    <w:rsid w:val="002333B4"/>
    <w:rsid w:val="002339EE"/>
    <w:rsid w:val="00233B4F"/>
    <w:rsid w:val="00233F74"/>
    <w:rsid w:val="00234614"/>
    <w:rsid w:val="00234700"/>
    <w:rsid w:val="00235D2A"/>
    <w:rsid w:val="00236F5A"/>
    <w:rsid w:val="00237697"/>
    <w:rsid w:val="00237A8C"/>
    <w:rsid w:val="002417FC"/>
    <w:rsid w:val="0024185F"/>
    <w:rsid w:val="00241F67"/>
    <w:rsid w:val="00243678"/>
    <w:rsid w:val="002437DF"/>
    <w:rsid w:val="00243E89"/>
    <w:rsid w:val="00243ED8"/>
    <w:rsid w:val="0024434C"/>
    <w:rsid w:val="002458DD"/>
    <w:rsid w:val="00245D83"/>
    <w:rsid w:val="00246325"/>
    <w:rsid w:val="002472F2"/>
    <w:rsid w:val="002473C6"/>
    <w:rsid w:val="00247A45"/>
    <w:rsid w:val="00247CF6"/>
    <w:rsid w:val="00247E4F"/>
    <w:rsid w:val="00247EB1"/>
    <w:rsid w:val="002500D3"/>
    <w:rsid w:val="0025068D"/>
    <w:rsid w:val="002508B3"/>
    <w:rsid w:val="002533CC"/>
    <w:rsid w:val="00253774"/>
    <w:rsid w:val="00253F50"/>
    <w:rsid w:val="002547C7"/>
    <w:rsid w:val="00254D2F"/>
    <w:rsid w:val="002559C6"/>
    <w:rsid w:val="00256221"/>
    <w:rsid w:val="00257213"/>
    <w:rsid w:val="00260A8D"/>
    <w:rsid w:val="00260B0F"/>
    <w:rsid w:val="00261158"/>
    <w:rsid w:val="0026184C"/>
    <w:rsid w:val="0026302F"/>
    <w:rsid w:val="002641C3"/>
    <w:rsid w:val="00264AE8"/>
    <w:rsid w:val="00264B51"/>
    <w:rsid w:val="00265F56"/>
    <w:rsid w:val="0026644C"/>
    <w:rsid w:val="00266AC5"/>
    <w:rsid w:val="00266CA3"/>
    <w:rsid w:val="00266E3D"/>
    <w:rsid w:val="002674E0"/>
    <w:rsid w:val="002675FB"/>
    <w:rsid w:val="002678A3"/>
    <w:rsid w:val="00267CC5"/>
    <w:rsid w:val="002708CB"/>
    <w:rsid w:val="00275715"/>
    <w:rsid w:val="00275EA9"/>
    <w:rsid w:val="00277D35"/>
    <w:rsid w:val="0028044B"/>
    <w:rsid w:val="0028083C"/>
    <w:rsid w:val="002809C1"/>
    <w:rsid w:val="00280BBF"/>
    <w:rsid w:val="00280C6E"/>
    <w:rsid w:val="002821E4"/>
    <w:rsid w:val="00282816"/>
    <w:rsid w:val="00282B48"/>
    <w:rsid w:val="00282C98"/>
    <w:rsid w:val="002832EE"/>
    <w:rsid w:val="00284268"/>
    <w:rsid w:val="00284F4B"/>
    <w:rsid w:val="002862C1"/>
    <w:rsid w:val="002862E1"/>
    <w:rsid w:val="00287195"/>
    <w:rsid w:val="002872E0"/>
    <w:rsid w:val="00287F68"/>
    <w:rsid w:val="00290CE9"/>
    <w:rsid w:val="00290E27"/>
    <w:rsid w:val="0029176C"/>
    <w:rsid w:val="00292115"/>
    <w:rsid w:val="0029238E"/>
    <w:rsid w:val="002924FE"/>
    <w:rsid w:val="00292F9F"/>
    <w:rsid w:val="0029308F"/>
    <w:rsid w:val="002937AA"/>
    <w:rsid w:val="00293CEF"/>
    <w:rsid w:val="0029494A"/>
    <w:rsid w:val="00294BB1"/>
    <w:rsid w:val="00295780"/>
    <w:rsid w:val="0029593A"/>
    <w:rsid w:val="00295ABC"/>
    <w:rsid w:val="00295C36"/>
    <w:rsid w:val="00295C80"/>
    <w:rsid w:val="002965D4"/>
    <w:rsid w:val="0029660C"/>
    <w:rsid w:val="00297980"/>
    <w:rsid w:val="002A057B"/>
    <w:rsid w:val="002A0EA1"/>
    <w:rsid w:val="002A0F03"/>
    <w:rsid w:val="002A16A8"/>
    <w:rsid w:val="002A241E"/>
    <w:rsid w:val="002A2D64"/>
    <w:rsid w:val="002A3457"/>
    <w:rsid w:val="002A3ED9"/>
    <w:rsid w:val="002A4B16"/>
    <w:rsid w:val="002A5045"/>
    <w:rsid w:val="002A537E"/>
    <w:rsid w:val="002A62CF"/>
    <w:rsid w:val="002A6415"/>
    <w:rsid w:val="002A6679"/>
    <w:rsid w:val="002A7319"/>
    <w:rsid w:val="002B0A56"/>
    <w:rsid w:val="002B1CB1"/>
    <w:rsid w:val="002B1FA6"/>
    <w:rsid w:val="002B28ED"/>
    <w:rsid w:val="002B370A"/>
    <w:rsid w:val="002B47EC"/>
    <w:rsid w:val="002B4D4B"/>
    <w:rsid w:val="002B522B"/>
    <w:rsid w:val="002B6142"/>
    <w:rsid w:val="002B6389"/>
    <w:rsid w:val="002B77C3"/>
    <w:rsid w:val="002C027F"/>
    <w:rsid w:val="002C0779"/>
    <w:rsid w:val="002C0FD8"/>
    <w:rsid w:val="002C10C5"/>
    <w:rsid w:val="002C2943"/>
    <w:rsid w:val="002C2C4B"/>
    <w:rsid w:val="002C32D7"/>
    <w:rsid w:val="002C34A5"/>
    <w:rsid w:val="002C3886"/>
    <w:rsid w:val="002C4C41"/>
    <w:rsid w:val="002C5716"/>
    <w:rsid w:val="002C64D9"/>
    <w:rsid w:val="002C68FF"/>
    <w:rsid w:val="002C6B0B"/>
    <w:rsid w:val="002C6D61"/>
    <w:rsid w:val="002C7D68"/>
    <w:rsid w:val="002D03FE"/>
    <w:rsid w:val="002D06F1"/>
    <w:rsid w:val="002D1129"/>
    <w:rsid w:val="002D166D"/>
    <w:rsid w:val="002D16FA"/>
    <w:rsid w:val="002D2E8F"/>
    <w:rsid w:val="002D2F69"/>
    <w:rsid w:val="002D386E"/>
    <w:rsid w:val="002D3E3D"/>
    <w:rsid w:val="002D4030"/>
    <w:rsid w:val="002D48DF"/>
    <w:rsid w:val="002D5363"/>
    <w:rsid w:val="002D5B3F"/>
    <w:rsid w:val="002D5D77"/>
    <w:rsid w:val="002D5E97"/>
    <w:rsid w:val="002D6CBD"/>
    <w:rsid w:val="002D6F5D"/>
    <w:rsid w:val="002D78E0"/>
    <w:rsid w:val="002E08E9"/>
    <w:rsid w:val="002E1125"/>
    <w:rsid w:val="002E1663"/>
    <w:rsid w:val="002E1D09"/>
    <w:rsid w:val="002E1F06"/>
    <w:rsid w:val="002E2195"/>
    <w:rsid w:val="002E2827"/>
    <w:rsid w:val="002E3EE0"/>
    <w:rsid w:val="002E4B73"/>
    <w:rsid w:val="002E4DCA"/>
    <w:rsid w:val="002E5DA3"/>
    <w:rsid w:val="002E5EE8"/>
    <w:rsid w:val="002E5EE9"/>
    <w:rsid w:val="002E734C"/>
    <w:rsid w:val="002E76C8"/>
    <w:rsid w:val="002E7BEF"/>
    <w:rsid w:val="002F04EF"/>
    <w:rsid w:val="002F0A69"/>
    <w:rsid w:val="002F0C6A"/>
    <w:rsid w:val="002F1921"/>
    <w:rsid w:val="002F1C78"/>
    <w:rsid w:val="002F1EE9"/>
    <w:rsid w:val="002F26A0"/>
    <w:rsid w:val="002F2E7F"/>
    <w:rsid w:val="002F3599"/>
    <w:rsid w:val="002F35F4"/>
    <w:rsid w:val="002F4013"/>
    <w:rsid w:val="002F40D3"/>
    <w:rsid w:val="002F474E"/>
    <w:rsid w:val="002F4D6D"/>
    <w:rsid w:val="002F509E"/>
    <w:rsid w:val="002F7C0B"/>
    <w:rsid w:val="002F7E5A"/>
    <w:rsid w:val="0030178E"/>
    <w:rsid w:val="003028A4"/>
    <w:rsid w:val="00302FA2"/>
    <w:rsid w:val="00303BBB"/>
    <w:rsid w:val="003041E7"/>
    <w:rsid w:val="003045D7"/>
    <w:rsid w:val="00304BB2"/>
    <w:rsid w:val="003053FA"/>
    <w:rsid w:val="00305495"/>
    <w:rsid w:val="00305631"/>
    <w:rsid w:val="003059C3"/>
    <w:rsid w:val="003059D9"/>
    <w:rsid w:val="00305B1C"/>
    <w:rsid w:val="00305C76"/>
    <w:rsid w:val="00305FCE"/>
    <w:rsid w:val="003060CB"/>
    <w:rsid w:val="0030610F"/>
    <w:rsid w:val="0030679D"/>
    <w:rsid w:val="00307DB0"/>
    <w:rsid w:val="00310C7A"/>
    <w:rsid w:val="003110FA"/>
    <w:rsid w:val="00312032"/>
    <w:rsid w:val="00312568"/>
    <w:rsid w:val="0031265E"/>
    <w:rsid w:val="00312D80"/>
    <w:rsid w:val="003135F8"/>
    <w:rsid w:val="00313AB0"/>
    <w:rsid w:val="00314405"/>
    <w:rsid w:val="00314833"/>
    <w:rsid w:val="00314977"/>
    <w:rsid w:val="00314FB3"/>
    <w:rsid w:val="00315B83"/>
    <w:rsid w:val="00315BB2"/>
    <w:rsid w:val="00316F2C"/>
    <w:rsid w:val="003172FC"/>
    <w:rsid w:val="00317817"/>
    <w:rsid w:val="00320084"/>
    <w:rsid w:val="0032008E"/>
    <w:rsid w:val="003204A1"/>
    <w:rsid w:val="003210CD"/>
    <w:rsid w:val="00321458"/>
    <w:rsid w:val="00321BF4"/>
    <w:rsid w:val="003221AA"/>
    <w:rsid w:val="00322C5F"/>
    <w:rsid w:val="00322EF3"/>
    <w:rsid w:val="00322FBD"/>
    <w:rsid w:val="003231CB"/>
    <w:rsid w:val="00323431"/>
    <w:rsid w:val="00323A16"/>
    <w:rsid w:val="00324473"/>
    <w:rsid w:val="0032462E"/>
    <w:rsid w:val="003249F2"/>
    <w:rsid w:val="00324B01"/>
    <w:rsid w:val="00326624"/>
    <w:rsid w:val="003276AC"/>
    <w:rsid w:val="003303C2"/>
    <w:rsid w:val="00330983"/>
    <w:rsid w:val="00330C3C"/>
    <w:rsid w:val="00331298"/>
    <w:rsid w:val="003319C1"/>
    <w:rsid w:val="00331F93"/>
    <w:rsid w:val="003320D5"/>
    <w:rsid w:val="00332270"/>
    <w:rsid w:val="0033333F"/>
    <w:rsid w:val="00333496"/>
    <w:rsid w:val="00333B0A"/>
    <w:rsid w:val="00333D7D"/>
    <w:rsid w:val="00333E05"/>
    <w:rsid w:val="00334287"/>
    <w:rsid w:val="003342C6"/>
    <w:rsid w:val="0033431E"/>
    <w:rsid w:val="00334591"/>
    <w:rsid w:val="00334D43"/>
    <w:rsid w:val="00334F00"/>
    <w:rsid w:val="003351E9"/>
    <w:rsid w:val="003359DB"/>
    <w:rsid w:val="00335D79"/>
    <w:rsid w:val="00336F21"/>
    <w:rsid w:val="00337C6C"/>
    <w:rsid w:val="003405F6"/>
    <w:rsid w:val="003406ED"/>
    <w:rsid w:val="003412BA"/>
    <w:rsid w:val="003418BB"/>
    <w:rsid w:val="00342207"/>
    <w:rsid w:val="00342BC2"/>
    <w:rsid w:val="003434C4"/>
    <w:rsid w:val="00343F34"/>
    <w:rsid w:val="00344442"/>
    <w:rsid w:val="00344FAB"/>
    <w:rsid w:val="00345414"/>
    <w:rsid w:val="00345D23"/>
    <w:rsid w:val="00347C55"/>
    <w:rsid w:val="00351224"/>
    <w:rsid w:val="003512D9"/>
    <w:rsid w:val="00351BF3"/>
    <w:rsid w:val="00351F87"/>
    <w:rsid w:val="00352091"/>
    <w:rsid w:val="00352B02"/>
    <w:rsid w:val="00352F30"/>
    <w:rsid w:val="003536B7"/>
    <w:rsid w:val="00353CA7"/>
    <w:rsid w:val="00354C5C"/>
    <w:rsid w:val="00354DA8"/>
    <w:rsid w:val="003551E7"/>
    <w:rsid w:val="0035535C"/>
    <w:rsid w:val="00360B52"/>
    <w:rsid w:val="00360CC8"/>
    <w:rsid w:val="0036100D"/>
    <w:rsid w:val="00361DFC"/>
    <w:rsid w:val="00362197"/>
    <w:rsid w:val="003622B1"/>
    <w:rsid w:val="00362762"/>
    <w:rsid w:val="00362AD4"/>
    <w:rsid w:val="00362FBE"/>
    <w:rsid w:val="00363123"/>
    <w:rsid w:val="003631B5"/>
    <w:rsid w:val="003631CC"/>
    <w:rsid w:val="00363F6D"/>
    <w:rsid w:val="00364397"/>
    <w:rsid w:val="00364890"/>
    <w:rsid w:val="0036561E"/>
    <w:rsid w:val="0036584A"/>
    <w:rsid w:val="00366550"/>
    <w:rsid w:val="00366970"/>
    <w:rsid w:val="003675FB"/>
    <w:rsid w:val="0036762B"/>
    <w:rsid w:val="00367D84"/>
    <w:rsid w:val="00367D8A"/>
    <w:rsid w:val="003710FC"/>
    <w:rsid w:val="0037112C"/>
    <w:rsid w:val="00371881"/>
    <w:rsid w:val="003724CB"/>
    <w:rsid w:val="00372C09"/>
    <w:rsid w:val="00372D2E"/>
    <w:rsid w:val="0037472B"/>
    <w:rsid w:val="00374B8E"/>
    <w:rsid w:val="00374D93"/>
    <w:rsid w:val="0037523A"/>
    <w:rsid w:val="00375394"/>
    <w:rsid w:val="00375B99"/>
    <w:rsid w:val="00376343"/>
    <w:rsid w:val="003765BF"/>
    <w:rsid w:val="00380A6A"/>
    <w:rsid w:val="00380B31"/>
    <w:rsid w:val="003810F5"/>
    <w:rsid w:val="003817FC"/>
    <w:rsid w:val="00381B5D"/>
    <w:rsid w:val="00381BA3"/>
    <w:rsid w:val="00381C1C"/>
    <w:rsid w:val="00381F0A"/>
    <w:rsid w:val="0038229F"/>
    <w:rsid w:val="00382443"/>
    <w:rsid w:val="003825F6"/>
    <w:rsid w:val="003836AA"/>
    <w:rsid w:val="003838A7"/>
    <w:rsid w:val="0038393F"/>
    <w:rsid w:val="00383A7C"/>
    <w:rsid w:val="00383BF2"/>
    <w:rsid w:val="00384055"/>
    <w:rsid w:val="00385A19"/>
    <w:rsid w:val="00386074"/>
    <w:rsid w:val="00386D7E"/>
    <w:rsid w:val="00387632"/>
    <w:rsid w:val="003876F3"/>
    <w:rsid w:val="00387953"/>
    <w:rsid w:val="00387CFE"/>
    <w:rsid w:val="00390EE6"/>
    <w:rsid w:val="00390EEC"/>
    <w:rsid w:val="003911D7"/>
    <w:rsid w:val="00391267"/>
    <w:rsid w:val="00391369"/>
    <w:rsid w:val="0039154C"/>
    <w:rsid w:val="00392830"/>
    <w:rsid w:val="003932EE"/>
    <w:rsid w:val="003935C9"/>
    <w:rsid w:val="00394296"/>
    <w:rsid w:val="003949DA"/>
    <w:rsid w:val="0039543C"/>
    <w:rsid w:val="003954CE"/>
    <w:rsid w:val="003959FF"/>
    <w:rsid w:val="00395AB9"/>
    <w:rsid w:val="00396395"/>
    <w:rsid w:val="003963DC"/>
    <w:rsid w:val="00396D2A"/>
    <w:rsid w:val="00397415"/>
    <w:rsid w:val="00397880"/>
    <w:rsid w:val="003978AB"/>
    <w:rsid w:val="003A01F2"/>
    <w:rsid w:val="003A07D6"/>
    <w:rsid w:val="003A0812"/>
    <w:rsid w:val="003A0C6A"/>
    <w:rsid w:val="003A169B"/>
    <w:rsid w:val="003A1772"/>
    <w:rsid w:val="003A17C0"/>
    <w:rsid w:val="003A1914"/>
    <w:rsid w:val="003A1CC0"/>
    <w:rsid w:val="003A22EA"/>
    <w:rsid w:val="003A2453"/>
    <w:rsid w:val="003A29B8"/>
    <w:rsid w:val="003A3869"/>
    <w:rsid w:val="003A3912"/>
    <w:rsid w:val="003A42C5"/>
    <w:rsid w:val="003A430F"/>
    <w:rsid w:val="003A5372"/>
    <w:rsid w:val="003A62D6"/>
    <w:rsid w:val="003A6417"/>
    <w:rsid w:val="003A6C58"/>
    <w:rsid w:val="003A6C78"/>
    <w:rsid w:val="003A708F"/>
    <w:rsid w:val="003A76C3"/>
    <w:rsid w:val="003A7A82"/>
    <w:rsid w:val="003B0E3A"/>
    <w:rsid w:val="003B11E3"/>
    <w:rsid w:val="003B1787"/>
    <w:rsid w:val="003B1B0A"/>
    <w:rsid w:val="003B1F53"/>
    <w:rsid w:val="003B219B"/>
    <w:rsid w:val="003B2223"/>
    <w:rsid w:val="003B3215"/>
    <w:rsid w:val="003B39CD"/>
    <w:rsid w:val="003B3F8A"/>
    <w:rsid w:val="003B42BE"/>
    <w:rsid w:val="003B4361"/>
    <w:rsid w:val="003B4602"/>
    <w:rsid w:val="003B46B4"/>
    <w:rsid w:val="003B4899"/>
    <w:rsid w:val="003B4B81"/>
    <w:rsid w:val="003B4C63"/>
    <w:rsid w:val="003B5084"/>
    <w:rsid w:val="003B6DAE"/>
    <w:rsid w:val="003B7B4C"/>
    <w:rsid w:val="003C0130"/>
    <w:rsid w:val="003C0A78"/>
    <w:rsid w:val="003C18E1"/>
    <w:rsid w:val="003C2086"/>
    <w:rsid w:val="003C2545"/>
    <w:rsid w:val="003C2B7A"/>
    <w:rsid w:val="003C2E60"/>
    <w:rsid w:val="003C32CF"/>
    <w:rsid w:val="003C3829"/>
    <w:rsid w:val="003C39F8"/>
    <w:rsid w:val="003C3F25"/>
    <w:rsid w:val="003C4408"/>
    <w:rsid w:val="003C48F0"/>
    <w:rsid w:val="003C5407"/>
    <w:rsid w:val="003C5827"/>
    <w:rsid w:val="003C5C7A"/>
    <w:rsid w:val="003C6248"/>
    <w:rsid w:val="003C6578"/>
    <w:rsid w:val="003D0DA6"/>
    <w:rsid w:val="003D0F53"/>
    <w:rsid w:val="003D12EA"/>
    <w:rsid w:val="003D2B52"/>
    <w:rsid w:val="003D2D07"/>
    <w:rsid w:val="003D3233"/>
    <w:rsid w:val="003D352E"/>
    <w:rsid w:val="003D3C54"/>
    <w:rsid w:val="003D3DE2"/>
    <w:rsid w:val="003D42F1"/>
    <w:rsid w:val="003D580F"/>
    <w:rsid w:val="003D5893"/>
    <w:rsid w:val="003D5A15"/>
    <w:rsid w:val="003D5A57"/>
    <w:rsid w:val="003D6082"/>
    <w:rsid w:val="003D61EE"/>
    <w:rsid w:val="003D621B"/>
    <w:rsid w:val="003D6B69"/>
    <w:rsid w:val="003D6EB4"/>
    <w:rsid w:val="003D7DC7"/>
    <w:rsid w:val="003E01DE"/>
    <w:rsid w:val="003E0987"/>
    <w:rsid w:val="003E1191"/>
    <w:rsid w:val="003E145C"/>
    <w:rsid w:val="003E2531"/>
    <w:rsid w:val="003E26B7"/>
    <w:rsid w:val="003E3A77"/>
    <w:rsid w:val="003E4ACD"/>
    <w:rsid w:val="003E5048"/>
    <w:rsid w:val="003E523A"/>
    <w:rsid w:val="003E5F5F"/>
    <w:rsid w:val="003E60EC"/>
    <w:rsid w:val="003E73EF"/>
    <w:rsid w:val="003F040F"/>
    <w:rsid w:val="003F165B"/>
    <w:rsid w:val="003F1DA7"/>
    <w:rsid w:val="003F1E30"/>
    <w:rsid w:val="003F22D3"/>
    <w:rsid w:val="003F24B7"/>
    <w:rsid w:val="003F2525"/>
    <w:rsid w:val="003F2D3E"/>
    <w:rsid w:val="003F3142"/>
    <w:rsid w:val="003F3169"/>
    <w:rsid w:val="003F3732"/>
    <w:rsid w:val="003F4E63"/>
    <w:rsid w:val="003F50BC"/>
    <w:rsid w:val="003F564C"/>
    <w:rsid w:val="003F7B29"/>
    <w:rsid w:val="003F7DB7"/>
    <w:rsid w:val="0040017D"/>
    <w:rsid w:val="004007E9"/>
    <w:rsid w:val="00400B69"/>
    <w:rsid w:val="00401536"/>
    <w:rsid w:val="00401624"/>
    <w:rsid w:val="004017DC"/>
    <w:rsid w:val="00401865"/>
    <w:rsid w:val="004023CF"/>
    <w:rsid w:val="00402BD0"/>
    <w:rsid w:val="00402F71"/>
    <w:rsid w:val="0040325F"/>
    <w:rsid w:val="00404AFE"/>
    <w:rsid w:val="00404FAF"/>
    <w:rsid w:val="00405C18"/>
    <w:rsid w:val="00405E51"/>
    <w:rsid w:val="004061F7"/>
    <w:rsid w:val="004074B0"/>
    <w:rsid w:val="004075BF"/>
    <w:rsid w:val="00407ACC"/>
    <w:rsid w:val="00407F93"/>
    <w:rsid w:val="00411942"/>
    <w:rsid w:val="00412094"/>
    <w:rsid w:val="004126EB"/>
    <w:rsid w:val="00412D13"/>
    <w:rsid w:val="00412D59"/>
    <w:rsid w:val="00413F13"/>
    <w:rsid w:val="00414045"/>
    <w:rsid w:val="00414410"/>
    <w:rsid w:val="00414989"/>
    <w:rsid w:val="00414AD8"/>
    <w:rsid w:val="00414CA6"/>
    <w:rsid w:val="00415FBA"/>
    <w:rsid w:val="00416475"/>
    <w:rsid w:val="004164E2"/>
    <w:rsid w:val="004166A3"/>
    <w:rsid w:val="004166EF"/>
    <w:rsid w:val="00416939"/>
    <w:rsid w:val="00416C00"/>
    <w:rsid w:val="004175C1"/>
    <w:rsid w:val="00417D59"/>
    <w:rsid w:val="00420124"/>
    <w:rsid w:val="004204C0"/>
    <w:rsid w:val="004220EA"/>
    <w:rsid w:val="00422C90"/>
    <w:rsid w:val="00422D12"/>
    <w:rsid w:val="00422F16"/>
    <w:rsid w:val="00423250"/>
    <w:rsid w:val="0042356F"/>
    <w:rsid w:val="00423690"/>
    <w:rsid w:val="00423746"/>
    <w:rsid w:val="00425DC6"/>
    <w:rsid w:val="00426185"/>
    <w:rsid w:val="00426FBC"/>
    <w:rsid w:val="004271B9"/>
    <w:rsid w:val="0042754A"/>
    <w:rsid w:val="00427C39"/>
    <w:rsid w:val="004300A6"/>
    <w:rsid w:val="0043050A"/>
    <w:rsid w:val="00430775"/>
    <w:rsid w:val="004317F4"/>
    <w:rsid w:val="004320AE"/>
    <w:rsid w:val="004335D8"/>
    <w:rsid w:val="004338F2"/>
    <w:rsid w:val="004343FC"/>
    <w:rsid w:val="004356AE"/>
    <w:rsid w:val="0043586E"/>
    <w:rsid w:val="00435DC5"/>
    <w:rsid w:val="00436173"/>
    <w:rsid w:val="004363CB"/>
    <w:rsid w:val="00436658"/>
    <w:rsid w:val="004372FF"/>
    <w:rsid w:val="00437E74"/>
    <w:rsid w:val="0044049E"/>
    <w:rsid w:val="0044100C"/>
    <w:rsid w:val="00441390"/>
    <w:rsid w:val="00441C86"/>
    <w:rsid w:val="00441EDB"/>
    <w:rsid w:val="004423D9"/>
    <w:rsid w:val="0044305A"/>
    <w:rsid w:val="00443632"/>
    <w:rsid w:val="004438DD"/>
    <w:rsid w:val="00443B1E"/>
    <w:rsid w:val="00443E65"/>
    <w:rsid w:val="00444B4A"/>
    <w:rsid w:val="00445C21"/>
    <w:rsid w:val="00445C3B"/>
    <w:rsid w:val="004461C6"/>
    <w:rsid w:val="004461D4"/>
    <w:rsid w:val="00446577"/>
    <w:rsid w:val="004500B3"/>
    <w:rsid w:val="004502C0"/>
    <w:rsid w:val="0045184A"/>
    <w:rsid w:val="00451D51"/>
    <w:rsid w:val="00452441"/>
    <w:rsid w:val="00452602"/>
    <w:rsid w:val="00452B8C"/>
    <w:rsid w:val="00452E5A"/>
    <w:rsid w:val="0045365A"/>
    <w:rsid w:val="004547CA"/>
    <w:rsid w:val="00454B0A"/>
    <w:rsid w:val="00454F1F"/>
    <w:rsid w:val="00455712"/>
    <w:rsid w:val="004565D5"/>
    <w:rsid w:val="004571C6"/>
    <w:rsid w:val="00461794"/>
    <w:rsid w:val="004619C0"/>
    <w:rsid w:val="00462F88"/>
    <w:rsid w:val="004654C8"/>
    <w:rsid w:val="004659B1"/>
    <w:rsid w:val="00465A0E"/>
    <w:rsid w:val="004660FB"/>
    <w:rsid w:val="0046627F"/>
    <w:rsid w:val="0046664F"/>
    <w:rsid w:val="00466E91"/>
    <w:rsid w:val="00467243"/>
    <w:rsid w:val="00467D0C"/>
    <w:rsid w:val="004707F2"/>
    <w:rsid w:val="004708F4"/>
    <w:rsid w:val="00470E7C"/>
    <w:rsid w:val="00471161"/>
    <w:rsid w:val="004719FD"/>
    <w:rsid w:val="00471DF0"/>
    <w:rsid w:val="004720B6"/>
    <w:rsid w:val="004723DE"/>
    <w:rsid w:val="0047329A"/>
    <w:rsid w:val="004737AA"/>
    <w:rsid w:val="00474622"/>
    <w:rsid w:val="004748EE"/>
    <w:rsid w:val="0047552C"/>
    <w:rsid w:val="00476004"/>
    <w:rsid w:val="004769AC"/>
    <w:rsid w:val="00476D31"/>
    <w:rsid w:val="00477D9E"/>
    <w:rsid w:val="004802A9"/>
    <w:rsid w:val="00480E9D"/>
    <w:rsid w:val="0048159A"/>
    <w:rsid w:val="004819CA"/>
    <w:rsid w:val="004826EF"/>
    <w:rsid w:val="00482F2D"/>
    <w:rsid w:val="00483180"/>
    <w:rsid w:val="0048329F"/>
    <w:rsid w:val="00483324"/>
    <w:rsid w:val="0048594B"/>
    <w:rsid w:val="00486173"/>
    <w:rsid w:val="004866A7"/>
    <w:rsid w:val="00486CE7"/>
    <w:rsid w:val="00486F35"/>
    <w:rsid w:val="00487971"/>
    <w:rsid w:val="004902F7"/>
    <w:rsid w:val="00490B25"/>
    <w:rsid w:val="00490F4E"/>
    <w:rsid w:val="00490FDA"/>
    <w:rsid w:val="00491D00"/>
    <w:rsid w:val="004924ED"/>
    <w:rsid w:val="0049250A"/>
    <w:rsid w:val="0049289B"/>
    <w:rsid w:val="0049387A"/>
    <w:rsid w:val="00493BE4"/>
    <w:rsid w:val="00494DBD"/>
    <w:rsid w:val="00496AAA"/>
    <w:rsid w:val="00496D14"/>
    <w:rsid w:val="0049793E"/>
    <w:rsid w:val="00497DF9"/>
    <w:rsid w:val="004A0EE0"/>
    <w:rsid w:val="004A18CF"/>
    <w:rsid w:val="004A1F61"/>
    <w:rsid w:val="004A2015"/>
    <w:rsid w:val="004A2748"/>
    <w:rsid w:val="004A2B18"/>
    <w:rsid w:val="004A316D"/>
    <w:rsid w:val="004A484C"/>
    <w:rsid w:val="004A588C"/>
    <w:rsid w:val="004A5DE3"/>
    <w:rsid w:val="004A624E"/>
    <w:rsid w:val="004A6B3A"/>
    <w:rsid w:val="004A6F09"/>
    <w:rsid w:val="004A6F3F"/>
    <w:rsid w:val="004A76F0"/>
    <w:rsid w:val="004A7AAE"/>
    <w:rsid w:val="004A7F6B"/>
    <w:rsid w:val="004B0186"/>
    <w:rsid w:val="004B0229"/>
    <w:rsid w:val="004B0474"/>
    <w:rsid w:val="004B0995"/>
    <w:rsid w:val="004B0E27"/>
    <w:rsid w:val="004B12B9"/>
    <w:rsid w:val="004B13CE"/>
    <w:rsid w:val="004B142C"/>
    <w:rsid w:val="004B14B2"/>
    <w:rsid w:val="004B1925"/>
    <w:rsid w:val="004B219B"/>
    <w:rsid w:val="004B2424"/>
    <w:rsid w:val="004B2C9B"/>
    <w:rsid w:val="004B2FBA"/>
    <w:rsid w:val="004B3195"/>
    <w:rsid w:val="004B37D1"/>
    <w:rsid w:val="004B3E35"/>
    <w:rsid w:val="004B3F6A"/>
    <w:rsid w:val="004B4265"/>
    <w:rsid w:val="004B442E"/>
    <w:rsid w:val="004B44C3"/>
    <w:rsid w:val="004B4751"/>
    <w:rsid w:val="004B637F"/>
    <w:rsid w:val="004B7F12"/>
    <w:rsid w:val="004C03E8"/>
    <w:rsid w:val="004C0B8B"/>
    <w:rsid w:val="004C1B0D"/>
    <w:rsid w:val="004C2793"/>
    <w:rsid w:val="004C3580"/>
    <w:rsid w:val="004C37C5"/>
    <w:rsid w:val="004C45A2"/>
    <w:rsid w:val="004C4782"/>
    <w:rsid w:val="004C524F"/>
    <w:rsid w:val="004C5E38"/>
    <w:rsid w:val="004C6478"/>
    <w:rsid w:val="004C6526"/>
    <w:rsid w:val="004C6832"/>
    <w:rsid w:val="004C7534"/>
    <w:rsid w:val="004C76CF"/>
    <w:rsid w:val="004C79B3"/>
    <w:rsid w:val="004C7ED9"/>
    <w:rsid w:val="004D008B"/>
    <w:rsid w:val="004D0CBE"/>
    <w:rsid w:val="004D1060"/>
    <w:rsid w:val="004D1561"/>
    <w:rsid w:val="004D1750"/>
    <w:rsid w:val="004D1EB6"/>
    <w:rsid w:val="004D2EE2"/>
    <w:rsid w:val="004D300E"/>
    <w:rsid w:val="004D3EE2"/>
    <w:rsid w:val="004D4E95"/>
    <w:rsid w:val="004D646A"/>
    <w:rsid w:val="004D68C9"/>
    <w:rsid w:val="004D7A2A"/>
    <w:rsid w:val="004D7D53"/>
    <w:rsid w:val="004E012E"/>
    <w:rsid w:val="004E0992"/>
    <w:rsid w:val="004E0EC6"/>
    <w:rsid w:val="004E10AF"/>
    <w:rsid w:val="004E23CB"/>
    <w:rsid w:val="004E2A67"/>
    <w:rsid w:val="004E4222"/>
    <w:rsid w:val="004E43BE"/>
    <w:rsid w:val="004E4A08"/>
    <w:rsid w:val="004E52EA"/>
    <w:rsid w:val="004E5870"/>
    <w:rsid w:val="004E7816"/>
    <w:rsid w:val="004F027D"/>
    <w:rsid w:val="004F0CCF"/>
    <w:rsid w:val="004F1BA9"/>
    <w:rsid w:val="004F1DF3"/>
    <w:rsid w:val="004F2CC4"/>
    <w:rsid w:val="004F2D27"/>
    <w:rsid w:val="004F3060"/>
    <w:rsid w:val="004F3B51"/>
    <w:rsid w:val="004F4832"/>
    <w:rsid w:val="004F52A5"/>
    <w:rsid w:val="004F52EC"/>
    <w:rsid w:val="004F6D65"/>
    <w:rsid w:val="004F742D"/>
    <w:rsid w:val="00500121"/>
    <w:rsid w:val="00500F27"/>
    <w:rsid w:val="005010E3"/>
    <w:rsid w:val="005010EE"/>
    <w:rsid w:val="005011AC"/>
    <w:rsid w:val="00502066"/>
    <w:rsid w:val="0050210E"/>
    <w:rsid w:val="00502926"/>
    <w:rsid w:val="005038B3"/>
    <w:rsid w:val="00504A11"/>
    <w:rsid w:val="00505720"/>
    <w:rsid w:val="005064B8"/>
    <w:rsid w:val="00506EA7"/>
    <w:rsid w:val="005109F4"/>
    <w:rsid w:val="00511DFC"/>
    <w:rsid w:val="00511F41"/>
    <w:rsid w:val="005122F6"/>
    <w:rsid w:val="00512980"/>
    <w:rsid w:val="005130AA"/>
    <w:rsid w:val="005131C0"/>
    <w:rsid w:val="005135DA"/>
    <w:rsid w:val="00513AA5"/>
    <w:rsid w:val="00513E17"/>
    <w:rsid w:val="0051414B"/>
    <w:rsid w:val="005144A7"/>
    <w:rsid w:val="00514802"/>
    <w:rsid w:val="00514D61"/>
    <w:rsid w:val="005153E9"/>
    <w:rsid w:val="00515727"/>
    <w:rsid w:val="00515F34"/>
    <w:rsid w:val="00516263"/>
    <w:rsid w:val="00516FFD"/>
    <w:rsid w:val="00517750"/>
    <w:rsid w:val="0051794B"/>
    <w:rsid w:val="00517A71"/>
    <w:rsid w:val="00521551"/>
    <w:rsid w:val="00521ACE"/>
    <w:rsid w:val="00522102"/>
    <w:rsid w:val="00522122"/>
    <w:rsid w:val="005224AB"/>
    <w:rsid w:val="00522808"/>
    <w:rsid w:val="00522837"/>
    <w:rsid w:val="00522979"/>
    <w:rsid w:val="00522B4D"/>
    <w:rsid w:val="00522F82"/>
    <w:rsid w:val="0052353B"/>
    <w:rsid w:val="005236FC"/>
    <w:rsid w:val="005248C1"/>
    <w:rsid w:val="00524936"/>
    <w:rsid w:val="00524E89"/>
    <w:rsid w:val="00524F9C"/>
    <w:rsid w:val="00525542"/>
    <w:rsid w:val="00526274"/>
    <w:rsid w:val="005262F3"/>
    <w:rsid w:val="00526389"/>
    <w:rsid w:val="00526776"/>
    <w:rsid w:val="00526E04"/>
    <w:rsid w:val="0052705D"/>
    <w:rsid w:val="00527B83"/>
    <w:rsid w:val="00530DD2"/>
    <w:rsid w:val="005314A6"/>
    <w:rsid w:val="00531BBB"/>
    <w:rsid w:val="00532206"/>
    <w:rsid w:val="00532604"/>
    <w:rsid w:val="00532CFB"/>
    <w:rsid w:val="00532D03"/>
    <w:rsid w:val="005330DE"/>
    <w:rsid w:val="00533307"/>
    <w:rsid w:val="005335B4"/>
    <w:rsid w:val="0053384A"/>
    <w:rsid w:val="00534C41"/>
    <w:rsid w:val="00534F34"/>
    <w:rsid w:val="00535E33"/>
    <w:rsid w:val="00535FCA"/>
    <w:rsid w:val="00536070"/>
    <w:rsid w:val="00536963"/>
    <w:rsid w:val="00537FA3"/>
    <w:rsid w:val="00540414"/>
    <w:rsid w:val="005405B5"/>
    <w:rsid w:val="005412D6"/>
    <w:rsid w:val="0054233A"/>
    <w:rsid w:val="00542B53"/>
    <w:rsid w:val="00543FDF"/>
    <w:rsid w:val="00544B91"/>
    <w:rsid w:val="00545454"/>
    <w:rsid w:val="005457FF"/>
    <w:rsid w:val="00545955"/>
    <w:rsid w:val="00545958"/>
    <w:rsid w:val="00546294"/>
    <w:rsid w:val="00546A4A"/>
    <w:rsid w:val="00546E82"/>
    <w:rsid w:val="00546F7D"/>
    <w:rsid w:val="00550100"/>
    <w:rsid w:val="00550316"/>
    <w:rsid w:val="00550861"/>
    <w:rsid w:val="0055137F"/>
    <w:rsid w:val="005513B6"/>
    <w:rsid w:val="005513BA"/>
    <w:rsid w:val="005520F1"/>
    <w:rsid w:val="0055222B"/>
    <w:rsid w:val="005526A8"/>
    <w:rsid w:val="005527E4"/>
    <w:rsid w:val="00552E8A"/>
    <w:rsid w:val="005530FC"/>
    <w:rsid w:val="00553640"/>
    <w:rsid w:val="00553E1B"/>
    <w:rsid w:val="00554894"/>
    <w:rsid w:val="00555426"/>
    <w:rsid w:val="00557B52"/>
    <w:rsid w:val="005606FE"/>
    <w:rsid w:val="00560990"/>
    <w:rsid w:val="00560FB0"/>
    <w:rsid w:val="005618BE"/>
    <w:rsid w:val="00561BCA"/>
    <w:rsid w:val="0056213B"/>
    <w:rsid w:val="005621AB"/>
    <w:rsid w:val="0056265D"/>
    <w:rsid w:val="00562DA3"/>
    <w:rsid w:val="00562E33"/>
    <w:rsid w:val="00563140"/>
    <w:rsid w:val="00563725"/>
    <w:rsid w:val="00563999"/>
    <w:rsid w:val="00563EC2"/>
    <w:rsid w:val="0056421E"/>
    <w:rsid w:val="00564547"/>
    <w:rsid w:val="00564C78"/>
    <w:rsid w:val="00564CC9"/>
    <w:rsid w:val="00566159"/>
    <w:rsid w:val="0056617D"/>
    <w:rsid w:val="005670FB"/>
    <w:rsid w:val="005675BB"/>
    <w:rsid w:val="005702DB"/>
    <w:rsid w:val="00570396"/>
    <w:rsid w:val="00570AFB"/>
    <w:rsid w:val="00570B75"/>
    <w:rsid w:val="005713C8"/>
    <w:rsid w:val="0057227F"/>
    <w:rsid w:val="00572982"/>
    <w:rsid w:val="00572FB2"/>
    <w:rsid w:val="005732C4"/>
    <w:rsid w:val="00573E9A"/>
    <w:rsid w:val="0057403D"/>
    <w:rsid w:val="005741ED"/>
    <w:rsid w:val="0057488E"/>
    <w:rsid w:val="005755DF"/>
    <w:rsid w:val="00575757"/>
    <w:rsid w:val="00575D09"/>
    <w:rsid w:val="00576247"/>
    <w:rsid w:val="005763CC"/>
    <w:rsid w:val="005764BE"/>
    <w:rsid w:val="00577105"/>
    <w:rsid w:val="00577228"/>
    <w:rsid w:val="0058010C"/>
    <w:rsid w:val="00580541"/>
    <w:rsid w:val="0058060B"/>
    <w:rsid w:val="00580F88"/>
    <w:rsid w:val="00581489"/>
    <w:rsid w:val="00582126"/>
    <w:rsid w:val="00583177"/>
    <w:rsid w:val="00583198"/>
    <w:rsid w:val="00584970"/>
    <w:rsid w:val="0058510F"/>
    <w:rsid w:val="005852EC"/>
    <w:rsid w:val="0058637E"/>
    <w:rsid w:val="0058680E"/>
    <w:rsid w:val="00586DD1"/>
    <w:rsid w:val="0058708E"/>
    <w:rsid w:val="0059019E"/>
    <w:rsid w:val="00591294"/>
    <w:rsid w:val="005915E9"/>
    <w:rsid w:val="00591783"/>
    <w:rsid w:val="00591F58"/>
    <w:rsid w:val="00592259"/>
    <w:rsid w:val="005924A2"/>
    <w:rsid w:val="00593667"/>
    <w:rsid w:val="00593F3A"/>
    <w:rsid w:val="00594C95"/>
    <w:rsid w:val="0059539A"/>
    <w:rsid w:val="0059562F"/>
    <w:rsid w:val="00595C83"/>
    <w:rsid w:val="00596D70"/>
    <w:rsid w:val="005970D4"/>
    <w:rsid w:val="005975D7"/>
    <w:rsid w:val="00597651"/>
    <w:rsid w:val="00597B15"/>
    <w:rsid w:val="00597D4E"/>
    <w:rsid w:val="005A00BA"/>
    <w:rsid w:val="005A080F"/>
    <w:rsid w:val="005A0BB6"/>
    <w:rsid w:val="005A0CDF"/>
    <w:rsid w:val="005A15A8"/>
    <w:rsid w:val="005A1CFC"/>
    <w:rsid w:val="005A1D33"/>
    <w:rsid w:val="005A1F3C"/>
    <w:rsid w:val="005A2157"/>
    <w:rsid w:val="005A2CEA"/>
    <w:rsid w:val="005A3104"/>
    <w:rsid w:val="005A3222"/>
    <w:rsid w:val="005A4399"/>
    <w:rsid w:val="005A4B44"/>
    <w:rsid w:val="005A60D6"/>
    <w:rsid w:val="005A62D3"/>
    <w:rsid w:val="005A63B6"/>
    <w:rsid w:val="005A7176"/>
    <w:rsid w:val="005A758B"/>
    <w:rsid w:val="005A7896"/>
    <w:rsid w:val="005B00B5"/>
    <w:rsid w:val="005B0F5A"/>
    <w:rsid w:val="005B1015"/>
    <w:rsid w:val="005B10FF"/>
    <w:rsid w:val="005B25AC"/>
    <w:rsid w:val="005B2616"/>
    <w:rsid w:val="005B26CE"/>
    <w:rsid w:val="005B38D7"/>
    <w:rsid w:val="005B3935"/>
    <w:rsid w:val="005B3DB5"/>
    <w:rsid w:val="005B42F2"/>
    <w:rsid w:val="005B47FB"/>
    <w:rsid w:val="005B4DE9"/>
    <w:rsid w:val="005B4E9E"/>
    <w:rsid w:val="005B56BB"/>
    <w:rsid w:val="005B678F"/>
    <w:rsid w:val="005B73CA"/>
    <w:rsid w:val="005B792F"/>
    <w:rsid w:val="005C033E"/>
    <w:rsid w:val="005C0478"/>
    <w:rsid w:val="005C05EF"/>
    <w:rsid w:val="005C0A0B"/>
    <w:rsid w:val="005C0B0E"/>
    <w:rsid w:val="005C0BC5"/>
    <w:rsid w:val="005C0CC4"/>
    <w:rsid w:val="005C1E88"/>
    <w:rsid w:val="005C2E75"/>
    <w:rsid w:val="005C3545"/>
    <w:rsid w:val="005C62A7"/>
    <w:rsid w:val="005C66F3"/>
    <w:rsid w:val="005C6FD3"/>
    <w:rsid w:val="005C7508"/>
    <w:rsid w:val="005C7C5E"/>
    <w:rsid w:val="005D0EA8"/>
    <w:rsid w:val="005D0F00"/>
    <w:rsid w:val="005D128A"/>
    <w:rsid w:val="005D152E"/>
    <w:rsid w:val="005D247B"/>
    <w:rsid w:val="005D24EF"/>
    <w:rsid w:val="005D27D8"/>
    <w:rsid w:val="005D28A2"/>
    <w:rsid w:val="005D2C25"/>
    <w:rsid w:val="005D2F33"/>
    <w:rsid w:val="005D3141"/>
    <w:rsid w:val="005D3228"/>
    <w:rsid w:val="005D34B1"/>
    <w:rsid w:val="005D3CD4"/>
    <w:rsid w:val="005D3EBA"/>
    <w:rsid w:val="005D404A"/>
    <w:rsid w:val="005D6859"/>
    <w:rsid w:val="005D6887"/>
    <w:rsid w:val="005D6AAD"/>
    <w:rsid w:val="005D74C3"/>
    <w:rsid w:val="005E012F"/>
    <w:rsid w:val="005E03FB"/>
    <w:rsid w:val="005E0511"/>
    <w:rsid w:val="005E2143"/>
    <w:rsid w:val="005E250D"/>
    <w:rsid w:val="005E2C07"/>
    <w:rsid w:val="005E3B28"/>
    <w:rsid w:val="005E4554"/>
    <w:rsid w:val="005E4AD8"/>
    <w:rsid w:val="005E4D8F"/>
    <w:rsid w:val="005E73D4"/>
    <w:rsid w:val="005F03D4"/>
    <w:rsid w:val="005F1100"/>
    <w:rsid w:val="005F1116"/>
    <w:rsid w:val="005F1629"/>
    <w:rsid w:val="005F2DE7"/>
    <w:rsid w:val="005F3FAC"/>
    <w:rsid w:val="005F41F8"/>
    <w:rsid w:val="005F4A2A"/>
    <w:rsid w:val="005F4B3D"/>
    <w:rsid w:val="005F5088"/>
    <w:rsid w:val="005F52A7"/>
    <w:rsid w:val="005F5333"/>
    <w:rsid w:val="005F6448"/>
    <w:rsid w:val="005F6519"/>
    <w:rsid w:val="005F68E7"/>
    <w:rsid w:val="005F6EE2"/>
    <w:rsid w:val="005F7281"/>
    <w:rsid w:val="005F7502"/>
    <w:rsid w:val="00600631"/>
    <w:rsid w:val="00601F75"/>
    <w:rsid w:val="00603703"/>
    <w:rsid w:val="00603D8C"/>
    <w:rsid w:val="0060441E"/>
    <w:rsid w:val="006044DD"/>
    <w:rsid w:val="0060538B"/>
    <w:rsid w:val="00605FCC"/>
    <w:rsid w:val="0060608E"/>
    <w:rsid w:val="0060611C"/>
    <w:rsid w:val="00606341"/>
    <w:rsid w:val="006064E7"/>
    <w:rsid w:val="006067E6"/>
    <w:rsid w:val="00607B01"/>
    <w:rsid w:val="00607B5D"/>
    <w:rsid w:val="00607BCB"/>
    <w:rsid w:val="00607F05"/>
    <w:rsid w:val="00610021"/>
    <w:rsid w:val="006105AE"/>
    <w:rsid w:val="00610B19"/>
    <w:rsid w:val="00612064"/>
    <w:rsid w:val="00612A2C"/>
    <w:rsid w:val="00613024"/>
    <w:rsid w:val="00613DD3"/>
    <w:rsid w:val="00614190"/>
    <w:rsid w:val="006144F3"/>
    <w:rsid w:val="00614633"/>
    <w:rsid w:val="0061477A"/>
    <w:rsid w:val="006154AA"/>
    <w:rsid w:val="00616697"/>
    <w:rsid w:val="0061759A"/>
    <w:rsid w:val="0061766A"/>
    <w:rsid w:val="00617A34"/>
    <w:rsid w:val="00617C6F"/>
    <w:rsid w:val="00617C7E"/>
    <w:rsid w:val="00620FB9"/>
    <w:rsid w:val="006215B9"/>
    <w:rsid w:val="00621603"/>
    <w:rsid w:val="00621831"/>
    <w:rsid w:val="00622321"/>
    <w:rsid w:val="006229DC"/>
    <w:rsid w:val="0062433E"/>
    <w:rsid w:val="006248C7"/>
    <w:rsid w:val="00624963"/>
    <w:rsid w:val="006250E6"/>
    <w:rsid w:val="006251CB"/>
    <w:rsid w:val="006258FF"/>
    <w:rsid w:val="006259D1"/>
    <w:rsid w:val="006269FB"/>
    <w:rsid w:val="006275BD"/>
    <w:rsid w:val="00630197"/>
    <w:rsid w:val="00630208"/>
    <w:rsid w:val="00630C38"/>
    <w:rsid w:val="00631558"/>
    <w:rsid w:val="00631C10"/>
    <w:rsid w:val="00631CF1"/>
    <w:rsid w:val="006320B0"/>
    <w:rsid w:val="00632212"/>
    <w:rsid w:val="006325B3"/>
    <w:rsid w:val="00632BDD"/>
    <w:rsid w:val="00633BF7"/>
    <w:rsid w:val="00634BDB"/>
    <w:rsid w:val="00635054"/>
    <w:rsid w:val="00635191"/>
    <w:rsid w:val="00635A7A"/>
    <w:rsid w:val="00636C8F"/>
    <w:rsid w:val="00636E36"/>
    <w:rsid w:val="006370E7"/>
    <w:rsid w:val="00640C02"/>
    <w:rsid w:val="006410E3"/>
    <w:rsid w:val="00641A26"/>
    <w:rsid w:val="006428A1"/>
    <w:rsid w:val="006429E7"/>
    <w:rsid w:val="006434B5"/>
    <w:rsid w:val="00643879"/>
    <w:rsid w:val="00643AA9"/>
    <w:rsid w:val="00644157"/>
    <w:rsid w:val="0064492F"/>
    <w:rsid w:val="006449D5"/>
    <w:rsid w:val="00644C76"/>
    <w:rsid w:val="00644CC5"/>
    <w:rsid w:val="00645ADD"/>
    <w:rsid w:val="00646908"/>
    <w:rsid w:val="00646A21"/>
    <w:rsid w:val="006476F5"/>
    <w:rsid w:val="00647A4F"/>
    <w:rsid w:val="006500E6"/>
    <w:rsid w:val="0065010A"/>
    <w:rsid w:val="00652716"/>
    <w:rsid w:val="00652C1C"/>
    <w:rsid w:val="00653946"/>
    <w:rsid w:val="00654044"/>
    <w:rsid w:val="00654794"/>
    <w:rsid w:val="006547A2"/>
    <w:rsid w:val="00654E8B"/>
    <w:rsid w:val="0065613C"/>
    <w:rsid w:val="006563D6"/>
    <w:rsid w:val="00656C7D"/>
    <w:rsid w:val="006573FC"/>
    <w:rsid w:val="00657A66"/>
    <w:rsid w:val="00657E5D"/>
    <w:rsid w:val="0066033C"/>
    <w:rsid w:val="00660F8E"/>
    <w:rsid w:val="0066125D"/>
    <w:rsid w:val="0066159C"/>
    <w:rsid w:val="00661C63"/>
    <w:rsid w:val="00661EB8"/>
    <w:rsid w:val="00661F21"/>
    <w:rsid w:val="00661F52"/>
    <w:rsid w:val="00662504"/>
    <w:rsid w:val="006632B6"/>
    <w:rsid w:val="00663743"/>
    <w:rsid w:val="00663D8A"/>
    <w:rsid w:val="00663E22"/>
    <w:rsid w:val="00663FF8"/>
    <w:rsid w:val="00664E43"/>
    <w:rsid w:val="006665FD"/>
    <w:rsid w:val="00670196"/>
    <w:rsid w:val="006703AA"/>
    <w:rsid w:val="006719F1"/>
    <w:rsid w:val="0067204A"/>
    <w:rsid w:val="0067283D"/>
    <w:rsid w:val="006731AF"/>
    <w:rsid w:val="006738CA"/>
    <w:rsid w:val="00673902"/>
    <w:rsid w:val="0067437E"/>
    <w:rsid w:val="00674E45"/>
    <w:rsid w:val="006757D3"/>
    <w:rsid w:val="006761FE"/>
    <w:rsid w:val="00676542"/>
    <w:rsid w:val="006765D9"/>
    <w:rsid w:val="00677641"/>
    <w:rsid w:val="00680112"/>
    <w:rsid w:val="006803D7"/>
    <w:rsid w:val="00681644"/>
    <w:rsid w:val="006818CA"/>
    <w:rsid w:val="00681C0A"/>
    <w:rsid w:val="0068276D"/>
    <w:rsid w:val="00683B13"/>
    <w:rsid w:val="00683CEA"/>
    <w:rsid w:val="0068402B"/>
    <w:rsid w:val="0068429B"/>
    <w:rsid w:val="0068473D"/>
    <w:rsid w:val="0068482C"/>
    <w:rsid w:val="0068506D"/>
    <w:rsid w:val="00685355"/>
    <w:rsid w:val="00685636"/>
    <w:rsid w:val="006866A3"/>
    <w:rsid w:val="00686961"/>
    <w:rsid w:val="00687056"/>
    <w:rsid w:val="006874DA"/>
    <w:rsid w:val="00687535"/>
    <w:rsid w:val="00687AED"/>
    <w:rsid w:val="00687F93"/>
    <w:rsid w:val="0069065E"/>
    <w:rsid w:val="0069133F"/>
    <w:rsid w:val="00692237"/>
    <w:rsid w:val="0069273A"/>
    <w:rsid w:val="006929EB"/>
    <w:rsid w:val="00692A97"/>
    <w:rsid w:val="00693498"/>
    <w:rsid w:val="00693531"/>
    <w:rsid w:val="00693B4F"/>
    <w:rsid w:val="006944AD"/>
    <w:rsid w:val="00695433"/>
    <w:rsid w:val="00697024"/>
    <w:rsid w:val="0069708B"/>
    <w:rsid w:val="0069788C"/>
    <w:rsid w:val="00697CA4"/>
    <w:rsid w:val="006A1F09"/>
    <w:rsid w:val="006A434C"/>
    <w:rsid w:val="006A44DB"/>
    <w:rsid w:val="006A4CC3"/>
    <w:rsid w:val="006A5898"/>
    <w:rsid w:val="006A5ECA"/>
    <w:rsid w:val="006A615F"/>
    <w:rsid w:val="006A749B"/>
    <w:rsid w:val="006A74F0"/>
    <w:rsid w:val="006A7CD7"/>
    <w:rsid w:val="006B1054"/>
    <w:rsid w:val="006B1458"/>
    <w:rsid w:val="006B1D2A"/>
    <w:rsid w:val="006B1F0A"/>
    <w:rsid w:val="006B20BF"/>
    <w:rsid w:val="006B25FA"/>
    <w:rsid w:val="006B2AA8"/>
    <w:rsid w:val="006B2BD8"/>
    <w:rsid w:val="006B2D63"/>
    <w:rsid w:val="006B2D76"/>
    <w:rsid w:val="006B36C1"/>
    <w:rsid w:val="006B3D4F"/>
    <w:rsid w:val="006B3DD9"/>
    <w:rsid w:val="006B4E50"/>
    <w:rsid w:val="006B5036"/>
    <w:rsid w:val="006B5BAB"/>
    <w:rsid w:val="006B6B93"/>
    <w:rsid w:val="006B7743"/>
    <w:rsid w:val="006C06AB"/>
    <w:rsid w:val="006C0A0D"/>
    <w:rsid w:val="006C0DC2"/>
    <w:rsid w:val="006C0E30"/>
    <w:rsid w:val="006C107A"/>
    <w:rsid w:val="006C161F"/>
    <w:rsid w:val="006C16BE"/>
    <w:rsid w:val="006C1A90"/>
    <w:rsid w:val="006C1BF2"/>
    <w:rsid w:val="006C22AD"/>
    <w:rsid w:val="006C2CD0"/>
    <w:rsid w:val="006C31CB"/>
    <w:rsid w:val="006C34BD"/>
    <w:rsid w:val="006C3586"/>
    <w:rsid w:val="006C3A81"/>
    <w:rsid w:val="006C3AA7"/>
    <w:rsid w:val="006C3C46"/>
    <w:rsid w:val="006C411A"/>
    <w:rsid w:val="006C4163"/>
    <w:rsid w:val="006C5258"/>
    <w:rsid w:val="006C52B8"/>
    <w:rsid w:val="006C5E10"/>
    <w:rsid w:val="006C6421"/>
    <w:rsid w:val="006C6662"/>
    <w:rsid w:val="006C6A28"/>
    <w:rsid w:val="006C6FBB"/>
    <w:rsid w:val="006C6FE9"/>
    <w:rsid w:val="006C768E"/>
    <w:rsid w:val="006D0F66"/>
    <w:rsid w:val="006D15FC"/>
    <w:rsid w:val="006D1669"/>
    <w:rsid w:val="006D16C0"/>
    <w:rsid w:val="006D1EEA"/>
    <w:rsid w:val="006D2218"/>
    <w:rsid w:val="006D2599"/>
    <w:rsid w:val="006D2974"/>
    <w:rsid w:val="006D39F3"/>
    <w:rsid w:val="006D427A"/>
    <w:rsid w:val="006D5349"/>
    <w:rsid w:val="006D656F"/>
    <w:rsid w:val="006D6761"/>
    <w:rsid w:val="006D69C1"/>
    <w:rsid w:val="006D6A6F"/>
    <w:rsid w:val="006D7ADC"/>
    <w:rsid w:val="006D7F37"/>
    <w:rsid w:val="006D7FA0"/>
    <w:rsid w:val="006E004A"/>
    <w:rsid w:val="006E04D6"/>
    <w:rsid w:val="006E05A3"/>
    <w:rsid w:val="006E0991"/>
    <w:rsid w:val="006E135D"/>
    <w:rsid w:val="006E180E"/>
    <w:rsid w:val="006E1B7F"/>
    <w:rsid w:val="006E1BA6"/>
    <w:rsid w:val="006E24FA"/>
    <w:rsid w:val="006E2701"/>
    <w:rsid w:val="006E283B"/>
    <w:rsid w:val="006E31B8"/>
    <w:rsid w:val="006E4A4B"/>
    <w:rsid w:val="006E4C5B"/>
    <w:rsid w:val="006E5293"/>
    <w:rsid w:val="006E577A"/>
    <w:rsid w:val="006E5BE4"/>
    <w:rsid w:val="006E5DA1"/>
    <w:rsid w:val="006E6318"/>
    <w:rsid w:val="006E6394"/>
    <w:rsid w:val="006E63D4"/>
    <w:rsid w:val="006E7373"/>
    <w:rsid w:val="006E74D1"/>
    <w:rsid w:val="006E74F0"/>
    <w:rsid w:val="006E7BC6"/>
    <w:rsid w:val="006F02AF"/>
    <w:rsid w:val="006F0440"/>
    <w:rsid w:val="006F1102"/>
    <w:rsid w:val="006F17DC"/>
    <w:rsid w:val="006F1C61"/>
    <w:rsid w:val="006F273A"/>
    <w:rsid w:val="006F2D2E"/>
    <w:rsid w:val="006F33AE"/>
    <w:rsid w:val="006F369D"/>
    <w:rsid w:val="006F584A"/>
    <w:rsid w:val="006F6336"/>
    <w:rsid w:val="006F646D"/>
    <w:rsid w:val="006F6847"/>
    <w:rsid w:val="006F6BF8"/>
    <w:rsid w:val="00700079"/>
    <w:rsid w:val="00701148"/>
    <w:rsid w:val="00701803"/>
    <w:rsid w:val="00701A4C"/>
    <w:rsid w:val="00702808"/>
    <w:rsid w:val="007030C2"/>
    <w:rsid w:val="0070354C"/>
    <w:rsid w:val="0070386B"/>
    <w:rsid w:val="00703FD2"/>
    <w:rsid w:val="0070446E"/>
    <w:rsid w:val="007044BD"/>
    <w:rsid w:val="00704FAF"/>
    <w:rsid w:val="00705531"/>
    <w:rsid w:val="00705639"/>
    <w:rsid w:val="007059BF"/>
    <w:rsid w:val="00706659"/>
    <w:rsid w:val="0070713E"/>
    <w:rsid w:val="00707691"/>
    <w:rsid w:val="0071004B"/>
    <w:rsid w:val="00710180"/>
    <w:rsid w:val="007107C6"/>
    <w:rsid w:val="00710814"/>
    <w:rsid w:val="00710C0C"/>
    <w:rsid w:val="0071100D"/>
    <w:rsid w:val="00711404"/>
    <w:rsid w:val="0071168E"/>
    <w:rsid w:val="0071182B"/>
    <w:rsid w:val="00711B8A"/>
    <w:rsid w:val="00711C36"/>
    <w:rsid w:val="00712A24"/>
    <w:rsid w:val="00712E2E"/>
    <w:rsid w:val="00712E5E"/>
    <w:rsid w:val="0071370C"/>
    <w:rsid w:val="00713E98"/>
    <w:rsid w:val="0071401C"/>
    <w:rsid w:val="0071437F"/>
    <w:rsid w:val="007144F5"/>
    <w:rsid w:val="00714516"/>
    <w:rsid w:val="00714A91"/>
    <w:rsid w:val="00715B2A"/>
    <w:rsid w:val="0071614E"/>
    <w:rsid w:val="00716294"/>
    <w:rsid w:val="00716476"/>
    <w:rsid w:val="0071694C"/>
    <w:rsid w:val="00717AC9"/>
    <w:rsid w:val="00717B60"/>
    <w:rsid w:val="00720725"/>
    <w:rsid w:val="00720915"/>
    <w:rsid w:val="00720ECF"/>
    <w:rsid w:val="0072121F"/>
    <w:rsid w:val="00721339"/>
    <w:rsid w:val="00722650"/>
    <w:rsid w:val="0072272C"/>
    <w:rsid w:val="00722790"/>
    <w:rsid w:val="00723239"/>
    <w:rsid w:val="00723D08"/>
    <w:rsid w:val="00723F1C"/>
    <w:rsid w:val="00724EC6"/>
    <w:rsid w:val="00726395"/>
    <w:rsid w:val="0072741B"/>
    <w:rsid w:val="0073096C"/>
    <w:rsid w:val="00730BD7"/>
    <w:rsid w:val="00730BE1"/>
    <w:rsid w:val="00731574"/>
    <w:rsid w:val="00731872"/>
    <w:rsid w:val="00731C93"/>
    <w:rsid w:val="00732953"/>
    <w:rsid w:val="00733095"/>
    <w:rsid w:val="00734029"/>
    <w:rsid w:val="007343AF"/>
    <w:rsid w:val="007357D5"/>
    <w:rsid w:val="00735976"/>
    <w:rsid w:val="00735AF4"/>
    <w:rsid w:val="00735BC4"/>
    <w:rsid w:val="00736871"/>
    <w:rsid w:val="0073744C"/>
    <w:rsid w:val="007379E2"/>
    <w:rsid w:val="007405B0"/>
    <w:rsid w:val="00740DAA"/>
    <w:rsid w:val="00741B06"/>
    <w:rsid w:val="00741F04"/>
    <w:rsid w:val="007425B4"/>
    <w:rsid w:val="007429FC"/>
    <w:rsid w:val="00743117"/>
    <w:rsid w:val="00743180"/>
    <w:rsid w:val="00743D7E"/>
    <w:rsid w:val="007441F1"/>
    <w:rsid w:val="00744C1A"/>
    <w:rsid w:val="00745698"/>
    <w:rsid w:val="007466AE"/>
    <w:rsid w:val="007466B2"/>
    <w:rsid w:val="0074691A"/>
    <w:rsid w:val="00746D16"/>
    <w:rsid w:val="00747133"/>
    <w:rsid w:val="007478FF"/>
    <w:rsid w:val="0075144F"/>
    <w:rsid w:val="007518D1"/>
    <w:rsid w:val="00751A52"/>
    <w:rsid w:val="00752985"/>
    <w:rsid w:val="00753628"/>
    <w:rsid w:val="00753E9A"/>
    <w:rsid w:val="00754329"/>
    <w:rsid w:val="007543C6"/>
    <w:rsid w:val="007547ED"/>
    <w:rsid w:val="007550BC"/>
    <w:rsid w:val="00755B20"/>
    <w:rsid w:val="00756B75"/>
    <w:rsid w:val="00757611"/>
    <w:rsid w:val="00757954"/>
    <w:rsid w:val="00760DBF"/>
    <w:rsid w:val="00761532"/>
    <w:rsid w:val="0076226A"/>
    <w:rsid w:val="007629D1"/>
    <w:rsid w:val="007630B7"/>
    <w:rsid w:val="0076354D"/>
    <w:rsid w:val="00764165"/>
    <w:rsid w:val="00764BF3"/>
    <w:rsid w:val="0076581B"/>
    <w:rsid w:val="00765C77"/>
    <w:rsid w:val="00765D90"/>
    <w:rsid w:val="00766631"/>
    <w:rsid w:val="00766822"/>
    <w:rsid w:val="00766C5D"/>
    <w:rsid w:val="00767D20"/>
    <w:rsid w:val="007700E6"/>
    <w:rsid w:val="007703B4"/>
    <w:rsid w:val="007714D8"/>
    <w:rsid w:val="00772086"/>
    <w:rsid w:val="00772505"/>
    <w:rsid w:val="00772760"/>
    <w:rsid w:val="00772F58"/>
    <w:rsid w:val="007734DC"/>
    <w:rsid w:val="007736D1"/>
    <w:rsid w:val="007737BF"/>
    <w:rsid w:val="00773EDB"/>
    <w:rsid w:val="007741B7"/>
    <w:rsid w:val="00774525"/>
    <w:rsid w:val="007752E0"/>
    <w:rsid w:val="00775463"/>
    <w:rsid w:val="007755E2"/>
    <w:rsid w:val="00776FA5"/>
    <w:rsid w:val="00777124"/>
    <w:rsid w:val="0077777F"/>
    <w:rsid w:val="007805EC"/>
    <w:rsid w:val="00780628"/>
    <w:rsid w:val="00780AA3"/>
    <w:rsid w:val="00780B28"/>
    <w:rsid w:val="007812D2"/>
    <w:rsid w:val="0078212D"/>
    <w:rsid w:val="00782732"/>
    <w:rsid w:val="007828B2"/>
    <w:rsid w:val="007837C2"/>
    <w:rsid w:val="007837C9"/>
    <w:rsid w:val="007838C3"/>
    <w:rsid w:val="00783B1F"/>
    <w:rsid w:val="00783EED"/>
    <w:rsid w:val="00783FE5"/>
    <w:rsid w:val="0078402D"/>
    <w:rsid w:val="007841A1"/>
    <w:rsid w:val="00784234"/>
    <w:rsid w:val="00784795"/>
    <w:rsid w:val="00785731"/>
    <w:rsid w:val="007864E5"/>
    <w:rsid w:val="00786D59"/>
    <w:rsid w:val="007874B7"/>
    <w:rsid w:val="00790EB8"/>
    <w:rsid w:val="00791450"/>
    <w:rsid w:val="00791EC9"/>
    <w:rsid w:val="00792446"/>
    <w:rsid w:val="00792C2D"/>
    <w:rsid w:val="00792D59"/>
    <w:rsid w:val="007937B8"/>
    <w:rsid w:val="007938AB"/>
    <w:rsid w:val="007941EC"/>
    <w:rsid w:val="00794DA8"/>
    <w:rsid w:val="00795A60"/>
    <w:rsid w:val="0079644D"/>
    <w:rsid w:val="00796FC7"/>
    <w:rsid w:val="007975C4"/>
    <w:rsid w:val="00797E51"/>
    <w:rsid w:val="007A028C"/>
    <w:rsid w:val="007A0B8B"/>
    <w:rsid w:val="007A176D"/>
    <w:rsid w:val="007A1C92"/>
    <w:rsid w:val="007A208A"/>
    <w:rsid w:val="007A20C9"/>
    <w:rsid w:val="007A2B75"/>
    <w:rsid w:val="007A2BF8"/>
    <w:rsid w:val="007A2EBB"/>
    <w:rsid w:val="007A30E4"/>
    <w:rsid w:val="007A49CA"/>
    <w:rsid w:val="007A4ECA"/>
    <w:rsid w:val="007A5484"/>
    <w:rsid w:val="007A5F9F"/>
    <w:rsid w:val="007A619D"/>
    <w:rsid w:val="007A63CE"/>
    <w:rsid w:val="007A6510"/>
    <w:rsid w:val="007A67AF"/>
    <w:rsid w:val="007A6926"/>
    <w:rsid w:val="007A7741"/>
    <w:rsid w:val="007B092B"/>
    <w:rsid w:val="007B0A40"/>
    <w:rsid w:val="007B0A5A"/>
    <w:rsid w:val="007B1EAA"/>
    <w:rsid w:val="007B2314"/>
    <w:rsid w:val="007B2C8E"/>
    <w:rsid w:val="007B2E20"/>
    <w:rsid w:val="007B31C4"/>
    <w:rsid w:val="007B4EE7"/>
    <w:rsid w:val="007B6609"/>
    <w:rsid w:val="007B6CFF"/>
    <w:rsid w:val="007B72B7"/>
    <w:rsid w:val="007B752C"/>
    <w:rsid w:val="007B7A72"/>
    <w:rsid w:val="007C0AF4"/>
    <w:rsid w:val="007C1B08"/>
    <w:rsid w:val="007C32BD"/>
    <w:rsid w:val="007C3B9D"/>
    <w:rsid w:val="007C40BA"/>
    <w:rsid w:val="007C4C6A"/>
    <w:rsid w:val="007C4CD7"/>
    <w:rsid w:val="007C542E"/>
    <w:rsid w:val="007C5679"/>
    <w:rsid w:val="007C5CCA"/>
    <w:rsid w:val="007C5E8A"/>
    <w:rsid w:val="007C6200"/>
    <w:rsid w:val="007D0733"/>
    <w:rsid w:val="007D083B"/>
    <w:rsid w:val="007D0AB7"/>
    <w:rsid w:val="007D0ADC"/>
    <w:rsid w:val="007D0BEF"/>
    <w:rsid w:val="007D120B"/>
    <w:rsid w:val="007D33AB"/>
    <w:rsid w:val="007D3DD9"/>
    <w:rsid w:val="007D402E"/>
    <w:rsid w:val="007D4471"/>
    <w:rsid w:val="007D482E"/>
    <w:rsid w:val="007D4FCA"/>
    <w:rsid w:val="007D5445"/>
    <w:rsid w:val="007D5533"/>
    <w:rsid w:val="007D5A19"/>
    <w:rsid w:val="007D5A37"/>
    <w:rsid w:val="007D63E8"/>
    <w:rsid w:val="007D676D"/>
    <w:rsid w:val="007D779A"/>
    <w:rsid w:val="007D79E4"/>
    <w:rsid w:val="007E06AD"/>
    <w:rsid w:val="007E0AEA"/>
    <w:rsid w:val="007E0C4A"/>
    <w:rsid w:val="007E17EC"/>
    <w:rsid w:val="007E1B84"/>
    <w:rsid w:val="007E1E5F"/>
    <w:rsid w:val="007E213A"/>
    <w:rsid w:val="007E2BED"/>
    <w:rsid w:val="007E2D48"/>
    <w:rsid w:val="007E311C"/>
    <w:rsid w:val="007E43FB"/>
    <w:rsid w:val="007E47CC"/>
    <w:rsid w:val="007E53D0"/>
    <w:rsid w:val="007E629D"/>
    <w:rsid w:val="007E648E"/>
    <w:rsid w:val="007E6ED9"/>
    <w:rsid w:val="007F043C"/>
    <w:rsid w:val="007F054D"/>
    <w:rsid w:val="007F08BE"/>
    <w:rsid w:val="007F0E59"/>
    <w:rsid w:val="007F0E65"/>
    <w:rsid w:val="007F1239"/>
    <w:rsid w:val="007F229C"/>
    <w:rsid w:val="007F2A50"/>
    <w:rsid w:val="007F2CB7"/>
    <w:rsid w:val="007F3DE2"/>
    <w:rsid w:val="007F485C"/>
    <w:rsid w:val="007F4FCD"/>
    <w:rsid w:val="007F5522"/>
    <w:rsid w:val="007F554B"/>
    <w:rsid w:val="007F6684"/>
    <w:rsid w:val="007F686B"/>
    <w:rsid w:val="007F7231"/>
    <w:rsid w:val="00800427"/>
    <w:rsid w:val="008004ED"/>
    <w:rsid w:val="00800605"/>
    <w:rsid w:val="008007A2"/>
    <w:rsid w:val="008019CB"/>
    <w:rsid w:val="00802B88"/>
    <w:rsid w:val="00802DA1"/>
    <w:rsid w:val="008038A1"/>
    <w:rsid w:val="00804F6D"/>
    <w:rsid w:val="00805E13"/>
    <w:rsid w:val="00806647"/>
    <w:rsid w:val="00807811"/>
    <w:rsid w:val="00807CCB"/>
    <w:rsid w:val="00807D30"/>
    <w:rsid w:val="00807DAB"/>
    <w:rsid w:val="00807E5F"/>
    <w:rsid w:val="0081041B"/>
    <w:rsid w:val="00810565"/>
    <w:rsid w:val="00810CE0"/>
    <w:rsid w:val="00811A72"/>
    <w:rsid w:val="00812060"/>
    <w:rsid w:val="008144E0"/>
    <w:rsid w:val="008144E3"/>
    <w:rsid w:val="00814514"/>
    <w:rsid w:val="008145C5"/>
    <w:rsid w:val="0081465A"/>
    <w:rsid w:val="00814AA0"/>
    <w:rsid w:val="00814E9D"/>
    <w:rsid w:val="00815B28"/>
    <w:rsid w:val="00816588"/>
    <w:rsid w:val="00816622"/>
    <w:rsid w:val="00816BF2"/>
    <w:rsid w:val="008171B4"/>
    <w:rsid w:val="00817338"/>
    <w:rsid w:val="00817361"/>
    <w:rsid w:val="00817A67"/>
    <w:rsid w:val="00817CC5"/>
    <w:rsid w:val="00817DF5"/>
    <w:rsid w:val="0082110D"/>
    <w:rsid w:val="0082170D"/>
    <w:rsid w:val="008225A8"/>
    <w:rsid w:val="00822C6F"/>
    <w:rsid w:val="00822F4D"/>
    <w:rsid w:val="008231BE"/>
    <w:rsid w:val="008235F5"/>
    <w:rsid w:val="00824A2A"/>
    <w:rsid w:val="00825156"/>
    <w:rsid w:val="008263BE"/>
    <w:rsid w:val="008275B0"/>
    <w:rsid w:val="008309BA"/>
    <w:rsid w:val="0083154D"/>
    <w:rsid w:val="008320E3"/>
    <w:rsid w:val="008325BC"/>
    <w:rsid w:val="0083266E"/>
    <w:rsid w:val="008328EE"/>
    <w:rsid w:val="00832A63"/>
    <w:rsid w:val="00832DB2"/>
    <w:rsid w:val="00833613"/>
    <w:rsid w:val="00833F19"/>
    <w:rsid w:val="0083512F"/>
    <w:rsid w:val="008351BD"/>
    <w:rsid w:val="00835342"/>
    <w:rsid w:val="0083569E"/>
    <w:rsid w:val="008366F9"/>
    <w:rsid w:val="0083698E"/>
    <w:rsid w:val="00837710"/>
    <w:rsid w:val="008379D9"/>
    <w:rsid w:val="00837F6F"/>
    <w:rsid w:val="008402BE"/>
    <w:rsid w:val="00840A7B"/>
    <w:rsid w:val="00840C0E"/>
    <w:rsid w:val="008411ED"/>
    <w:rsid w:val="00841A15"/>
    <w:rsid w:val="00842A60"/>
    <w:rsid w:val="00842D6F"/>
    <w:rsid w:val="00843500"/>
    <w:rsid w:val="00843608"/>
    <w:rsid w:val="0084369E"/>
    <w:rsid w:val="0084409C"/>
    <w:rsid w:val="00844781"/>
    <w:rsid w:val="00845AEC"/>
    <w:rsid w:val="00845B04"/>
    <w:rsid w:val="00845C33"/>
    <w:rsid w:val="0084618B"/>
    <w:rsid w:val="00847A6B"/>
    <w:rsid w:val="00847B3F"/>
    <w:rsid w:val="00847D42"/>
    <w:rsid w:val="008511F8"/>
    <w:rsid w:val="00851E54"/>
    <w:rsid w:val="00852675"/>
    <w:rsid w:val="00852750"/>
    <w:rsid w:val="0085276B"/>
    <w:rsid w:val="00853441"/>
    <w:rsid w:val="00853CFE"/>
    <w:rsid w:val="008547CA"/>
    <w:rsid w:val="00854E04"/>
    <w:rsid w:val="0085521B"/>
    <w:rsid w:val="00855925"/>
    <w:rsid w:val="00856077"/>
    <w:rsid w:val="00860778"/>
    <w:rsid w:val="0086152C"/>
    <w:rsid w:val="008615A5"/>
    <w:rsid w:val="00861CB1"/>
    <w:rsid w:val="00861F13"/>
    <w:rsid w:val="008622CA"/>
    <w:rsid w:val="00862386"/>
    <w:rsid w:val="00862556"/>
    <w:rsid w:val="00862C82"/>
    <w:rsid w:val="00862E5B"/>
    <w:rsid w:val="00862F6D"/>
    <w:rsid w:val="008631AC"/>
    <w:rsid w:val="008639B4"/>
    <w:rsid w:val="00863EEA"/>
    <w:rsid w:val="00864578"/>
    <w:rsid w:val="008651C5"/>
    <w:rsid w:val="008652B2"/>
    <w:rsid w:val="00865582"/>
    <w:rsid w:val="0086560C"/>
    <w:rsid w:val="00865780"/>
    <w:rsid w:val="00865D2A"/>
    <w:rsid w:val="00866AA6"/>
    <w:rsid w:val="00866EF5"/>
    <w:rsid w:val="00866F99"/>
    <w:rsid w:val="0086736C"/>
    <w:rsid w:val="0086762D"/>
    <w:rsid w:val="00867D04"/>
    <w:rsid w:val="008703A5"/>
    <w:rsid w:val="00870908"/>
    <w:rsid w:val="00871A6F"/>
    <w:rsid w:val="00871E31"/>
    <w:rsid w:val="008726DF"/>
    <w:rsid w:val="00872711"/>
    <w:rsid w:val="00872CFB"/>
    <w:rsid w:val="00873D26"/>
    <w:rsid w:val="00874021"/>
    <w:rsid w:val="00874881"/>
    <w:rsid w:val="00874FB4"/>
    <w:rsid w:val="00875044"/>
    <w:rsid w:val="008758FD"/>
    <w:rsid w:val="00875B0D"/>
    <w:rsid w:val="00876471"/>
    <w:rsid w:val="00876D7A"/>
    <w:rsid w:val="0087701F"/>
    <w:rsid w:val="0087744A"/>
    <w:rsid w:val="008777B4"/>
    <w:rsid w:val="008777DE"/>
    <w:rsid w:val="008779E4"/>
    <w:rsid w:val="00877D8E"/>
    <w:rsid w:val="0088004B"/>
    <w:rsid w:val="008802FF"/>
    <w:rsid w:val="00880317"/>
    <w:rsid w:val="008803E9"/>
    <w:rsid w:val="00880876"/>
    <w:rsid w:val="00880A49"/>
    <w:rsid w:val="00881344"/>
    <w:rsid w:val="00883C9F"/>
    <w:rsid w:val="00883D86"/>
    <w:rsid w:val="00885BED"/>
    <w:rsid w:val="00886006"/>
    <w:rsid w:val="00886986"/>
    <w:rsid w:val="00887415"/>
    <w:rsid w:val="00887B57"/>
    <w:rsid w:val="00887C50"/>
    <w:rsid w:val="00887D20"/>
    <w:rsid w:val="00887D72"/>
    <w:rsid w:val="008905A2"/>
    <w:rsid w:val="00890915"/>
    <w:rsid w:val="00890A15"/>
    <w:rsid w:val="00890B8A"/>
    <w:rsid w:val="00891E5D"/>
    <w:rsid w:val="0089225C"/>
    <w:rsid w:val="008922B0"/>
    <w:rsid w:val="00892D5A"/>
    <w:rsid w:val="00893144"/>
    <w:rsid w:val="00893902"/>
    <w:rsid w:val="008941E8"/>
    <w:rsid w:val="00895282"/>
    <w:rsid w:val="00895990"/>
    <w:rsid w:val="008960AC"/>
    <w:rsid w:val="00896570"/>
    <w:rsid w:val="008965DC"/>
    <w:rsid w:val="00896B79"/>
    <w:rsid w:val="00896D1D"/>
    <w:rsid w:val="00897E7F"/>
    <w:rsid w:val="008A0060"/>
    <w:rsid w:val="008A064A"/>
    <w:rsid w:val="008A120F"/>
    <w:rsid w:val="008A1CFA"/>
    <w:rsid w:val="008A1D3B"/>
    <w:rsid w:val="008A1EA5"/>
    <w:rsid w:val="008A2820"/>
    <w:rsid w:val="008A2AA9"/>
    <w:rsid w:val="008A2B09"/>
    <w:rsid w:val="008A2D47"/>
    <w:rsid w:val="008A3CD2"/>
    <w:rsid w:val="008A4CEB"/>
    <w:rsid w:val="008A541B"/>
    <w:rsid w:val="008A5761"/>
    <w:rsid w:val="008A6307"/>
    <w:rsid w:val="008A663F"/>
    <w:rsid w:val="008A7825"/>
    <w:rsid w:val="008A7CA6"/>
    <w:rsid w:val="008A7F7D"/>
    <w:rsid w:val="008B05AE"/>
    <w:rsid w:val="008B07FB"/>
    <w:rsid w:val="008B084A"/>
    <w:rsid w:val="008B106C"/>
    <w:rsid w:val="008B2459"/>
    <w:rsid w:val="008B2B19"/>
    <w:rsid w:val="008B2E71"/>
    <w:rsid w:val="008B4004"/>
    <w:rsid w:val="008B438E"/>
    <w:rsid w:val="008B46EF"/>
    <w:rsid w:val="008B56A4"/>
    <w:rsid w:val="008B68B9"/>
    <w:rsid w:val="008B7534"/>
    <w:rsid w:val="008B7722"/>
    <w:rsid w:val="008B7DF5"/>
    <w:rsid w:val="008C04DB"/>
    <w:rsid w:val="008C0CB2"/>
    <w:rsid w:val="008C101E"/>
    <w:rsid w:val="008C167D"/>
    <w:rsid w:val="008C18D2"/>
    <w:rsid w:val="008C1B31"/>
    <w:rsid w:val="008C1CE3"/>
    <w:rsid w:val="008C2D02"/>
    <w:rsid w:val="008C33E0"/>
    <w:rsid w:val="008C37CE"/>
    <w:rsid w:val="008C3BC1"/>
    <w:rsid w:val="008C3FAA"/>
    <w:rsid w:val="008C4119"/>
    <w:rsid w:val="008C4494"/>
    <w:rsid w:val="008C58C3"/>
    <w:rsid w:val="008C6D87"/>
    <w:rsid w:val="008C6DDB"/>
    <w:rsid w:val="008C70AE"/>
    <w:rsid w:val="008C72CE"/>
    <w:rsid w:val="008C7F71"/>
    <w:rsid w:val="008D013A"/>
    <w:rsid w:val="008D02CF"/>
    <w:rsid w:val="008D02F5"/>
    <w:rsid w:val="008D0586"/>
    <w:rsid w:val="008D0DA4"/>
    <w:rsid w:val="008D12F2"/>
    <w:rsid w:val="008D1A56"/>
    <w:rsid w:val="008D22F7"/>
    <w:rsid w:val="008D23F4"/>
    <w:rsid w:val="008D3AB4"/>
    <w:rsid w:val="008D41FE"/>
    <w:rsid w:val="008D4360"/>
    <w:rsid w:val="008D466B"/>
    <w:rsid w:val="008D470C"/>
    <w:rsid w:val="008D4D48"/>
    <w:rsid w:val="008D5637"/>
    <w:rsid w:val="008D580D"/>
    <w:rsid w:val="008D6DA8"/>
    <w:rsid w:val="008D748A"/>
    <w:rsid w:val="008D765E"/>
    <w:rsid w:val="008D79E6"/>
    <w:rsid w:val="008E0616"/>
    <w:rsid w:val="008E204A"/>
    <w:rsid w:val="008E212D"/>
    <w:rsid w:val="008E2E01"/>
    <w:rsid w:val="008E33E0"/>
    <w:rsid w:val="008E3C87"/>
    <w:rsid w:val="008E401B"/>
    <w:rsid w:val="008E4D9E"/>
    <w:rsid w:val="008E52BD"/>
    <w:rsid w:val="008E5350"/>
    <w:rsid w:val="008E60C3"/>
    <w:rsid w:val="008E60DF"/>
    <w:rsid w:val="008E660F"/>
    <w:rsid w:val="008E6B82"/>
    <w:rsid w:val="008E6C39"/>
    <w:rsid w:val="008E6CD0"/>
    <w:rsid w:val="008E6EB9"/>
    <w:rsid w:val="008E6F19"/>
    <w:rsid w:val="008E706F"/>
    <w:rsid w:val="008E7AB9"/>
    <w:rsid w:val="008E7B28"/>
    <w:rsid w:val="008E7C9B"/>
    <w:rsid w:val="008F04C5"/>
    <w:rsid w:val="008F0981"/>
    <w:rsid w:val="008F0DA9"/>
    <w:rsid w:val="008F1218"/>
    <w:rsid w:val="008F12C6"/>
    <w:rsid w:val="008F1EAC"/>
    <w:rsid w:val="008F2DC9"/>
    <w:rsid w:val="008F2F18"/>
    <w:rsid w:val="008F309A"/>
    <w:rsid w:val="008F33F3"/>
    <w:rsid w:val="008F3AC2"/>
    <w:rsid w:val="008F45BC"/>
    <w:rsid w:val="008F4831"/>
    <w:rsid w:val="008F5274"/>
    <w:rsid w:val="008F5CAC"/>
    <w:rsid w:val="008F5E03"/>
    <w:rsid w:val="008F78CC"/>
    <w:rsid w:val="008F7B0D"/>
    <w:rsid w:val="00900205"/>
    <w:rsid w:val="0090026B"/>
    <w:rsid w:val="00900785"/>
    <w:rsid w:val="00900D86"/>
    <w:rsid w:val="00900E8D"/>
    <w:rsid w:val="00900F19"/>
    <w:rsid w:val="0090100E"/>
    <w:rsid w:val="00901E6B"/>
    <w:rsid w:val="0090204E"/>
    <w:rsid w:val="009020F8"/>
    <w:rsid w:val="0090299D"/>
    <w:rsid w:val="00903278"/>
    <w:rsid w:val="009038B4"/>
    <w:rsid w:val="00903A06"/>
    <w:rsid w:val="00904DAC"/>
    <w:rsid w:val="00904F9B"/>
    <w:rsid w:val="00905ABD"/>
    <w:rsid w:val="009062B0"/>
    <w:rsid w:val="00906F6B"/>
    <w:rsid w:val="009070E3"/>
    <w:rsid w:val="009077FA"/>
    <w:rsid w:val="009100CA"/>
    <w:rsid w:val="009101F7"/>
    <w:rsid w:val="00910AF4"/>
    <w:rsid w:val="00911021"/>
    <w:rsid w:val="009116E5"/>
    <w:rsid w:val="00911FBB"/>
    <w:rsid w:val="009122BF"/>
    <w:rsid w:val="009129E1"/>
    <w:rsid w:val="00912C4D"/>
    <w:rsid w:val="009151F0"/>
    <w:rsid w:val="00915260"/>
    <w:rsid w:val="00915D87"/>
    <w:rsid w:val="00915E37"/>
    <w:rsid w:val="00916EE1"/>
    <w:rsid w:val="00917B78"/>
    <w:rsid w:val="0092073F"/>
    <w:rsid w:val="009207BC"/>
    <w:rsid w:val="009209BA"/>
    <w:rsid w:val="009215E0"/>
    <w:rsid w:val="00921A6D"/>
    <w:rsid w:val="0092226F"/>
    <w:rsid w:val="009223FA"/>
    <w:rsid w:val="009226E0"/>
    <w:rsid w:val="00923086"/>
    <w:rsid w:val="00923897"/>
    <w:rsid w:val="00923E86"/>
    <w:rsid w:val="00923F08"/>
    <w:rsid w:val="00924321"/>
    <w:rsid w:val="009250FB"/>
    <w:rsid w:val="00925342"/>
    <w:rsid w:val="00925507"/>
    <w:rsid w:val="00926637"/>
    <w:rsid w:val="009301D5"/>
    <w:rsid w:val="00930C6C"/>
    <w:rsid w:val="00930DCB"/>
    <w:rsid w:val="00931095"/>
    <w:rsid w:val="009312B3"/>
    <w:rsid w:val="00931321"/>
    <w:rsid w:val="00931383"/>
    <w:rsid w:val="00932107"/>
    <w:rsid w:val="00932267"/>
    <w:rsid w:val="0093297A"/>
    <w:rsid w:val="009339A3"/>
    <w:rsid w:val="00933F61"/>
    <w:rsid w:val="0093424E"/>
    <w:rsid w:val="009344E6"/>
    <w:rsid w:val="00934BDD"/>
    <w:rsid w:val="009357D9"/>
    <w:rsid w:val="009361E0"/>
    <w:rsid w:val="0094019C"/>
    <w:rsid w:val="0094027A"/>
    <w:rsid w:val="009408EB"/>
    <w:rsid w:val="00940B61"/>
    <w:rsid w:val="00940C28"/>
    <w:rsid w:val="00940F96"/>
    <w:rsid w:val="00941615"/>
    <w:rsid w:val="0094206A"/>
    <w:rsid w:val="00942405"/>
    <w:rsid w:val="00942459"/>
    <w:rsid w:val="00943BE6"/>
    <w:rsid w:val="00943F38"/>
    <w:rsid w:val="009443CB"/>
    <w:rsid w:val="0094448E"/>
    <w:rsid w:val="00944FFF"/>
    <w:rsid w:val="0094596F"/>
    <w:rsid w:val="009466BD"/>
    <w:rsid w:val="009469EF"/>
    <w:rsid w:val="0095002A"/>
    <w:rsid w:val="00950172"/>
    <w:rsid w:val="009508CA"/>
    <w:rsid w:val="00951318"/>
    <w:rsid w:val="009519C4"/>
    <w:rsid w:val="009521BB"/>
    <w:rsid w:val="00952A9D"/>
    <w:rsid w:val="00952D5E"/>
    <w:rsid w:val="0095346A"/>
    <w:rsid w:val="0095355A"/>
    <w:rsid w:val="00953A39"/>
    <w:rsid w:val="00954B06"/>
    <w:rsid w:val="00955971"/>
    <w:rsid w:val="009559F6"/>
    <w:rsid w:val="00956751"/>
    <w:rsid w:val="00956E61"/>
    <w:rsid w:val="00957148"/>
    <w:rsid w:val="00957BF7"/>
    <w:rsid w:val="00957C0E"/>
    <w:rsid w:val="00960291"/>
    <w:rsid w:val="00960518"/>
    <w:rsid w:val="00960B94"/>
    <w:rsid w:val="00960F6F"/>
    <w:rsid w:val="00961D1A"/>
    <w:rsid w:val="0096331E"/>
    <w:rsid w:val="009639A5"/>
    <w:rsid w:val="00964869"/>
    <w:rsid w:val="00965082"/>
    <w:rsid w:val="0096631C"/>
    <w:rsid w:val="0096634E"/>
    <w:rsid w:val="00966579"/>
    <w:rsid w:val="00966770"/>
    <w:rsid w:val="0096699C"/>
    <w:rsid w:val="00966ABE"/>
    <w:rsid w:val="009678E4"/>
    <w:rsid w:val="00967B0E"/>
    <w:rsid w:val="00967F9D"/>
    <w:rsid w:val="00970504"/>
    <w:rsid w:val="009709C8"/>
    <w:rsid w:val="00970B03"/>
    <w:rsid w:val="0097163B"/>
    <w:rsid w:val="00971720"/>
    <w:rsid w:val="00971A59"/>
    <w:rsid w:val="00971FA8"/>
    <w:rsid w:val="00971FE7"/>
    <w:rsid w:val="009724EF"/>
    <w:rsid w:val="00972E2C"/>
    <w:rsid w:val="0097368D"/>
    <w:rsid w:val="00973712"/>
    <w:rsid w:val="0097400A"/>
    <w:rsid w:val="009745B6"/>
    <w:rsid w:val="0097462B"/>
    <w:rsid w:val="009750C6"/>
    <w:rsid w:val="009757B3"/>
    <w:rsid w:val="00980408"/>
    <w:rsid w:val="00980B63"/>
    <w:rsid w:val="00980D95"/>
    <w:rsid w:val="00980D98"/>
    <w:rsid w:val="00980E61"/>
    <w:rsid w:val="00980F1F"/>
    <w:rsid w:val="00981418"/>
    <w:rsid w:val="009815B5"/>
    <w:rsid w:val="00982743"/>
    <w:rsid w:val="00983DEB"/>
    <w:rsid w:val="00984AFD"/>
    <w:rsid w:val="00986028"/>
    <w:rsid w:val="00986325"/>
    <w:rsid w:val="009863E9"/>
    <w:rsid w:val="009869AE"/>
    <w:rsid w:val="00986AC3"/>
    <w:rsid w:val="009870E4"/>
    <w:rsid w:val="009879B8"/>
    <w:rsid w:val="00987AC7"/>
    <w:rsid w:val="0099027E"/>
    <w:rsid w:val="00990364"/>
    <w:rsid w:val="009907C7"/>
    <w:rsid w:val="0099248D"/>
    <w:rsid w:val="009933D7"/>
    <w:rsid w:val="00993703"/>
    <w:rsid w:val="009937BD"/>
    <w:rsid w:val="00993D7A"/>
    <w:rsid w:val="009947FF"/>
    <w:rsid w:val="009969B5"/>
    <w:rsid w:val="00996E69"/>
    <w:rsid w:val="00996E85"/>
    <w:rsid w:val="0099731A"/>
    <w:rsid w:val="00997B9F"/>
    <w:rsid w:val="009A0094"/>
    <w:rsid w:val="009A0703"/>
    <w:rsid w:val="009A1432"/>
    <w:rsid w:val="009A2E8F"/>
    <w:rsid w:val="009A402A"/>
    <w:rsid w:val="009A4282"/>
    <w:rsid w:val="009A5085"/>
    <w:rsid w:val="009A550C"/>
    <w:rsid w:val="009A5B58"/>
    <w:rsid w:val="009A6BF5"/>
    <w:rsid w:val="009A7441"/>
    <w:rsid w:val="009B245C"/>
    <w:rsid w:val="009B2874"/>
    <w:rsid w:val="009B2DF6"/>
    <w:rsid w:val="009B335D"/>
    <w:rsid w:val="009B3A82"/>
    <w:rsid w:val="009B405C"/>
    <w:rsid w:val="009B461C"/>
    <w:rsid w:val="009B46D1"/>
    <w:rsid w:val="009B48E2"/>
    <w:rsid w:val="009B4BEF"/>
    <w:rsid w:val="009B4CFB"/>
    <w:rsid w:val="009B5445"/>
    <w:rsid w:val="009B575E"/>
    <w:rsid w:val="009B5893"/>
    <w:rsid w:val="009B5F44"/>
    <w:rsid w:val="009B636D"/>
    <w:rsid w:val="009B657F"/>
    <w:rsid w:val="009B72B5"/>
    <w:rsid w:val="009B7509"/>
    <w:rsid w:val="009B76FB"/>
    <w:rsid w:val="009B784F"/>
    <w:rsid w:val="009B795C"/>
    <w:rsid w:val="009B7B14"/>
    <w:rsid w:val="009B7E09"/>
    <w:rsid w:val="009C032C"/>
    <w:rsid w:val="009C05D9"/>
    <w:rsid w:val="009C2000"/>
    <w:rsid w:val="009C23E7"/>
    <w:rsid w:val="009C293E"/>
    <w:rsid w:val="009C3BC1"/>
    <w:rsid w:val="009C4966"/>
    <w:rsid w:val="009C4A99"/>
    <w:rsid w:val="009C4B11"/>
    <w:rsid w:val="009C50AC"/>
    <w:rsid w:val="009C5883"/>
    <w:rsid w:val="009C58BB"/>
    <w:rsid w:val="009C62CA"/>
    <w:rsid w:val="009C6530"/>
    <w:rsid w:val="009C7993"/>
    <w:rsid w:val="009D1586"/>
    <w:rsid w:val="009D15EB"/>
    <w:rsid w:val="009D18E1"/>
    <w:rsid w:val="009D1948"/>
    <w:rsid w:val="009D1E05"/>
    <w:rsid w:val="009D211E"/>
    <w:rsid w:val="009D2B9B"/>
    <w:rsid w:val="009D2D29"/>
    <w:rsid w:val="009D2E61"/>
    <w:rsid w:val="009D2F6D"/>
    <w:rsid w:val="009D317A"/>
    <w:rsid w:val="009D33E6"/>
    <w:rsid w:val="009D462D"/>
    <w:rsid w:val="009D4C64"/>
    <w:rsid w:val="009D5191"/>
    <w:rsid w:val="009D588A"/>
    <w:rsid w:val="009D58FD"/>
    <w:rsid w:val="009D5D41"/>
    <w:rsid w:val="009D6815"/>
    <w:rsid w:val="009D6E53"/>
    <w:rsid w:val="009D70C6"/>
    <w:rsid w:val="009D7A64"/>
    <w:rsid w:val="009D7F23"/>
    <w:rsid w:val="009D7F2B"/>
    <w:rsid w:val="009E0698"/>
    <w:rsid w:val="009E0D59"/>
    <w:rsid w:val="009E0E7E"/>
    <w:rsid w:val="009E1695"/>
    <w:rsid w:val="009E356A"/>
    <w:rsid w:val="009E4279"/>
    <w:rsid w:val="009E43B4"/>
    <w:rsid w:val="009E43F6"/>
    <w:rsid w:val="009E48A4"/>
    <w:rsid w:val="009E4EA0"/>
    <w:rsid w:val="009E6268"/>
    <w:rsid w:val="009E64CE"/>
    <w:rsid w:val="009E64F4"/>
    <w:rsid w:val="009E7321"/>
    <w:rsid w:val="009E74AB"/>
    <w:rsid w:val="009E7D8C"/>
    <w:rsid w:val="009E7ECB"/>
    <w:rsid w:val="009F0302"/>
    <w:rsid w:val="009F1BB5"/>
    <w:rsid w:val="009F248D"/>
    <w:rsid w:val="009F3C60"/>
    <w:rsid w:val="009F3CDB"/>
    <w:rsid w:val="009F4108"/>
    <w:rsid w:val="009F5082"/>
    <w:rsid w:val="009F578B"/>
    <w:rsid w:val="009F6E0D"/>
    <w:rsid w:val="009F6FF9"/>
    <w:rsid w:val="009F7F77"/>
    <w:rsid w:val="009F7FED"/>
    <w:rsid w:val="00A01375"/>
    <w:rsid w:val="00A0212D"/>
    <w:rsid w:val="00A04904"/>
    <w:rsid w:val="00A04B90"/>
    <w:rsid w:val="00A0522C"/>
    <w:rsid w:val="00A054A4"/>
    <w:rsid w:val="00A05611"/>
    <w:rsid w:val="00A0581F"/>
    <w:rsid w:val="00A06A84"/>
    <w:rsid w:val="00A07A30"/>
    <w:rsid w:val="00A07CFE"/>
    <w:rsid w:val="00A10033"/>
    <w:rsid w:val="00A1014F"/>
    <w:rsid w:val="00A10A8F"/>
    <w:rsid w:val="00A10FCC"/>
    <w:rsid w:val="00A1155A"/>
    <w:rsid w:val="00A11C41"/>
    <w:rsid w:val="00A12898"/>
    <w:rsid w:val="00A13076"/>
    <w:rsid w:val="00A13D28"/>
    <w:rsid w:val="00A14D0C"/>
    <w:rsid w:val="00A15BF8"/>
    <w:rsid w:val="00A168D2"/>
    <w:rsid w:val="00A16FB8"/>
    <w:rsid w:val="00A17B16"/>
    <w:rsid w:val="00A17D83"/>
    <w:rsid w:val="00A212EB"/>
    <w:rsid w:val="00A21437"/>
    <w:rsid w:val="00A21BE4"/>
    <w:rsid w:val="00A2297B"/>
    <w:rsid w:val="00A23768"/>
    <w:rsid w:val="00A24037"/>
    <w:rsid w:val="00A2442E"/>
    <w:rsid w:val="00A24BD7"/>
    <w:rsid w:val="00A26A01"/>
    <w:rsid w:val="00A26E4F"/>
    <w:rsid w:val="00A27396"/>
    <w:rsid w:val="00A273FA"/>
    <w:rsid w:val="00A27A4D"/>
    <w:rsid w:val="00A27BA1"/>
    <w:rsid w:val="00A30004"/>
    <w:rsid w:val="00A30205"/>
    <w:rsid w:val="00A30474"/>
    <w:rsid w:val="00A315DE"/>
    <w:rsid w:val="00A31C4F"/>
    <w:rsid w:val="00A3250B"/>
    <w:rsid w:val="00A328CA"/>
    <w:rsid w:val="00A32C95"/>
    <w:rsid w:val="00A33F89"/>
    <w:rsid w:val="00A347DF"/>
    <w:rsid w:val="00A34900"/>
    <w:rsid w:val="00A34D17"/>
    <w:rsid w:val="00A34E1E"/>
    <w:rsid w:val="00A34EBA"/>
    <w:rsid w:val="00A35C3A"/>
    <w:rsid w:val="00A35F6E"/>
    <w:rsid w:val="00A36B2A"/>
    <w:rsid w:val="00A36C9E"/>
    <w:rsid w:val="00A36D8C"/>
    <w:rsid w:val="00A37E38"/>
    <w:rsid w:val="00A420B5"/>
    <w:rsid w:val="00A43952"/>
    <w:rsid w:val="00A44F4A"/>
    <w:rsid w:val="00A45046"/>
    <w:rsid w:val="00A45232"/>
    <w:rsid w:val="00A454CB"/>
    <w:rsid w:val="00A45CC3"/>
    <w:rsid w:val="00A46838"/>
    <w:rsid w:val="00A469CD"/>
    <w:rsid w:val="00A46C9E"/>
    <w:rsid w:val="00A5047A"/>
    <w:rsid w:val="00A51461"/>
    <w:rsid w:val="00A51556"/>
    <w:rsid w:val="00A5165E"/>
    <w:rsid w:val="00A517D8"/>
    <w:rsid w:val="00A51AD5"/>
    <w:rsid w:val="00A51B14"/>
    <w:rsid w:val="00A526F8"/>
    <w:rsid w:val="00A52BC6"/>
    <w:rsid w:val="00A53A70"/>
    <w:rsid w:val="00A5447D"/>
    <w:rsid w:val="00A54D20"/>
    <w:rsid w:val="00A5520A"/>
    <w:rsid w:val="00A5539D"/>
    <w:rsid w:val="00A55400"/>
    <w:rsid w:val="00A5568A"/>
    <w:rsid w:val="00A556E2"/>
    <w:rsid w:val="00A55721"/>
    <w:rsid w:val="00A557CC"/>
    <w:rsid w:val="00A566ED"/>
    <w:rsid w:val="00A56A82"/>
    <w:rsid w:val="00A575B1"/>
    <w:rsid w:val="00A600E3"/>
    <w:rsid w:val="00A60D46"/>
    <w:rsid w:val="00A61083"/>
    <w:rsid w:val="00A61C8D"/>
    <w:rsid w:val="00A6256A"/>
    <w:rsid w:val="00A629DE"/>
    <w:rsid w:val="00A62E52"/>
    <w:rsid w:val="00A62EA9"/>
    <w:rsid w:val="00A63A64"/>
    <w:rsid w:val="00A64B13"/>
    <w:rsid w:val="00A672F4"/>
    <w:rsid w:val="00A678FD"/>
    <w:rsid w:val="00A67A58"/>
    <w:rsid w:val="00A704E2"/>
    <w:rsid w:val="00A71338"/>
    <w:rsid w:val="00A71DA8"/>
    <w:rsid w:val="00A71E3B"/>
    <w:rsid w:val="00A71FA3"/>
    <w:rsid w:val="00A725A7"/>
    <w:rsid w:val="00A72729"/>
    <w:rsid w:val="00A727E9"/>
    <w:rsid w:val="00A72D83"/>
    <w:rsid w:val="00A72E12"/>
    <w:rsid w:val="00A730E5"/>
    <w:rsid w:val="00A73539"/>
    <w:rsid w:val="00A738FD"/>
    <w:rsid w:val="00A73A74"/>
    <w:rsid w:val="00A73AC7"/>
    <w:rsid w:val="00A73E48"/>
    <w:rsid w:val="00A7427C"/>
    <w:rsid w:val="00A74D9D"/>
    <w:rsid w:val="00A74DF8"/>
    <w:rsid w:val="00A75F9F"/>
    <w:rsid w:val="00A7693F"/>
    <w:rsid w:val="00A76952"/>
    <w:rsid w:val="00A7735C"/>
    <w:rsid w:val="00A77DA0"/>
    <w:rsid w:val="00A802CE"/>
    <w:rsid w:val="00A82134"/>
    <w:rsid w:val="00A828C8"/>
    <w:rsid w:val="00A82944"/>
    <w:rsid w:val="00A82A57"/>
    <w:rsid w:val="00A843E7"/>
    <w:rsid w:val="00A862C9"/>
    <w:rsid w:val="00A86FEE"/>
    <w:rsid w:val="00A87C68"/>
    <w:rsid w:val="00A90196"/>
    <w:rsid w:val="00A91412"/>
    <w:rsid w:val="00A9183F"/>
    <w:rsid w:val="00A91DE6"/>
    <w:rsid w:val="00A92330"/>
    <w:rsid w:val="00A92957"/>
    <w:rsid w:val="00A967BF"/>
    <w:rsid w:val="00A97A97"/>
    <w:rsid w:val="00A97DE2"/>
    <w:rsid w:val="00AA148B"/>
    <w:rsid w:val="00AA192F"/>
    <w:rsid w:val="00AA197E"/>
    <w:rsid w:val="00AA212B"/>
    <w:rsid w:val="00AA2EAE"/>
    <w:rsid w:val="00AA4896"/>
    <w:rsid w:val="00AA5B2D"/>
    <w:rsid w:val="00AA5E12"/>
    <w:rsid w:val="00AA5F9E"/>
    <w:rsid w:val="00AA63DE"/>
    <w:rsid w:val="00AA7DD4"/>
    <w:rsid w:val="00AB02E2"/>
    <w:rsid w:val="00AB0AF8"/>
    <w:rsid w:val="00AB0C7A"/>
    <w:rsid w:val="00AB0F99"/>
    <w:rsid w:val="00AB13BF"/>
    <w:rsid w:val="00AB1401"/>
    <w:rsid w:val="00AB2411"/>
    <w:rsid w:val="00AB30EF"/>
    <w:rsid w:val="00AB36AE"/>
    <w:rsid w:val="00AB3F98"/>
    <w:rsid w:val="00AB557D"/>
    <w:rsid w:val="00AB56C1"/>
    <w:rsid w:val="00AB5CD0"/>
    <w:rsid w:val="00AB5DD1"/>
    <w:rsid w:val="00AB7257"/>
    <w:rsid w:val="00AB75C5"/>
    <w:rsid w:val="00AB77BD"/>
    <w:rsid w:val="00AB7DDF"/>
    <w:rsid w:val="00AC0322"/>
    <w:rsid w:val="00AC1283"/>
    <w:rsid w:val="00AC24ED"/>
    <w:rsid w:val="00AC291C"/>
    <w:rsid w:val="00AC2E24"/>
    <w:rsid w:val="00AC37FD"/>
    <w:rsid w:val="00AC3926"/>
    <w:rsid w:val="00AC3EB4"/>
    <w:rsid w:val="00AC48F7"/>
    <w:rsid w:val="00AC4B8E"/>
    <w:rsid w:val="00AC5445"/>
    <w:rsid w:val="00AC5599"/>
    <w:rsid w:val="00AC55A4"/>
    <w:rsid w:val="00AC58A3"/>
    <w:rsid w:val="00AC5A51"/>
    <w:rsid w:val="00AC5E93"/>
    <w:rsid w:val="00AC6A91"/>
    <w:rsid w:val="00AC6B92"/>
    <w:rsid w:val="00AC6C86"/>
    <w:rsid w:val="00AC71D3"/>
    <w:rsid w:val="00AC7FD7"/>
    <w:rsid w:val="00AD03D5"/>
    <w:rsid w:val="00AD043B"/>
    <w:rsid w:val="00AD0BFA"/>
    <w:rsid w:val="00AD260F"/>
    <w:rsid w:val="00AD2A4A"/>
    <w:rsid w:val="00AD2DD8"/>
    <w:rsid w:val="00AD2DE9"/>
    <w:rsid w:val="00AD31A4"/>
    <w:rsid w:val="00AD36D2"/>
    <w:rsid w:val="00AD3D1A"/>
    <w:rsid w:val="00AD3D39"/>
    <w:rsid w:val="00AD4D57"/>
    <w:rsid w:val="00AD538E"/>
    <w:rsid w:val="00AD5CC1"/>
    <w:rsid w:val="00AD62AC"/>
    <w:rsid w:val="00AD63D8"/>
    <w:rsid w:val="00AD6475"/>
    <w:rsid w:val="00AD7485"/>
    <w:rsid w:val="00AD7722"/>
    <w:rsid w:val="00AD7E1A"/>
    <w:rsid w:val="00AE0354"/>
    <w:rsid w:val="00AE0CCB"/>
    <w:rsid w:val="00AE1AD5"/>
    <w:rsid w:val="00AE1BBA"/>
    <w:rsid w:val="00AE2697"/>
    <w:rsid w:val="00AE2936"/>
    <w:rsid w:val="00AE2E15"/>
    <w:rsid w:val="00AE3D0C"/>
    <w:rsid w:val="00AE433A"/>
    <w:rsid w:val="00AE5296"/>
    <w:rsid w:val="00AE53E2"/>
    <w:rsid w:val="00AE5629"/>
    <w:rsid w:val="00AE6283"/>
    <w:rsid w:val="00AE68C8"/>
    <w:rsid w:val="00AE766C"/>
    <w:rsid w:val="00AE7B6F"/>
    <w:rsid w:val="00AF030B"/>
    <w:rsid w:val="00AF0700"/>
    <w:rsid w:val="00AF0D2B"/>
    <w:rsid w:val="00AF1763"/>
    <w:rsid w:val="00AF1D8B"/>
    <w:rsid w:val="00AF1E8E"/>
    <w:rsid w:val="00AF1F98"/>
    <w:rsid w:val="00AF22BA"/>
    <w:rsid w:val="00AF233A"/>
    <w:rsid w:val="00AF2A51"/>
    <w:rsid w:val="00AF3091"/>
    <w:rsid w:val="00AF3359"/>
    <w:rsid w:val="00AF34A5"/>
    <w:rsid w:val="00AF3FD9"/>
    <w:rsid w:val="00AF524B"/>
    <w:rsid w:val="00AF5409"/>
    <w:rsid w:val="00AF598A"/>
    <w:rsid w:val="00AF5BC0"/>
    <w:rsid w:val="00AF70CA"/>
    <w:rsid w:val="00AF74BE"/>
    <w:rsid w:val="00AF7A2C"/>
    <w:rsid w:val="00AF7C9B"/>
    <w:rsid w:val="00B00351"/>
    <w:rsid w:val="00B00553"/>
    <w:rsid w:val="00B00EF7"/>
    <w:rsid w:val="00B00FDB"/>
    <w:rsid w:val="00B01D55"/>
    <w:rsid w:val="00B02AF4"/>
    <w:rsid w:val="00B03696"/>
    <w:rsid w:val="00B042F3"/>
    <w:rsid w:val="00B043B5"/>
    <w:rsid w:val="00B04964"/>
    <w:rsid w:val="00B04E55"/>
    <w:rsid w:val="00B04FC5"/>
    <w:rsid w:val="00B055E9"/>
    <w:rsid w:val="00B05ACD"/>
    <w:rsid w:val="00B05B89"/>
    <w:rsid w:val="00B05EAD"/>
    <w:rsid w:val="00B06062"/>
    <w:rsid w:val="00B06596"/>
    <w:rsid w:val="00B070E6"/>
    <w:rsid w:val="00B0719A"/>
    <w:rsid w:val="00B07494"/>
    <w:rsid w:val="00B0774C"/>
    <w:rsid w:val="00B07C9A"/>
    <w:rsid w:val="00B07D40"/>
    <w:rsid w:val="00B10753"/>
    <w:rsid w:val="00B10779"/>
    <w:rsid w:val="00B10B85"/>
    <w:rsid w:val="00B10C5F"/>
    <w:rsid w:val="00B10DC3"/>
    <w:rsid w:val="00B114AE"/>
    <w:rsid w:val="00B114C9"/>
    <w:rsid w:val="00B122B4"/>
    <w:rsid w:val="00B1368D"/>
    <w:rsid w:val="00B1418A"/>
    <w:rsid w:val="00B14D9F"/>
    <w:rsid w:val="00B15B54"/>
    <w:rsid w:val="00B16361"/>
    <w:rsid w:val="00B169F2"/>
    <w:rsid w:val="00B1717A"/>
    <w:rsid w:val="00B201C3"/>
    <w:rsid w:val="00B202C3"/>
    <w:rsid w:val="00B20646"/>
    <w:rsid w:val="00B20D39"/>
    <w:rsid w:val="00B21AD7"/>
    <w:rsid w:val="00B21DCD"/>
    <w:rsid w:val="00B22E90"/>
    <w:rsid w:val="00B22F7D"/>
    <w:rsid w:val="00B2384F"/>
    <w:rsid w:val="00B240F9"/>
    <w:rsid w:val="00B2426D"/>
    <w:rsid w:val="00B243C4"/>
    <w:rsid w:val="00B243C5"/>
    <w:rsid w:val="00B249EF"/>
    <w:rsid w:val="00B24EEC"/>
    <w:rsid w:val="00B2548E"/>
    <w:rsid w:val="00B26DC7"/>
    <w:rsid w:val="00B27A7D"/>
    <w:rsid w:val="00B27C77"/>
    <w:rsid w:val="00B27E4A"/>
    <w:rsid w:val="00B302D5"/>
    <w:rsid w:val="00B30672"/>
    <w:rsid w:val="00B30ED6"/>
    <w:rsid w:val="00B3101E"/>
    <w:rsid w:val="00B31DA3"/>
    <w:rsid w:val="00B31F9A"/>
    <w:rsid w:val="00B32480"/>
    <w:rsid w:val="00B324B2"/>
    <w:rsid w:val="00B32AB9"/>
    <w:rsid w:val="00B33065"/>
    <w:rsid w:val="00B33303"/>
    <w:rsid w:val="00B33F36"/>
    <w:rsid w:val="00B3407E"/>
    <w:rsid w:val="00B350DF"/>
    <w:rsid w:val="00B35975"/>
    <w:rsid w:val="00B3630B"/>
    <w:rsid w:val="00B36582"/>
    <w:rsid w:val="00B37AE2"/>
    <w:rsid w:val="00B37D56"/>
    <w:rsid w:val="00B37F15"/>
    <w:rsid w:val="00B407BB"/>
    <w:rsid w:val="00B40819"/>
    <w:rsid w:val="00B408DA"/>
    <w:rsid w:val="00B40B1C"/>
    <w:rsid w:val="00B410F8"/>
    <w:rsid w:val="00B415C2"/>
    <w:rsid w:val="00B46755"/>
    <w:rsid w:val="00B46DDB"/>
    <w:rsid w:val="00B500AE"/>
    <w:rsid w:val="00B5068D"/>
    <w:rsid w:val="00B5071B"/>
    <w:rsid w:val="00B50918"/>
    <w:rsid w:val="00B518CB"/>
    <w:rsid w:val="00B52975"/>
    <w:rsid w:val="00B532A6"/>
    <w:rsid w:val="00B54082"/>
    <w:rsid w:val="00B54486"/>
    <w:rsid w:val="00B54F45"/>
    <w:rsid w:val="00B54F69"/>
    <w:rsid w:val="00B55C0D"/>
    <w:rsid w:val="00B560DC"/>
    <w:rsid w:val="00B562B8"/>
    <w:rsid w:val="00B569EB"/>
    <w:rsid w:val="00B57413"/>
    <w:rsid w:val="00B57547"/>
    <w:rsid w:val="00B5797C"/>
    <w:rsid w:val="00B57B57"/>
    <w:rsid w:val="00B57DDB"/>
    <w:rsid w:val="00B57F0B"/>
    <w:rsid w:val="00B601E2"/>
    <w:rsid w:val="00B60775"/>
    <w:rsid w:val="00B60A94"/>
    <w:rsid w:val="00B63019"/>
    <w:rsid w:val="00B63519"/>
    <w:rsid w:val="00B63CCC"/>
    <w:rsid w:val="00B63EFB"/>
    <w:rsid w:val="00B63FCC"/>
    <w:rsid w:val="00B64BD8"/>
    <w:rsid w:val="00B64C3E"/>
    <w:rsid w:val="00B65216"/>
    <w:rsid w:val="00B671D5"/>
    <w:rsid w:val="00B70508"/>
    <w:rsid w:val="00B705C9"/>
    <w:rsid w:val="00B707A4"/>
    <w:rsid w:val="00B71041"/>
    <w:rsid w:val="00B7260E"/>
    <w:rsid w:val="00B7261B"/>
    <w:rsid w:val="00B7275F"/>
    <w:rsid w:val="00B72829"/>
    <w:rsid w:val="00B737B7"/>
    <w:rsid w:val="00B7429D"/>
    <w:rsid w:val="00B74A87"/>
    <w:rsid w:val="00B7556B"/>
    <w:rsid w:val="00B7569C"/>
    <w:rsid w:val="00B757BC"/>
    <w:rsid w:val="00B76211"/>
    <w:rsid w:val="00B76236"/>
    <w:rsid w:val="00B76953"/>
    <w:rsid w:val="00B76FA8"/>
    <w:rsid w:val="00B7702C"/>
    <w:rsid w:val="00B80229"/>
    <w:rsid w:val="00B805F9"/>
    <w:rsid w:val="00B80C8D"/>
    <w:rsid w:val="00B80F12"/>
    <w:rsid w:val="00B81257"/>
    <w:rsid w:val="00B812DA"/>
    <w:rsid w:val="00B819D0"/>
    <w:rsid w:val="00B82281"/>
    <w:rsid w:val="00B82728"/>
    <w:rsid w:val="00B82897"/>
    <w:rsid w:val="00B82A48"/>
    <w:rsid w:val="00B82AAD"/>
    <w:rsid w:val="00B82D5C"/>
    <w:rsid w:val="00B83C38"/>
    <w:rsid w:val="00B83C99"/>
    <w:rsid w:val="00B83CC4"/>
    <w:rsid w:val="00B83E22"/>
    <w:rsid w:val="00B840F0"/>
    <w:rsid w:val="00B846A3"/>
    <w:rsid w:val="00B85286"/>
    <w:rsid w:val="00B85287"/>
    <w:rsid w:val="00B86782"/>
    <w:rsid w:val="00B868B9"/>
    <w:rsid w:val="00B87413"/>
    <w:rsid w:val="00B8792B"/>
    <w:rsid w:val="00B903A3"/>
    <w:rsid w:val="00B903F5"/>
    <w:rsid w:val="00B907F9"/>
    <w:rsid w:val="00B90A71"/>
    <w:rsid w:val="00B90E05"/>
    <w:rsid w:val="00B915D1"/>
    <w:rsid w:val="00B91ADD"/>
    <w:rsid w:val="00B92352"/>
    <w:rsid w:val="00B92D57"/>
    <w:rsid w:val="00B9344C"/>
    <w:rsid w:val="00B94E38"/>
    <w:rsid w:val="00B950AA"/>
    <w:rsid w:val="00B959C5"/>
    <w:rsid w:val="00B9704F"/>
    <w:rsid w:val="00B97A59"/>
    <w:rsid w:val="00B97A91"/>
    <w:rsid w:val="00B97EF6"/>
    <w:rsid w:val="00BA0E01"/>
    <w:rsid w:val="00BA0F90"/>
    <w:rsid w:val="00BA10F9"/>
    <w:rsid w:val="00BA1811"/>
    <w:rsid w:val="00BA1BC5"/>
    <w:rsid w:val="00BA1E59"/>
    <w:rsid w:val="00BA20DF"/>
    <w:rsid w:val="00BA2466"/>
    <w:rsid w:val="00BA2D6A"/>
    <w:rsid w:val="00BA3F88"/>
    <w:rsid w:val="00BA49B9"/>
    <w:rsid w:val="00BA4F1C"/>
    <w:rsid w:val="00BA4FAB"/>
    <w:rsid w:val="00BA5242"/>
    <w:rsid w:val="00BA55BD"/>
    <w:rsid w:val="00BA5ECB"/>
    <w:rsid w:val="00BA6100"/>
    <w:rsid w:val="00BA63B4"/>
    <w:rsid w:val="00BB06B5"/>
    <w:rsid w:val="00BB11BC"/>
    <w:rsid w:val="00BB1CB0"/>
    <w:rsid w:val="00BB2105"/>
    <w:rsid w:val="00BB23C5"/>
    <w:rsid w:val="00BB24C7"/>
    <w:rsid w:val="00BB3962"/>
    <w:rsid w:val="00BB3BF8"/>
    <w:rsid w:val="00BB45E1"/>
    <w:rsid w:val="00BB47A5"/>
    <w:rsid w:val="00BB5D70"/>
    <w:rsid w:val="00BB6028"/>
    <w:rsid w:val="00BB67E8"/>
    <w:rsid w:val="00BB758D"/>
    <w:rsid w:val="00BB7594"/>
    <w:rsid w:val="00BB783B"/>
    <w:rsid w:val="00BC0A77"/>
    <w:rsid w:val="00BC11B6"/>
    <w:rsid w:val="00BC1BF9"/>
    <w:rsid w:val="00BC219C"/>
    <w:rsid w:val="00BC22CB"/>
    <w:rsid w:val="00BC2752"/>
    <w:rsid w:val="00BC305C"/>
    <w:rsid w:val="00BC3284"/>
    <w:rsid w:val="00BC46E7"/>
    <w:rsid w:val="00BC592B"/>
    <w:rsid w:val="00BC5B01"/>
    <w:rsid w:val="00BC5FAF"/>
    <w:rsid w:val="00BC5FC2"/>
    <w:rsid w:val="00BC6D4A"/>
    <w:rsid w:val="00BC7153"/>
    <w:rsid w:val="00BC7E3D"/>
    <w:rsid w:val="00BD1FA0"/>
    <w:rsid w:val="00BD2050"/>
    <w:rsid w:val="00BD2B61"/>
    <w:rsid w:val="00BD3795"/>
    <w:rsid w:val="00BD3963"/>
    <w:rsid w:val="00BD4BCD"/>
    <w:rsid w:val="00BD66D4"/>
    <w:rsid w:val="00BD6EE1"/>
    <w:rsid w:val="00BD7DAE"/>
    <w:rsid w:val="00BD7EE1"/>
    <w:rsid w:val="00BD7F87"/>
    <w:rsid w:val="00BE002F"/>
    <w:rsid w:val="00BE062F"/>
    <w:rsid w:val="00BE0E9A"/>
    <w:rsid w:val="00BE11EA"/>
    <w:rsid w:val="00BE1FE9"/>
    <w:rsid w:val="00BE226B"/>
    <w:rsid w:val="00BE2589"/>
    <w:rsid w:val="00BE25F3"/>
    <w:rsid w:val="00BE326D"/>
    <w:rsid w:val="00BE3534"/>
    <w:rsid w:val="00BE3705"/>
    <w:rsid w:val="00BE3A49"/>
    <w:rsid w:val="00BE4532"/>
    <w:rsid w:val="00BE4FC6"/>
    <w:rsid w:val="00BE50EB"/>
    <w:rsid w:val="00BE59E4"/>
    <w:rsid w:val="00BE5ADF"/>
    <w:rsid w:val="00BE6839"/>
    <w:rsid w:val="00BE7CDD"/>
    <w:rsid w:val="00BF033C"/>
    <w:rsid w:val="00BF073F"/>
    <w:rsid w:val="00BF1C8D"/>
    <w:rsid w:val="00BF208E"/>
    <w:rsid w:val="00BF20E4"/>
    <w:rsid w:val="00BF3615"/>
    <w:rsid w:val="00BF37AE"/>
    <w:rsid w:val="00BF3AD3"/>
    <w:rsid w:val="00BF408C"/>
    <w:rsid w:val="00BF4181"/>
    <w:rsid w:val="00BF49D0"/>
    <w:rsid w:val="00BF5531"/>
    <w:rsid w:val="00BF55FD"/>
    <w:rsid w:val="00BF5D35"/>
    <w:rsid w:val="00BF66CD"/>
    <w:rsid w:val="00BF73E1"/>
    <w:rsid w:val="00BF7E23"/>
    <w:rsid w:val="00C01A9D"/>
    <w:rsid w:val="00C03453"/>
    <w:rsid w:val="00C035F6"/>
    <w:rsid w:val="00C03C39"/>
    <w:rsid w:val="00C03DC3"/>
    <w:rsid w:val="00C0474A"/>
    <w:rsid w:val="00C0610A"/>
    <w:rsid w:val="00C0612F"/>
    <w:rsid w:val="00C061BB"/>
    <w:rsid w:val="00C06A87"/>
    <w:rsid w:val="00C06D9F"/>
    <w:rsid w:val="00C0723D"/>
    <w:rsid w:val="00C07872"/>
    <w:rsid w:val="00C079F0"/>
    <w:rsid w:val="00C10E86"/>
    <w:rsid w:val="00C1193A"/>
    <w:rsid w:val="00C11F9A"/>
    <w:rsid w:val="00C12210"/>
    <w:rsid w:val="00C12B8C"/>
    <w:rsid w:val="00C12DE6"/>
    <w:rsid w:val="00C1391B"/>
    <w:rsid w:val="00C140F7"/>
    <w:rsid w:val="00C14795"/>
    <w:rsid w:val="00C156B1"/>
    <w:rsid w:val="00C15742"/>
    <w:rsid w:val="00C1661A"/>
    <w:rsid w:val="00C166BD"/>
    <w:rsid w:val="00C1690B"/>
    <w:rsid w:val="00C16C5C"/>
    <w:rsid w:val="00C16DE4"/>
    <w:rsid w:val="00C171E3"/>
    <w:rsid w:val="00C17696"/>
    <w:rsid w:val="00C17C22"/>
    <w:rsid w:val="00C17FD3"/>
    <w:rsid w:val="00C2081C"/>
    <w:rsid w:val="00C2131F"/>
    <w:rsid w:val="00C215E2"/>
    <w:rsid w:val="00C22248"/>
    <w:rsid w:val="00C224E5"/>
    <w:rsid w:val="00C230AB"/>
    <w:rsid w:val="00C2393A"/>
    <w:rsid w:val="00C23AB1"/>
    <w:rsid w:val="00C23CF4"/>
    <w:rsid w:val="00C24330"/>
    <w:rsid w:val="00C2455E"/>
    <w:rsid w:val="00C24583"/>
    <w:rsid w:val="00C24E1A"/>
    <w:rsid w:val="00C250E6"/>
    <w:rsid w:val="00C25693"/>
    <w:rsid w:val="00C259B9"/>
    <w:rsid w:val="00C25CE9"/>
    <w:rsid w:val="00C26C6C"/>
    <w:rsid w:val="00C26D73"/>
    <w:rsid w:val="00C2751F"/>
    <w:rsid w:val="00C27EC7"/>
    <w:rsid w:val="00C30322"/>
    <w:rsid w:val="00C30363"/>
    <w:rsid w:val="00C30DAD"/>
    <w:rsid w:val="00C3173D"/>
    <w:rsid w:val="00C31E6B"/>
    <w:rsid w:val="00C32508"/>
    <w:rsid w:val="00C33020"/>
    <w:rsid w:val="00C3451C"/>
    <w:rsid w:val="00C345F7"/>
    <w:rsid w:val="00C356BF"/>
    <w:rsid w:val="00C35722"/>
    <w:rsid w:val="00C35CDB"/>
    <w:rsid w:val="00C36A92"/>
    <w:rsid w:val="00C36F01"/>
    <w:rsid w:val="00C379F8"/>
    <w:rsid w:val="00C37D19"/>
    <w:rsid w:val="00C409B6"/>
    <w:rsid w:val="00C43BBC"/>
    <w:rsid w:val="00C43D09"/>
    <w:rsid w:val="00C443BE"/>
    <w:rsid w:val="00C44BC2"/>
    <w:rsid w:val="00C44C84"/>
    <w:rsid w:val="00C4592F"/>
    <w:rsid w:val="00C45D3B"/>
    <w:rsid w:val="00C45EFD"/>
    <w:rsid w:val="00C45FD6"/>
    <w:rsid w:val="00C464B9"/>
    <w:rsid w:val="00C464C8"/>
    <w:rsid w:val="00C464F8"/>
    <w:rsid w:val="00C470B5"/>
    <w:rsid w:val="00C477FB"/>
    <w:rsid w:val="00C478A7"/>
    <w:rsid w:val="00C47AE8"/>
    <w:rsid w:val="00C47FAD"/>
    <w:rsid w:val="00C51D1D"/>
    <w:rsid w:val="00C51DC9"/>
    <w:rsid w:val="00C526E2"/>
    <w:rsid w:val="00C53780"/>
    <w:rsid w:val="00C53CE7"/>
    <w:rsid w:val="00C54256"/>
    <w:rsid w:val="00C54816"/>
    <w:rsid w:val="00C54FE3"/>
    <w:rsid w:val="00C55502"/>
    <w:rsid w:val="00C55C0E"/>
    <w:rsid w:val="00C56239"/>
    <w:rsid w:val="00C5634D"/>
    <w:rsid w:val="00C5723C"/>
    <w:rsid w:val="00C574DC"/>
    <w:rsid w:val="00C60017"/>
    <w:rsid w:val="00C608FB"/>
    <w:rsid w:val="00C609B8"/>
    <w:rsid w:val="00C61235"/>
    <w:rsid w:val="00C61655"/>
    <w:rsid w:val="00C617F5"/>
    <w:rsid w:val="00C61BA9"/>
    <w:rsid w:val="00C6240D"/>
    <w:rsid w:val="00C63530"/>
    <w:rsid w:val="00C63C26"/>
    <w:rsid w:val="00C64119"/>
    <w:rsid w:val="00C64390"/>
    <w:rsid w:val="00C64783"/>
    <w:rsid w:val="00C64C0B"/>
    <w:rsid w:val="00C65326"/>
    <w:rsid w:val="00C653CF"/>
    <w:rsid w:val="00C656B8"/>
    <w:rsid w:val="00C65878"/>
    <w:rsid w:val="00C658D1"/>
    <w:rsid w:val="00C65A05"/>
    <w:rsid w:val="00C65C11"/>
    <w:rsid w:val="00C65C8D"/>
    <w:rsid w:val="00C65D45"/>
    <w:rsid w:val="00C6642E"/>
    <w:rsid w:val="00C6687E"/>
    <w:rsid w:val="00C671C9"/>
    <w:rsid w:val="00C70081"/>
    <w:rsid w:val="00C70BD8"/>
    <w:rsid w:val="00C70FCD"/>
    <w:rsid w:val="00C71F13"/>
    <w:rsid w:val="00C73C30"/>
    <w:rsid w:val="00C74811"/>
    <w:rsid w:val="00C74D6C"/>
    <w:rsid w:val="00C75280"/>
    <w:rsid w:val="00C75B1F"/>
    <w:rsid w:val="00C771B7"/>
    <w:rsid w:val="00C77981"/>
    <w:rsid w:val="00C77AD1"/>
    <w:rsid w:val="00C80ABA"/>
    <w:rsid w:val="00C81370"/>
    <w:rsid w:val="00C814EA"/>
    <w:rsid w:val="00C81673"/>
    <w:rsid w:val="00C81688"/>
    <w:rsid w:val="00C8191C"/>
    <w:rsid w:val="00C81B80"/>
    <w:rsid w:val="00C81C10"/>
    <w:rsid w:val="00C81F87"/>
    <w:rsid w:val="00C8260B"/>
    <w:rsid w:val="00C82988"/>
    <w:rsid w:val="00C82BE9"/>
    <w:rsid w:val="00C82C73"/>
    <w:rsid w:val="00C83B2E"/>
    <w:rsid w:val="00C83C7E"/>
    <w:rsid w:val="00C85846"/>
    <w:rsid w:val="00C861D4"/>
    <w:rsid w:val="00C864CB"/>
    <w:rsid w:val="00C86E0D"/>
    <w:rsid w:val="00C8700C"/>
    <w:rsid w:val="00C87B68"/>
    <w:rsid w:val="00C87EDD"/>
    <w:rsid w:val="00C904D9"/>
    <w:rsid w:val="00C905D2"/>
    <w:rsid w:val="00C90803"/>
    <w:rsid w:val="00C918AB"/>
    <w:rsid w:val="00C918B3"/>
    <w:rsid w:val="00C91CAD"/>
    <w:rsid w:val="00C92255"/>
    <w:rsid w:val="00C92529"/>
    <w:rsid w:val="00C925F1"/>
    <w:rsid w:val="00C928B3"/>
    <w:rsid w:val="00C94D93"/>
    <w:rsid w:val="00C953C3"/>
    <w:rsid w:val="00C955DC"/>
    <w:rsid w:val="00C95A95"/>
    <w:rsid w:val="00C9614F"/>
    <w:rsid w:val="00C961EB"/>
    <w:rsid w:val="00C96912"/>
    <w:rsid w:val="00C9737E"/>
    <w:rsid w:val="00C973B2"/>
    <w:rsid w:val="00C977E6"/>
    <w:rsid w:val="00CA0CED"/>
    <w:rsid w:val="00CA1A9F"/>
    <w:rsid w:val="00CA28A8"/>
    <w:rsid w:val="00CA29BD"/>
    <w:rsid w:val="00CA2B7E"/>
    <w:rsid w:val="00CA2C48"/>
    <w:rsid w:val="00CA3179"/>
    <w:rsid w:val="00CA32B9"/>
    <w:rsid w:val="00CA3817"/>
    <w:rsid w:val="00CA3C5C"/>
    <w:rsid w:val="00CA4B44"/>
    <w:rsid w:val="00CA71C1"/>
    <w:rsid w:val="00CA733B"/>
    <w:rsid w:val="00CA781D"/>
    <w:rsid w:val="00CA7B60"/>
    <w:rsid w:val="00CB00F9"/>
    <w:rsid w:val="00CB021D"/>
    <w:rsid w:val="00CB0C3B"/>
    <w:rsid w:val="00CB1384"/>
    <w:rsid w:val="00CB32B1"/>
    <w:rsid w:val="00CB3D07"/>
    <w:rsid w:val="00CB3EAB"/>
    <w:rsid w:val="00CB437E"/>
    <w:rsid w:val="00CB51FF"/>
    <w:rsid w:val="00CB5976"/>
    <w:rsid w:val="00CB5B75"/>
    <w:rsid w:val="00CB63F6"/>
    <w:rsid w:val="00CB76F0"/>
    <w:rsid w:val="00CB7708"/>
    <w:rsid w:val="00CB7BB9"/>
    <w:rsid w:val="00CB7F55"/>
    <w:rsid w:val="00CB7F97"/>
    <w:rsid w:val="00CC017F"/>
    <w:rsid w:val="00CC105E"/>
    <w:rsid w:val="00CC115D"/>
    <w:rsid w:val="00CC126A"/>
    <w:rsid w:val="00CC1432"/>
    <w:rsid w:val="00CC18BB"/>
    <w:rsid w:val="00CC1E84"/>
    <w:rsid w:val="00CC2B8A"/>
    <w:rsid w:val="00CC32F6"/>
    <w:rsid w:val="00CC379A"/>
    <w:rsid w:val="00CC39EA"/>
    <w:rsid w:val="00CC4EBF"/>
    <w:rsid w:val="00CC5AFB"/>
    <w:rsid w:val="00CC5C84"/>
    <w:rsid w:val="00CC63FA"/>
    <w:rsid w:val="00CC6BB4"/>
    <w:rsid w:val="00CC7626"/>
    <w:rsid w:val="00CC7867"/>
    <w:rsid w:val="00CC7B0D"/>
    <w:rsid w:val="00CC7D1C"/>
    <w:rsid w:val="00CD0151"/>
    <w:rsid w:val="00CD0B0D"/>
    <w:rsid w:val="00CD0D24"/>
    <w:rsid w:val="00CD0ED7"/>
    <w:rsid w:val="00CD2D06"/>
    <w:rsid w:val="00CD3092"/>
    <w:rsid w:val="00CD34F2"/>
    <w:rsid w:val="00CD3D15"/>
    <w:rsid w:val="00CD4179"/>
    <w:rsid w:val="00CD499D"/>
    <w:rsid w:val="00CD50E8"/>
    <w:rsid w:val="00CD5732"/>
    <w:rsid w:val="00CD5761"/>
    <w:rsid w:val="00CD5C9F"/>
    <w:rsid w:val="00CD641F"/>
    <w:rsid w:val="00CD6EAC"/>
    <w:rsid w:val="00CD7052"/>
    <w:rsid w:val="00CD710F"/>
    <w:rsid w:val="00CE0BAC"/>
    <w:rsid w:val="00CE3137"/>
    <w:rsid w:val="00CE318D"/>
    <w:rsid w:val="00CE34CB"/>
    <w:rsid w:val="00CE3D56"/>
    <w:rsid w:val="00CE3DB9"/>
    <w:rsid w:val="00CE5A8E"/>
    <w:rsid w:val="00CE6008"/>
    <w:rsid w:val="00CE601E"/>
    <w:rsid w:val="00CE6162"/>
    <w:rsid w:val="00CE6ABC"/>
    <w:rsid w:val="00CF054F"/>
    <w:rsid w:val="00CF1039"/>
    <w:rsid w:val="00CF1523"/>
    <w:rsid w:val="00CF155E"/>
    <w:rsid w:val="00CF1EAA"/>
    <w:rsid w:val="00CF2CE8"/>
    <w:rsid w:val="00CF2D92"/>
    <w:rsid w:val="00CF3341"/>
    <w:rsid w:val="00CF3C5A"/>
    <w:rsid w:val="00CF49CC"/>
    <w:rsid w:val="00CF57B2"/>
    <w:rsid w:val="00CF615B"/>
    <w:rsid w:val="00CF6762"/>
    <w:rsid w:val="00CF67F6"/>
    <w:rsid w:val="00CF6813"/>
    <w:rsid w:val="00CF71CF"/>
    <w:rsid w:val="00CF7687"/>
    <w:rsid w:val="00CF768D"/>
    <w:rsid w:val="00CF7AAE"/>
    <w:rsid w:val="00D0000F"/>
    <w:rsid w:val="00D00772"/>
    <w:rsid w:val="00D01539"/>
    <w:rsid w:val="00D02B42"/>
    <w:rsid w:val="00D0309C"/>
    <w:rsid w:val="00D03F39"/>
    <w:rsid w:val="00D0405B"/>
    <w:rsid w:val="00D0469E"/>
    <w:rsid w:val="00D04A40"/>
    <w:rsid w:val="00D04B45"/>
    <w:rsid w:val="00D04D31"/>
    <w:rsid w:val="00D056AA"/>
    <w:rsid w:val="00D05739"/>
    <w:rsid w:val="00D06402"/>
    <w:rsid w:val="00D074B7"/>
    <w:rsid w:val="00D076BD"/>
    <w:rsid w:val="00D07ECA"/>
    <w:rsid w:val="00D10120"/>
    <w:rsid w:val="00D104AA"/>
    <w:rsid w:val="00D1112B"/>
    <w:rsid w:val="00D116BC"/>
    <w:rsid w:val="00D117BE"/>
    <w:rsid w:val="00D11E30"/>
    <w:rsid w:val="00D134FD"/>
    <w:rsid w:val="00D13A65"/>
    <w:rsid w:val="00D14667"/>
    <w:rsid w:val="00D14A26"/>
    <w:rsid w:val="00D1591B"/>
    <w:rsid w:val="00D15A33"/>
    <w:rsid w:val="00D15B86"/>
    <w:rsid w:val="00D16865"/>
    <w:rsid w:val="00D177DB"/>
    <w:rsid w:val="00D207F2"/>
    <w:rsid w:val="00D208F9"/>
    <w:rsid w:val="00D20BEE"/>
    <w:rsid w:val="00D2117D"/>
    <w:rsid w:val="00D21AC0"/>
    <w:rsid w:val="00D21B8F"/>
    <w:rsid w:val="00D22486"/>
    <w:rsid w:val="00D227BF"/>
    <w:rsid w:val="00D233CE"/>
    <w:rsid w:val="00D24599"/>
    <w:rsid w:val="00D25993"/>
    <w:rsid w:val="00D25AFC"/>
    <w:rsid w:val="00D26AFF"/>
    <w:rsid w:val="00D272F2"/>
    <w:rsid w:val="00D2749A"/>
    <w:rsid w:val="00D27569"/>
    <w:rsid w:val="00D27A00"/>
    <w:rsid w:val="00D27F95"/>
    <w:rsid w:val="00D300E0"/>
    <w:rsid w:val="00D308AB"/>
    <w:rsid w:val="00D30CB7"/>
    <w:rsid w:val="00D314E0"/>
    <w:rsid w:val="00D3152D"/>
    <w:rsid w:val="00D327B7"/>
    <w:rsid w:val="00D32DBD"/>
    <w:rsid w:val="00D32F93"/>
    <w:rsid w:val="00D32F9F"/>
    <w:rsid w:val="00D3332A"/>
    <w:rsid w:val="00D33AF9"/>
    <w:rsid w:val="00D3401B"/>
    <w:rsid w:val="00D341F4"/>
    <w:rsid w:val="00D3454B"/>
    <w:rsid w:val="00D34D49"/>
    <w:rsid w:val="00D3525D"/>
    <w:rsid w:val="00D35702"/>
    <w:rsid w:val="00D362EB"/>
    <w:rsid w:val="00D362EE"/>
    <w:rsid w:val="00D36A12"/>
    <w:rsid w:val="00D37652"/>
    <w:rsid w:val="00D40045"/>
    <w:rsid w:val="00D40083"/>
    <w:rsid w:val="00D403C3"/>
    <w:rsid w:val="00D41E2C"/>
    <w:rsid w:val="00D4215B"/>
    <w:rsid w:val="00D427D9"/>
    <w:rsid w:val="00D43889"/>
    <w:rsid w:val="00D43BD9"/>
    <w:rsid w:val="00D441CB"/>
    <w:rsid w:val="00D44312"/>
    <w:rsid w:val="00D45233"/>
    <w:rsid w:val="00D4599E"/>
    <w:rsid w:val="00D46079"/>
    <w:rsid w:val="00D4679B"/>
    <w:rsid w:val="00D478EB"/>
    <w:rsid w:val="00D47AE9"/>
    <w:rsid w:val="00D5042C"/>
    <w:rsid w:val="00D50A8F"/>
    <w:rsid w:val="00D50D70"/>
    <w:rsid w:val="00D50E27"/>
    <w:rsid w:val="00D5101F"/>
    <w:rsid w:val="00D516FB"/>
    <w:rsid w:val="00D51DA9"/>
    <w:rsid w:val="00D52DFE"/>
    <w:rsid w:val="00D53613"/>
    <w:rsid w:val="00D5367C"/>
    <w:rsid w:val="00D53E4E"/>
    <w:rsid w:val="00D54638"/>
    <w:rsid w:val="00D547B1"/>
    <w:rsid w:val="00D54B5F"/>
    <w:rsid w:val="00D54BAD"/>
    <w:rsid w:val="00D553C7"/>
    <w:rsid w:val="00D565DF"/>
    <w:rsid w:val="00D57301"/>
    <w:rsid w:val="00D5739D"/>
    <w:rsid w:val="00D57515"/>
    <w:rsid w:val="00D575ED"/>
    <w:rsid w:val="00D6034E"/>
    <w:rsid w:val="00D6075A"/>
    <w:rsid w:val="00D60A0E"/>
    <w:rsid w:val="00D624FA"/>
    <w:rsid w:val="00D63547"/>
    <w:rsid w:val="00D6363B"/>
    <w:rsid w:val="00D63716"/>
    <w:rsid w:val="00D6381E"/>
    <w:rsid w:val="00D63930"/>
    <w:rsid w:val="00D63D13"/>
    <w:rsid w:val="00D647DA"/>
    <w:rsid w:val="00D6596D"/>
    <w:rsid w:val="00D65EBB"/>
    <w:rsid w:val="00D664AC"/>
    <w:rsid w:val="00D67975"/>
    <w:rsid w:val="00D67F7F"/>
    <w:rsid w:val="00D7060E"/>
    <w:rsid w:val="00D706EE"/>
    <w:rsid w:val="00D707A1"/>
    <w:rsid w:val="00D712BD"/>
    <w:rsid w:val="00D7133D"/>
    <w:rsid w:val="00D7164E"/>
    <w:rsid w:val="00D7199E"/>
    <w:rsid w:val="00D71BB5"/>
    <w:rsid w:val="00D7202C"/>
    <w:rsid w:val="00D72580"/>
    <w:rsid w:val="00D72B7E"/>
    <w:rsid w:val="00D7415E"/>
    <w:rsid w:val="00D76337"/>
    <w:rsid w:val="00D76654"/>
    <w:rsid w:val="00D815D2"/>
    <w:rsid w:val="00D817E6"/>
    <w:rsid w:val="00D81B06"/>
    <w:rsid w:val="00D81FCE"/>
    <w:rsid w:val="00D82149"/>
    <w:rsid w:val="00D822B0"/>
    <w:rsid w:val="00D82548"/>
    <w:rsid w:val="00D82B91"/>
    <w:rsid w:val="00D835B2"/>
    <w:rsid w:val="00D83A6F"/>
    <w:rsid w:val="00D84084"/>
    <w:rsid w:val="00D84328"/>
    <w:rsid w:val="00D84754"/>
    <w:rsid w:val="00D853BC"/>
    <w:rsid w:val="00D85821"/>
    <w:rsid w:val="00D85C17"/>
    <w:rsid w:val="00D86043"/>
    <w:rsid w:val="00D86738"/>
    <w:rsid w:val="00D8674E"/>
    <w:rsid w:val="00D8693C"/>
    <w:rsid w:val="00D91333"/>
    <w:rsid w:val="00D91996"/>
    <w:rsid w:val="00D91A30"/>
    <w:rsid w:val="00D924CF"/>
    <w:rsid w:val="00D926C0"/>
    <w:rsid w:val="00D93448"/>
    <w:rsid w:val="00D940E2"/>
    <w:rsid w:val="00D943E8"/>
    <w:rsid w:val="00D94649"/>
    <w:rsid w:val="00D948F8"/>
    <w:rsid w:val="00D94A91"/>
    <w:rsid w:val="00D95420"/>
    <w:rsid w:val="00D9548A"/>
    <w:rsid w:val="00D9567D"/>
    <w:rsid w:val="00D95D6C"/>
    <w:rsid w:val="00D97842"/>
    <w:rsid w:val="00D9788E"/>
    <w:rsid w:val="00D97A09"/>
    <w:rsid w:val="00D97DDD"/>
    <w:rsid w:val="00D97E98"/>
    <w:rsid w:val="00DA0849"/>
    <w:rsid w:val="00DA0C57"/>
    <w:rsid w:val="00DA0DE3"/>
    <w:rsid w:val="00DA32CD"/>
    <w:rsid w:val="00DA38B1"/>
    <w:rsid w:val="00DA4B8C"/>
    <w:rsid w:val="00DA5DDD"/>
    <w:rsid w:val="00DA6DEA"/>
    <w:rsid w:val="00DA748F"/>
    <w:rsid w:val="00DB04B2"/>
    <w:rsid w:val="00DB0783"/>
    <w:rsid w:val="00DB21BE"/>
    <w:rsid w:val="00DB2C2A"/>
    <w:rsid w:val="00DB30D2"/>
    <w:rsid w:val="00DB3252"/>
    <w:rsid w:val="00DB367A"/>
    <w:rsid w:val="00DB3F1F"/>
    <w:rsid w:val="00DB3F26"/>
    <w:rsid w:val="00DB450E"/>
    <w:rsid w:val="00DB4F26"/>
    <w:rsid w:val="00DB51C8"/>
    <w:rsid w:val="00DB6498"/>
    <w:rsid w:val="00DB6862"/>
    <w:rsid w:val="00DB68E9"/>
    <w:rsid w:val="00DB779A"/>
    <w:rsid w:val="00DC1843"/>
    <w:rsid w:val="00DC1D54"/>
    <w:rsid w:val="00DC21A3"/>
    <w:rsid w:val="00DC21FB"/>
    <w:rsid w:val="00DC2315"/>
    <w:rsid w:val="00DC2350"/>
    <w:rsid w:val="00DC2A78"/>
    <w:rsid w:val="00DC3A9F"/>
    <w:rsid w:val="00DC4D61"/>
    <w:rsid w:val="00DC5438"/>
    <w:rsid w:val="00DC7437"/>
    <w:rsid w:val="00DD062D"/>
    <w:rsid w:val="00DD0DBB"/>
    <w:rsid w:val="00DD0E5F"/>
    <w:rsid w:val="00DD0EC8"/>
    <w:rsid w:val="00DD1844"/>
    <w:rsid w:val="00DD2B9F"/>
    <w:rsid w:val="00DD3765"/>
    <w:rsid w:val="00DD3E6B"/>
    <w:rsid w:val="00DD4461"/>
    <w:rsid w:val="00DD44B9"/>
    <w:rsid w:val="00DD5519"/>
    <w:rsid w:val="00DD636D"/>
    <w:rsid w:val="00DD6F79"/>
    <w:rsid w:val="00DD76BC"/>
    <w:rsid w:val="00DD78A2"/>
    <w:rsid w:val="00DD78C1"/>
    <w:rsid w:val="00DD791E"/>
    <w:rsid w:val="00DE055C"/>
    <w:rsid w:val="00DE2101"/>
    <w:rsid w:val="00DE2EB3"/>
    <w:rsid w:val="00DE323A"/>
    <w:rsid w:val="00DE4E44"/>
    <w:rsid w:val="00DE59E8"/>
    <w:rsid w:val="00DE5C81"/>
    <w:rsid w:val="00DE60D6"/>
    <w:rsid w:val="00DE77EE"/>
    <w:rsid w:val="00DE7AA5"/>
    <w:rsid w:val="00DE7D25"/>
    <w:rsid w:val="00DF0649"/>
    <w:rsid w:val="00DF09D1"/>
    <w:rsid w:val="00DF0C5A"/>
    <w:rsid w:val="00DF0C8B"/>
    <w:rsid w:val="00DF1776"/>
    <w:rsid w:val="00DF2C6E"/>
    <w:rsid w:val="00DF2E0A"/>
    <w:rsid w:val="00DF31A0"/>
    <w:rsid w:val="00DF3851"/>
    <w:rsid w:val="00DF3961"/>
    <w:rsid w:val="00DF3A6E"/>
    <w:rsid w:val="00DF4103"/>
    <w:rsid w:val="00DF535A"/>
    <w:rsid w:val="00DF5963"/>
    <w:rsid w:val="00DF5FCD"/>
    <w:rsid w:val="00DF63D0"/>
    <w:rsid w:val="00DF6893"/>
    <w:rsid w:val="00DF7C30"/>
    <w:rsid w:val="00E00887"/>
    <w:rsid w:val="00E01180"/>
    <w:rsid w:val="00E012D7"/>
    <w:rsid w:val="00E01772"/>
    <w:rsid w:val="00E02426"/>
    <w:rsid w:val="00E0279D"/>
    <w:rsid w:val="00E02947"/>
    <w:rsid w:val="00E0325B"/>
    <w:rsid w:val="00E03CFB"/>
    <w:rsid w:val="00E04386"/>
    <w:rsid w:val="00E059F8"/>
    <w:rsid w:val="00E05B6B"/>
    <w:rsid w:val="00E05F0C"/>
    <w:rsid w:val="00E061DF"/>
    <w:rsid w:val="00E0621C"/>
    <w:rsid w:val="00E06632"/>
    <w:rsid w:val="00E06859"/>
    <w:rsid w:val="00E07059"/>
    <w:rsid w:val="00E0749E"/>
    <w:rsid w:val="00E07DF5"/>
    <w:rsid w:val="00E10A4A"/>
    <w:rsid w:val="00E110A5"/>
    <w:rsid w:val="00E115AF"/>
    <w:rsid w:val="00E1280D"/>
    <w:rsid w:val="00E12CC0"/>
    <w:rsid w:val="00E12D0D"/>
    <w:rsid w:val="00E12EDE"/>
    <w:rsid w:val="00E1344D"/>
    <w:rsid w:val="00E137AB"/>
    <w:rsid w:val="00E13C9A"/>
    <w:rsid w:val="00E13FE0"/>
    <w:rsid w:val="00E1493C"/>
    <w:rsid w:val="00E14C5B"/>
    <w:rsid w:val="00E15108"/>
    <w:rsid w:val="00E15124"/>
    <w:rsid w:val="00E16BE0"/>
    <w:rsid w:val="00E20D9C"/>
    <w:rsid w:val="00E20D9F"/>
    <w:rsid w:val="00E212D8"/>
    <w:rsid w:val="00E21662"/>
    <w:rsid w:val="00E21B95"/>
    <w:rsid w:val="00E21CC6"/>
    <w:rsid w:val="00E22B67"/>
    <w:rsid w:val="00E22DA9"/>
    <w:rsid w:val="00E2382D"/>
    <w:rsid w:val="00E242A3"/>
    <w:rsid w:val="00E253FB"/>
    <w:rsid w:val="00E2702F"/>
    <w:rsid w:val="00E27585"/>
    <w:rsid w:val="00E27A01"/>
    <w:rsid w:val="00E30A6D"/>
    <w:rsid w:val="00E31167"/>
    <w:rsid w:val="00E31813"/>
    <w:rsid w:val="00E319C6"/>
    <w:rsid w:val="00E31FF2"/>
    <w:rsid w:val="00E323D5"/>
    <w:rsid w:val="00E329A1"/>
    <w:rsid w:val="00E34216"/>
    <w:rsid w:val="00E3423B"/>
    <w:rsid w:val="00E34735"/>
    <w:rsid w:val="00E34943"/>
    <w:rsid w:val="00E34A6F"/>
    <w:rsid w:val="00E35523"/>
    <w:rsid w:val="00E35F32"/>
    <w:rsid w:val="00E414A2"/>
    <w:rsid w:val="00E41C49"/>
    <w:rsid w:val="00E41E87"/>
    <w:rsid w:val="00E41EF6"/>
    <w:rsid w:val="00E42299"/>
    <w:rsid w:val="00E424BD"/>
    <w:rsid w:val="00E42F30"/>
    <w:rsid w:val="00E42F79"/>
    <w:rsid w:val="00E44533"/>
    <w:rsid w:val="00E44942"/>
    <w:rsid w:val="00E45334"/>
    <w:rsid w:val="00E4588E"/>
    <w:rsid w:val="00E458CD"/>
    <w:rsid w:val="00E46391"/>
    <w:rsid w:val="00E46858"/>
    <w:rsid w:val="00E46AC9"/>
    <w:rsid w:val="00E46F95"/>
    <w:rsid w:val="00E4710E"/>
    <w:rsid w:val="00E50B6A"/>
    <w:rsid w:val="00E50E49"/>
    <w:rsid w:val="00E50F20"/>
    <w:rsid w:val="00E51358"/>
    <w:rsid w:val="00E52D2D"/>
    <w:rsid w:val="00E53052"/>
    <w:rsid w:val="00E53320"/>
    <w:rsid w:val="00E5466E"/>
    <w:rsid w:val="00E54CFD"/>
    <w:rsid w:val="00E54EEC"/>
    <w:rsid w:val="00E54F9B"/>
    <w:rsid w:val="00E5556F"/>
    <w:rsid w:val="00E55AAB"/>
    <w:rsid w:val="00E56539"/>
    <w:rsid w:val="00E56DC0"/>
    <w:rsid w:val="00E56E12"/>
    <w:rsid w:val="00E57138"/>
    <w:rsid w:val="00E57899"/>
    <w:rsid w:val="00E60F70"/>
    <w:rsid w:val="00E61D02"/>
    <w:rsid w:val="00E6215D"/>
    <w:rsid w:val="00E62518"/>
    <w:rsid w:val="00E626C4"/>
    <w:rsid w:val="00E62753"/>
    <w:rsid w:val="00E62B64"/>
    <w:rsid w:val="00E63764"/>
    <w:rsid w:val="00E63797"/>
    <w:rsid w:val="00E63867"/>
    <w:rsid w:val="00E63F63"/>
    <w:rsid w:val="00E640F0"/>
    <w:rsid w:val="00E64FEA"/>
    <w:rsid w:val="00E65871"/>
    <w:rsid w:val="00E658DA"/>
    <w:rsid w:val="00E65CC7"/>
    <w:rsid w:val="00E65EEA"/>
    <w:rsid w:val="00E661A8"/>
    <w:rsid w:val="00E66DE2"/>
    <w:rsid w:val="00E6714E"/>
    <w:rsid w:val="00E6744A"/>
    <w:rsid w:val="00E7008D"/>
    <w:rsid w:val="00E7031D"/>
    <w:rsid w:val="00E70C7E"/>
    <w:rsid w:val="00E7117A"/>
    <w:rsid w:val="00E71430"/>
    <w:rsid w:val="00E720DD"/>
    <w:rsid w:val="00E724B9"/>
    <w:rsid w:val="00E72BCF"/>
    <w:rsid w:val="00E738FE"/>
    <w:rsid w:val="00E73F26"/>
    <w:rsid w:val="00E7423C"/>
    <w:rsid w:val="00E7436E"/>
    <w:rsid w:val="00E74894"/>
    <w:rsid w:val="00E752FB"/>
    <w:rsid w:val="00E76666"/>
    <w:rsid w:val="00E767F8"/>
    <w:rsid w:val="00E768AE"/>
    <w:rsid w:val="00E7700C"/>
    <w:rsid w:val="00E770A8"/>
    <w:rsid w:val="00E77381"/>
    <w:rsid w:val="00E7745D"/>
    <w:rsid w:val="00E7780E"/>
    <w:rsid w:val="00E8074D"/>
    <w:rsid w:val="00E807F7"/>
    <w:rsid w:val="00E80B1E"/>
    <w:rsid w:val="00E80C86"/>
    <w:rsid w:val="00E80F6F"/>
    <w:rsid w:val="00E810F3"/>
    <w:rsid w:val="00E81335"/>
    <w:rsid w:val="00E837E1"/>
    <w:rsid w:val="00E8440B"/>
    <w:rsid w:val="00E8472C"/>
    <w:rsid w:val="00E852C2"/>
    <w:rsid w:val="00E85728"/>
    <w:rsid w:val="00E85E56"/>
    <w:rsid w:val="00E85FA3"/>
    <w:rsid w:val="00E860C5"/>
    <w:rsid w:val="00E86E70"/>
    <w:rsid w:val="00E87013"/>
    <w:rsid w:val="00E87794"/>
    <w:rsid w:val="00E879BA"/>
    <w:rsid w:val="00E91380"/>
    <w:rsid w:val="00E914CB"/>
    <w:rsid w:val="00E91958"/>
    <w:rsid w:val="00E92E2A"/>
    <w:rsid w:val="00E936C3"/>
    <w:rsid w:val="00E94717"/>
    <w:rsid w:val="00E953E4"/>
    <w:rsid w:val="00E963EB"/>
    <w:rsid w:val="00E96664"/>
    <w:rsid w:val="00E96FBC"/>
    <w:rsid w:val="00E97883"/>
    <w:rsid w:val="00E97A61"/>
    <w:rsid w:val="00EA04EF"/>
    <w:rsid w:val="00EA0BF6"/>
    <w:rsid w:val="00EA16FF"/>
    <w:rsid w:val="00EA177A"/>
    <w:rsid w:val="00EA1F38"/>
    <w:rsid w:val="00EA2384"/>
    <w:rsid w:val="00EA2A5A"/>
    <w:rsid w:val="00EA3650"/>
    <w:rsid w:val="00EA47E9"/>
    <w:rsid w:val="00EA4ADA"/>
    <w:rsid w:val="00EA4CF8"/>
    <w:rsid w:val="00EA4E9D"/>
    <w:rsid w:val="00EA51A9"/>
    <w:rsid w:val="00EA52A5"/>
    <w:rsid w:val="00EA52D1"/>
    <w:rsid w:val="00EA52F3"/>
    <w:rsid w:val="00EA54E6"/>
    <w:rsid w:val="00EA5ACB"/>
    <w:rsid w:val="00EA6181"/>
    <w:rsid w:val="00EA6268"/>
    <w:rsid w:val="00EA63A9"/>
    <w:rsid w:val="00EA67E1"/>
    <w:rsid w:val="00EA696B"/>
    <w:rsid w:val="00EA7580"/>
    <w:rsid w:val="00EB0054"/>
    <w:rsid w:val="00EB00CA"/>
    <w:rsid w:val="00EB0408"/>
    <w:rsid w:val="00EB0B47"/>
    <w:rsid w:val="00EB247F"/>
    <w:rsid w:val="00EB29AF"/>
    <w:rsid w:val="00EB2F0A"/>
    <w:rsid w:val="00EB34C6"/>
    <w:rsid w:val="00EB4044"/>
    <w:rsid w:val="00EB4326"/>
    <w:rsid w:val="00EB4ABB"/>
    <w:rsid w:val="00EB54B1"/>
    <w:rsid w:val="00EB5B56"/>
    <w:rsid w:val="00EB6AAA"/>
    <w:rsid w:val="00EB7E0B"/>
    <w:rsid w:val="00EC0EBF"/>
    <w:rsid w:val="00EC1446"/>
    <w:rsid w:val="00EC1454"/>
    <w:rsid w:val="00EC15BC"/>
    <w:rsid w:val="00EC20D6"/>
    <w:rsid w:val="00EC2775"/>
    <w:rsid w:val="00EC2A56"/>
    <w:rsid w:val="00EC2EE2"/>
    <w:rsid w:val="00EC3516"/>
    <w:rsid w:val="00EC46A4"/>
    <w:rsid w:val="00EC4EEF"/>
    <w:rsid w:val="00EC5788"/>
    <w:rsid w:val="00EC60AC"/>
    <w:rsid w:val="00EC68A8"/>
    <w:rsid w:val="00ED0100"/>
    <w:rsid w:val="00ED0841"/>
    <w:rsid w:val="00ED0C86"/>
    <w:rsid w:val="00ED109E"/>
    <w:rsid w:val="00ED12D1"/>
    <w:rsid w:val="00ED193C"/>
    <w:rsid w:val="00ED2435"/>
    <w:rsid w:val="00ED2485"/>
    <w:rsid w:val="00ED285A"/>
    <w:rsid w:val="00ED2BD8"/>
    <w:rsid w:val="00ED4167"/>
    <w:rsid w:val="00ED47C9"/>
    <w:rsid w:val="00ED4C7E"/>
    <w:rsid w:val="00ED55ED"/>
    <w:rsid w:val="00ED5EE0"/>
    <w:rsid w:val="00ED6053"/>
    <w:rsid w:val="00ED60BE"/>
    <w:rsid w:val="00ED6415"/>
    <w:rsid w:val="00ED75CF"/>
    <w:rsid w:val="00ED79DC"/>
    <w:rsid w:val="00EE1FE7"/>
    <w:rsid w:val="00EE2731"/>
    <w:rsid w:val="00EE27F4"/>
    <w:rsid w:val="00EE2B5D"/>
    <w:rsid w:val="00EE2E9F"/>
    <w:rsid w:val="00EE3180"/>
    <w:rsid w:val="00EE357F"/>
    <w:rsid w:val="00EE518A"/>
    <w:rsid w:val="00EE5223"/>
    <w:rsid w:val="00EE5AD7"/>
    <w:rsid w:val="00EE61F2"/>
    <w:rsid w:val="00EE697E"/>
    <w:rsid w:val="00EE721D"/>
    <w:rsid w:val="00EE76EA"/>
    <w:rsid w:val="00EF05D0"/>
    <w:rsid w:val="00EF0DC6"/>
    <w:rsid w:val="00EF1368"/>
    <w:rsid w:val="00EF17F7"/>
    <w:rsid w:val="00EF1821"/>
    <w:rsid w:val="00EF1E2E"/>
    <w:rsid w:val="00EF28C4"/>
    <w:rsid w:val="00EF2986"/>
    <w:rsid w:val="00EF307C"/>
    <w:rsid w:val="00EF40A2"/>
    <w:rsid w:val="00EF4741"/>
    <w:rsid w:val="00EF5476"/>
    <w:rsid w:val="00EF5502"/>
    <w:rsid w:val="00EF572D"/>
    <w:rsid w:val="00EF5818"/>
    <w:rsid w:val="00EF6FCC"/>
    <w:rsid w:val="00EF70CA"/>
    <w:rsid w:val="00EF7748"/>
    <w:rsid w:val="00F00079"/>
    <w:rsid w:val="00F004FB"/>
    <w:rsid w:val="00F0067E"/>
    <w:rsid w:val="00F01F33"/>
    <w:rsid w:val="00F02CDF"/>
    <w:rsid w:val="00F032C2"/>
    <w:rsid w:val="00F0361A"/>
    <w:rsid w:val="00F037D6"/>
    <w:rsid w:val="00F03BC1"/>
    <w:rsid w:val="00F05155"/>
    <w:rsid w:val="00F059E6"/>
    <w:rsid w:val="00F0731E"/>
    <w:rsid w:val="00F07A93"/>
    <w:rsid w:val="00F07DCF"/>
    <w:rsid w:val="00F07EA6"/>
    <w:rsid w:val="00F1008F"/>
    <w:rsid w:val="00F10C85"/>
    <w:rsid w:val="00F10ED3"/>
    <w:rsid w:val="00F1100B"/>
    <w:rsid w:val="00F116B1"/>
    <w:rsid w:val="00F11740"/>
    <w:rsid w:val="00F1227E"/>
    <w:rsid w:val="00F130EC"/>
    <w:rsid w:val="00F148C6"/>
    <w:rsid w:val="00F14A62"/>
    <w:rsid w:val="00F1506C"/>
    <w:rsid w:val="00F158AA"/>
    <w:rsid w:val="00F16245"/>
    <w:rsid w:val="00F165AC"/>
    <w:rsid w:val="00F17275"/>
    <w:rsid w:val="00F17623"/>
    <w:rsid w:val="00F2070B"/>
    <w:rsid w:val="00F21B2A"/>
    <w:rsid w:val="00F21B4D"/>
    <w:rsid w:val="00F2213B"/>
    <w:rsid w:val="00F22224"/>
    <w:rsid w:val="00F22681"/>
    <w:rsid w:val="00F228C2"/>
    <w:rsid w:val="00F22A74"/>
    <w:rsid w:val="00F22E32"/>
    <w:rsid w:val="00F23654"/>
    <w:rsid w:val="00F248C4"/>
    <w:rsid w:val="00F24E16"/>
    <w:rsid w:val="00F2523B"/>
    <w:rsid w:val="00F25262"/>
    <w:rsid w:val="00F258A1"/>
    <w:rsid w:val="00F2631E"/>
    <w:rsid w:val="00F265CF"/>
    <w:rsid w:val="00F268E7"/>
    <w:rsid w:val="00F26C8B"/>
    <w:rsid w:val="00F273B6"/>
    <w:rsid w:val="00F279B2"/>
    <w:rsid w:val="00F302F0"/>
    <w:rsid w:val="00F314B6"/>
    <w:rsid w:val="00F31583"/>
    <w:rsid w:val="00F31591"/>
    <w:rsid w:val="00F32384"/>
    <w:rsid w:val="00F331F7"/>
    <w:rsid w:val="00F33B56"/>
    <w:rsid w:val="00F33F62"/>
    <w:rsid w:val="00F341B8"/>
    <w:rsid w:val="00F34266"/>
    <w:rsid w:val="00F34276"/>
    <w:rsid w:val="00F34468"/>
    <w:rsid w:val="00F349B0"/>
    <w:rsid w:val="00F34CA4"/>
    <w:rsid w:val="00F35D48"/>
    <w:rsid w:val="00F3673E"/>
    <w:rsid w:val="00F3777B"/>
    <w:rsid w:val="00F37B56"/>
    <w:rsid w:val="00F40091"/>
    <w:rsid w:val="00F40B90"/>
    <w:rsid w:val="00F40D87"/>
    <w:rsid w:val="00F40F1E"/>
    <w:rsid w:val="00F412DA"/>
    <w:rsid w:val="00F43CC3"/>
    <w:rsid w:val="00F44750"/>
    <w:rsid w:val="00F44775"/>
    <w:rsid w:val="00F44831"/>
    <w:rsid w:val="00F44CEA"/>
    <w:rsid w:val="00F44F49"/>
    <w:rsid w:val="00F4596C"/>
    <w:rsid w:val="00F46878"/>
    <w:rsid w:val="00F46C0C"/>
    <w:rsid w:val="00F46EE4"/>
    <w:rsid w:val="00F47D00"/>
    <w:rsid w:val="00F5042B"/>
    <w:rsid w:val="00F50446"/>
    <w:rsid w:val="00F50EB8"/>
    <w:rsid w:val="00F519AA"/>
    <w:rsid w:val="00F51E88"/>
    <w:rsid w:val="00F52088"/>
    <w:rsid w:val="00F532E6"/>
    <w:rsid w:val="00F5398F"/>
    <w:rsid w:val="00F540AD"/>
    <w:rsid w:val="00F55731"/>
    <w:rsid w:val="00F5642A"/>
    <w:rsid w:val="00F568BE"/>
    <w:rsid w:val="00F5729E"/>
    <w:rsid w:val="00F578FE"/>
    <w:rsid w:val="00F57B80"/>
    <w:rsid w:val="00F60117"/>
    <w:rsid w:val="00F61B91"/>
    <w:rsid w:val="00F6444D"/>
    <w:rsid w:val="00F6464C"/>
    <w:rsid w:val="00F6490E"/>
    <w:rsid w:val="00F65051"/>
    <w:rsid w:val="00F655BD"/>
    <w:rsid w:val="00F65A98"/>
    <w:rsid w:val="00F661E8"/>
    <w:rsid w:val="00F671FF"/>
    <w:rsid w:val="00F6793F"/>
    <w:rsid w:val="00F67A00"/>
    <w:rsid w:val="00F67C4E"/>
    <w:rsid w:val="00F67DE5"/>
    <w:rsid w:val="00F67E0E"/>
    <w:rsid w:val="00F70213"/>
    <w:rsid w:val="00F707B1"/>
    <w:rsid w:val="00F70A12"/>
    <w:rsid w:val="00F70DFB"/>
    <w:rsid w:val="00F715A9"/>
    <w:rsid w:val="00F717E3"/>
    <w:rsid w:val="00F71A5A"/>
    <w:rsid w:val="00F71EFA"/>
    <w:rsid w:val="00F72233"/>
    <w:rsid w:val="00F72299"/>
    <w:rsid w:val="00F727E3"/>
    <w:rsid w:val="00F72AC4"/>
    <w:rsid w:val="00F72E8E"/>
    <w:rsid w:val="00F73314"/>
    <w:rsid w:val="00F74B2D"/>
    <w:rsid w:val="00F74F88"/>
    <w:rsid w:val="00F75DFA"/>
    <w:rsid w:val="00F760F9"/>
    <w:rsid w:val="00F76370"/>
    <w:rsid w:val="00F763D1"/>
    <w:rsid w:val="00F766F4"/>
    <w:rsid w:val="00F77398"/>
    <w:rsid w:val="00F8098D"/>
    <w:rsid w:val="00F8121A"/>
    <w:rsid w:val="00F812E6"/>
    <w:rsid w:val="00F813B8"/>
    <w:rsid w:val="00F824A0"/>
    <w:rsid w:val="00F82621"/>
    <w:rsid w:val="00F82880"/>
    <w:rsid w:val="00F829C1"/>
    <w:rsid w:val="00F83139"/>
    <w:rsid w:val="00F83154"/>
    <w:rsid w:val="00F83217"/>
    <w:rsid w:val="00F840A5"/>
    <w:rsid w:val="00F84375"/>
    <w:rsid w:val="00F845F7"/>
    <w:rsid w:val="00F848A7"/>
    <w:rsid w:val="00F84CA9"/>
    <w:rsid w:val="00F85077"/>
    <w:rsid w:val="00F856A1"/>
    <w:rsid w:val="00F863FA"/>
    <w:rsid w:val="00F86986"/>
    <w:rsid w:val="00F86D7B"/>
    <w:rsid w:val="00F86E57"/>
    <w:rsid w:val="00F87904"/>
    <w:rsid w:val="00F87B04"/>
    <w:rsid w:val="00F9240C"/>
    <w:rsid w:val="00F93662"/>
    <w:rsid w:val="00F941B4"/>
    <w:rsid w:val="00F943BB"/>
    <w:rsid w:val="00F94803"/>
    <w:rsid w:val="00F9491E"/>
    <w:rsid w:val="00F95DED"/>
    <w:rsid w:val="00F966F9"/>
    <w:rsid w:val="00F96D39"/>
    <w:rsid w:val="00F97232"/>
    <w:rsid w:val="00F97B8A"/>
    <w:rsid w:val="00F97D55"/>
    <w:rsid w:val="00FA23B7"/>
    <w:rsid w:val="00FA2699"/>
    <w:rsid w:val="00FA2922"/>
    <w:rsid w:val="00FA3086"/>
    <w:rsid w:val="00FA3553"/>
    <w:rsid w:val="00FA43A8"/>
    <w:rsid w:val="00FA4839"/>
    <w:rsid w:val="00FA4EEA"/>
    <w:rsid w:val="00FA5AFF"/>
    <w:rsid w:val="00FA5DAC"/>
    <w:rsid w:val="00FA66B3"/>
    <w:rsid w:val="00FB0278"/>
    <w:rsid w:val="00FB02A8"/>
    <w:rsid w:val="00FB079C"/>
    <w:rsid w:val="00FB08C1"/>
    <w:rsid w:val="00FB0E79"/>
    <w:rsid w:val="00FB21E2"/>
    <w:rsid w:val="00FB2963"/>
    <w:rsid w:val="00FB2A34"/>
    <w:rsid w:val="00FB2B6F"/>
    <w:rsid w:val="00FB3013"/>
    <w:rsid w:val="00FB3808"/>
    <w:rsid w:val="00FB3A09"/>
    <w:rsid w:val="00FB52DB"/>
    <w:rsid w:val="00FB5A61"/>
    <w:rsid w:val="00FB6535"/>
    <w:rsid w:val="00FB6F76"/>
    <w:rsid w:val="00FB705C"/>
    <w:rsid w:val="00FB793B"/>
    <w:rsid w:val="00FB7A0F"/>
    <w:rsid w:val="00FC0364"/>
    <w:rsid w:val="00FC0E4D"/>
    <w:rsid w:val="00FC1583"/>
    <w:rsid w:val="00FC17A4"/>
    <w:rsid w:val="00FC1CEA"/>
    <w:rsid w:val="00FC1EC5"/>
    <w:rsid w:val="00FC20BA"/>
    <w:rsid w:val="00FC211B"/>
    <w:rsid w:val="00FC236C"/>
    <w:rsid w:val="00FC31F8"/>
    <w:rsid w:val="00FC3D3D"/>
    <w:rsid w:val="00FC4E98"/>
    <w:rsid w:val="00FC5EE2"/>
    <w:rsid w:val="00FC60A6"/>
    <w:rsid w:val="00FC645D"/>
    <w:rsid w:val="00FC66AA"/>
    <w:rsid w:val="00FC68A8"/>
    <w:rsid w:val="00FC6D78"/>
    <w:rsid w:val="00FC6EFF"/>
    <w:rsid w:val="00FC7757"/>
    <w:rsid w:val="00FD03C8"/>
    <w:rsid w:val="00FD19BD"/>
    <w:rsid w:val="00FD1F4E"/>
    <w:rsid w:val="00FD1FCA"/>
    <w:rsid w:val="00FD3183"/>
    <w:rsid w:val="00FD3C3A"/>
    <w:rsid w:val="00FD4CE1"/>
    <w:rsid w:val="00FD4D6B"/>
    <w:rsid w:val="00FD5923"/>
    <w:rsid w:val="00FD624C"/>
    <w:rsid w:val="00FD6443"/>
    <w:rsid w:val="00FD6637"/>
    <w:rsid w:val="00FD75B5"/>
    <w:rsid w:val="00FE0811"/>
    <w:rsid w:val="00FE13FA"/>
    <w:rsid w:val="00FE1A16"/>
    <w:rsid w:val="00FE276B"/>
    <w:rsid w:val="00FE2C63"/>
    <w:rsid w:val="00FE31EE"/>
    <w:rsid w:val="00FE45FB"/>
    <w:rsid w:val="00FE49C1"/>
    <w:rsid w:val="00FE519A"/>
    <w:rsid w:val="00FE70CE"/>
    <w:rsid w:val="00FE759C"/>
    <w:rsid w:val="00FE7623"/>
    <w:rsid w:val="00FE78F6"/>
    <w:rsid w:val="00FE79B7"/>
    <w:rsid w:val="00FE7F2F"/>
    <w:rsid w:val="00FF0460"/>
    <w:rsid w:val="00FF10FF"/>
    <w:rsid w:val="00FF1712"/>
    <w:rsid w:val="00FF1849"/>
    <w:rsid w:val="00FF234D"/>
    <w:rsid w:val="00FF2B80"/>
    <w:rsid w:val="00FF30D6"/>
    <w:rsid w:val="00FF3399"/>
    <w:rsid w:val="00FF4079"/>
    <w:rsid w:val="00FF49C0"/>
    <w:rsid w:val="00FF5CD7"/>
    <w:rsid w:val="00FF5D97"/>
    <w:rsid w:val="00FF5F7A"/>
    <w:rsid w:val="00FF6AE1"/>
    <w:rsid w:val="00FF755A"/>
    <w:rsid w:val="00FF7C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973470E-CCF6-48E4-BCAE-F706A08EC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0990"/>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lang w:val="x-none" w:eastAsia="x-none"/>
    </w:rPr>
  </w:style>
  <w:style w:type="paragraph" w:styleId="3">
    <w:name w:val="heading 3"/>
    <w:basedOn w:val="a"/>
    <w:next w:val="a"/>
    <w:link w:val="30"/>
    <w:uiPriority w:val="9"/>
    <w:semiHidden/>
    <w:unhideWhenUsed/>
    <w:qFormat/>
    <w:rsid w:val="00C54256"/>
    <w:pPr>
      <w:keepNext/>
      <w:spacing w:line="720" w:lineRule="auto"/>
      <w:outlineLvl w:val="2"/>
    </w:pPr>
    <w:rPr>
      <w:rFonts w:ascii="Cambria" w:hAnsi="Cambria"/>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kern w:val="0"/>
      <w:sz w:val="32"/>
      <w:lang w:val="x-none" w:eastAsia="x-none"/>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kern w:val="0"/>
      <w:sz w:val="32"/>
      <w:lang w:val="x-none" w:eastAsia="x-none"/>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kern w:val="0"/>
      <w:sz w:val="32"/>
      <w:lang w:val="x-none" w:eastAsia="x-none"/>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kern w:val="0"/>
      <w:sz w:val="32"/>
      <w:lang w:val="x-none" w:eastAsia="x-none"/>
    </w:rPr>
  </w:style>
  <w:style w:type="paragraph" w:customStyle="1" w:styleId="2">
    <w:name w:val="字元 字元2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lang w:val="x-none" w:eastAsia="x-none"/>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lang w:val="x-none" w:eastAsia="x-none"/>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unhideWhenUsed/>
    <w:rsid w:val="0014507F"/>
    <w:rPr>
      <w:rFonts w:ascii="Cambria" w:hAnsi="Cambria"/>
      <w:sz w:val="18"/>
      <w:szCs w:val="18"/>
      <w:lang w:val="x-none" w:eastAsia="x-none"/>
    </w:rPr>
  </w:style>
  <w:style w:type="character" w:customStyle="1" w:styleId="ae">
    <w:name w:val="註解方塊文字 字元"/>
    <w:link w:val="ad"/>
    <w:uiPriority w:val="99"/>
    <w:rsid w:val="0014507F"/>
    <w:rPr>
      <w:rFonts w:ascii="Cambria" w:eastAsia="新細明體" w:hAnsi="Cambria" w:cs="Times New Roman"/>
      <w:kern w:val="2"/>
      <w:sz w:val="18"/>
      <w:szCs w:val="18"/>
    </w:rPr>
  </w:style>
  <w:style w:type="character" w:styleId="af">
    <w:name w:val="page number"/>
    <w:basedOn w:val="a0"/>
    <w:rsid w:val="005513B6"/>
  </w:style>
  <w:style w:type="paragraph" w:customStyle="1" w:styleId="20">
    <w:name w:val="字元 字元2 字元 字元 字元 字元 字元 字元 字元 字元"/>
    <w:basedOn w:val="a"/>
    <w:semiHidden/>
    <w:rsid w:val="00572FB2"/>
    <w:pPr>
      <w:widowControl/>
      <w:spacing w:after="160" w:line="240" w:lineRule="exact"/>
    </w:pPr>
    <w:rPr>
      <w:rFonts w:ascii="Verdana" w:eastAsia="Times New Roman" w:hAnsi="Verdana"/>
      <w:kern w:val="0"/>
      <w:sz w:val="20"/>
      <w:szCs w:val="20"/>
      <w:lang w:eastAsia="en-US"/>
    </w:rPr>
  </w:style>
  <w:style w:type="paragraph" w:customStyle="1" w:styleId="af0">
    <w:name w:val="字元"/>
    <w:basedOn w:val="a"/>
    <w:rsid w:val="00FC6D78"/>
    <w:pPr>
      <w:widowControl/>
      <w:spacing w:after="160" w:line="240" w:lineRule="exact"/>
    </w:pPr>
    <w:rPr>
      <w:rFonts w:ascii="Arial" w:eastAsia="Times New Roman" w:hAnsi="Arial" w:cs="Arial"/>
      <w:kern w:val="0"/>
      <w:sz w:val="20"/>
      <w:szCs w:val="20"/>
      <w:lang w:eastAsia="en-US"/>
    </w:rPr>
  </w:style>
  <w:style w:type="paragraph" w:customStyle="1" w:styleId="21">
    <w:name w:val="(一)下內文縮2"/>
    <w:basedOn w:val="a"/>
    <w:rsid w:val="00FC6D78"/>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af1">
    <w:name w:val="內文文字_"/>
    <w:link w:val="af2"/>
    <w:rsid w:val="00B30ED6"/>
    <w:rPr>
      <w:rFonts w:ascii="細明體" w:eastAsia="細明體" w:hAnsi="細明體" w:cs="細明體"/>
      <w:spacing w:val="-10"/>
      <w:sz w:val="25"/>
      <w:szCs w:val="25"/>
      <w:shd w:val="clear" w:color="auto" w:fill="FFFFFF"/>
    </w:rPr>
  </w:style>
  <w:style w:type="paragraph" w:customStyle="1" w:styleId="af2">
    <w:name w:val="內文文字"/>
    <w:basedOn w:val="a"/>
    <w:link w:val="af1"/>
    <w:rsid w:val="00B30ED6"/>
    <w:pPr>
      <w:shd w:val="clear" w:color="auto" w:fill="FFFFFF"/>
      <w:spacing w:after="720" w:line="349" w:lineRule="exact"/>
      <w:jc w:val="distribute"/>
    </w:pPr>
    <w:rPr>
      <w:rFonts w:ascii="細明體" w:eastAsia="細明體" w:hAnsi="細明體" w:cs="細明體"/>
      <w:spacing w:val="-10"/>
      <w:kern w:val="0"/>
      <w:sz w:val="25"/>
      <w:szCs w:val="25"/>
    </w:rPr>
  </w:style>
  <w:style w:type="character" w:customStyle="1" w:styleId="-1pt">
    <w:name w:val="內文文字 + 間距 -1 pt"/>
    <w:rsid w:val="00B30ED6"/>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B30ED6"/>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B30ED6"/>
    <w:rPr>
      <w:rFonts w:ascii="細明體" w:eastAsia="細明體" w:hAnsi="細明體" w:cs="細明體"/>
      <w:b w:val="0"/>
      <w:bCs w:val="0"/>
      <w:i w:val="0"/>
      <w:iCs w:val="0"/>
      <w:smallCaps w:val="0"/>
      <w:strike w:val="0"/>
      <w:color w:val="000000"/>
      <w:spacing w:val="0"/>
      <w:w w:val="100"/>
      <w:position w:val="0"/>
      <w:sz w:val="29"/>
      <w:szCs w:val="29"/>
      <w:u w:val="none"/>
    </w:rPr>
  </w:style>
  <w:style w:type="character" w:styleId="af3">
    <w:name w:val="Hyperlink"/>
    <w:uiPriority w:val="99"/>
    <w:unhideWhenUsed/>
    <w:rsid w:val="00840C0E"/>
    <w:rPr>
      <w:color w:val="0000FF"/>
      <w:u w:val="single"/>
    </w:rPr>
  </w:style>
  <w:style w:type="character" w:styleId="af4">
    <w:name w:val="FollowedHyperlink"/>
    <w:uiPriority w:val="99"/>
    <w:semiHidden/>
    <w:unhideWhenUsed/>
    <w:rsid w:val="00840C0E"/>
    <w:rPr>
      <w:color w:val="800080"/>
      <w:u w:val="single"/>
    </w:rPr>
  </w:style>
  <w:style w:type="paragraph" w:customStyle="1" w:styleId="font5">
    <w:name w:val="font5"/>
    <w:basedOn w:val="a"/>
    <w:rsid w:val="00840C0E"/>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
    <w:rsid w:val="00840C0E"/>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
    <w:rsid w:val="00840C0E"/>
    <w:pPr>
      <w:widowControl/>
      <w:spacing w:before="100" w:beforeAutospacing="1" w:after="100" w:afterAutospacing="1"/>
    </w:pPr>
    <w:rPr>
      <w:kern w:val="0"/>
    </w:rPr>
  </w:style>
  <w:style w:type="paragraph" w:customStyle="1" w:styleId="xl65">
    <w:name w:val="xl65"/>
    <w:basedOn w:val="a"/>
    <w:rsid w:val="00840C0E"/>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
    <w:rsid w:val="00840C0E"/>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
    <w:rsid w:val="00840C0E"/>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
    <w:rsid w:val="00840C0E"/>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
    <w:rsid w:val="00840C0E"/>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
    <w:rsid w:val="00840C0E"/>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
    <w:rsid w:val="00840C0E"/>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
    <w:rsid w:val="00840C0E"/>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
    <w:rsid w:val="00840C0E"/>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
    <w:rsid w:val="00840C0E"/>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paragraph" w:styleId="af5">
    <w:name w:val="Date"/>
    <w:basedOn w:val="a"/>
    <w:next w:val="a"/>
    <w:link w:val="af6"/>
    <w:uiPriority w:val="99"/>
    <w:semiHidden/>
    <w:unhideWhenUsed/>
    <w:rsid w:val="00C51D1D"/>
    <w:pPr>
      <w:jc w:val="right"/>
    </w:pPr>
  </w:style>
  <w:style w:type="character" w:customStyle="1" w:styleId="af6">
    <w:name w:val="日期 字元"/>
    <w:link w:val="af5"/>
    <w:uiPriority w:val="99"/>
    <w:semiHidden/>
    <w:rsid w:val="00C51D1D"/>
    <w:rPr>
      <w:rFonts w:ascii="Times New Roman" w:hAnsi="Times New Roman"/>
      <w:kern w:val="2"/>
      <w:sz w:val="24"/>
      <w:szCs w:val="24"/>
    </w:rPr>
  </w:style>
  <w:style w:type="character" w:customStyle="1" w:styleId="-3">
    <w:name w:val="預算-項 字元 字元"/>
    <w:link w:val="-4"/>
    <w:locked/>
    <w:rsid w:val="00231FDA"/>
    <w:rPr>
      <w:rFonts w:eastAsia="標楷體"/>
      <w:kern w:val="2"/>
      <w:sz w:val="32"/>
      <w:szCs w:val="24"/>
    </w:rPr>
  </w:style>
  <w:style w:type="paragraph" w:customStyle="1" w:styleId="-4">
    <w:name w:val="預算-項 字元"/>
    <w:link w:val="-3"/>
    <w:qFormat/>
    <w:rsid w:val="00231FDA"/>
    <w:pPr>
      <w:adjustRightInd w:val="0"/>
      <w:snapToGrid w:val="0"/>
      <w:spacing w:line="480" w:lineRule="exact"/>
      <w:ind w:leftChars="118" w:left="638" w:hangingChars="111" w:hanging="355"/>
    </w:pPr>
    <w:rPr>
      <w:rFonts w:eastAsia="標楷體"/>
      <w:sz w:val="32"/>
    </w:rPr>
  </w:style>
  <w:style w:type="character" w:customStyle="1" w:styleId="-5">
    <w:name w:val="預算-款 字元 字元"/>
    <w:link w:val="-6"/>
    <w:locked/>
    <w:rsid w:val="00231FDA"/>
    <w:rPr>
      <w:rFonts w:eastAsia="標楷體"/>
      <w:kern w:val="2"/>
      <w:sz w:val="32"/>
      <w:szCs w:val="24"/>
    </w:rPr>
  </w:style>
  <w:style w:type="paragraph" w:customStyle="1" w:styleId="-6">
    <w:name w:val="預算-款 字元"/>
    <w:basedOn w:val="-4"/>
    <w:link w:val="-5"/>
    <w:qFormat/>
    <w:rsid w:val="00231FDA"/>
    <w:pPr>
      <w:ind w:leftChars="1" w:left="639" w:hangingChars="199" w:hanging="637"/>
    </w:pPr>
  </w:style>
  <w:style w:type="paragraph" w:customStyle="1" w:styleId="af7">
    <w:name w:val="字元 字元 字元"/>
    <w:basedOn w:val="a"/>
    <w:semiHidden/>
    <w:rsid w:val="00A13D28"/>
    <w:pPr>
      <w:widowControl/>
      <w:spacing w:after="160" w:line="240" w:lineRule="exact"/>
    </w:pPr>
    <w:rPr>
      <w:rFonts w:ascii="Verdana" w:eastAsia="Times New Roman" w:hAnsi="Verdana" w:cs="Mangal"/>
      <w:sz w:val="20"/>
      <w:lang w:eastAsia="en-US" w:bidi="hi-IN"/>
    </w:rPr>
  </w:style>
  <w:style w:type="paragraph" w:customStyle="1" w:styleId="200">
    <w:name w:val="表格內文(20行高)"/>
    <w:basedOn w:val="a"/>
    <w:link w:val="201"/>
    <w:rsid w:val="00760DBF"/>
    <w:pPr>
      <w:spacing w:line="400" w:lineRule="exact"/>
    </w:pPr>
    <w:rPr>
      <w:rFonts w:ascii="標楷體" w:eastAsia="標楷體"/>
      <w:snapToGrid w:val="0"/>
      <w:szCs w:val="28"/>
    </w:rPr>
  </w:style>
  <w:style w:type="character" w:customStyle="1" w:styleId="201">
    <w:name w:val="表格內文(20行高) 字元"/>
    <w:link w:val="200"/>
    <w:rsid w:val="00760DBF"/>
    <w:rPr>
      <w:rFonts w:ascii="標楷體" w:eastAsia="標楷體" w:hAnsi="Times New Roman"/>
      <w:snapToGrid w:val="0"/>
      <w:kern w:val="2"/>
      <w:sz w:val="24"/>
      <w:szCs w:val="28"/>
    </w:rPr>
  </w:style>
  <w:style w:type="paragraph" w:styleId="af8">
    <w:name w:val="List Paragraph"/>
    <w:basedOn w:val="a"/>
    <w:uiPriority w:val="34"/>
    <w:qFormat/>
    <w:rsid w:val="00095AF5"/>
    <w:pPr>
      <w:ind w:leftChars="200" w:left="480"/>
    </w:pPr>
  </w:style>
  <w:style w:type="paragraph" w:styleId="af9">
    <w:name w:val="Body Text"/>
    <w:basedOn w:val="a"/>
    <w:link w:val="afa"/>
    <w:uiPriority w:val="99"/>
    <w:unhideWhenUsed/>
    <w:rsid w:val="00095AF5"/>
    <w:pPr>
      <w:spacing w:line="360" w:lineRule="exact"/>
      <w:contextualSpacing/>
      <w:jc w:val="both"/>
    </w:pPr>
    <w:rPr>
      <w:rFonts w:ascii="標楷體" w:eastAsia="標楷體" w:hAnsi="標楷體"/>
      <w:sz w:val="28"/>
      <w:szCs w:val="28"/>
    </w:rPr>
  </w:style>
  <w:style w:type="character" w:customStyle="1" w:styleId="afa">
    <w:name w:val="本文 字元"/>
    <w:link w:val="af9"/>
    <w:uiPriority w:val="99"/>
    <w:rsid w:val="00095AF5"/>
    <w:rPr>
      <w:rFonts w:ascii="標楷體" w:eastAsia="標楷體" w:hAnsi="標楷體"/>
      <w:kern w:val="2"/>
      <w:sz w:val="28"/>
      <w:szCs w:val="28"/>
    </w:rPr>
  </w:style>
  <w:style w:type="paragraph" w:styleId="afb">
    <w:name w:val="Body Text Indent"/>
    <w:basedOn w:val="a"/>
    <w:link w:val="afc"/>
    <w:uiPriority w:val="99"/>
    <w:unhideWhenUsed/>
    <w:rsid w:val="007F0E59"/>
    <w:pPr>
      <w:spacing w:line="360" w:lineRule="exact"/>
      <w:ind w:leftChars="600" w:left="1440" w:firstLineChars="118" w:firstLine="330"/>
      <w:contextualSpacing/>
      <w:jc w:val="both"/>
    </w:pPr>
    <w:rPr>
      <w:rFonts w:ascii="標楷體" w:eastAsia="標楷體" w:hAnsi="標楷體"/>
      <w:sz w:val="28"/>
      <w:szCs w:val="28"/>
    </w:rPr>
  </w:style>
  <w:style w:type="character" w:customStyle="1" w:styleId="afc">
    <w:name w:val="本文縮排 字元"/>
    <w:link w:val="afb"/>
    <w:uiPriority w:val="99"/>
    <w:rsid w:val="007F0E59"/>
    <w:rPr>
      <w:rFonts w:ascii="標楷體" w:eastAsia="標楷體" w:hAnsi="標楷體"/>
      <w:kern w:val="2"/>
      <w:sz w:val="28"/>
      <w:szCs w:val="28"/>
    </w:rPr>
  </w:style>
  <w:style w:type="character" w:customStyle="1" w:styleId="30">
    <w:name w:val="標題 3 字元"/>
    <w:link w:val="3"/>
    <w:uiPriority w:val="9"/>
    <w:semiHidden/>
    <w:rsid w:val="00C54256"/>
    <w:rPr>
      <w:rFonts w:ascii="Cambria" w:eastAsia="新細明體" w:hAnsi="Cambria" w:cs="Times New Roman"/>
      <w:b/>
      <w:bCs/>
      <w:kern w:val="2"/>
      <w:sz w:val="36"/>
      <w:szCs w:val="36"/>
    </w:rPr>
  </w:style>
  <w:style w:type="paragraph" w:styleId="22">
    <w:name w:val="Body Text Indent 2"/>
    <w:basedOn w:val="a"/>
    <w:link w:val="23"/>
    <w:uiPriority w:val="99"/>
    <w:unhideWhenUsed/>
    <w:rsid w:val="00D5042C"/>
    <w:pPr>
      <w:spacing w:line="360" w:lineRule="exact"/>
      <w:ind w:leftChars="400" w:left="960" w:firstLineChars="200" w:firstLine="560"/>
      <w:contextualSpacing/>
      <w:jc w:val="both"/>
    </w:pPr>
    <w:rPr>
      <w:rFonts w:ascii="標楷體" w:eastAsia="標楷體" w:hAnsi="標楷體"/>
      <w:sz w:val="28"/>
      <w:szCs w:val="28"/>
    </w:rPr>
  </w:style>
  <w:style w:type="character" w:customStyle="1" w:styleId="23">
    <w:name w:val="本文縮排 2 字元"/>
    <w:link w:val="22"/>
    <w:uiPriority w:val="99"/>
    <w:rsid w:val="00D5042C"/>
    <w:rPr>
      <w:rFonts w:ascii="標楷體" w:eastAsia="標楷體" w:hAnsi="標楷體"/>
      <w:kern w:val="2"/>
      <w:sz w:val="28"/>
      <w:szCs w:val="28"/>
    </w:rPr>
  </w:style>
  <w:style w:type="paragraph" w:styleId="31">
    <w:name w:val="Body Text Indent 3"/>
    <w:basedOn w:val="a"/>
    <w:link w:val="32"/>
    <w:uiPriority w:val="99"/>
    <w:unhideWhenUsed/>
    <w:rsid w:val="00D5042C"/>
    <w:pPr>
      <w:spacing w:line="360" w:lineRule="exact"/>
      <w:ind w:leftChars="420" w:left="1008" w:firstLineChars="200" w:firstLine="560"/>
      <w:jc w:val="both"/>
    </w:pPr>
    <w:rPr>
      <w:rFonts w:ascii="time" w:eastAsia="標楷體" w:hAnsi="time"/>
      <w:sz w:val="28"/>
      <w:szCs w:val="28"/>
    </w:rPr>
  </w:style>
  <w:style w:type="character" w:customStyle="1" w:styleId="32">
    <w:name w:val="本文縮排 3 字元"/>
    <w:link w:val="31"/>
    <w:uiPriority w:val="99"/>
    <w:rsid w:val="00D5042C"/>
    <w:rPr>
      <w:rFonts w:ascii="time" w:eastAsia="標楷體" w:hAnsi="time"/>
      <w:kern w:val="2"/>
      <w:sz w:val="28"/>
      <w:szCs w:val="28"/>
    </w:rPr>
  </w:style>
  <w:style w:type="paragraph" w:styleId="HTML">
    <w:name w:val="HTML Preformatted"/>
    <w:basedOn w:val="a"/>
    <w:link w:val="HTML0"/>
    <w:uiPriority w:val="99"/>
    <w:semiHidden/>
    <w:unhideWhenUsed/>
    <w:rsid w:val="009B784F"/>
    <w:rPr>
      <w:rFonts w:ascii="Courier New" w:hAnsi="Courier New" w:cs="Courier New"/>
      <w:sz w:val="20"/>
      <w:szCs w:val="20"/>
    </w:rPr>
  </w:style>
  <w:style w:type="character" w:customStyle="1" w:styleId="HTML0">
    <w:name w:val="HTML 預設格式 字元"/>
    <w:link w:val="HTML"/>
    <w:uiPriority w:val="99"/>
    <w:semiHidden/>
    <w:rsid w:val="009B784F"/>
    <w:rPr>
      <w:rFonts w:ascii="Courier New" w:hAnsi="Courier New" w:cs="Courier New"/>
      <w:kern w:val="2"/>
    </w:rPr>
  </w:style>
  <w:style w:type="paragraph" w:customStyle="1" w:styleId="0-">
    <w:name w:val="0-提案(一)"/>
    <w:basedOn w:val="a"/>
    <w:link w:val="0-0"/>
    <w:qFormat/>
    <w:rsid w:val="00411942"/>
    <w:pPr>
      <w:kinsoku w:val="0"/>
      <w:overflowPunct w:val="0"/>
      <w:spacing w:line="360" w:lineRule="exact"/>
      <w:ind w:leftChars="200" w:left="400" w:hangingChars="200" w:hanging="200"/>
      <w:jc w:val="both"/>
    </w:pPr>
    <w:rPr>
      <w:rFonts w:ascii="標楷體" w:eastAsia="標楷體" w:hAnsi="標楷體"/>
      <w:kern w:val="0"/>
      <w:sz w:val="28"/>
      <w:szCs w:val="28"/>
    </w:rPr>
  </w:style>
  <w:style w:type="character" w:customStyle="1" w:styleId="0-0">
    <w:name w:val="0-提案(一) 字元"/>
    <w:link w:val="0-"/>
    <w:rsid w:val="00411942"/>
    <w:rPr>
      <w:rFonts w:ascii="標楷體" w:eastAsia="標楷體" w:hAnsi="標楷體"/>
      <w:sz w:val="28"/>
      <w:szCs w:val="28"/>
    </w:rPr>
  </w:style>
  <w:style w:type="paragraph" w:customStyle="1" w:styleId="0-2">
    <w:name w:val="0-提案(一)(2段)"/>
    <w:basedOn w:val="a"/>
    <w:link w:val="0-20"/>
    <w:qFormat/>
    <w:rsid w:val="00964869"/>
    <w:pPr>
      <w:kinsoku w:val="0"/>
      <w:overflowPunct w:val="0"/>
      <w:spacing w:line="360" w:lineRule="exact"/>
      <w:ind w:leftChars="437" w:left="1049" w:firstLineChars="200" w:firstLine="560"/>
      <w:jc w:val="both"/>
    </w:pPr>
    <w:rPr>
      <w:rFonts w:ascii="標楷體" w:eastAsia="標楷體" w:hAnsi="標楷體"/>
      <w:kern w:val="0"/>
      <w:sz w:val="28"/>
      <w:szCs w:val="28"/>
    </w:rPr>
  </w:style>
  <w:style w:type="character" w:customStyle="1" w:styleId="0-20">
    <w:name w:val="0-提案(一)(2段) 字元"/>
    <w:link w:val="0-2"/>
    <w:rsid w:val="00964869"/>
    <w:rPr>
      <w:rFonts w:ascii="標楷體" w:eastAsia="標楷體" w:hAnsi="標楷體"/>
      <w:sz w:val="28"/>
      <w:szCs w:val="28"/>
    </w:rPr>
  </w:style>
  <w:style w:type="paragraph" w:customStyle="1" w:styleId="1-1">
    <w:name w:val="1-提案1."/>
    <w:basedOn w:val="a"/>
    <w:link w:val="1-10"/>
    <w:qFormat/>
    <w:rsid w:val="00814514"/>
    <w:pPr>
      <w:numPr>
        <w:ilvl w:val="1"/>
        <w:numId w:val="4"/>
      </w:numPr>
      <w:spacing w:line="360" w:lineRule="exact"/>
      <w:jc w:val="both"/>
    </w:pPr>
    <w:rPr>
      <w:rFonts w:ascii="標楷體" w:eastAsia="標楷體" w:hAnsi="標楷體"/>
      <w:sz w:val="28"/>
      <w:szCs w:val="28"/>
    </w:rPr>
  </w:style>
  <w:style w:type="character" w:customStyle="1" w:styleId="1-10">
    <w:name w:val="1-提案1. 字元"/>
    <w:link w:val="1-1"/>
    <w:rsid w:val="00814514"/>
    <w:rPr>
      <w:rFonts w:ascii="標楷體" w:eastAsia="標楷體" w:hAnsi="標楷體"/>
      <w:kern w:val="2"/>
      <w:sz w:val="28"/>
      <w:szCs w:val="28"/>
    </w:rPr>
  </w:style>
  <w:style w:type="paragraph" w:customStyle="1" w:styleId="1-12">
    <w:name w:val="1-提案1.(2段)"/>
    <w:basedOn w:val="a"/>
    <w:link w:val="1-120"/>
    <w:qFormat/>
    <w:rsid w:val="00E02426"/>
    <w:pPr>
      <w:spacing w:line="360" w:lineRule="exact"/>
      <w:ind w:leftChars="550" w:left="1320" w:firstLineChars="200" w:firstLine="560"/>
      <w:jc w:val="both"/>
    </w:pPr>
    <w:rPr>
      <w:rFonts w:ascii="標楷體" w:eastAsia="標楷體" w:hAnsi="標楷體"/>
      <w:sz w:val="28"/>
      <w:szCs w:val="28"/>
    </w:rPr>
  </w:style>
  <w:style w:type="character" w:customStyle="1" w:styleId="1-120">
    <w:name w:val="1-提案1.(2段) 字元"/>
    <w:link w:val="1-12"/>
    <w:rsid w:val="00E02426"/>
    <w:rPr>
      <w:rFonts w:ascii="標楷體" w:eastAsia="標楷體" w:hAnsi="標楷體"/>
      <w:kern w:val="2"/>
      <w:sz w:val="28"/>
      <w:szCs w:val="28"/>
    </w:rPr>
  </w:style>
  <w:style w:type="paragraph" w:customStyle="1" w:styleId="2-1">
    <w:name w:val="2-提案人1"/>
    <w:basedOn w:val="a"/>
    <w:link w:val="2-10"/>
    <w:qFormat/>
    <w:rsid w:val="003E01DE"/>
    <w:pPr>
      <w:spacing w:line="360" w:lineRule="exact"/>
      <w:ind w:leftChars="1400" w:left="1400" w:hangingChars="450" w:hanging="448"/>
      <w:jc w:val="both"/>
    </w:pPr>
    <w:rPr>
      <w:rFonts w:ascii="標楷體" w:eastAsia="標楷體" w:hAnsi="標楷體"/>
      <w:sz w:val="28"/>
      <w:szCs w:val="28"/>
    </w:rPr>
  </w:style>
  <w:style w:type="character" w:customStyle="1" w:styleId="2-10">
    <w:name w:val="2-提案人1 字元"/>
    <w:link w:val="2-1"/>
    <w:rsid w:val="003E01DE"/>
    <w:rPr>
      <w:rFonts w:ascii="標楷體" w:eastAsia="標楷體" w:hAnsi="標楷體"/>
      <w:kern w:val="2"/>
      <w:sz w:val="28"/>
      <w:szCs w:val="28"/>
    </w:rPr>
  </w:style>
  <w:style w:type="paragraph" w:customStyle="1" w:styleId="2-2">
    <w:name w:val="2-提案人2"/>
    <w:basedOn w:val="a"/>
    <w:link w:val="2-20"/>
    <w:qFormat/>
    <w:rsid w:val="00607B01"/>
    <w:pPr>
      <w:spacing w:line="360" w:lineRule="exact"/>
      <w:ind w:leftChars="1867" w:left="4559" w:hangingChars="28" w:hanging="78"/>
      <w:jc w:val="both"/>
    </w:pPr>
    <w:rPr>
      <w:rFonts w:ascii="標楷體" w:eastAsia="標楷體" w:hAnsi="標楷體"/>
      <w:sz w:val="28"/>
      <w:szCs w:val="28"/>
      <w:shd w:val="pct15" w:color="auto" w:fill="FFFFFF"/>
    </w:rPr>
  </w:style>
  <w:style w:type="character" w:customStyle="1" w:styleId="2-20">
    <w:name w:val="2-提案人2 字元"/>
    <w:link w:val="2-2"/>
    <w:rsid w:val="00607B01"/>
    <w:rPr>
      <w:rFonts w:ascii="標楷體" w:eastAsia="標楷體" w:hAnsi="標楷體"/>
      <w:kern w:val="2"/>
      <w:sz w:val="28"/>
      <w:szCs w:val="28"/>
    </w:rPr>
  </w:style>
  <w:style w:type="paragraph" w:customStyle="1" w:styleId="3-">
    <w:name w:val="3-款"/>
    <w:basedOn w:val="a"/>
    <w:link w:val="3-0"/>
    <w:qFormat/>
    <w:rsid w:val="008E7AB9"/>
    <w:pPr>
      <w:spacing w:line="360" w:lineRule="exact"/>
      <w:ind w:leftChars="100" w:left="100"/>
      <w:jc w:val="both"/>
    </w:pPr>
    <w:rPr>
      <w:rFonts w:ascii="標楷體" w:eastAsia="標楷體" w:hAnsi="標楷體"/>
      <w:sz w:val="28"/>
      <w:szCs w:val="28"/>
    </w:rPr>
  </w:style>
  <w:style w:type="character" w:customStyle="1" w:styleId="3-0">
    <w:name w:val="3-款 字元"/>
    <w:link w:val="3-"/>
    <w:rsid w:val="008E7AB9"/>
    <w:rPr>
      <w:rFonts w:ascii="標楷體" w:eastAsia="標楷體" w:hAnsi="標楷體"/>
      <w:kern w:val="2"/>
      <w:sz w:val="28"/>
      <w:szCs w:val="28"/>
    </w:rPr>
  </w:style>
  <w:style w:type="paragraph" w:customStyle="1" w:styleId="3-1">
    <w:name w:val="3-項"/>
    <w:basedOn w:val="a"/>
    <w:link w:val="3-2"/>
    <w:qFormat/>
    <w:rsid w:val="00CE318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CE318D"/>
    <w:rPr>
      <w:rFonts w:ascii="標楷體" w:eastAsia="標楷體" w:hAnsi="標楷體"/>
      <w:kern w:val="2"/>
      <w:sz w:val="28"/>
      <w:szCs w:val="28"/>
    </w:rPr>
  </w:style>
  <w:style w:type="paragraph" w:customStyle="1" w:styleId="4-">
    <w:name w:val="4-非(一)"/>
    <w:basedOn w:val="a"/>
    <w:link w:val="4-0"/>
    <w:qFormat/>
    <w:rsid w:val="00C65326"/>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
    <w:link w:val="4-10"/>
    <w:qFormat/>
    <w:rsid w:val="005702DB"/>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C65326"/>
    <w:rPr>
      <w:rFonts w:ascii="標楷體" w:eastAsia="標楷體" w:hAnsi="標楷體"/>
      <w:color w:val="000000"/>
      <w:kern w:val="2"/>
      <w:sz w:val="28"/>
      <w:szCs w:val="28"/>
    </w:rPr>
  </w:style>
  <w:style w:type="paragraph" w:customStyle="1" w:styleId="412">
    <w:name w:val="4.非1.(2段)"/>
    <w:basedOn w:val="4-1"/>
    <w:link w:val="4120"/>
    <w:qFormat/>
    <w:rsid w:val="005702DB"/>
    <w:pPr>
      <w:ind w:leftChars="550" w:left="1320" w:firstLineChars="200" w:firstLine="560"/>
    </w:pPr>
  </w:style>
  <w:style w:type="character" w:customStyle="1" w:styleId="4-10">
    <w:name w:val="4-非1. 字元"/>
    <w:link w:val="4-1"/>
    <w:rsid w:val="005702DB"/>
    <w:rPr>
      <w:rFonts w:ascii="標楷體" w:eastAsia="標楷體" w:hAnsi="標楷體"/>
      <w:kern w:val="2"/>
      <w:sz w:val="28"/>
      <w:szCs w:val="28"/>
    </w:rPr>
  </w:style>
  <w:style w:type="paragraph" w:customStyle="1" w:styleId="4-11">
    <w:name w:val="4-非(1)"/>
    <w:basedOn w:val="a"/>
    <w:link w:val="4-12"/>
    <w:qFormat/>
    <w:rsid w:val="005702DB"/>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basedOn w:val="4-10"/>
    <w:link w:val="412"/>
    <w:rsid w:val="005702DB"/>
    <w:rPr>
      <w:rFonts w:ascii="標楷體" w:eastAsia="標楷體" w:hAnsi="標楷體"/>
      <w:kern w:val="2"/>
      <w:sz w:val="28"/>
      <w:szCs w:val="28"/>
    </w:rPr>
  </w:style>
  <w:style w:type="paragraph" w:customStyle="1" w:styleId="4-120">
    <w:name w:val="4-非(1)(2段)"/>
    <w:basedOn w:val="a"/>
    <w:link w:val="4-121"/>
    <w:qFormat/>
    <w:rsid w:val="005702DB"/>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5702DB"/>
    <w:rPr>
      <w:rFonts w:ascii="標楷體" w:eastAsia="標楷體" w:hAnsi="標楷體"/>
      <w:kern w:val="2"/>
      <w:sz w:val="28"/>
      <w:szCs w:val="28"/>
    </w:rPr>
  </w:style>
  <w:style w:type="character" w:customStyle="1" w:styleId="4-121">
    <w:name w:val="4-非(1)(2段) 字元"/>
    <w:link w:val="4-120"/>
    <w:rsid w:val="005702DB"/>
    <w:rPr>
      <w:rFonts w:ascii="標楷體" w:eastAsia="標楷體" w:hAnsi="標楷體"/>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1545">
      <w:bodyDiv w:val="1"/>
      <w:marLeft w:val="0"/>
      <w:marRight w:val="0"/>
      <w:marTop w:val="0"/>
      <w:marBottom w:val="0"/>
      <w:divBdr>
        <w:top w:val="none" w:sz="0" w:space="0" w:color="auto"/>
        <w:left w:val="none" w:sz="0" w:space="0" w:color="auto"/>
        <w:bottom w:val="none" w:sz="0" w:space="0" w:color="auto"/>
        <w:right w:val="none" w:sz="0" w:space="0" w:color="auto"/>
      </w:divBdr>
    </w:div>
    <w:div w:id="16390578">
      <w:bodyDiv w:val="1"/>
      <w:marLeft w:val="0"/>
      <w:marRight w:val="0"/>
      <w:marTop w:val="0"/>
      <w:marBottom w:val="0"/>
      <w:divBdr>
        <w:top w:val="none" w:sz="0" w:space="0" w:color="auto"/>
        <w:left w:val="none" w:sz="0" w:space="0" w:color="auto"/>
        <w:bottom w:val="none" w:sz="0" w:space="0" w:color="auto"/>
        <w:right w:val="none" w:sz="0" w:space="0" w:color="auto"/>
      </w:divBdr>
    </w:div>
    <w:div w:id="187917273">
      <w:bodyDiv w:val="1"/>
      <w:marLeft w:val="0"/>
      <w:marRight w:val="0"/>
      <w:marTop w:val="0"/>
      <w:marBottom w:val="0"/>
      <w:divBdr>
        <w:top w:val="none" w:sz="0" w:space="0" w:color="auto"/>
        <w:left w:val="none" w:sz="0" w:space="0" w:color="auto"/>
        <w:bottom w:val="none" w:sz="0" w:space="0" w:color="auto"/>
        <w:right w:val="none" w:sz="0" w:space="0" w:color="auto"/>
      </w:divBdr>
    </w:div>
    <w:div w:id="409273423">
      <w:bodyDiv w:val="1"/>
      <w:marLeft w:val="0"/>
      <w:marRight w:val="0"/>
      <w:marTop w:val="0"/>
      <w:marBottom w:val="0"/>
      <w:divBdr>
        <w:top w:val="none" w:sz="0" w:space="0" w:color="auto"/>
        <w:left w:val="none" w:sz="0" w:space="0" w:color="auto"/>
        <w:bottom w:val="none" w:sz="0" w:space="0" w:color="auto"/>
        <w:right w:val="none" w:sz="0" w:space="0" w:color="auto"/>
      </w:divBdr>
    </w:div>
    <w:div w:id="515577555">
      <w:bodyDiv w:val="1"/>
      <w:marLeft w:val="0"/>
      <w:marRight w:val="0"/>
      <w:marTop w:val="0"/>
      <w:marBottom w:val="0"/>
      <w:divBdr>
        <w:top w:val="none" w:sz="0" w:space="0" w:color="auto"/>
        <w:left w:val="none" w:sz="0" w:space="0" w:color="auto"/>
        <w:bottom w:val="none" w:sz="0" w:space="0" w:color="auto"/>
        <w:right w:val="none" w:sz="0" w:space="0" w:color="auto"/>
      </w:divBdr>
    </w:div>
    <w:div w:id="634942962">
      <w:bodyDiv w:val="1"/>
      <w:marLeft w:val="0"/>
      <w:marRight w:val="0"/>
      <w:marTop w:val="0"/>
      <w:marBottom w:val="0"/>
      <w:divBdr>
        <w:top w:val="none" w:sz="0" w:space="0" w:color="auto"/>
        <w:left w:val="none" w:sz="0" w:space="0" w:color="auto"/>
        <w:bottom w:val="none" w:sz="0" w:space="0" w:color="auto"/>
        <w:right w:val="none" w:sz="0" w:space="0" w:color="auto"/>
      </w:divBdr>
    </w:div>
    <w:div w:id="675158924">
      <w:bodyDiv w:val="1"/>
      <w:marLeft w:val="0"/>
      <w:marRight w:val="0"/>
      <w:marTop w:val="0"/>
      <w:marBottom w:val="0"/>
      <w:divBdr>
        <w:top w:val="none" w:sz="0" w:space="0" w:color="auto"/>
        <w:left w:val="none" w:sz="0" w:space="0" w:color="auto"/>
        <w:bottom w:val="none" w:sz="0" w:space="0" w:color="auto"/>
        <w:right w:val="none" w:sz="0" w:space="0" w:color="auto"/>
      </w:divBdr>
    </w:div>
    <w:div w:id="736903602">
      <w:bodyDiv w:val="1"/>
      <w:marLeft w:val="0"/>
      <w:marRight w:val="0"/>
      <w:marTop w:val="0"/>
      <w:marBottom w:val="0"/>
      <w:divBdr>
        <w:top w:val="none" w:sz="0" w:space="0" w:color="auto"/>
        <w:left w:val="none" w:sz="0" w:space="0" w:color="auto"/>
        <w:bottom w:val="none" w:sz="0" w:space="0" w:color="auto"/>
        <w:right w:val="none" w:sz="0" w:space="0" w:color="auto"/>
      </w:divBdr>
    </w:div>
    <w:div w:id="1234660314">
      <w:bodyDiv w:val="1"/>
      <w:marLeft w:val="0"/>
      <w:marRight w:val="0"/>
      <w:marTop w:val="0"/>
      <w:marBottom w:val="0"/>
      <w:divBdr>
        <w:top w:val="none" w:sz="0" w:space="0" w:color="auto"/>
        <w:left w:val="none" w:sz="0" w:space="0" w:color="auto"/>
        <w:bottom w:val="none" w:sz="0" w:space="0" w:color="auto"/>
        <w:right w:val="none" w:sz="0" w:space="0" w:color="auto"/>
      </w:divBdr>
    </w:div>
    <w:div w:id="1452435562">
      <w:bodyDiv w:val="1"/>
      <w:marLeft w:val="0"/>
      <w:marRight w:val="0"/>
      <w:marTop w:val="0"/>
      <w:marBottom w:val="0"/>
      <w:divBdr>
        <w:top w:val="none" w:sz="0" w:space="0" w:color="auto"/>
        <w:left w:val="none" w:sz="0" w:space="0" w:color="auto"/>
        <w:bottom w:val="none" w:sz="0" w:space="0" w:color="auto"/>
        <w:right w:val="none" w:sz="0" w:space="0" w:color="auto"/>
      </w:divBdr>
    </w:div>
    <w:div w:id="1564945266">
      <w:bodyDiv w:val="1"/>
      <w:marLeft w:val="0"/>
      <w:marRight w:val="0"/>
      <w:marTop w:val="0"/>
      <w:marBottom w:val="0"/>
      <w:divBdr>
        <w:top w:val="none" w:sz="0" w:space="0" w:color="auto"/>
        <w:left w:val="none" w:sz="0" w:space="0" w:color="auto"/>
        <w:bottom w:val="none" w:sz="0" w:space="0" w:color="auto"/>
        <w:right w:val="none" w:sz="0" w:space="0" w:color="auto"/>
      </w:divBdr>
    </w:div>
    <w:div w:id="1646814007">
      <w:bodyDiv w:val="1"/>
      <w:marLeft w:val="0"/>
      <w:marRight w:val="0"/>
      <w:marTop w:val="0"/>
      <w:marBottom w:val="0"/>
      <w:divBdr>
        <w:top w:val="none" w:sz="0" w:space="0" w:color="auto"/>
        <w:left w:val="none" w:sz="0" w:space="0" w:color="auto"/>
        <w:bottom w:val="none" w:sz="0" w:space="0" w:color="auto"/>
        <w:right w:val="none" w:sz="0" w:space="0" w:color="auto"/>
      </w:divBdr>
    </w:div>
    <w:div w:id="1876697300">
      <w:bodyDiv w:val="1"/>
      <w:marLeft w:val="0"/>
      <w:marRight w:val="0"/>
      <w:marTop w:val="0"/>
      <w:marBottom w:val="0"/>
      <w:divBdr>
        <w:top w:val="none" w:sz="0" w:space="0" w:color="auto"/>
        <w:left w:val="none" w:sz="0" w:space="0" w:color="auto"/>
        <w:bottom w:val="none" w:sz="0" w:space="0" w:color="auto"/>
        <w:right w:val="none" w:sz="0" w:space="0" w:color="auto"/>
      </w:divBdr>
    </w:div>
    <w:div w:id="2087993464">
      <w:bodyDiv w:val="1"/>
      <w:marLeft w:val="0"/>
      <w:marRight w:val="0"/>
      <w:marTop w:val="0"/>
      <w:marBottom w:val="0"/>
      <w:divBdr>
        <w:top w:val="none" w:sz="0" w:space="0" w:color="auto"/>
        <w:left w:val="none" w:sz="0" w:space="0" w:color="auto"/>
        <w:bottom w:val="none" w:sz="0" w:space="0" w:color="auto"/>
        <w:right w:val="none" w:sz="0" w:space="0" w:color="auto"/>
      </w:divBdr>
    </w:div>
    <w:div w:id="210549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y.gov.tw/Pages/List.aspx?nodeid=245"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ly.gov.tw/Pages/List.aspx?nodeid=245"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7CD084-069E-4BEF-82F5-0246807F7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24</Pages>
  <Words>3158</Words>
  <Characters>18002</Characters>
  <Application>Microsoft Office Word</Application>
  <DocSecurity>0</DocSecurity>
  <Lines>150</Lines>
  <Paragraphs>42</Paragraphs>
  <ScaleCrop>false</ScaleCrop>
  <Company>立法院</Company>
  <LinksUpToDate>false</LinksUpToDate>
  <CharactersWithSpaces>21118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立法院第8屆第2會期司法及法制委員會第8次全體委員會議議事錄</dc:title>
  <dc:creator>HP6000p</dc:creator>
  <cp:lastModifiedBy>Windows 使用者</cp:lastModifiedBy>
  <cp:revision>5</cp:revision>
  <cp:lastPrinted>2021-12-03T00:47:00Z</cp:lastPrinted>
  <dcterms:created xsi:type="dcterms:W3CDTF">2021-12-03T07:24:00Z</dcterms:created>
  <dcterms:modified xsi:type="dcterms:W3CDTF">2021-12-06T04:14:00Z</dcterms:modified>
</cp:coreProperties>
</file>