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6EBF" w:rsidRDefault="00E60DB2">
      <w:pPr>
        <w:snapToGrid w:val="0"/>
        <w:jc w:val="center"/>
        <w:rPr>
          <w:rFonts w:ascii="華康中黑體" w:eastAsia="華康中黑體" w:hAnsi="華康中黑體"/>
          <w:sz w:val="60"/>
          <w:szCs w:val="60"/>
        </w:rPr>
      </w:pPr>
      <w:r w:rsidRPr="00E60DB2">
        <w:rPr>
          <w:rFonts w:ascii="Calibri" w:eastAsia="新細明體" w:hAnsi="Calibri"/>
          <w:noProof/>
          <w:kern w:val="3"/>
          <w:sz w:val="24"/>
          <w:szCs w:val="22"/>
        </w:rPr>
        <mc:AlternateContent>
          <mc:Choice Requires="wps">
            <w:drawing>
              <wp:anchor distT="0" distB="0" distL="114300" distR="114300" simplePos="0" relativeHeight="251659264" behindDoc="0" locked="0" layoutInCell="1" allowOverlap="1" wp14:anchorId="151F43CD" wp14:editId="6B78D647">
                <wp:simplePos x="0" y="0"/>
                <wp:positionH relativeFrom="column">
                  <wp:posOffset>4955540</wp:posOffset>
                </wp:positionH>
                <wp:positionV relativeFrom="paragraph">
                  <wp:posOffset>-241935</wp:posOffset>
                </wp:positionV>
                <wp:extent cx="1546860" cy="1000125"/>
                <wp:effectExtent l="0" t="0" r="0" b="0"/>
                <wp:wrapNone/>
                <wp:docPr id="5" name="文字方塊 5"/>
                <wp:cNvGraphicFramePr/>
                <a:graphic xmlns:a="http://schemas.openxmlformats.org/drawingml/2006/main">
                  <a:graphicData uri="http://schemas.microsoft.com/office/word/2010/wordprocessingShape">
                    <wps:wsp>
                      <wps:cNvSpPr txBox="1"/>
                      <wps:spPr>
                        <a:xfrm>
                          <a:off x="0" y="0"/>
                          <a:ext cx="1546860" cy="1000125"/>
                        </a:xfrm>
                        <a:prstGeom prst="rect">
                          <a:avLst/>
                        </a:prstGeom>
                        <a:noFill/>
                        <a:ln w="6350">
                          <a:noFill/>
                        </a:ln>
                        <a:effectLst/>
                      </wps:spPr>
                      <wps:txbx>
                        <w:txbxContent>
                          <w:p w:rsidR="00E60DB2" w:rsidRDefault="00E60DB2" w:rsidP="00E60DB2">
                            <w:pPr>
                              <w:snapToGrid w:val="0"/>
                              <w:ind w:leftChars="-59" w:left="-212" w:rightChars="-84" w:right="-302"/>
                              <w:jc w:val="center"/>
                              <w:rPr>
                                <w:sz w:val="18"/>
                                <w:szCs w:val="18"/>
                              </w:rPr>
                            </w:pPr>
                            <w:r>
                              <w:rPr>
                                <w:rFonts w:hint="eastAsia"/>
                                <w:noProof/>
                              </w:rPr>
                              <w:drawing>
                                <wp:inline distT="0" distB="0" distL="0" distR="0" wp14:anchorId="368C51D5" wp14:editId="402C29D4">
                                  <wp:extent cx="666750" cy="666750"/>
                                  <wp:effectExtent l="0" t="0" r="0" b="0"/>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公務出入區.png"/>
                                          <pic:cNvPicPr/>
                                        </pic:nvPicPr>
                                        <pic:blipFill>
                                          <a:blip r:embed="rId6">
                                            <a:extLst>
                                              <a:ext uri="{28A0092B-C50C-407E-A947-70E740481C1C}">
                                                <a14:useLocalDpi xmlns:a14="http://schemas.microsoft.com/office/drawing/2010/main" val="0"/>
                                              </a:ext>
                                            </a:extLst>
                                          </a:blip>
                                          <a:stretch>
                                            <a:fillRect/>
                                          </a:stretch>
                                        </pic:blipFill>
                                        <pic:spPr>
                                          <a:xfrm>
                                            <a:off x="0" y="0"/>
                                            <a:ext cx="668283" cy="668283"/>
                                          </a:xfrm>
                                          <a:prstGeom prst="rect">
                                            <a:avLst/>
                                          </a:prstGeom>
                                        </pic:spPr>
                                      </pic:pic>
                                    </a:graphicData>
                                  </a:graphic>
                                </wp:inline>
                              </w:drawing>
                            </w:r>
                          </w:p>
                          <w:p w:rsidR="00E60DB2" w:rsidRPr="00BF7561" w:rsidRDefault="00E60DB2" w:rsidP="00E60DB2">
                            <w:pPr>
                              <w:spacing w:line="180" w:lineRule="exact"/>
                              <w:ind w:leftChars="-39" w:left="-140" w:rightChars="-35" w:right="-126"/>
                              <w:rPr>
                                <w:rFonts w:asciiTheme="minorEastAsia" w:eastAsiaTheme="minorEastAsia" w:hAnsiTheme="minorEastAsia"/>
                                <w:sz w:val="16"/>
                                <w:szCs w:val="16"/>
                              </w:rPr>
                            </w:pPr>
                            <w:r w:rsidRPr="00BF7561">
                              <w:rPr>
                                <w:rFonts w:asciiTheme="minorEastAsia" w:eastAsiaTheme="minorEastAsia" w:hAnsiTheme="minorEastAsia" w:hint="eastAsia"/>
                                <w:sz w:val="16"/>
                                <w:szCs w:val="16"/>
                              </w:rPr>
                              <w:t>掃瞄QR可連結至電子檔案區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1F43CD" id="_x0000_t202" coordsize="21600,21600" o:spt="202" path="m,l,21600r21600,l21600,xe">
                <v:stroke joinstyle="miter"/>
                <v:path gradientshapeok="t" o:connecttype="rect"/>
              </v:shapetype>
              <v:shape id="文字方塊 5" o:spid="_x0000_s1026" type="#_x0000_t202" style="position:absolute;left:0;text-align:left;margin-left:390.2pt;margin-top:-19.05pt;width:121.8pt;height:7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" filled="f" stroked="f" strokeweight=".5pt">
                <v:textbox>
                  <w:txbxContent>
                    <w:p w:rsidR="00E60DB2" w:rsidRDefault="00E60DB2" w:rsidP="00E60DB2">
                      <w:pPr>
                        <w:snapToGrid w:val="0"/>
                        <w:ind w:leftChars="-59" w:left="-212" w:rightChars="-84" w:right="-302"/>
                        <w:jc w:val="center"/>
                        <w:rPr>
                          <w:sz w:val="18"/>
                          <w:szCs w:val="18"/>
                        </w:rPr>
                      </w:pPr>
                      <w:r>
                        <w:rPr>
                          <w:rFonts w:hint="eastAsia"/>
                          <w:noProof/>
                        </w:rPr>
                        <w:drawing>
                          <wp:inline distT="0" distB="0" distL="0" distR="0" wp14:anchorId="368C51D5" wp14:editId="402C29D4">
                            <wp:extent cx="666750" cy="666750"/>
                            <wp:effectExtent l="0" t="0" r="0" b="0"/>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公務出入區.png"/>
                                    <pic:cNvPicPr/>
                                  </pic:nvPicPr>
                                  <pic:blipFill>
                                    <a:blip r:embed="rId6">
                                      <a:extLst>
                                        <a:ext uri="{28A0092B-C50C-407E-A947-70E740481C1C}">
                                          <a14:useLocalDpi xmlns:a14="http://schemas.microsoft.com/office/drawing/2010/main" val="0"/>
                                        </a:ext>
                                      </a:extLst>
                                    </a:blip>
                                    <a:stretch>
                                      <a:fillRect/>
                                    </a:stretch>
                                  </pic:blipFill>
                                  <pic:spPr>
                                    <a:xfrm>
                                      <a:off x="0" y="0"/>
                                      <a:ext cx="668283" cy="668283"/>
                                    </a:xfrm>
                                    <a:prstGeom prst="rect">
                                      <a:avLst/>
                                    </a:prstGeom>
                                  </pic:spPr>
                                </pic:pic>
                              </a:graphicData>
                            </a:graphic>
                          </wp:inline>
                        </w:drawing>
                      </w:r>
                    </w:p>
                    <w:p w:rsidR="00E60DB2" w:rsidRPr="00BF7561" w:rsidRDefault="00E60DB2" w:rsidP="00E60DB2">
                      <w:pPr>
                        <w:spacing w:line="180" w:lineRule="exact"/>
                        <w:ind w:leftChars="-39" w:left="-140" w:rightChars="-35" w:right="-126"/>
                        <w:rPr>
                          <w:rFonts w:asciiTheme="minorEastAsia" w:eastAsiaTheme="minorEastAsia" w:hAnsiTheme="minorEastAsia"/>
                          <w:sz w:val="16"/>
                          <w:szCs w:val="16"/>
                        </w:rPr>
                      </w:pPr>
                      <w:r w:rsidRPr="00BF7561">
                        <w:rPr>
                          <w:rFonts w:asciiTheme="minorEastAsia" w:eastAsiaTheme="minorEastAsia" w:hAnsiTheme="minorEastAsia" w:hint="eastAsia"/>
                          <w:sz w:val="16"/>
                          <w:szCs w:val="16"/>
                        </w:rPr>
                        <w:t>掃瞄QR可連結至電子檔案區</w:t>
                      </w:r>
                    </w:p>
                  </w:txbxContent>
                </v:textbox>
              </v:shape>
            </w:pict>
          </mc:Fallback>
        </mc:AlternateContent>
      </w:r>
      <w:r w:rsidR="000244E7">
        <w:rPr>
          <w:rFonts w:ascii="華康中黑體" w:eastAsia="華康中黑體" w:hAnsi="華康中黑體"/>
          <w:sz w:val="60"/>
          <w:szCs w:val="60"/>
        </w:rPr>
        <w:t>立法院出入證遺失切結書</w:t>
      </w:r>
    </w:p>
    <w:p w:rsidR="00DB6EBF" w:rsidRDefault="00DB6EBF">
      <w:pPr>
        <w:jc w:val="center"/>
        <w:rPr>
          <w:sz w:val="60"/>
          <w:szCs w:val="60"/>
        </w:rPr>
      </w:pPr>
    </w:p>
    <w:p w:rsidR="00DB6EBF" w:rsidRDefault="000244E7" w:rsidP="001946EE">
      <w:pPr>
        <w:snapToGrid w:val="0"/>
        <w:spacing w:line="360" w:lineRule="auto"/>
        <w:ind w:firstLineChars="200" w:firstLine="1000"/>
      </w:pPr>
      <w:r>
        <w:rPr>
          <w:rFonts w:ascii="標楷體" w:hAnsi="標楷體"/>
          <w:spacing w:val="20"/>
          <w:sz w:val="48"/>
          <w:szCs w:val="48"/>
        </w:rPr>
        <w:t xml:space="preserve">本人     </w:t>
      </w:r>
      <w:r w:rsidR="001D1F8E">
        <w:rPr>
          <w:rFonts w:ascii="標楷體" w:hAnsi="標楷體" w:hint="eastAsia"/>
          <w:spacing w:val="20"/>
          <w:sz w:val="48"/>
          <w:szCs w:val="48"/>
        </w:rPr>
        <w:t xml:space="preserve">     </w:t>
      </w:r>
      <w:r>
        <w:rPr>
          <w:rFonts w:ascii="標楷體" w:hAnsi="標楷體"/>
          <w:spacing w:val="20"/>
          <w:sz w:val="48"/>
          <w:szCs w:val="48"/>
        </w:rPr>
        <w:t xml:space="preserve"> 於   年   </w:t>
      </w:r>
      <w:r w:rsidR="0004103A">
        <w:rPr>
          <w:rFonts w:ascii="標楷體" w:hAnsi="標楷體"/>
          <w:spacing w:val="20"/>
          <w:sz w:val="48"/>
          <w:szCs w:val="48"/>
        </w:rPr>
        <w:t>月</w:t>
      </w:r>
      <w:r w:rsidR="0004103A">
        <w:rPr>
          <w:rFonts w:ascii="標楷體" w:hAnsi="標楷體" w:hint="eastAsia"/>
          <w:spacing w:val="20"/>
          <w:sz w:val="48"/>
          <w:szCs w:val="48"/>
        </w:rPr>
        <w:t xml:space="preserve">  </w:t>
      </w:r>
      <w:r>
        <w:rPr>
          <w:rFonts w:ascii="標楷體" w:hAnsi="標楷體"/>
          <w:spacing w:val="20"/>
          <w:sz w:val="48"/>
          <w:szCs w:val="48"/>
        </w:rPr>
        <w:t xml:space="preserve"> 日因遺失出入證，請惠予辦理核銷及補發手續日後若因此發生任何問題，本人願負一切責任。</w:t>
      </w:r>
    </w:p>
    <w:p w:rsidR="00DB6EBF" w:rsidRDefault="000244E7" w:rsidP="00C911B0">
      <w:pPr>
        <w:snapToGrid w:val="0"/>
        <w:spacing w:line="360" w:lineRule="auto"/>
        <w:ind w:firstLineChars="100" w:firstLine="500"/>
        <w:jc w:val="both"/>
        <w:rPr>
          <w:rFonts w:ascii="標楷體" w:hAnsi="標楷體"/>
          <w:spacing w:val="20"/>
          <w:sz w:val="48"/>
          <w:szCs w:val="48"/>
        </w:rPr>
      </w:pPr>
      <w:r>
        <w:rPr>
          <w:rFonts w:ascii="標楷體" w:hAnsi="標楷體"/>
          <w:spacing w:val="20"/>
          <w:sz w:val="48"/>
          <w:szCs w:val="48"/>
        </w:rPr>
        <w:t>此致</w:t>
      </w:r>
    </w:p>
    <w:p w:rsidR="00DB6EBF" w:rsidRDefault="000244E7">
      <w:pPr>
        <w:snapToGrid w:val="0"/>
        <w:spacing w:line="360" w:lineRule="auto"/>
        <w:ind w:left="536" w:hanging="536"/>
        <w:jc w:val="both"/>
        <w:rPr>
          <w:rFonts w:ascii="標楷體" w:hAnsi="標楷體"/>
          <w:spacing w:val="20"/>
          <w:sz w:val="48"/>
          <w:szCs w:val="48"/>
        </w:rPr>
      </w:pPr>
      <w:r>
        <w:rPr>
          <w:rFonts w:ascii="標楷體" w:hAnsi="標楷體"/>
          <w:spacing w:val="20"/>
          <w:sz w:val="48"/>
          <w:szCs w:val="48"/>
        </w:rPr>
        <w:t>人事處</w:t>
      </w:r>
    </w:p>
    <w:p w:rsidR="00DB6EBF" w:rsidRDefault="00DB6EBF">
      <w:pPr>
        <w:snapToGrid w:val="0"/>
        <w:spacing w:line="360" w:lineRule="auto"/>
        <w:ind w:left="113"/>
        <w:rPr>
          <w:spacing w:val="22"/>
          <w:sz w:val="40"/>
        </w:rPr>
      </w:pPr>
    </w:p>
    <w:p w:rsidR="00DB6EBF" w:rsidRDefault="000244E7" w:rsidP="001D1F8E">
      <w:pPr>
        <w:snapToGrid w:val="0"/>
        <w:spacing w:line="360" w:lineRule="auto"/>
        <w:ind w:left="1560"/>
        <w:rPr>
          <w:spacing w:val="22"/>
          <w:sz w:val="40"/>
        </w:rPr>
      </w:pPr>
      <w:r>
        <w:rPr>
          <w:spacing w:val="22"/>
          <w:sz w:val="40"/>
        </w:rPr>
        <w:t>本人簽章：</w:t>
      </w:r>
    </w:p>
    <w:p w:rsidR="00DB6EBF" w:rsidRDefault="00DB6EBF">
      <w:pPr>
        <w:rPr>
          <w:sz w:val="56"/>
          <w:szCs w:val="56"/>
        </w:rPr>
      </w:pPr>
    </w:p>
    <w:p w:rsidR="00DB6EBF" w:rsidRDefault="000244E7">
      <w:pPr>
        <w:jc w:val="center"/>
        <w:rPr>
          <w:spacing w:val="22"/>
          <w:sz w:val="40"/>
        </w:rPr>
      </w:pPr>
      <w:r>
        <w:rPr>
          <w:spacing w:val="22"/>
          <w:sz w:val="40"/>
        </w:rPr>
        <w:t>年</w:t>
      </w:r>
      <w:r>
        <w:rPr>
          <w:spacing w:val="22"/>
          <w:sz w:val="40"/>
        </w:rPr>
        <w:t xml:space="preserve"> </w:t>
      </w:r>
      <w:r w:rsidR="0004103A">
        <w:rPr>
          <w:rFonts w:hint="eastAsia"/>
          <w:spacing w:val="22"/>
          <w:sz w:val="40"/>
        </w:rPr>
        <w:t xml:space="preserve"> </w:t>
      </w:r>
      <w:r>
        <w:rPr>
          <w:spacing w:val="22"/>
          <w:sz w:val="40"/>
        </w:rPr>
        <w:t xml:space="preserve">   </w:t>
      </w:r>
      <w:r>
        <w:rPr>
          <w:spacing w:val="22"/>
          <w:sz w:val="40"/>
        </w:rPr>
        <w:t>月</w:t>
      </w:r>
      <w:r>
        <w:rPr>
          <w:spacing w:val="22"/>
          <w:sz w:val="40"/>
        </w:rPr>
        <w:t xml:space="preserve">  </w:t>
      </w:r>
      <w:r w:rsidR="0004103A">
        <w:rPr>
          <w:rFonts w:hint="eastAsia"/>
          <w:spacing w:val="22"/>
          <w:sz w:val="40"/>
        </w:rPr>
        <w:t xml:space="preserve"> </w:t>
      </w:r>
      <w:r>
        <w:rPr>
          <w:spacing w:val="22"/>
          <w:sz w:val="40"/>
        </w:rPr>
        <w:t xml:space="preserve">  </w:t>
      </w:r>
      <w:r>
        <w:rPr>
          <w:spacing w:val="22"/>
          <w:sz w:val="40"/>
        </w:rPr>
        <w:t>日</w:t>
      </w:r>
    </w:p>
    <w:p w:rsidR="00DB6EBF" w:rsidRDefault="00DB6EBF">
      <w:pPr>
        <w:snapToGrid w:val="0"/>
        <w:spacing w:line="240" w:lineRule="exact"/>
        <w:ind w:left="759" w:hanging="788"/>
        <w:rPr>
          <w:rFonts w:ascii="標楷體" w:hAnsi="標楷體"/>
          <w:b/>
          <w:bCs/>
          <w:sz w:val="24"/>
          <w:szCs w:val="24"/>
        </w:rPr>
      </w:pPr>
    </w:p>
    <w:p w:rsidR="00DB6EBF" w:rsidRDefault="00DB6EBF">
      <w:pPr>
        <w:snapToGrid w:val="0"/>
        <w:spacing w:line="240" w:lineRule="exact"/>
        <w:ind w:left="759" w:hanging="788"/>
        <w:rPr>
          <w:rFonts w:ascii="標楷體" w:hAnsi="標楷體"/>
          <w:b/>
          <w:bCs/>
          <w:sz w:val="24"/>
          <w:szCs w:val="24"/>
        </w:rPr>
      </w:pPr>
    </w:p>
    <w:p w:rsidR="00DB6EBF" w:rsidRDefault="000244E7">
      <w:pPr>
        <w:snapToGrid w:val="0"/>
        <w:spacing w:line="240" w:lineRule="exact"/>
        <w:ind w:left="759" w:hanging="788"/>
      </w:pPr>
      <w:r>
        <w:rPr>
          <w:rFonts w:ascii="標楷體" w:hAnsi="標楷體"/>
          <w:b/>
          <w:bCs/>
          <w:sz w:val="24"/>
          <w:szCs w:val="24"/>
        </w:rPr>
        <w:t>附註</w:t>
      </w:r>
      <w:r>
        <w:rPr>
          <w:rFonts w:ascii="標楷體" w:hAnsi="標楷體"/>
          <w:sz w:val="24"/>
          <w:szCs w:val="24"/>
        </w:rPr>
        <w:t>：</w:t>
      </w:r>
    </w:p>
    <w:p w:rsidR="003D18A1" w:rsidRPr="003D18A1" w:rsidRDefault="000244E7" w:rsidP="00F337DD">
      <w:pPr>
        <w:snapToGrid w:val="0"/>
        <w:spacing w:line="240" w:lineRule="exact"/>
        <w:ind w:left="359" w:hanging="240"/>
        <w:jc w:val="both"/>
        <w:rPr>
          <w:rFonts w:ascii="新細明體" w:hAnsi="新細明體"/>
          <w:sz w:val="24"/>
          <w:szCs w:val="24"/>
        </w:rPr>
      </w:pPr>
      <w:r w:rsidRPr="003D18A1">
        <w:rPr>
          <w:rFonts w:ascii="標楷體" w:hAnsi="標楷體"/>
          <w:sz w:val="24"/>
          <w:szCs w:val="24"/>
        </w:rPr>
        <w:t>1.</w:t>
      </w:r>
      <w:r w:rsidR="003D18A1" w:rsidRPr="003D18A1">
        <w:rPr>
          <w:rFonts w:ascii="新細明體" w:hAnsi="新細明體"/>
          <w:sz w:val="24"/>
          <w:szCs w:val="24"/>
        </w:rPr>
        <w:t>本表不敷使用時，請至立法院全球資訊網</w:t>
      </w:r>
      <w:proofErr w:type="gramStart"/>
      <w:r w:rsidR="003D18A1" w:rsidRPr="003D18A1">
        <w:rPr>
          <w:rFonts w:ascii="新細明體" w:hAnsi="新細明體"/>
          <w:sz w:val="24"/>
          <w:szCs w:val="24"/>
        </w:rPr>
        <w:t>（</w:t>
      </w:r>
      <w:proofErr w:type="gramEnd"/>
      <w:r w:rsidR="003D18A1" w:rsidRPr="004B31DE">
        <w:rPr>
          <w:rFonts w:ascii="新細明體" w:hAnsi="新細明體"/>
          <w:sz w:val="24"/>
          <w:szCs w:val="24"/>
        </w:rPr>
        <w:t>www.ly.gov.tw</w:t>
      </w:r>
      <w:proofErr w:type="gramStart"/>
      <w:r w:rsidR="003D18A1" w:rsidRPr="004B31DE">
        <w:rPr>
          <w:rFonts w:ascii="新細明體" w:hAnsi="新細明體"/>
          <w:sz w:val="24"/>
          <w:szCs w:val="24"/>
        </w:rPr>
        <w:t>）</w:t>
      </w:r>
      <w:proofErr w:type="gramEnd"/>
      <w:r w:rsidR="003D18A1" w:rsidRPr="003D18A1">
        <w:rPr>
          <w:rFonts w:ascii="新細明體" w:hAnsi="新細明體"/>
          <w:sz w:val="24"/>
          <w:szCs w:val="24"/>
        </w:rPr>
        <w:t>／</w:t>
      </w:r>
      <w:r w:rsidR="003D18A1" w:rsidRPr="004B31DE">
        <w:rPr>
          <w:rFonts w:ascii="新細明體" w:hAnsi="新細明體" w:hint="eastAsia"/>
          <w:sz w:val="24"/>
          <w:szCs w:val="24"/>
        </w:rPr>
        <w:t>關於立法院</w:t>
      </w:r>
      <w:r w:rsidR="003D18A1" w:rsidRPr="003D18A1">
        <w:rPr>
          <w:rFonts w:ascii="新細明體" w:hAnsi="新細明體"/>
          <w:sz w:val="24"/>
          <w:szCs w:val="24"/>
        </w:rPr>
        <w:t>／</w:t>
      </w:r>
      <w:r w:rsidR="003D18A1" w:rsidRPr="003D18A1">
        <w:rPr>
          <w:rFonts w:ascii="新細明體" w:hAnsi="新細明體" w:hint="eastAsia"/>
          <w:sz w:val="24"/>
          <w:szCs w:val="24"/>
        </w:rPr>
        <w:t>各單位</w:t>
      </w:r>
      <w:r w:rsidR="003D18A1" w:rsidRPr="003D18A1">
        <w:rPr>
          <w:rFonts w:ascii="新細明體" w:hAnsi="新細明體"/>
          <w:sz w:val="24"/>
          <w:szCs w:val="24"/>
        </w:rPr>
        <w:t>／人事處／業務成果／</w:t>
      </w:r>
      <w:r w:rsidR="003D18A1" w:rsidRPr="003D18A1">
        <w:rPr>
          <w:rFonts w:ascii="新細明體" w:hAnsi="新細明體"/>
          <w:b/>
          <w:sz w:val="24"/>
          <w:szCs w:val="24"/>
        </w:rPr>
        <w:t>立法院公務證、出入證申辦文件區</w:t>
      </w:r>
      <w:r w:rsidR="003D18A1" w:rsidRPr="003D18A1">
        <w:rPr>
          <w:rFonts w:ascii="新細明體" w:hAnsi="新細明體"/>
          <w:sz w:val="24"/>
          <w:szCs w:val="24"/>
        </w:rPr>
        <w:t>下載。</w:t>
      </w:r>
    </w:p>
    <w:p w:rsidR="00DB6EBF" w:rsidRPr="003D18A1" w:rsidRDefault="000244E7" w:rsidP="00F337DD">
      <w:pPr>
        <w:snapToGrid w:val="0"/>
        <w:spacing w:line="240" w:lineRule="exact"/>
        <w:ind w:left="359" w:hanging="240"/>
        <w:jc w:val="both"/>
        <w:rPr>
          <w:sz w:val="24"/>
          <w:szCs w:val="24"/>
        </w:rPr>
      </w:pPr>
      <w:r w:rsidRPr="003D18A1">
        <w:rPr>
          <w:rFonts w:ascii="標楷體" w:hAnsi="標楷體"/>
          <w:sz w:val="24"/>
          <w:szCs w:val="24"/>
        </w:rPr>
        <w:t>2.</w:t>
      </w:r>
      <w:r w:rsidRPr="003D18A1">
        <w:rPr>
          <w:sz w:val="24"/>
          <w:szCs w:val="24"/>
        </w:rPr>
        <w:t>本院為辦理全民健康保險業</w:t>
      </w:r>
      <w:proofErr w:type="gramStart"/>
      <w:r w:rsidRPr="003D18A1">
        <w:rPr>
          <w:sz w:val="24"/>
          <w:szCs w:val="24"/>
        </w:rPr>
        <w:t>務需</w:t>
      </w:r>
      <w:proofErr w:type="gramEnd"/>
      <w:r w:rsidRPr="003D18A1">
        <w:rPr>
          <w:sz w:val="24"/>
          <w:szCs w:val="24"/>
        </w:rPr>
        <w:t>蒐集您的個人資料；當您的個人資料使用方式與當初本院蒐集的目的不同時，我們會在使用前先徵求您的書面同意，您可以拒絕向本院提供個人資料，但您可能因此喪失您的權益；本院利用您的個人資料期間為即日起</w:t>
      </w:r>
      <w:r w:rsidRPr="003D18A1">
        <w:rPr>
          <w:sz w:val="24"/>
          <w:szCs w:val="24"/>
        </w:rPr>
        <w:t>1</w:t>
      </w:r>
      <w:r w:rsidRPr="003D18A1">
        <w:rPr>
          <w:sz w:val="24"/>
          <w:szCs w:val="24"/>
        </w:rPr>
        <w:t>年內，並將永久保存該個人資料，利用地區為台灣地區。</w:t>
      </w:r>
      <w:bookmarkStart w:id="0" w:name="_GoBack"/>
      <w:bookmarkEnd w:id="0"/>
    </w:p>
    <w:p w:rsidR="00DB6EBF" w:rsidRDefault="000244E7" w:rsidP="00F337DD">
      <w:pPr>
        <w:snapToGrid w:val="0"/>
        <w:spacing w:line="240" w:lineRule="exact"/>
        <w:ind w:left="359" w:hanging="240"/>
        <w:jc w:val="both"/>
        <w:rPr>
          <w:rFonts w:ascii="標楷體" w:hAnsi="標楷體"/>
          <w:sz w:val="24"/>
          <w:szCs w:val="24"/>
        </w:rPr>
      </w:pPr>
      <w:r w:rsidRPr="003D18A1">
        <w:rPr>
          <w:rFonts w:ascii="標楷體" w:hAnsi="標楷體"/>
          <w:sz w:val="24"/>
          <w:szCs w:val="24"/>
        </w:rPr>
        <w:t>3.本院致力保護您個人資料的安全並運用各種安全技術和程序來協助保護您的個人資料，避免未經授權的存取、使用或洩漏。</w:t>
      </w:r>
    </w:p>
    <w:p w:rsidR="00DB6EBF" w:rsidRDefault="000244E7">
      <w:pPr>
        <w:snapToGrid w:val="0"/>
        <w:spacing w:line="240" w:lineRule="exact"/>
        <w:ind w:left="360"/>
        <w:jc w:val="right"/>
      </w:pPr>
      <w:r>
        <w:rPr>
          <w:rFonts w:ascii="華康隸書體W3" w:eastAsia="華康隸書體W3" w:hAnsi="華康隸書體W3"/>
          <w:sz w:val="24"/>
          <w:szCs w:val="24"/>
        </w:rPr>
        <w:t>業務承辦人：人事處委員服務科吳凱萍 分機5336</w:t>
      </w:r>
    </w:p>
    <w:sectPr w:rsidR="00DB6EBF">
      <w:footerReference w:type="default" r:id="rId7"/>
      <w:pgSz w:w="11906" w:h="16838"/>
      <w:pgMar w:top="1134" w:right="1134" w:bottom="567" w:left="1134" w:header="851" w:footer="720" w:gutter="0"/>
      <w:cols w:space="720"/>
      <w:docGrid w:type="lines" w:linePitch="367"/>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0C36" w:rsidRDefault="00620C36">
      <w:r>
        <w:separator/>
      </w:r>
    </w:p>
  </w:endnote>
  <w:endnote w:type="continuationSeparator" w:id="0">
    <w:p w:rsidR="00620C36" w:rsidRDefault="00620C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中黑體">
    <w:panose1 w:val="020B0509000000000000"/>
    <w:charset w:val="88"/>
    <w:family w:val="modern"/>
    <w:pitch w:val="fixed"/>
    <w:sig w:usb0="80000001" w:usb1="28091800" w:usb2="00000016" w:usb3="00000000" w:csb0="00100000" w:csb1="00000000"/>
  </w:font>
  <w:font w:name="Calibri">
    <w:panose1 w:val="020F0502020204030204"/>
    <w:charset w:val="00"/>
    <w:family w:val="swiss"/>
    <w:pitch w:val="variable"/>
    <w:sig w:usb0="E4002EFF" w:usb1="C200247B" w:usb2="00000009" w:usb3="00000000" w:csb0="000001FF" w:csb1="00000000"/>
  </w:font>
  <w:font w:name="華康隸書體W3">
    <w:panose1 w:val="03000309000000000000"/>
    <w:charset w:val="88"/>
    <w:family w:val="script"/>
    <w:pitch w:val="fixed"/>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1881" w:rsidRDefault="000244E7">
    <w:pPr>
      <w:pStyle w:val="a4"/>
      <w:jc w:val="right"/>
    </w:pPr>
    <w:r>
      <w:t>V1400-DC-P-20</w:t>
    </w:r>
    <w:r w:rsidR="008B3BD7">
      <w:rPr>
        <w:rFonts w:hint="eastAsia"/>
      </w:rPr>
      <w:t>2</w:t>
    </w:r>
    <w:r w:rsidR="00AA3102">
      <w:t>6</w:t>
    </w:r>
    <w:r>
      <w:t>0</w:t>
    </w:r>
    <w:r w:rsidR="005824C2">
      <w:t>02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0C36" w:rsidRDefault="00620C36">
      <w:r>
        <w:rPr>
          <w:color w:val="000000"/>
        </w:rPr>
        <w:separator/>
      </w:r>
    </w:p>
  </w:footnote>
  <w:footnote w:type="continuationSeparator" w:id="0">
    <w:p w:rsidR="00620C36" w:rsidRDefault="00620C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2"/>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
  <w:rsids>
    <w:rsidRoot w:val="00DB6EBF"/>
    <w:rsid w:val="000244E7"/>
    <w:rsid w:val="0004103A"/>
    <w:rsid w:val="000919CE"/>
    <w:rsid w:val="001946EE"/>
    <w:rsid w:val="001D1F8E"/>
    <w:rsid w:val="003D18A1"/>
    <w:rsid w:val="003E02B5"/>
    <w:rsid w:val="004037A0"/>
    <w:rsid w:val="0045553D"/>
    <w:rsid w:val="004B31DE"/>
    <w:rsid w:val="005267D4"/>
    <w:rsid w:val="0057201A"/>
    <w:rsid w:val="00572B2E"/>
    <w:rsid w:val="005824C2"/>
    <w:rsid w:val="00610EE1"/>
    <w:rsid w:val="00620C36"/>
    <w:rsid w:val="00706C6C"/>
    <w:rsid w:val="00847C0D"/>
    <w:rsid w:val="008B3BD7"/>
    <w:rsid w:val="009259BF"/>
    <w:rsid w:val="00931FD0"/>
    <w:rsid w:val="00947B65"/>
    <w:rsid w:val="009E1C26"/>
    <w:rsid w:val="00A31489"/>
    <w:rsid w:val="00A414CD"/>
    <w:rsid w:val="00A55E4D"/>
    <w:rsid w:val="00A86532"/>
    <w:rsid w:val="00AA3102"/>
    <w:rsid w:val="00B44745"/>
    <w:rsid w:val="00C219A8"/>
    <w:rsid w:val="00C46AF3"/>
    <w:rsid w:val="00C911B0"/>
    <w:rsid w:val="00CF7381"/>
    <w:rsid w:val="00DA66E0"/>
    <w:rsid w:val="00DB6EBF"/>
    <w:rsid w:val="00DE0CF1"/>
    <w:rsid w:val="00E30C94"/>
    <w:rsid w:val="00E60DB2"/>
    <w:rsid w:val="00E66406"/>
    <w:rsid w:val="00EA30BC"/>
    <w:rsid w:val="00F337DD"/>
    <w:rsid w:val="00F667A9"/>
    <w:rsid w:val="00F7618C"/>
    <w:rsid w:val="00FC437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425FD3"/>
  <w15:docId w15:val="{0A986D57-1E89-454C-9CD3-2A22A75B1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rPr>
      <w:rFonts w:eastAsia="標楷體"/>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rPr>
  </w:style>
  <w:style w:type="paragraph" w:styleId="a4">
    <w:name w:val="footer"/>
    <w:basedOn w:val="a"/>
    <w:pPr>
      <w:tabs>
        <w:tab w:val="center" w:pos="4153"/>
        <w:tab w:val="right" w:pos="8306"/>
      </w:tabs>
      <w:snapToGrid w:val="0"/>
    </w:pPr>
    <w:rPr>
      <w:sz w:val="20"/>
    </w:rPr>
  </w:style>
  <w:style w:type="character" w:styleId="a5">
    <w:name w:val="Hyperlink"/>
    <w:basedOn w:val="a0"/>
    <w:uiPriority w:val="99"/>
    <w:unhideWhenUsed/>
    <w:rsid w:val="003D18A1"/>
    <w:rPr>
      <w:color w:val="0000FF" w:themeColor="hyperlink"/>
      <w:u w:val="single"/>
    </w:rPr>
  </w:style>
  <w:style w:type="paragraph" w:styleId="a6">
    <w:name w:val="Balloon Text"/>
    <w:basedOn w:val="a"/>
    <w:link w:val="a7"/>
    <w:uiPriority w:val="99"/>
    <w:semiHidden/>
    <w:unhideWhenUsed/>
    <w:rsid w:val="004B31DE"/>
    <w:rPr>
      <w:rFonts w:asciiTheme="majorHAnsi" w:eastAsiaTheme="majorEastAsia" w:hAnsiTheme="majorHAnsi" w:cstheme="majorBidi"/>
      <w:sz w:val="18"/>
      <w:szCs w:val="18"/>
    </w:rPr>
  </w:style>
  <w:style w:type="character" w:customStyle="1" w:styleId="a7">
    <w:name w:val="註解方塊文字 字元"/>
    <w:basedOn w:val="a0"/>
    <w:link w:val="a6"/>
    <w:uiPriority w:val="99"/>
    <w:semiHidden/>
    <w:rsid w:val="004B31D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61</Words>
  <Characters>349</Characters>
  <Application>Microsoft Office Word</Application>
  <DocSecurity>0</DocSecurity>
  <Lines>2</Lines>
  <Paragraphs>1</Paragraphs>
  <ScaleCrop>false</ScaleCrop>
  <Company/>
  <LinksUpToDate>false</LinksUpToDate>
  <CharactersWithSpaces>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立法院立法委員助理出入證、司機證</dc:title>
  <dc:creator>立法院</dc:creator>
  <cp:lastModifiedBy>Windows 使用者</cp:lastModifiedBy>
  <cp:revision>23</cp:revision>
  <cp:lastPrinted>2013-12-31T04:45:00Z</cp:lastPrinted>
  <dcterms:created xsi:type="dcterms:W3CDTF">2017-12-20T08:33:00Z</dcterms:created>
  <dcterms:modified xsi:type="dcterms:W3CDTF">2025-10-29T02:56:00Z</dcterms:modified>
</cp:coreProperties>
</file>