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A78" w:rsidRPr="001A5963" w:rsidRDefault="00DD3D95" w:rsidP="00020A78">
      <w:pPr>
        <w:pStyle w:val="Default"/>
        <w:jc w:val="center"/>
        <w:rPr>
          <w:sz w:val="40"/>
          <w:szCs w:val="40"/>
        </w:rPr>
      </w:pPr>
      <w:r w:rsidRPr="001A5963">
        <w:rPr>
          <w:rFonts w:hint="eastAsia"/>
          <w:sz w:val="40"/>
          <w:szCs w:val="40"/>
        </w:rPr>
        <w:t>立法院議政</w:t>
      </w:r>
      <w:r w:rsidR="00020A78" w:rsidRPr="001A5963">
        <w:rPr>
          <w:rFonts w:hint="eastAsia"/>
          <w:sz w:val="40"/>
          <w:szCs w:val="40"/>
        </w:rPr>
        <w:t>博物館</w:t>
      </w:r>
      <w:proofErr w:type="gramStart"/>
      <w:r w:rsidR="00020A78" w:rsidRPr="001A5963">
        <w:rPr>
          <w:rFonts w:hint="eastAsia"/>
          <w:sz w:val="40"/>
          <w:szCs w:val="40"/>
        </w:rPr>
        <w:t>特</w:t>
      </w:r>
      <w:proofErr w:type="gramEnd"/>
      <w:r w:rsidR="00020A78" w:rsidRPr="001A5963">
        <w:rPr>
          <w:rFonts w:hint="eastAsia"/>
          <w:sz w:val="40"/>
          <w:szCs w:val="40"/>
        </w:rPr>
        <w:t>展外借作業要點</w:t>
      </w:r>
    </w:p>
    <w:p w:rsidR="00020A78" w:rsidRPr="004620BD" w:rsidRDefault="003135AE" w:rsidP="00020A78">
      <w:pPr>
        <w:pStyle w:val="Default"/>
        <w:jc w:val="right"/>
        <w:rPr>
          <w:rFonts w:hAnsi="標楷體"/>
          <w:sz w:val="20"/>
          <w:szCs w:val="20"/>
        </w:rPr>
      </w:pPr>
      <w:r>
        <w:rPr>
          <w:rFonts w:hAnsi="標楷體" w:hint="eastAsia"/>
          <w:sz w:val="20"/>
          <w:szCs w:val="20"/>
        </w:rPr>
        <w:t>中華民國</w:t>
      </w:r>
      <w:r w:rsidR="004620BD" w:rsidRPr="004620BD">
        <w:rPr>
          <w:rFonts w:hAnsi="標楷體" w:hint="eastAsia"/>
          <w:sz w:val="20"/>
          <w:szCs w:val="20"/>
        </w:rPr>
        <w:t>1</w:t>
      </w:r>
      <w:r w:rsidR="004620BD" w:rsidRPr="004620BD">
        <w:rPr>
          <w:rFonts w:hAnsi="標楷體"/>
          <w:sz w:val="20"/>
          <w:szCs w:val="20"/>
        </w:rPr>
        <w:t>1</w:t>
      </w:r>
      <w:r w:rsidR="00BE518A">
        <w:rPr>
          <w:rFonts w:hAnsi="標楷體"/>
          <w:sz w:val="20"/>
          <w:szCs w:val="20"/>
        </w:rPr>
        <w:t>1</w:t>
      </w:r>
      <w:bookmarkStart w:id="0" w:name="_GoBack"/>
      <w:bookmarkEnd w:id="0"/>
      <w:r w:rsidR="004620BD" w:rsidRPr="004620BD">
        <w:rPr>
          <w:rFonts w:hAnsi="標楷體" w:hint="eastAsia"/>
          <w:sz w:val="20"/>
          <w:szCs w:val="20"/>
        </w:rPr>
        <w:t>年1月1</w:t>
      </w:r>
      <w:r w:rsidR="004620BD" w:rsidRPr="004620BD">
        <w:rPr>
          <w:rFonts w:hAnsi="標楷體"/>
          <w:sz w:val="20"/>
          <w:szCs w:val="20"/>
        </w:rPr>
        <w:t>4</w:t>
      </w:r>
      <w:r w:rsidR="004620BD" w:rsidRPr="004620BD">
        <w:rPr>
          <w:rFonts w:hAnsi="標楷體" w:hint="eastAsia"/>
          <w:sz w:val="20"/>
          <w:szCs w:val="20"/>
        </w:rPr>
        <w:t>日</w:t>
      </w:r>
      <w:r>
        <w:rPr>
          <w:rFonts w:hAnsi="標楷體" w:hint="eastAsia"/>
          <w:sz w:val="20"/>
          <w:szCs w:val="20"/>
        </w:rPr>
        <w:t>院長</w:t>
      </w:r>
      <w:r w:rsidR="004620BD" w:rsidRPr="004620BD">
        <w:rPr>
          <w:rFonts w:hAnsi="標楷體" w:hint="eastAsia"/>
          <w:sz w:val="20"/>
          <w:szCs w:val="20"/>
        </w:rPr>
        <w:t>核定</w:t>
      </w:r>
      <w:r>
        <w:rPr>
          <w:rFonts w:hAnsi="標楷體" w:hint="eastAsia"/>
          <w:sz w:val="20"/>
          <w:szCs w:val="20"/>
        </w:rPr>
        <w:t>實施</w:t>
      </w:r>
    </w:p>
    <w:p w:rsidR="00020A78" w:rsidRPr="001A5963" w:rsidRDefault="008E73F5" w:rsidP="008E73F5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立法院議政博物館(以下簡稱本館)為倡導終身學習，充分利用本館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展資源，擴大博物館功能，增進國人了解我國議政發展歷程，特訂定本要點。</w:t>
      </w:r>
    </w:p>
    <w:p w:rsidR="001115E5" w:rsidRPr="001A5963" w:rsidRDefault="001115E5" w:rsidP="001A5963">
      <w:pPr>
        <w:pStyle w:val="Default"/>
        <w:numPr>
          <w:ilvl w:val="0"/>
          <w:numId w:val="1"/>
        </w:numPr>
        <w:spacing w:after="140" w:line="400" w:lineRule="exact"/>
        <w:ind w:left="1680" w:hangingChars="525" w:hanging="1680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實施</w:t>
      </w:r>
      <w:r w:rsidR="00020A78" w:rsidRPr="001A5963">
        <w:rPr>
          <w:rFonts w:hAnsi="標楷體" w:hint="eastAsia"/>
          <w:sz w:val="32"/>
          <w:szCs w:val="32"/>
        </w:rPr>
        <w:t>對象</w:t>
      </w:r>
      <w:r w:rsidRPr="001A5963">
        <w:rPr>
          <w:rFonts w:hAnsi="標楷體" w:hint="eastAsia"/>
          <w:sz w:val="32"/>
          <w:szCs w:val="32"/>
        </w:rPr>
        <w:t>（以下簡稱借展單位）</w:t>
      </w:r>
      <w:r w:rsidR="00E57AEA" w:rsidRPr="001A5963">
        <w:rPr>
          <w:rFonts w:hAnsi="標楷體" w:hint="eastAsia"/>
          <w:sz w:val="32"/>
          <w:szCs w:val="32"/>
        </w:rPr>
        <w:t>：</w:t>
      </w:r>
    </w:p>
    <w:p w:rsidR="001115E5" w:rsidRPr="001A5963" w:rsidRDefault="001115E5" w:rsidP="001A5963">
      <w:pPr>
        <w:pStyle w:val="Default"/>
        <w:numPr>
          <w:ilvl w:val="1"/>
          <w:numId w:val="3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各</w:t>
      </w:r>
      <w:r w:rsidR="0087454C" w:rsidRPr="001A5963">
        <w:rPr>
          <w:rFonts w:hAnsi="標楷體" w:hint="eastAsia"/>
          <w:sz w:val="32"/>
          <w:szCs w:val="32"/>
        </w:rPr>
        <w:t>機關、</w:t>
      </w:r>
      <w:r w:rsidRPr="001A5963">
        <w:rPr>
          <w:rFonts w:hAnsi="標楷體" w:hint="eastAsia"/>
          <w:sz w:val="32"/>
          <w:szCs w:val="32"/>
        </w:rPr>
        <w:t>公私立社會教育機構及學校。</w:t>
      </w:r>
    </w:p>
    <w:p w:rsidR="00020A78" w:rsidRPr="001A5963" w:rsidRDefault="00DD3D95" w:rsidP="001A5963">
      <w:pPr>
        <w:pStyle w:val="Default"/>
        <w:numPr>
          <w:ilvl w:val="1"/>
          <w:numId w:val="3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博物館、美術館及藝文機構</w:t>
      </w:r>
      <w:r w:rsidR="00020A78" w:rsidRPr="001A5963">
        <w:rPr>
          <w:rFonts w:hAnsi="標楷體" w:hint="eastAsia"/>
          <w:sz w:val="32"/>
          <w:szCs w:val="32"/>
        </w:rPr>
        <w:t>。</w:t>
      </w:r>
    </w:p>
    <w:p w:rsidR="00020A78" w:rsidRPr="001A5963" w:rsidRDefault="00020A78" w:rsidP="001A5963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實施方式：</w:t>
      </w:r>
    </w:p>
    <w:p w:rsidR="008E73F5" w:rsidRPr="008E73F5" w:rsidRDefault="008E73F5" w:rsidP="008E73F5">
      <w:pPr>
        <w:pStyle w:val="Default"/>
        <w:numPr>
          <w:ilvl w:val="0"/>
          <w:numId w:val="1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於本館網站公布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展接受預約借展之訊息。</w:t>
      </w:r>
    </w:p>
    <w:p w:rsidR="008E73F5" w:rsidRPr="008E73F5" w:rsidRDefault="008E73F5" w:rsidP="008E73F5">
      <w:pPr>
        <w:pStyle w:val="Default"/>
        <w:numPr>
          <w:ilvl w:val="0"/>
          <w:numId w:val="1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由借展單位向本館提出書面申請。若同一檔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展有二個以上的單位欲借展，</w:t>
      </w:r>
      <w:proofErr w:type="gramStart"/>
      <w:r w:rsidRPr="008E73F5">
        <w:rPr>
          <w:rFonts w:hAnsi="標楷體" w:hint="eastAsia"/>
          <w:sz w:val="32"/>
          <w:szCs w:val="32"/>
        </w:rPr>
        <w:t>本館得依</w:t>
      </w:r>
      <w:proofErr w:type="gramEnd"/>
      <w:r w:rsidRPr="008E73F5">
        <w:rPr>
          <w:rFonts w:hAnsi="標楷體" w:hint="eastAsia"/>
          <w:sz w:val="32"/>
          <w:szCs w:val="32"/>
        </w:rPr>
        <w:t>申請展出時間安排之。</w:t>
      </w:r>
    </w:p>
    <w:p w:rsidR="008E73F5" w:rsidRPr="008E73F5" w:rsidRDefault="008E73F5" w:rsidP="008E73F5">
      <w:pPr>
        <w:pStyle w:val="Default"/>
        <w:numPr>
          <w:ilvl w:val="0"/>
          <w:numId w:val="1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特展於本館展出結束後，於借展單位開展前由本館送達。</w:t>
      </w:r>
    </w:p>
    <w:p w:rsidR="00020A78" w:rsidRPr="001A5963" w:rsidRDefault="008E73F5" w:rsidP="008E73F5">
      <w:pPr>
        <w:pStyle w:val="Default"/>
        <w:numPr>
          <w:ilvl w:val="0"/>
          <w:numId w:val="1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本館外借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展之規模，得於</w:t>
      </w:r>
      <w:proofErr w:type="gramStart"/>
      <w:r w:rsidRPr="008E73F5">
        <w:rPr>
          <w:rFonts w:hAnsi="標楷體" w:hint="eastAsia"/>
          <w:sz w:val="32"/>
          <w:szCs w:val="32"/>
        </w:rPr>
        <w:t>原有展件內容</w:t>
      </w:r>
      <w:proofErr w:type="gramEnd"/>
      <w:r w:rsidRPr="008E73F5">
        <w:rPr>
          <w:rFonts w:hAnsi="標楷體" w:hint="eastAsia"/>
          <w:sz w:val="32"/>
          <w:szCs w:val="32"/>
        </w:rPr>
        <w:t>範圍內配合借展單位之需求，予以調整；其需調整者，應經雙方會商確定內容。</w:t>
      </w:r>
    </w:p>
    <w:p w:rsidR="00020A78" w:rsidRPr="001A5963" w:rsidRDefault="00020A78" w:rsidP="001A5963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申請程序：</w:t>
      </w:r>
    </w:p>
    <w:p w:rsidR="008E73F5" w:rsidRPr="008E73F5" w:rsidRDefault="008E73F5" w:rsidP="008E73F5">
      <w:pPr>
        <w:pStyle w:val="Default"/>
        <w:numPr>
          <w:ilvl w:val="0"/>
          <w:numId w:val="4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借展單位填寫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展外借申請表（如附表）後，以公函寄送本</w:t>
      </w:r>
      <w:proofErr w:type="gramStart"/>
      <w:r w:rsidRPr="008E73F5">
        <w:rPr>
          <w:rFonts w:hAnsi="標楷體" w:hint="eastAsia"/>
          <w:sz w:val="32"/>
          <w:szCs w:val="32"/>
        </w:rPr>
        <w:t>館憑供</w:t>
      </w:r>
      <w:proofErr w:type="gramEnd"/>
      <w:r w:rsidRPr="008E73F5">
        <w:rPr>
          <w:rFonts w:hAnsi="標楷體" w:hint="eastAsia"/>
          <w:sz w:val="32"/>
          <w:szCs w:val="32"/>
        </w:rPr>
        <w:t>辦理。</w:t>
      </w:r>
    </w:p>
    <w:p w:rsidR="008E73F5" w:rsidRPr="008E73F5" w:rsidRDefault="008E73F5" w:rsidP="008E73F5">
      <w:pPr>
        <w:pStyle w:val="Default"/>
        <w:numPr>
          <w:ilvl w:val="0"/>
          <w:numId w:val="4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本館接獲申請後，由本館就借展之效益、場地狀況、活動推廣與宣傳方式等因素進行評估。</w:t>
      </w:r>
    </w:p>
    <w:p w:rsidR="00020A78" w:rsidRPr="001A5963" w:rsidRDefault="008E73F5" w:rsidP="008E73F5">
      <w:pPr>
        <w:pStyle w:val="Default"/>
        <w:numPr>
          <w:ilvl w:val="0"/>
          <w:numId w:val="4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同意借展申請後，借展單位與</w:t>
      </w:r>
      <w:proofErr w:type="gramStart"/>
      <w:r w:rsidRPr="008E73F5">
        <w:rPr>
          <w:rFonts w:hAnsi="標楷體" w:hint="eastAsia"/>
          <w:sz w:val="32"/>
          <w:szCs w:val="32"/>
        </w:rPr>
        <w:t>本館另簽署</w:t>
      </w:r>
      <w:proofErr w:type="gramEnd"/>
      <w:r w:rsidRPr="008E73F5">
        <w:rPr>
          <w:rFonts w:hAnsi="標楷體" w:hint="eastAsia"/>
          <w:sz w:val="32"/>
          <w:szCs w:val="32"/>
        </w:rPr>
        <w:t>合作協議書以規範雙方之權利義務。</w:t>
      </w:r>
    </w:p>
    <w:p w:rsidR="00020A78" w:rsidRPr="001A5963" w:rsidRDefault="00020A78" w:rsidP="001A5963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其他注意事項</w:t>
      </w:r>
      <w:r w:rsidR="00E57AEA">
        <w:rPr>
          <w:rFonts w:hAnsi="標楷體" w:hint="eastAsia"/>
          <w:sz w:val="32"/>
          <w:szCs w:val="32"/>
        </w:rPr>
        <w:t>：</w:t>
      </w:r>
    </w:p>
    <w:p w:rsidR="008E73F5" w:rsidRPr="008E73F5" w:rsidRDefault="008E73F5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本館外借之</w:t>
      </w:r>
      <w:proofErr w:type="gramStart"/>
      <w:r w:rsidRPr="008E73F5">
        <w:rPr>
          <w:rFonts w:hAnsi="標楷體" w:hint="eastAsia"/>
          <w:sz w:val="32"/>
          <w:szCs w:val="32"/>
        </w:rPr>
        <w:t>特</w:t>
      </w:r>
      <w:proofErr w:type="gramEnd"/>
      <w:r w:rsidRPr="008E73F5">
        <w:rPr>
          <w:rFonts w:hAnsi="標楷體" w:hint="eastAsia"/>
          <w:sz w:val="32"/>
          <w:szCs w:val="32"/>
        </w:rPr>
        <w:t>展，限用於非營利性質之展覽。</w:t>
      </w:r>
    </w:p>
    <w:p w:rsidR="008E73F5" w:rsidRDefault="00AC0D16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AC0D16">
        <w:rPr>
          <w:rFonts w:hAnsi="標楷體" w:hint="eastAsia"/>
          <w:sz w:val="32"/>
          <w:szCs w:val="32"/>
        </w:rPr>
        <w:t>合作協議書由本館館長代表立法院與借展單位簽署。</w:t>
      </w:r>
    </w:p>
    <w:p w:rsidR="00D95571" w:rsidRPr="008E73F5" w:rsidRDefault="00D95571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借展單位於</w:t>
      </w:r>
      <w:proofErr w:type="gramStart"/>
      <w:r>
        <w:rPr>
          <w:rFonts w:hAnsi="標楷體" w:hint="eastAsia"/>
          <w:sz w:val="32"/>
          <w:szCs w:val="32"/>
        </w:rPr>
        <w:t>佈</w:t>
      </w:r>
      <w:proofErr w:type="gramEnd"/>
      <w:r>
        <w:rPr>
          <w:rFonts w:hAnsi="標楷體" w:hint="eastAsia"/>
          <w:sz w:val="32"/>
          <w:szCs w:val="32"/>
        </w:rPr>
        <w:t>展時必需露出「立法院議政博物館」全</w:t>
      </w:r>
      <w:r>
        <w:rPr>
          <w:rFonts w:hAnsi="標楷體" w:hint="eastAsia"/>
          <w:sz w:val="32"/>
          <w:szCs w:val="32"/>
        </w:rPr>
        <w:lastRenderedPageBreak/>
        <w:t>銜。</w:t>
      </w:r>
    </w:p>
    <w:p w:rsidR="008E73F5" w:rsidRPr="008E73F5" w:rsidRDefault="008E73F5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proofErr w:type="gramStart"/>
      <w:r w:rsidRPr="008E73F5">
        <w:rPr>
          <w:rFonts w:hAnsi="標楷體" w:hint="eastAsia"/>
          <w:sz w:val="32"/>
          <w:szCs w:val="32"/>
        </w:rPr>
        <w:t>展件移交</w:t>
      </w:r>
      <w:proofErr w:type="gramEnd"/>
      <w:r w:rsidRPr="008E73F5">
        <w:rPr>
          <w:rFonts w:hAnsi="標楷體" w:hint="eastAsia"/>
          <w:sz w:val="32"/>
          <w:szCs w:val="32"/>
        </w:rPr>
        <w:t>借展單位時，</w:t>
      </w:r>
      <w:proofErr w:type="gramStart"/>
      <w:r w:rsidRPr="008E73F5">
        <w:rPr>
          <w:rFonts w:hAnsi="標楷體" w:hint="eastAsia"/>
          <w:sz w:val="32"/>
          <w:szCs w:val="32"/>
        </w:rPr>
        <w:t>均由借</w:t>
      </w:r>
      <w:proofErr w:type="gramEnd"/>
      <w:r w:rsidRPr="008E73F5">
        <w:rPr>
          <w:rFonts w:hAnsi="標楷體" w:hint="eastAsia"/>
          <w:sz w:val="32"/>
          <w:szCs w:val="32"/>
        </w:rPr>
        <w:t>展單位與本館人員會同逐一清點。如有短少或損壞，由借展單位依規定賠償。</w:t>
      </w:r>
    </w:p>
    <w:p w:rsidR="008E73F5" w:rsidRPr="008E73F5" w:rsidRDefault="008E73F5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為擴大宣傳，借展單位得使用本館提供之影像或海報進行推廣活動；其使用方式由雙方於合作協議書中訂明。</w:t>
      </w:r>
    </w:p>
    <w:p w:rsidR="00DD3D95" w:rsidRPr="001A5963" w:rsidRDefault="008E73F5" w:rsidP="008E73F5">
      <w:pPr>
        <w:pStyle w:val="Default"/>
        <w:numPr>
          <w:ilvl w:val="0"/>
          <w:numId w:val="5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借展單位須於展出結束後提供參觀人數、觀眾反應、宣傳活動及媒體報導等成果</w:t>
      </w:r>
      <w:proofErr w:type="gramStart"/>
      <w:r w:rsidRPr="008E73F5">
        <w:rPr>
          <w:rFonts w:hAnsi="標楷體" w:hint="eastAsia"/>
          <w:sz w:val="32"/>
          <w:szCs w:val="32"/>
        </w:rPr>
        <w:t>資料予本館</w:t>
      </w:r>
      <w:proofErr w:type="gramEnd"/>
      <w:r w:rsidRPr="008E73F5">
        <w:rPr>
          <w:rFonts w:hAnsi="標楷體" w:hint="eastAsia"/>
          <w:sz w:val="32"/>
          <w:szCs w:val="32"/>
        </w:rPr>
        <w:t>。</w:t>
      </w:r>
    </w:p>
    <w:p w:rsidR="00F81F60" w:rsidRPr="00E57AEA" w:rsidRDefault="008E73F5" w:rsidP="008E73F5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8E73F5">
        <w:rPr>
          <w:rFonts w:hAnsi="標楷體" w:hint="eastAsia"/>
          <w:sz w:val="32"/>
          <w:szCs w:val="32"/>
        </w:rPr>
        <w:t>其他未盡事宜，由本館及借展單位視實際狀況協商後，另以書面訂定。</w:t>
      </w:r>
    </w:p>
    <w:p w:rsidR="00C71065" w:rsidRDefault="00C71065" w:rsidP="001A5963">
      <w:pPr>
        <w:pStyle w:val="Default"/>
        <w:numPr>
          <w:ilvl w:val="0"/>
          <w:numId w:val="1"/>
        </w:numPr>
        <w:spacing w:after="140" w:line="400" w:lineRule="exact"/>
        <w:jc w:val="both"/>
        <w:rPr>
          <w:rFonts w:hAnsi="標楷體"/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t>本要點經院長核定後</w:t>
      </w:r>
      <w:r w:rsidR="009A2F66" w:rsidRPr="001A5963">
        <w:rPr>
          <w:rFonts w:hAnsi="標楷體" w:hint="eastAsia"/>
          <w:sz w:val="32"/>
          <w:szCs w:val="32"/>
        </w:rPr>
        <w:t>實</w:t>
      </w:r>
      <w:r w:rsidRPr="001A5963">
        <w:rPr>
          <w:rFonts w:hAnsi="標楷體" w:hint="eastAsia"/>
          <w:sz w:val="32"/>
          <w:szCs w:val="32"/>
        </w:rPr>
        <w:t>施，修正時亦同。</w:t>
      </w: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0F3090" w:rsidRDefault="000F3090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1A5963" w:rsidRDefault="001A5963" w:rsidP="001A5963">
      <w:pPr>
        <w:pStyle w:val="Default"/>
        <w:spacing w:after="140" w:line="400" w:lineRule="exact"/>
        <w:jc w:val="both"/>
        <w:rPr>
          <w:rFonts w:hAnsi="標楷體"/>
          <w:sz w:val="32"/>
          <w:szCs w:val="32"/>
        </w:rPr>
      </w:pPr>
    </w:p>
    <w:p w:rsidR="00621AC2" w:rsidRDefault="008E73F5" w:rsidP="008E73F5">
      <w:pPr>
        <w:pStyle w:val="Default"/>
        <w:spacing w:after="140" w:line="300" w:lineRule="exact"/>
        <w:rPr>
          <w:sz w:val="32"/>
          <w:szCs w:val="32"/>
        </w:rPr>
      </w:pPr>
      <w:r w:rsidRPr="001A5963">
        <w:rPr>
          <w:rFonts w:hAnsi="標楷體" w:hint="eastAsia"/>
          <w:sz w:val="32"/>
          <w:szCs w:val="32"/>
        </w:rPr>
        <w:lastRenderedPageBreak/>
        <w:t>附表</w:t>
      </w:r>
    </w:p>
    <w:p w:rsidR="00DD3D95" w:rsidRDefault="00C5123C" w:rsidP="00C5123C">
      <w:pPr>
        <w:pStyle w:val="Default"/>
        <w:spacing w:after="140" w:line="3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立法院議政</w:t>
      </w:r>
      <w:r w:rsidRPr="00020A78">
        <w:rPr>
          <w:rFonts w:hint="eastAsia"/>
          <w:sz w:val="32"/>
          <w:szCs w:val="32"/>
        </w:rPr>
        <w:t>博物館</w:t>
      </w:r>
      <w:proofErr w:type="gramStart"/>
      <w:r w:rsidRPr="00020A78">
        <w:rPr>
          <w:rFonts w:hint="eastAsia"/>
          <w:sz w:val="32"/>
          <w:szCs w:val="32"/>
        </w:rPr>
        <w:t>特</w:t>
      </w:r>
      <w:proofErr w:type="gramEnd"/>
      <w:r w:rsidRPr="00020A78">
        <w:rPr>
          <w:rFonts w:hint="eastAsia"/>
          <w:sz w:val="32"/>
          <w:szCs w:val="32"/>
        </w:rPr>
        <w:t>展外借</w:t>
      </w:r>
      <w:r>
        <w:rPr>
          <w:rFonts w:hint="eastAsia"/>
          <w:sz w:val="32"/>
          <w:szCs w:val="32"/>
        </w:rPr>
        <w:t>申請表</w:t>
      </w:r>
    </w:p>
    <w:tbl>
      <w:tblPr>
        <w:tblStyle w:val="a7"/>
        <w:tblW w:w="9498" w:type="dxa"/>
        <w:tblInd w:w="-714" w:type="dxa"/>
        <w:tblLook w:val="04A0" w:firstRow="1" w:lastRow="0" w:firstColumn="1" w:lastColumn="0" w:noHBand="0" w:noVBand="1"/>
      </w:tblPr>
      <w:tblGrid>
        <w:gridCol w:w="851"/>
        <w:gridCol w:w="1843"/>
        <w:gridCol w:w="709"/>
        <w:gridCol w:w="567"/>
        <w:gridCol w:w="891"/>
        <w:gridCol w:w="1802"/>
        <w:gridCol w:w="850"/>
        <w:gridCol w:w="1985"/>
      </w:tblGrid>
      <w:tr w:rsidR="00C5123C" w:rsidTr="00B06D19">
        <w:tc>
          <w:tcPr>
            <w:tcW w:w="85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特展名稱</w:t>
            </w:r>
          </w:p>
        </w:tc>
        <w:tc>
          <w:tcPr>
            <w:tcW w:w="3119" w:type="dxa"/>
            <w:gridSpan w:val="3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89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申請日期</w:t>
            </w:r>
          </w:p>
        </w:tc>
        <w:tc>
          <w:tcPr>
            <w:tcW w:w="1802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850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案件編號</w:t>
            </w:r>
          </w:p>
        </w:tc>
        <w:tc>
          <w:tcPr>
            <w:tcW w:w="1985" w:type="dxa"/>
          </w:tcPr>
          <w:p w:rsidR="00C5123C" w:rsidRPr="00B06D19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  <w:sz w:val="20"/>
                <w:szCs w:val="20"/>
              </w:rPr>
            </w:pPr>
            <w:r w:rsidRPr="00B06D19">
              <w:rPr>
                <w:rFonts w:hAnsi="標楷體" w:hint="eastAsia"/>
                <w:sz w:val="20"/>
                <w:szCs w:val="20"/>
              </w:rPr>
              <w:t>(由本館填寫</w:t>
            </w:r>
            <w:r w:rsidRPr="00B06D19">
              <w:rPr>
                <w:rFonts w:hAnsi="標楷體"/>
                <w:sz w:val="20"/>
                <w:szCs w:val="20"/>
              </w:rPr>
              <w:t>)</w:t>
            </w:r>
          </w:p>
        </w:tc>
      </w:tr>
      <w:tr w:rsidR="00C5123C" w:rsidTr="00B06D19">
        <w:tc>
          <w:tcPr>
            <w:tcW w:w="85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申請單位</w:t>
            </w:r>
          </w:p>
        </w:tc>
        <w:tc>
          <w:tcPr>
            <w:tcW w:w="1843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709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地址</w:t>
            </w:r>
          </w:p>
        </w:tc>
        <w:tc>
          <w:tcPr>
            <w:tcW w:w="3260" w:type="dxa"/>
            <w:gridSpan w:val="3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850" w:type="dxa"/>
            <w:vAlign w:val="center"/>
          </w:tcPr>
          <w:p w:rsidR="00C5123C" w:rsidRPr="00C5123C" w:rsidRDefault="00C5123C" w:rsidP="00B06D19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聯絡</w:t>
            </w:r>
            <w:r w:rsidR="00B06D19">
              <w:rPr>
                <w:rFonts w:hAnsi="標楷體" w:hint="eastAsia"/>
              </w:rPr>
              <w:t>方式</w:t>
            </w:r>
          </w:p>
        </w:tc>
        <w:tc>
          <w:tcPr>
            <w:tcW w:w="1985" w:type="dxa"/>
            <w:vAlign w:val="center"/>
          </w:tcPr>
          <w:p w:rsidR="00C5123C" w:rsidRPr="00B06D19" w:rsidRDefault="00C5123C" w:rsidP="00B06D19">
            <w:pPr>
              <w:pStyle w:val="Default"/>
              <w:spacing w:after="140" w:line="200" w:lineRule="exact"/>
              <w:rPr>
                <w:rFonts w:hAnsi="標楷體"/>
                <w:sz w:val="20"/>
                <w:szCs w:val="20"/>
              </w:rPr>
            </w:pPr>
            <w:r w:rsidRPr="00B06D19">
              <w:rPr>
                <w:rFonts w:hAnsi="標楷體" w:hint="eastAsia"/>
                <w:sz w:val="20"/>
                <w:szCs w:val="20"/>
              </w:rPr>
              <w:t>姓名：</w:t>
            </w:r>
          </w:p>
          <w:p w:rsidR="00C5123C" w:rsidRPr="00B06D19" w:rsidRDefault="00C5123C" w:rsidP="00B06D19">
            <w:pPr>
              <w:pStyle w:val="Default"/>
              <w:spacing w:after="140" w:line="200" w:lineRule="exact"/>
              <w:rPr>
                <w:rFonts w:hAnsi="標楷體"/>
                <w:sz w:val="20"/>
                <w:szCs w:val="20"/>
              </w:rPr>
            </w:pPr>
            <w:r w:rsidRPr="00B06D19">
              <w:rPr>
                <w:rFonts w:hAnsi="標楷體" w:hint="eastAsia"/>
                <w:sz w:val="20"/>
                <w:szCs w:val="20"/>
              </w:rPr>
              <w:t>電話：</w:t>
            </w:r>
          </w:p>
          <w:p w:rsidR="00C5123C" w:rsidRPr="00B06D19" w:rsidRDefault="00C5123C" w:rsidP="00B06D19">
            <w:pPr>
              <w:pStyle w:val="Default"/>
              <w:spacing w:after="140" w:line="200" w:lineRule="exact"/>
              <w:rPr>
                <w:rFonts w:hAnsi="標楷體"/>
                <w:sz w:val="20"/>
                <w:szCs w:val="20"/>
              </w:rPr>
            </w:pPr>
            <w:r w:rsidRPr="00B06D19">
              <w:rPr>
                <w:rFonts w:hAnsi="標楷體" w:hint="eastAsia"/>
                <w:sz w:val="20"/>
                <w:szCs w:val="20"/>
              </w:rPr>
              <w:t>傳真：</w:t>
            </w:r>
          </w:p>
          <w:p w:rsidR="00C5123C" w:rsidRPr="00C5123C" w:rsidRDefault="00C5123C" w:rsidP="00B06D19">
            <w:pPr>
              <w:pStyle w:val="Default"/>
              <w:spacing w:after="140" w:line="200" w:lineRule="exact"/>
              <w:rPr>
                <w:rFonts w:hAnsi="標楷體"/>
              </w:rPr>
            </w:pPr>
            <w:r w:rsidRPr="00B06D19">
              <w:rPr>
                <w:rFonts w:hAnsi="標楷體" w:hint="eastAsia"/>
                <w:sz w:val="20"/>
                <w:szCs w:val="20"/>
              </w:rPr>
              <w:t>E</w:t>
            </w:r>
            <w:r w:rsidRPr="00B06D19">
              <w:rPr>
                <w:rFonts w:hAnsi="標楷體"/>
                <w:sz w:val="20"/>
                <w:szCs w:val="20"/>
              </w:rPr>
              <w:t>-</w:t>
            </w:r>
            <w:r w:rsidRPr="00B06D19">
              <w:rPr>
                <w:rFonts w:hAnsi="標楷體" w:hint="eastAsia"/>
                <w:sz w:val="20"/>
                <w:szCs w:val="20"/>
              </w:rPr>
              <w:t>m</w:t>
            </w:r>
            <w:r w:rsidRPr="00B06D19">
              <w:rPr>
                <w:rFonts w:hAnsi="標楷體"/>
                <w:sz w:val="20"/>
                <w:szCs w:val="20"/>
              </w:rPr>
              <w:t>ail</w:t>
            </w:r>
            <w:r w:rsidRPr="00B06D19">
              <w:rPr>
                <w:rFonts w:hAnsi="標楷體" w:hint="eastAsia"/>
                <w:sz w:val="20"/>
                <w:szCs w:val="20"/>
              </w:rPr>
              <w:t>：</w:t>
            </w:r>
          </w:p>
        </w:tc>
      </w:tr>
      <w:tr w:rsidR="00C5123C" w:rsidTr="00B06D19">
        <w:tc>
          <w:tcPr>
            <w:tcW w:w="85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展出日期</w:t>
            </w:r>
          </w:p>
        </w:tc>
        <w:tc>
          <w:tcPr>
            <w:tcW w:w="3119" w:type="dxa"/>
            <w:gridSpan w:val="3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89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展出地點</w:t>
            </w:r>
          </w:p>
        </w:tc>
        <w:tc>
          <w:tcPr>
            <w:tcW w:w="1802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  <w:tc>
          <w:tcPr>
            <w:tcW w:w="850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參觀時間</w:t>
            </w:r>
          </w:p>
        </w:tc>
        <w:tc>
          <w:tcPr>
            <w:tcW w:w="1985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</w:tr>
      <w:tr w:rsidR="00C5123C" w:rsidTr="00B06D19">
        <w:tc>
          <w:tcPr>
            <w:tcW w:w="851" w:type="dxa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展出內容</w:t>
            </w:r>
          </w:p>
        </w:tc>
        <w:tc>
          <w:tcPr>
            <w:tcW w:w="8647" w:type="dxa"/>
            <w:gridSpan w:val="7"/>
            <w:vAlign w:val="center"/>
          </w:tcPr>
          <w:p w:rsidR="00C5123C" w:rsidRPr="00C5123C" w:rsidRDefault="00C5123C" w:rsidP="00C5123C">
            <w:pPr>
              <w:pStyle w:val="Default"/>
              <w:spacing w:after="140" w:line="300" w:lineRule="exact"/>
              <w:jc w:val="center"/>
              <w:rPr>
                <w:rFonts w:hAnsi="標楷體"/>
              </w:rPr>
            </w:pPr>
          </w:p>
        </w:tc>
      </w:tr>
      <w:tr w:rsidR="00C5123C" w:rsidTr="00B06D19">
        <w:tc>
          <w:tcPr>
            <w:tcW w:w="9498" w:type="dxa"/>
            <w:gridSpan w:val="8"/>
            <w:vAlign w:val="center"/>
          </w:tcPr>
          <w:p w:rsidR="00C5123C" w:rsidRDefault="00C5123C" w:rsidP="00C5123C">
            <w:pPr>
              <w:pStyle w:val="Default"/>
              <w:spacing w:after="140" w:line="300" w:lineRule="exact"/>
              <w:rPr>
                <w:rFonts w:hAnsi="標楷體"/>
              </w:rPr>
            </w:pPr>
            <w:r w:rsidRPr="00C5123C">
              <w:rPr>
                <w:rFonts w:hAnsi="標楷體" w:hint="eastAsia"/>
              </w:rPr>
              <w:t>特展活動企劃</w:t>
            </w:r>
            <w:r>
              <w:rPr>
                <w:rFonts w:hAnsi="標楷體" w:hint="eastAsia"/>
              </w:rPr>
              <w:t>(申請單位請簡述辦理此次活動之預期效益及執行方式</w:t>
            </w:r>
            <w:r>
              <w:rPr>
                <w:rFonts w:hAnsi="標楷體"/>
              </w:rPr>
              <w:t>)</w:t>
            </w:r>
          </w:p>
          <w:p w:rsidR="00C5123C" w:rsidRDefault="00C5123C" w:rsidP="00B06D19">
            <w:pPr>
              <w:pStyle w:val="Default"/>
              <w:numPr>
                <w:ilvl w:val="2"/>
                <w:numId w:val="3"/>
              </w:numPr>
              <w:spacing w:after="140" w:line="300" w:lineRule="exact"/>
              <w:rPr>
                <w:rFonts w:hAnsi="標楷體"/>
              </w:rPr>
            </w:pPr>
            <w:r w:rsidRPr="00B06D19">
              <w:rPr>
                <w:rFonts w:hAnsi="標楷體" w:hint="eastAsia"/>
              </w:rPr>
              <w:t>預計參觀人數：</w:t>
            </w:r>
          </w:p>
          <w:p w:rsidR="00B06D19" w:rsidRDefault="00B06D19" w:rsidP="00B06D19">
            <w:pPr>
              <w:pStyle w:val="Default"/>
              <w:spacing w:after="140" w:line="300" w:lineRule="exact"/>
              <w:rPr>
                <w:rFonts w:hAnsi="標楷體"/>
              </w:rPr>
            </w:pPr>
          </w:p>
          <w:p w:rsidR="00B06D19" w:rsidRPr="00B06D19" w:rsidRDefault="00B06D19" w:rsidP="00B06D19">
            <w:pPr>
              <w:pStyle w:val="Default"/>
              <w:spacing w:after="140" w:line="300" w:lineRule="exact"/>
              <w:rPr>
                <w:rFonts w:hAnsi="標楷體"/>
              </w:rPr>
            </w:pPr>
          </w:p>
          <w:p w:rsidR="00C5123C" w:rsidRDefault="00C5123C" w:rsidP="00B06D19">
            <w:pPr>
              <w:pStyle w:val="Default"/>
              <w:numPr>
                <w:ilvl w:val="2"/>
                <w:numId w:val="3"/>
              </w:numPr>
              <w:spacing w:after="140" w:line="300" w:lineRule="exact"/>
              <w:rPr>
                <w:rFonts w:hAnsi="標楷體"/>
              </w:rPr>
            </w:pPr>
            <w:r w:rsidRPr="00B06D19">
              <w:rPr>
                <w:rFonts w:hAnsi="標楷體" w:hint="eastAsia"/>
              </w:rPr>
              <w:t>配合之</w:t>
            </w:r>
            <w:r w:rsidR="00B06D19">
              <w:rPr>
                <w:rFonts w:hAnsi="標楷體" w:hint="eastAsia"/>
              </w:rPr>
              <w:t>推</w:t>
            </w:r>
            <w:r w:rsidRPr="00B06D19">
              <w:rPr>
                <w:rFonts w:hAnsi="標楷體" w:hint="eastAsia"/>
              </w:rPr>
              <w:t>動措施：</w:t>
            </w:r>
          </w:p>
          <w:p w:rsidR="00B06D19" w:rsidRDefault="00B06D19" w:rsidP="00B06D19">
            <w:pPr>
              <w:pStyle w:val="a8"/>
              <w:rPr>
                <w:rFonts w:hAnsi="標楷體"/>
              </w:rPr>
            </w:pPr>
          </w:p>
          <w:p w:rsidR="00B06D19" w:rsidRPr="00B06D19" w:rsidRDefault="00B06D19" w:rsidP="00B06D19">
            <w:pPr>
              <w:pStyle w:val="Default"/>
              <w:spacing w:after="140" w:line="300" w:lineRule="exact"/>
              <w:rPr>
                <w:rFonts w:hAnsi="標楷體"/>
              </w:rPr>
            </w:pPr>
          </w:p>
          <w:p w:rsidR="00C5123C" w:rsidRDefault="00C5123C" w:rsidP="00B06D19">
            <w:pPr>
              <w:pStyle w:val="Default"/>
              <w:numPr>
                <w:ilvl w:val="2"/>
                <w:numId w:val="3"/>
              </w:numPr>
              <w:spacing w:after="140" w:line="300" w:lineRule="exact"/>
              <w:rPr>
                <w:rFonts w:hAnsi="標楷體"/>
              </w:rPr>
            </w:pPr>
            <w:r w:rsidRPr="00B06D19">
              <w:rPr>
                <w:rFonts w:hAnsi="標楷體" w:hint="eastAsia"/>
              </w:rPr>
              <w:t>宣傳方式</w:t>
            </w:r>
          </w:p>
          <w:p w:rsidR="00B06D19" w:rsidRDefault="00B06D19" w:rsidP="00B06D19">
            <w:pPr>
              <w:pStyle w:val="Default"/>
              <w:spacing w:after="140" w:line="300" w:lineRule="exact"/>
              <w:rPr>
                <w:rFonts w:hAnsi="標楷體"/>
              </w:rPr>
            </w:pPr>
          </w:p>
          <w:p w:rsidR="00B06D19" w:rsidRPr="00C5123C" w:rsidRDefault="00B06D19" w:rsidP="00B06D19">
            <w:pPr>
              <w:pStyle w:val="Default"/>
              <w:spacing w:after="140" w:line="300" w:lineRule="exact"/>
              <w:rPr>
                <w:rFonts w:hAnsi="標楷體"/>
              </w:rPr>
            </w:pPr>
          </w:p>
        </w:tc>
      </w:tr>
      <w:tr w:rsidR="00C5123C" w:rsidTr="00B06D19">
        <w:tc>
          <w:tcPr>
            <w:tcW w:w="9498" w:type="dxa"/>
            <w:gridSpan w:val="8"/>
            <w:vAlign w:val="center"/>
          </w:tcPr>
          <w:p w:rsidR="00C5123C" w:rsidRDefault="00C5123C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  <w:r>
              <w:rPr>
                <w:rFonts w:hAnsi="標楷體" w:hint="eastAsia"/>
              </w:rPr>
              <w:t>場地狀況：</w:t>
            </w:r>
            <w:r w:rsidRPr="00B06D19">
              <w:rPr>
                <w:rFonts w:hAnsi="標楷體" w:hint="eastAsia"/>
                <w:sz w:val="20"/>
                <w:szCs w:val="20"/>
              </w:rPr>
              <w:t>(請簡述展出場地</w:t>
            </w:r>
            <w:r w:rsidR="00B06D19" w:rsidRPr="00B06D19">
              <w:rPr>
                <w:rFonts w:hAnsi="標楷體" w:hint="eastAsia"/>
                <w:sz w:val="20"/>
                <w:szCs w:val="20"/>
              </w:rPr>
              <w:t>之面積、樓層、高度、空調狀況、安全設施，並附場地平面圖於申請表後</w:t>
            </w:r>
            <w:r w:rsidRPr="00B06D19">
              <w:rPr>
                <w:rFonts w:hAnsi="標楷體"/>
                <w:sz w:val="20"/>
                <w:szCs w:val="20"/>
              </w:rPr>
              <w:t>)</w:t>
            </w: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Default="00B06D19" w:rsidP="00C5123C">
            <w:pPr>
              <w:pStyle w:val="Default"/>
              <w:spacing w:after="140" w:line="300" w:lineRule="exact"/>
              <w:rPr>
                <w:rFonts w:hAnsi="標楷體"/>
                <w:sz w:val="20"/>
                <w:szCs w:val="20"/>
              </w:rPr>
            </w:pPr>
          </w:p>
          <w:p w:rsidR="00B06D19" w:rsidRPr="00C5123C" w:rsidRDefault="00B06D19" w:rsidP="00C5123C">
            <w:pPr>
              <w:pStyle w:val="Default"/>
              <w:spacing w:after="140" w:line="300" w:lineRule="exact"/>
              <w:rPr>
                <w:rFonts w:hAnsi="標楷體"/>
              </w:rPr>
            </w:pPr>
          </w:p>
        </w:tc>
      </w:tr>
      <w:tr w:rsidR="004236BF" w:rsidTr="00B06D19">
        <w:tc>
          <w:tcPr>
            <w:tcW w:w="9498" w:type="dxa"/>
            <w:gridSpan w:val="8"/>
            <w:vAlign w:val="center"/>
          </w:tcPr>
          <w:p w:rsidR="004236BF" w:rsidRDefault="004236BF" w:rsidP="004236BF">
            <w:pPr>
              <w:pStyle w:val="Default"/>
              <w:spacing w:after="140" w:line="240" w:lineRule="exact"/>
            </w:pPr>
            <w:r>
              <w:t>備註：</w:t>
            </w:r>
          </w:p>
          <w:p w:rsidR="004236BF" w:rsidRDefault="004236BF" w:rsidP="004236BF">
            <w:pPr>
              <w:pStyle w:val="Default"/>
              <w:spacing w:after="140" w:line="240" w:lineRule="exact"/>
            </w:pPr>
            <w:r>
              <w:t>一、本表為預約</w:t>
            </w:r>
            <w:proofErr w:type="gramStart"/>
            <w:r>
              <w:t>特</w:t>
            </w:r>
            <w:proofErr w:type="gramEnd"/>
            <w:r>
              <w:t xml:space="preserve">展外借使用，請參考申請要點填寫，以公函寄送本館辦理。 </w:t>
            </w:r>
          </w:p>
          <w:p w:rsidR="004236BF" w:rsidRDefault="004236BF" w:rsidP="004236BF">
            <w:pPr>
              <w:pStyle w:val="Default"/>
              <w:spacing w:after="140" w:line="240" w:lineRule="exact"/>
              <w:rPr>
                <w:rFonts w:hAnsi="標楷體"/>
              </w:rPr>
            </w:pPr>
            <w:r>
              <w:t>二、</w:t>
            </w:r>
            <w:proofErr w:type="gramStart"/>
            <w:r>
              <w:t>本館得因</w:t>
            </w:r>
            <w:proofErr w:type="gramEnd"/>
            <w:r>
              <w:t>場地狀況、行程安排等因素調整展出內容及日期。</w:t>
            </w:r>
          </w:p>
        </w:tc>
      </w:tr>
    </w:tbl>
    <w:p w:rsidR="008E73F5" w:rsidRDefault="008E73F5" w:rsidP="008E73F5">
      <w:pPr>
        <w:pStyle w:val="Default"/>
        <w:spacing w:after="140" w:line="300" w:lineRule="exact"/>
        <w:jc w:val="center"/>
        <w:rPr>
          <w:rFonts w:hAnsi="標楷體"/>
          <w:sz w:val="32"/>
          <w:szCs w:val="32"/>
        </w:rPr>
      </w:pPr>
    </w:p>
    <w:sectPr w:rsidR="008E73F5" w:rsidSect="00621AC2">
      <w:footerReference w:type="default" r:id="rId8"/>
      <w:pgSz w:w="11906" w:h="16838" w:code="9"/>
      <w:pgMar w:top="851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E32" w:rsidRDefault="002B2E32" w:rsidP="00020A78">
      <w:r>
        <w:separator/>
      </w:r>
    </w:p>
  </w:endnote>
  <w:endnote w:type="continuationSeparator" w:id="0">
    <w:p w:rsidR="002B2E32" w:rsidRDefault="002B2E32" w:rsidP="00020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4481862"/>
      <w:docPartObj>
        <w:docPartGallery w:val="Page Numbers (Bottom of Page)"/>
        <w:docPartUnique/>
      </w:docPartObj>
    </w:sdtPr>
    <w:sdtEndPr/>
    <w:sdtContent>
      <w:p w:rsidR="000E0059" w:rsidRDefault="000E00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518A" w:rsidRPr="00BE518A">
          <w:rPr>
            <w:noProof/>
            <w:lang w:val="zh-TW"/>
          </w:rPr>
          <w:t>3</w:t>
        </w:r>
        <w:r>
          <w:fldChar w:fldCharType="end"/>
        </w:r>
      </w:p>
    </w:sdtContent>
  </w:sdt>
  <w:p w:rsidR="000E0059" w:rsidRDefault="000E00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E32" w:rsidRDefault="002B2E32" w:rsidP="00020A78">
      <w:r>
        <w:separator/>
      </w:r>
    </w:p>
  </w:footnote>
  <w:footnote w:type="continuationSeparator" w:id="0">
    <w:p w:rsidR="002B2E32" w:rsidRDefault="002B2E32" w:rsidP="00020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037AF"/>
    <w:multiLevelType w:val="hybridMultilevel"/>
    <w:tmpl w:val="10087D7A"/>
    <w:lvl w:ilvl="0" w:tplc="ECB6A9B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5969E0"/>
    <w:multiLevelType w:val="hybridMultilevel"/>
    <w:tmpl w:val="DE5CF1CA"/>
    <w:lvl w:ilvl="0" w:tplc="56182F6A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2" w15:restartNumberingAfterBreak="0">
    <w:nsid w:val="12C37C15"/>
    <w:multiLevelType w:val="hybridMultilevel"/>
    <w:tmpl w:val="1D48B2A0"/>
    <w:lvl w:ilvl="0" w:tplc="8242A4EE">
      <w:start w:val="1"/>
      <w:numFmt w:val="taiwaneseCountingThousand"/>
      <w:lvlText w:val="(%1)"/>
      <w:lvlJc w:val="right"/>
      <w:pPr>
        <w:ind w:left="480" w:hanging="480"/>
      </w:pPr>
      <w:rPr>
        <w:rFonts w:hint="eastAsia"/>
      </w:rPr>
    </w:lvl>
    <w:lvl w:ilvl="1" w:tplc="C0CA76B6">
      <w:start w:val="1"/>
      <w:numFmt w:val="taiwaneseCountingThousand"/>
      <w:suff w:val="space"/>
      <w:lvlText w:val="(%2)"/>
      <w:lvlJc w:val="right"/>
      <w:pPr>
        <w:ind w:left="1134" w:firstLine="0"/>
      </w:pPr>
      <w:rPr>
        <w:rFonts w:hint="eastAsia"/>
      </w:rPr>
    </w:lvl>
    <w:lvl w:ilvl="2" w:tplc="B1361488">
      <w:start w:val="1"/>
      <w:numFmt w:val="taiwaneseCountingThousand"/>
      <w:suff w:val="space"/>
      <w:lvlText w:val="%3、"/>
      <w:lvlJc w:val="left"/>
      <w:pPr>
        <w:ind w:left="0" w:firstLine="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4AF299F"/>
    <w:multiLevelType w:val="hybridMultilevel"/>
    <w:tmpl w:val="293A1EFC"/>
    <w:lvl w:ilvl="0" w:tplc="2924D91A">
      <w:start w:val="1"/>
      <w:numFmt w:val="taiwaneseCountingThousand"/>
      <w:suff w:val="space"/>
      <w:lvlText w:val="(%1)"/>
      <w:lvlJc w:val="right"/>
      <w:pPr>
        <w:ind w:left="1134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F930B33"/>
    <w:multiLevelType w:val="hybridMultilevel"/>
    <w:tmpl w:val="A12200FA"/>
    <w:lvl w:ilvl="0" w:tplc="BD30633C">
      <w:start w:val="4"/>
      <w:numFmt w:val="taiwaneseCountingThousand"/>
      <w:suff w:val="space"/>
      <w:lvlText w:val="%1、"/>
      <w:lvlJc w:val="left"/>
      <w:pPr>
        <w:ind w:left="635" w:hanging="635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6019D7"/>
    <w:multiLevelType w:val="hybridMultilevel"/>
    <w:tmpl w:val="23B2D1DA"/>
    <w:lvl w:ilvl="0" w:tplc="F70C2E22">
      <w:start w:val="1"/>
      <w:numFmt w:val="taiwaneseCountingThousand"/>
      <w:suff w:val="space"/>
      <w:lvlText w:val="%1、"/>
      <w:lvlJc w:val="left"/>
      <w:pPr>
        <w:ind w:left="737" w:hanging="737"/>
      </w:pPr>
      <w:rPr>
        <w:rFonts w:hint="eastAsia"/>
      </w:rPr>
    </w:lvl>
    <w:lvl w:ilvl="1" w:tplc="042A3916">
      <w:start w:val="1"/>
      <w:numFmt w:val="taiwaneseCountingThousand"/>
      <w:lvlText w:val="（%2）"/>
      <w:lvlJc w:val="left"/>
      <w:pPr>
        <w:ind w:left="1260" w:hanging="7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3CF4BE6"/>
    <w:multiLevelType w:val="hybridMultilevel"/>
    <w:tmpl w:val="DE5CF1CA"/>
    <w:lvl w:ilvl="0" w:tplc="56182F6A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7" w15:restartNumberingAfterBreak="0">
    <w:nsid w:val="3DBB6D7A"/>
    <w:multiLevelType w:val="hybridMultilevel"/>
    <w:tmpl w:val="4396271A"/>
    <w:lvl w:ilvl="0" w:tplc="322C269C">
      <w:start w:val="3"/>
      <w:numFmt w:val="taiwaneseCountingThousand"/>
      <w:suff w:val="space"/>
      <w:lvlText w:val="%1、"/>
      <w:lvlJc w:val="left"/>
      <w:pPr>
        <w:ind w:left="635" w:hanging="635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19F45CA"/>
    <w:multiLevelType w:val="hybridMultilevel"/>
    <w:tmpl w:val="232A6402"/>
    <w:lvl w:ilvl="0" w:tplc="C0CA76B6">
      <w:start w:val="1"/>
      <w:numFmt w:val="taiwaneseCountingThousand"/>
      <w:suff w:val="space"/>
      <w:lvlText w:val="(%1)"/>
      <w:lvlJc w:val="right"/>
      <w:pPr>
        <w:ind w:left="1134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49D6FED"/>
    <w:multiLevelType w:val="hybridMultilevel"/>
    <w:tmpl w:val="40C2A16C"/>
    <w:lvl w:ilvl="0" w:tplc="C0CA76B6">
      <w:start w:val="1"/>
      <w:numFmt w:val="taiwaneseCountingThousand"/>
      <w:suff w:val="space"/>
      <w:lvlText w:val="(%1)"/>
      <w:lvlJc w:val="right"/>
      <w:pPr>
        <w:ind w:left="306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" w:hanging="480"/>
      </w:pPr>
    </w:lvl>
    <w:lvl w:ilvl="2" w:tplc="0409001B" w:tentative="1">
      <w:start w:val="1"/>
      <w:numFmt w:val="lowerRoman"/>
      <w:lvlText w:val="%3."/>
      <w:lvlJc w:val="right"/>
      <w:pPr>
        <w:ind w:left="612" w:hanging="480"/>
      </w:pPr>
    </w:lvl>
    <w:lvl w:ilvl="3" w:tplc="0409000F" w:tentative="1">
      <w:start w:val="1"/>
      <w:numFmt w:val="decimal"/>
      <w:lvlText w:val="%4."/>
      <w:lvlJc w:val="left"/>
      <w:pPr>
        <w:ind w:left="10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2" w:hanging="480"/>
      </w:pPr>
    </w:lvl>
    <w:lvl w:ilvl="5" w:tplc="0409001B" w:tentative="1">
      <w:start w:val="1"/>
      <w:numFmt w:val="lowerRoman"/>
      <w:lvlText w:val="%6."/>
      <w:lvlJc w:val="right"/>
      <w:pPr>
        <w:ind w:left="2052" w:hanging="480"/>
      </w:pPr>
    </w:lvl>
    <w:lvl w:ilvl="6" w:tplc="0409000F" w:tentative="1">
      <w:start w:val="1"/>
      <w:numFmt w:val="decimal"/>
      <w:lvlText w:val="%7."/>
      <w:lvlJc w:val="left"/>
      <w:pPr>
        <w:ind w:left="25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2" w:hanging="480"/>
      </w:pPr>
    </w:lvl>
    <w:lvl w:ilvl="8" w:tplc="0409001B" w:tentative="1">
      <w:start w:val="1"/>
      <w:numFmt w:val="lowerRoman"/>
      <w:lvlText w:val="%9."/>
      <w:lvlJc w:val="right"/>
      <w:pPr>
        <w:ind w:left="3492" w:hanging="480"/>
      </w:pPr>
    </w:lvl>
  </w:abstractNum>
  <w:abstractNum w:abstractNumId="10" w15:restartNumberingAfterBreak="0">
    <w:nsid w:val="5496421A"/>
    <w:multiLevelType w:val="hybridMultilevel"/>
    <w:tmpl w:val="41ACB560"/>
    <w:lvl w:ilvl="0" w:tplc="AD7856F8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11" w15:restartNumberingAfterBreak="0">
    <w:nsid w:val="5F0B69A3"/>
    <w:multiLevelType w:val="hybridMultilevel"/>
    <w:tmpl w:val="C8F4D84A"/>
    <w:lvl w:ilvl="0" w:tplc="1CE02854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12" w15:restartNumberingAfterBreak="0">
    <w:nsid w:val="6780775F"/>
    <w:multiLevelType w:val="hybridMultilevel"/>
    <w:tmpl w:val="B014A3EA"/>
    <w:lvl w:ilvl="0" w:tplc="C9FA2B3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8A67AEC"/>
    <w:multiLevelType w:val="hybridMultilevel"/>
    <w:tmpl w:val="C37ACFB6"/>
    <w:lvl w:ilvl="0" w:tplc="C0CA76B6">
      <w:start w:val="1"/>
      <w:numFmt w:val="taiwaneseCountingThousand"/>
      <w:suff w:val="space"/>
      <w:lvlText w:val="(%1)"/>
      <w:lvlJc w:val="right"/>
      <w:pPr>
        <w:ind w:left="1134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1785077"/>
    <w:multiLevelType w:val="hybridMultilevel"/>
    <w:tmpl w:val="DE5CF1CA"/>
    <w:lvl w:ilvl="0" w:tplc="56182F6A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15" w15:restartNumberingAfterBreak="0">
    <w:nsid w:val="73A961CA"/>
    <w:multiLevelType w:val="hybridMultilevel"/>
    <w:tmpl w:val="C37ACFB6"/>
    <w:lvl w:ilvl="0" w:tplc="C0CA76B6">
      <w:start w:val="1"/>
      <w:numFmt w:val="taiwaneseCountingThousand"/>
      <w:suff w:val="space"/>
      <w:lvlText w:val="(%1)"/>
      <w:lvlJc w:val="right"/>
      <w:pPr>
        <w:ind w:left="1134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5D00E88"/>
    <w:multiLevelType w:val="hybridMultilevel"/>
    <w:tmpl w:val="4ABC6E90"/>
    <w:lvl w:ilvl="0" w:tplc="C0CA76B6">
      <w:start w:val="1"/>
      <w:numFmt w:val="taiwaneseCountingThousand"/>
      <w:suff w:val="space"/>
      <w:lvlText w:val="(%1)"/>
      <w:lvlJc w:val="right"/>
      <w:pPr>
        <w:ind w:left="96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786" w:hanging="480"/>
      </w:pPr>
    </w:lvl>
    <w:lvl w:ilvl="2" w:tplc="0409001B" w:tentative="1">
      <w:start w:val="1"/>
      <w:numFmt w:val="lowerRoman"/>
      <w:lvlText w:val="%3."/>
      <w:lvlJc w:val="right"/>
      <w:pPr>
        <w:ind w:left="1266" w:hanging="480"/>
      </w:pPr>
    </w:lvl>
    <w:lvl w:ilvl="3" w:tplc="0409000F" w:tentative="1">
      <w:start w:val="1"/>
      <w:numFmt w:val="decimal"/>
      <w:lvlText w:val="%4."/>
      <w:lvlJc w:val="left"/>
      <w:pPr>
        <w:ind w:left="1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26" w:hanging="480"/>
      </w:pPr>
    </w:lvl>
    <w:lvl w:ilvl="5" w:tplc="0409001B" w:tentative="1">
      <w:start w:val="1"/>
      <w:numFmt w:val="lowerRoman"/>
      <w:lvlText w:val="%6."/>
      <w:lvlJc w:val="right"/>
      <w:pPr>
        <w:ind w:left="2706" w:hanging="480"/>
      </w:pPr>
    </w:lvl>
    <w:lvl w:ilvl="6" w:tplc="0409000F" w:tentative="1">
      <w:start w:val="1"/>
      <w:numFmt w:val="decimal"/>
      <w:lvlText w:val="%7."/>
      <w:lvlJc w:val="left"/>
      <w:pPr>
        <w:ind w:left="3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66" w:hanging="480"/>
      </w:pPr>
    </w:lvl>
    <w:lvl w:ilvl="8" w:tplc="0409001B" w:tentative="1">
      <w:start w:val="1"/>
      <w:numFmt w:val="lowerRoman"/>
      <w:lvlText w:val="%9."/>
      <w:lvlJc w:val="right"/>
      <w:pPr>
        <w:ind w:left="4146" w:hanging="480"/>
      </w:pPr>
    </w:lvl>
  </w:abstractNum>
  <w:abstractNum w:abstractNumId="17" w15:restartNumberingAfterBreak="0">
    <w:nsid w:val="7A9D1ADA"/>
    <w:multiLevelType w:val="hybridMultilevel"/>
    <w:tmpl w:val="C37ACFB6"/>
    <w:lvl w:ilvl="0" w:tplc="C0CA76B6">
      <w:start w:val="1"/>
      <w:numFmt w:val="taiwaneseCountingThousand"/>
      <w:suff w:val="space"/>
      <w:lvlText w:val="(%1)"/>
      <w:lvlJc w:val="right"/>
      <w:pPr>
        <w:ind w:left="1134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7"/>
  </w:num>
  <w:num w:numId="5">
    <w:abstractNumId w:val="13"/>
  </w:num>
  <w:num w:numId="6">
    <w:abstractNumId w:val="10"/>
  </w:num>
  <w:num w:numId="7">
    <w:abstractNumId w:val="16"/>
  </w:num>
  <w:num w:numId="8">
    <w:abstractNumId w:val="7"/>
  </w:num>
  <w:num w:numId="9">
    <w:abstractNumId w:val="9"/>
  </w:num>
  <w:num w:numId="10">
    <w:abstractNumId w:val="11"/>
  </w:num>
  <w:num w:numId="11">
    <w:abstractNumId w:val="4"/>
  </w:num>
  <w:num w:numId="12">
    <w:abstractNumId w:val="15"/>
  </w:num>
  <w:num w:numId="13">
    <w:abstractNumId w:val="12"/>
  </w:num>
  <w:num w:numId="14">
    <w:abstractNumId w:val="6"/>
  </w:num>
  <w:num w:numId="15">
    <w:abstractNumId w:val="8"/>
  </w:num>
  <w:num w:numId="16">
    <w:abstractNumId w:val="14"/>
  </w:num>
  <w:num w:numId="17">
    <w:abstractNumId w:val="3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51"/>
    <w:rsid w:val="00020A78"/>
    <w:rsid w:val="000E0059"/>
    <w:rsid w:val="000F3090"/>
    <w:rsid w:val="00104EC3"/>
    <w:rsid w:val="00111217"/>
    <w:rsid w:val="001115E5"/>
    <w:rsid w:val="00113A33"/>
    <w:rsid w:val="001726AF"/>
    <w:rsid w:val="001939C2"/>
    <w:rsid w:val="001A5963"/>
    <w:rsid w:val="00230FAF"/>
    <w:rsid w:val="00272670"/>
    <w:rsid w:val="00297E2B"/>
    <w:rsid w:val="002B2E32"/>
    <w:rsid w:val="003135AE"/>
    <w:rsid w:val="00337EDE"/>
    <w:rsid w:val="003C48BB"/>
    <w:rsid w:val="004236BF"/>
    <w:rsid w:val="004620BD"/>
    <w:rsid w:val="004A5CF8"/>
    <w:rsid w:val="00531184"/>
    <w:rsid w:val="006016F6"/>
    <w:rsid w:val="00602334"/>
    <w:rsid w:val="00621169"/>
    <w:rsid w:val="00621AC2"/>
    <w:rsid w:val="00726C05"/>
    <w:rsid w:val="007627EF"/>
    <w:rsid w:val="00801351"/>
    <w:rsid w:val="0087246B"/>
    <w:rsid w:val="0087454C"/>
    <w:rsid w:val="00883F17"/>
    <w:rsid w:val="0089445F"/>
    <w:rsid w:val="008A2FA7"/>
    <w:rsid w:val="008E73F5"/>
    <w:rsid w:val="009957E9"/>
    <w:rsid w:val="009A2F66"/>
    <w:rsid w:val="009F3C77"/>
    <w:rsid w:val="00AC0D16"/>
    <w:rsid w:val="00AC5110"/>
    <w:rsid w:val="00AE7B4F"/>
    <w:rsid w:val="00B06D19"/>
    <w:rsid w:val="00B420FC"/>
    <w:rsid w:val="00B7037A"/>
    <w:rsid w:val="00B7554B"/>
    <w:rsid w:val="00B92F5D"/>
    <w:rsid w:val="00BD21EE"/>
    <w:rsid w:val="00BE518A"/>
    <w:rsid w:val="00BF5A1B"/>
    <w:rsid w:val="00C5123C"/>
    <w:rsid w:val="00C71065"/>
    <w:rsid w:val="00C73590"/>
    <w:rsid w:val="00D927EE"/>
    <w:rsid w:val="00D95571"/>
    <w:rsid w:val="00DD3D95"/>
    <w:rsid w:val="00E00C63"/>
    <w:rsid w:val="00E519A1"/>
    <w:rsid w:val="00E57723"/>
    <w:rsid w:val="00E57AEA"/>
    <w:rsid w:val="00E605C0"/>
    <w:rsid w:val="00EC2880"/>
    <w:rsid w:val="00F14F9B"/>
    <w:rsid w:val="00F20181"/>
    <w:rsid w:val="00F44E24"/>
    <w:rsid w:val="00F6713E"/>
    <w:rsid w:val="00F81F60"/>
    <w:rsid w:val="00FD4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ECB58"/>
  <w15:chartTrackingRefBased/>
  <w15:docId w15:val="{A91E2962-6F9F-4991-A460-BA660B5DA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A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20A7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20A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20A78"/>
    <w:rPr>
      <w:sz w:val="20"/>
      <w:szCs w:val="20"/>
    </w:rPr>
  </w:style>
  <w:style w:type="paragraph" w:customStyle="1" w:styleId="Default">
    <w:name w:val="Default"/>
    <w:rsid w:val="00020A7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7">
    <w:name w:val="Table Grid"/>
    <w:basedOn w:val="a1"/>
    <w:uiPriority w:val="59"/>
    <w:rsid w:val="00C51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06D19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F671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6713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060A0-541B-4D4C-8ED4-9D6F4280A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149</Words>
  <Characters>851</Characters>
  <Application>Microsoft Office Word</Application>
  <DocSecurity>0</DocSecurity>
  <Lines>7</Lines>
  <Paragraphs>1</Paragraphs>
  <ScaleCrop>false</ScaleCrop>
  <Company>ly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ly20808</dc:creator>
  <cp:keywords/>
  <dc:description/>
  <cp:lastModifiedBy>ly20808</cp:lastModifiedBy>
  <cp:revision>5</cp:revision>
  <cp:lastPrinted>2022-01-17T05:49:00Z</cp:lastPrinted>
  <dcterms:created xsi:type="dcterms:W3CDTF">2022-01-17T05:49:00Z</dcterms:created>
  <dcterms:modified xsi:type="dcterms:W3CDTF">2022-01-28T03:20:00Z</dcterms:modified>
</cp:coreProperties>
</file>