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36167" w14:textId="76DB3986" w:rsidR="00583940" w:rsidRPr="00C13ACF" w:rsidRDefault="00094DEC" w:rsidP="00C13ACF">
      <w:pPr>
        <w:autoSpaceDE w:val="0"/>
        <w:autoSpaceDN w:val="0"/>
        <w:ind w:left="1602" w:rightChars="-149" w:right="-477" w:hangingChars="500" w:hanging="1602"/>
        <w:jc w:val="both"/>
        <w:rPr>
          <w:rFonts w:ascii="標楷體" w:eastAsia="標楷體" w:hAnsi="標楷體"/>
          <w:b/>
        </w:rPr>
      </w:pPr>
      <w:r w:rsidRPr="00C13ACF">
        <w:rPr>
          <w:rFonts w:ascii="標楷體" w:eastAsia="標楷體" w:hAnsi="標楷體" w:hint="eastAsia"/>
          <w:b/>
        </w:rPr>
        <w:t>立法院第10屆第</w:t>
      </w:r>
      <w:r w:rsidR="009D1DBF" w:rsidRPr="00C13ACF">
        <w:rPr>
          <w:rFonts w:ascii="標楷體" w:eastAsia="標楷體" w:hAnsi="標楷體" w:hint="eastAsia"/>
          <w:b/>
        </w:rPr>
        <w:t>5</w:t>
      </w:r>
      <w:r w:rsidRPr="00C13ACF">
        <w:rPr>
          <w:rFonts w:ascii="標楷體" w:eastAsia="標楷體" w:hAnsi="標楷體" w:hint="eastAsia"/>
          <w:b/>
        </w:rPr>
        <w:t>會期財政委員會第</w:t>
      </w:r>
      <w:r w:rsidR="0022574B" w:rsidRPr="00C13ACF">
        <w:rPr>
          <w:rFonts w:ascii="標楷體" w:eastAsia="標楷體" w:hAnsi="標楷體" w:hint="eastAsia"/>
          <w:b/>
        </w:rPr>
        <w:t>4</w:t>
      </w:r>
      <w:r w:rsidRPr="00C13ACF">
        <w:rPr>
          <w:rFonts w:ascii="標楷體" w:eastAsia="標楷體" w:hAnsi="標楷體" w:hint="eastAsia"/>
          <w:b/>
        </w:rPr>
        <w:t>次全體委員會議議事錄</w:t>
      </w:r>
    </w:p>
    <w:p w14:paraId="10BC66DE" w14:textId="580D46A3" w:rsidR="00156DD4" w:rsidRPr="00C13ACF" w:rsidRDefault="00583940" w:rsidP="00C13ACF">
      <w:pPr>
        <w:autoSpaceDE w:val="0"/>
        <w:autoSpaceDN w:val="0"/>
        <w:ind w:left="1600" w:rightChars="-149" w:right="-477" w:hangingChars="500" w:hanging="1600"/>
        <w:rPr>
          <w:rFonts w:ascii="標楷體" w:eastAsia="標楷體" w:hAnsi="標楷體"/>
          <w:color w:val="FF0000"/>
        </w:rPr>
      </w:pPr>
      <w:r w:rsidRPr="00C13ACF">
        <w:rPr>
          <w:rFonts w:ascii="標楷體" w:eastAsia="標楷體" w:hAnsi="標楷體" w:hint="eastAsia"/>
        </w:rPr>
        <w:t>時　　間</w:t>
      </w:r>
      <w:r w:rsidR="002C38AF" w:rsidRPr="00C13ACF">
        <w:rPr>
          <w:rFonts w:ascii="標楷體" w:eastAsia="標楷體" w:hAnsi="標楷體" w:hint="eastAsia"/>
        </w:rPr>
        <w:t xml:space="preserve">　</w:t>
      </w:r>
      <w:r w:rsidR="00156DD4" w:rsidRPr="00C13ACF">
        <w:rPr>
          <w:rFonts w:ascii="標楷體" w:eastAsia="標楷體" w:hAnsi="標楷體" w:hint="eastAsia"/>
          <w:w w:val="95"/>
        </w:rPr>
        <w:t>中華民國1</w:t>
      </w:r>
      <w:r w:rsidR="00094DEC" w:rsidRPr="00C13ACF">
        <w:rPr>
          <w:rFonts w:ascii="標楷體" w:eastAsia="標楷體" w:hAnsi="標楷體" w:hint="eastAsia"/>
          <w:w w:val="95"/>
        </w:rPr>
        <w:t>1</w:t>
      </w:r>
      <w:r w:rsidR="009D1DBF" w:rsidRPr="00C13ACF">
        <w:rPr>
          <w:rFonts w:ascii="標楷體" w:eastAsia="標楷體" w:hAnsi="標楷體"/>
          <w:w w:val="95"/>
        </w:rPr>
        <w:t>1</w:t>
      </w:r>
      <w:r w:rsidR="00156DD4" w:rsidRPr="00C13ACF">
        <w:rPr>
          <w:rFonts w:ascii="標楷體" w:eastAsia="標楷體" w:hAnsi="標楷體" w:hint="eastAsia"/>
          <w:w w:val="95"/>
        </w:rPr>
        <w:t>年</w:t>
      </w:r>
      <w:r w:rsidR="009D1DBF" w:rsidRPr="00C13ACF">
        <w:rPr>
          <w:rFonts w:ascii="標楷體" w:eastAsia="標楷體" w:hAnsi="標楷體"/>
          <w:w w:val="95"/>
        </w:rPr>
        <w:t>3</w:t>
      </w:r>
      <w:r w:rsidR="00156DD4" w:rsidRPr="00C13ACF">
        <w:rPr>
          <w:rFonts w:ascii="標楷體" w:eastAsia="標楷體" w:hAnsi="標楷體" w:hint="eastAsia"/>
          <w:w w:val="95"/>
        </w:rPr>
        <w:t>月</w:t>
      </w:r>
      <w:r w:rsidR="009D1DBF" w:rsidRPr="00C13ACF">
        <w:rPr>
          <w:rFonts w:ascii="標楷體" w:eastAsia="標楷體" w:hAnsi="標楷體"/>
          <w:w w:val="95"/>
        </w:rPr>
        <w:t>14</w:t>
      </w:r>
      <w:r w:rsidR="00932659" w:rsidRPr="00C13ACF">
        <w:rPr>
          <w:rFonts w:ascii="標楷體" w:eastAsia="標楷體" w:hAnsi="標楷體" w:hint="eastAsia"/>
          <w:w w:val="95"/>
        </w:rPr>
        <w:t>日（星期</w:t>
      </w:r>
      <w:r w:rsidR="009D1DBF" w:rsidRPr="00C13ACF">
        <w:rPr>
          <w:rFonts w:ascii="標楷體" w:eastAsia="標楷體" w:hAnsi="標楷體" w:hint="eastAsia"/>
          <w:w w:val="95"/>
        </w:rPr>
        <w:t>一</w:t>
      </w:r>
      <w:r w:rsidR="00156DD4" w:rsidRPr="00C13ACF">
        <w:rPr>
          <w:rFonts w:ascii="標楷體" w:eastAsia="標楷體" w:hAnsi="標楷體" w:hint="eastAsia"/>
          <w:w w:val="95"/>
        </w:rPr>
        <w:t>）9時</w:t>
      </w:r>
      <w:r w:rsidR="001337BF" w:rsidRPr="00C13ACF">
        <w:rPr>
          <w:rFonts w:ascii="標楷體" w:eastAsia="標楷體" w:hAnsi="標楷體"/>
          <w:w w:val="95"/>
        </w:rPr>
        <w:t>2</w:t>
      </w:r>
      <w:r w:rsidR="007836FF" w:rsidRPr="00C13ACF">
        <w:rPr>
          <w:rFonts w:ascii="標楷體" w:eastAsia="標楷體" w:hAnsi="標楷體" w:hint="eastAsia"/>
          <w:w w:val="95"/>
        </w:rPr>
        <w:t>分</w:t>
      </w:r>
      <w:r w:rsidR="00156DD4" w:rsidRPr="00BF071E">
        <w:rPr>
          <w:rFonts w:ascii="標楷體" w:eastAsia="標楷體" w:hAnsi="標楷體" w:hint="eastAsia"/>
          <w:w w:val="95"/>
        </w:rPr>
        <w:t>至1</w:t>
      </w:r>
      <w:r w:rsidR="001849A8" w:rsidRPr="00BF071E">
        <w:rPr>
          <w:rFonts w:ascii="標楷體" w:eastAsia="標楷體" w:hAnsi="標楷體" w:hint="eastAsia"/>
          <w:w w:val="95"/>
        </w:rPr>
        <w:t>2</w:t>
      </w:r>
      <w:r w:rsidR="00156DD4" w:rsidRPr="00BF071E">
        <w:rPr>
          <w:rFonts w:ascii="標楷體" w:eastAsia="標楷體" w:hAnsi="標楷體" w:hint="eastAsia"/>
          <w:w w:val="95"/>
        </w:rPr>
        <w:t>時</w:t>
      </w:r>
      <w:r w:rsidR="00BF071E" w:rsidRPr="00BF071E">
        <w:rPr>
          <w:rFonts w:ascii="標楷體" w:eastAsia="標楷體" w:hAnsi="標楷體"/>
          <w:w w:val="95"/>
        </w:rPr>
        <w:t>29</w:t>
      </w:r>
      <w:r w:rsidR="00156DD4" w:rsidRPr="00BF071E">
        <w:rPr>
          <w:rFonts w:ascii="標楷體" w:eastAsia="標楷體" w:hAnsi="標楷體" w:hint="eastAsia"/>
          <w:w w:val="95"/>
        </w:rPr>
        <w:t>分</w:t>
      </w:r>
    </w:p>
    <w:p w14:paraId="26C2F9D6" w14:textId="3C15C404" w:rsidR="00583940" w:rsidRPr="00C13ACF" w:rsidRDefault="00583940" w:rsidP="00C13ACF">
      <w:pPr>
        <w:autoSpaceDE w:val="0"/>
        <w:autoSpaceDN w:val="0"/>
        <w:ind w:left="1600" w:rightChars="-149" w:right="-477" w:hangingChars="500" w:hanging="1600"/>
        <w:rPr>
          <w:rFonts w:ascii="標楷體" w:eastAsia="標楷體" w:hAnsi="標楷體"/>
        </w:rPr>
      </w:pPr>
      <w:r w:rsidRPr="00C13ACF">
        <w:rPr>
          <w:rFonts w:ascii="標楷體" w:eastAsia="標楷體" w:hAnsi="標楷體" w:hint="eastAsia"/>
        </w:rPr>
        <w:t xml:space="preserve">地　　點　</w:t>
      </w:r>
      <w:r w:rsidR="00932659" w:rsidRPr="00C13ACF">
        <w:rPr>
          <w:rFonts w:ascii="標楷體" w:eastAsia="標楷體" w:hAnsi="標楷體" w:hint="eastAsia"/>
        </w:rPr>
        <w:t>群賢樓9樓大禮堂</w:t>
      </w:r>
    </w:p>
    <w:p w14:paraId="15A3F2CE" w14:textId="77777777" w:rsidR="00BF071E" w:rsidRDefault="00583940" w:rsidP="00C13ACF">
      <w:pPr>
        <w:autoSpaceDE w:val="0"/>
        <w:autoSpaceDN w:val="0"/>
        <w:ind w:left="1600" w:rightChars="100" w:right="320" w:hangingChars="500" w:hanging="1600"/>
        <w:rPr>
          <w:rFonts w:ascii="標楷體" w:eastAsia="標楷體" w:hAnsi="標楷體"/>
        </w:rPr>
      </w:pPr>
      <w:r w:rsidRPr="00C13ACF">
        <w:rPr>
          <w:rFonts w:ascii="標楷體" w:eastAsia="標楷體" w:hAnsi="標楷體" w:hint="eastAsia"/>
        </w:rPr>
        <w:t xml:space="preserve">出席委員　</w:t>
      </w:r>
      <w:r w:rsidR="000B3570" w:rsidRPr="00C13ACF">
        <w:rPr>
          <w:rFonts w:ascii="標楷體" w:eastAsia="標楷體" w:hAnsi="標楷體" w:hint="eastAsia"/>
        </w:rPr>
        <w:t xml:space="preserve">林德福　賴士葆　</w:t>
      </w:r>
      <w:r w:rsidR="00675CCD" w:rsidRPr="00C13ACF">
        <w:rPr>
          <w:rFonts w:ascii="標楷體" w:eastAsia="標楷體" w:hAnsi="標楷體" w:hint="eastAsia"/>
        </w:rPr>
        <w:t xml:space="preserve">吳秉叡　沈發惠　</w:t>
      </w:r>
      <w:r w:rsidR="000B3570" w:rsidRPr="00C13ACF">
        <w:rPr>
          <w:rFonts w:ascii="標楷體" w:eastAsia="標楷體" w:hAnsi="標楷體" w:hint="eastAsia"/>
        </w:rPr>
        <w:t xml:space="preserve">郭國文　李貴敏　</w:t>
      </w:r>
    </w:p>
    <w:p w14:paraId="6FD14542" w14:textId="342C48BA" w:rsidR="00675CCD" w:rsidRPr="00C13ACF" w:rsidRDefault="00BF071E" w:rsidP="00C13ACF">
      <w:pPr>
        <w:autoSpaceDE w:val="0"/>
        <w:autoSpaceDN w:val="0"/>
        <w:ind w:left="1600" w:rightChars="100" w:right="320" w:hangingChars="500" w:hanging="1600"/>
        <w:rPr>
          <w:rFonts w:ascii="標楷體" w:eastAsia="標楷體" w:hAnsi="標楷體"/>
        </w:rPr>
      </w:pPr>
      <w:r w:rsidRPr="00C13ACF">
        <w:rPr>
          <w:rFonts w:ascii="標楷體" w:eastAsia="標楷體" w:hAnsi="標楷體" w:hint="eastAsia"/>
        </w:rPr>
        <w:t xml:space="preserve">　　　　　</w:t>
      </w:r>
      <w:r w:rsidR="000B3570" w:rsidRPr="00C13ACF">
        <w:rPr>
          <w:rFonts w:ascii="標楷體" w:eastAsia="標楷體" w:hAnsi="標楷體" w:hint="eastAsia"/>
        </w:rPr>
        <w:t xml:space="preserve">鍾佳濱　</w:t>
      </w:r>
      <w:r w:rsidRPr="00C13ACF">
        <w:rPr>
          <w:rFonts w:ascii="標楷體" w:eastAsia="標楷體" w:hAnsi="標楷體" w:hint="eastAsia"/>
        </w:rPr>
        <w:t xml:space="preserve">林楚茵　</w:t>
      </w:r>
      <w:r>
        <w:rPr>
          <w:rFonts w:ascii="標楷體" w:eastAsia="標楷體" w:hAnsi="標楷體" w:hint="eastAsia"/>
        </w:rPr>
        <w:t xml:space="preserve">費鴻泰　</w:t>
      </w:r>
      <w:r w:rsidRPr="00C13ACF">
        <w:rPr>
          <w:rFonts w:ascii="標楷體" w:eastAsia="標楷體" w:hAnsi="標楷體" w:hint="eastAsia"/>
        </w:rPr>
        <w:t xml:space="preserve">高嘉瑜　張其祿　羅明才　</w:t>
      </w:r>
    </w:p>
    <w:p w14:paraId="4D3E25EE" w14:textId="46BAC487" w:rsidR="00094DEC" w:rsidRPr="00C13ACF" w:rsidRDefault="00675CCD" w:rsidP="00C13ACF">
      <w:pPr>
        <w:autoSpaceDE w:val="0"/>
        <w:autoSpaceDN w:val="0"/>
        <w:ind w:left="1600" w:rightChars="100" w:right="320" w:hangingChars="500" w:hanging="1600"/>
        <w:rPr>
          <w:rFonts w:ascii="標楷體" w:eastAsia="標楷體" w:hAnsi="標楷體"/>
          <w:color w:val="FF0000"/>
        </w:rPr>
      </w:pPr>
      <w:r w:rsidRPr="00C13ACF">
        <w:rPr>
          <w:rFonts w:ascii="標楷體" w:eastAsia="標楷體" w:hAnsi="標楷體" w:hint="eastAsia"/>
        </w:rPr>
        <w:t xml:space="preserve">　　　　　</w:t>
      </w:r>
      <w:r w:rsidR="009143A8" w:rsidRPr="00C13ACF">
        <w:rPr>
          <w:rFonts w:ascii="標楷體" w:eastAsia="標楷體" w:hAnsi="標楷體" w:hint="eastAsia"/>
        </w:rPr>
        <w:t>余　天</w:t>
      </w:r>
    </w:p>
    <w:p w14:paraId="51F9364F" w14:textId="77777777" w:rsidR="00010D46" w:rsidRPr="00C13ACF" w:rsidRDefault="00583940" w:rsidP="00C13ACF">
      <w:pPr>
        <w:autoSpaceDE w:val="0"/>
        <w:autoSpaceDN w:val="0"/>
        <w:ind w:leftChars="500" w:left="1600"/>
        <w:rPr>
          <w:rFonts w:ascii="標楷體" w:eastAsia="標楷體" w:hAnsi="標楷體"/>
          <w:b/>
          <w:color w:val="000000"/>
        </w:rPr>
      </w:pPr>
      <w:r w:rsidRPr="00C13ACF">
        <w:rPr>
          <w:rFonts w:ascii="標楷體" w:eastAsia="標楷體" w:hAnsi="標楷體" w:hint="eastAsia"/>
          <w:b/>
        </w:rPr>
        <w:t>委員出席</w:t>
      </w:r>
      <w:r w:rsidR="009C229A" w:rsidRPr="00C13ACF">
        <w:rPr>
          <w:rFonts w:ascii="標楷體" w:eastAsia="標楷體" w:hAnsi="標楷體" w:hint="eastAsia"/>
          <w:b/>
          <w:color w:val="000000"/>
        </w:rPr>
        <w:t>1</w:t>
      </w:r>
      <w:r w:rsidR="00094DEC" w:rsidRPr="00C13ACF">
        <w:rPr>
          <w:rFonts w:ascii="標楷體" w:eastAsia="標楷體" w:hAnsi="標楷體" w:hint="eastAsia"/>
          <w:b/>
          <w:color w:val="000000"/>
        </w:rPr>
        <w:t>3</w:t>
      </w:r>
      <w:r w:rsidRPr="00C13ACF">
        <w:rPr>
          <w:rFonts w:ascii="標楷體" w:eastAsia="標楷體" w:hAnsi="標楷體" w:hint="eastAsia"/>
          <w:b/>
          <w:color w:val="000000"/>
        </w:rPr>
        <w:t>人</w:t>
      </w:r>
    </w:p>
    <w:p w14:paraId="704C7F6A" w14:textId="77777777" w:rsidR="00624ADF" w:rsidRPr="00C13ACF" w:rsidRDefault="00583940" w:rsidP="00C13ACF">
      <w:pPr>
        <w:autoSpaceDE w:val="0"/>
        <w:autoSpaceDN w:val="0"/>
        <w:ind w:left="1600" w:rightChars="100" w:right="320" w:hangingChars="500" w:hanging="1600"/>
        <w:rPr>
          <w:rFonts w:ascii="標楷體" w:eastAsia="標楷體" w:hAnsi="標楷體"/>
          <w:color w:val="FF0000"/>
        </w:rPr>
      </w:pPr>
      <w:r w:rsidRPr="00C13ACF">
        <w:rPr>
          <w:rFonts w:ascii="標楷體" w:eastAsia="標楷體" w:hAnsi="標楷體" w:hint="eastAsia"/>
        </w:rPr>
        <w:t xml:space="preserve">列席委員　</w:t>
      </w:r>
      <w:r w:rsidR="000B3570" w:rsidRPr="00C13ACF">
        <w:rPr>
          <w:rFonts w:ascii="標楷體" w:eastAsia="標楷體" w:hAnsi="標楷體" w:hint="eastAsia"/>
        </w:rPr>
        <w:t xml:space="preserve">曾銘宗　</w:t>
      </w:r>
      <w:r w:rsidR="007F11D8" w:rsidRPr="00C13ACF">
        <w:rPr>
          <w:rFonts w:ascii="標楷體" w:eastAsia="標楷體" w:hAnsi="標楷體" w:hint="eastAsia"/>
        </w:rPr>
        <w:t xml:space="preserve">陳椒華　</w:t>
      </w:r>
      <w:r w:rsidR="000B3570" w:rsidRPr="00C13ACF">
        <w:rPr>
          <w:rFonts w:ascii="標楷體" w:eastAsia="標楷體" w:hAnsi="標楷體" w:hint="eastAsia"/>
        </w:rPr>
        <w:t xml:space="preserve">謝衣鳯　</w:t>
      </w:r>
      <w:r w:rsidR="00675CCD" w:rsidRPr="00C13ACF">
        <w:rPr>
          <w:rFonts w:ascii="標楷體" w:eastAsia="標楷體" w:hAnsi="標楷體" w:hint="eastAsia"/>
        </w:rPr>
        <w:t xml:space="preserve">葉毓蘭　</w:t>
      </w:r>
      <w:r w:rsidR="000B3570" w:rsidRPr="00C13ACF">
        <w:rPr>
          <w:rFonts w:ascii="標楷體" w:eastAsia="標楷體" w:hAnsi="標楷體" w:hint="eastAsia"/>
        </w:rPr>
        <w:t xml:space="preserve">李德維　</w:t>
      </w:r>
      <w:r w:rsidR="00624ADF" w:rsidRPr="00C13ACF">
        <w:rPr>
          <w:rFonts w:ascii="標楷體" w:eastAsia="標楷體" w:hAnsi="標楷體" w:hint="eastAsia"/>
        </w:rPr>
        <w:t>洪孟楷</w:t>
      </w:r>
      <w:r w:rsidR="00624ADF" w:rsidRPr="00C13ACF">
        <w:rPr>
          <w:rFonts w:ascii="標楷體" w:eastAsia="標楷體" w:hAnsi="標楷體" w:hint="eastAsia"/>
          <w:color w:val="FF0000"/>
        </w:rPr>
        <w:t xml:space="preserve">　</w:t>
      </w:r>
    </w:p>
    <w:p w14:paraId="181EE7D2" w14:textId="643B0E10" w:rsidR="000B3570" w:rsidRDefault="00624ADF" w:rsidP="00C13ACF">
      <w:pPr>
        <w:autoSpaceDE w:val="0"/>
        <w:autoSpaceDN w:val="0"/>
        <w:ind w:left="1600" w:rightChars="100" w:right="320" w:hangingChars="500" w:hanging="1600"/>
        <w:rPr>
          <w:rFonts w:ascii="標楷體" w:eastAsia="標楷體" w:hAnsi="標楷體"/>
        </w:rPr>
      </w:pPr>
      <w:r w:rsidRPr="00C13ACF">
        <w:rPr>
          <w:rFonts w:ascii="標楷體" w:eastAsia="標楷體" w:hAnsi="標楷體" w:hint="eastAsia"/>
        </w:rPr>
        <w:t xml:space="preserve">　　　　　孔文吉</w:t>
      </w:r>
      <w:r w:rsidRPr="00C13ACF">
        <w:rPr>
          <w:rFonts w:ascii="標楷體" w:eastAsia="標楷體" w:hAnsi="標楷體" w:hint="eastAsia"/>
          <w:color w:val="FF0000"/>
        </w:rPr>
        <w:t xml:space="preserve">　</w:t>
      </w:r>
      <w:r w:rsidRPr="00C13ACF">
        <w:rPr>
          <w:rFonts w:ascii="標楷體" w:eastAsia="標楷體" w:hAnsi="標楷體" w:hint="eastAsia"/>
          <w:snapToGrid w:val="0"/>
          <w:kern w:val="0"/>
        </w:rPr>
        <w:t>鄭天財</w:t>
      </w:r>
      <w:r w:rsidRPr="00861FB7">
        <w:rPr>
          <w:rFonts w:ascii="標楷體" w:eastAsia="標楷體" w:hAnsi="標楷體"/>
          <w:snapToGrid w:val="0"/>
          <w:spacing w:val="-20"/>
          <w:kern w:val="0"/>
        </w:rPr>
        <w:t>Sra Kacaw</w:t>
      </w:r>
      <w:r w:rsidRPr="00C13ACF">
        <w:rPr>
          <w:rFonts w:ascii="標楷體" w:eastAsia="標楷體" w:hAnsi="標楷體" w:hint="eastAsia"/>
        </w:rPr>
        <w:t xml:space="preserve">　</w:t>
      </w:r>
      <w:r w:rsidR="00880F7F" w:rsidRPr="00880F7F">
        <w:rPr>
          <w:rFonts w:ascii="標楷體" w:eastAsia="標楷體" w:hAnsi="標楷體" w:hint="eastAsia"/>
        </w:rPr>
        <w:t>江啟臣</w:t>
      </w:r>
      <w:r w:rsidR="00880F7F">
        <w:rPr>
          <w:rFonts w:ascii="標楷體" w:eastAsia="標楷體" w:hAnsi="標楷體" w:hint="eastAsia"/>
        </w:rPr>
        <w:t xml:space="preserve">　</w:t>
      </w:r>
      <w:r w:rsidR="00861FB7" w:rsidRPr="00C13ACF">
        <w:rPr>
          <w:rFonts w:ascii="標楷體" w:eastAsia="標楷體" w:hAnsi="標楷體" w:hint="eastAsia"/>
        </w:rPr>
        <w:t>莊競</w:t>
      </w:r>
      <w:r w:rsidR="00861FB7" w:rsidRPr="00861FB7">
        <w:rPr>
          <w:rFonts w:ascii="標楷體" w:eastAsia="標楷體" w:hAnsi="標楷體" w:hint="eastAsia"/>
        </w:rPr>
        <w:t>程　何欣純</w:t>
      </w:r>
      <w:r w:rsidR="00861FB7">
        <w:rPr>
          <w:rFonts w:ascii="標楷體" w:eastAsia="標楷體" w:hAnsi="標楷體" w:hint="eastAsia"/>
        </w:rPr>
        <w:t xml:space="preserve">　</w:t>
      </w:r>
    </w:p>
    <w:p w14:paraId="3F2D880A" w14:textId="531B05DA" w:rsidR="007F11D8" w:rsidRPr="00C13ACF" w:rsidRDefault="00861FB7" w:rsidP="00880F7F">
      <w:pPr>
        <w:autoSpaceDE w:val="0"/>
        <w:autoSpaceDN w:val="0"/>
        <w:ind w:rightChars="100" w:right="320"/>
        <w:rPr>
          <w:rFonts w:ascii="標楷體" w:eastAsia="標楷體" w:hAnsi="標楷體"/>
          <w:color w:val="FF0000"/>
        </w:rPr>
      </w:pPr>
      <w:r>
        <w:rPr>
          <w:rFonts w:ascii="標楷體" w:eastAsia="標楷體" w:hAnsi="標楷體" w:hint="eastAsia"/>
        </w:rPr>
        <w:t xml:space="preserve">　　　　　</w:t>
      </w:r>
      <w:r w:rsidRPr="00C13ACF">
        <w:rPr>
          <w:rFonts w:ascii="標楷體" w:eastAsia="標楷體" w:hAnsi="標楷體" w:hint="eastAsia"/>
        </w:rPr>
        <w:t>張育美</w:t>
      </w:r>
      <w:r w:rsidRPr="00C13ACF">
        <w:rPr>
          <w:rFonts w:ascii="標楷體" w:eastAsia="標楷體" w:hAnsi="標楷體" w:hint="eastAsia"/>
          <w:color w:val="FF0000"/>
        </w:rPr>
        <w:t xml:space="preserve">　</w:t>
      </w:r>
      <w:r w:rsidR="00880F7F" w:rsidRPr="004D7747">
        <w:rPr>
          <w:rFonts w:ascii="標楷體" w:eastAsia="標楷體" w:hAnsi="標楷體" w:hint="eastAsia"/>
        </w:rPr>
        <w:t>王美惠</w:t>
      </w:r>
      <w:r w:rsidR="00880F7F">
        <w:rPr>
          <w:rFonts w:ascii="標楷體" w:eastAsia="標楷體" w:hAnsi="標楷體" w:hint="eastAsia"/>
          <w:color w:val="FF0000"/>
        </w:rPr>
        <w:t xml:space="preserve">　</w:t>
      </w:r>
      <w:r w:rsidR="00880F7F" w:rsidRPr="00C13ACF">
        <w:rPr>
          <w:rFonts w:ascii="標楷體" w:eastAsia="標楷體" w:hAnsi="標楷體" w:hint="eastAsia"/>
        </w:rPr>
        <w:t>廖婉汝</w:t>
      </w:r>
      <w:r w:rsidR="00880F7F" w:rsidRPr="00C13ACF">
        <w:rPr>
          <w:rFonts w:ascii="標楷體" w:eastAsia="標楷體" w:hAnsi="標楷體" w:hint="eastAsia"/>
          <w:color w:val="FF0000"/>
        </w:rPr>
        <w:t xml:space="preserve">　</w:t>
      </w:r>
    </w:p>
    <w:p w14:paraId="417967B5" w14:textId="70A40113" w:rsidR="00583940" w:rsidRPr="00C13ACF" w:rsidRDefault="00583940" w:rsidP="00C13ACF">
      <w:pPr>
        <w:autoSpaceDE w:val="0"/>
        <w:autoSpaceDN w:val="0"/>
        <w:ind w:leftChars="500" w:left="1600"/>
        <w:rPr>
          <w:rFonts w:ascii="標楷體" w:eastAsia="標楷體" w:hAnsi="標楷體"/>
          <w:b/>
        </w:rPr>
      </w:pPr>
      <w:r w:rsidRPr="00C13ACF">
        <w:rPr>
          <w:rFonts w:ascii="標楷體" w:eastAsia="標楷體" w:hAnsi="標楷體" w:hint="eastAsia"/>
          <w:b/>
        </w:rPr>
        <w:t>委員列席</w:t>
      </w:r>
      <w:r w:rsidR="004D7747">
        <w:rPr>
          <w:rFonts w:ascii="標楷體" w:eastAsia="標楷體" w:hAnsi="標楷體"/>
          <w:b/>
        </w:rPr>
        <w:t>14</w:t>
      </w:r>
      <w:r w:rsidRPr="00C13ACF">
        <w:rPr>
          <w:rFonts w:ascii="標楷體" w:eastAsia="標楷體" w:hAnsi="標楷體" w:hint="eastAsia"/>
          <w:b/>
          <w:color w:val="000000"/>
        </w:rPr>
        <w:t>人</w:t>
      </w:r>
    </w:p>
    <w:p w14:paraId="698C5455" w14:textId="77777777" w:rsidR="00DD1B23" w:rsidRPr="00C13ACF" w:rsidRDefault="00FA597A" w:rsidP="00C13ACF">
      <w:pPr>
        <w:tabs>
          <w:tab w:val="left" w:pos="9072"/>
        </w:tabs>
        <w:autoSpaceDE w:val="0"/>
        <w:autoSpaceDN w:val="0"/>
        <w:jc w:val="both"/>
        <w:rPr>
          <w:rFonts w:ascii="標楷體" w:eastAsia="標楷體" w:hAnsi="標楷體"/>
          <w:kern w:val="16"/>
        </w:rPr>
      </w:pPr>
      <w:r w:rsidRPr="00C13ACF">
        <w:rPr>
          <w:rFonts w:ascii="標楷體" w:eastAsia="標楷體" w:hAnsi="標楷體" w:hint="eastAsia"/>
          <w:kern w:val="16"/>
        </w:rPr>
        <w:t xml:space="preserve">列席官員　</w:t>
      </w:r>
    </w:p>
    <w:p w14:paraId="478C28F4" w14:textId="77777777" w:rsidR="00DD1B23" w:rsidRPr="00C13ACF" w:rsidRDefault="00DD1B23" w:rsidP="00C13ACF">
      <w:pPr>
        <w:autoSpaceDE w:val="0"/>
        <w:autoSpaceDN w:val="0"/>
        <w:ind w:leftChars="498" w:left="1597" w:hangingChars="1" w:hanging="3"/>
        <w:rPr>
          <w:rFonts w:ascii="標楷體" w:eastAsia="標楷體" w:hAnsi="標楷體"/>
          <w:kern w:val="16"/>
        </w:rPr>
      </w:pPr>
      <w:r w:rsidRPr="00C13ACF">
        <w:rPr>
          <w:rFonts w:ascii="標楷體" w:eastAsia="標楷體" w:hAnsi="標楷體" w:hint="eastAsia"/>
          <w:b/>
          <w:kern w:val="16"/>
        </w:rPr>
        <w:t>行政院主計總處</w:t>
      </w:r>
      <w:r w:rsidRPr="00C13ACF">
        <w:rPr>
          <w:rFonts w:ascii="標楷體" w:eastAsia="標楷體" w:hAnsi="標楷體" w:hint="eastAsia"/>
          <w:kern w:val="16"/>
        </w:rPr>
        <w:t xml:space="preserve">　　　　　　　　主計長　　朱澤民</w:t>
      </w:r>
    </w:p>
    <w:p w14:paraId="670BFDF1" w14:textId="77777777" w:rsidR="00DD1B23" w:rsidRPr="00C13ACF" w:rsidRDefault="00DD1B23"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ab/>
        <w:t xml:space="preserve">　　　　　　　　　　　　　　　主任秘書</w:t>
      </w:r>
      <w:r w:rsidR="00C02119" w:rsidRPr="00C13ACF">
        <w:rPr>
          <w:rFonts w:ascii="標楷體" w:eastAsia="標楷體" w:hAnsi="標楷體" w:hint="eastAsia"/>
          <w:kern w:val="16"/>
        </w:rPr>
        <w:t xml:space="preserve">　</w:t>
      </w:r>
      <w:r w:rsidR="00B81180" w:rsidRPr="00C13ACF">
        <w:rPr>
          <w:rFonts w:ascii="標楷體" w:eastAsia="標楷體" w:hAnsi="標楷體" w:hint="eastAsia"/>
          <w:bCs/>
          <w:color w:val="000000"/>
        </w:rPr>
        <w:t>許雅玲</w:t>
      </w:r>
    </w:p>
    <w:p w14:paraId="5219F691"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綜合規劃處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李奕君</w:t>
      </w:r>
    </w:p>
    <w:p w14:paraId="491507B8"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公務預算處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B81180" w:rsidRPr="00C13ACF">
        <w:rPr>
          <w:rFonts w:ascii="標楷體" w:eastAsia="標楷體" w:hAnsi="標楷體" w:hint="eastAsia"/>
          <w:bCs/>
          <w:color w:val="000000"/>
        </w:rPr>
        <w:t>張惟明</w:t>
      </w:r>
    </w:p>
    <w:p w14:paraId="46D5FF07"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基金預算處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B81180" w:rsidRPr="00C13ACF">
        <w:rPr>
          <w:rFonts w:ascii="標楷體" w:eastAsia="標楷體" w:hAnsi="標楷體" w:hint="eastAsia"/>
          <w:bCs/>
          <w:color w:val="000000"/>
        </w:rPr>
        <w:t>黃叔娟</w:t>
      </w:r>
    </w:p>
    <w:p w14:paraId="1AA57993"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會計決算處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許碧蘭</w:t>
      </w:r>
    </w:p>
    <w:p w14:paraId="5935C18F"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綜合統計處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蔡鈺泰</w:t>
      </w:r>
    </w:p>
    <w:p w14:paraId="7E4F7DE3"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國勢普查處</w:t>
      </w:r>
      <w:r w:rsidRPr="00C13ACF">
        <w:rPr>
          <w:rFonts w:ascii="標楷體" w:eastAsia="標楷體" w:hAnsi="標楷體" w:hint="eastAsia"/>
          <w:kern w:val="16"/>
        </w:rPr>
        <w:t xml:space="preserve">　　　　　　　　　處長　　　</w:t>
      </w:r>
      <w:r w:rsidR="00DD1B23" w:rsidRPr="00C13ACF">
        <w:rPr>
          <w:rFonts w:ascii="標楷體" w:eastAsia="標楷體" w:hAnsi="標楷體" w:hint="eastAsia"/>
          <w:kern w:val="16"/>
        </w:rPr>
        <w:t>陳</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憫</w:t>
      </w:r>
    </w:p>
    <w:p w14:paraId="4A9D5FBB"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主計資訊處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BF2297" w:rsidRPr="00C13ACF">
        <w:rPr>
          <w:rFonts w:ascii="標楷體" w:eastAsia="標楷體" w:hAnsi="標楷體" w:hint="eastAsia"/>
          <w:kern w:val="16"/>
        </w:rPr>
        <w:t>尹慧珍</w:t>
      </w:r>
    </w:p>
    <w:p w14:paraId="126E62ED"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人事處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楊翠華</w:t>
      </w:r>
    </w:p>
    <w:p w14:paraId="2FD5D758" w14:textId="5460162D"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秘書室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64934" w:rsidRPr="00C13ACF">
        <w:rPr>
          <w:rFonts w:ascii="標楷體" w:eastAsia="標楷體" w:hAnsi="標楷體" w:hint="eastAsia"/>
          <w:kern w:val="16"/>
        </w:rPr>
        <w:t>楊滿娥</w:t>
      </w:r>
    </w:p>
    <w:p w14:paraId="39B31C1E" w14:textId="258EE349"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政風室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64934" w:rsidRPr="00C13ACF">
        <w:rPr>
          <w:rFonts w:ascii="標楷體" w:eastAsia="標楷體" w:hAnsi="標楷體" w:hint="eastAsia"/>
          <w:kern w:val="16"/>
        </w:rPr>
        <w:t>王端勇</w:t>
      </w:r>
    </w:p>
    <w:p w14:paraId="274A79E0" w14:textId="77777777" w:rsidR="00DD1B23" w:rsidRPr="00C13ACF" w:rsidRDefault="00C02119"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86058F" w:rsidRPr="00C13ACF">
        <w:rPr>
          <w:rFonts w:ascii="標楷體" w:eastAsia="標楷體" w:hAnsi="標楷體" w:hint="eastAsia"/>
          <w:kern w:val="16"/>
        </w:rPr>
        <w:t>許嘉琳</w:t>
      </w:r>
    </w:p>
    <w:p w14:paraId="6F324B15" w14:textId="77777777" w:rsidR="00DD1B23" w:rsidRPr="00C13ACF" w:rsidRDefault="00DD1B23"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b/>
          <w:kern w:val="16"/>
        </w:rPr>
        <w:t>審計部</w:t>
      </w:r>
      <w:r w:rsidR="00C02119" w:rsidRPr="00C13ACF">
        <w:rPr>
          <w:rFonts w:ascii="標楷體" w:eastAsia="標楷體" w:hAnsi="標楷體" w:hint="eastAsia"/>
          <w:b/>
          <w:kern w:val="16"/>
        </w:rPr>
        <w:t xml:space="preserve">　　　　　　　　　　　　</w:t>
      </w:r>
      <w:r w:rsidRPr="00C13ACF">
        <w:rPr>
          <w:rFonts w:ascii="標楷體" w:eastAsia="標楷體" w:hAnsi="標楷體" w:hint="eastAsia"/>
          <w:kern w:val="16"/>
        </w:rPr>
        <w:t>審計長</w:t>
      </w:r>
      <w:r w:rsidR="00C02119" w:rsidRPr="00C13ACF">
        <w:rPr>
          <w:rFonts w:ascii="標楷體" w:eastAsia="標楷體" w:hAnsi="標楷體" w:hint="eastAsia"/>
          <w:kern w:val="16"/>
        </w:rPr>
        <w:t xml:space="preserve">　　</w:t>
      </w:r>
      <w:r w:rsidRPr="00C13ACF">
        <w:rPr>
          <w:rFonts w:ascii="標楷體" w:eastAsia="標楷體" w:hAnsi="標楷體" w:hint="eastAsia"/>
          <w:kern w:val="16"/>
        </w:rPr>
        <w:t>陳瑞敏</w:t>
      </w:r>
    </w:p>
    <w:p w14:paraId="7777541F" w14:textId="77777777" w:rsidR="00BF2297" w:rsidRPr="00C13ACF" w:rsidRDefault="004246C0"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b/>
          <w:kern w:val="16"/>
        </w:rPr>
        <w:t xml:space="preserve">　　　　　　　　　　　　　　　</w:t>
      </w:r>
      <w:r w:rsidRPr="00C13ACF">
        <w:rPr>
          <w:rFonts w:ascii="標楷體" w:eastAsia="標楷體" w:hAnsi="標楷體" w:hint="eastAsia"/>
          <w:kern w:val="16"/>
        </w:rPr>
        <w:t>副審計長　李順保</w:t>
      </w:r>
    </w:p>
    <w:p w14:paraId="37E30DE4" w14:textId="77777777" w:rsidR="008E0EBF" w:rsidRPr="00C13ACF" w:rsidRDefault="004246C0"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主任秘書　朱韻雯</w:t>
      </w:r>
    </w:p>
    <w:p w14:paraId="1C98BB92"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第一廳</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廳長</w:t>
      </w:r>
      <w:r w:rsidRPr="00C13ACF">
        <w:rPr>
          <w:rFonts w:ascii="標楷體" w:eastAsia="標楷體" w:hAnsi="標楷體" w:hint="eastAsia"/>
          <w:kern w:val="16"/>
        </w:rPr>
        <w:t xml:space="preserve">　　　</w:t>
      </w:r>
      <w:r w:rsidR="00BF2297" w:rsidRPr="00C13ACF">
        <w:rPr>
          <w:rFonts w:ascii="標楷體" w:eastAsia="標楷體" w:hAnsi="標楷體" w:hint="eastAsia"/>
          <w:kern w:val="16"/>
        </w:rPr>
        <w:t>林汝玲</w:t>
      </w:r>
    </w:p>
    <w:p w14:paraId="2A609E6A"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lastRenderedPageBreak/>
        <w:t xml:space="preserve">　</w:t>
      </w:r>
      <w:r w:rsidR="00DD1B23" w:rsidRPr="00C13ACF">
        <w:rPr>
          <w:rFonts w:ascii="標楷體" w:eastAsia="標楷體" w:hAnsi="標楷體" w:hint="eastAsia"/>
          <w:kern w:val="16"/>
        </w:rPr>
        <w:t>第二廳</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廳長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林建志</w:t>
      </w:r>
    </w:p>
    <w:p w14:paraId="57AA2232" w14:textId="77777777" w:rsidR="00BF2297"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第三廳</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廳長</w:t>
      </w:r>
      <w:r w:rsidRPr="00C13ACF">
        <w:rPr>
          <w:rFonts w:ascii="標楷體" w:eastAsia="標楷體" w:hAnsi="標楷體" w:hint="eastAsia"/>
          <w:kern w:val="16"/>
        </w:rPr>
        <w:t xml:space="preserve">　　　</w:t>
      </w:r>
      <w:r w:rsidR="00BF2297" w:rsidRPr="00C13ACF">
        <w:rPr>
          <w:rFonts w:ascii="標楷體" w:eastAsia="標楷體" w:hAnsi="標楷體" w:hint="eastAsia"/>
          <w:kern w:val="16"/>
        </w:rPr>
        <w:t>周琼怡</w:t>
      </w:r>
    </w:p>
    <w:p w14:paraId="34EEC243" w14:textId="3878757A"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第四廳</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廳長</w:t>
      </w:r>
      <w:r w:rsidRPr="00C13ACF">
        <w:rPr>
          <w:rFonts w:ascii="標楷體" w:eastAsia="標楷體" w:hAnsi="標楷體" w:hint="eastAsia"/>
          <w:kern w:val="16"/>
        </w:rPr>
        <w:t xml:space="preserve">　　　</w:t>
      </w:r>
      <w:r w:rsidR="000B3570" w:rsidRPr="00C13ACF">
        <w:rPr>
          <w:rFonts w:ascii="標楷體" w:eastAsia="標楷體" w:hAnsi="標楷體" w:hint="eastAsia"/>
          <w:kern w:val="16"/>
        </w:rPr>
        <w:t>洪春熹</w:t>
      </w:r>
    </w:p>
    <w:p w14:paraId="469F65F9" w14:textId="0A9406B7" w:rsidR="00DD1B23" w:rsidRPr="00C13ACF" w:rsidRDefault="00794138" w:rsidP="00C13ACF">
      <w:pPr>
        <w:tabs>
          <w:tab w:val="left" w:pos="6804"/>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第五廳</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廳長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李奕勳</w:t>
      </w:r>
    </w:p>
    <w:p w14:paraId="6BD25020" w14:textId="24450909" w:rsidR="000B3570" w:rsidRPr="00C13ACF" w:rsidRDefault="000B3570" w:rsidP="00C13ACF">
      <w:pPr>
        <w:tabs>
          <w:tab w:val="left" w:pos="6804"/>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第六廳　　　　　　　　　　　廳長　　　李錦常</w:t>
      </w:r>
    </w:p>
    <w:p w14:paraId="6C17CEEE" w14:textId="3A29A01F"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覆審室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0B3570" w:rsidRPr="00C13ACF">
        <w:rPr>
          <w:rFonts w:ascii="標楷體" w:eastAsia="標楷體" w:hAnsi="標楷體" w:hint="eastAsia"/>
          <w:kern w:val="16"/>
        </w:rPr>
        <w:t>陳正鏞</w:t>
      </w:r>
    </w:p>
    <w:p w14:paraId="686A799E" w14:textId="2CCFC31F"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CA4371" w:rsidRPr="00C13ACF">
        <w:rPr>
          <w:rFonts w:ascii="標楷體" w:eastAsia="標楷體" w:hAnsi="標楷體" w:hint="eastAsia"/>
          <w:kern w:val="16"/>
        </w:rPr>
        <w:t>審計業務研究委員會</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執行秘書</w:t>
      </w:r>
      <w:r w:rsidRPr="00C13ACF">
        <w:rPr>
          <w:rFonts w:ascii="標楷體" w:eastAsia="標楷體" w:hAnsi="標楷體" w:hint="eastAsia"/>
          <w:kern w:val="16"/>
        </w:rPr>
        <w:t xml:space="preserve">　</w:t>
      </w:r>
      <w:r w:rsidR="00CA4371" w:rsidRPr="00C13ACF">
        <w:rPr>
          <w:rFonts w:ascii="標楷體" w:eastAsia="標楷體" w:hAnsi="標楷體" w:hint="eastAsia"/>
          <w:kern w:val="16"/>
        </w:rPr>
        <w:t>溫忠元</w:t>
      </w:r>
    </w:p>
    <w:p w14:paraId="397D3F8C" w14:textId="4BC13F8C" w:rsidR="000B3570" w:rsidRPr="00C13ACF" w:rsidRDefault="000B3570"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審計人員訓練委員會　　　　　執行秘書　許哲源</w:t>
      </w:r>
    </w:p>
    <w:p w14:paraId="57C897A9" w14:textId="4EE84C72" w:rsidR="00B64BDA" w:rsidRPr="00C13ACF" w:rsidRDefault="00B64BDA"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CA4371" w:rsidRPr="00C13ACF">
        <w:rPr>
          <w:rFonts w:ascii="標楷體" w:eastAsia="標楷體" w:hAnsi="標楷體" w:hint="eastAsia"/>
          <w:kern w:val="16"/>
        </w:rPr>
        <w:t>資訊</w:t>
      </w:r>
      <w:r w:rsidR="000B3570" w:rsidRPr="00C13ACF">
        <w:rPr>
          <w:rFonts w:ascii="標楷體" w:eastAsia="標楷體" w:hAnsi="標楷體" w:hint="eastAsia"/>
          <w:kern w:val="16"/>
        </w:rPr>
        <w:t>處</w:t>
      </w:r>
      <w:r w:rsidRPr="00C13ACF">
        <w:rPr>
          <w:rFonts w:ascii="標楷體" w:eastAsia="標楷體" w:hAnsi="標楷體" w:hint="eastAsia"/>
          <w:kern w:val="16"/>
        </w:rPr>
        <w:t xml:space="preserve">　　　　　　　</w:t>
      </w:r>
      <w:r w:rsidR="000B3570" w:rsidRPr="00C13ACF">
        <w:rPr>
          <w:rFonts w:ascii="標楷體" w:eastAsia="標楷體" w:hAnsi="標楷體" w:hint="eastAsia"/>
          <w:kern w:val="16"/>
        </w:rPr>
        <w:t xml:space="preserve">　　　　處長　　</w:t>
      </w:r>
      <w:r w:rsidRPr="00C13ACF">
        <w:rPr>
          <w:rFonts w:ascii="標楷體" w:eastAsia="標楷體" w:hAnsi="標楷體" w:hint="eastAsia"/>
          <w:kern w:val="16"/>
        </w:rPr>
        <w:t xml:space="preserve">　</w:t>
      </w:r>
      <w:r w:rsidR="000A757C" w:rsidRPr="00C13ACF">
        <w:rPr>
          <w:rFonts w:ascii="標楷體" w:eastAsia="標楷體" w:hAnsi="標楷體" w:hint="eastAsia"/>
          <w:kern w:val="16"/>
        </w:rPr>
        <w:t>邱團寶</w:t>
      </w:r>
    </w:p>
    <w:p w14:paraId="456F1280"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總務處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蕭瑞泳</w:t>
      </w:r>
    </w:p>
    <w:p w14:paraId="512585C0"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人事室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藍夏瑩</w:t>
      </w:r>
    </w:p>
    <w:p w14:paraId="2788FB02" w14:textId="274C01A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會計室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4129BE">
        <w:rPr>
          <w:rFonts w:ascii="標楷體" w:eastAsia="標楷體" w:hAnsi="標楷體" w:hint="eastAsia"/>
          <w:kern w:val="16"/>
        </w:rPr>
        <w:t>吳婉瑜</w:t>
      </w:r>
    </w:p>
    <w:p w14:paraId="6D9E12FF" w14:textId="3BD10F75" w:rsidR="000B3570" w:rsidRPr="00C13ACF" w:rsidRDefault="000B3570"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政風室　　　　　　　　　　　主任　　　簡正坤</w:t>
      </w:r>
    </w:p>
    <w:p w14:paraId="4DDD6D3C"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教育農林審計處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B81180" w:rsidRPr="00C13ACF">
        <w:rPr>
          <w:rFonts w:ascii="標楷體" w:eastAsia="標楷體" w:hAnsi="標楷體" w:hint="eastAsia"/>
          <w:bCs/>
        </w:rPr>
        <w:t>李香美</w:t>
      </w:r>
    </w:p>
    <w:p w14:paraId="42B472BC"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交通建設審計處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葉盈池</w:t>
      </w:r>
    </w:p>
    <w:p w14:paraId="1FA26B45"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臺北市審計處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CA4371" w:rsidRPr="00C13ACF">
        <w:rPr>
          <w:rFonts w:ascii="標楷體" w:eastAsia="標楷體" w:hAnsi="標楷體" w:hint="eastAsia"/>
          <w:bCs/>
        </w:rPr>
        <w:t>王挺龍</w:t>
      </w:r>
    </w:p>
    <w:p w14:paraId="34F9E8CB"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新北市審計處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0A757C" w:rsidRPr="00C13ACF">
        <w:rPr>
          <w:rFonts w:ascii="標楷體" w:eastAsia="標楷體" w:hAnsi="標楷體" w:hint="eastAsia"/>
          <w:kern w:val="16"/>
        </w:rPr>
        <w:t>張志乾</w:t>
      </w:r>
    </w:p>
    <w:p w14:paraId="72648C75"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桃園市審計處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張漢卿</w:t>
      </w:r>
    </w:p>
    <w:p w14:paraId="166D671B"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臺中市審計處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0A757C" w:rsidRPr="00C13ACF">
        <w:rPr>
          <w:rFonts w:ascii="標楷體" w:eastAsia="標楷體" w:hAnsi="標楷體" w:hint="eastAsia"/>
          <w:kern w:val="16"/>
        </w:rPr>
        <w:t>吳錦祥</w:t>
      </w:r>
    </w:p>
    <w:p w14:paraId="7E19415C"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臺南市審計處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0A757C" w:rsidRPr="00C13ACF">
        <w:rPr>
          <w:rFonts w:ascii="標楷體" w:eastAsia="標楷體" w:hAnsi="標楷體" w:hint="eastAsia"/>
          <w:kern w:val="16"/>
        </w:rPr>
        <w:t>陳三民</w:t>
      </w:r>
    </w:p>
    <w:p w14:paraId="29ED5C5C" w14:textId="26464FD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高雄市審計處</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處長</w:t>
      </w:r>
      <w:r w:rsidRPr="00C13ACF">
        <w:rPr>
          <w:rFonts w:ascii="標楷體" w:eastAsia="標楷體" w:hAnsi="標楷體" w:hint="eastAsia"/>
          <w:kern w:val="16"/>
        </w:rPr>
        <w:t xml:space="preserve">　　　</w:t>
      </w:r>
      <w:r w:rsidR="000B3570" w:rsidRPr="00C13ACF">
        <w:rPr>
          <w:rFonts w:ascii="標楷體" w:eastAsia="標楷體" w:hAnsi="標楷體" w:hint="eastAsia"/>
          <w:kern w:val="16"/>
        </w:rPr>
        <w:t>張倍榮</w:t>
      </w:r>
    </w:p>
    <w:p w14:paraId="11FD0BAB"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基隆市審計室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CA4371" w:rsidRPr="00C13ACF">
        <w:rPr>
          <w:rFonts w:ascii="標楷體" w:eastAsia="標楷體" w:hAnsi="標楷體" w:hint="eastAsia"/>
          <w:bCs/>
        </w:rPr>
        <w:t>楊一芳</w:t>
      </w:r>
    </w:p>
    <w:p w14:paraId="33B55538"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宜蘭縣審計室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CA4371" w:rsidRPr="00C13ACF">
        <w:rPr>
          <w:rFonts w:ascii="標楷體" w:eastAsia="標楷體" w:hAnsi="標楷體" w:hint="eastAsia"/>
          <w:kern w:val="16"/>
        </w:rPr>
        <w:t>陸冠聖</w:t>
      </w:r>
    </w:p>
    <w:p w14:paraId="4E9324BA"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新竹縣審計室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B0B2D" w:rsidRPr="00C13ACF">
        <w:rPr>
          <w:rFonts w:ascii="標楷體" w:eastAsia="標楷體" w:hAnsi="標楷體" w:hint="eastAsia"/>
          <w:bCs/>
        </w:rPr>
        <w:t>黃美蘭</w:t>
      </w:r>
    </w:p>
    <w:p w14:paraId="7DF4D62C"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新竹市審計室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00251220" w:rsidRPr="00C13ACF">
        <w:rPr>
          <w:rFonts w:ascii="標楷體" w:eastAsia="標楷體" w:hAnsi="標楷體" w:hint="eastAsia"/>
          <w:kern w:val="16"/>
        </w:rPr>
        <w:t xml:space="preserve">　</w:t>
      </w:r>
      <w:r w:rsidRPr="00C13ACF">
        <w:rPr>
          <w:rFonts w:ascii="標楷體" w:eastAsia="標楷體" w:hAnsi="標楷體" w:hint="eastAsia"/>
          <w:kern w:val="16"/>
        </w:rPr>
        <w:t xml:space="preserve">　　</w:t>
      </w:r>
      <w:r w:rsidR="00CA4371" w:rsidRPr="00C13ACF">
        <w:rPr>
          <w:rFonts w:ascii="標楷體" w:eastAsia="標楷體" w:hAnsi="標楷體" w:hint="eastAsia"/>
          <w:bCs/>
        </w:rPr>
        <w:t>劉玉珠</w:t>
      </w:r>
    </w:p>
    <w:p w14:paraId="34C957B0"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苗栗縣審計室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B0B2D" w:rsidRPr="00C13ACF">
        <w:rPr>
          <w:rFonts w:ascii="標楷體" w:eastAsia="標楷體" w:hAnsi="標楷體" w:hint="eastAsia"/>
          <w:bCs/>
        </w:rPr>
        <w:t>楊肇煌</w:t>
      </w:r>
    </w:p>
    <w:p w14:paraId="2B35BE99" w14:textId="77777777" w:rsidR="00DD1B23" w:rsidRPr="00C13ACF" w:rsidRDefault="00794138"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彰化縣審計室</w:t>
      </w:r>
      <w:r w:rsidR="002B6EBB"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002B6EBB" w:rsidRPr="00C13ACF">
        <w:rPr>
          <w:rFonts w:ascii="標楷體" w:eastAsia="標楷體" w:hAnsi="標楷體" w:hint="eastAsia"/>
          <w:kern w:val="16"/>
        </w:rPr>
        <w:t xml:space="preserve">　　　</w:t>
      </w:r>
      <w:r w:rsidR="001B0B2D" w:rsidRPr="00C13ACF">
        <w:rPr>
          <w:rFonts w:ascii="標楷體" w:eastAsia="標楷體" w:hAnsi="標楷體" w:hint="eastAsia"/>
          <w:bCs/>
        </w:rPr>
        <w:t>謝淑芬</w:t>
      </w:r>
    </w:p>
    <w:p w14:paraId="47DDCE3F" w14:textId="77777777"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南投縣審計室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B0B2D" w:rsidRPr="00C13ACF">
        <w:rPr>
          <w:rFonts w:ascii="標楷體" w:eastAsia="標楷體" w:hAnsi="標楷體" w:hint="eastAsia"/>
          <w:bCs/>
        </w:rPr>
        <w:t>楊美冠</w:t>
      </w:r>
    </w:p>
    <w:p w14:paraId="233E187C" w14:textId="77777777"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雲林縣審計室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B0B2D" w:rsidRPr="00C13ACF">
        <w:rPr>
          <w:rFonts w:ascii="標楷體" w:eastAsia="標楷體" w:hAnsi="標楷體" w:hint="eastAsia"/>
          <w:bCs/>
        </w:rPr>
        <w:t>王文助</w:t>
      </w:r>
    </w:p>
    <w:p w14:paraId="203E1F78" w14:textId="77777777"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lastRenderedPageBreak/>
        <w:t xml:space="preserve">　</w:t>
      </w:r>
      <w:r w:rsidR="00DD1B23" w:rsidRPr="00C13ACF">
        <w:rPr>
          <w:rFonts w:ascii="標楷體" w:eastAsia="標楷體" w:hAnsi="標楷體" w:hint="eastAsia"/>
          <w:kern w:val="16"/>
        </w:rPr>
        <w:t>嘉義縣審計室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B0B2D" w:rsidRPr="00C13ACF">
        <w:rPr>
          <w:rFonts w:ascii="標楷體" w:eastAsia="標楷體" w:hAnsi="標楷體" w:hint="eastAsia"/>
          <w:bCs/>
        </w:rPr>
        <w:t>林勝賢</w:t>
      </w:r>
    </w:p>
    <w:p w14:paraId="0A4A10F2" w14:textId="418E5FD7"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嘉義市審計室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0B3570" w:rsidRPr="00C13ACF">
        <w:rPr>
          <w:rFonts w:ascii="標楷體" w:eastAsia="標楷體" w:hAnsi="標楷體" w:hint="eastAsia"/>
          <w:bCs/>
        </w:rPr>
        <w:t>張玫玉</w:t>
      </w:r>
    </w:p>
    <w:p w14:paraId="5678B8ED" w14:textId="2FC969C1"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屏東縣審計室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0B3570" w:rsidRPr="00C13ACF">
        <w:rPr>
          <w:rFonts w:ascii="標楷體" w:eastAsia="標楷體" w:hAnsi="標楷體" w:hint="eastAsia"/>
          <w:bCs/>
        </w:rPr>
        <w:t>林建成</w:t>
      </w:r>
    </w:p>
    <w:p w14:paraId="705B51F5" w14:textId="77777777"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花蓮縣審計室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1B0B2D" w:rsidRPr="00C13ACF">
        <w:rPr>
          <w:rFonts w:ascii="標楷體" w:eastAsia="標楷體" w:hAnsi="標楷體" w:hint="eastAsia"/>
          <w:bCs/>
        </w:rPr>
        <w:t>林慶文</w:t>
      </w:r>
    </w:p>
    <w:p w14:paraId="7A64197D" w14:textId="77777777"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臺東縣審計室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CA4371" w:rsidRPr="00C13ACF">
        <w:rPr>
          <w:rFonts w:ascii="標楷體" w:eastAsia="標楷體" w:hAnsi="標楷體" w:hint="eastAsia"/>
          <w:kern w:val="16"/>
        </w:rPr>
        <w:t>邱燦興</w:t>
      </w:r>
    </w:p>
    <w:p w14:paraId="6D32C96B" w14:textId="734BBD10"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澎湖縣審計室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4129BE" w:rsidRPr="00C13ACF">
        <w:rPr>
          <w:rFonts w:ascii="標楷體" w:eastAsia="標楷體" w:hAnsi="標楷體" w:hint="eastAsia"/>
          <w:bCs/>
        </w:rPr>
        <w:t>莊淑美</w:t>
      </w:r>
    </w:p>
    <w:p w14:paraId="5065F532" w14:textId="1FB11752" w:rsidR="00DD1B23" w:rsidRPr="00C13ACF" w:rsidRDefault="002B6EBB" w:rsidP="00C13ACF">
      <w:pPr>
        <w:tabs>
          <w:tab w:val="left" w:pos="9072"/>
        </w:tabs>
        <w:autoSpaceDE w:val="0"/>
        <w:autoSpaceDN w:val="0"/>
        <w:ind w:leftChars="498" w:left="1597" w:hangingChars="1" w:hanging="3"/>
        <w:rPr>
          <w:rFonts w:ascii="標楷體" w:eastAsia="標楷體" w:hAnsi="標楷體"/>
          <w:kern w:val="16"/>
        </w:rPr>
      </w:pPr>
      <w:r w:rsidRPr="00C13ACF">
        <w:rPr>
          <w:rFonts w:ascii="標楷體" w:eastAsia="標楷體" w:hAnsi="標楷體" w:hint="eastAsia"/>
          <w:kern w:val="16"/>
        </w:rPr>
        <w:t xml:space="preserve">　</w:t>
      </w:r>
      <w:r w:rsidR="00DD1B23" w:rsidRPr="00C13ACF">
        <w:rPr>
          <w:rFonts w:ascii="標楷體" w:eastAsia="標楷體" w:hAnsi="標楷體" w:hint="eastAsia"/>
          <w:kern w:val="16"/>
        </w:rPr>
        <w:t>金門縣審計室</w:t>
      </w:r>
      <w:r w:rsidRPr="00C13ACF">
        <w:rPr>
          <w:rFonts w:ascii="標楷體" w:eastAsia="標楷體" w:hAnsi="標楷體" w:hint="eastAsia"/>
          <w:kern w:val="16"/>
        </w:rPr>
        <w:t xml:space="preserve">　　　　　　　　</w:t>
      </w:r>
      <w:r w:rsidR="00DD1B23" w:rsidRPr="00C13ACF">
        <w:rPr>
          <w:rFonts w:ascii="標楷體" w:eastAsia="標楷體" w:hAnsi="標楷體" w:hint="eastAsia"/>
          <w:kern w:val="16"/>
        </w:rPr>
        <w:t>主任</w:t>
      </w:r>
      <w:r w:rsidRPr="00C13ACF">
        <w:rPr>
          <w:rFonts w:ascii="標楷體" w:eastAsia="標楷體" w:hAnsi="標楷體" w:hint="eastAsia"/>
          <w:kern w:val="16"/>
        </w:rPr>
        <w:t xml:space="preserve">　　　</w:t>
      </w:r>
      <w:r w:rsidR="004129BE">
        <w:rPr>
          <w:rFonts w:ascii="標楷體" w:eastAsia="標楷體" w:hAnsi="標楷體" w:hint="eastAsia"/>
          <w:kern w:val="16"/>
        </w:rPr>
        <w:t>劉莉玲</w:t>
      </w:r>
    </w:p>
    <w:p w14:paraId="727C6B95" w14:textId="0D607741" w:rsidR="00B53A96" w:rsidRPr="00C13ACF" w:rsidRDefault="00B53A96" w:rsidP="00C13ACF">
      <w:pPr>
        <w:pStyle w:val="a8"/>
        <w:tabs>
          <w:tab w:val="left" w:pos="3660"/>
        </w:tabs>
        <w:kinsoku w:val="0"/>
        <w:overflowPunct w:val="0"/>
        <w:autoSpaceDE w:val="0"/>
        <w:autoSpaceDN w:val="0"/>
        <w:adjustRightInd w:val="0"/>
        <w:snapToGrid w:val="0"/>
        <w:spacing w:line="480" w:lineRule="exact"/>
        <w:rPr>
          <w:rFonts w:hAnsi="標楷體"/>
          <w:kern w:val="16"/>
        </w:rPr>
      </w:pPr>
      <w:r w:rsidRPr="00C13ACF">
        <w:rPr>
          <w:rFonts w:hAnsi="標楷體" w:hint="eastAsia"/>
          <w:kern w:val="16"/>
        </w:rPr>
        <w:t xml:space="preserve">主　　席　</w:t>
      </w:r>
      <w:r w:rsidR="00F05235" w:rsidRPr="00C13ACF">
        <w:rPr>
          <w:rFonts w:hAnsi="標楷體" w:hint="eastAsia"/>
          <w:kern w:val="16"/>
        </w:rPr>
        <w:t>羅</w:t>
      </w:r>
      <w:r w:rsidR="006323E5" w:rsidRPr="00C13ACF">
        <w:rPr>
          <w:rFonts w:hAnsi="標楷體" w:hint="eastAsia"/>
          <w:kern w:val="16"/>
        </w:rPr>
        <w:t>召集委員</w:t>
      </w:r>
      <w:r w:rsidR="00F05235" w:rsidRPr="00C13ACF">
        <w:rPr>
          <w:rFonts w:hAnsi="標楷體" w:hint="eastAsia"/>
          <w:kern w:val="16"/>
        </w:rPr>
        <w:t>明才</w:t>
      </w:r>
    </w:p>
    <w:p w14:paraId="2A382CF7" w14:textId="3F0852ED" w:rsidR="00B53A96" w:rsidRPr="00C13ACF" w:rsidRDefault="00B53A96" w:rsidP="00C13ACF">
      <w:pPr>
        <w:tabs>
          <w:tab w:val="left" w:pos="3660"/>
        </w:tabs>
        <w:autoSpaceDE w:val="0"/>
        <w:autoSpaceDN w:val="0"/>
        <w:rPr>
          <w:rFonts w:ascii="標楷體" w:eastAsia="標楷體" w:hAnsi="標楷體" w:cs="Courier New"/>
          <w:kern w:val="16"/>
        </w:rPr>
      </w:pPr>
      <w:r w:rsidRPr="00C13ACF">
        <w:rPr>
          <w:rFonts w:ascii="標楷體" w:eastAsia="標楷體" w:hAnsi="標楷體" w:cs="Courier New" w:hint="eastAsia"/>
          <w:kern w:val="16"/>
        </w:rPr>
        <w:t xml:space="preserve">專門委員　</w:t>
      </w:r>
      <w:r w:rsidR="0022574B" w:rsidRPr="00C13ACF">
        <w:rPr>
          <w:rFonts w:ascii="標楷體" w:eastAsia="標楷體" w:hAnsi="標楷體" w:cs="Courier New" w:hint="eastAsia"/>
          <w:kern w:val="16"/>
        </w:rPr>
        <w:t>陳玉清</w:t>
      </w:r>
    </w:p>
    <w:p w14:paraId="4821C0B1" w14:textId="0DA822DA" w:rsidR="00B53A96" w:rsidRPr="00C13ACF" w:rsidRDefault="00B84F11" w:rsidP="00C13ACF">
      <w:pPr>
        <w:autoSpaceDE w:val="0"/>
        <w:autoSpaceDN w:val="0"/>
        <w:rPr>
          <w:rFonts w:ascii="標楷體" w:eastAsia="標楷體" w:hAnsi="標楷體" w:cs="Courier New"/>
          <w:kern w:val="16"/>
        </w:rPr>
      </w:pPr>
      <w:r w:rsidRPr="00C13ACF">
        <w:rPr>
          <w:rFonts w:ascii="標楷體" w:eastAsia="標楷體" w:hAnsi="標楷體" w:cs="Courier New" w:hint="eastAsia"/>
          <w:kern w:val="16"/>
        </w:rPr>
        <w:t xml:space="preserve">主任秘書　</w:t>
      </w:r>
      <w:r w:rsidR="0022574B" w:rsidRPr="00C13ACF">
        <w:rPr>
          <w:rFonts w:ascii="標楷體" w:eastAsia="標楷體" w:hAnsi="標楷體" w:cs="Courier New" w:hint="eastAsia"/>
          <w:kern w:val="16"/>
        </w:rPr>
        <w:t>謝淑津</w:t>
      </w:r>
    </w:p>
    <w:p w14:paraId="51EA32A5" w14:textId="064DBE5F" w:rsidR="00BB170E" w:rsidRPr="00C13ACF" w:rsidRDefault="00BB170E" w:rsidP="00C13ACF">
      <w:pPr>
        <w:autoSpaceDE w:val="0"/>
        <w:autoSpaceDN w:val="0"/>
        <w:ind w:left="1600" w:rightChars="-149" w:right="-477" w:hangingChars="500" w:hanging="1600"/>
        <w:jc w:val="both"/>
        <w:rPr>
          <w:rFonts w:ascii="標楷體" w:eastAsia="標楷體" w:hAnsi="標楷體"/>
        </w:rPr>
      </w:pPr>
      <w:r w:rsidRPr="00C13ACF">
        <w:rPr>
          <w:rFonts w:ascii="標楷體" w:eastAsia="標楷體" w:hAnsi="標楷體" w:hint="eastAsia"/>
        </w:rPr>
        <w:t xml:space="preserve">紀　　錄　秘　書　郭錦貴　研究員　黃惠雯　編　審　黃美菁　</w:t>
      </w:r>
    </w:p>
    <w:p w14:paraId="20A5D6CF" w14:textId="775B5E1C" w:rsidR="006323E5" w:rsidRPr="00C13ACF" w:rsidRDefault="00BB170E" w:rsidP="00C13ACF">
      <w:pPr>
        <w:pStyle w:val="a8"/>
        <w:kinsoku w:val="0"/>
        <w:overflowPunct w:val="0"/>
        <w:autoSpaceDE w:val="0"/>
        <w:autoSpaceDN w:val="0"/>
        <w:adjustRightInd w:val="0"/>
        <w:snapToGrid w:val="0"/>
        <w:spacing w:line="480" w:lineRule="exact"/>
        <w:jc w:val="both"/>
        <w:rPr>
          <w:rFonts w:hAnsi="標楷體"/>
          <w:kern w:val="16"/>
        </w:rPr>
      </w:pPr>
      <w:r w:rsidRPr="00C13ACF">
        <w:rPr>
          <w:rFonts w:hAnsi="標楷體" w:cs="Times New Roman" w:hint="eastAsia"/>
        </w:rPr>
        <w:t xml:space="preserve">　　　　　科　長　蔡明哲　</w:t>
      </w:r>
      <w:r w:rsidR="00532F56" w:rsidRPr="00C13ACF">
        <w:rPr>
          <w:rFonts w:hAnsi="標楷體" w:cs="Times New Roman" w:hint="eastAsia"/>
        </w:rPr>
        <w:t>專</w:t>
      </w:r>
      <w:r w:rsidRPr="00C13ACF">
        <w:rPr>
          <w:rFonts w:hAnsi="標楷體" w:cs="Times New Roman" w:hint="eastAsia"/>
        </w:rPr>
        <w:t xml:space="preserve">　員　</w:t>
      </w:r>
      <w:r w:rsidR="00532F56" w:rsidRPr="00C13ACF">
        <w:rPr>
          <w:rFonts w:hAnsi="標楷體" w:cs="Times New Roman" w:hint="eastAsia"/>
        </w:rPr>
        <w:t>謝禎鴻</w:t>
      </w:r>
    </w:p>
    <w:p w14:paraId="152E8823" w14:textId="77777777" w:rsidR="002A4502" w:rsidRPr="00C13ACF" w:rsidRDefault="002A4502" w:rsidP="00C13ACF">
      <w:pPr>
        <w:autoSpaceDE w:val="0"/>
        <w:autoSpaceDN w:val="0"/>
        <w:spacing w:beforeLines="50" w:before="180"/>
        <w:ind w:leftChars="201" w:left="643"/>
        <w:jc w:val="both"/>
        <w:rPr>
          <w:rFonts w:ascii="標楷體" w:eastAsia="標楷體" w:hAnsi="標楷體"/>
          <w:b/>
        </w:rPr>
      </w:pPr>
      <w:r w:rsidRPr="00C13ACF">
        <w:rPr>
          <w:rFonts w:ascii="標楷體" w:eastAsia="標楷體" w:hAnsi="標楷體" w:cs="Courier New" w:hint="eastAsia"/>
          <w:b/>
        </w:rPr>
        <w:t>報告</w:t>
      </w:r>
      <w:r w:rsidRPr="00C13ACF">
        <w:rPr>
          <w:rFonts w:ascii="標楷體" w:eastAsia="標楷體" w:hAnsi="標楷體" w:hint="eastAsia"/>
          <w:b/>
        </w:rPr>
        <w:t>事項</w:t>
      </w:r>
    </w:p>
    <w:p w14:paraId="35295E63" w14:textId="77777777" w:rsidR="00EB0D6E" w:rsidRPr="00C13ACF" w:rsidRDefault="00EB0D6E" w:rsidP="00C13ACF">
      <w:pPr>
        <w:autoSpaceDE w:val="0"/>
        <w:autoSpaceDN w:val="0"/>
        <w:jc w:val="both"/>
        <w:rPr>
          <w:rFonts w:ascii="標楷體" w:eastAsia="標楷體" w:hAnsi="標楷體"/>
        </w:rPr>
      </w:pPr>
      <w:r w:rsidRPr="00C13ACF">
        <w:rPr>
          <w:rFonts w:ascii="標楷體" w:eastAsia="標楷體" w:hAnsi="標楷體" w:hint="eastAsia"/>
        </w:rPr>
        <w:t>一、宣讀上次會議議事錄。</w:t>
      </w:r>
    </w:p>
    <w:p w14:paraId="0F16D43C" w14:textId="77777777" w:rsidR="00EB0D6E" w:rsidRPr="00C13ACF" w:rsidRDefault="00EB0D6E" w:rsidP="00C13ACF">
      <w:pPr>
        <w:autoSpaceDE w:val="0"/>
        <w:autoSpaceDN w:val="0"/>
        <w:jc w:val="both"/>
        <w:rPr>
          <w:rFonts w:ascii="標楷體" w:eastAsia="標楷體" w:hAnsi="標楷體"/>
        </w:rPr>
      </w:pPr>
      <w:r w:rsidRPr="00C13ACF">
        <w:rPr>
          <w:rFonts w:ascii="標楷體" w:eastAsia="標楷體" w:hAnsi="標楷體" w:hint="eastAsia"/>
        </w:rPr>
        <w:t>決定：議事錄確定。</w:t>
      </w:r>
    </w:p>
    <w:p w14:paraId="79D8B438" w14:textId="2FC255E1" w:rsidR="00EB0D6E" w:rsidRPr="00C13ACF" w:rsidRDefault="00EB0D6E" w:rsidP="00C13ACF">
      <w:pPr>
        <w:autoSpaceDE w:val="0"/>
        <w:autoSpaceDN w:val="0"/>
        <w:spacing w:beforeLines="50" w:before="180"/>
        <w:ind w:left="657" w:hangingChars="205" w:hanging="657"/>
        <w:jc w:val="both"/>
        <w:rPr>
          <w:rFonts w:ascii="標楷體" w:eastAsia="標楷體" w:hAnsi="標楷體"/>
          <w:b/>
          <w:color w:val="FF0000"/>
        </w:rPr>
      </w:pPr>
      <w:r w:rsidRPr="00C13ACF">
        <w:rPr>
          <w:rFonts w:ascii="標楷體" w:eastAsia="標楷體" w:hAnsi="標楷體" w:hint="eastAsia"/>
          <w:b/>
          <w:color w:val="000000"/>
        </w:rPr>
        <w:t>二、</w:t>
      </w:r>
      <w:r w:rsidR="00532F56" w:rsidRPr="00C13ACF">
        <w:rPr>
          <w:rFonts w:ascii="標楷體" w:eastAsia="標楷體" w:hAnsi="標楷體" w:hint="eastAsia"/>
          <w:b/>
        </w:rPr>
        <w:t>邀請行政院主計總處朱主計長澤民、審計部陳審計長瑞敏率所屬單位主管列席業務報告，並備質詢。</w:t>
      </w:r>
    </w:p>
    <w:p w14:paraId="0986D1EA" w14:textId="761AAD90" w:rsidR="00EB0D6E" w:rsidRPr="00C13ACF" w:rsidRDefault="00EB0D6E" w:rsidP="004129BE">
      <w:pPr>
        <w:autoSpaceDE w:val="0"/>
        <w:autoSpaceDN w:val="0"/>
        <w:ind w:leftChars="-48" w:left="169" w:hangingChars="101" w:hanging="323"/>
        <w:jc w:val="both"/>
        <w:rPr>
          <w:rFonts w:ascii="標楷體" w:eastAsia="標楷體" w:hAnsi="標楷體"/>
        </w:rPr>
      </w:pPr>
      <w:r w:rsidRPr="00C13ACF">
        <w:rPr>
          <w:rFonts w:ascii="標楷體" w:eastAsia="標楷體" w:hAnsi="標楷體" w:hint="eastAsia"/>
          <w:color w:val="000000"/>
        </w:rPr>
        <w:t>（經行政院主計總處主計長朱澤民、審計部審計長陳瑞敏就業務提出報告後，計有委</w:t>
      </w:r>
      <w:r w:rsidR="00DD3CB9" w:rsidRPr="00C13ACF">
        <w:rPr>
          <w:rFonts w:ascii="標楷體" w:eastAsia="標楷體" w:hAnsi="標楷體" w:hint="eastAsia"/>
          <w:color w:val="000000"/>
        </w:rPr>
        <w:t>員</w:t>
      </w:r>
      <w:r w:rsidR="00F22633" w:rsidRPr="00C13ACF">
        <w:rPr>
          <w:rFonts w:ascii="標楷體" w:eastAsia="標楷體" w:hAnsi="標楷體" w:hint="eastAsia"/>
        </w:rPr>
        <w:t>林德福、賴士葆、吳秉叡、沈發惠、郭國文、李貴敏</w:t>
      </w:r>
      <w:r w:rsidR="00A27870" w:rsidRPr="00C13ACF">
        <w:rPr>
          <w:rFonts w:ascii="標楷體" w:eastAsia="標楷體" w:hAnsi="標楷體" w:hint="eastAsia"/>
        </w:rPr>
        <w:t>、林楚茵、</w:t>
      </w:r>
      <w:r w:rsidR="00F22633" w:rsidRPr="00C13ACF">
        <w:rPr>
          <w:rFonts w:ascii="標楷體" w:eastAsia="標楷體" w:hAnsi="標楷體" w:hint="eastAsia"/>
        </w:rPr>
        <w:t>鍾佳濱、費鴻泰、高嘉瑜、張其祿</w:t>
      </w:r>
      <w:r w:rsidR="00B40A16" w:rsidRPr="00C13ACF">
        <w:rPr>
          <w:rFonts w:ascii="標楷體" w:eastAsia="標楷體" w:hAnsi="標楷體" w:hint="eastAsia"/>
        </w:rPr>
        <w:t>、曾銘宗</w:t>
      </w:r>
      <w:r w:rsidR="00F22633" w:rsidRPr="00C13ACF">
        <w:rPr>
          <w:rFonts w:ascii="標楷體" w:eastAsia="標楷體" w:hAnsi="標楷體" w:hint="eastAsia"/>
        </w:rPr>
        <w:t>、羅明才</w:t>
      </w:r>
      <w:r w:rsidR="00C13ACF" w:rsidRPr="00C13ACF">
        <w:rPr>
          <w:rFonts w:ascii="標楷體" w:eastAsia="標楷體" w:hAnsi="標楷體" w:hint="eastAsia"/>
        </w:rPr>
        <w:t>、陳椒華</w:t>
      </w:r>
      <w:r w:rsidRPr="00C13ACF">
        <w:rPr>
          <w:rFonts w:ascii="標楷體" w:eastAsia="標楷體" w:hAnsi="標楷體" w:hint="eastAsia"/>
        </w:rPr>
        <w:t>等</w:t>
      </w:r>
      <w:r w:rsidR="00041A4F" w:rsidRPr="00C13ACF">
        <w:rPr>
          <w:rFonts w:ascii="標楷體" w:eastAsia="標楷體" w:hAnsi="標楷體"/>
        </w:rPr>
        <w:t>1</w:t>
      </w:r>
      <w:r w:rsidR="00C13ACF">
        <w:rPr>
          <w:rFonts w:ascii="標楷體" w:eastAsia="標楷體" w:hAnsi="標楷體"/>
        </w:rPr>
        <w:t>4</w:t>
      </w:r>
      <w:r w:rsidRPr="00C13ACF">
        <w:rPr>
          <w:rFonts w:ascii="標楷體" w:eastAsia="標楷體" w:hAnsi="標楷體" w:hint="eastAsia"/>
        </w:rPr>
        <w:t>人</w:t>
      </w:r>
      <w:r w:rsidRPr="00C13ACF">
        <w:rPr>
          <w:rFonts w:ascii="標楷體" w:eastAsia="標楷體" w:hAnsi="標楷體" w:hint="eastAsia"/>
          <w:color w:val="000000"/>
        </w:rPr>
        <w:t>提出質詢，</w:t>
      </w:r>
      <w:r w:rsidRPr="00C13ACF">
        <w:rPr>
          <w:rFonts w:ascii="標楷體" w:eastAsia="標楷體" w:hAnsi="標楷體" w:cs="標楷體" w:hint="eastAsia"/>
          <w:color w:val="000000"/>
        </w:rPr>
        <w:t>均經行政院主計總處主計長朱澤民、審計部審計長陳瑞敏</w:t>
      </w:r>
      <w:r w:rsidRPr="00C13ACF">
        <w:rPr>
          <w:rFonts w:ascii="標楷體" w:eastAsia="標楷體" w:hAnsi="標楷體" w:hint="eastAsia"/>
        </w:rPr>
        <w:t>及相關人員</w:t>
      </w:r>
      <w:r w:rsidRPr="00C13ACF">
        <w:rPr>
          <w:rFonts w:ascii="標楷體" w:eastAsia="標楷體" w:hAnsi="標楷體" w:hint="eastAsia"/>
          <w:color w:val="000000"/>
        </w:rPr>
        <w:t>予以答復。</w:t>
      </w:r>
      <w:r w:rsidRPr="00C13ACF">
        <w:rPr>
          <w:rFonts w:ascii="標楷體" w:eastAsia="標楷體" w:hAnsi="標楷體" w:hint="eastAsia"/>
        </w:rPr>
        <w:t>）</w:t>
      </w:r>
    </w:p>
    <w:p w14:paraId="142FC45E" w14:textId="77777777" w:rsidR="00EB0D6E" w:rsidRPr="00C13ACF" w:rsidRDefault="00EB0D6E" w:rsidP="00DB61B9">
      <w:pPr>
        <w:autoSpaceDE w:val="0"/>
        <w:autoSpaceDN w:val="0"/>
        <w:spacing w:beforeLines="50" w:before="180"/>
        <w:jc w:val="both"/>
        <w:rPr>
          <w:rFonts w:ascii="標楷體" w:eastAsia="標楷體" w:hAnsi="標楷體"/>
          <w:b/>
          <w:color w:val="000000"/>
        </w:rPr>
      </w:pPr>
      <w:r w:rsidRPr="00DB61B9">
        <w:rPr>
          <w:rFonts w:ascii="標楷體" w:eastAsia="標楷體" w:hAnsi="標楷體" w:hint="eastAsia"/>
          <w:b/>
        </w:rPr>
        <w:t>決定</w:t>
      </w:r>
      <w:r w:rsidRPr="00C13ACF">
        <w:rPr>
          <w:rFonts w:ascii="標楷體" w:eastAsia="標楷體" w:hAnsi="標楷體" w:hint="eastAsia"/>
          <w:b/>
          <w:color w:val="000000"/>
        </w:rPr>
        <w:t>：</w:t>
      </w:r>
    </w:p>
    <w:p w14:paraId="078D1322" w14:textId="77777777" w:rsidR="00EB0D6E" w:rsidRPr="00C13ACF" w:rsidRDefault="00EB0D6E" w:rsidP="00C13ACF">
      <w:pPr>
        <w:pStyle w:val="a8"/>
        <w:kinsoku w:val="0"/>
        <w:overflowPunct w:val="0"/>
        <w:autoSpaceDE w:val="0"/>
        <w:autoSpaceDN w:val="0"/>
        <w:adjustRightInd w:val="0"/>
        <w:snapToGrid w:val="0"/>
        <w:spacing w:line="480" w:lineRule="exact"/>
        <w:ind w:left="993" w:hanging="689"/>
        <w:jc w:val="both"/>
        <w:rPr>
          <w:rFonts w:hAnsi="標楷體"/>
        </w:rPr>
      </w:pPr>
      <w:r w:rsidRPr="00C13ACF">
        <w:rPr>
          <w:rFonts w:hAnsi="標楷體" w:hint="eastAsia"/>
        </w:rPr>
        <w:t>(一)報告及詢答完畢。</w:t>
      </w:r>
    </w:p>
    <w:p w14:paraId="4A23AFAE" w14:textId="77777777" w:rsidR="00EB0D6E" w:rsidRPr="00C13ACF" w:rsidRDefault="00EB0D6E" w:rsidP="00C13ACF">
      <w:pPr>
        <w:pStyle w:val="a8"/>
        <w:kinsoku w:val="0"/>
        <w:overflowPunct w:val="0"/>
        <w:autoSpaceDE w:val="0"/>
        <w:autoSpaceDN w:val="0"/>
        <w:adjustRightInd w:val="0"/>
        <w:snapToGrid w:val="0"/>
        <w:spacing w:line="480" w:lineRule="exact"/>
        <w:ind w:left="993" w:hanging="689"/>
        <w:jc w:val="both"/>
        <w:rPr>
          <w:rFonts w:hAnsi="標楷體"/>
        </w:rPr>
      </w:pPr>
      <w:r w:rsidRPr="00C13ACF">
        <w:rPr>
          <w:rFonts w:hAnsi="標楷體" w:hint="eastAsia"/>
        </w:rPr>
        <w:t>(二)委員質詢未及答復或請補充資訊，</w:t>
      </w:r>
      <w:r w:rsidRPr="00C13ACF">
        <w:rPr>
          <w:rFonts w:hAnsi="標楷體" w:hint="eastAsia"/>
          <w:color w:val="000000"/>
        </w:rPr>
        <w:t>請</w:t>
      </w:r>
      <w:r w:rsidR="00E324BB" w:rsidRPr="00C13ACF">
        <w:rPr>
          <w:rFonts w:hAnsi="標楷體" w:hint="eastAsia"/>
          <w:color w:val="000000"/>
        </w:rPr>
        <w:t>行政院主計總處</w:t>
      </w:r>
      <w:bookmarkStart w:id="0" w:name="_Hlk98159924"/>
      <w:r w:rsidR="005F547A" w:rsidRPr="00C13ACF">
        <w:rPr>
          <w:rFonts w:hAnsi="標楷體" w:cs="標楷體" w:hint="eastAsia"/>
          <w:color w:val="000000"/>
        </w:rPr>
        <w:t>、</w:t>
      </w:r>
      <w:r w:rsidR="00E324BB" w:rsidRPr="00C13ACF">
        <w:rPr>
          <w:rFonts w:hAnsi="標楷體" w:hint="eastAsia"/>
          <w:color w:val="000000"/>
        </w:rPr>
        <w:t>審計部</w:t>
      </w:r>
      <w:bookmarkEnd w:id="0"/>
      <w:r w:rsidRPr="00C13ACF">
        <w:rPr>
          <w:rFonts w:hAnsi="標楷體" w:hint="eastAsia"/>
          <w:color w:val="000000"/>
        </w:rPr>
        <w:t>於一週內以書</w:t>
      </w:r>
      <w:r w:rsidRPr="00C13ACF">
        <w:rPr>
          <w:rFonts w:hAnsi="標楷體" w:hint="eastAsia"/>
        </w:rPr>
        <w:t>面答復；委員另要求期限者，從其所定。</w:t>
      </w:r>
    </w:p>
    <w:p w14:paraId="5617861E" w14:textId="253CD84E" w:rsidR="00EB0D6E" w:rsidRPr="00C13ACF" w:rsidRDefault="00EB0D6E" w:rsidP="00C13ACF">
      <w:pPr>
        <w:pStyle w:val="a8"/>
        <w:kinsoku w:val="0"/>
        <w:overflowPunct w:val="0"/>
        <w:autoSpaceDE w:val="0"/>
        <w:autoSpaceDN w:val="0"/>
        <w:adjustRightInd w:val="0"/>
        <w:snapToGrid w:val="0"/>
        <w:spacing w:line="480" w:lineRule="exact"/>
        <w:ind w:left="993" w:hanging="689"/>
        <w:jc w:val="both"/>
        <w:rPr>
          <w:rFonts w:hAnsi="標楷體"/>
          <w:color w:val="000000"/>
        </w:rPr>
      </w:pPr>
      <w:r w:rsidRPr="00C13ACF">
        <w:rPr>
          <w:rFonts w:hAnsi="標楷體" w:hint="eastAsia"/>
        </w:rPr>
        <w:t>(三)委員</w:t>
      </w:r>
      <w:r w:rsidR="00822E51" w:rsidRPr="00C13ACF">
        <w:rPr>
          <w:rFonts w:hAnsi="標楷體" w:hint="eastAsia"/>
        </w:rPr>
        <w:t>余天</w:t>
      </w:r>
      <w:r w:rsidRPr="00C13ACF">
        <w:rPr>
          <w:rFonts w:hAnsi="標楷體" w:hint="eastAsia"/>
          <w:color w:val="000000"/>
        </w:rPr>
        <w:t>所提書面質詢</w:t>
      </w:r>
      <w:r w:rsidR="00B9449D">
        <w:rPr>
          <w:rFonts w:hAnsi="標楷體" w:hint="eastAsia"/>
          <w:color w:val="000000"/>
        </w:rPr>
        <w:t>及</w:t>
      </w:r>
      <w:r w:rsidR="004E496E">
        <w:rPr>
          <w:rFonts w:hAnsi="標楷體" w:hint="eastAsia"/>
          <w:color w:val="000000"/>
        </w:rPr>
        <w:t>委員李貴敏所提書面補充資料</w:t>
      </w:r>
      <w:r w:rsidRPr="00C13ACF">
        <w:rPr>
          <w:rFonts w:hAnsi="標楷體" w:hint="eastAsia"/>
          <w:color w:val="000000"/>
        </w:rPr>
        <w:t>，列入</w:t>
      </w:r>
      <w:r w:rsidRPr="00C13ACF">
        <w:rPr>
          <w:rFonts w:hAnsi="標楷體" w:hint="eastAsia"/>
          <w:color w:val="000000"/>
        </w:rPr>
        <w:lastRenderedPageBreak/>
        <w:t>紀錄，刊登公報</w:t>
      </w:r>
      <w:r w:rsidR="002D51C4" w:rsidRPr="00C13ACF">
        <w:rPr>
          <w:rFonts w:hAnsi="標楷體" w:hint="eastAsia"/>
          <w:color w:val="000000"/>
        </w:rPr>
        <w:t>，並請行政院主計總處</w:t>
      </w:r>
      <w:r w:rsidR="00324E08" w:rsidRPr="00324E08">
        <w:rPr>
          <w:rFonts w:hAnsi="標楷體" w:hint="eastAsia"/>
          <w:color w:val="000000"/>
        </w:rPr>
        <w:t>、審計部</w:t>
      </w:r>
      <w:r w:rsidR="002D51C4" w:rsidRPr="00C13ACF">
        <w:rPr>
          <w:rFonts w:hAnsi="標楷體" w:hint="eastAsia"/>
          <w:color w:val="000000"/>
        </w:rPr>
        <w:t>以書面答復</w:t>
      </w:r>
      <w:r w:rsidRPr="00C13ACF">
        <w:rPr>
          <w:rFonts w:hAnsi="標楷體" w:hint="eastAsia"/>
          <w:color w:val="000000"/>
        </w:rPr>
        <w:t>。</w:t>
      </w:r>
    </w:p>
    <w:p w14:paraId="3CBC1B47" w14:textId="34548BF3" w:rsidR="005B47CC" w:rsidRPr="00C23653" w:rsidRDefault="005B47CC" w:rsidP="00DB61B9">
      <w:pPr>
        <w:autoSpaceDE w:val="0"/>
        <w:autoSpaceDN w:val="0"/>
        <w:spacing w:beforeLines="50" w:before="180"/>
        <w:ind w:leftChars="201" w:left="643"/>
        <w:jc w:val="both"/>
        <w:rPr>
          <w:rFonts w:ascii="標楷體" w:eastAsia="標楷體" w:hAnsi="標楷體"/>
          <w:b/>
        </w:rPr>
      </w:pPr>
      <w:r w:rsidRPr="00C23653">
        <w:rPr>
          <w:rFonts w:ascii="標楷體" w:eastAsia="標楷體" w:hAnsi="標楷體" w:hint="eastAsia"/>
          <w:b/>
          <w:snapToGrid w:val="0"/>
          <w:kern w:val="0"/>
        </w:rPr>
        <w:t>通過</w:t>
      </w:r>
      <w:r w:rsidRPr="00C23653">
        <w:rPr>
          <w:rFonts w:ascii="標楷體" w:eastAsia="標楷體" w:hAnsi="標楷體" w:hint="eastAsia"/>
          <w:b/>
        </w:rPr>
        <w:t>臨時提案2案</w:t>
      </w:r>
      <w:r w:rsidR="00B9449D">
        <w:rPr>
          <w:rFonts w:ascii="標楷體" w:eastAsia="標楷體" w:hAnsi="標楷體" w:hint="eastAsia"/>
          <w:b/>
        </w:rPr>
        <w:t>：</w:t>
      </w:r>
    </w:p>
    <w:p w14:paraId="43811B0C" w14:textId="515E208C" w:rsidR="00B40A16" w:rsidRPr="00C13ACF" w:rsidRDefault="005B47CC" w:rsidP="00815FB7">
      <w:pPr>
        <w:autoSpaceDE w:val="0"/>
        <w:autoSpaceDN w:val="0"/>
        <w:ind w:leftChars="-8" w:left="630" w:hangingChars="205" w:hanging="656"/>
        <w:jc w:val="both"/>
        <w:rPr>
          <w:rFonts w:ascii="標楷體" w:eastAsia="標楷體" w:hAnsi="標楷體"/>
        </w:rPr>
      </w:pPr>
      <w:r w:rsidRPr="00C13ACF">
        <w:rPr>
          <w:rFonts w:ascii="標楷體" w:eastAsia="標楷體" w:hAnsi="標楷體" w:hint="eastAsia"/>
        </w:rPr>
        <w:t>一、</w:t>
      </w:r>
      <w:r w:rsidR="00B40A16" w:rsidRPr="00C13ACF">
        <w:rPr>
          <w:rFonts w:ascii="標楷體" w:eastAsia="標楷體" w:hAnsi="標楷體" w:hint="eastAsia"/>
        </w:rPr>
        <w:t>109年政府審計年報引述2013年聯合國發布最高審計機關公民參與實務報告，強調公民參與之重要性，並指出透過公民參與可對政府發揮有效課責，俾提升公共治理之效率。上述年報亦指出審計部</w:t>
      </w:r>
      <w:r w:rsidR="00D41A69" w:rsidRPr="00C13ACF">
        <w:rPr>
          <w:rFonts w:ascii="標楷體" w:eastAsia="標楷體" w:hAnsi="標楷體" w:hint="eastAsia"/>
        </w:rPr>
        <w:t>「</w:t>
      </w:r>
      <w:r w:rsidR="00B40A16" w:rsidRPr="00C13ACF">
        <w:rPr>
          <w:rFonts w:ascii="標楷體" w:eastAsia="標楷體" w:hAnsi="標楷體" w:hint="eastAsia"/>
        </w:rPr>
        <w:t>…嚴選民眾有切身經驗及利害關係之議題，積極運用國家發展委員會公共政策網路參與平臺</w:t>
      </w:r>
      <w:r w:rsidR="00E90EE6">
        <w:rPr>
          <w:rFonts w:ascii="標楷體" w:eastAsia="標楷體" w:hAnsi="標楷體" w:hint="eastAsia"/>
        </w:rPr>
        <w:t>—</w:t>
      </w:r>
      <w:r w:rsidR="00B40A16" w:rsidRPr="00C13ACF">
        <w:rPr>
          <w:rFonts w:ascii="標楷體" w:eastAsia="標楷體" w:hAnsi="標楷體" w:hint="eastAsia"/>
        </w:rPr>
        <w:t>眾開講之參與審計專區公開徵詢民眾意見，俾使查核工作對民眾生活產生正面影響」，並將加強運用眾開講(參與審計專區)納入精進政府審計一節。惟查，審計部以業務需要為由，逕行決定暫停運用參與審計專區，並於110年12月22日公告該專區自111年1月3日起將專區下架。爰此，基於促進公民參與審計之必要性，請審計部於1個月內，針</w:t>
      </w:r>
      <w:r w:rsidR="00D6026C">
        <w:rPr>
          <w:rFonts w:ascii="標楷體" w:eastAsia="標楷體" w:hAnsi="標楷體" w:hint="eastAsia"/>
        </w:rPr>
        <w:t>對以</w:t>
      </w:r>
      <w:r w:rsidR="00B40A16" w:rsidRPr="00C13ACF">
        <w:rPr>
          <w:rFonts w:ascii="標楷體" w:eastAsia="標楷體" w:hAnsi="標楷體" w:hint="eastAsia"/>
        </w:rPr>
        <w:t>下事項，向立法院財政委員會提出書面報告。</w:t>
      </w:r>
      <w:r w:rsidR="00D6026C">
        <w:rPr>
          <w:rFonts w:ascii="標楷體" w:eastAsia="標楷體" w:hAnsi="標楷體" w:hint="eastAsia"/>
        </w:rPr>
        <w:t>1</w:t>
      </w:r>
      <w:r w:rsidR="00D6026C">
        <w:rPr>
          <w:rFonts w:ascii="標楷體" w:eastAsia="標楷體" w:hAnsi="標楷體"/>
        </w:rPr>
        <w:t>.</w:t>
      </w:r>
      <w:r w:rsidR="00D6026C">
        <w:rPr>
          <w:rFonts w:ascii="標楷體" w:eastAsia="標楷體" w:hAnsi="標楷體" w:hint="eastAsia"/>
        </w:rPr>
        <w:t>廢</w:t>
      </w:r>
      <w:r w:rsidR="00B40A16" w:rsidRPr="00C13ACF">
        <w:rPr>
          <w:rFonts w:ascii="標楷體" w:eastAsia="標楷體" w:hAnsi="標楷體" w:cs="標楷體" w:hint="eastAsia"/>
        </w:rPr>
        <w:t>除審計參與專區，改為僅採網站原有之審計建言及全民監督，無法顯示審計部案件進度、回應情形及整體案件數，欠缺政府與民眾雙向溝通功能，應研議改進，或重啟公民審計參與專區之可行性。</w:t>
      </w:r>
      <w:r w:rsidR="00D6026C">
        <w:rPr>
          <w:rFonts w:ascii="標楷體" w:eastAsia="標楷體" w:hAnsi="標楷體" w:cs="標楷體" w:hint="eastAsia"/>
        </w:rPr>
        <w:t>2</w:t>
      </w:r>
      <w:r w:rsidR="00D6026C">
        <w:rPr>
          <w:rFonts w:ascii="標楷體" w:eastAsia="標楷體" w:hAnsi="標楷體" w:cs="標楷體"/>
        </w:rPr>
        <w:t>.</w:t>
      </w:r>
      <w:r w:rsidR="00D6026C">
        <w:rPr>
          <w:rFonts w:ascii="標楷體" w:eastAsia="標楷體" w:hAnsi="標楷體" w:cs="標楷體" w:hint="eastAsia"/>
        </w:rPr>
        <w:t>請</w:t>
      </w:r>
      <w:r w:rsidR="00B40A16" w:rsidRPr="00C13ACF">
        <w:rPr>
          <w:rFonts w:ascii="標楷體" w:eastAsia="標楷體" w:hAnsi="標楷體" w:cs="標楷體" w:hint="eastAsia"/>
        </w:rPr>
        <w:t>審計部研議按月公布全球資訊網之審計建言及全民監督辦理成果</w:t>
      </w:r>
      <w:r w:rsidR="00B40A16" w:rsidRPr="00C13ACF">
        <w:rPr>
          <w:rFonts w:ascii="標楷體" w:eastAsia="標楷體" w:hAnsi="標楷體"/>
        </w:rPr>
        <w:t>(</w:t>
      </w:r>
      <w:r w:rsidR="00B40A16" w:rsidRPr="00C13ACF">
        <w:rPr>
          <w:rFonts w:ascii="標楷體" w:eastAsia="標楷體" w:hAnsi="標楷體" w:hint="eastAsia"/>
        </w:rPr>
        <w:t>含案件重點、辦理進度等</w:t>
      </w:r>
      <w:r w:rsidR="00B40A16" w:rsidRPr="00C13ACF">
        <w:rPr>
          <w:rFonts w:ascii="標楷體" w:eastAsia="標楷體" w:hAnsi="標楷體"/>
        </w:rPr>
        <w:t>)</w:t>
      </w:r>
      <w:r w:rsidR="00B40A16" w:rsidRPr="00C13ACF">
        <w:rPr>
          <w:rFonts w:ascii="標楷體" w:eastAsia="標楷體" w:hAnsi="標楷體" w:hint="eastAsia"/>
        </w:rPr>
        <w:t>，俾使民眾進一步了解審計業務、提升審計專業並提高公民參與意願。</w:t>
      </w:r>
      <w:r w:rsidR="00D6026C">
        <w:rPr>
          <w:rFonts w:ascii="標楷體" w:eastAsia="標楷體" w:hAnsi="標楷體" w:hint="eastAsia"/>
        </w:rPr>
        <w:t>3</w:t>
      </w:r>
      <w:r w:rsidR="00D6026C">
        <w:rPr>
          <w:rFonts w:ascii="標楷體" w:eastAsia="標楷體" w:hAnsi="標楷體"/>
        </w:rPr>
        <w:t>.</w:t>
      </w:r>
      <w:r w:rsidR="00B40A16" w:rsidRPr="00C13ACF">
        <w:rPr>
          <w:rFonts w:ascii="標楷體" w:eastAsia="標楷體" w:hAnsi="標楷體" w:cs="標楷體" w:hint="eastAsia"/>
        </w:rPr>
        <w:t>審計部應提出辦理專家諮詢</w:t>
      </w:r>
      <w:r w:rsidR="00B40A16" w:rsidRPr="00C13ACF">
        <w:rPr>
          <w:rFonts w:ascii="標楷體" w:eastAsia="標楷體" w:hAnsi="標楷體"/>
        </w:rPr>
        <w:t>(</w:t>
      </w:r>
      <w:r w:rsidR="00B40A16" w:rsidRPr="00C13ACF">
        <w:rPr>
          <w:rFonts w:ascii="標楷體" w:eastAsia="標楷體" w:hAnsi="標楷體" w:hint="eastAsia"/>
        </w:rPr>
        <w:t>含公民團體</w:t>
      </w:r>
      <w:r w:rsidR="00B40A16" w:rsidRPr="00C13ACF">
        <w:rPr>
          <w:rFonts w:ascii="標楷體" w:eastAsia="標楷體" w:hAnsi="標楷體"/>
        </w:rPr>
        <w:t>)</w:t>
      </w:r>
      <w:r w:rsidR="00B40A16" w:rsidRPr="00C13ACF">
        <w:rPr>
          <w:rFonts w:ascii="標楷體" w:eastAsia="標楷體" w:hAnsi="標楷體" w:hint="eastAsia"/>
        </w:rPr>
        <w:t>之具體工作計畫，並研議每季上網公告辦理成效</w:t>
      </w:r>
      <w:r w:rsidR="00B40A16" w:rsidRPr="00C13ACF">
        <w:rPr>
          <w:rFonts w:ascii="標楷體" w:eastAsia="標楷體" w:hAnsi="標楷體"/>
        </w:rPr>
        <w:t>(</w:t>
      </w:r>
      <w:r w:rsidR="00B40A16" w:rsidRPr="00C13ACF">
        <w:rPr>
          <w:rFonts w:ascii="標楷體" w:eastAsia="標楷體" w:hAnsi="標楷體" w:hint="eastAsia"/>
        </w:rPr>
        <w:t>包括諮詢主題、人次、團體</w:t>
      </w:r>
      <w:r w:rsidR="00C11F9C">
        <w:rPr>
          <w:rFonts w:ascii="標楷體" w:eastAsia="標楷體" w:hAnsi="標楷體" w:hint="eastAsia"/>
        </w:rPr>
        <w:t>次</w:t>
      </w:r>
      <w:r w:rsidR="00B40A16" w:rsidRPr="00C13ACF">
        <w:rPr>
          <w:rFonts w:ascii="標楷體" w:eastAsia="標楷體" w:hAnsi="標楷體" w:hint="eastAsia"/>
        </w:rPr>
        <w:t>及場數等</w:t>
      </w:r>
      <w:r w:rsidR="00B40A16" w:rsidRPr="00C13ACF">
        <w:rPr>
          <w:rFonts w:ascii="標楷體" w:eastAsia="標楷體" w:hAnsi="標楷體"/>
        </w:rPr>
        <w:t>)</w:t>
      </w:r>
      <w:r w:rsidR="00B40A16" w:rsidRPr="00C13ACF">
        <w:rPr>
          <w:rFonts w:ascii="標楷體" w:eastAsia="標楷體" w:hAnsi="標楷體" w:hint="eastAsia"/>
        </w:rPr>
        <w:t>，以強化公民參與審計業務，符合民主社會對於政府透明化及公民參與之期待。</w:t>
      </w:r>
    </w:p>
    <w:p w14:paraId="4AF76683" w14:textId="708C140A" w:rsidR="00B40A16" w:rsidRPr="00C13ACF" w:rsidRDefault="00B40A16" w:rsidP="00815FB7">
      <w:pPr>
        <w:tabs>
          <w:tab w:val="left" w:pos="1418"/>
        </w:tabs>
        <w:autoSpaceDE w:val="0"/>
        <w:autoSpaceDN w:val="0"/>
        <w:ind w:left="320" w:hangingChars="100" w:hanging="320"/>
        <w:jc w:val="both"/>
        <w:rPr>
          <w:rFonts w:ascii="標楷體" w:eastAsia="標楷體" w:hAnsi="標楷體"/>
        </w:rPr>
      </w:pPr>
      <w:r w:rsidRPr="00C13ACF">
        <w:rPr>
          <w:rFonts w:ascii="標楷體" w:eastAsia="標楷體" w:hAnsi="標楷體" w:hint="eastAsia"/>
        </w:rPr>
        <w:t xml:space="preserve">　　　　　　　　　　提案人</w:t>
      </w:r>
      <w:r w:rsidR="0025478D">
        <w:rPr>
          <w:rFonts w:ascii="標楷體" w:eastAsia="標楷體" w:hAnsi="標楷體" w:hint="eastAsia"/>
        </w:rPr>
        <w:t>：</w:t>
      </w:r>
      <w:r w:rsidRPr="00C13ACF">
        <w:rPr>
          <w:rFonts w:ascii="標楷體" w:eastAsia="標楷體" w:hAnsi="標楷體" w:hint="eastAsia"/>
        </w:rPr>
        <w:t>沈發惠</w:t>
      </w:r>
      <w:r w:rsidR="00815FB7" w:rsidRPr="00C13ACF">
        <w:rPr>
          <w:rFonts w:ascii="標楷體" w:eastAsia="標楷體" w:hAnsi="標楷體" w:hint="eastAsia"/>
        </w:rPr>
        <w:t xml:space="preserve">　</w:t>
      </w:r>
      <w:r w:rsidRPr="00C13ACF">
        <w:rPr>
          <w:rFonts w:ascii="標楷體" w:eastAsia="標楷體" w:hAnsi="標楷體" w:hint="eastAsia"/>
        </w:rPr>
        <w:t xml:space="preserve">　　　　　　　　　　　　</w:t>
      </w:r>
    </w:p>
    <w:p w14:paraId="1024908D" w14:textId="41096DBF" w:rsidR="00B40A16" w:rsidRPr="00C13ACF" w:rsidRDefault="00B40A16" w:rsidP="00815FB7">
      <w:pPr>
        <w:tabs>
          <w:tab w:val="left" w:pos="1418"/>
        </w:tabs>
        <w:autoSpaceDE w:val="0"/>
        <w:autoSpaceDN w:val="0"/>
        <w:ind w:left="320" w:hangingChars="100" w:hanging="320"/>
        <w:jc w:val="both"/>
        <w:rPr>
          <w:rFonts w:ascii="標楷體" w:eastAsia="標楷體" w:hAnsi="標楷體"/>
        </w:rPr>
      </w:pPr>
      <w:r w:rsidRPr="00C13ACF">
        <w:rPr>
          <w:rFonts w:ascii="標楷體" w:eastAsia="標楷體" w:hAnsi="標楷體" w:hint="eastAsia"/>
        </w:rPr>
        <w:t xml:space="preserve">　　　　　　　　　</w:t>
      </w:r>
      <w:r w:rsidR="00A27953" w:rsidRPr="00C13ACF">
        <w:rPr>
          <w:rFonts w:ascii="標楷體" w:eastAsia="標楷體" w:hAnsi="標楷體" w:hint="eastAsia"/>
        </w:rPr>
        <w:t xml:space="preserve">　</w:t>
      </w:r>
      <w:r w:rsidRPr="00C13ACF">
        <w:rPr>
          <w:rFonts w:ascii="標楷體" w:eastAsia="標楷體" w:hAnsi="標楷體" w:hint="eastAsia"/>
        </w:rPr>
        <w:t>連署人</w:t>
      </w:r>
      <w:r w:rsidR="0025478D">
        <w:rPr>
          <w:rFonts w:ascii="標楷體" w:eastAsia="標楷體" w:hAnsi="標楷體" w:hint="eastAsia"/>
        </w:rPr>
        <w:t>：</w:t>
      </w:r>
      <w:r w:rsidRPr="00C13ACF">
        <w:rPr>
          <w:rFonts w:ascii="標楷體" w:eastAsia="標楷體" w:hAnsi="標楷體" w:hint="eastAsia"/>
        </w:rPr>
        <w:t>吳秉叡　郭國文</w:t>
      </w:r>
      <w:r w:rsidR="004B73E4">
        <w:rPr>
          <w:rFonts w:ascii="標楷體" w:eastAsia="標楷體" w:hAnsi="標楷體" w:hint="eastAsia"/>
        </w:rPr>
        <w:t xml:space="preserve">　</w:t>
      </w:r>
      <w:r w:rsidR="004E496E" w:rsidRPr="00C13ACF">
        <w:rPr>
          <w:rFonts w:ascii="標楷體" w:eastAsia="標楷體" w:hAnsi="標楷體" w:hint="eastAsia"/>
        </w:rPr>
        <w:t>張其祿</w:t>
      </w:r>
      <w:r w:rsidR="004B73E4">
        <w:rPr>
          <w:rFonts w:ascii="標楷體" w:eastAsia="標楷體" w:hAnsi="標楷體" w:hint="eastAsia"/>
        </w:rPr>
        <w:t xml:space="preserve">　　　　</w:t>
      </w:r>
      <w:r w:rsidR="004B73E4" w:rsidRPr="004B73E4">
        <w:rPr>
          <w:rFonts w:ascii="標楷體" w:eastAsia="標楷體" w:hAnsi="標楷體" w:hint="eastAsia"/>
        </w:rPr>
        <w:t xml:space="preserve">　</w:t>
      </w:r>
    </w:p>
    <w:p w14:paraId="593D9E03" w14:textId="496C0A23" w:rsidR="00B40A16" w:rsidRPr="00C13ACF" w:rsidRDefault="00B40A16" w:rsidP="00815FB7">
      <w:pPr>
        <w:autoSpaceDE w:val="0"/>
        <w:autoSpaceDN w:val="0"/>
        <w:ind w:leftChars="-8" w:left="630" w:hangingChars="205" w:hanging="656"/>
        <w:jc w:val="both"/>
        <w:rPr>
          <w:rFonts w:ascii="標楷體" w:eastAsia="標楷體" w:hAnsi="標楷體"/>
        </w:rPr>
      </w:pPr>
      <w:r w:rsidRPr="00C13ACF">
        <w:rPr>
          <w:rFonts w:ascii="標楷體" w:eastAsia="標楷體" w:hAnsi="標楷體" w:hint="eastAsia"/>
        </w:rPr>
        <w:t>二、鑑於</w:t>
      </w:r>
      <w:r w:rsidR="00D6026C">
        <w:rPr>
          <w:rFonts w:ascii="標楷體" w:eastAsia="標楷體" w:hAnsi="標楷體" w:hint="eastAsia"/>
        </w:rPr>
        <w:t>1</w:t>
      </w:r>
      <w:r w:rsidR="00D6026C">
        <w:rPr>
          <w:rFonts w:ascii="標楷體" w:eastAsia="標楷體" w:hAnsi="標楷體"/>
        </w:rPr>
        <w:t>10</w:t>
      </w:r>
      <w:r w:rsidRPr="00C13ACF">
        <w:rPr>
          <w:rFonts w:ascii="標楷體" w:eastAsia="標楷體" w:hAnsi="標楷體" w:hint="eastAsia"/>
        </w:rPr>
        <w:t>年高雄城中城大火造成46人喪生，也凸顯老舊建物常有違章或跟不上建築、消防法規等問題，為免憾事一再發生，爰建請審計部加強督導地方政府積極輔導民間推動危老重建或都市更</w:t>
      </w:r>
      <w:r w:rsidRPr="00C13ACF">
        <w:rPr>
          <w:rFonts w:ascii="標楷體" w:eastAsia="標楷體" w:hAnsi="標楷體" w:hint="eastAsia"/>
        </w:rPr>
        <w:lastRenderedPageBreak/>
        <w:t>新，並請於1個月內向立法院財政委員會提出書面報告。</w:t>
      </w:r>
    </w:p>
    <w:p w14:paraId="2BE3AF8F" w14:textId="49D30B18" w:rsidR="00B40A16" w:rsidRPr="00C13ACF" w:rsidRDefault="00B40A16" w:rsidP="00815FB7">
      <w:pPr>
        <w:tabs>
          <w:tab w:val="left" w:pos="1418"/>
        </w:tabs>
        <w:autoSpaceDE w:val="0"/>
        <w:autoSpaceDN w:val="0"/>
        <w:ind w:left="320" w:hangingChars="100" w:hanging="320"/>
        <w:jc w:val="both"/>
        <w:rPr>
          <w:rFonts w:ascii="標楷體" w:eastAsia="標楷體" w:hAnsi="標楷體"/>
        </w:rPr>
      </w:pPr>
      <w:r w:rsidRPr="00C13ACF">
        <w:rPr>
          <w:rFonts w:ascii="標楷體" w:eastAsia="標楷體" w:hAnsi="標楷體" w:hint="eastAsia"/>
        </w:rPr>
        <w:t xml:space="preserve">　　　　　　　　　</w:t>
      </w:r>
      <w:r w:rsidR="00A27953" w:rsidRPr="00C13ACF">
        <w:rPr>
          <w:rFonts w:ascii="標楷體" w:eastAsia="標楷體" w:hAnsi="標楷體" w:hint="eastAsia"/>
        </w:rPr>
        <w:t xml:space="preserve">　</w:t>
      </w:r>
      <w:r w:rsidRPr="00C13ACF">
        <w:rPr>
          <w:rFonts w:ascii="標楷體" w:eastAsia="標楷體" w:hAnsi="標楷體" w:hint="eastAsia"/>
        </w:rPr>
        <w:t>提案人</w:t>
      </w:r>
      <w:r w:rsidR="0025478D">
        <w:rPr>
          <w:rFonts w:ascii="標楷體" w:eastAsia="標楷體" w:hAnsi="標楷體" w:hint="eastAsia"/>
        </w:rPr>
        <w:t>：</w:t>
      </w:r>
      <w:r w:rsidRPr="00C13ACF">
        <w:rPr>
          <w:rFonts w:ascii="標楷體" w:eastAsia="標楷體" w:hAnsi="標楷體" w:hint="eastAsia"/>
        </w:rPr>
        <w:t xml:space="preserve">羅明才　李貴敏　張其祿　</w:t>
      </w:r>
      <w:r w:rsidR="00A27953" w:rsidRPr="00C13ACF">
        <w:rPr>
          <w:rFonts w:ascii="標楷體" w:eastAsia="標楷體" w:hAnsi="標楷體" w:hint="eastAsia"/>
        </w:rPr>
        <w:t xml:space="preserve">　　　　</w:t>
      </w:r>
    </w:p>
    <w:p w14:paraId="370D3947" w14:textId="3F445D4D" w:rsidR="00C04963" w:rsidRPr="00C13ACF" w:rsidRDefault="00EB0D6E" w:rsidP="00C13ACF">
      <w:pPr>
        <w:tabs>
          <w:tab w:val="left" w:pos="1418"/>
        </w:tabs>
        <w:autoSpaceDE w:val="0"/>
        <w:autoSpaceDN w:val="0"/>
        <w:spacing w:beforeLines="50" w:before="180"/>
        <w:ind w:left="320" w:hangingChars="100" w:hanging="320"/>
        <w:jc w:val="both"/>
        <w:rPr>
          <w:rFonts w:ascii="標楷體" w:eastAsia="標楷體" w:hAnsi="標楷體" w:cs="Courier New"/>
          <w:b/>
        </w:rPr>
      </w:pPr>
      <w:r w:rsidRPr="00C13ACF">
        <w:rPr>
          <w:rFonts w:ascii="標楷體" w:eastAsia="標楷體" w:hAnsi="標楷體" w:hint="eastAsia"/>
          <w:b/>
        </w:rPr>
        <w:t>散會</w:t>
      </w:r>
    </w:p>
    <w:sectPr w:rsidR="00C04963" w:rsidRPr="00C13ACF"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03DC4" w14:textId="77777777" w:rsidR="002941C2" w:rsidRDefault="002941C2">
      <w:pPr>
        <w:spacing w:line="240" w:lineRule="auto"/>
      </w:pPr>
      <w:r>
        <w:separator/>
      </w:r>
    </w:p>
  </w:endnote>
  <w:endnote w:type="continuationSeparator" w:id="0">
    <w:p w14:paraId="1BEF3A35" w14:textId="77777777" w:rsidR="002941C2" w:rsidRDefault="002941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DBF15" w14:textId="7777777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1F86337" w14:textId="77777777"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9800" w14:textId="0E7691B1"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10698D">
      <w:rPr>
        <w:rStyle w:val="ab"/>
        <w:noProof/>
      </w:rPr>
      <w:t>1</w:t>
    </w:r>
    <w:r>
      <w:rPr>
        <w:rStyle w:val="ab"/>
      </w:rPr>
      <w:fldChar w:fldCharType="end"/>
    </w:r>
  </w:p>
  <w:p w14:paraId="66D809F8" w14:textId="77777777"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A03F3" w14:textId="77777777" w:rsidR="002941C2" w:rsidRDefault="002941C2">
      <w:pPr>
        <w:spacing w:line="240" w:lineRule="auto"/>
      </w:pPr>
      <w:r>
        <w:separator/>
      </w:r>
    </w:p>
  </w:footnote>
  <w:footnote w:type="continuationSeparator" w:id="0">
    <w:p w14:paraId="36BE046A" w14:textId="77777777" w:rsidR="002941C2" w:rsidRDefault="002941C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509"/>
    <w:rsid w:val="00024E1F"/>
    <w:rsid w:val="0002560A"/>
    <w:rsid w:val="00025FC3"/>
    <w:rsid w:val="0002620D"/>
    <w:rsid w:val="00026F0C"/>
    <w:rsid w:val="00027091"/>
    <w:rsid w:val="00027845"/>
    <w:rsid w:val="00031BBB"/>
    <w:rsid w:val="0003376B"/>
    <w:rsid w:val="0003391C"/>
    <w:rsid w:val="000341C6"/>
    <w:rsid w:val="00035868"/>
    <w:rsid w:val="0003692E"/>
    <w:rsid w:val="00036D67"/>
    <w:rsid w:val="00041A4F"/>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33DD"/>
    <w:rsid w:val="00086200"/>
    <w:rsid w:val="00087208"/>
    <w:rsid w:val="0009101A"/>
    <w:rsid w:val="00092282"/>
    <w:rsid w:val="000935AA"/>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570"/>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698D"/>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37BF"/>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934"/>
    <w:rsid w:val="00164A0E"/>
    <w:rsid w:val="0016685A"/>
    <w:rsid w:val="0016697B"/>
    <w:rsid w:val="00167956"/>
    <w:rsid w:val="001727EE"/>
    <w:rsid w:val="001744F3"/>
    <w:rsid w:val="00174C5F"/>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C2E4A"/>
    <w:rsid w:val="001C2E6E"/>
    <w:rsid w:val="001C5514"/>
    <w:rsid w:val="001C644F"/>
    <w:rsid w:val="001D35F6"/>
    <w:rsid w:val="001D4CC7"/>
    <w:rsid w:val="001D7C89"/>
    <w:rsid w:val="001E134F"/>
    <w:rsid w:val="001E1D65"/>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574B"/>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57E4"/>
    <w:rsid w:val="00246EB5"/>
    <w:rsid w:val="00251220"/>
    <w:rsid w:val="0025221E"/>
    <w:rsid w:val="00252A51"/>
    <w:rsid w:val="00253F1C"/>
    <w:rsid w:val="0025478D"/>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21B8"/>
    <w:rsid w:val="002922FC"/>
    <w:rsid w:val="0029230D"/>
    <w:rsid w:val="002923F2"/>
    <w:rsid w:val="002939DB"/>
    <w:rsid w:val="002941C2"/>
    <w:rsid w:val="00295722"/>
    <w:rsid w:val="00295B2C"/>
    <w:rsid w:val="00297184"/>
    <w:rsid w:val="002A0D0E"/>
    <w:rsid w:val="002A1A5F"/>
    <w:rsid w:val="002A4502"/>
    <w:rsid w:val="002A4898"/>
    <w:rsid w:val="002A587C"/>
    <w:rsid w:val="002A794B"/>
    <w:rsid w:val="002B0839"/>
    <w:rsid w:val="002B23E8"/>
    <w:rsid w:val="002B337A"/>
    <w:rsid w:val="002B5192"/>
    <w:rsid w:val="002B6773"/>
    <w:rsid w:val="002B6A88"/>
    <w:rsid w:val="002B6EBB"/>
    <w:rsid w:val="002C18BD"/>
    <w:rsid w:val="002C32BA"/>
    <w:rsid w:val="002C38AF"/>
    <w:rsid w:val="002C47F6"/>
    <w:rsid w:val="002C4DFD"/>
    <w:rsid w:val="002C78F1"/>
    <w:rsid w:val="002C7D09"/>
    <w:rsid w:val="002D0D7E"/>
    <w:rsid w:val="002D0F65"/>
    <w:rsid w:val="002D14CA"/>
    <w:rsid w:val="002D18DC"/>
    <w:rsid w:val="002D25ED"/>
    <w:rsid w:val="002D31EE"/>
    <w:rsid w:val="002D51C4"/>
    <w:rsid w:val="002D59AC"/>
    <w:rsid w:val="002D6D67"/>
    <w:rsid w:val="002E237E"/>
    <w:rsid w:val="002E2EFB"/>
    <w:rsid w:val="002E3AEB"/>
    <w:rsid w:val="002E49DC"/>
    <w:rsid w:val="002E6FE7"/>
    <w:rsid w:val="002F2D26"/>
    <w:rsid w:val="002F33B1"/>
    <w:rsid w:val="002F3943"/>
    <w:rsid w:val="002F3ADE"/>
    <w:rsid w:val="002F3E4E"/>
    <w:rsid w:val="002F3E80"/>
    <w:rsid w:val="002F3EAF"/>
    <w:rsid w:val="002F494D"/>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7414"/>
    <w:rsid w:val="0031763C"/>
    <w:rsid w:val="00321047"/>
    <w:rsid w:val="00321120"/>
    <w:rsid w:val="003220E5"/>
    <w:rsid w:val="00322FA5"/>
    <w:rsid w:val="00323196"/>
    <w:rsid w:val="00324A15"/>
    <w:rsid w:val="00324E08"/>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80156"/>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9BE"/>
    <w:rsid w:val="00412C34"/>
    <w:rsid w:val="00413DD4"/>
    <w:rsid w:val="004229B1"/>
    <w:rsid w:val="00422A62"/>
    <w:rsid w:val="004246C0"/>
    <w:rsid w:val="00425787"/>
    <w:rsid w:val="00425EAC"/>
    <w:rsid w:val="00430D53"/>
    <w:rsid w:val="004317FE"/>
    <w:rsid w:val="00432918"/>
    <w:rsid w:val="00433126"/>
    <w:rsid w:val="00433431"/>
    <w:rsid w:val="00434494"/>
    <w:rsid w:val="00435EDF"/>
    <w:rsid w:val="004404EE"/>
    <w:rsid w:val="00441FDC"/>
    <w:rsid w:val="00444DE6"/>
    <w:rsid w:val="00447552"/>
    <w:rsid w:val="004505A8"/>
    <w:rsid w:val="0045129A"/>
    <w:rsid w:val="00451848"/>
    <w:rsid w:val="00451A3E"/>
    <w:rsid w:val="00452E65"/>
    <w:rsid w:val="00457E78"/>
    <w:rsid w:val="004614DE"/>
    <w:rsid w:val="0046154F"/>
    <w:rsid w:val="0046199E"/>
    <w:rsid w:val="0046327C"/>
    <w:rsid w:val="00463E90"/>
    <w:rsid w:val="004649C0"/>
    <w:rsid w:val="00466ACB"/>
    <w:rsid w:val="004672A1"/>
    <w:rsid w:val="00472880"/>
    <w:rsid w:val="00472BAE"/>
    <w:rsid w:val="00472DDF"/>
    <w:rsid w:val="00473B63"/>
    <w:rsid w:val="00473E7C"/>
    <w:rsid w:val="00474B93"/>
    <w:rsid w:val="00475B81"/>
    <w:rsid w:val="00476A9D"/>
    <w:rsid w:val="00476ED2"/>
    <w:rsid w:val="00476EEA"/>
    <w:rsid w:val="004815CF"/>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B73E4"/>
    <w:rsid w:val="004C124D"/>
    <w:rsid w:val="004C70B6"/>
    <w:rsid w:val="004D0C0E"/>
    <w:rsid w:val="004D10B8"/>
    <w:rsid w:val="004D2EC2"/>
    <w:rsid w:val="004D3684"/>
    <w:rsid w:val="004D3990"/>
    <w:rsid w:val="004D39CF"/>
    <w:rsid w:val="004D475F"/>
    <w:rsid w:val="004D6137"/>
    <w:rsid w:val="004D7747"/>
    <w:rsid w:val="004E1FC8"/>
    <w:rsid w:val="004E2115"/>
    <w:rsid w:val="004E496E"/>
    <w:rsid w:val="004E6173"/>
    <w:rsid w:val="004E7424"/>
    <w:rsid w:val="004F1550"/>
    <w:rsid w:val="004F28D3"/>
    <w:rsid w:val="004F2AB2"/>
    <w:rsid w:val="004F42DF"/>
    <w:rsid w:val="004F6238"/>
    <w:rsid w:val="004F67E3"/>
    <w:rsid w:val="004F7356"/>
    <w:rsid w:val="00503303"/>
    <w:rsid w:val="00504A27"/>
    <w:rsid w:val="00505451"/>
    <w:rsid w:val="005056E6"/>
    <w:rsid w:val="0050718A"/>
    <w:rsid w:val="00510690"/>
    <w:rsid w:val="0051135C"/>
    <w:rsid w:val="00516FA7"/>
    <w:rsid w:val="005176FD"/>
    <w:rsid w:val="00520303"/>
    <w:rsid w:val="005232A9"/>
    <w:rsid w:val="005236F8"/>
    <w:rsid w:val="00524DA5"/>
    <w:rsid w:val="0052607B"/>
    <w:rsid w:val="00530D30"/>
    <w:rsid w:val="00531DE6"/>
    <w:rsid w:val="00532F5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2B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618C"/>
    <w:rsid w:val="00586C63"/>
    <w:rsid w:val="005910C6"/>
    <w:rsid w:val="0059198C"/>
    <w:rsid w:val="00594CC6"/>
    <w:rsid w:val="00594F1A"/>
    <w:rsid w:val="005950B6"/>
    <w:rsid w:val="0059556C"/>
    <w:rsid w:val="005A0475"/>
    <w:rsid w:val="005A226B"/>
    <w:rsid w:val="005A4A99"/>
    <w:rsid w:val="005A4EEE"/>
    <w:rsid w:val="005A52FE"/>
    <w:rsid w:val="005A5791"/>
    <w:rsid w:val="005A59C2"/>
    <w:rsid w:val="005A5EFE"/>
    <w:rsid w:val="005A65F1"/>
    <w:rsid w:val="005A77A0"/>
    <w:rsid w:val="005A7BE2"/>
    <w:rsid w:val="005B05A8"/>
    <w:rsid w:val="005B2DED"/>
    <w:rsid w:val="005B47CC"/>
    <w:rsid w:val="005B4AF8"/>
    <w:rsid w:val="005B5744"/>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E00F6"/>
    <w:rsid w:val="005E037D"/>
    <w:rsid w:val="005E14D3"/>
    <w:rsid w:val="005E23F5"/>
    <w:rsid w:val="005E2438"/>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1BC4"/>
    <w:rsid w:val="006139AA"/>
    <w:rsid w:val="00615C35"/>
    <w:rsid w:val="00615F64"/>
    <w:rsid w:val="0061656A"/>
    <w:rsid w:val="00617667"/>
    <w:rsid w:val="00617F9E"/>
    <w:rsid w:val="00621666"/>
    <w:rsid w:val="00622276"/>
    <w:rsid w:val="00622CA5"/>
    <w:rsid w:val="00623288"/>
    <w:rsid w:val="00623A58"/>
    <w:rsid w:val="00623D5B"/>
    <w:rsid w:val="00624A8E"/>
    <w:rsid w:val="00624ADF"/>
    <w:rsid w:val="0062510E"/>
    <w:rsid w:val="006255D3"/>
    <w:rsid w:val="00625F7B"/>
    <w:rsid w:val="00627E23"/>
    <w:rsid w:val="00631FCB"/>
    <w:rsid w:val="006321E5"/>
    <w:rsid w:val="006323E5"/>
    <w:rsid w:val="00633518"/>
    <w:rsid w:val="0063485E"/>
    <w:rsid w:val="0063669A"/>
    <w:rsid w:val="00637423"/>
    <w:rsid w:val="00637CC4"/>
    <w:rsid w:val="00637CF7"/>
    <w:rsid w:val="006419C0"/>
    <w:rsid w:val="00642555"/>
    <w:rsid w:val="00643187"/>
    <w:rsid w:val="00645842"/>
    <w:rsid w:val="00645C28"/>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75CCD"/>
    <w:rsid w:val="006814BE"/>
    <w:rsid w:val="006814D8"/>
    <w:rsid w:val="00681AE1"/>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92"/>
    <w:rsid w:val="006A2DD6"/>
    <w:rsid w:val="006A2DE5"/>
    <w:rsid w:val="006A44E8"/>
    <w:rsid w:val="006A538F"/>
    <w:rsid w:val="006A65B4"/>
    <w:rsid w:val="006A669A"/>
    <w:rsid w:val="006A70FE"/>
    <w:rsid w:val="006B05E2"/>
    <w:rsid w:val="006B134E"/>
    <w:rsid w:val="006B337D"/>
    <w:rsid w:val="006B430F"/>
    <w:rsid w:val="006B4948"/>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05B7"/>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6D9A"/>
    <w:rsid w:val="00712784"/>
    <w:rsid w:val="00714160"/>
    <w:rsid w:val="00714F06"/>
    <w:rsid w:val="00714FBF"/>
    <w:rsid w:val="007159D8"/>
    <w:rsid w:val="00716302"/>
    <w:rsid w:val="00716E37"/>
    <w:rsid w:val="0072053E"/>
    <w:rsid w:val="0072159A"/>
    <w:rsid w:val="00722637"/>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32F1"/>
    <w:rsid w:val="00783617"/>
    <w:rsid w:val="007836FF"/>
    <w:rsid w:val="0078571D"/>
    <w:rsid w:val="007866C5"/>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48B9"/>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5FB7"/>
    <w:rsid w:val="008162F4"/>
    <w:rsid w:val="008166EF"/>
    <w:rsid w:val="00816F2C"/>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371D"/>
    <w:rsid w:val="00845A81"/>
    <w:rsid w:val="00846078"/>
    <w:rsid w:val="00846774"/>
    <w:rsid w:val="00846CE8"/>
    <w:rsid w:val="0084727B"/>
    <w:rsid w:val="008518EA"/>
    <w:rsid w:val="008529DB"/>
    <w:rsid w:val="00852DF7"/>
    <w:rsid w:val="00856D12"/>
    <w:rsid w:val="0085786E"/>
    <w:rsid w:val="00857B15"/>
    <w:rsid w:val="00857CBC"/>
    <w:rsid w:val="0086058F"/>
    <w:rsid w:val="00861FB7"/>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0F7F"/>
    <w:rsid w:val="008813C5"/>
    <w:rsid w:val="00881C79"/>
    <w:rsid w:val="008832E2"/>
    <w:rsid w:val="00885581"/>
    <w:rsid w:val="0088599C"/>
    <w:rsid w:val="00885A6D"/>
    <w:rsid w:val="00893500"/>
    <w:rsid w:val="008936E3"/>
    <w:rsid w:val="008939CC"/>
    <w:rsid w:val="00893CD0"/>
    <w:rsid w:val="00893DEF"/>
    <w:rsid w:val="00894542"/>
    <w:rsid w:val="00895F8F"/>
    <w:rsid w:val="008A05B2"/>
    <w:rsid w:val="008A0BDE"/>
    <w:rsid w:val="008A328B"/>
    <w:rsid w:val="008A6102"/>
    <w:rsid w:val="008B0457"/>
    <w:rsid w:val="008B3333"/>
    <w:rsid w:val="008B473B"/>
    <w:rsid w:val="008B4F9F"/>
    <w:rsid w:val="008B7878"/>
    <w:rsid w:val="008B7C9A"/>
    <w:rsid w:val="008C0BFD"/>
    <w:rsid w:val="008C140B"/>
    <w:rsid w:val="008C287F"/>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C5F"/>
    <w:rsid w:val="009044D0"/>
    <w:rsid w:val="00905F80"/>
    <w:rsid w:val="00906D83"/>
    <w:rsid w:val="009105B3"/>
    <w:rsid w:val="00913533"/>
    <w:rsid w:val="00913C51"/>
    <w:rsid w:val="009143A8"/>
    <w:rsid w:val="00914705"/>
    <w:rsid w:val="00914DE6"/>
    <w:rsid w:val="00914FB9"/>
    <w:rsid w:val="00920C8A"/>
    <w:rsid w:val="00922027"/>
    <w:rsid w:val="009228AA"/>
    <w:rsid w:val="00922B64"/>
    <w:rsid w:val="00923332"/>
    <w:rsid w:val="00923B0E"/>
    <w:rsid w:val="00926E5B"/>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A48"/>
    <w:rsid w:val="009B7B76"/>
    <w:rsid w:val="009C0509"/>
    <w:rsid w:val="009C0D42"/>
    <w:rsid w:val="009C1AF6"/>
    <w:rsid w:val="009C2278"/>
    <w:rsid w:val="009C229A"/>
    <w:rsid w:val="009D1DBF"/>
    <w:rsid w:val="009D2452"/>
    <w:rsid w:val="009D27AE"/>
    <w:rsid w:val="009D3930"/>
    <w:rsid w:val="009D4042"/>
    <w:rsid w:val="009D6420"/>
    <w:rsid w:val="009D64F9"/>
    <w:rsid w:val="009E10A3"/>
    <w:rsid w:val="009E13D2"/>
    <w:rsid w:val="009E53AF"/>
    <w:rsid w:val="009E67E0"/>
    <w:rsid w:val="009E6C08"/>
    <w:rsid w:val="009E7F35"/>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5FDB"/>
    <w:rsid w:val="00A27870"/>
    <w:rsid w:val="00A27953"/>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849"/>
    <w:rsid w:val="00A71B40"/>
    <w:rsid w:val="00A7282C"/>
    <w:rsid w:val="00A72AEF"/>
    <w:rsid w:val="00A732BC"/>
    <w:rsid w:val="00A747E7"/>
    <w:rsid w:val="00A75A32"/>
    <w:rsid w:val="00A75C1E"/>
    <w:rsid w:val="00A77E59"/>
    <w:rsid w:val="00A81DB0"/>
    <w:rsid w:val="00A82C8A"/>
    <w:rsid w:val="00A85D47"/>
    <w:rsid w:val="00A864E6"/>
    <w:rsid w:val="00A91815"/>
    <w:rsid w:val="00A91B42"/>
    <w:rsid w:val="00A91B50"/>
    <w:rsid w:val="00A94F77"/>
    <w:rsid w:val="00A9526D"/>
    <w:rsid w:val="00AA0AC7"/>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6779"/>
    <w:rsid w:val="00B40A16"/>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49D"/>
    <w:rsid w:val="00B946A7"/>
    <w:rsid w:val="00B951F4"/>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4C42"/>
    <w:rsid w:val="00BC67E6"/>
    <w:rsid w:val="00BC7716"/>
    <w:rsid w:val="00BD2056"/>
    <w:rsid w:val="00BD3228"/>
    <w:rsid w:val="00BD4B5F"/>
    <w:rsid w:val="00BD4C37"/>
    <w:rsid w:val="00BD5FDE"/>
    <w:rsid w:val="00BD6944"/>
    <w:rsid w:val="00BE052C"/>
    <w:rsid w:val="00BE2D59"/>
    <w:rsid w:val="00BE5905"/>
    <w:rsid w:val="00BE6069"/>
    <w:rsid w:val="00BE6492"/>
    <w:rsid w:val="00BF071E"/>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1F9C"/>
    <w:rsid w:val="00C12885"/>
    <w:rsid w:val="00C13872"/>
    <w:rsid w:val="00C13ACF"/>
    <w:rsid w:val="00C1693B"/>
    <w:rsid w:val="00C16D06"/>
    <w:rsid w:val="00C16EDE"/>
    <w:rsid w:val="00C17746"/>
    <w:rsid w:val="00C21937"/>
    <w:rsid w:val="00C2264C"/>
    <w:rsid w:val="00C2357A"/>
    <w:rsid w:val="00C23653"/>
    <w:rsid w:val="00C25A9D"/>
    <w:rsid w:val="00C25BF7"/>
    <w:rsid w:val="00C26DA4"/>
    <w:rsid w:val="00C2755D"/>
    <w:rsid w:val="00C32067"/>
    <w:rsid w:val="00C33521"/>
    <w:rsid w:val="00C33B39"/>
    <w:rsid w:val="00C35423"/>
    <w:rsid w:val="00C3662D"/>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908DE"/>
    <w:rsid w:val="00C94710"/>
    <w:rsid w:val="00C94927"/>
    <w:rsid w:val="00C97366"/>
    <w:rsid w:val="00C97A55"/>
    <w:rsid w:val="00CA0B01"/>
    <w:rsid w:val="00CA222A"/>
    <w:rsid w:val="00CA2D82"/>
    <w:rsid w:val="00CA2DD4"/>
    <w:rsid w:val="00CA4371"/>
    <w:rsid w:val="00CB0FE2"/>
    <w:rsid w:val="00CB267C"/>
    <w:rsid w:val="00CB29E6"/>
    <w:rsid w:val="00CB58A3"/>
    <w:rsid w:val="00CB63EE"/>
    <w:rsid w:val="00CC14FC"/>
    <w:rsid w:val="00CC265E"/>
    <w:rsid w:val="00CC3C5F"/>
    <w:rsid w:val="00CC7EB2"/>
    <w:rsid w:val="00CD0093"/>
    <w:rsid w:val="00CD2112"/>
    <w:rsid w:val="00CD2DC6"/>
    <w:rsid w:val="00CD3EF9"/>
    <w:rsid w:val="00CD434C"/>
    <w:rsid w:val="00CD51BB"/>
    <w:rsid w:val="00CD589C"/>
    <w:rsid w:val="00CD5B3B"/>
    <w:rsid w:val="00CD5E3E"/>
    <w:rsid w:val="00CD5FD5"/>
    <w:rsid w:val="00CD6B32"/>
    <w:rsid w:val="00CD719C"/>
    <w:rsid w:val="00CE0BB7"/>
    <w:rsid w:val="00CE151E"/>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3114E"/>
    <w:rsid w:val="00D34CBD"/>
    <w:rsid w:val="00D3612A"/>
    <w:rsid w:val="00D36B0B"/>
    <w:rsid w:val="00D41A69"/>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026C"/>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B61B9"/>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B18"/>
    <w:rsid w:val="00E02A6A"/>
    <w:rsid w:val="00E02E62"/>
    <w:rsid w:val="00E05575"/>
    <w:rsid w:val="00E10413"/>
    <w:rsid w:val="00E10634"/>
    <w:rsid w:val="00E124C5"/>
    <w:rsid w:val="00E12D45"/>
    <w:rsid w:val="00E13D91"/>
    <w:rsid w:val="00E14A1B"/>
    <w:rsid w:val="00E14F51"/>
    <w:rsid w:val="00E156E5"/>
    <w:rsid w:val="00E167DC"/>
    <w:rsid w:val="00E20234"/>
    <w:rsid w:val="00E22ADA"/>
    <w:rsid w:val="00E233A3"/>
    <w:rsid w:val="00E23568"/>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700"/>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183"/>
    <w:rsid w:val="00E75E45"/>
    <w:rsid w:val="00E778D8"/>
    <w:rsid w:val="00E77D90"/>
    <w:rsid w:val="00E8270F"/>
    <w:rsid w:val="00E8308A"/>
    <w:rsid w:val="00E85804"/>
    <w:rsid w:val="00E87275"/>
    <w:rsid w:val="00E87FB1"/>
    <w:rsid w:val="00E907CA"/>
    <w:rsid w:val="00E90EE6"/>
    <w:rsid w:val="00E92222"/>
    <w:rsid w:val="00E930B4"/>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4867"/>
    <w:rsid w:val="00EF5B83"/>
    <w:rsid w:val="00EF7838"/>
    <w:rsid w:val="00F00017"/>
    <w:rsid w:val="00F026C9"/>
    <w:rsid w:val="00F03A7B"/>
    <w:rsid w:val="00F0406C"/>
    <w:rsid w:val="00F04DDF"/>
    <w:rsid w:val="00F05235"/>
    <w:rsid w:val="00F054FF"/>
    <w:rsid w:val="00F1213F"/>
    <w:rsid w:val="00F15479"/>
    <w:rsid w:val="00F16491"/>
    <w:rsid w:val="00F22633"/>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254"/>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500A7C"/>
  <w15:docId w15:val="{FBBBD555-D225-40C2-B3EB-5ECDD5B08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0">
    <w:name w:val="Hyperlink"/>
    <w:uiPriority w:val="99"/>
    <w:semiHidden/>
    <w:unhideWhenUsed/>
    <w:rsid w:val="003F5752"/>
    <w:rPr>
      <w:strike w:val="0"/>
      <w:dstrike w:val="0"/>
      <w:color w:val="0000FF"/>
      <w:u w:val="none"/>
      <w:effect w:val="none"/>
    </w:rPr>
  </w:style>
  <w:style w:type="paragraph" w:customStyle="1" w:styleId="21">
    <w:name w:val="字元21"/>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1">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2">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3">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4">
    <w:name w:val="annotation reference"/>
    <w:uiPriority w:val="99"/>
    <w:semiHidden/>
    <w:unhideWhenUsed/>
    <w:rsid w:val="00014478"/>
    <w:rPr>
      <w:sz w:val="18"/>
      <w:szCs w:val="18"/>
    </w:rPr>
  </w:style>
  <w:style w:type="paragraph" w:styleId="af5">
    <w:name w:val="annotation text"/>
    <w:basedOn w:val="a"/>
    <w:link w:val="af6"/>
    <w:uiPriority w:val="99"/>
    <w:semiHidden/>
    <w:unhideWhenUsed/>
    <w:rsid w:val="00014478"/>
  </w:style>
  <w:style w:type="character" w:customStyle="1" w:styleId="af6">
    <w:name w:val="註解文字 字元"/>
    <w:link w:val="af5"/>
    <w:uiPriority w:val="99"/>
    <w:semiHidden/>
    <w:rsid w:val="00014478"/>
    <w:rPr>
      <w:rFonts w:ascii="華康楷書體W5" w:eastAsia="華康楷書體W5"/>
      <w:kern w:val="2"/>
      <w:sz w:val="32"/>
      <w:szCs w:val="32"/>
    </w:rPr>
  </w:style>
  <w:style w:type="paragraph" w:styleId="af7">
    <w:name w:val="annotation subject"/>
    <w:basedOn w:val="af5"/>
    <w:next w:val="af5"/>
    <w:link w:val="af8"/>
    <w:uiPriority w:val="99"/>
    <w:semiHidden/>
    <w:unhideWhenUsed/>
    <w:rsid w:val="00014478"/>
    <w:rPr>
      <w:b/>
      <w:bCs/>
    </w:rPr>
  </w:style>
  <w:style w:type="character" w:customStyle="1" w:styleId="af8">
    <w:name w:val="註解主旨 字元"/>
    <w:link w:val="af7"/>
    <w:uiPriority w:val="99"/>
    <w:semiHidden/>
    <w:rsid w:val="00014478"/>
    <w:rPr>
      <w:rFonts w:ascii="華康楷書體W5" w:eastAsia="華康楷書體W5"/>
      <w:b/>
      <w:bCs/>
      <w:kern w:val="2"/>
      <w:sz w:val="32"/>
      <w:szCs w:val="32"/>
    </w:rPr>
  </w:style>
  <w:style w:type="character" w:styleId="af9">
    <w:name w:val="Subtle Emphasis"/>
    <w:uiPriority w:val="19"/>
    <w:qFormat/>
    <w:rsid w:val="004404EE"/>
    <w:rPr>
      <w:i/>
      <w:iCs/>
      <w:color w:val="808080"/>
    </w:rPr>
  </w:style>
  <w:style w:type="table" w:styleId="afa">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b"/>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b">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7E24D9-0676-4453-84A5-307F2A68F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68</TotalTime>
  <Pages>5</Pages>
  <Words>409</Words>
  <Characters>2334</Characters>
  <Application>Microsoft Office Word</Application>
  <DocSecurity>0</DocSecurity>
  <Lines>19</Lines>
  <Paragraphs>5</Paragraphs>
  <ScaleCrop>false</ScaleCrop>
  <Company>立法院</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dc:description/>
  <cp:lastModifiedBy>謝禎鴻</cp:lastModifiedBy>
  <cp:revision>6</cp:revision>
  <cp:lastPrinted>2022-03-14T06:11:00Z</cp:lastPrinted>
  <dcterms:created xsi:type="dcterms:W3CDTF">2022-03-14T04:32:00Z</dcterms:created>
  <dcterms:modified xsi:type="dcterms:W3CDTF">2022-03-14T07:38:00Z</dcterms:modified>
</cp:coreProperties>
</file>