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28F57928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161B2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r w:rsidR="00C22AB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D6E1EA7" w14:textId="77777777" w:rsidR="000E0532" w:rsidRDefault="000E0532" w:rsidP="000E0532">
      <w:pPr>
        <w:jc w:val="center"/>
        <w:rPr>
          <w:rFonts w:ascii="Times New Roman" w:hAnsi="Times New Roman"/>
          <w:b/>
          <w:sz w:val="28"/>
        </w:rPr>
      </w:pPr>
      <w:r w:rsidRPr="000E0532">
        <w:rPr>
          <w:rFonts w:ascii="Times New Roman" w:hAnsi="Times New Roman" w:hint="eastAsia"/>
          <w:b/>
          <w:sz w:val="28"/>
        </w:rPr>
        <w:t>劉</w:t>
      </w:r>
      <w:proofErr w:type="gramStart"/>
      <w:r w:rsidRPr="000E0532">
        <w:rPr>
          <w:rFonts w:ascii="Times New Roman" w:hAnsi="Times New Roman" w:hint="eastAsia"/>
          <w:b/>
          <w:sz w:val="28"/>
        </w:rPr>
        <w:t>櫂</w:t>
      </w:r>
      <w:proofErr w:type="gramEnd"/>
      <w:r w:rsidRPr="000E0532">
        <w:rPr>
          <w:rFonts w:ascii="Times New Roman" w:hAnsi="Times New Roman" w:hint="eastAsia"/>
          <w:b/>
          <w:sz w:val="28"/>
        </w:rPr>
        <w:t>豪督促</w:t>
      </w:r>
      <w:r w:rsidRPr="000E0532">
        <w:rPr>
          <w:rFonts w:ascii="Times New Roman" w:hAnsi="Times New Roman" w:hint="eastAsia"/>
          <w:b/>
          <w:sz w:val="28"/>
        </w:rPr>
        <w:t>NCC</w:t>
      </w:r>
      <w:r w:rsidRPr="000E0532">
        <w:rPr>
          <w:rFonts w:ascii="Times New Roman" w:hAnsi="Times New Roman" w:hint="eastAsia"/>
          <w:b/>
          <w:sz w:val="28"/>
        </w:rPr>
        <w:t>委辦計畫應審慎辦理受委辦機構不得再委外</w:t>
      </w:r>
      <w:r w:rsidRPr="000E0532">
        <w:rPr>
          <w:rFonts w:ascii="Times New Roman" w:hAnsi="Times New Roman" w:hint="eastAsia"/>
          <w:b/>
          <w:sz w:val="28"/>
        </w:rPr>
        <w:t xml:space="preserve"> </w:t>
      </w:r>
    </w:p>
    <w:p w14:paraId="001E3A52" w14:textId="22FA752E" w:rsidR="000E0532" w:rsidRPr="000E0532" w:rsidRDefault="000E0532" w:rsidP="000E0532">
      <w:pPr>
        <w:jc w:val="center"/>
        <w:rPr>
          <w:rFonts w:ascii="Times New Roman" w:hAnsi="Times New Roman" w:hint="eastAsia"/>
          <w:b/>
          <w:sz w:val="28"/>
        </w:rPr>
      </w:pPr>
      <w:proofErr w:type="gramStart"/>
      <w:r w:rsidRPr="000E0532">
        <w:rPr>
          <w:rFonts w:ascii="Times New Roman" w:hAnsi="Times New Roman" w:hint="eastAsia"/>
          <w:b/>
          <w:sz w:val="28"/>
        </w:rPr>
        <w:t>資安改善</w:t>
      </w:r>
      <w:proofErr w:type="gramEnd"/>
      <w:r w:rsidRPr="000E0532">
        <w:rPr>
          <w:rFonts w:ascii="Times New Roman" w:hAnsi="Times New Roman" w:hint="eastAsia"/>
          <w:b/>
          <w:sz w:val="28"/>
        </w:rPr>
        <w:t>應建置不同防護機制</w:t>
      </w:r>
    </w:p>
    <w:p w14:paraId="22B003CE" w14:textId="77777777" w:rsidR="000E0532" w:rsidRPr="000E0532" w:rsidRDefault="000E0532" w:rsidP="000E0532">
      <w:pPr>
        <w:rPr>
          <w:rFonts w:ascii="Times New Roman" w:hAnsi="Times New Roman"/>
        </w:rPr>
      </w:pPr>
    </w:p>
    <w:p w14:paraId="558EA92A" w14:textId="637D02B6" w:rsidR="000E0532" w:rsidRPr="000E0532" w:rsidRDefault="000E0532" w:rsidP="000E053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E0532">
        <w:rPr>
          <w:rFonts w:ascii="Times New Roman" w:hAnsi="Times New Roman" w:hint="eastAsia"/>
        </w:rPr>
        <w:t>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豪委員今</w:t>
      </w:r>
      <w:r w:rsidRPr="000E0532">
        <w:rPr>
          <w:rFonts w:ascii="Times New Roman" w:hAnsi="Times New Roman" w:hint="eastAsia"/>
        </w:rPr>
        <w:t>(12)</w:t>
      </w:r>
      <w:r w:rsidRPr="000E0532">
        <w:rPr>
          <w:rFonts w:ascii="Times New Roman" w:hAnsi="Times New Roman" w:hint="eastAsia"/>
        </w:rPr>
        <w:t>日於立法院交通委員會，質詢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陳耀祥主委。劉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豪強調，電信技術中心為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捐助成立財團法人，然該中心接受政府委辦計畫後，再將該業務委外辦理，有浪費公</w:t>
      </w:r>
      <w:proofErr w:type="gramStart"/>
      <w:r w:rsidRPr="000E0532">
        <w:rPr>
          <w:rFonts w:ascii="Times New Roman" w:hAnsi="Times New Roman" w:hint="eastAsia"/>
        </w:rPr>
        <w:t>帑</w:t>
      </w:r>
      <w:proofErr w:type="gramEnd"/>
      <w:r w:rsidRPr="000E0532">
        <w:rPr>
          <w:rFonts w:ascii="Times New Roman" w:hAnsi="Times New Roman" w:hint="eastAsia"/>
        </w:rPr>
        <w:t>逃避監督之虞，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與電信技術中心必須審慎檢討改善；另針對不同類型</w:t>
      </w:r>
      <w:proofErr w:type="gramStart"/>
      <w:r w:rsidRPr="000E0532">
        <w:rPr>
          <w:rFonts w:ascii="Times New Roman" w:hAnsi="Times New Roman" w:hint="eastAsia"/>
        </w:rPr>
        <w:t>的資安問題</w:t>
      </w:r>
      <w:proofErr w:type="gramEnd"/>
      <w:r w:rsidRPr="000E0532">
        <w:rPr>
          <w:rFonts w:ascii="Times New Roman" w:hAnsi="Times New Roman" w:hint="eastAsia"/>
        </w:rPr>
        <w:t>，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應</w:t>
      </w:r>
      <w:proofErr w:type="gramStart"/>
      <w:r w:rsidRPr="000E0532">
        <w:rPr>
          <w:rFonts w:ascii="Times New Roman" w:hAnsi="Times New Roman" w:hint="eastAsia"/>
        </w:rPr>
        <w:t>研</w:t>
      </w:r>
      <w:proofErr w:type="gramEnd"/>
      <w:r w:rsidRPr="000E0532">
        <w:rPr>
          <w:rFonts w:ascii="Times New Roman" w:hAnsi="Times New Roman" w:hint="eastAsia"/>
        </w:rPr>
        <w:t>擬防範機制，也應要求企業對於網路購物平台，建立防護機制，確保</w:t>
      </w:r>
      <w:proofErr w:type="gramStart"/>
      <w:r w:rsidRPr="000E0532">
        <w:rPr>
          <w:rFonts w:ascii="Times New Roman" w:hAnsi="Times New Roman" w:hint="eastAsia"/>
        </w:rPr>
        <w:t>消費者線上消費</w:t>
      </w:r>
      <w:proofErr w:type="gramEnd"/>
      <w:r w:rsidRPr="000E0532">
        <w:rPr>
          <w:rFonts w:ascii="Times New Roman" w:hAnsi="Times New Roman" w:hint="eastAsia"/>
        </w:rPr>
        <w:t>安全。</w:t>
      </w:r>
    </w:p>
    <w:p w14:paraId="5CFC8261" w14:textId="77777777" w:rsidR="000E0532" w:rsidRPr="000E0532" w:rsidRDefault="000E0532" w:rsidP="000E0532">
      <w:pPr>
        <w:rPr>
          <w:rFonts w:ascii="Times New Roman" w:hAnsi="Times New Roman"/>
        </w:rPr>
      </w:pPr>
    </w:p>
    <w:p w14:paraId="5E22A013" w14:textId="34CB6302" w:rsidR="000E0532" w:rsidRPr="000E0532" w:rsidRDefault="000E0532" w:rsidP="000E053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E0532">
        <w:rPr>
          <w:rFonts w:ascii="Times New Roman" w:hAnsi="Times New Roman" w:hint="eastAsia"/>
        </w:rPr>
        <w:t>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豪說明，政府捐助設立的財團法人電信技術中心為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重要的研究機構，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常把重大研究計畫委由該中心辦理，但是該中心</w:t>
      </w:r>
      <w:r w:rsidRPr="000E0532">
        <w:rPr>
          <w:rFonts w:ascii="Times New Roman" w:hAnsi="Times New Roman" w:hint="eastAsia"/>
        </w:rPr>
        <w:t>109</w:t>
      </w:r>
      <w:r w:rsidRPr="000E0532">
        <w:rPr>
          <w:rFonts w:ascii="Times New Roman" w:hAnsi="Times New Roman" w:hint="eastAsia"/>
        </w:rPr>
        <w:t>及</w:t>
      </w:r>
      <w:proofErr w:type="gramStart"/>
      <w:r w:rsidRPr="000E0532">
        <w:rPr>
          <w:rFonts w:ascii="Times New Roman" w:hAnsi="Times New Roman" w:hint="eastAsia"/>
        </w:rPr>
        <w:t>110</w:t>
      </w:r>
      <w:proofErr w:type="gramEnd"/>
      <w:r w:rsidRPr="000E0532">
        <w:rPr>
          <w:rFonts w:ascii="Times New Roman" w:hAnsi="Times New Roman" w:hint="eastAsia"/>
        </w:rPr>
        <w:t>年度接受政府委辦計畫共</w:t>
      </w:r>
      <w:r w:rsidRPr="000E0532">
        <w:rPr>
          <w:rFonts w:ascii="Times New Roman" w:hAnsi="Times New Roman" w:hint="eastAsia"/>
        </w:rPr>
        <w:t>35</w:t>
      </w:r>
      <w:r w:rsidRPr="000E0532">
        <w:rPr>
          <w:rFonts w:ascii="Times New Roman" w:hAnsi="Times New Roman" w:hint="eastAsia"/>
        </w:rPr>
        <w:t>案，而其中</w:t>
      </w:r>
      <w:r w:rsidRPr="000E0532">
        <w:rPr>
          <w:rFonts w:ascii="Times New Roman" w:hAnsi="Times New Roman" w:hint="eastAsia"/>
        </w:rPr>
        <w:t>13</w:t>
      </w:r>
      <w:r w:rsidRPr="000E0532">
        <w:rPr>
          <w:rFonts w:ascii="Times New Roman" w:hAnsi="Times New Roman" w:hint="eastAsia"/>
        </w:rPr>
        <w:t>案與該中心之委外計畫名稱或內容相同或類似，也就是電信技術中心接受政府委辦計畫後，又將該計畫委外辦理，此舉恐有逃避監督及政府採購法令之疑慮，而且也浪費政府公</w:t>
      </w:r>
      <w:proofErr w:type="gramStart"/>
      <w:r w:rsidRPr="000E0532">
        <w:rPr>
          <w:rFonts w:ascii="Times New Roman" w:hAnsi="Times New Roman" w:hint="eastAsia"/>
        </w:rPr>
        <w:t>帑</w:t>
      </w:r>
      <w:proofErr w:type="gramEnd"/>
      <w:r w:rsidRPr="000E0532">
        <w:rPr>
          <w:rFonts w:ascii="Times New Roman" w:hAnsi="Times New Roman" w:hint="eastAsia"/>
        </w:rPr>
        <w:t>，劉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豪要求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與電信技術中心必須審慎檢討改善，避免類似情形再度發生。</w:t>
      </w:r>
    </w:p>
    <w:p w14:paraId="7163D4C3" w14:textId="77777777" w:rsidR="000E0532" w:rsidRPr="000E0532" w:rsidRDefault="000E0532" w:rsidP="000E0532">
      <w:pPr>
        <w:rPr>
          <w:rFonts w:ascii="Times New Roman" w:hAnsi="Times New Roman"/>
        </w:rPr>
      </w:pPr>
    </w:p>
    <w:p w14:paraId="1DE63135" w14:textId="63AF8512" w:rsidR="000E0532" w:rsidRPr="000E0532" w:rsidRDefault="000E0532" w:rsidP="000E053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E0532">
        <w:rPr>
          <w:rFonts w:ascii="Times New Roman" w:hAnsi="Times New Roman" w:hint="eastAsia"/>
        </w:rPr>
        <w:t>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豪表示，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成立國家通訊暨網際安全中心，強化</w:t>
      </w:r>
      <w:proofErr w:type="gramStart"/>
      <w:r w:rsidRPr="000E0532">
        <w:rPr>
          <w:rFonts w:ascii="Times New Roman" w:hAnsi="Times New Roman" w:hint="eastAsia"/>
        </w:rPr>
        <w:t>我國資安防護</w:t>
      </w:r>
      <w:proofErr w:type="gramEnd"/>
      <w:r w:rsidRPr="000E0532">
        <w:rPr>
          <w:rFonts w:ascii="Times New Roman" w:hAnsi="Times New Roman" w:hint="eastAsia"/>
        </w:rPr>
        <w:t>體系，數位發展部成立後，會將資訊安全之業務移交給數發部，劉</w:t>
      </w:r>
      <w:proofErr w:type="gramStart"/>
      <w:r w:rsidRPr="000E0532">
        <w:rPr>
          <w:rFonts w:ascii="Times New Roman" w:hAnsi="Times New Roman" w:hint="eastAsia"/>
        </w:rPr>
        <w:t>櫂</w:t>
      </w:r>
      <w:proofErr w:type="gramEnd"/>
      <w:r w:rsidRPr="000E0532">
        <w:rPr>
          <w:rFonts w:ascii="Times New Roman" w:hAnsi="Times New Roman" w:hint="eastAsia"/>
        </w:rPr>
        <w:t>豪強調，</w:t>
      </w:r>
      <w:r w:rsidRPr="000E0532">
        <w:rPr>
          <w:rFonts w:ascii="Times New Roman" w:hAnsi="Times New Roman" w:hint="eastAsia"/>
        </w:rPr>
        <w:t>NCC</w:t>
      </w:r>
      <w:proofErr w:type="gramStart"/>
      <w:r w:rsidRPr="000E0532">
        <w:rPr>
          <w:rFonts w:ascii="Times New Roman" w:hAnsi="Times New Roman" w:hint="eastAsia"/>
        </w:rPr>
        <w:t>未來應跨步</w:t>
      </w:r>
      <w:proofErr w:type="gramEnd"/>
      <w:r w:rsidRPr="000E0532">
        <w:rPr>
          <w:rFonts w:ascii="Times New Roman" w:hAnsi="Times New Roman" w:hint="eastAsia"/>
        </w:rPr>
        <w:t>會討論，針對不同類型</w:t>
      </w:r>
      <w:proofErr w:type="gramStart"/>
      <w:r w:rsidRPr="000E0532">
        <w:rPr>
          <w:rFonts w:ascii="Times New Roman" w:hAnsi="Times New Roman" w:hint="eastAsia"/>
        </w:rPr>
        <w:t>的資安問題</w:t>
      </w:r>
      <w:proofErr w:type="gramEnd"/>
      <w:r w:rsidRPr="000E0532">
        <w:rPr>
          <w:rFonts w:ascii="Times New Roman" w:hAnsi="Times New Roman" w:hint="eastAsia"/>
        </w:rPr>
        <w:t>，垃圾郵件、釣魚網頁、散播惡意程式等，應</w:t>
      </w:r>
      <w:proofErr w:type="gramStart"/>
      <w:r w:rsidRPr="000E0532">
        <w:rPr>
          <w:rFonts w:ascii="Times New Roman" w:hAnsi="Times New Roman" w:hint="eastAsia"/>
        </w:rPr>
        <w:t>研</w:t>
      </w:r>
      <w:proofErr w:type="gramEnd"/>
      <w:r w:rsidRPr="000E0532">
        <w:rPr>
          <w:rFonts w:ascii="Times New Roman" w:hAnsi="Times New Roman" w:hint="eastAsia"/>
        </w:rPr>
        <w:t>擬防範機制，也應要求企業對於網路購物平台，建置第一線防護機制，來</w:t>
      </w:r>
      <w:proofErr w:type="gramStart"/>
      <w:r w:rsidRPr="000E0532">
        <w:rPr>
          <w:rFonts w:ascii="Times New Roman" w:hAnsi="Times New Roman" w:hint="eastAsia"/>
        </w:rPr>
        <w:t>確保線上消費</w:t>
      </w:r>
      <w:proofErr w:type="gramEnd"/>
      <w:r w:rsidRPr="000E0532">
        <w:rPr>
          <w:rFonts w:ascii="Times New Roman" w:hAnsi="Times New Roman" w:hint="eastAsia"/>
        </w:rPr>
        <w:t>的資通安全。陳耀祥主委說明，資通安全未來會從</w:t>
      </w:r>
      <w:r w:rsidRPr="000E0532">
        <w:rPr>
          <w:rFonts w:ascii="Times New Roman" w:hAnsi="Times New Roman" w:hint="eastAsia"/>
        </w:rPr>
        <w:t>NCC</w:t>
      </w:r>
      <w:r w:rsidRPr="000E0532">
        <w:rPr>
          <w:rFonts w:ascii="Times New Roman" w:hAnsi="Times New Roman" w:hint="eastAsia"/>
        </w:rPr>
        <w:t>移交給數位發展部，並於旗下成立資通</w:t>
      </w:r>
      <w:proofErr w:type="gramStart"/>
      <w:r w:rsidRPr="000E0532">
        <w:rPr>
          <w:rFonts w:ascii="Times New Roman" w:hAnsi="Times New Roman" w:hint="eastAsia"/>
        </w:rPr>
        <w:t>安全署</w:t>
      </w:r>
      <w:proofErr w:type="gramEnd"/>
      <w:r w:rsidRPr="000E0532">
        <w:rPr>
          <w:rFonts w:ascii="Times New Roman" w:hAnsi="Times New Roman" w:hint="eastAsia"/>
        </w:rPr>
        <w:t>，會一同來防範加強資通安全，針對網路平台的安全防護機制也會要求辦理。</w:t>
      </w:r>
    </w:p>
    <w:p w14:paraId="4963D889" w14:textId="0BE4DEDD" w:rsidR="00A13DBE" w:rsidRPr="000E0532" w:rsidRDefault="00A13DBE" w:rsidP="002C2361">
      <w:pPr>
        <w:rPr>
          <w:rFonts w:ascii="Times New Roman" w:hAnsi="Times New Roman"/>
        </w:rPr>
      </w:pPr>
    </w:p>
    <w:sectPr w:rsidR="00A13DBE" w:rsidRPr="000E053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F94DB" w14:textId="77777777" w:rsidR="00835460" w:rsidRDefault="00835460" w:rsidP="00BA4A0D">
      <w:r>
        <w:separator/>
      </w:r>
    </w:p>
  </w:endnote>
  <w:endnote w:type="continuationSeparator" w:id="0">
    <w:p w14:paraId="0861B79F" w14:textId="77777777" w:rsidR="00835460" w:rsidRDefault="0083546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B873C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29AC4" w14:textId="77777777" w:rsidR="00835460" w:rsidRDefault="00835460" w:rsidP="00BA4A0D">
      <w:r>
        <w:separator/>
      </w:r>
    </w:p>
  </w:footnote>
  <w:footnote w:type="continuationSeparator" w:id="0">
    <w:p w14:paraId="62B86349" w14:textId="77777777" w:rsidR="00835460" w:rsidRDefault="0083546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532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1B2B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46A5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5AD4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9F5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69D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778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5675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5460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4A8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2ABE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51769D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58DC8-74A8-4787-A7D6-C643970E8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7</cp:revision>
  <cp:lastPrinted>2019-08-16T05:48:00Z</cp:lastPrinted>
  <dcterms:created xsi:type="dcterms:W3CDTF">2022-05-09T03:58:00Z</dcterms:created>
  <dcterms:modified xsi:type="dcterms:W3CDTF">2022-05-12T05:06:00Z</dcterms:modified>
</cp:coreProperties>
</file>