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48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3"/>
        <w:gridCol w:w="1980"/>
        <w:gridCol w:w="566"/>
        <w:gridCol w:w="1986"/>
        <w:gridCol w:w="1984"/>
        <w:gridCol w:w="566"/>
        <w:gridCol w:w="1988"/>
      </w:tblGrid>
      <w:tr w:rsidR="00EB38B8" w:rsidRPr="00EB38B8" w:rsidTr="00911116">
        <w:trPr>
          <w:trHeight w:val="843"/>
        </w:trPr>
        <w:tc>
          <w:tcPr>
            <w:tcW w:w="5000" w:type="pct"/>
            <w:gridSpan w:val="7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EB38B8" w:rsidRPr="00EB38B8" w:rsidRDefault="00EB38B8" w:rsidP="00550A71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="00B7656D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10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="00550A71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6</w:t>
            </w:r>
            <w:r w:rsidRPr="00EB38B8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期社會福利及衛生環境委員會召集委員輪值表</w:t>
            </w:r>
          </w:p>
        </w:tc>
      </w:tr>
      <w:tr w:rsidR="007B19E3" w:rsidRPr="00EB38B8" w:rsidTr="00F225E0">
        <w:trPr>
          <w:cantSplit/>
          <w:trHeight w:val="737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7B19E3" w:rsidRPr="00EB38B8" w:rsidRDefault="007B19E3" w:rsidP="009F0DFE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姓</w:t>
            </w:r>
            <w:r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名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B19E3" w:rsidRDefault="00AA572A" w:rsidP="00911116">
            <w:pPr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邱</w:t>
            </w:r>
            <w:r w:rsidR="007B19E3" w:rsidRPr="00EB38B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泰源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7B19E3" w:rsidRDefault="00AA572A" w:rsidP="007B19E3">
            <w:pPr>
              <w:spacing w:line="360" w:lineRule="exact"/>
              <w:ind w:leftChars="50" w:left="120" w:rightChars="50" w:right="120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張</w:t>
            </w:r>
            <w:r w:rsidR="007B19E3" w:rsidRPr="00EB38B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召集</w:t>
            </w:r>
            <w:r w:rsidR="007B19E3" w:rsidRPr="00141CE8"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委員</w:t>
            </w:r>
            <w:r>
              <w:rPr>
                <w:rFonts w:ascii="標楷體" w:eastAsia="標楷體" w:hAnsi="標楷體" w:cs="新細明體" w:hint="eastAsia"/>
                <w:kern w:val="0"/>
                <w:sz w:val="40"/>
                <w:szCs w:val="40"/>
              </w:rPr>
              <w:t>育美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spacing w:val="560"/>
                <w:kern w:val="0"/>
                <w:sz w:val="36"/>
                <w:szCs w:val="36"/>
                <w:fitText w:val="4800" w:id="-1826871034"/>
              </w:rPr>
              <w:t>輪值日</w:t>
            </w: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4800" w:id="-1826871034"/>
              </w:rPr>
              <w:t>期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10月9日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10月16日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10月17日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10月23日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10月24日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10月30日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10月31日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11月6日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11月7日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11月13日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11月14日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11月20日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11月21日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11月27日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11月28日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12月4日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12月5日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12月11日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12月12日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12月18日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12月19日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12月25日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12月26日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1月8日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1月9日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1月15日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1月16日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1月22日</w:t>
            </w:r>
          </w:p>
        </w:tc>
      </w:tr>
      <w:tr w:rsidR="00F225E0" w:rsidRPr="00EB38B8" w:rsidTr="00911116">
        <w:trPr>
          <w:cantSplit/>
          <w:trHeight w:val="680"/>
        </w:trPr>
        <w:tc>
          <w:tcPr>
            <w:tcW w:w="273" w:type="pct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25E0" w:rsidRPr="00EB38B8" w:rsidRDefault="00F225E0" w:rsidP="00F225E0">
            <w:pPr>
              <w:widowControl/>
              <w:spacing w:line="36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1月23日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1月29日</w:t>
            </w:r>
          </w:p>
        </w:tc>
        <w:tc>
          <w:tcPr>
            <w:tcW w:w="1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1月30日</w:t>
            </w:r>
          </w:p>
        </w:tc>
        <w:tc>
          <w:tcPr>
            <w:tcW w:w="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至</w:t>
            </w:r>
          </w:p>
        </w:tc>
        <w:tc>
          <w:tcPr>
            <w:tcW w:w="1036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F225E0" w:rsidRDefault="00F225E0" w:rsidP="00F225E0">
            <w:pPr>
              <w:spacing w:line="360" w:lineRule="exact"/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1月31日</w:t>
            </w:r>
          </w:p>
        </w:tc>
      </w:tr>
      <w:tr w:rsidR="00911116" w:rsidRPr="00EB38B8" w:rsidTr="00FA7071">
        <w:trPr>
          <w:trHeight w:val="1574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CF5FE8" w:rsidRPr="00EB38B8" w:rsidRDefault="00CF5FE8" w:rsidP="00CF5FE8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聯絡方式</w:t>
            </w:r>
          </w:p>
        </w:tc>
        <w:tc>
          <w:tcPr>
            <w:tcW w:w="236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F5FE8" w:rsidRPr="00EB38B8" w:rsidRDefault="00CF5FE8" w:rsidP="00721E14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</w:t>
            </w:r>
            <w:r w:rsidR="00AA572A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6118</w:t>
            </w:r>
          </w:p>
          <w:p w:rsidR="00CF5FE8" w:rsidRPr="00EB38B8" w:rsidRDefault="00CF5FE8" w:rsidP="00721E14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AA572A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6120</w:t>
            </w:r>
          </w:p>
        </w:tc>
        <w:tc>
          <w:tcPr>
            <w:tcW w:w="236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auto" w:fill="auto"/>
            <w:noWrap/>
            <w:vAlign w:val="center"/>
            <w:hideMark/>
          </w:tcPr>
          <w:p w:rsidR="00CF5FE8" w:rsidRPr="00EB38B8" w:rsidRDefault="00CF5FE8" w:rsidP="00721E14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電話：2358-</w:t>
            </w:r>
            <w:r w:rsidR="00AA572A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8261</w:t>
            </w:r>
          </w:p>
          <w:p w:rsidR="00CF5FE8" w:rsidRPr="00EB38B8" w:rsidRDefault="00CF5FE8" w:rsidP="00721E14">
            <w:pPr>
              <w:widowControl/>
              <w:spacing w:line="440" w:lineRule="exact"/>
              <w:ind w:firstLineChars="130" w:firstLine="468"/>
              <w:jc w:val="both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傳真：2358-</w:t>
            </w:r>
            <w:r w:rsidR="00AA572A">
              <w:rPr>
                <w:rFonts w:ascii="標楷體" w:eastAsia="標楷體" w:hAnsi="標楷體" w:cs="新細明體"/>
                <w:kern w:val="0"/>
                <w:sz w:val="36"/>
                <w:szCs w:val="36"/>
              </w:rPr>
              <w:t>8265</w:t>
            </w:r>
          </w:p>
        </w:tc>
      </w:tr>
      <w:tr w:rsidR="007B19E3" w:rsidRPr="00EB38B8" w:rsidTr="00FA7071">
        <w:trPr>
          <w:trHeight w:val="3028"/>
        </w:trPr>
        <w:tc>
          <w:tcPr>
            <w:tcW w:w="273" w:type="pc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DE7ED6" w:rsidRPr="00EB38B8" w:rsidRDefault="00DE7ED6" w:rsidP="00CF5FE8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DE7ED6">
              <w:rPr>
                <w:rFonts w:ascii="標楷體" w:eastAsia="標楷體" w:hAnsi="標楷體" w:cs="新細明體" w:hint="eastAsia"/>
                <w:spacing w:val="120"/>
                <w:kern w:val="0"/>
                <w:sz w:val="36"/>
                <w:szCs w:val="36"/>
                <w:fitText w:val="2160" w:id="-1826860031"/>
              </w:rPr>
              <w:t>輪值辦</w:t>
            </w:r>
            <w:r w:rsidRPr="00DE7ED6">
              <w:rPr>
                <w:rFonts w:ascii="標楷體" w:eastAsia="標楷體" w:hAnsi="標楷體" w:cs="新細明體" w:hint="eastAsia"/>
                <w:kern w:val="0"/>
                <w:sz w:val="36"/>
                <w:szCs w:val="36"/>
                <w:fitText w:val="2160" w:id="-1826860031"/>
              </w:rPr>
              <w:t>法</w:t>
            </w:r>
          </w:p>
        </w:tc>
        <w:tc>
          <w:tcPr>
            <w:tcW w:w="4727" w:type="pct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  <w:shd w:val="clear" w:color="000000" w:fill="FFFFFF"/>
            <w:noWrap/>
            <w:vAlign w:val="center"/>
          </w:tcPr>
          <w:p w:rsidR="00DE7ED6" w:rsidRPr="00EB38B8" w:rsidRDefault="00DE7ED6" w:rsidP="000D6D9B">
            <w:pPr>
              <w:widowControl/>
              <w:spacing w:beforeLines="20" w:before="72" w:line="400" w:lineRule="exact"/>
              <w:ind w:left="720" w:rightChars="50" w:right="120" w:hangingChars="200" w:hanging="720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一、召集委員依輪值表輪流擔任主席。</w:t>
            </w:r>
          </w:p>
          <w:p w:rsidR="00DE7ED6" w:rsidRPr="00EB38B8" w:rsidRDefault="00DE7ED6" w:rsidP="00DE7ED6">
            <w:pPr>
              <w:widowControl/>
              <w:spacing w:line="400" w:lineRule="exact"/>
              <w:ind w:left="720" w:rightChars="50" w:right="120" w:hangingChars="200" w:hanging="720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二、本會日常公務(包括會議通知、議程、議事錄等之核判)由當週輪值召集委員批示。</w:t>
            </w:r>
          </w:p>
          <w:p w:rsidR="00DE7ED6" w:rsidRPr="00EB38B8" w:rsidRDefault="00DE7ED6" w:rsidP="00DE7ED6">
            <w:pPr>
              <w:widowControl/>
              <w:spacing w:line="400" w:lineRule="exact"/>
              <w:ind w:left="720" w:rightChars="50" w:right="120" w:hangingChars="200" w:hanging="720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三、當週輪值召委不克主持會議時，應事先商請另一召集委員對調或請其代理之。</w:t>
            </w:r>
          </w:p>
          <w:p w:rsidR="00DE7ED6" w:rsidRPr="00EB38B8" w:rsidRDefault="00DE7ED6" w:rsidP="00DE7ED6">
            <w:pPr>
              <w:widowControl/>
              <w:spacing w:line="400" w:lineRule="exact"/>
              <w:ind w:left="720" w:rightChars="50" w:right="120" w:hangingChars="200" w:hanging="720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四、本會各項考察活動之領隊，由當週輪值召集委員擔任。</w:t>
            </w:r>
          </w:p>
          <w:p w:rsidR="00DE7ED6" w:rsidRPr="00EB38B8" w:rsidRDefault="00DE7ED6" w:rsidP="000D6D9B">
            <w:pPr>
              <w:widowControl/>
              <w:spacing w:afterLines="20" w:after="72" w:line="440" w:lineRule="exact"/>
              <w:rPr>
                <w:rFonts w:ascii="標楷體" w:eastAsia="標楷體" w:hAnsi="標楷體" w:cs="新細明體"/>
                <w:kern w:val="0"/>
                <w:sz w:val="36"/>
                <w:szCs w:val="36"/>
              </w:rPr>
            </w:pPr>
            <w:r w:rsidRPr="00EB38B8">
              <w:rPr>
                <w:rFonts w:ascii="標楷體" w:eastAsia="標楷體" w:hAnsi="標楷體" w:cs="新細明體" w:hint="eastAsia"/>
                <w:kern w:val="0"/>
                <w:sz w:val="36"/>
                <w:szCs w:val="36"/>
              </w:rPr>
              <w:t>五、本輪值表及辦法經第一次召集委員會議通過後實施。</w:t>
            </w:r>
          </w:p>
        </w:tc>
      </w:tr>
    </w:tbl>
    <w:p w:rsidR="005725BC" w:rsidRPr="00EB38B8" w:rsidRDefault="005725BC">
      <w:bookmarkStart w:id="0" w:name="_GoBack"/>
      <w:bookmarkEnd w:id="0"/>
    </w:p>
    <w:sectPr w:rsidR="005725BC" w:rsidRPr="00EB38B8" w:rsidSect="00EB38B8">
      <w:footerReference w:type="default" r:id="rId6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5AC3" w:rsidRDefault="00AE5AC3" w:rsidP="00724CDF">
      <w:r>
        <w:separator/>
      </w:r>
    </w:p>
  </w:endnote>
  <w:endnote w:type="continuationSeparator" w:id="0">
    <w:p w:rsidR="00AE5AC3" w:rsidRDefault="00AE5AC3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4CDF" w:rsidRDefault="00BC0D02" w:rsidP="00724CDF">
    <w:pPr>
      <w:pStyle w:val="a5"/>
      <w:jc w:val="center"/>
    </w:pPr>
    <w:r w:rsidRPr="00660A27">
      <w:rPr>
        <w:rFonts w:hint="eastAsia"/>
        <w:lang w:val="zh-TW"/>
      </w:rPr>
      <w:t>第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PAGE  \* Arabic  \* MERGEFORMAT</w:instrText>
    </w:r>
    <w:r w:rsidRPr="00660A27">
      <w:rPr>
        <w:bCs/>
      </w:rPr>
      <w:fldChar w:fldCharType="separate"/>
    </w:r>
    <w:r w:rsidR="00FA7071" w:rsidRPr="00FA7071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lang w:val="zh-TW"/>
      </w:rPr>
      <w:t xml:space="preserve"> </w:t>
    </w:r>
    <w:r w:rsidRPr="00660A27">
      <w:rPr>
        <w:rFonts w:hint="eastAsia"/>
        <w:lang w:val="zh-TW"/>
      </w:rPr>
      <w:t>頁，共</w:t>
    </w:r>
    <w:r w:rsidRPr="00660A27">
      <w:rPr>
        <w:lang w:val="zh-TW"/>
      </w:rPr>
      <w:t xml:space="preserve"> </w:t>
    </w:r>
    <w:r w:rsidRPr="00660A27">
      <w:rPr>
        <w:bCs/>
      </w:rPr>
      <w:fldChar w:fldCharType="begin"/>
    </w:r>
    <w:r w:rsidRPr="00660A27">
      <w:rPr>
        <w:bCs/>
      </w:rPr>
      <w:instrText>NUMPAGES  \* Arabic  \* MERGEFORMAT</w:instrText>
    </w:r>
    <w:r w:rsidRPr="00660A27">
      <w:rPr>
        <w:bCs/>
      </w:rPr>
      <w:fldChar w:fldCharType="separate"/>
    </w:r>
    <w:r w:rsidR="00FA7071" w:rsidRPr="00FA7071">
      <w:rPr>
        <w:bCs/>
        <w:noProof/>
        <w:lang w:val="zh-TW"/>
      </w:rPr>
      <w:t>1</w:t>
    </w:r>
    <w:r w:rsidRPr="00660A27">
      <w:rPr>
        <w:bCs/>
      </w:rPr>
      <w:fldChar w:fldCharType="end"/>
    </w:r>
    <w:r w:rsidRPr="00660A27">
      <w:rPr>
        <w:rFonts w:hint="eastAsia"/>
        <w:bCs/>
      </w:rPr>
      <w:t xml:space="preserve"> </w:t>
    </w:r>
    <w:r w:rsidRPr="00660A27">
      <w:rPr>
        <w:rFonts w:hint="eastAsia"/>
        <w:bCs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5AC3" w:rsidRDefault="00AE5AC3" w:rsidP="00724CDF">
      <w:r>
        <w:separator/>
      </w:r>
    </w:p>
  </w:footnote>
  <w:footnote w:type="continuationSeparator" w:id="0">
    <w:p w:rsidR="00AE5AC3" w:rsidRDefault="00AE5AC3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8B8"/>
    <w:rsid w:val="000629FF"/>
    <w:rsid w:val="000867F4"/>
    <w:rsid w:val="000D6D9B"/>
    <w:rsid w:val="00141CE8"/>
    <w:rsid w:val="0017707D"/>
    <w:rsid w:val="00195B10"/>
    <w:rsid w:val="001E4B93"/>
    <w:rsid w:val="0028317F"/>
    <w:rsid w:val="002B1964"/>
    <w:rsid w:val="002C23E4"/>
    <w:rsid w:val="003352A2"/>
    <w:rsid w:val="003A2910"/>
    <w:rsid w:val="003F4DA6"/>
    <w:rsid w:val="00440821"/>
    <w:rsid w:val="00550A71"/>
    <w:rsid w:val="005725BC"/>
    <w:rsid w:val="00651237"/>
    <w:rsid w:val="006F7F10"/>
    <w:rsid w:val="00700519"/>
    <w:rsid w:val="00721E14"/>
    <w:rsid w:val="00724CDF"/>
    <w:rsid w:val="00773D12"/>
    <w:rsid w:val="007B19E3"/>
    <w:rsid w:val="007C2B06"/>
    <w:rsid w:val="00820B5B"/>
    <w:rsid w:val="008A6965"/>
    <w:rsid w:val="008E268B"/>
    <w:rsid w:val="00911116"/>
    <w:rsid w:val="0093705F"/>
    <w:rsid w:val="00996109"/>
    <w:rsid w:val="009F0DFE"/>
    <w:rsid w:val="00A1544A"/>
    <w:rsid w:val="00A564F2"/>
    <w:rsid w:val="00A606C1"/>
    <w:rsid w:val="00AA572A"/>
    <w:rsid w:val="00AE5AC3"/>
    <w:rsid w:val="00AE5D81"/>
    <w:rsid w:val="00B4628D"/>
    <w:rsid w:val="00B7656D"/>
    <w:rsid w:val="00BC0D02"/>
    <w:rsid w:val="00BC3F82"/>
    <w:rsid w:val="00BE0B69"/>
    <w:rsid w:val="00C95E02"/>
    <w:rsid w:val="00CF5FE8"/>
    <w:rsid w:val="00D0712D"/>
    <w:rsid w:val="00D27D90"/>
    <w:rsid w:val="00D522A3"/>
    <w:rsid w:val="00D64F30"/>
    <w:rsid w:val="00D71EAD"/>
    <w:rsid w:val="00D94CF7"/>
    <w:rsid w:val="00DE7ED6"/>
    <w:rsid w:val="00E305A2"/>
    <w:rsid w:val="00E3667F"/>
    <w:rsid w:val="00E36730"/>
    <w:rsid w:val="00E57C50"/>
    <w:rsid w:val="00E7722F"/>
    <w:rsid w:val="00EB38B8"/>
    <w:rsid w:val="00ED7915"/>
    <w:rsid w:val="00EF48EE"/>
    <w:rsid w:val="00F225E0"/>
    <w:rsid w:val="00F41A9A"/>
    <w:rsid w:val="00F87FE1"/>
    <w:rsid w:val="00FA7071"/>
    <w:rsid w:val="00FB12A6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F225E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225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4</cp:revision>
  <cp:lastPrinted>2022-09-20T08:09:00Z</cp:lastPrinted>
  <dcterms:created xsi:type="dcterms:W3CDTF">2022-09-28T09:12:00Z</dcterms:created>
  <dcterms:modified xsi:type="dcterms:W3CDTF">2022-09-28T09:20:00Z</dcterms:modified>
</cp:coreProperties>
</file>