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8B8" w:rsidRPr="00EB38B8" w:rsidRDefault="00EB38B8" w:rsidP="00EB38B8">
      <w:pPr>
        <w:spacing w:beforeLines="50" w:before="180"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立法院第</w:t>
      </w:r>
      <w:r w:rsidR="00D64F30">
        <w:rPr>
          <w:rFonts w:ascii="標楷體" w:eastAsia="標楷體" w:hAnsi="標楷體" w:cs="Times New Roman"/>
          <w:b/>
          <w:sz w:val="36"/>
          <w:szCs w:val="36"/>
        </w:rPr>
        <w:t>10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屆</w:t>
      </w:r>
      <w:r w:rsidR="00E739FA">
        <w:rPr>
          <w:rFonts w:ascii="標楷體" w:eastAsia="標楷體" w:hAnsi="標楷體" w:cs="Times New Roman" w:hint="eastAsia"/>
          <w:b/>
          <w:sz w:val="36"/>
          <w:szCs w:val="36"/>
        </w:rPr>
        <w:t>6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會期</w:t>
      </w: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社會福利及衛生環境委員會</w:t>
      </w:r>
    </w:p>
    <w:p w:rsidR="00EB38B8" w:rsidRPr="00EB38B8" w:rsidRDefault="00EB38B8" w:rsidP="00EB38B8">
      <w:pPr>
        <w:spacing w:line="440" w:lineRule="exact"/>
        <w:jc w:val="center"/>
        <w:rPr>
          <w:rFonts w:ascii="Calibri" w:eastAsia="新細明體" w:hAnsi="Calibri" w:cs="Times New Roman"/>
          <w:szCs w:val="24"/>
        </w:rPr>
      </w:pP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第1次召集委員會議</w:t>
      </w:r>
      <w:r w:rsidR="008039AD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議事錄</w:t>
      </w:r>
    </w:p>
    <w:p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時間：</w:t>
      </w:r>
      <w:r w:rsidR="00E739FA">
        <w:rPr>
          <w:rFonts w:ascii="標楷體" w:eastAsia="標楷體" w:hAnsi="標楷體" w:cs="Times New Roman" w:hint="eastAsia"/>
          <w:kern w:val="0"/>
          <w:sz w:val="32"/>
          <w:szCs w:val="32"/>
        </w:rPr>
        <w:t>111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年</w:t>
      </w:r>
      <w:r w:rsidR="00157011">
        <w:rPr>
          <w:rFonts w:ascii="標楷體" w:eastAsia="標楷體" w:hAnsi="標楷體" w:cs="Times New Roman"/>
          <w:kern w:val="0"/>
          <w:sz w:val="32"/>
          <w:szCs w:val="32"/>
        </w:rPr>
        <w:t>9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月</w:t>
      </w:r>
      <w:r w:rsidR="00E739FA">
        <w:rPr>
          <w:rFonts w:ascii="標楷體" w:eastAsia="標楷體" w:hAnsi="標楷體" w:cs="Times New Roman"/>
          <w:kern w:val="0"/>
          <w:sz w:val="32"/>
          <w:szCs w:val="32"/>
        </w:rPr>
        <w:t>2</w:t>
      </w:r>
      <w:r w:rsidR="00E739FA">
        <w:rPr>
          <w:rFonts w:ascii="標楷體" w:eastAsia="標楷體" w:hAnsi="標楷體" w:cs="Times New Roman" w:hint="eastAsia"/>
          <w:kern w:val="0"/>
          <w:sz w:val="32"/>
          <w:szCs w:val="32"/>
        </w:rPr>
        <w:t>8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日(星期</w:t>
      </w:r>
      <w:r w:rsidR="00E739FA">
        <w:rPr>
          <w:rFonts w:ascii="標楷體" w:eastAsia="標楷體" w:hAnsi="標楷體" w:cs="Times New Roman" w:hint="eastAsia"/>
          <w:kern w:val="0"/>
          <w:sz w:val="32"/>
          <w:szCs w:val="32"/>
        </w:rPr>
        <w:t>三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)</w:t>
      </w:r>
      <w:r w:rsidR="005C64BE">
        <w:rPr>
          <w:rFonts w:ascii="標楷體" w:eastAsia="標楷體" w:hAnsi="標楷體" w:cs="Times New Roman" w:hint="eastAsia"/>
          <w:kern w:val="0"/>
          <w:sz w:val="32"/>
          <w:szCs w:val="32"/>
        </w:rPr>
        <w:t>9</w:t>
      </w:r>
      <w:r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5C64BE"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14</w:t>
      </w:r>
      <w:r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分至</w:t>
      </w:r>
      <w:r w:rsidR="00A606C1"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9</w:t>
      </w:r>
      <w:r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5C64BE"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34</w:t>
      </w:r>
      <w:r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分</w:t>
      </w:r>
    </w:p>
    <w:p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地點：群賢樓801會議室</w:t>
      </w:r>
    </w:p>
    <w:p w:rsidR="00EB38B8" w:rsidRPr="005C64BE" w:rsidRDefault="00EB38B8" w:rsidP="00741D9D">
      <w:pPr>
        <w:spacing w:line="420" w:lineRule="exact"/>
        <w:ind w:left="2224" w:hangingChars="695" w:hanging="2224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出席召集委員：</w:t>
      </w:r>
      <w:r w:rsidR="005C64BE"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邱</w:t>
      </w:r>
      <w:r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="005C64BE"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泰源</w:t>
      </w:r>
    </w:p>
    <w:p w:rsidR="00EB38B8" w:rsidRPr="00EB38B8" w:rsidRDefault="005C64BE" w:rsidP="00741D9D">
      <w:pPr>
        <w:spacing w:line="420" w:lineRule="exact"/>
        <w:ind w:leftChars="920" w:left="2208" w:firstLineChars="10" w:firstLine="32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張</w:t>
      </w:r>
      <w:r w:rsidR="00EB38B8"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育美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                 </w:t>
      </w:r>
      <w:r w:rsidR="00492B6F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</w:t>
      </w:r>
      <w:r w:rsidR="00E739FA">
        <w:rPr>
          <w:rFonts w:ascii="標楷體" w:eastAsia="標楷體" w:hAnsi="標楷體" w:cs="Times New Roman" w:hint="eastAsia"/>
          <w:kern w:val="0"/>
          <w:sz w:val="32"/>
          <w:szCs w:val="32"/>
        </w:rPr>
        <w:t>紀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錄：</w:t>
      </w:r>
      <w:r w:rsidR="00157011">
        <w:rPr>
          <w:rFonts w:ascii="標楷體" w:eastAsia="標楷體" w:hAnsi="標楷體" w:cs="Times New Roman" w:hint="eastAsia"/>
          <w:kern w:val="0"/>
          <w:sz w:val="32"/>
          <w:szCs w:val="32"/>
        </w:rPr>
        <w:t>莊鴻基</w:t>
      </w:r>
    </w:p>
    <w:p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b/>
          <w:sz w:val="20"/>
          <w:szCs w:val="20"/>
        </w:rPr>
      </w:pPr>
      <w:r w:rsidRPr="00EB38B8">
        <w:rPr>
          <w:rFonts w:ascii="標楷體" w:eastAsia="標楷體" w:hAnsi="標楷體" w:cs="Times New Roman" w:hint="eastAsia"/>
          <w:b/>
          <w:kern w:val="0"/>
          <w:sz w:val="32"/>
          <w:szCs w:val="32"/>
        </w:rPr>
        <w:t>討論事項</w:t>
      </w:r>
    </w:p>
    <w:p w:rsidR="00EB38B8" w:rsidRPr="00EB38B8" w:rsidRDefault="00EB38B8" w:rsidP="00EB38B8">
      <w:pPr>
        <w:spacing w:line="42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一、紀律委員會函請推舉本會紀律委員會召集委員案。</w:t>
      </w:r>
    </w:p>
    <w:p w:rsidR="00EB38B8" w:rsidRPr="00EB38B8" w:rsidRDefault="00EB38B8" w:rsidP="00EB38B8">
      <w:pPr>
        <w:spacing w:line="420" w:lineRule="exact"/>
        <w:ind w:leftChars="100" w:left="1136" w:hangingChars="280" w:hanging="896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決議：由</w:t>
      </w:r>
      <w:r w:rsidR="005C64BE"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邱委員泰源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擔任紀律委員會召集委員。</w:t>
      </w:r>
    </w:p>
    <w:p w:rsidR="00EB38B8" w:rsidRPr="00EB38B8" w:rsidRDefault="00EB38B8" w:rsidP="006F02F2">
      <w:pPr>
        <w:spacing w:beforeLines="30" w:before="108" w:line="42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二、本會期召集委員輪值之順序，請議決案。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決議：由</w:t>
      </w:r>
      <w:r w:rsidR="005C64BE"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邱</w:t>
      </w:r>
      <w:r w:rsidR="00032A1D">
        <w:rPr>
          <w:rFonts w:ascii="標楷體" w:eastAsia="標楷體" w:hAnsi="標楷體" w:cs="Times New Roman" w:hint="eastAsia"/>
          <w:kern w:val="0"/>
          <w:sz w:val="32"/>
          <w:szCs w:val="32"/>
        </w:rPr>
        <w:t>召集</w:t>
      </w:r>
      <w:r w:rsidR="005C64BE"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委員泰源</w:t>
      </w:r>
      <w:r w:rsidR="00032A1D">
        <w:rPr>
          <w:rFonts w:ascii="標楷體" w:eastAsia="標楷體" w:hAnsi="標楷體" w:cs="Times New Roman" w:hint="eastAsia"/>
          <w:kern w:val="0"/>
          <w:sz w:val="32"/>
          <w:szCs w:val="32"/>
        </w:rPr>
        <w:t>自111年10月3日(星期一)起輪值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擔任第</w:t>
      </w:r>
      <w:r w:rsidR="00195B10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週、</w:t>
      </w:r>
      <w:r w:rsidR="005C64BE"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張</w:t>
      </w:r>
      <w:r w:rsidR="00032A1D">
        <w:rPr>
          <w:rFonts w:ascii="標楷體" w:eastAsia="標楷體" w:hAnsi="標楷體" w:cs="Times New Roman" w:hint="eastAsia"/>
          <w:kern w:val="0"/>
          <w:sz w:val="32"/>
          <w:szCs w:val="32"/>
        </w:rPr>
        <w:t>召集</w:t>
      </w:r>
      <w:r w:rsidR="005C64BE" w:rsidRPr="005C64BE">
        <w:rPr>
          <w:rFonts w:ascii="標楷體" w:eastAsia="標楷體" w:hAnsi="標楷體" w:cs="Times New Roman" w:hint="eastAsia"/>
          <w:kern w:val="0"/>
          <w:sz w:val="32"/>
          <w:szCs w:val="32"/>
        </w:rPr>
        <w:t>委員育美</w:t>
      </w:r>
      <w:r w:rsidR="00032A1D">
        <w:rPr>
          <w:rFonts w:ascii="標楷體" w:eastAsia="標楷體" w:hAnsi="標楷體" w:cs="Times New Roman" w:hint="eastAsia"/>
          <w:kern w:val="0"/>
          <w:sz w:val="32"/>
          <w:szCs w:val="32"/>
        </w:rPr>
        <w:t>依序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擔任</w:t>
      </w:r>
      <w:r w:rsidR="00032A1D">
        <w:rPr>
          <w:rFonts w:ascii="標楷體" w:eastAsia="標楷體" w:hAnsi="標楷體" w:cs="Times New Roman" w:hint="eastAsia"/>
          <w:sz w:val="32"/>
          <w:szCs w:val="32"/>
        </w:rPr>
        <w:t>次(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第</w:t>
      </w:r>
      <w:r w:rsidR="00195B10">
        <w:rPr>
          <w:rFonts w:ascii="標楷體" w:eastAsia="標楷體" w:hAnsi="標楷體" w:cs="Times New Roman" w:hint="eastAsia"/>
          <w:sz w:val="32"/>
          <w:szCs w:val="32"/>
        </w:rPr>
        <w:t>2</w:t>
      </w:r>
      <w:r w:rsidR="00032A1D">
        <w:rPr>
          <w:rFonts w:ascii="標楷體" w:eastAsia="標楷體" w:hAnsi="標楷體" w:cs="Times New Roman" w:hint="eastAsia"/>
          <w:sz w:val="32"/>
          <w:szCs w:val="32"/>
        </w:rPr>
        <w:t>)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週</w:t>
      </w:r>
      <w:r w:rsidR="00032A1D">
        <w:rPr>
          <w:rFonts w:ascii="標楷體" w:eastAsia="標楷體" w:hAnsi="標楷體" w:cs="Times New Roman" w:hint="eastAsia"/>
          <w:sz w:val="32"/>
          <w:szCs w:val="32"/>
        </w:rPr>
        <w:t>之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輪值召集委員，每位召集委員每次輪值</w:t>
      </w:r>
      <w:r w:rsidR="00195B10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週，自</w:t>
      </w:r>
      <w:r w:rsidR="00E739FA">
        <w:rPr>
          <w:rFonts w:ascii="標楷體" w:eastAsia="標楷體" w:hAnsi="標楷體" w:cs="Times New Roman" w:hint="eastAsia"/>
          <w:sz w:val="32"/>
          <w:szCs w:val="32"/>
        </w:rPr>
        <w:t>111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5C64BE" w:rsidRPr="005C64BE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5C64BE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5C64BE" w:rsidRPr="005C64BE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日(星期一)起至</w:t>
      </w:r>
      <w:r w:rsidR="00D27D90" w:rsidRPr="008527BF">
        <w:rPr>
          <w:rFonts w:ascii="標楷體" w:eastAsia="標楷體" w:hAnsi="標楷體" w:cs="Times New Roman"/>
          <w:sz w:val="32"/>
          <w:szCs w:val="32"/>
        </w:rPr>
        <w:t>11</w:t>
      </w:r>
      <w:r w:rsidR="00E739FA" w:rsidRPr="008527BF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8527BF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63239C" w:rsidRPr="008527BF">
        <w:rPr>
          <w:rFonts w:ascii="標楷體" w:eastAsia="標楷體" w:hAnsi="標楷體" w:cs="Times New Roman"/>
          <w:sz w:val="32"/>
          <w:szCs w:val="32"/>
        </w:rPr>
        <w:t>1</w:t>
      </w:r>
      <w:r w:rsidRPr="008527BF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9706B0" w:rsidRPr="008527BF">
        <w:rPr>
          <w:rFonts w:ascii="標楷體" w:eastAsia="標楷體" w:hAnsi="標楷體" w:cs="Times New Roman" w:hint="eastAsia"/>
          <w:sz w:val="32"/>
          <w:szCs w:val="32"/>
        </w:rPr>
        <w:t>31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日(</w:t>
      </w:r>
      <w:r w:rsidR="00D27D90">
        <w:rPr>
          <w:rFonts w:ascii="標楷體" w:eastAsia="標楷體" w:hAnsi="標楷體" w:cs="Times New Roman" w:hint="eastAsia"/>
          <w:sz w:val="32"/>
          <w:szCs w:val="32"/>
        </w:rPr>
        <w:t>星期</w:t>
      </w:r>
      <w:r w:rsidR="008527BF">
        <w:rPr>
          <w:rFonts w:ascii="標楷體" w:eastAsia="標楷體" w:hAnsi="標楷體" w:cs="Times New Roman" w:hint="eastAsia"/>
          <w:sz w:val="32"/>
          <w:szCs w:val="32"/>
        </w:rPr>
        <w:t>二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)為止。（如附件）</w:t>
      </w:r>
    </w:p>
    <w:p w:rsidR="00EB38B8" w:rsidRPr="00EB38B8" w:rsidRDefault="00E739FA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</w:t>
      </w:r>
      <w:r w:rsidR="00656E1E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9706B0" w:rsidRPr="009706B0">
        <w:rPr>
          <w:rFonts w:ascii="標楷體" w:eastAsia="標楷體" w:hAnsi="標楷體" w:cs="Times New Roman" w:hint="eastAsia"/>
          <w:sz w:val="32"/>
          <w:szCs w:val="32"/>
        </w:rPr>
        <w:t>本</w:t>
      </w:r>
      <w:r w:rsidR="000E6C44">
        <w:rPr>
          <w:rFonts w:ascii="標楷體" w:eastAsia="標楷體" w:hAnsi="標楷體" w:cs="Times New Roman" w:hint="eastAsia"/>
          <w:sz w:val="32"/>
          <w:szCs w:val="32"/>
        </w:rPr>
        <w:t>委員會對口之各部會業務報告及預算案審查，由召集委員商定分工原則</w:t>
      </w:r>
      <w:r w:rsidR="00D27D90" w:rsidRPr="00D27D90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由</w:t>
      </w:r>
      <w:r w:rsidR="005C64BE" w:rsidRPr="005C64BE">
        <w:rPr>
          <w:rFonts w:ascii="標楷體" w:eastAsia="標楷體" w:hAnsi="標楷體" w:cs="Times New Roman" w:hint="eastAsia"/>
          <w:sz w:val="32"/>
          <w:szCs w:val="32"/>
        </w:rPr>
        <w:t>張委員育美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擔任衛生福利部業務報告案及預算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審查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案（公務及基金）之主席，</w:t>
      </w:r>
      <w:r w:rsidR="005C64BE">
        <w:rPr>
          <w:rFonts w:ascii="標楷體" w:eastAsia="標楷體" w:hAnsi="標楷體" w:cs="Times New Roman" w:hint="eastAsia"/>
          <w:sz w:val="32"/>
          <w:szCs w:val="32"/>
        </w:rPr>
        <w:t>邱</w:t>
      </w:r>
      <w:r w:rsidR="005C64BE" w:rsidRPr="005C64BE">
        <w:rPr>
          <w:rFonts w:ascii="標楷體" w:eastAsia="標楷體" w:hAnsi="標楷體" w:cs="Times New Roman" w:hint="eastAsia"/>
          <w:sz w:val="32"/>
          <w:szCs w:val="32"/>
        </w:rPr>
        <w:t>委員泰源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擔任</w:t>
      </w:r>
      <w:r w:rsidR="000E6C44">
        <w:rPr>
          <w:rFonts w:ascii="標楷體" w:eastAsia="標楷體" w:hAnsi="標楷體" w:cs="Times New Roman" w:hint="eastAsia"/>
          <w:sz w:val="32"/>
          <w:szCs w:val="32"/>
        </w:rPr>
        <w:t>勞動部及行政院環境保護署業務報告案及預算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審查</w:t>
      </w:r>
      <w:r w:rsidR="000E6C44">
        <w:rPr>
          <w:rFonts w:ascii="標楷體" w:eastAsia="標楷體" w:hAnsi="標楷體" w:cs="Times New Roman" w:hint="eastAsia"/>
          <w:sz w:val="32"/>
          <w:szCs w:val="32"/>
        </w:rPr>
        <w:t>案（公務及基金）之主席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B38B8" w:rsidRPr="00EB38B8" w:rsidRDefault="00E739FA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四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、本委員會召集委員輪值注意事項，請議決案。</w:t>
      </w:r>
    </w:p>
    <w:p w:rsidR="00EB38B8" w:rsidRPr="00EB38B8" w:rsidRDefault="00EB38B8" w:rsidP="00742917">
      <w:pPr>
        <w:spacing w:line="420" w:lineRule="exact"/>
        <w:ind w:leftChars="100" w:left="1040" w:hangingChars="250" w:hanging="80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決議：本會第</w:t>
      </w:r>
      <w:r w:rsidR="00B7656D">
        <w:rPr>
          <w:rFonts w:ascii="標楷體" w:eastAsia="標楷體" w:hAnsi="標楷體" w:cs="Times New Roman"/>
          <w:sz w:val="32"/>
          <w:szCs w:val="32"/>
        </w:rPr>
        <w:t>10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屆第</w:t>
      </w:r>
      <w:r w:rsidR="00E739FA">
        <w:rPr>
          <w:rFonts w:ascii="標楷體" w:eastAsia="標楷體" w:hAnsi="標楷體" w:cs="Times New Roman" w:hint="eastAsia"/>
          <w:sz w:val="32"/>
          <w:szCs w:val="32"/>
        </w:rPr>
        <w:t>6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會期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採行之召集委員輪值注意事項，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除第（八）項予以修正外，其餘均援例辦理，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臚列如下：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(一)議程排定：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全體委員會議及聯席會議主席由輪值召集委員擔任，議程亦由輪值召集委員決定，次週議程建請輪值召集委員於每週四下午5時前或更早排定交由本會議事人員處理發文事宜。院會交本委員會會議審查或主審之議案，直接列入待審議案一覽表，供召集委員排定議程之用。本表於每週三更新後，公布於本院全球資訊網之【關於立法院/各委員會/社會福利及衛生環境委員會/業務成果/待審議案】，並以電子檔mail至本會召集委員辦公室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(二)相關公務文書之核閱及核判：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有關會議通知、議事錄及審查報告核閱由輪值召集委員（即該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lastRenderedPageBreak/>
        <w:t>次會議主席）判行。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(三)領隊考察：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本會各項考察之領隊，由輪值召集委員擔任。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(四)開會時間：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本會開會時間為上午9時至下午5時30分，必要時得延長。</w:t>
      </w:r>
    </w:p>
    <w:p w:rsidR="00EB38B8" w:rsidRPr="00EB38B8" w:rsidRDefault="00EB38B8" w:rsidP="00EB38B8">
      <w:pPr>
        <w:spacing w:line="420" w:lineRule="exact"/>
        <w:ind w:leftChars="100" w:left="88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(五)</w:t>
      </w:r>
      <w:r w:rsidR="00B7656D" w:rsidRPr="00B7656D">
        <w:rPr>
          <w:rFonts w:ascii="標楷體" w:eastAsia="標楷體" w:hAnsi="標楷體" w:cs="Times New Roman" w:hint="eastAsia"/>
          <w:sz w:val="32"/>
          <w:szCs w:val="32"/>
        </w:rPr>
        <w:t>本會每位委員詢答發言時間由主席於發言前宣告。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(六)臨時提案處理時間：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循例約在11時30分或在詢答完畢之後，提案委員不在場則該提案</w:t>
      </w:r>
      <w:r w:rsidR="00BE0B69">
        <w:rPr>
          <w:rFonts w:ascii="標楷體" w:eastAsia="標楷體" w:hAnsi="標楷體" w:cs="Times New Roman" w:hint="eastAsia"/>
          <w:sz w:val="32"/>
          <w:szCs w:val="32"/>
        </w:rPr>
        <w:t>得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不予處理。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(七)提案委員說明之原則：</w:t>
      </w:r>
    </w:p>
    <w:p w:rsidR="00EB38B8" w:rsidRPr="00EB38B8" w:rsidRDefault="00CC2EDE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CC2EDE">
        <w:rPr>
          <w:rFonts w:ascii="標楷體" w:eastAsia="標楷體" w:hAnsi="標楷體" w:cs="Times New Roman" w:hint="eastAsia"/>
          <w:sz w:val="32"/>
          <w:szCs w:val="32"/>
        </w:rPr>
        <w:t>預算案或法案審查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，提案委員說明，</w:t>
      </w:r>
      <w:r w:rsidR="004E75DB" w:rsidRPr="004E75DB">
        <w:rPr>
          <w:rFonts w:ascii="標楷體" w:eastAsia="標楷體" w:hAnsi="標楷體" w:cs="Times New Roman" w:hint="eastAsia"/>
          <w:sz w:val="32"/>
          <w:szCs w:val="32"/>
        </w:rPr>
        <w:t>每位委員援例以3分鐘或2分鐘為原則。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(八)</w:t>
      </w:r>
      <w:r w:rsidR="00CC2EDE">
        <w:rPr>
          <w:rFonts w:ascii="標楷體" w:eastAsia="標楷體" w:hAnsi="標楷體" w:hint="eastAsia"/>
          <w:sz w:val="32"/>
          <w:szCs w:val="32"/>
        </w:rPr>
        <w:t>預算案處理：</w:t>
      </w:r>
    </w:p>
    <w:p w:rsidR="00EB38B8" w:rsidRPr="00CC2EDE" w:rsidRDefault="00CC2EDE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CC2EDE">
        <w:rPr>
          <w:rFonts w:ascii="標楷體" w:eastAsia="標楷體" w:hAnsi="標楷體" w:cs="Times New Roman" w:hint="eastAsia"/>
          <w:sz w:val="32"/>
          <w:szCs w:val="32"/>
        </w:rPr>
        <w:t>召委決定主審之部會，並依院會排定之時程完成審查。有關委員針對預算增減等之提案，依例請其於審查2日前，將書面及電子檔送交本會議事人員，俾便預算提案核對彙整印製。</w:t>
      </w:r>
      <w:r w:rsidR="005C64BE">
        <w:rPr>
          <w:rFonts w:ascii="標楷體" w:eastAsia="標楷體" w:hAnsi="標楷體" w:cs="Times New Roman" w:hint="eastAsia"/>
          <w:sz w:val="32"/>
          <w:szCs w:val="32"/>
        </w:rPr>
        <w:t>於審查預算提案時，保留於第2輪之提案，提案委員不在現場者，不再處理該項提案。</w:t>
      </w:r>
    </w:p>
    <w:p w:rsidR="00CC2EDE" w:rsidRDefault="00CC2EDE" w:rsidP="00CC2EDE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</w:t>
      </w:r>
      <w:r>
        <w:rPr>
          <w:rFonts w:ascii="標楷體" w:eastAsia="標楷體" w:hAnsi="標楷體" w:cs="Times New Roman" w:hint="eastAsia"/>
          <w:sz w:val="32"/>
          <w:szCs w:val="32"/>
        </w:rPr>
        <w:t>九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)主持公聽會：</w:t>
      </w:r>
    </w:p>
    <w:p w:rsidR="00CC2EDE" w:rsidRPr="00EB38B8" w:rsidRDefault="00CC2EDE" w:rsidP="00CC2EDE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B7656D">
        <w:rPr>
          <w:rFonts w:ascii="標楷體" w:eastAsia="標楷體" w:hAnsi="標楷體" w:cs="Times New Roman" w:hint="eastAsia"/>
          <w:sz w:val="32"/>
          <w:szCs w:val="32"/>
        </w:rPr>
        <w:t>本會審查法案或舉行公聽會，依立法院職權行使法第54條規定，以院會交付審查之議案為限。舉行公聽會應於開會日5日前，將開會通知，以書面送達出席人員，並請其提供口頭或書面意見。出席學者專家由</w:t>
      </w:r>
      <w:r>
        <w:rPr>
          <w:rFonts w:ascii="標楷體" w:eastAsia="標楷體" w:hAnsi="標楷體" w:cs="Times New Roman" w:hint="eastAsia"/>
          <w:sz w:val="32"/>
          <w:szCs w:val="32"/>
        </w:rPr>
        <w:t>兩</w:t>
      </w:r>
      <w:r w:rsidRPr="00B7656D">
        <w:rPr>
          <w:rFonts w:ascii="標楷體" w:eastAsia="標楷體" w:hAnsi="標楷體" w:cs="Times New Roman" w:hint="eastAsia"/>
          <w:sz w:val="32"/>
          <w:szCs w:val="32"/>
        </w:rPr>
        <w:t>位召集委員分別推舉，每位可推舉名額最高7名，並請依正反意見之相當比例邀請</w:t>
      </w:r>
      <w:r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(十)法案審查及人民請願案審查：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由輪值召委排定。本委員會召委審查法案時，不分部會，著重主持之連續性。</w:t>
      </w:r>
    </w:p>
    <w:p w:rsidR="00EB38B8" w:rsidRPr="00EB38B8" w:rsidRDefault="009706B0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六、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本會與相關部會協調聯繫經費12萬元，如何運用，請討論案。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決議：每位召集委員分配6萬元，依「立法院各委員會與各相關院部會協調聯繫經費核銷原則」，由召集委員決定運用辦理。</w:t>
      </w:r>
    </w:p>
    <w:p w:rsidR="00EB38B8" w:rsidRPr="00EB38B8" w:rsidRDefault="00EB38B8" w:rsidP="00EB38B8">
      <w:pPr>
        <w:spacing w:line="42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b/>
          <w:sz w:val="32"/>
          <w:szCs w:val="32"/>
        </w:rPr>
        <w:t>散會</w:t>
      </w:r>
    </w:p>
    <w:p w:rsidR="00EB38B8" w:rsidRPr="00EB38B8" w:rsidRDefault="00EB38B8" w:rsidP="00EB38B8">
      <w:pPr>
        <w:rPr>
          <w:rFonts w:ascii="Calibri" w:eastAsia="新細明體" w:hAnsi="Calibri" w:cs="Times New Roman"/>
          <w:szCs w:val="24"/>
        </w:rPr>
      </w:pPr>
      <w:r w:rsidRPr="00EB38B8">
        <w:rPr>
          <w:rFonts w:ascii="Calibri" w:eastAsia="新細明體" w:hAnsi="Calibri" w:cs="Times New Roman"/>
          <w:szCs w:val="24"/>
        </w:rPr>
        <w:br w:type="page"/>
      </w:r>
    </w:p>
    <w:p w:rsidR="00EB38B8" w:rsidRPr="00EB38B8" w:rsidRDefault="00EB38B8" w:rsidP="00724CDF">
      <w:pPr>
        <w:spacing w:line="360" w:lineRule="exact"/>
        <w:jc w:val="right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lastRenderedPageBreak/>
        <w:t>附件</w:t>
      </w:r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6"/>
        <w:gridCol w:w="1982"/>
        <w:gridCol w:w="625"/>
        <w:gridCol w:w="1982"/>
        <w:gridCol w:w="1980"/>
        <w:gridCol w:w="618"/>
        <w:gridCol w:w="1981"/>
      </w:tblGrid>
      <w:tr w:rsidR="00EB38B8" w:rsidRPr="00EB38B8" w:rsidTr="00DE7ED6">
        <w:trPr>
          <w:trHeight w:val="772"/>
        </w:trPr>
        <w:tc>
          <w:tcPr>
            <w:tcW w:w="5000" w:type="pct"/>
            <w:gridSpan w:val="7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EB38B8" w:rsidRPr="00EB38B8" w:rsidRDefault="00EB38B8" w:rsidP="0063239C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</w:t>
            </w:r>
            <w:r w:rsidR="00B7656D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10</w:t>
            </w: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屆第</w:t>
            </w:r>
            <w:r w:rsidR="00710999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6</w:t>
            </w: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會期社會福利及衛生環境委員會召集委員輪值表</w:t>
            </w:r>
          </w:p>
        </w:tc>
      </w:tr>
      <w:tr w:rsidR="00DE7ED6" w:rsidRPr="00EB38B8" w:rsidTr="005C64BE">
        <w:trPr>
          <w:trHeight w:val="594"/>
        </w:trPr>
        <w:tc>
          <w:tcPr>
            <w:tcW w:w="272" w:type="pc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38B8" w:rsidRPr="00EB38B8" w:rsidRDefault="00EB38B8" w:rsidP="00EB38B8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姓名</w:t>
            </w:r>
          </w:p>
        </w:tc>
        <w:tc>
          <w:tcPr>
            <w:tcW w:w="236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EB38B8" w:rsidRPr="00EB38B8" w:rsidRDefault="005C64BE" w:rsidP="00141CE8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40"/>
                <w:szCs w:val="40"/>
              </w:rPr>
            </w:pPr>
            <w:r w:rsidRPr="005C64BE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邱</w:t>
            </w:r>
            <w:r w:rsidR="00EB38B8" w:rsidRPr="005C64BE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召集委員</w:t>
            </w:r>
            <w:r w:rsidRPr="005C64BE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泰源</w:t>
            </w:r>
          </w:p>
        </w:tc>
        <w:tc>
          <w:tcPr>
            <w:tcW w:w="23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EB38B8" w:rsidRPr="00EB38B8" w:rsidRDefault="005C64BE" w:rsidP="00141CE8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40"/>
                <w:szCs w:val="40"/>
              </w:rPr>
            </w:pPr>
            <w:r w:rsidRPr="005C64BE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張召集委員育美</w:t>
            </w:r>
          </w:p>
        </w:tc>
      </w:tr>
      <w:tr w:rsidR="005C64BE" w:rsidRPr="00EB38B8" w:rsidTr="007F01A9">
        <w:trPr>
          <w:cantSplit/>
          <w:trHeight w:val="533"/>
        </w:trPr>
        <w:tc>
          <w:tcPr>
            <w:tcW w:w="272" w:type="pct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5C64BE" w:rsidRPr="00EB38B8" w:rsidRDefault="005C64BE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9706B0">
              <w:rPr>
                <w:rFonts w:ascii="標楷體" w:eastAsia="標楷體" w:hAnsi="標楷體" w:cs="新細明體" w:hint="eastAsia"/>
                <w:spacing w:val="560"/>
                <w:kern w:val="0"/>
                <w:sz w:val="36"/>
                <w:szCs w:val="36"/>
                <w:fitText w:val="4800" w:id="-1826871034"/>
              </w:rPr>
              <w:t>輪值日</w:t>
            </w:r>
            <w:r w:rsidRPr="009706B0">
              <w:rPr>
                <w:rFonts w:ascii="標楷體" w:eastAsia="標楷體" w:hAnsi="標楷體" w:cs="新細明體" w:hint="eastAsia"/>
                <w:kern w:val="0"/>
                <w:sz w:val="36"/>
                <w:szCs w:val="36"/>
                <w:fitText w:val="4800" w:id="-1826871034"/>
              </w:rPr>
              <w:t>期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10月3日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10月9日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10月10日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10月16日</w:t>
            </w:r>
          </w:p>
        </w:tc>
      </w:tr>
      <w:tr w:rsidR="005C64BE" w:rsidRPr="00EB38B8" w:rsidTr="007F01A9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4BE" w:rsidRPr="00EB38B8" w:rsidRDefault="005C64BE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10月17日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10月23日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10月24日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10月30日</w:t>
            </w:r>
          </w:p>
        </w:tc>
      </w:tr>
      <w:tr w:rsidR="005C64BE" w:rsidRPr="00EB38B8" w:rsidTr="007F01A9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4BE" w:rsidRPr="00EB38B8" w:rsidRDefault="005C64BE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10月31日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11月6日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11月7日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11月13日</w:t>
            </w:r>
          </w:p>
        </w:tc>
      </w:tr>
      <w:tr w:rsidR="005C64BE" w:rsidRPr="00EB38B8" w:rsidTr="007F01A9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4BE" w:rsidRPr="00EB38B8" w:rsidRDefault="005C64BE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11月14日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11月20日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11月21日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11月27日</w:t>
            </w:r>
          </w:p>
        </w:tc>
      </w:tr>
      <w:tr w:rsidR="005C64BE" w:rsidRPr="00EB38B8" w:rsidTr="007F01A9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4BE" w:rsidRPr="00EB38B8" w:rsidRDefault="005C64BE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11月28日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12月4日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12月5日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12月11日</w:t>
            </w:r>
          </w:p>
        </w:tc>
      </w:tr>
      <w:tr w:rsidR="005C64BE" w:rsidRPr="00EB38B8" w:rsidTr="007F01A9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64BE" w:rsidRPr="00EB38B8" w:rsidRDefault="005C64BE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12月12日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12月18日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12月19日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12月25日</w:t>
            </w:r>
          </w:p>
        </w:tc>
      </w:tr>
      <w:tr w:rsidR="005C64BE" w:rsidRPr="00EB38B8" w:rsidTr="007F01A9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4BE" w:rsidRPr="00EB38B8" w:rsidRDefault="005C64BE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12月26日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1月1日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1月2日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1月8日</w:t>
            </w:r>
          </w:p>
        </w:tc>
      </w:tr>
      <w:tr w:rsidR="005C64BE" w:rsidRPr="00EB38B8" w:rsidTr="007F01A9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64BE" w:rsidRPr="00EB38B8" w:rsidRDefault="005C64BE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1月9日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1月15日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1月16日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1月22日</w:t>
            </w:r>
          </w:p>
        </w:tc>
      </w:tr>
      <w:tr w:rsidR="005C64BE" w:rsidRPr="00EB38B8" w:rsidTr="007F01A9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4BE" w:rsidRPr="00EB38B8" w:rsidRDefault="005C64BE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1月23日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1月29日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1月30日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5C64BE" w:rsidRDefault="005C64BE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1月31日</w:t>
            </w:r>
          </w:p>
        </w:tc>
      </w:tr>
      <w:tr w:rsidR="005C64BE" w:rsidRPr="00EB38B8" w:rsidTr="005C64BE">
        <w:trPr>
          <w:trHeight w:val="1574"/>
        </w:trPr>
        <w:tc>
          <w:tcPr>
            <w:tcW w:w="272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5C64BE" w:rsidRPr="00EB38B8" w:rsidRDefault="005C64BE" w:rsidP="005C64B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聯絡方式</w:t>
            </w:r>
          </w:p>
        </w:tc>
        <w:tc>
          <w:tcPr>
            <w:tcW w:w="236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C64BE" w:rsidRPr="005C64BE" w:rsidRDefault="005C64BE" w:rsidP="005C64B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</w:t>
            </w:r>
            <w:r w:rsidRPr="005C64BE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2358-6118</w:t>
            </w:r>
          </w:p>
          <w:p w:rsidR="005C64BE" w:rsidRPr="00EB38B8" w:rsidRDefault="005C64BE" w:rsidP="005C64B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C64BE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傳真：2358-6120</w:t>
            </w:r>
          </w:p>
        </w:tc>
        <w:tc>
          <w:tcPr>
            <w:tcW w:w="23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C64BE" w:rsidRPr="005C64BE" w:rsidRDefault="005C64BE" w:rsidP="005C64B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</w:t>
            </w:r>
            <w:r w:rsidRPr="005C64BE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2358-8261</w:t>
            </w:r>
          </w:p>
          <w:p w:rsidR="005C64BE" w:rsidRPr="00EB38B8" w:rsidRDefault="005C64BE" w:rsidP="005C64B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C64BE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傳真：2358-8265</w:t>
            </w:r>
          </w:p>
        </w:tc>
      </w:tr>
      <w:tr w:rsidR="005C64BE" w:rsidRPr="001A2F7D" w:rsidTr="005C64BE">
        <w:trPr>
          <w:cantSplit/>
          <w:trHeight w:val="3118"/>
        </w:trPr>
        <w:tc>
          <w:tcPr>
            <w:tcW w:w="272" w:type="pct"/>
            <w:tcBorders>
              <w:top w:val="single" w:sz="4" w:space="0" w:color="auto"/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5C64BE" w:rsidRPr="00EB38B8" w:rsidRDefault="005C64BE" w:rsidP="005C64B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1A2F7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輪值辦法</w:t>
            </w:r>
          </w:p>
        </w:tc>
        <w:tc>
          <w:tcPr>
            <w:tcW w:w="4728" w:type="pct"/>
            <w:gridSpan w:val="6"/>
            <w:tcBorders>
              <w:top w:val="single" w:sz="4" w:space="0" w:color="auto"/>
              <w:left w:val="nil"/>
              <w:bottom w:val="doub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</w:tcPr>
          <w:p w:rsidR="005C64BE" w:rsidRPr="00EB38B8" w:rsidRDefault="005C64BE" w:rsidP="005C64BE">
            <w:pPr>
              <w:widowControl/>
              <w:spacing w:line="400" w:lineRule="exact"/>
              <w:ind w:left="720" w:rightChars="50" w:right="120" w:hangingChars="200" w:hanging="720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一、召集委員依輪值表輪流擔任主席。</w:t>
            </w:r>
          </w:p>
          <w:p w:rsidR="005C64BE" w:rsidRPr="00EB38B8" w:rsidRDefault="005C64BE" w:rsidP="005C64BE">
            <w:pPr>
              <w:widowControl/>
              <w:spacing w:line="400" w:lineRule="exact"/>
              <w:ind w:left="720" w:rightChars="50" w:right="120" w:hangingChars="200" w:hanging="720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二、本會日常公務(包括會議通知、議程、議事錄等之核判)由當週輪值召集委員批示。</w:t>
            </w:r>
          </w:p>
          <w:p w:rsidR="005C64BE" w:rsidRPr="00EB38B8" w:rsidRDefault="005C64BE" w:rsidP="005C64BE">
            <w:pPr>
              <w:widowControl/>
              <w:spacing w:line="400" w:lineRule="exact"/>
              <w:ind w:left="720" w:rightChars="50" w:right="120" w:hangingChars="200" w:hanging="720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三、當週輪值召委不克主持會議時，應事先商請另一召集委員對調或請其代理之。</w:t>
            </w:r>
          </w:p>
          <w:p w:rsidR="005C64BE" w:rsidRPr="00EB38B8" w:rsidRDefault="005C64BE" w:rsidP="005C64BE">
            <w:pPr>
              <w:widowControl/>
              <w:spacing w:line="400" w:lineRule="exact"/>
              <w:ind w:left="720" w:rightChars="50" w:right="120" w:hangingChars="200" w:hanging="720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四、</w:t>
            </w:r>
            <w:r w:rsidRPr="001A2F7D">
              <w:rPr>
                <w:rFonts w:ascii="標楷體" w:eastAsia="標楷體" w:hAnsi="標楷體" w:cs="新細明體" w:hint="eastAsia"/>
                <w:spacing w:val="-8"/>
                <w:kern w:val="0"/>
                <w:sz w:val="36"/>
                <w:szCs w:val="36"/>
              </w:rPr>
              <w:t>本會各項考察活動之領隊，由當週輪值召集委員擔任。</w:t>
            </w:r>
          </w:p>
          <w:p w:rsidR="005C64BE" w:rsidRPr="00EB38B8" w:rsidRDefault="005C64BE" w:rsidP="005C64BE">
            <w:pPr>
              <w:widowControl/>
              <w:spacing w:line="440" w:lineRule="exact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五、本輪值表及辦法經第一次召集委員會議通過後實施。</w:t>
            </w:r>
          </w:p>
        </w:tc>
      </w:tr>
    </w:tbl>
    <w:p w:rsidR="005725BC" w:rsidRPr="001A2F7D" w:rsidRDefault="005725BC">
      <w:pPr>
        <w:rPr>
          <w:rFonts w:ascii="標楷體" w:eastAsia="標楷體" w:hAnsi="標楷體" w:cs="新細明體"/>
          <w:kern w:val="0"/>
          <w:sz w:val="36"/>
          <w:szCs w:val="36"/>
        </w:rPr>
      </w:pPr>
    </w:p>
    <w:sectPr w:rsidR="005725BC" w:rsidRPr="001A2F7D" w:rsidSect="00EB38B8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6531" w:rsidRDefault="00546531" w:rsidP="00724CDF">
      <w:r>
        <w:separator/>
      </w:r>
    </w:p>
  </w:endnote>
  <w:endnote w:type="continuationSeparator" w:id="0">
    <w:p w:rsidR="00546531" w:rsidRDefault="00546531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CDF" w:rsidRDefault="00724CDF" w:rsidP="00724CDF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E1364" w:rsidRPr="00CE1364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6531" w:rsidRDefault="00546531" w:rsidP="00724CDF">
      <w:r>
        <w:separator/>
      </w:r>
    </w:p>
  </w:footnote>
  <w:footnote w:type="continuationSeparator" w:id="0">
    <w:p w:rsidR="00546531" w:rsidRDefault="00546531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8B8"/>
    <w:rsid w:val="00032A1D"/>
    <w:rsid w:val="000629FF"/>
    <w:rsid w:val="0009380C"/>
    <w:rsid w:val="000E6C44"/>
    <w:rsid w:val="00141CE8"/>
    <w:rsid w:val="00157011"/>
    <w:rsid w:val="00195B10"/>
    <w:rsid w:val="00196F15"/>
    <w:rsid w:val="001A2F7D"/>
    <w:rsid w:val="00270FBF"/>
    <w:rsid w:val="002C6035"/>
    <w:rsid w:val="00387A37"/>
    <w:rsid w:val="00393172"/>
    <w:rsid w:val="003A2910"/>
    <w:rsid w:val="00492B6F"/>
    <w:rsid w:val="004E75DB"/>
    <w:rsid w:val="00546531"/>
    <w:rsid w:val="005725BC"/>
    <w:rsid w:val="005C64BE"/>
    <w:rsid w:val="0063239C"/>
    <w:rsid w:val="00656E1E"/>
    <w:rsid w:val="006A75A7"/>
    <w:rsid w:val="006F02F2"/>
    <w:rsid w:val="006F7F10"/>
    <w:rsid w:val="00710999"/>
    <w:rsid w:val="00724CDF"/>
    <w:rsid w:val="00741D9D"/>
    <w:rsid w:val="00742917"/>
    <w:rsid w:val="00754344"/>
    <w:rsid w:val="007F01A9"/>
    <w:rsid w:val="008039AD"/>
    <w:rsid w:val="008527BF"/>
    <w:rsid w:val="00894AA6"/>
    <w:rsid w:val="008E53A9"/>
    <w:rsid w:val="008E6798"/>
    <w:rsid w:val="009706B0"/>
    <w:rsid w:val="00974A2C"/>
    <w:rsid w:val="009C150A"/>
    <w:rsid w:val="00A606C1"/>
    <w:rsid w:val="00A97F30"/>
    <w:rsid w:val="00AB4A1C"/>
    <w:rsid w:val="00AD2C4B"/>
    <w:rsid w:val="00B014AF"/>
    <w:rsid w:val="00B7656D"/>
    <w:rsid w:val="00BC3F82"/>
    <w:rsid w:val="00BE0B69"/>
    <w:rsid w:val="00C0241B"/>
    <w:rsid w:val="00C42936"/>
    <w:rsid w:val="00C95E02"/>
    <w:rsid w:val="00CC2EDE"/>
    <w:rsid w:val="00CE1364"/>
    <w:rsid w:val="00CF450B"/>
    <w:rsid w:val="00CF5FE8"/>
    <w:rsid w:val="00D27D90"/>
    <w:rsid w:val="00D522A3"/>
    <w:rsid w:val="00D64F30"/>
    <w:rsid w:val="00D71EAD"/>
    <w:rsid w:val="00D94CF7"/>
    <w:rsid w:val="00DE7ED6"/>
    <w:rsid w:val="00E305A2"/>
    <w:rsid w:val="00E36730"/>
    <w:rsid w:val="00E739FA"/>
    <w:rsid w:val="00E87D43"/>
    <w:rsid w:val="00EB38B8"/>
    <w:rsid w:val="00F83350"/>
    <w:rsid w:val="00FB6AA0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B4A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B4A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8867BC-4734-4A34-8F58-2C5718A78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</Words>
  <Characters>1641</Characters>
  <Application>Microsoft Office Word</Application>
  <DocSecurity>0</DocSecurity>
  <Lines>13</Lines>
  <Paragraphs>3</Paragraphs>
  <ScaleCrop>false</ScaleCrop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2</cp:revision>
  <cp:lastPrinted>2022-09-28T06:52:00Z</cp:lastPrinted>
  <dcterms:created xsi:type="dcterms:W3CDTF">2022-09-29T07:32:00Z</dcterms:created>
  <dcterms:modified xsi:type="dcterms:W3CDTF">2022-09-29T07:32:00Z</dcterms:modified>
</cp:coreProperties>
</file>