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A03" w:rsidRPr="004D63F3" w:rsidRDefault="00A03A03" w:rsidP="00977BD9">
      <w:pPr>
        <w:pStyle w:val="a8"/>
        <w:jc w:val="center"/>
        <w:rPr>
          <w:rFonts w:ascii="華康楷書體W5外字集" w:hAnsi="標楷體"/>
          <w:snapToGrid/>
          <w:color w:val="000000"/>
          <w:kern w:val="0"/>
          <w:szCs w:val="36"/>
        </w:rPr>
      </w:pPr>
      <w:bookmarkStart w:id="0" w:name="_GoBack"/>
      <w:bookmarkEnd w:id="0"/>
      <w:r w:rsidRPr="004D63F3">
        <w:rPr>
          <w:rFonts w:ascii="華康楷書體W5外字集" w:hint="eastAsia"/>
          <w:color w:val="000000"/>
          <w:szCs w:val="36"/>
        </w:rPr>
        <w:t>考選業務基金</w:t>
      </w:r>
      <w:r w:rsidRPr="004D63F3">
        <w:rPr>
          <w:rFonts w:ascii="華康楷書體W5外字集" w:hint="eastAsia"/>
          <w:color w:val="000000"/>
          <w:szCs w:val="36"/>
        </w:rPr>
        <w:t>1</w:t>
      </w:r>
      <w:r w:rsidR="004E763E">
        <w:rPr>
          <w:rFonts w:ascii="華康楷書體W5外字集" w:hint="eastAsia"/>
          <w:color w:val="000000"/>
          <w:szCs w:val="36"/>
        </w:rPr>
        <w:t>1</w:t>
      </w:r>
      <w:r w:rsidR="009E3D78">
        <w:rPr>
          <w:rFonts w:ascii="華康楷書體W5外字集" w:hint="eastAsia"/>
          <w:color w:val="000000"/>
          <w:szCs w:val="36"/>
        </w:rPr>
        <w:t>2</w:t>
      </w:r>
      <w:r w:rsidRPr="004D63F3">
        <w:rPr>
          <w:rFonts w:ascii="華康楷書體W5外字集" w:hint="eastAsia"/>
          <w:color w:val="000000"/>
          <w:szCs w:val="36"/>
        </w:rPr>
        <w:t>年度預算評估</w:t>
      </w:r>
      <w:r w:rsidRPr="004D63F3">
        <w:rPr>
          <w:rFonts w:ascii="華康楷書體W5外字集" w:eastAsia="華康楷書體W5外字集" w:hint="eastAsia"/>
          <w:color w:val="000000"/>
          <w:szCs w:val="36"/>
        </w:rPr>
        <w:t>報</w:t>
      </w:r>
      <w:r w:rsidRPr="004D63F3">
        <w:rPr>
          <w:rFonts w:ascii="華康楷書體W5外字集" w:hint="eastAsia"/>
          <w:color w:val="000000"/>
          <w:szCs w:val="36"/>
        </w:rPr>
        <w:t>告</w:t>
      </w:r>
      <w:r w:rsidRPr="004D63F3">
        <w:rPr>
          <w:rFonts w:ascii="華康楷書體W5外字集" w:hAnsi="標楷體" w:hint="eastAsia"/>
          <w:snapToGrid/>
          <w:color w:val="000000"/>
          <w:kern w:val="0"/>
          <w:szCs w:val="36"/>
        </w:rPr>
        <w:t>目錄</w:t>
      </w:r>
    </w:p>
    <w:p w:rsidR="00A03A03" w:rsidRPr="004D63F3" w:rsidRDefault="00A03A03" w:rsidP="00A03A03">
      <w:pPr>
        <w:pStyle w:val="a8"/>
        <w:ind w:rightChars="-100" w:right="-283" w:firstLineChars="2795" w:firstLine="7930"/>
        <w:rPr>
          <w:color w:val="000000"/>
          <w:kern w:val="0"/>
        </w:rPr>
      </w:pPr>
      <w:r w:rsidRPr="004D63F3">
        <w:rPr>
          <w:rFonts w:hint="eastAsia"/>
          <w:color w:val="000000"/>
          <w:kern w:val="0"/>
          <w:sz w:val="28"/>
        </w:rPr>
        <w:t>頁次</w:t>
      </w:r>
    </w:p>
    <w:p w:rsidR="00490456" w:rsidRPr="00786FE7" w:rsidRDefault="00A03A03">
      <w:pPr>
        <w:pStyle w:val="23"/>
        <w:rPr>
          <w:rFonts w:ascii="Calibri" w:eastAsia="新細明體" w:hAnsi="Calibri"/>
          <w:noProof/>
          <w:snapToGrid/>
          <w:szCs w:val="22"/>
        </w:rPr>
      </w:pPr>
      <w:r w:rsidRPr="00784406">
        <w:rPr>
          <w:rFonts w:hAnsi="標楷體"/>
          <w:b/>
          <w:color w:val="008000"/>
        </w:rPr>
        <w:fldChar w:fldCharType="begin"/>
      </w:r>
      <w:r w:rsidRPr="00784406">
        <w:rPr>
          <w:rFonts w:hAnsi="標楷體"/>
          <w:b/>
          <w:color w:val="008000"/>
        </w:rPr>
        <w:instrText xml:space="preserve"> TOC \o "1-3" \h \z \t "第二層(14號字),2,第一層(14號字),1" </w:instrText>
      </w:r>
      <w:r w:rsidRPr="00784406">
        <w:rPr>
          <w:rFonts w:hAnsi="標楷體"/>
          <w:b/>
          <w:color w:val="008000"/>
        </w:rPr>
        <w:fldChar w:fldCharType="separate"/>
      </w:r>
      <w:hyperlink w:anchor="_Toc115451524" w:history="1">
        <w:r w:rsidR="00490456" w:rsidRPr="00E067BC">
          <w:rPr>
            <w:rStyle w:val="af5"/>
            <w:rFonts w:hint="eastAsia"/>
            <w:noProof/>
            <w:lang w:eastAsia="zh-HK"/>
          </w:rPr>
          <w:t>一</w:t>
        </w:r>
        <w:r w:rsidR="00490456" w:rsidRPr="00E067BC">
          <w:rPr>
            <w:rStyle w:val="af5"/>
            <w:rFonts w:hint="eastAsia"/>
            <w:noProof/>
          </w:rPr>
          <w:t>、考選業務基金連續</w:t>
        </w:r>
        <w:r w:rsidR="00490456" w:rsidRPr="00E067BC">
          <w:rPr>
            <w:rStyle w:val="af5"/>
            <w:noProof/>
          </w:rPr>
          <w:t>2</w:t>
        </w:r>
        <w:r w:rsidR="00490456" w:rsidRPr="00E067BC">
          <w:rPr>
            <w:rStyle w:val="af5"/>
            <w:rFonts w:hint="eastAsia"/>
            <w:noProof/>
          </w:rPr>
          <w:t>年撥用累積賸餘填補短絀，</w:t>
        </w:r>
        <w:r w:rsidR="00490456" w:rsidRPr="00E067BC">
          <w:rPr>
            <w:rStyle w:val="af5"/>
            <w:noProof/>
          </w:rPr>
          <w:t>112</w:t>
        </w:r>
        <w:r w:rsidR="00490456" w:rsidRPr="00E067BC">
          <w:rPr>
            <w:rStyle w:val="af5"/>
            <w:rFonts w:hint="eastAsia"/>
            <w:noProof/>
          </w:rPr>
          <w:t>年度雖獲有國庫補助收入，仍宜研謀善策開源節流，以提升營運績效</w:t>
        </w:r>
        <w:r w:rsidR="00490456">
          <w:rPr>
            <w:noProof/>
            <w:webHidden/>
          </w:rPr>
          <w:tab/>
        </w:r>
        <w:r w:rsidR="00490456">
          <w:rPr>
            <w:noProof/>
            <w:webHidden/>
          </w:rPr>
          <w:fldChar w:fldCharType="begin"/>
        </w:r>
        <w:r w:rsidR="00490456">
          <w:rPr>
            <w:noProof/>
            <w:webHidden/>
          </w:rPr>
          <w:instrText xml:space="preserve"> PAGEREF _Toc115451524 \h </w:instrText>
        </w:r>
        <w:r w:rsidR="00490456">
          <w:rPr>
            <w:noProof/>
            <w:webHidden/>
          </w:rPr>
        </w:r>
        <w:r w:rsidR="00490456">
          <w:rPr>
            <w:noProof/>
            <w:webHidden/>
          </w:rPr>
          <w:fldChar w:fldCharType="separate"/>
        </w:r>
        <w:r w:rsidR="00490456">
          <w:rPr>
            <w:noProof/>
            <w:webHidden/>
          </w:rPr>
          <w:t>2</w:t>
        </w:r>
        <w:r w:rsidR="00490456">
          <w:rPr>
            <w:noProof/>
            <w:webHidden/>
          </w:rPr>
          <w:fldChar w:fldCharType="end"/>
        </w:r>
      </w:hyperlink>
    </w:p>
    <w:p w:rsidR="00490456" w:rsidRPr="00786FE7" w:rsidRDefault="00490456">
      <w:pPr>
        <w:pStyle w:val="23"/>
        <w:rPr>
          <w:rFonts w:ascii="Calibri" w:eastAsia="新細明體" w:hAnsi="Calibri"/>
          <w:noProof/>
          <w:snapToGrid/>
          <w:szCs w:val="22"/>
        </w:rPr>
      </w:pPr>
      <w:hyperlink w:anchor="_Toc115451525" w:history="1">
        <w:r w:rsidRPr="00E067BC">
          <w:rPr>
            <w:rStyle w:val="af5"/>
            <w:rFonts w:hint="eastAsia"/>
            <w:noProof/>
            <w:lang w:eastAsia="zh-HK"/>
          </w:rPr>
          <w:t>二、近年</w:t>
        </w:r>
        <w:r w:rsidRPr="00E067BC">
          <w:rPr>
            <w:rStyle w:val="af5"/>
            <w:rFonts w:hint="eastAsia"/>
            <w:noProof/>
          </w:rPr>
          <w:t>國家</w:t>
        </w:r>
        <w:r w:rsidRPr="00E067BC">
          <w:rPr>
            <w:rStyle w:val="af5"/>
            <w:rFonts w:hint="eastAsia"/>
            <w:noProof/>
            <w:lang w:eastAsia="zh-HK"/>
          </w:rPr>
          <w:t>考試報名</w:t>
        </w:r>
        <w:r w:rsidRPr="00E067BC">
          <w:rPr>
            <w:rStyle w:val="af5"/>
            <w:rFonts w:hint="eastAsia"/>
            <w:noProof/>
          </w:rPr>
          <w:t>費</w:t>
        </w:r>
        <w:r w:rsidRPr="00E067BC">
          <w:rPr>
            <w:rStyle w:val="af5"/>
            <w:rFonts w:hint="eastAsia"/>
            <w:noProof/>
            <w:lang w:eastAsia="zh-HK"/>
          </w:rPr>
          <w:t>收入因報名人數下降而呈遞減趨勢，部分試務成本則逐年增加，</w:t>
        </w:r>
        <w:r w:rsidRPr="00E067BC">
          <w:rPr>
            <w:rStyle w:val="af5"/>
            <w:rFonts w:hint="eastAsia"/>
            <w:noProof/>
          </w:rPr>
          <w:t>基金入不敷出</w:t>
        </w:r>
        <w:r w:rsidRPr="00E067BC">
          <w:rPr>
            <w:rStyle w:val="af5"/>
            <w:rFonts w:hint="eastAsia"/>
            <w:noProof/>
            <w:lang w:eastAsia="zh-HK"/>
          </w:rPr>
          <w:t>恐呈常態，允宜研謀因應對策，俾利基金永續經營</w:t>
        </w:r>
        <w:r>
          <w:rPr>
            <w:noProof/>
            <w:webHidden/>
          </w:rPr>
          <w:tab/>
        </w:r>
        <w:r>
          <w:rPr>
            <w:noProof/>
            <w:webHidden/>
          </w:rPr>
          <w:fldChar w:fldCharType="begin"/>
        </w:r>
        <w:r>
          <w:rPr>
            <w:noProof/>
            <w:webHidden/>
          </w:rPr>
          <w:instrText xml:space="preserve"> PAGEREF _Toc115451525 \h </w:instrText>
        </w:r>
        <w:r>
          <w:rPr>
            <w:noProof/>
            <w:webHidden/>
          </w:rPr>
        </w:r>
        <w:r>
          <w:rPr>
            <w:noProof/>
            <w:webHidden/>
          </w:rPr>
          <w:fldChar w:fldCharType="separate"/>
        </w:r>
        <w:r>
          <w:rPr>
            <w:noProof/>
            <w:webHidden/>
          </w:rPr>
          <w:t>4</w:t>
        </w:r>
        <w:r>
          <w:rPr>
            <w:noProof/>
            <w:webHidden/>
          </w:rPr>
          <w:fldChar w:fldCharType="end"/>
        </w:r>
      </w:hyperlink>
    </w:p>
    <w:p w:rsidR="00490456" w:rsidRPr="00786FE7" w:rsidRDefault="00490456">
      <w:pPr>
        <w:pStyle w:val="23"/>
        <w:rPr>
          <w:rFonts w:ascii="Calibri" w:eastAsia="新細明體" w:hAnsi="Calibri"/>
          <w:noProof/>
          <w:snapToGrid/>
          <w:szCs w:val="22"/>
        </w:rPr>
      </w:pPr>
      <w:hyperlink w:anchor="_Toc115451526" w:history="1">
        <w:r w:rsidRPr="00E067BC">
          <w:rPr>
            <w:rStyle w:val="af5"/>
            <w:rFonts w:hAnsi="標楷體" w:hint="eastAsia"/>
            <w:noProof/>
          </w:rPr>
          <w:t>三、近年</w:t>
        </w:r>
        <w:r w:rsidRPr="00E067BC">
          <w:rPr>
            <w:rStyle w:val="af5"/>
            <w:rFonts w:hint="eastAsia"/>
            <w:noProof/>
          </w:rPr>
          <w:t>「公務人員考試」之業務收支短絀數逐年加遽，仍吸收報名費減免，為穩健基金財務運作，或可研謀由公務預算補助報名費減免</w:t>
        </w:r>
        <w:r>
          <w:rPr>
            <w:noProof/>
            <w:webHidden/>
          </w:rPr>
          <w:tab/>
        </w:r>
        <w:r>
          <w:rPr>
            <w:noProof/>
            <w:webHidden/>
          </w:rPr>
          <w:fldChar w:fldCharType="begin"/>
        </w:r>
        <w:r>
          <w:rPr>
            <w:noProof/>
            <w:webHidden/>
          </w:rPr>
          <w:instrText xml:space="preserve"> PAGEREF _Toc115451526 \h </w:instrText>
        </w:r>
        <w:r>
          <w:rPr>
            <w:noProof/>
            <w:webHidden/>
          </w:rPr>
        </w:r>
        <w:r>
          <w:rPr>
            <w:noProof/>
            <w:webHidden/>
          </w:rPr>
          <w:fldChar w:fldCharType="separate"/>
        </w:r>
        <w:r>
          <w:rPr>
            <w:noProof/>
            <w:webHidden/>
          </w:rPr>
          <w:t>7</w:t>
        </w:r>
        <w:r>
          <w:rPr>
            <w:noProof/>
            <w:webHidden/>
          </w:rPr>
          <w:fldChar w:fldCharType="end"/>
        </w:r>
      </w:hyperlink>
    </w:p>
    <w:p w:rsidR="00490456" w:rsidRPr="00786FE7" w:rsidRDefault="00490456">
      <w:pPr>
        <w:pStyle w:val="23"/>
        <w:rPr>
          <w:rFonts w:ascii="Calibri" w:eastAsia="新細明體" w:hAnsi="Calibri"/>
          <w:noProof/>
          <w:snapToGrid/>
          <w:szCs w:val="22"/>
        </w:rPr>
      </w:pPr>
      <w:hyperlink w:anchor="_Toc115451527" w:history="1">
        <w:r w:rsidRPr="00E067BC">
          <w:rPr>
            <w:rStyle w:val="af5"/>
            <w:rFonts w:hAnsi="標楷體" w:hint="eastAsia"/>
            <w:noProof/>
          </w:rPr>
          <w:t>四、近年錄取不足額人數較多之公務人員考試多為技術類科，</w:t>
        </w:r>
        <w:r w:rsidRPr="00E067BC">
          <w:rPr>
            <w:rStyle w:val="af5"/>
            <w:rFonts w:hint="eastAsia"/>
            <w:noProof/>
          </w:rPr>
          <w:t>允待妥謀善策</w:t>
        </w:r>
        <w:r w:rsidRPr="00E067BC">
          <w:rPr>
            <w:rStyle w:val="af5"/>
            <w:rFonts w:hAnsi="標楷體" w:hint="eastAsia"/>
            <w:noProof/>
          </w:rPr>
          <w:t>吸引該類科人才進入政府部門服務</w:t>
        </w:r>
        <w:r>
          <w:rPr>
            <w:noProof/>
            <w:webHidden/>
          </w:rPr>
          <w:tab/>
        </w:r>
        <w:r>
          <w:rPr>
            <w:noProof/>
            <w:webHidden/>
          </w:rPr>
          <w:fldChar w:fldCharType="begin"/>
        </w:r>
        <w:r>
          <w:rPr>
            <w:noProof/>
            <w:webHidden/>
          </w:rPr>
          <w:instrText xml:space="preserve"> PAGEREF _Toc115451527 \h </w:instrText>
        </w:r>
        <w:r>
          <w:rPr>
            <w:noProof/>
            <w:webHidden/>
          </w:rPr>
        </w:r>
        <w:r>
          <w:rPr>
            <w:noProof/>
            <w:webHidden/>
          </w:rPr>
          <w:fldChar w:fldCharType="separate"/>
        </w:r>
        <w:r>
          <w:rPr>
            <w:noProof/>
            <w:webHidden/>
          </w:rPr>
          <w:t>10</w:t>
        </w:r>
        <w:r>
          <w:rPr>
            <w:noProof/>
            <w:webHidden/>
          </w:rPr>
          <w:fldChar w:fldCharType="end"/>
        </w:r>
      </w:hyperlink>
    </w:p>
    <w:p w:rsidR="00A03A03" w:rsidRDefault="00A03A03" w:rsidP="00A03A03">
      <w:pPr>
        <w:pStyle w:val="a8"/>
        <w:rPr>
          <w:rFonts w:ascii="華康楷書體W5外字集"/>
          <w:color w:val="000000"/>
          <w:szCs w:val="36"/>
        </w:rPr>
        <w:sectPr w:rsidR="00A03A03" w:rsidSect="00AC0C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59" w:left="1701" w:header="0" w:footer="1026" w:gutter="0"/>
          <w:pgNumType w:start="1"/>
          <w:cols w:space="425"/>
          <w:docGrid w:type="linesAndChars" w:linePitch="516" w:charSpace="709"/>
        </w:sectPr>
      </w:pPr>
      <w:r w:rsidRPr="00784406">
        <w:rPr>
          <w:rFonts w:hAnsi="標楷體"/>
          <w:b w:val="0"/>
          <w:color w:val="008000"/>
          <w:sz w:val="24"/>
          <w:szCs w:val="24"/>
        </w:rPr>
        <w:fldChar w:fldCharType="end"/>
      </w:r>
    </w:p>
    <w:p w:rsidR="00287EA8" w:rsidRPr="004D63F3" w:rsidRDefault="002A3944" w:rsidP="00F80BF1">
      <w:pPr>
        <w:pStyle w:val="afd"/>
        <w:jc w:val="left"/>
        <w:rPr>
          <w:rFonts w:ascii="華康楷書體W5外字集"/>
          <w:color w:val="000000"/>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4D63F3">
        <w:rPr>
          <w:rFonts w:ascii="華康楷書體W5外字集" w:hint="eastAsia"/>
          <w:color w:val="000000"/>
        </w:rPr>
        <w:lastRenderedPageBreak/>
        <w:t>考選業務基金</w:t>
      </w:r>
      <w:r w:rsidR="007B22A7">
        <w:rPr>
          <w:rFonts w:ascii="華康楷書體W5外字集" w:hint="eastAsia"/>
          <w:color w:val="000000"/>
        </w:rPr>
        <w:t>11</w:t>
      </w:r>
      <w:r w:rsidR="00535169">
        <w:rPr>
          <w:rFonts w:ascii="華康楷書體W5外字集" w:hint="eastAsia"/>
          <w:color w:val="000000"/>
        </w:rPr>
        <w:t>2</w:t>
      </w:r>
      <w:r w:rsidRPr="004D63F3">
        <w:rPr>
          <w:rFonts w:ascii="華康楷書體W5外字集" w:hint="eastAsia"/>
          <w:color w:val="000000"/>
        </w:rPr>
        <w:t>年度預算評估報告</w:t>
      </w:r>
    </w:p>
    <w:p w:rsidR="00F23C57" w:rsidRDefault="00F23C57" w:rsidP="000148C0">
      <w:pPr>
        <w:pStyle w:val="aa"/>
        <w:spacing w:beforeLines="15" w:before="77"/>
        <w:ind w:firstLine="567"/>
      </w:pPr>
      <w:r>
        <w:rPr>
          <w:rFonts w:hint="eastAsia"/>
        </w:rPr>
        <w:t>考選部依憲法第18條規定：「人民有應考試服公職之權」辦理各項考試，以維</w:t>
      </w:r>
      <w:r w:rsidR="001D1C32">
        <w:rPr>
          <w:rFonts w:hint="eastAsia"/>
        </w:rPr>
        <w:t>護</w:t>
      </w:r>
      <w:r>
        <w:rPr>
          <w:rFonts w:hint="eastAsia"/>
        </w:rPr>
        <w:t>人民基本考試權，並為避免公共資源浪費，促進國民財政負擔公平，其所需試務經費，依公務人員考試法、專門職業及技術人員考試法規定，由應考人繳交報名費挹注。98年度以前考選部辦理國家考試，係以收支併列方式編列</w:t>
      </w:r>
      <w:r w:rsidR="001D1C32">
        <w:rPr>
          <w:rFonts w:hint="eastAsia"/>
        </w:rPr>
        <w:t>於</w:t>
      </w:r>
      <w:r>
        <w:rPr>
          <w:rFonts w:hint="eastAsia"/>
        </w:rPr>
        <w:t>公務預算，</w:t>
      </w:r>
      <w:r w:rsidR="00F66405">
        <w:rPr>
          <w:rFonts w:hint="eastAsia"/>
        </w:rPr>
        <w:t>自</w:t>
      </w:r>
      <w:r>
        <w:rPr>
          <w:rFonts w:hint="eastAsia"/>
        </w:rPr>
        <w:t>99年度</w:t>
      </w:r>
      <w:r w:rsidR="00F66405">
        <w:rPr>
          <w:rFonts w:hint="eastAsia"/>
        </w:rPr>
        <w:t>起</w:t>
      </w:r>
      <w:r>
        <w:rPr>
          <w:rFonts w:hint="eastAsia"/>
        </w:rPr>
        <w:t>為發展國家考選業務，因應應考人數變動，提升試務品質、考試信度與效度，保障應考人權益，達成政府掄才之施政目標，爰依據預算法、公務人員考試法</w:t>
      </w:r>
      <w:r w:rsidR="00F732FB" w:rsidRPr="00F732FB">
        <w:rPr>
          <w:rFonts w:hint="eastAsia"/>
        </w:rPr>
        <w:t>第18條</w:t>
      </w:r>
      <w:r w:rsidR="00FC432C">
        <w:rPr>
          <w:rStyle w:val="af4"/>
        </w:rPr>
        <w:footnoteReference w:id="1"/>
      </w:r>
      <w:r w:rsidR="00352803">
        <w:rPr>
          <w:rFonts w:hint="eastAsia"/>
        </w:rPr>
        <w:t>及</w:t>
      </w:r>
      <w:r>
        <w:rPr>
          <w:rFonts w:hint="eastAsia"/>
        </w:rPr>
        <w:t>專門職業及技術人員考試法第6條</w:t>
      </w:r>
      <w:r w:rsidR="00FC432C">
        <w:rPr>
          <w:rStyle w:val="af4"/>
        </w:rPr>
        <w:footnoteReference w:id="2"/>
      </w:r>
      <w:r>
        <w:rPr>
          <w:rFonts w:hint="eastAsia"/>
        </w:rPr>
        <w:t>等規定，設置考選業務基金</w:t>
      </w:r>
      <w:r w:rsidR="007F6497">
        <w:rPr>
          <w:rFonts w:hint="eastAsia"/>
        </w:rPr>
        <w:t>，</w:t>
      </w:r>
      <w:r w:rsidR="00F66405" w:rsidRPr="00F66405">
        <w:rPr>
          <w:rFonts w:hint="eastAsia"/>
        </w:rPr>
        <w:t>有關該基金1</w:t>
      </w:r>
      <w:r w:rsidR="007B22A7">
        <w:rPr>
          <w:rFonts w:hint="eastAsia"/>
        </w:rPr>
        <w:t>1</w:t>
      </w:r>
      <w:r w:rsidR="00535169">
        <w:rPr>
          <w:rFonts w:hint="eastAsia"/>
        </w:rPr>
        <w:t>2</w:t>
      </w:r>
      <w:r w:rsidR="00F66405" w:rsidRPr="00F66405">
        <w:rPr>
          <w:rFonts w:hint="eastAsia"/>
        </w:rPr>
        <w:t>年度</w:t>
      </w:r>
      <w:r w:rsidR="00F66405">
        <w:rPr>
          <w:rFonts w:hint="eastAsia"/>
        </w:rPr>
        <w:t>之</w:t>
      </w:r>
      <w:r w:rsidR="00F66405" w:rsidRPr="00F66405">
        <w:rPr>
          <w:rFonts w:hint="eastAsia"/>
        </w:rPr>
        <w:t>收支</w:t>
      </w:r>
      <w:r w:rsidR="00F66405">
        <w:rPr>
          <w:rFonts w:hint="eastAsia"/>
        </w:rPr>
        <w:t>預計</w:t>
      </w:r>
      <w:r w:rsidR="00F66405" w:rsidRPr="00F66405">
        <w:rPr>
          <w:rFonts w:hint="eastAsia"/>
        </w:rPr>
        <w:t>情形如表1。</w:t>
      </w:r>
      <w:r w:rsidR="00352803">
        <w:rPr>
          <w:rFonts w:hint="eastAsia"/>
        </w:rPr>
        <w:t>謹就考選業務基金</w:t>
      </w:r>
      <w:r w:rsidR="00535169">
        <w:rPr>
          <w:rFonts w:hint="eastAsia"/>
        </w:rPr>
        <w:t>112</w:t>
      </w:r>
      <w:r w:rsidR="00352803">
        <w:rPr>
          <w:rFonts w:hint="eastAsia"/>
        </w:rPr>
        <w:t>年度預算案評估如下</w:t>
      </w:r>
      <w:r w:rsidR="00352803">
        <w:rPr>
          <w:rFonts w:hAnsi="標楷體" w:hint="eastAsia"/>
        </w:rPr>
        <w:t>：</w:t>
      </w:r>
    </w:p>
    <w:p w:rsidR="00F23C57" w:rsidRPr="0094004E" w:rsidRDefault="00B617BD" w:rsidP="0094004E">
      <w:pPr>
        <w:pStyle w:val="20"/>
        <w:spacing w:line="500" w:lineRule="exact"/>
        <w:rPr>
          <w:b/>
          <w:sz w:val="28"/>
        </w:rPr>
      </w:pPr>
      <w:r>
        <w:rPr>
          <w:rFonts w:hint="eastAsia"/>
          <w:b/>
          <w:sz w:val="28"/>
          <w:lang w:eastAsia="zh-HK"/>
        </w:rPr>
        <w:t>表1</w:t>
      </w:r>
      <w:r>
        <w:rPr>
          <w:rFonts w:hint="eastAsia"/>
          <w:b/>
          <w:sz w:val="28"/>
        </w:rPr>
        <w:t xml:space="preserve">  </w:t>
      </w:r>
      <w:r w:rsidR="00F23C57" w:rsidRPr="00B36723">
        <w:rPr>
          <w:rFonts w:hint="eastAsia"/>
          <w:b/>
          <w:sz w:val="28"/>
        </w:rPr>
        <w:t>考選</w:t>
      </w:r>
      <w:r w:rsidR="00352803" w:rsidRPr="00352803">
        <w:rPr>
          <w:rFonts w:hint="eastAsia"/>
          <w:b/>
          <w:sz w:val="28"/>
        </w:rPr>
        <w:t>業務</w:t>
      </w:r>
      <w:r w:rsidR="00F23C57" w:rsidRPr="00B36723">
        <w:rPr>
          <w:rFonts w:hint="eastAsia"/>
          <w:b/>
          <w:sz w:val="28"/>
        </w:rPr>
        <w:t>基金1</w:t>
      </w:r>
      <w:r w:rsidR="007B22A7">
        <w:rPr>
          <w:rFonts w:hint="eastAsia"/>
          <w:b/>
          <w:sz w:val="28"/>
        </w:rPr>
        <w:t>1</w:t>
      </w:r>
      <w:r w:rsidR="00535169">
        <w:rPr>
          <w:rFonts w:hint="eastAsia"/>
          <w:b/>
          <w:sz w:val="28"/>
        </w:rPr>
        <w:t>2</w:t>
      </w:r>
      <w:r w:rsidR="00F23C57" w:rsidRPr="00B36723">
        <w:rPr>
          <w:rFonts w:hint="eastAsia"/>
          <w:b/>
          <w:sz w:val="28"/>
        </w:rPr>
        <w:t>年度收支</w:t>
      </w:r>
      <w:r w:rsidR="00352803">
        <w:rPr>
          <w:rFonts w:hint="eastAsia"/>
          <w:b/>
          <w:sz w:val="28"/>
        </w:rPr>
        <w:t>餘絀</w:t>
      </w:r>
      <w:r w:rsidR="00F23C57" w:rsidRPr="00B36723">
        <w:rPr>
          <w:rFonts w:hint="eastAsia"/>
          <w:b/>
          <w:sz w:val="28"/>
        </w:rPr>
        <w:t>預計表</w:t>
      </w:r>
      <w:r w:rsidR="0094004E">
        <w:rPr>
          <w:rFonts w:hint="eastAsia"/>
          <w:b/>
          <w:sz w:val="28"/>
        </w:rPr>
        <w:t xml:space="preserve">       </w:t>
      </w:r>
      <w:r w:rsidR="0094004E" w:rsidRPr="00B10BA3">
        <w:rPr>
          <w:rFonts w:hAnsi="標楷體" w:hint="eastAsia"/>
        </w:rPr>
        <w:t>單位：</w:t>
      </w:r>
      <w:r w:rsidR="0094004E">
        <w:rPr>
          <w:rFonts w:hAnsi="標楷體" w:hint="eastAsia"/>
        </w:rPr>
        <w:t>新臺幣</w:t>
      </w:r>
      <w:r w:rsidR="0094004E" w:rsidRPr="00B10BA3">
        <w:rPr>
          <w:rFonts w:hAnsi="標楷體" w:hint="eastAsia"/>
        </w:rPr>
        <w:t>千元</w:t>
      </w:r>
      <w:r w:rsidR="00ED02B5">
        <w:rPr>
          <w:rFonts w:hAnsi="標楷體" w:hint="eastAsia"/>
        </w:rPr>
        <w:t xml:space="preserve">                </w:t>
      </w:r>
      <w:r w:rsidR="00410A70">
        <w:rPr>
          <w:rFonts w:hAnsi="標楷體" w:hint="eastAsia"/>
        </w:rPr>
        <w:t xml:space="preserve">    </w:t>
      </w:r>
    </w:p>
    <w:tbl>
      <w:tblPr>
        <w:tblW w:w="846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676"/>
        <w:gridCol w:w="1417"/>
        <w:gridCol w:w="1562"/>
        <w:gridCol w:w="1756"/>
        <w:gridCol w:w="1056"/>
      </w:tblGrid>
      <w:tr w:rsidR="007E7C7A" w:rsidRPr="00DD5468" w:rsidTr="00F20BBA">
        <w:trPr>
          <w:trHeight w:val="300"/>
          <w:jc w:val="center"/>
        </w:trPr>
        <w:tc>
          <w:tcPr>
            <w:tcW w:w="2676" w:type="dxa"/>
            <w:vMerge w:val="restart"/>
            <w:shd w:val="clear" w:color="auto" w:fill="auto"/>
            <w:vAlign w:val="center"/>
          </w:tcPr>
          <w:p w:rsidR="007E7C7A" w:rsidRPr="00DD5468" w:rsidRDefault="007E7C7A" w:rsidP="002B7B55">
            <w:pPr>
              <w:pStyle w:val="20"/>
              <w:spacing w:line="300" w:lineRule="exact"/>
              <w:jc w:val="center"/>
              <w:rPr>
                <w:rFonts w:hAnsi="標楷體"/>
                <w:b/>
                <w:szCs w:val="24"/>
              </w:rPr>
            </w:pPr>
            <w:r w:rsidRPr="00DD5468">
              <w:rPr>
                <w:rFonts w:hAnsi="標楷體" w:hint="eastAsia"/>
                <w:b/>
                <w:szCs w:val="24"/>
              </w:rPr>
              <w:t>科    目</w:t>
            </w:r>
          </w:p>
        </w:tc>
        <w:tc>
          <w:tcPr>
            <w:tcW w:w="1417" w:type="dxa"/>
            <w:vMerge w:val="restart"/>
            <w:vAlign w:val="center"/>
          </w:tcPr>
          <w:p w:rsidR="007E7C7A" w:rsidRPr="00DD5468" w:rsidRDefault="007E7C7A" w:rsidP="002B7B55">
            <w:pPr>
              <w:pStyle w:val="20"/>
              <w:snapToGrid w:val="0"/>
              <w:spacing w:line="300" w:lineRule="exact"/>
              <w:jc w:val="center"/>
              <w:rPr>
                <w:rFonts w:hAnsi="標楷體"/>
                <w:b/>
                <w:szCs w:val="24"/>
              </w:rPr>
            </w:pPr>
            <w:r w:rsidRPr="00DD5468">
              <w:rPr>
                <w:rFonts w:hAnsi="標楷體" w:hint="eastAsia"/>
                <w:b/>
                <w:szCs w:val="24"/>
              </w:rPr>
              <w:t>1</w:t>
            </w:r>
            <w:r w:rsidR="007B22A7" w:rsidRPr="00DD5468">
              <w:rPr>
                <w:rFonts w:hAnsi="標楷體" w:hint="eastAsia"/>
                <w:b/>
                <w:szCs w:val="24"/>
              </w:rPr>
              <w:t>1</w:t>
            </w:r>
            <w:r w:rsidR="00535169">
              <w:rPr>
                <w:rFonts w:hAnsi="標楷體" w:hint="eastAsia"/>
                <w:b/>
                <w:szCs w:val="24"/>
              </w:rPr>
              <w:t>2</w:t>
            </w:r>
            <w:r w:rsidRPr="00DD5468">
              <w:rPr>
                <w:rFonts w:hAnsi="標楷體" w:hint="eastAsia"/>
                <w:b/>
                <w:szCs w:val="24"/>
              </w:rPr>
              <w:t>年度</w:t>
            </w:r>
          </w:p>
          <w:p w:rsidR="007E7C7A" w:rsidRPr="00DD5468" w:rsidRDefault="007E7C7A" w:rsidP="002B7B55">
            <w:pPr>
              <w:pStyle w:val="20"/>
              <w:snapToGrid w:val="0"/>
              <w:spacing w:line="300" w:lineRule="exact"/>
              <w:jc w:val="center"/>
              <w:rPr>
                <w:rFonts w:hAnsi="標楷體"/>
                <w:b/>
                <w:szCs w:val="24"/>
              </w:rPr>
            </w:pPr>
            <w:r w:rsidRPr="00DD5468">
              <w:rPr>
                <w:rFonts w:hAnsi="標楷體" w:hint="eastAsia"/>
                <w:b/>
                <w:szCs w:val="24"/>
              </w:rPr>
              <w:t>預算案數</w:t>
            </w:r>
          </w:p>
        </w:tc>
        <w:tc>
          <w:tcPr>
            <w:tcW w:w="1562" w:type="dxa"/>
            <w:vMerge w:val="restart"/>
            <w:vAlign w:val="center"/>
          </w:tcPr>
          <w:p w:rsidR="007E7C7A" w:rsidRPr="00DD5468" w:rsidRDefault="007E7C7A" w:rsidP="002B7B55">
            <w:pPr>
              <w:pStyle w:val="20"/>
              <w:snapToGrid w:val="0"/>
              <w:spacing w:line="300" w:lineRule="exact"/>
              <w:jc w:val="center"/>
              <w:rPr>
                <w:rFonts w:hAnsi="標楷體"/>
                <w:b/>
                <w:szCs w:val="24"/>
              </w:rPr>
            </w:pPr>
            <w:r w:rsidRPr="00DD5468">
              <w:rPr>
                <w:rFonts w:hAnsi="標楷體" w:hint="eastAsia"/>
                <w:b/>
                <w:szCs w:val="24"/>
              </w:rPr>
              <w:t>1</w:t>
            </w:r>
            <w:r w:rsidR="00535169">
              <w:rPr>
                <w:rFonts w:hAnsi="標楷體"/>
                <w:b/>
                <w:szCs w:val="24"/>
              </w:rPr>
              <w:t>1</w:t>
            </w:r>
            <w:r w:rsidR="00535169">
              <w:rPr>
                <w:rFonts w:hAnsi="標楷體" w:hint="eastAsia"/>
                <w:b/>
                <w:szCs w:val="24"/>
              </w:rPr>
              <w:t>1</w:t>
            </w:r>
            <w:r w:rsidRPr="00DD5468">
              <w:rPr>
                <w:rFonts w:hAnsi="標楷體" w:hint="eastAsia"/>
                <w:b/>
                <w:szCs w:val="24"/>
              </w:rPr>
              <w:t>年度</w:t>
            </w:r>
          </w:p>
          <w:p w:rsidR="007E7C7A" w:rsidRPr="00DD5468" w:rsidRDefault="007E7C7A" w:rsidP="002B7B55">
            <w:pPr>
              <w:pStyle w:val="20"/>
              <w:snapToGrid w:val="0"/>
              <w:spacing w:line="300" w:lineRule="exact"/>
              <w:jc w:val="center"/>
              <w:rPr>
                <w:rFonts w:hAnsi="標楷體"/>
                <w:b/>
                <w:szCs w:val="24"/>
              </w:rPr>
            </w:pPr>
            <w:r w:rsidRPr="00DD5468">
              <w:rPr>
                <w:rFonts w:hAnsi="標楷體" w:hint="eastAsia"/>
                <w:b/>
                <w:szCs w:val="24"/>
              </w:rPr>
              <w:t>預算</w:t>
            </w:r>
            <w:r w:rsidR="009174BB">
              <w:rPr>
                <w:rFonts w:hAnsi="標楷體" w:hint="eastAsia"/>
                <w:b/>
                <w:szCs w:val="24"/>
              </w:rPr>
              <w:t>案</w:t>
            </w:r>
            <w:r w:rsidRPr="00DD5468">
              <w:rPr>
                <w:rFonts w:hAnsi="標楷體" w:hint="eastAsia"/>
                <w:b/>
                <w:szCs w:val="24"/>
              </w:rPr>
              <w:t>數</w:t>
            </w:r>
          </w:p>
        </w:tc>
        <w:tc>
          <w:tcPr>
            <w:tcW w:w="2812" w:type="dxa"/>
            <w:gridSpan w:val="2"/>
            <w:shd w:val="clear" w:color="auto" w:fill="auto"/>
            <w:vAlign w:val="center"/>
          </w:tcPr>
          <w:p w:rsidR="007E7C7A" w:rsidRPr="00DD5468" w:rsidRDefault="007E7C7A" w:rsidP="002B7B55">
            <w:pPr>
              <w:pStyle w:val="20"/>
              <w:spacing w:line="300" w:lineRule="exact"/>
              <w:jc w:val="center"/>
              <w:rPr>
                <w:rFonts w:hAnsi="標楷體"/>
                <w:b/>
                <w:szCs w:val="24"/>
              </w:rPr>
            </w:pPr>
            <w:r w:rsidRPr="00DD5468">
              <w:rPr>
                <w:rFonts w:hAnsi="標楷體" w:hint="eastAsia"/>
                <w:b/>
                <w:szCs w:val="24"/>
              </w:rPr>
              <w:t>比較增減</w:t>
            </w:r>
            <w:r w:rsidRPr="00DD5468">
              <w:rPr>
                <w:rFonts w:hAnsi="標楷體" w:hint="eastAsia"/>
                <w:b/>
                <w:spacing w:val="-32"/>
                <w:szCs w:val="24"/>
              </w:rPr>
              <w:t>(-)</w:t>
            </w:r>
          </w:p>
        </w:tc>
      </w:tr>
      <w:tr w:rsidR="007E7C7A" w:rsidRPr="00DD5468" w:rsidTr="00F20BBA">
        <w:trPr>
          <w:trHeight w:val="300"/>
          <w:jc w:val="center"/>
        </w:trPr>
        <w:tc>
          <w:tcPr>
            <w:tcW w:w="2676" w:type="dxa"/>
            <w:vMerge/>
            <w:shd w:val="clear" w:color="auto" w:fill="auto"/>
          </w:tcPr>
          <w:p w:rsidR="007E7C7A" w:rsidRPr="00DD5468" w:rsidRDefault="007E7C7A" w:rsidP="002B7B55">
            <w:pPr>
              <w:pStyle w:val="20"/>
              <w:spacing w:line="300" w:lineRule="exact"/>
              <w:rPr>
                <w:rFonts w:hAnsi="標楷體"/>
                <w:b/>
                <w:color w:val="000000"/>
                <w:szCs w:val="24"/>
              </w:rPr>
            </w:pPr>
          </w:p>
        </w:tc>
        <w:tc>
          <w:tcPr>
            <w:tcW w:w="1417" w:type="dxa"/>
            <w:vMerge/>
          </w:tcPr>
          <w:p w:rsidR="007E7C7A" w:rsidRPr="00DD5468" w:rsidRDefault="007E7C7A" w:rsidP="002B7B55">
            <w:pPr>
              <w:pStyle w:val="20"/>
              <w:spacing w:line="300" w:lineRule="exact"/>
              <w:jc w:val="right"/>
              <w:rPr>
                <w:rFonts w:hAnsi="標楷體"/>
                <w:b/>
                <w:szCs w:val="24"/>
              </w:rPr>
            </w:pPr>
          </w:p>
        </w:tc>
        <w:tc>
          <w:tcPr>
            <w:tcW w:w="1562" w:type="dxa"/>
            <w:vMerge/>
            <w:vAlign w:val="center"/>
          </w:tcPr>
          <w:p w:rsidR="007E7C7A" w:rsidRPr="00DD5468" w:rsidRDefault="007E7C7A" w:rsidP="002B7B55">
            <w:pPr>
              <w:pStyle w:val="20"/>
              <w:spacing w:line="300" w:lineRule="exact"/>
              <w:jc w:val="right"/>
              <w:rPr>
                <w:rFonts w:hAnsi="標楷體"/>
                <w:b/>
                <w:szCs w:val="24"/>
              </w:rPr>
            </w:pPr>
          </w:p>
        </w:tc>
        <w:tc>
          <w:tcPr>
            <w:tcW w:w="1756" w:type="dxa"/>
            <w:shd w:val="clear" w:color="auto" w:fill="auto"/>
            <w:vAlign w:val="center"/>
          </w:tcPr>
          <w:p w:rsidR="007E7C7A" w:rsidRPr="00DD5468" w:rsidRDefault="007E7C7A" w:rsidP="002B7B55">
            <w:pPr>
              <w:pStyle w:val="20"/>
              <w:spacing w:line="300" w:lineRule="exact"/>
              <w:jc w:val="center"/>
              <w:rPr>
                <w:rFonts w:hAnsi="標楷體"/>
                <w:b/>
                <w:szCs w:val="24"/>
              </w:rPr>
            </w:pPr>
            <w:r w:rsidRPr="00DD5468">
              <w:rPr>
                <w:rFonts w:hAnsi="標楷體" w:hint="eastAsia"/>
                <w:b/>
                <w:szCs w:val="24"/>
              </w:rPr>
              <w:t>金額</w:t>
            </w:r>
          </w:p>
        </w:tc>
        <w:tc>
          <w:tcPr>
            <w:tcW w:w="1056" w:type="dxa"/>
            <w:vAlign w:val="center"/>
          </w:tcPr>
          <w:p w:rsidR="007E7C7A" w:rsidRPr="00DD5468" w:rsidRDefault="007E7C7A" w:rsidP="002B7B55">
            <w:pPr>
              <w:pStyle w:val="20"/>
              <w:spacing w:line="300" w:lineRule="exact"/>
              <w:jc w:val="center"/>
              <w:rPr>
                <w:rFonts w:hAnsi="標楷體"/>
                <w:b/>
                <w:szCs w:val="24"/>
              </w:rPr>
            </w:pPr>
            <w:r w:rsidRPr="00DD5468">
              <w:rPr>
                <w:rFonts w:hAnsi="標楷體" w:hint="eastAsia"/>
                <w:b/>
                <w:szCs w:val="24"/>
              </w:rPr>
              <w:t>比率</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b/>
                <w:szCs w:val="24"/>
              </w:rPr>
            </w:pPr>
            <w:r w:rsidRPr="00DD5468">
              <w:rPr>
                <w:rFonts w:hAnsi="標楷體" w:hint="eastAsia"/>
                <w:b/>
                <w:szCs w:val="24"/>
              </w:rPr>
              <w:t>收入總額</w:t>
            </w:r>
          </w:p>
        </w:tc>
        <w:tc>
          <w:tcPr>
            <w:tcW w:w="1417" w:type="dxa"/>
            <w:vAlign w:val="center"/>
          </w:tcPr>
          <w:p w:rsidR="002B7B55" w:rsidRPr="00DD5468" w:rsidRDefault="002B7B55" w:rsidP="002B7B55">
            <w:pPr>
              <w:pStyle w:val="20"/>
              <w:spacing w:line="300" w:lineRule="exact"/>
              <w:jc w:val="right"/>
              <w:rPr>
                <w:rFonts w:hAnsi="標楷體"/>
                <w:b/>
                <w:szCs w:val="24"/>
              </w:rPr>
            </w:pPr>
            <w:r>
              <w:rPr>
                <w:rFonts w:hAnsi="標楷體" w:hint="eastAsia"/>
                <w:b/>
                <w:szCs w:val="24"/>
              </w:rPr>
              <w:t>636,900</w:t>
            </w:r>
          </w:p>
        </w:tc>
        <w:tc>
          <w:tcPr>
            <w:tcW w:w="1562"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594,270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color w:val="000000"/>
                <w:sz w:val="24"/>
                <w:szCs w:val="24"/>
              </w:rPr>
            </w:pPr>
            <w:r w:rsidRPr="002B7B55">
              <w:rPr>
                <w:rFonts w:hAnsi="標楷體" w:hint="eastAsia"/>
                <w:color w:val="000000"/>
                <w:sz w:val="24"/>
                <w:szCs w:val="24"/>
              </w:rPr>
              <w:t>42,630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color w:val="000000"/>
                <w:sz w:val="24"/>
                <w:szCs w:val="24"/>
              </w:rPr>
            </w:pPr>
            <w:r w:rsidRPr="002B7B55">
              <w:rPr>
                <w:rFonts w:hAnsi="標楷體" w:hint="eastAsia"/>
                <w:color w:val="000000"/>
                <w:sz w:val="24"/>
                <w:szCs w:val="24"/>
              </w:rPr>
              <w:t>7.17%</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b/>
                <w:szCs w:val="24"/>
              </w:rPr>
            </w:pPr>
            <w:r w:rsidRPr="00DD5468">
              <w:rPr>
                <w:rFonts w:hAnsi="標楷體" w:hint="eastAsia"/>
                <w:b/>
                <w:szCs w:val="24"/>
              </w:rPr>
              <w:t xml:space="preserve">  業務收入</w:t>
            </w:r>
          </w:p>
        </w:tc>
        <w:tc>
          <w:tcPr>
            <w:tcW w:w="1417" w:type="dxa"/>
            <w:vAlign w:val="center"/>
          </w:tcPr>
          <w:p w:rsidR="002B7B55" w:rsidRPr="00DD5468" w:rsidRDefault="002B7B55" w:rsidP="002B7B55">
            <w:pPr>
              <w:pStyle w:val="20"/>
              <w:spacing w:line="300" w:lineRule="exact"/>
              <w:jc w:val="right"/>
              <w:rPr>
                <w:rFonts w:hAnsi="標楷體"/>
                <w:b/>
                <w:szCs w:val="24"/>
              </w:rPr>
            </w:pPr>
            <w:r>
              <w:rPr>
                <w:rFonts w:hAnsi="標楷體" w:hint="eastAsia"/>
                <w:b/>
                <w:szCs w:val="24"/>
              </w:rPr>
              <w:t>633</w:t>
            </w:r>
            <w:r w:rsidRPr="00DD5468">
              <w:rPr>
                <w:rFonts w:hAnsi="標楷體"/>
                <w:b/>
                <w:szCs w:val="24"/>
              </w:rPr>
              <w:t>,</w:t>
            </w:r>
            <w:r>
              <w:rPr>
                <w:rFonts w:hAnsi="標楷體" w:hint="eastAsia"/>
                <w:b/>
                <w:szCs w:val="24"/>
              </w:rPr>
              <w:t>300</w:t>
            </w:r>
          </w:p>
        </w:tc>
        <w:tc>
          <w:tcPr>
            <w:tcW w:w="1562"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590</w:t>
            </w:r>
            <w:r w:rsidRPr="00DD5468">
              <w:rPr>
                <w:rFonts w:hAnsi="標楷體"/>
                <w:b/>
                <w:szCs w:val="24"/>
              </w:rPr>
              <w:t>,</w:t>
            </w:r>
            <w:r w:rsidRPr="00DD5468">
              <w:rPr>
                <w:rFonts w:hAnsi="標楷體" w:hint="eastAsia"/>
                <w:b/>
                <w:szCs w:val="24"/>
              </w:rPr>
              <w:t>570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42,730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7.24%</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szCs w:val="24"/>
              </w:rPr>
            </w:pPr>
            <w:r w:rsidRPr="00DD5468">
              <w:rPr>
                <w:rFonts w:hAnsi="標楷體" w:hint="eastAsia"/>
                <w:szCs w:val="24"/>
              </w:rPr>
              <w:t xml:space="preserve">    報名費收入</w:t>
            </w:r>
          </w:p>
        </w:tc>
        <w:tc>
          <w:tcPr>
            <w:tcW w:w="1417" w:type="dxa"/>
            <w:vAlign w:val="center"/>
          </w:tcPr>
          <w:p w:rsidR="002B7B55" w:rsidRPr="00DD5468" w:rsidRDefault="002B7B55" w:rsidP="002B7B55">
            <w:pPr>
              <w:pStyle w:val="20"/>
              <w:spacing w:line="300" w:lineRule="exact"/>
              <w:jc w:val="right"/>
              <w:rPr>
                <w:rFonts w:hAnsi="標楷體"/>
                <w:szCs w:val="24"/>
              </w:rPr>
            </w:pPr>
            <w:r>
              <w:rPr>
                <w:rFonts w:hAnsi="標楷體" w:hint="eastAsia"/>
                <w:szCs w:val="24"/>
              </w:rPr>
              <w:t>554,051</w:t>
            </w:r>
          </w:p>
        </w:tc>
        <w:tc>
          <w:tcPr>
            <w:tcW w:w="1562"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589,400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color w:val="000000"/>
                <w:sz w:val="24"/>
                <w:szCs w:val="24"/>
              </w:rPr>
            </w:pPr>
            <w:r w:rsidRPr="002B7B55">
              <w:rPr>
                <w:rFonts w:hAnsi="標楷體" w:hint="eastAsia"/>
                <w:color w:val="000000"/>
                <w:sz w:val="24"/>
                <w:szCs w:val="24"/>
              </w:rPr>
              <w:t>-35,349</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color w:val="000000"/>
                <w:sz w:val="24"/>
                <w:szCs w:val="24"/>
              </w:rPr>
            </w:pPr>
            <w:r w:rsidRPr="002B7B55">
              <w:rPr>
                <w:rFonts w:hAnsi="標楷體" w:hint="eastAsia"/>
                <w:color w:val="000000"/>
                <w:sz w:val="24"/>
                <w:szCs w:val="24"/>
              </w:rPr>
              <w:t>-6.00%</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hint="eastAsia"/>
                <w:szCs w:val="24"/>
              </w:rPr>
            </w:pPr>
            <w:r>
              <w:rPr>
                <w:rFonts w:hAnsi="標楷體" w:hint="eastAsia"/>
                <w:szCs w:val="24"/>
              </w:rPr>
              <w:t xml:space="preserve">    考選業務補助收入</w:t>
            </w:r>
          </w:p>
        </w:tc>
        <w:tc>
          <w:tcPr>
            <w:tcW w:w="1417" w:type="dxa"/>
            <w:vAlign w:val="center"/>
          </w:tcPr>
          <w:p w:rsidR="002B7B55" w:rsidRDefault="002B7B55" w:rsidP="002B7B55">
            <w:pPr>
              <w:pStyle w:val="20"/>
              <w:spacing w:line="300" w:lineRule="exact"/>
              <w:jc w:val="right"/>
              <w:rPr>
                <w:rFonts w:hAnsi="標楷體" w:hint="eastAsia"/>
                <w:szCs w:val="24"/>
              </w:rPr>
            </w:pPr>
            <w:r>
              <w:rPr>
                <w:rFonts w:hAnsi="標楷體" w:hint="eastAsia"/>
                <w:szCs w:val="24"/>
              </w:rPr>
              <w:t>78,289</w:t>
            </w:r>
          </w:p>
        </w:tc>
        <w:tc>
          <w:tcPr>
            <w:tcW w:w="1562" w:type="dxa"/>
            <w:vAlign w:val="center"/>
          </w:tcPr>
          <w:p w:rsidR="002B7B55" w:rsidRPr="00DD5468" w:rsidRDefault="002B7B55" w:rsidP="002B7B55">
            <w:pPr>
              <w:pStyle w:val="20"/>
              <w:spacing w:line="300" w:lineRule="exact"/>
              <w:jc w:val="right"/>
              <w:rPr>
                <w:rFonts w:hAnsi="標楷體" w:hint="eastAsia"/>
                <w:szCs w:val="24"/>
              </w:rPr>
            </w:pPr>
            <w:r>
              <w:rPr>
                <w:rFonts w:hAnsi="標楷體" w:hint="eastAsia"/>
                <w:szCs w:val="24"/>
              </w:rPr>
              <w:t>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78,289</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w:t>
            </w:r>
            <w:r w:rsidRPr="002B7B55">
              <w:rPr>
                <w:rFonts w:hAnsi="標楷體" w:hint="eastAsia"/>
                <w:color w:val="000000"/>
                <w:sz w:val="24"/>
                <w:szCs w:val="24"/>
              </w:rPr>
              <w:t xml:space="preserve">　</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hint="eastAsia"/>
                <w:szCs w:val="24"/>
              </w:rPr>
            </w:pPr>
            <w:r w:rsidRPr="00DD5468">
              <w:rPr>
                <w:rFonts w:hAnsi="標楷體" w:hint="eastAsia"/>
                <w:szCs w:val="24"/>
              </w:rPr>
              <w:t xml:space="preserve">    其他補助收入</w:t>
            </w:r>
          </w:p>
        </w:tc>
        <w:tc>
          <w:tcPr>
            <w:tcW w:w="1417" w:type="dxa"/>
            <w:vAlign w:val="center"/>
          </w:tcPr>
          <w:p w:rsidR="002B7B55" w:rsidRPr="00DD5468" w:rsidRDefault="002B7B55" w:rsidP="002B7B55">
            <w:pPr>
              <w:pStyle w:val="20"/>
              <w:spacing w:line="300" w:lineRule="exact"/>
              <w:jc w:val="right"/>
              <w:rPr>
                <w:rFonts w:hAnsi="標楷體" w:hint="eastAsia"/>
                <w:szCs w:val="24"/>
              </w:rPr>
            </w:pPr>
            <w:r w:rsidRPr="00DD5468">
              <w:rPr>
                <w:rFonts w:hAnsi="標楷體" w:hint="eastAsia"/>
                <w:szCs w:val="24"/>
              </w:rPr>
              <w:t>290</w:t>
            </w:r>
          </w:p>
        </w:tc>
        <w:tc>
          <w:tcPr>
            <w:tcW w:w="1562" w:type="dxa"/>
            <w:vAlign w:val="center"/>
          </w:tcPr>
          <w:p w:rsidR="002B7B55" w:rsidRPr="00DD5468" w:rsidRDefault="002B7B55" w:rsidP="002B7B55">
            <w:pPr>
              <w:pStyle w:val="20"/>
              <w:spacing w:line="300" w:lineRule="exact"/>
              <w:jc w:val="right"/>
              <w:rPr>
                <w:rFonts w:hAnsi="標楷體" w:hint="eastAsia"/>
                <w:szCs w:val="24"/>
              </w:rPr>
            </w:pPr>
            <w:r w:rsidRPr="00DD5468">
              <w:rPr>
                <w:rFonts w:hAnsi="標楷體" w:hint="eastAsia"/>
                <w:szCs w:val="24"/>
              </w:rPr>
              <w:t>290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0.00%</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szCs w:val="24"/>
              </w:rPr>
            </w:pPr>
            <w:r w:rsidRPr="00DD5468">
              <w:rPr>
                <w:rFonts w:hAnsi="標楷體" w:hint="eastAsia"/>
                <w:szCs w:val="24"/>
              </w:rPr>
              <w:t xml:space="preserve">    雜項業務收入</w:t>
            </w:r>
          </w:p>
        </w:tc>
        <w:tc>
          <w:tcPr>
            <w:tcW w:w="1417" w:type="dxa"/>
            <w:vAlign w:val="center"/>
          </w:tcPr>
          <w:p w:rsidR="002B7B55" w:rsidRPr="00DD5468" w:rsidRDefault="002B7B55" w:rsidP="002B7B55">
            <w:pPr>
              <w:pStyle w:val="20"/>
              <w:spacing w:line="300" w:lineRule="exact"/>
              <w:jc w:val="right"/>
              <w:rPr>
                <w:rFonts w:hAnsi="標楷體"/>
                <w:szCs w:val="24"/>
              </w:rPr>
            </w:pPr>
            <w:r>
              <w:rPr>
                <w:rFonts w:hAnsi="標楷體" w:hint="eastAsia"/>
                <w:szCs w:val="24"/>
              </w:rPr>
              <w:t>670</w:t>
            </w:r>
          </w:p>
        </w:tc>
        <w:tc>
          <w:tcPr>
            <w:tcW w:w="1562"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880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-210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-23.86%</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b/>
                <w:szCs w:val="24"/>
              </w:rPr>
            </w:pPr>
            <w:r w:rsidRPr="00DD5468">
              <w:rPr>
                <w:rFonts w:hAnsi="標楷體" w:hint="eastAsia"/>
                <w:b/>
                <w:szCs w:val="24"/>
              </w:rPr>
              <w:t xml:space="preserve">  業務外收入</w:t>
            </w:r>
          </w:p>
        </w:tc>
        <w:tc>
          <w:tcPr>
            <w:tcW w:w="1417"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3</w:t>
            </w:r>
            <w:r w:rsidRPr="00DD5468">
              <w:rPr>
                <w:rFonts w:hAnsi="標楷體"/>
                <w:b/>
                <w:szCs w:val="24"/>
              </w:rPr>
              <w:t>,</w:t>
            </w:r>
            <w:r>
              <w:rPr>
                <w:rFonts w:hAnsi="標楷體" w:hint="eastAsia"/>
                <w:b/>
                <w:szCs w:val="24"/>
              </w:rPr>
              <w:t>6</w:t>
            </w:r>
            <w:r w:rsidRPr="00DD5468">
              <w:rPr>
                <w:rFonts w:hAnsi="標楷體" w:hint="eastAsia"/>
                <w:b/>
                <w:szCs w:val="24"/>
              </w:rPr>
              <w:t>00</w:t>
            </w:r>
          </w:p>
        </w:tc>
        <w:tc>
          <w:tcPr>
            <w:tcW w:w="1562"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3</w:t>
            </w:r>
            <w:r w:rsidRPr="00DD5468">
              <w:rPr>
                <w:rFonts w:hAnsi="標楷體"/>
                <w:b/>
                <w:szCs w:val="24"/>
              </w:rPr>
              <w:t>,</w:t>
            </w:r>
            <w:r w:rsidRPr="00DD5468">
              <w:rPr>
                <w:rFonts w:hAnsi="標楷體" w:hint="eastAsia"/>
                <w:b/>
                <w:szCs w:val="24"/>
              </w:rPr>
              <w:t>700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-100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-2.70%</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szCs w:val="24"/>
              </w:rPr>
            </w:pPr>
            <w:r w:rsidRPr="00DD5468">
              <w:rPr>
                <w:rFonts w:hAnsi="標楷體" w:hint="eastAsia"/>
                <w:szCs w:val="24"/>
              </w:rPr>
              <w:t xml:space="preserve">    利息收入</w:t>
            </w:r>
          </w:p>
        </w:tc>
        <w:tc>
          <w:tcPr>
            <w:tcW w:w="1417"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1</w:t>
            </w:r>
            <w:r w:rsidRPr="00DD5468">
              <w:rPr>
                <w:rFonts w:hAnsi="標楷體"/>
                <w:szCs w:val="24"/>
              </w:rPr>
              <w:t>,</w:t>
            </w:r>
            <w:r>
              <w:rPr>
                <w:rFonts w:hAnsi="標楷體" w:hint="eastAsia"/>
                <w:szCs w:val="24"/>
              </w:rPr>
              <w:t>6</w:t>
            </w:r>
            <w:r w:rsidRPr="00DD5468">
              <w:rPr>
                <w:rFonts w:hAnsi="標楷體" w:hint="eastAsia"/>
                <w:szCs w:val="24"/>
              </w:rPr>
              <w:t>00</w:t>
            </w:r>
          </w:p>
        </w:tc>
        <w:tc>
          <w:tcPr>
            <w:tcW w:w="1562"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1</w:t>
            </w:r>
            <w:r w:rsidRPr="00DD5468">
              <w:rPr>
                <w:rFonts w:hAnsi="標楷體"/>
                <w:szCs w:val="24"/>
              </w:rPr>
              <w:t>,</w:t>
            </w:r>
            <w:r w:rsidRPr="00DD5468">
              <w:rPr>
                <w:rFonts w:hAnsi="標楷體" w:hint="eastAsia"/>
                <w:szCs w:val="24"/>
              </w:rPr>
              <w:t>700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-100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-5.88%</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szCs w:val="24"/>
              </w:rPr>
            </w:pPr>
            <w:r w:rsidRPr="00DD5468">
              <w:rPr>
                <w:rFonts w:hAnsi="標楷體" w:hint="eastAsia"/>
                <w:szCs w:val="24"/>
              </w:rPr>
              <w:t xml:space="preserve">    雜項收入</w:t>
            </w:r>
          </w:p>
        </w:tc>
        <w:tc>
          <w:tcPr>
            <w:tcW w:w="1417"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2,000</w:t>
            </w:r>
          </w:p>
        </w:tc>
        <w:tc>
          <w:tcPr>
            <w:tcW w:w="1562"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2,000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0.00%</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b/>
                <w:szCs w:val="24"/>
              </w:rPr>
            </w:pPr>
            <w:r w:rsidRPr="00DD5468">
              <w:rPr>
                <w:rFonts w:hAnsi="標楷體" w:hint="eastAsia"/>
                <w:b/>
                <w:szCs w:val="24"/>
              </w:rPr>
              <w:t>費用總額</w:t>
            </w:r>
          </w:p>
        </w:tc>
        <w:tc>
          <w:tcPr>
            <w:tcW w:w="1417" w:type="dxa"/>
            <w:vAlign w:val="center"/>
          </w:tcPr>
          <w:p w:rsidR="002B7B55" w:rsidRPr="00DD5468" w:rsidRDefault="00A753D8" w:rsidP="002B7B55">
            <w:pPr>
              <w:pStyle w:val="20"/>
              <w:spacing w:line="300" w:lineRule="exact"/>
              <w:jc w:val="right"/>
              <w:rPr>
                <w:rFonts w:hAnsi="標楷體"/>
                <w:b/>
                <w:szCs w:val="24"/>
              </w:rPr>
            </w:pPr>
            <w:r>
              <w:rPr>
                <w:rFonts w:hAnsi="標楷體" w:hint="eastAsia"/>
                <w:b/>
                <w:szCs w:val="24"/>
              </w:rPr>
              <w:t>572,200</w:t>
            </w:r>
          </w:p>
        </w:tc>
        <w:tc>
          <w:tcPr>
            <w:tcW w:w="1562"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582,648</w:t>
            </w:r>
          </w:p>
        </w:tc>
        <w:tc>
          <w:tcPr>
            <w:tcW w:w="1756" w:type="dxa"/>
            <w:shd w:val="clear" w:color="auto" w:fill="auto"/>
            <w:vAlign w:val="center"/>
          </w:tcPr>
          <w:p w:rsidR="002B7B55" w:rsidRPr="002B7B55" w:rsidRDefault="00267B2A" w:rsidP="002B7B55">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-10,448</w:t>
            </w:r>
          </w:p>
        </w:tc>
        <w:tc>
          <w:tcPr>
            <w:tcW w:w="1056" w:type="dxa"/>
            <w:shd w:val="clear" w:color="auto" w:fill="auto"/>
            <w:vAlign w:val="center"/>
          </w:tcPr>
          <w:p w:rsidR="002B7B55" w:rsidRPr="002B7B55" w:rsidRDefault="00267B2A" w:rsidP="002B7B55">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-1.79</w:t>
            </w:r>
            <w:r w:rsidR="002B7B55" w:rsidRPr="002B7B55">
              <w:rPr>
                <w:rFonts w:hAnsi="標楷體" w:hint="eastAsia"/>
                <w:color w:val="000000"/>
                <w:sz w:val="24"/>
                <w:szCs w:val="24"/>
              </w:rPr>
              <w:t>%</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b/>
                <w:szCs w:val="24"/>
              </w:rPr>
            </w:pPr>
            <w:r w:rsidRPr="00DD5468">
              <w:rPr>
                <w:rFonts w:hAnsi="標楷體" w:hint="eastAsia"/>
                <w:b/>
                <w:szCs w:val="24"/>
              </w:rPr>
              <w:t xml:space="preserve">  業務成本與費用</w:t>
            </w:r>
          </w:p>
        </w:tc>
        <w:tc>
          <w:tcPr>
            <w:tcW w:w="1417" w:type="dxa"/>
            <w:vAlign w:val="center"/>
          </w:tcPr>
          <w:p w:rsidR="002B7B55" w:rsidRPr="00DD5468" w:rsidRDefault="002B7B55" w:rsidP="002B7B55">
            <w:pPr>
              <w:pStyle w:val="20"/>
              <w:spacing w:line="300" w:lineRule="exact"/>
              <w:jc w:val="right"/>
              <w:rPr>
                <w:rFonts w:hAnsi="標楷體"/>
                <w:b/>
                <w:szCs w:val="24"/>
              </w:rPr>
            </w:pPr>
            <w:r>
              <w:rPr>
                <w:rFonts w:hAnsi="標楷體" w:hint="eastAsia"/>
                <w:b/>
                <w:szCs w:val="24"/>
              </w:rPr>
              <w:t>572,150</w:t>
            </w:r>
          </w:p>
        </w:tc>
        <w:tc>
          <w:tcPr>
            <w:tcW w:w="1562"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582,598</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-10,448</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-1.79%</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szCs w:val="24"/>
              </w:rPr>
            </w:pPr>
            <w:r>
              <w:rPr>
                <w:rFonts w:hAnsi="標楷體" w:hint="eastAsia"/>
                <w:szCs w:val="24"/>
              </w:rPr>
              <w:t xml:space="preserve">    </w:t>
            </w:r>
            <w:r w:rsidRPr="00DD5468">
              <w:rPr>
                <w:rFonts w:hAnsi="標楷體" w:hint="eastAsia"/>
                <w:szCs w:val="24"/>
              </w:rPr>
              <w:t>試務成本</w:t>
            </w:r>
          </w:p>
        </w:tc>
        <w:tc>
          <w:tcPr>
            <w:tcW w:w="1417" w:type="dxa"/>
            <w:vAlign w:val="center"/>
          </w:tcPr>
          <w:p w:rsidR="002B7B55" w:rsidRPr="00DD5468" w:rsidRDefault="002B7B55" w:rsidP="002B7B55">
            <w:pPr>
              <w:pStyle w:val="20"/>
              <w:spacing w:line="300" w:lineRule="exact"/>
              <w:jc w:val="right"/>
              <w:rPr>
                <w:rFonts w:hAnsi="標楷體"/>
                <w:szCs w:val="24"/>
              </w:rPr>
            </w:pPr>
            <w:r>
              <w:rPr>
                <w:rFonts w:hAnsi="標楷體" w:hint="eastAsia"/>
                <w:szCs w:val="24"/>
              </w:rPr>
              <w:t>572,150</w:t>
            </w:r>
          </w:p>
        </w:tc>
        <w:tc>
          <w:tcPr>
            <w:tcW w:w="1562"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582,598</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-10,448</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-1.79%</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b/>
                <w:szCs w:val="24"/>
              </w:rPr>
            </w:pPr>
            <w:r w:rsidRPr="00DD5468">
              <w:rPr>
                <w:rFonts w:hAnsi="標楷體" w:hint="eastAsia"/>
                <w:b/>
                <w:szCs w:val="24"/>
              </w:rPr>
              <w:t xml:space="preserve">  業務外費用</w:t>
            </w:r>
          </w:p>
        </w:tc>
        <w:tc>
          <w:tcPr>
            <w:tcW w:w="1417"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50</w:t>
            </w:r>
          </w:p>
        </w:tc>
        <w:tc>
          <w:tcPr>
            <w:tcW w:w="1562" w:type="dxa"/>
            <w:vAlign w:val="center"/>
          </w:tcPr>
          <w:p w:rsidR="002B7B55" w:rsidRPr="00DD5468" w:rsidRDefault="002B7B55" w:rsidP="002B7B55">
            <w:pPr>
              <w:pStyle w:val="20"/>
              <w:spacing w:line="300" w:lineRule="exact"/>
              <w:jc w:val="right"/>
              <w:rPr>
                <w:rFonts w:hAnsi="標楷體"/>
                <w:b/>
                <w:szCs w:val="24"/>
              </w:rPr>
            </w:pPr>
            <w:r w:rsidRPr="00DD5468">
              <w:rPr>
                <w:rFonts w:hAnsi="標楷體" w:hint="eastAsia"/>
                <w:b/>
                <w:szCs w:val="24"/>
              </w:rPr>
              <w:t>50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0.00%</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szCs w:val="24"/>
              </w:rPr>
            </w:pPr>
            <w:r>
              <w:rPr>
                <w:rFonts w:hAnsi="標楷體" w:hint="eastAsia"/>
                <w:szCs w:val="24"/>
              </w:rPr>
              <w:t xml:space="preserve">    </w:t>
            </w:r>
            <w:r w:rsidRPr="00DD5468">
              <w:rPr>
                <w:rFonts w:hAnsi="標楷體" w:hint="eastAsia"/>
                <w:szCs w:val="24"/>
              </w:rPr>
              <w:t>雜項費用</w:t>
            </w:r>
          </w:p>
        </w:tc>
        <w:tc>
          <w:tcPr>
            <w:tcW w:w="1417"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50</w:t>
            </w:r>
          </w:p>
        </w:tc>
        <w:tc>
          <w:tcPr>
            <w:tcW w:w="1562" w:type="dxa"/>
            <w:vAlign w:val="center"/>
          </w:tcPr>
          <w:p w:rsidR="002B7B55" w:rsidRPr="00DD5468" w:rsidRDefault="002B7B55" w:rsidP="002B7B55">
            <w:pPr>
              <w:pStyle w:val="20"/>
              <w:spacing w:line="300" w:lineRule="exact"/>
              <w:jc w:val="right"/>
              <w:rPr>
                <w:rFonts w:hAnsi="標楷體"/>
                <w:szCs w:val="24"/>
              </w:rPr>
            </w:pPr>
            <w:r w:rsidRPr="00DD5468">
              <w:rPr>
                <w:rFonts w:hAnsi="標楷體" w:hint="eastAsia"/>
                <w:szCs w:val="24"/>
              </w:rPr>
              <w:t>50</w:t>
            </w:r>
          </w:p>
        </w:tc>
        <w:tc>
          <w:tcPr>
            <w:tcW w:w="1756" w:type="dxa"/>
            <w:shd w:val="clear" w:color="auto" w:fill="auto"/>
            <w:vAlign w:val="center"/>
          </w:tcPr>
          <w:p w:rsidR="002B7B55" w:rsidRPr="002B7B55" w:rsidRDefault="002B7B55" w:rsidP="002B7B55">
            <w:pPr>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w:t>
            </w:r>
          </w:p>
        </w:tc>
        <w:tc>
          <w:tcPr>
            <w:tcW w:w="1056" w:type="dxa"/>
            <w:shd w:val="clear" w:color="auto" w:fill="auto"/>
            <w:vAlign w:val="center"/>
          </w:tcPr>
          <w:p w:rsidR="002B7B55" w:rsidRPr="002B7B55" w:rsidRDefault="002B7B55" w:rsidP="002B7B55">
            <w:pPr>
              <w:widowControl/>
              <w:spacing w:line="300" w:lineRule="exact"/>
              <w:ind w:leftChars="0" w:left="0" w:firstLineChars="0" w:firstLine="0"/>
              <w:jc w:val="right"/>
              <w:rPr>
                <w:rFonts w:hAnsi="標楷體" w:hint="eastAsia"/>
                <w:color w:val="000000"/>
                <w:sz w:val="24"/>
                <w:szCs w:val="24"/>
              </w:rPr>
            </w:pPr>
            <w:r w:rsidRPr="002B7B55">
              <w:rPr>
                <w:rFonts w:hAnsi="標楷體" w:hint="eastAsia"/>
                <w:color w:val="000000"/>
                <w:sz w:val="24"/>
                <w:szCs w:val="24"/>
              </w:rPr>
              <w:t>0.00%</w:t>
            </w:r>
          </w:p>
        </w:tc>
      </w:tr>
      <w:tr w:rsidR="002B7B55" w:rsidRPr="00DD5468" w:rsidTr="00F20BBA">
        <w:trPr>
          <w:trHeight w:val="300"/>
          <w:jc w:val="center"/>
        </w:trPr>
        <w:tc>
          <w:tcPr>
            <w:tcW w:w="2676" w:type="dxa"/>
            <w:shd w:val="clear" w:color="auto" w:fill="auto"/>
            <w:vAlign w:val="center"/>
          </w:tcPr>
          <w:p w:rsidR="002B7B55" w:rsidRPr="00DD5468" w:rsidRDefault="002B7B55" w:rsidP="002B7B55">
            <w:pPr>
              <w:pStyle w:val="20"/>
              <w:spacing w:line="300" w:lineRule="exact"/>
              <w:jc w:val="both"/>
              <w:rPr>
                <w:rFonts w:hAnsi="標楷體"/>
                <w:b/>
                <w:szCs w:val="24"/>
              </w:rPr>
            </w:pPr>
            <w:r w:rsidRPr="00DD5468">
              <w:rPr>
                <w:rFonts w:hAnsi="標楷體" w:hint="eastAsia"/>
                <w:b/>
                <w:szCs w:val="24"/>
              </w:rPr>
              <w:t>本期賸餘</w:t>
            </w:r>
          </w:p>
        </w:tc>
        <w:tc>
          <w:tcPr>
            <w:tcW w:w="1417" w:type="dxa"/>
            <w:vAlign w:val="center"/>
          </w:tcPr>
          <w:p w:rsidR="002B7B55" w:rsidRPr="002B7B55" w:rsidRDefault="006A44FF" w:rsidP="002B7B55">
            <w:pPr>
              <w:pStyle w:val="20"/>
              <w:spacing w:line="300" w:lineRule="exact"/>
              <w:jc w:val="right"/>
              <w:rPr>
                <w:rFonts w:hAnsi="標楷體"/>
                <w:szCs w:val="24"/>
              </w:rPr>
            </w:pPr>
            <w:r>
              <w:rPr>
                <w:rFonts w:hAnsi="標楷體" w:hint="eastAsia"/>
                <w:szCs w:val="24"/>
              </w:rPr>
              <w:t>64,</w:t>
            </w:r>
            <w:r>
              <w:rPr>
                <w:rFonts w:hAnsi="標楷體"/>
                <w:szCs w:val="24"/>
              </w:rPr>
              <w:t>700</w:t>
            </w:r>
          </w:p>
        </w:tc>
        <w:tc>
          <w:tcPr>
            <w:tcW w:w="1562" w:type="dxa"/>
            <w:vAlign w:val="center"/>
          </w:tcPr>
          <w:p w:rsidR="002B7B55" w:rsidRPr="002B7B55" w:rsidRDefault="006A44FF" w:rsidP="002B7B55">
            <w:pPr>
              <w:pStyle w:val="20"/>
              <w:spacing w:line="300" w:lineRule="exact"/>
              <w:jc w:val="right"/>
              <w:rPr>
                <w:rFonts w:hAnsi="標楷體" w:hint="eastAsia"/>
                <w:szCs w:val="24"/>
              </w:rPr>
            </w:pPr>
            <w:r>
              <w:rPr>
                <w:rFonts w:hAnsi="標楷體" w:hint="eastAsia"/>
                <w:szCs w:val="24"/>
              </w:rPr>
              <w:t>11,622</w:t>
            </w:r>
          </w:p>
        </w:tc>
        <w:tc>
          <w:tcPr>
            <w:tcW w:w="1756" w:type="dxa"/>
            <w:shd w:val="clear" w:color="auto" w:fill="auto"/>
            <w:vAlign w:val="center"/>
          </w:tcPr>
          <w:p w:rsidR="002B7B55" w:rsidRPr="002B7B55" w:rsidRDefault="002B7B55" w:rsidP="002B7B55">
            <w:pPr>
              <w:pStyle w:val="20"/>
              <w:spacing w:line="300" w:lineRule="exact"/>
              <w:jc w:val="right"/>
              <w:rPr>
                <w:rFonts w:hAnsi="標楷體"/>
                <w:szCs w:val="24"/>
              </w:rPr>
            </w:pPr>
            <w:r w:rsidRPr="002B7B55">
              <w:rPr>
                <w:rFonts w:hAnsi="標楷體" w:hint="eastAsia"/>
                <w:szCs w:val="24"/>
              </w:rPr>
              <w:t>53,078</w:t>
            </w:r>
          </w:p>
        </w:tc>
        <w:tc>
          <w:tcPr>
            <w:tcW w:w="1056" w:type="dxa"/>
            <w:shd w:val="clear" w:color="auto" w:fill="auto"/>
            <w:vAlign w:val="center"/>
          </w:tcPr>
          <w:p w:rsidR="002B7B55" w:rsidRPr="002B7B55" w:rsidRDefault="002B7B55" w:rsidP="002B7B55">
            <w:pPr>
              <w:pStyle w:val="20"/>
              <w:spacing w:line="300" w:lineRule="exact"/>
              <w:jc w:val="right"/>
              <w:rPr>
                <w:rFonts w:hAnsi="標楷體" w:hint="eastAsia"/>
                <w:szCs w:val="24"/>
              </w:rPr>
            </w:pPr>
            <w:r w:rsidRPr="002B7B55">
              <w:rPr>
                <w:rFonts w:hAnsi="標楷體" w:hint="eastAsia"/>
                <w:szCs w:val="24"/>
              </w:rPr>
              <w:t>456.70%</w:t>
            </w:r>
          </w:p>
        </w:tc>
      </w:tr>
    </w:tbl>
    <w:p w:rsidR="00F23C57" w:rsidRPr="00BF7C0C" w:rsidRDefault="00F23C57" w:rsidP="006F231A">
      <w:pPr>
        <w:pStyle w:val="143"/>
        <w:ind w:left="876" w:hangingChars="360" w:hanging="876"/>
        <w:rPr>
          <w:rFonts w:hAnsi="標楷體"/>
          <w:spacing w:val="-4"/>
        </w:rPr>
      </w:pPr>
      <w:r w:rsidRPr="00982514">
        <w:rPr>
          <w:rFonts w:hAnsi="標楷體" w:hint="eastAsia"/>
        </w:rPr>
        <w:t>資料來源</w:t>
      </w:r>
      <w:r w:rsidR="007B22A7" w:rsidRPr="00982514">
        <w:rPr>
          <w:rFonts w:hAnsi="標楷體" w:hint="eastAsia"/>
        </w:rPr>
        <w:t>：</w:t>
      </w:r>
      <w:r w:rsidRPr="00982514">
        <w:rPr>
          <w:rFonts w:hAnsi="標楷體" w:hint="eastAsia"/>
        </w:rPr>
        <w:t>考選</w:t>
      </w:r>
      <w:r w:rsidR="00352803" w:rsidRPr="00352803">
        <w:rPr>
          <w:rFonts w:hAnsi="標楷體" w:hint="eastAsia"/>
        </w:rPr>
        <w:t>業務</w:t>
      </w:r>
      <w:r w:rsidRPr="00982514">
        <w:rPr>
          <w:rFonts w:hAnsi="標楷體" w:hint="eastAsia"/>
        </w:rPr>
        <w:t>基金1</w:t>
      </w:r>
      <w:r w:rsidR="00535169">
        <w:rPr>
          <w:rFonts w:hAnsi="標楷體"/>
        </w:rPr>
        <w:t>1</w:t>
      </w:r>
      <w:r w:rsidR="00535169">
        <w:rPr>
          <w:rFonts w:hAnsi="標楷體" w:hint="eastAsia"/>
        </w:rPr>
        <w:t>1</w:t>
      </w:r>
      <w:r w:rsidRPr="00982514">
        <w:rPr>
          <w:rFonts w:hAnsi="標楷體" w:hint="eastAsia"/>
        </w:rPr>
        <w:t>年度</w:t>
      </w:r>
      <w:r w:rsidR="00F732FB">
        <w:rPr>
          <w:rFonts w:hAnsi="標楷體" w:hint="eastAsia"/>
        </w:rPr>
        <w:t>及1</w:t>
      </w:r>
      <w:r w:rsidR="007B22A7">
        <w:rPr>
          <w:rFonts w:hAnsi="標楷體" w:hint="eastAsia"/>
        </w:rPr>
        <w:t>1</w:t>
      </w:r>
      <w:r w:rsidR="00535169">
        <w:rPr>
          <w:rFonts w:hAnsi="標楷體" w:hint="eastAsia"/>
        </w:rPr>
        <w:t>2</w:t>
      </w:r>
      <w:r w:rsidR="00F732FB">
        <w:rPr>
          <w:rFonts w:hAnsi="標楷體" w:hint="eastAsia"/>
        </w:rPr>
        <w:t>年度</w:t>
      </w:r>
      <w:r w:rsidRPr="00982514">
        <w:rPr>
          <w:rFonts w:hAnsi="標楷體" w:hint="eastAsia"/>
        </w:rPr>
        <w:t>預算</w:t>
      </w:r>
      <w:r w:rsidR="00F04058">
        <w:rPr>
          <w:rFonts w:hAnsi="標楷體" w:hint="eastAsia"/>
        </w:rPr>
        <w:t>書</w:t>
      </w:r>
      <w:r w:rsidR="00BF7C0C" w:rsidRPr="00BF7C0C">
        <w:rPr>
          <w:rFonts w:hAnsi="標楷體" w:hint="eastAsia"/>
          <w:spacing w:val="-4"/>
        </w:rPr>
        <w:t>。</w:t>
      </w:r>
    </w:p>
    <w:p w:rsidR="008B43F2" w:rsidRPr="002968C3" w:rsidRDefault="00F075C2" w:rsidP="00F075C2">
      <w:pPr>
        <w:pStyle w:val="14"/>
        <w:ind w:left="567" w:hanging="567"/>
        <w:rPr>
          <w:color w:val="FF0000"/>
        </w:rPr>
      </w:pPr>
      <w:bookmarkStart w:id="10" w:name="_Toc340132917"/>
      <w:bookmarkStart w:id="11" w:name="_Toc340667008"/>
      <w:bookmarkStart w:id="12" w:name="_Toc437876593"/>
      <w:bookmarkStart w:id="13" w:name="_Toc115451524"/>
      <w:bookmarkEnd w:id="1"/>
      <w:bookmarkEnd w:id="2"/>
      <w:bookmarkEnd w:id="3"/>
      <w:bookmarkEnd w:id="4"/>
      <w:bookmarkEnd w:id="5"/>
      <w:bookmarkEnd w:id="6"/>
      <w:bookmarkEnd w:id="7"/>
      <w:bookmarkEnd w:id="8"/>
      <w:bookmarkEnd w:id="9"/>
      <w:r>
        <w:rPr>
          <w:rFonts w:hint="eastAsia"/>
          <w:lang w:eastAsia="zh-HK"/>
        </w:rPr>
        <w:lastRenderedPageBreak/>
        <w:t>一</w:t>
      </w:r>
      <w:r w:rsidR="00373BBF" w:rsidRPr="00737A04">
        <w:rPr>
          <w:rFonts w:hint="eastAsia"/>
        </w:rPr>
        <w:t>、</w:t>
      </w:r>
      <w:r w:rsidR="00FE2832" w:rsidRPr="00FE2832">
        <w:rPr>
          <w:rFonts w:hint="eastAsia"/>
        </w:rPr>
        <w:t>考選業務基金連續2</w:t>
      </w:r>
      <w:r w:rsidR="0094004E">
        <w:rPr>
          <w:rFonts w:hint="eastAsia"/>
        </w:rPr>
        <w:t>年</w:t>
      </w:r>
      <w:r w:rsidR="00FE2832" w:rsidRPr="00FE2832">
        <w:rPr>
          <w:rFonts w:hint="eastAsia"/>
        </w:rPr>
        <w:t>撥用累積賸餘填補短絀，</w:t>
      </w:r>
      <w:r w:rsidR="00FE2832">
        <w:rPr>
          <w:rFonts w:hint="eastAsia"/>
        </w:rPr>
        <w:t>112</w:t>
      </w:r>
      <w:r w:rsidR="0094004E">
        <w:rPr>
          <w:rFonts w:hint="eastAsia"/>
        </w:rPr>
        <w:t>年度雖獲</w:t>
      </w:r>
      <w:r w:rsidR="00FE2832">
        <w:rPr>
          <w:rFonts w:hint="eastAsia"/>
        </w:rPr>
        <w:t>有</w:t>
      </w:r>
      <w:r w:rsidR="00FE2832" w:rsidRPr="00FE2832">
        <w:rPr>
          <w:rFonts w:hint="eastAsia"/>
        </w:rPr>
        <w:t>國庫補助收入，</w:t>
      </w:r>
      <w:r w:rsidR="00FE2832">
        <w:rPr>
          <w:rFonts w:hint="eastAsia"/>
        </w:rPr>
        <w:t>仍</w:t>
      </w:r>
      <w:r w:rsidR="00FE2832" w:rsidRPr="00FE2832">
        <w:rPr>
          <w:rFonts w:hint="eastAsia"/>
        </w:rPr>
        <w:t>宜研謀</w:t>
      </w:r>
      <w:r w:rsidR="002968C3" w:rsidRPr="003A1E4F">
        <w:rPr>
          <w:rFonts w:hint="eastAsia"/>
        </w:rPr>
        <w:t>善策開源節流</w:t>
      </w:r>
      <w:r w:rsidR="00FE2832" w:rsidRPr="003A1E4F">
        <w:rPr>
          <w:rFonts w:hint="eastAsia"/>
        </w:rPr>
        <w:t>，以提升營運績效</w:t>
      </w:r>
      <w:bookmarkEnd w:id="13"/>
    </w:p>
    <w:p w:rsidR="00B578AC" w:rsidRPr="00B578AC" w:rsidRDefault="00B578AC" w:rsidP="00B578AC">
      <w:pPr>
        <w:ind w:left="567" w:firstLine="567"/>
        <w:rPr>
          <w:rFonts w:hint="eastAsia"/>
          <w:color w:val="000000"/>
        </w:rPr>
      </w:pPr>
      <w:r>
        <w:rPr>
          <w:rFonts w:hint="eastAsia"/>
          <w:color w:val="000000"/>
        </w:rPr>
        <w:t>考選</w:t>
      </w:r>
      <w:r w:rsidRPr="00E37F07">
        <w:rPr>
          <w:rFonts w:hint="eastAsia"/>
          <w:color w:val="000000"/>
        </w:rPr>
        <w:t>業務</w:t>
      </w:r>
      <w:r>
        <w:rPr>
          <w:rFonts w:hint="eastAsia"/>
          <w:color w:val="000000"/>
        </w:rPr>
        <w:t>基金</w:t>
      </w:r>
      <w:r w:rsidRPr="00B578AC">
        <w:rPr>
          <w:rFonts w:hint="eastAsia"/>
          <w:color w:val="000000"/>
        </w:rPr>
        <w:t>112</w:t>
      </w:r>
      <w:r w:rsidR="0094004E">
        <w:rPr>
          <w:rFonts w:hint="eastAsia"/>
          <w:color w:val="000000"/>
        </w:rPr>
        <w:t>年度預算案</w:t>
      </w:r>
      <w:r w:rsidR="009A3A7A">
        <w:rPr>
          <w:rFonts w:hint="eastAsia"/>
          <w:color w:val="000000"/>
        </w:rPr>
        <w:t>編列「業務</w:t>
      </w:r>
      <w:r w:rsidR="009A3A7A" w:rsidRPr="009A3A7A">
        <w:rPr>
          <w:rFonts w:hint="eastAsia"/>
          <w:color w:val="000000"/>
        </w:rPr>
        <w:t>收入」</w:t>
      </w:r>
      <w:r w:rsidR="009A3A7A">
        <w:rPr>
          <w:rFonts w:hint="eastAsia"/>
          <w:color w:val="000000"/>
        </w:rPr>
        <w:t>6</w:t>
      </w:r>
      <w:r w:rsidR="009A3A7A" w:rsidRPr="009A3A7A">
        <w:rPr>
          <w:rFonts w:hint="eastAsia"/>
          <w:color w:val="000000"/>
        </w:rPr>
        <w:t>億</w:t>
      </w:r>
      <w:r w:rsidR="009A3A7A">
        <w:rPr>
          <w:rFonts w:hint="eastAsia"/>
          <w:color w:val="000000"/>
        </w:rPr>
        <w:t>3,330</w:t>
      </w:r>
      <w:r w:rsidR="009A3A7A" w:rsidRPr="009A3A7A">
        <w:rPr>
          <w:rFonts w:hint="eastAsia"/>
          <w:color w:val="000000"/>
        </w:rPr>
        <w:t>萬</w:t>
      </w:r>
      <w:r w:rsidR="009A3A7A">
        <w:rPr>
          <w:rFonts w:hint="eastAsia"/>
          <w:color w:val="000000"/>
        </w:rPr>
        <w:t>元，其項下「其他業務</w:t>
      </w:r>
      <w:r w:rsidR="009A3A7A" w:rsidRPr="009A3A7A">
        <w:rPr>
          <w:rFonts w:hint="eastAsia"/>
          <w:color w:val="000000"/>
        </w:rPr>
        <w:t>收入</w:t>
      </w:r>
      <w:r w:rsidR="009A3A7A">
        <w:rPr>
          <w:rFonts w:hint="eastAsia"/>
          <w:color w:val="000000"/>
        </w:rPr>
        <w:t>－考選業務補助收入</w:t>
      </w:r>
      <w:r w:rsidR="009A3A7A" w:rsidRPr="009A3A7A">
        <w:rPr>
          <w:rFonts w:hint="eastAsia"/>
          <w:color w:val="000000"/>
        </w:rPr>
        <w:t>」</w:t>
      </w:r>
      <w:r w:rsidR="009A3A7A">
        <w:rPr>
          <w:rFonts w:hint="eastAsia"/>
          <w:color w:val="000000"/>
        </w:rPr>
        <w:t>係</w:t>
      </w:r>
      <w:r>
        <w:rPr>
          <w:rFonts w:hint="eastAsia"/>
          <w:color w:val="000000"/>
        </w:rPr>
        <w:t>獲</w:t>
      </w:r>
      <w:r w:rsidR="00D73799">
        <w:rPr>
          <w:rFonts w:hint="eastAsia"/>
          <w:color w:val="000000"/>
        </w:rPr>
        <w:t>行政院</w:t>
      </w:r>
      <w:r w:rsidR="0094004E">
        <w:rPr>
          <w:rFonts w:hint="eastAsia"/>
          <w:color w:val="000000"/>
        </w:rPr>
        <w:t>主計總處同意由考選部公務</w:t>
      </w:r>
      <w:r>
        <w:rPr>
          <w:rFonts w:hint="eastAsia"/>
          <w:color w:val="000000"/>
        </w:rPr>
        <w:t>預算編列補助</w:t>
      </w:r>
      <w:r w:rsidRPr="00B578AC">
        <w:rPr>
          <w:rFonts w:hint="eastAsia"/>
          <w:color w:val="000000"/>
        </w:rPr>
        <w:t>嚴重特殊傳染性肺炎防疫相關支出7,528萬9千元</w:t>
      </w:r>
      <w:r w:rsidR="009A3A7A">
        <w:rPr>
          <w:rFonts w:hint="eastAsia"/>
          <w:color w:val="000000"/>
        </w:rPr>
        <w:t>；惟該年度</w:t>
      </w:r>
      <w:r w:rsidR="0094004E">
        <w:rPr>
          <w:rFonts w:hint="eastAsia"/>
          <w:color w:val="000000"/>
        </w:rPr>
        <w:t>預計</w:t>
      </w:r>
      <w:r w:rsidR="009A3A7A">
        <w:rPr>
          <w:rFonts w:hint="eastAsia"/>
          <w:color w:val="000000"/>
        </w:rPr>
        <w:t>賸餘</w:t>
      </w:r>
      <w:r w:rsidR="0094004E">
        <w:rPr>
          <w:rFonts w:hint="eastAsia"/>
          <w:color w:val="000000"/>
        </w:rPr>
        <w:t>6</w:t>
      </w:r>
      <w:r w:rsidR="0094004E">
        <w:rPr>
          <w:color w:val="000000"/>
        </w:rPr>
        <w:t>,</w:t>
      </w:r>
      <w:r w:rsidR="0094004E">
        <w:rPr>
          <w:rFonts w:hint="eastAsia"/>
          <w:color w:val="000000"/>
        </w:rPr>
        <w:t>470萬元如扣除該筆補助款後，即轉為短絀</w:t>
      </w:r>
      <w:r w:rsidR="009A3A7A">
        <w:rPr>
          <w:rFonts w:hint="eastAsia"/>
          <w:color w:val="000000"/>
        </w:rPr>
        <w:t>，基金</w:t>
      </w:r>
      <w:r w:rsidR="0094004E">
        <w:rPr>
          <w:rFonts w:hint="eastAsia"/>
          <w:color w:val="000000"/>
        </w:rPr>
        <w:t>財務仍有待改善</w:t>
      </w:r>
      <w:r w:rsidR="009A3A7A">
        <w:rPr>
          <w:rFonts w:hint="eastAsia"/>
          <w:color w:val="000000"/>
        </w:rPr>
        <w:t>，說明如下</w:t>
      </w:r>
      <w:r>
        <w:rPr>
          <w:rFonts w:hint="eastAsia"/>
          <w:color w:val="000000"/>
        </w:rPr>
        <w:t>：</w:t>
      </w:r>
    </w:p>
    <w:p w:rsidR="00B578AC" w:rsidRPr="00B578AC" w:rsidRDefault="00B578AC" w:rsidP="00B578AC">
      <w:pPr>
        <w:pStyle w:val="a4"/>
        <w:ind w:left="851" w:hanging="284"/>
        <w:rPr>
          <w:rFonts w:hint="eastAsia"/>
          <w:b/>
        </w:rPr>
      </w:pPr>
      <w:r w:rsidRPr="00312435">
        <w:rPr>
          <w:rFonts w:hint="eastAsia"/>
          <w:b/>
        </w:rPr>
        <w:t>(一)</w:t>
      </w:r>
      <w:r w:rsidR="0094004E">
        <w:rPr>
          <w:rFonts w:hint="eastAsia"/>
          <w:b/>
        </w:rPr>
        <w:t>因試務</w:t>
      </w:r>
      <w:r>
        <w:rPr>
          <w:rFonts w:hint="eastAsia"/>
          <w:b/>
        </w:rPr>
        <w:t>防疫支出金額龐大，</w:t>
      </w:r>
      <w:r w:rsidR="0094004E">
        <w:rPr>
          <w:rFonts w:hint="eastAsia"/>
          <w:b/>
        </w:rPr>
        <w:t>業經</w:t>
      </w:r>
      <w:r>
        <w:rPr>
          <w:rFonts w:hint="eastAsia"/>
          <w:b/>
        </w:rPr>
        <w:t>報</w:t>
      </w:r>
      <w:r w:rsidRPr="00B578AC">
        <w:rPr>
          <w:rFonts w:hint="eastAsia"/>
          <w:b/>
        </w:rPr>
        <w:t>請行政院主計總處</w:t>
      </w:r>
      <w:r w:rsidR="0094004E">
        <w:rPr>
          <w:rFonts w:hint="eastAsia"/>
          <w:b/>
        </w:rPr>
        <w:t>同意於112年度由</w:t>
      </w:r>
      <w:r w:rsidR="00490456">
        <w:rPr>
          <w:rFonts w:hint="eastAsia"/>
          <w:b/>
        </w:rPr>
        <w:t>公務預</w:t>
      </w:r>
      <w:r w:rsidR="0094004E">
        <w:rPr>
          <w:rFonts w:hint="eastAsia"/>
          <w:b/>
        </w:rPr>
        <w:t>算</w:t>
      </w:r>
      <w:r w:rsidRPr="00B578AC">
        <w:rPr>
          <w:rFonts w:hint="eastAsia"/>
          <w:b/>
        </w:rPr>
        <w:t>補助考選業務基金，以維持基金之順利運作</w:t>
      </w:r>
    </w:p>
    <w:p w:rsidR="00C64047" w:rsidRDefault="00AB6B87" w:rsidP="00AB6B87">
      <w:pPr>
        <w:ind w:left="567" w:firstLine="567"/>
        <w:rPr>
          <w:rFonts w:hAnsi="標楷體"/>
        </w:rPr>
      </w:pPr>
      <w:r w:rsidRPr="00CE501F">
        <w:rPr>
          <w:rFonts w:hAnsi="標楷體" w:hint="eastAsia"/>
        </w:rPr>
        <w:t>考選</w:t>
      </w:r>
      <w:r w:rsidRPr="00F075C2">
        <w:rPr>
          <w:rFonts w:hAnsi="標楷體" w:hint="eastAsia"/>
          <w:bCs/>
        </w:rPr>
        <w:t>業務</w:t>
      </w:r>
      <w:r w:rsidRPr="00CE501F">
        <w:rPr>
          <w:rFonts w:hAnsi="標楷體" w:hint="eastAsia"/>
        </w:rPr>
        <w:t>基金</w:t>
      </w:r>
      <w:r w:rsidRPr="00F075C2">
        <w:rPr>
          <w:rFonts w:hAnsi="標楷體" w:hint="eastAsia"/>
          <w:bCs/>
        </w:rPr>
        <w:t>主要</w:t>
      </w:r>
      <w:r w:rsidRPr="00CE501F">
        <w:rPr>
          <w:rFonts w:hAnsi="標楷體" w:hint="eastAsia"/>
        </w:rPr>
        <w:t>業務係辦理國家公務人員、專門職業及技術人員等</w:t>
      </w:r>
      <w:r>
        <w:rPr>
          <w:rFonts w:hAnsi="標楷體" w:hint="eastAsia"/>
        </w:rPr>
        <w:t>各項考試</w:t>
      </w:r>
      <w:r w:rsidRPr="00CE501F">
        <w:rPr>
          <w:rFonts w:hAnsi="標楷體" w:hint="eastAsia"/>
        </w:rPr>
        <w:t>，</w:t>
      </w:r>
      <w:r w:rsidR="00C64047">
        <w:rPr>
          <w:rFonts w:hAnsi="標楷體" w:hint="eastAsia"/>
        </w:rPr>
        <w:t>惟近幾年受疫情影響，考選</w:t>
      </w:r>
      <w:r w:rsidR="00C64047" w:rsidRPr="00C64047">
        <w:rPr>
          <w:rFonts w:hAnsi="標楷體" w:hint="eastAsia"/>
        </w:rPr>
        <w:t>部舉辦各項國家考試均須遵照嚴重特殊傳染性肺炎中央流行疫情指揮中心相關指引及國家考試防疫措施等規定採行必要防疫作為，諸如：體溫量測、設置備用試場與監場人力、防疫諮詢醫師、辦理試區環境消毒、入闈人員核酸檢測、提供應考人用餐隔板等</w:t>
      </w:r>
      <w:r w:rsidR="009A3A7A">
        <w:rPr>
          <w:rFonts w:hAnsi="標楷體" w:hint="eastAsia"/>
        </w:rPr>
        <w:t>，</w:t>
      </w:r>
      <w:r w:rsidR="009A3A7A" w:rsidRPr="00EC0374">
        <w:rPr>
          <w:rFonts w:hAnsi="標楷體" w:hint="eastAsia"/>
        </w:rPr>
        <w:t>109及110年度計花費1億2,648萬元</w:t>
      </w:r>
      <w:r w:rsidR="009A3A7A" w:rsidRPr="00C64047">
        <w:rPr>
          <w:rFonts w:hAnsi="標楷體" w:hint="eastAsia"/>
        </w:rPr>
        <w:t>相關防疫支出</w:t>
      </w:r>
      <w:r w:rsidR="00495C2A">
        <w:rPr>
          <w:rFonts w:hAnsi="標楷體" w:hint="eastAsia"/>
        </w:rPr>
        <w:t>。</w:t>
      </w:r>
    </w:p>
    <w:p w:rsidR="00B578AC" w:rsidRDefault="009A3A7A" w:rsidP="00AB6B87">
      <w:pPr>
        <w:ind w:left="567" w:firstLine="567"/>
        <w:rPr>
          <w:rFonts w:hAnsi="標楷體"/>
        </w:rPr>
      </w:pPr>
      <w:r>
        <w:rPr>
          <w:rFonts w:hAnsi="標楷體" w:hint="eastAsia"/>
        </w:rPr>
        <w:t>據考選部表示，</w:t>
      </w:r>
      <w:r w:rsidR="00B578AC" w:rsidRPr="00B578AC">
        <w:rPr>
          <w:rFonts w:hAnsi="標楷體" w:hint="eastAsia"/>
        </w:rPr>
        <w:t>為因應突發性疾病災害防治所需配合執行之必要防疫支出，</w:t>
      </w:r>
      <w:r w:rsidR="003A1E4F" w:rsidRPr="003A1E4F">
        <w:rPr>
          <w:rFonts w:hAnsi="標楷體" w:hint="eastAsia"/>
        </w:rPr>
        <w:t>於111年3月間函請行政院主計總處核列公務概算額度補助考選業務基金，以維持基金之順利運作，於同年7月4日獲主計總處同意，112</w:t>
      </w:r>
      <w:r w:rsidR="0094004E">
        <w:rPr>
          <w:rFonts w:hAnsi="標楷體" w:hint="eastAsia"/>
        </w:rPr>
        <w:t>年度由考選部公務</w:t>
      </w:r>
      <w:r w:rsidR="003A1E4F" w:rsidRPr="003A1E4F">
        <w:rPr>
          <w:rFonts w:hAnsi="標楷體" w:hint="eastAsia"/>
        </w:rPr>
        <w:t>預算編列補助考選基金相關</w:t>
      </w:r>
      <w:r w:rsidR="003A1E4F">
        <w:rPr>
          <w:rFonts w:hAnsi="標楷體" w:hint="eastAsia"/>
        </w:rPr>
        <w:t>防疫</w:t>
      </w:r>
      <w:r w:rsidR="003A1E4F" w:rsidRPr="003A1E4F">
        <w:rPr>
          <w:rFonts w:hAnsi="標楷體" w:hint="eastAsia"/>
        </w:rPr>
        <w:t>支出7,528萬9千元</w:t>
      </w:r>
      <w:r w:rsidR="00A411A4">
        <w:rPr>
          <w:rFonts w:hAnsi="標楷體" w:hint="eastAsia"/>
        </w:rPr>
        <w:t>。</w:t>
      </w:r>
    </w:p>
    <w:p w:rsidR="00903808" w:rsidRDefault="00903808" w:rsidP="00903808">
      <w:pPr>
        <w:pStyle w:val="a4"/>
        <w:ind w:left="851" w:hanging="284"/>
        <w:rPr>
          <w:b/>
          <w:color w:val="000000"/>
        </w:rPr>
      </w:pPr>
      <w:r w:rsidRPr="00312435">
        <w:rPr>
          <w:rFonts w:hint="eastAsia"/>
          <w:b/>
        </w:rPr>
        <w:t>(</w:t>
      </w:r>
      <w:r>
        <w:rPr>
          <w:rFonts w:hint="eastAsia"/>
          <w:b/>
        </w:rPr>
        <w:t>二</w:t>
      </w:r>
      <w:r w:rsidRPr="00312435">
        <w:rPr>
          <w:rFonts w:hint="eastAsia"/>
          <w:b/>
        </w:rPr>
        <w:t>)</w:t>
      </w:r>
      <w:r w:rsidRPr="00312435">
        <w:rPr>
          <w:rFonts w:hint="eastAsia"/>
          <w:b/>
          <w:color w:val="000000"/>
        </w:rPr>
        <w:t>作業基金</w:t>
      </w:r>
      <w:r>
        <w:rPr>
          <w:rFonts w:hint="eastAsia"/>
          <w:b/>
          <w:color w:val="000000"/>
        </w:rPr>
        <w:t>依規定</w:t>
      </w:r>
      <w:r w:rsidRPr="00312435">
        <w:rPr>
          <w:rFonts w:hint="eastAsia"/>
          <w:b/>
          <w:color w:val="000000"/>
        </w:rPr>
        <w:t>應</w:t>
      </w:r>
      <w:r>
        <w:rPr>
          <w:rFonts w:hint="eastAsia"/>
          <w:b/>
          <w:color w:val="000000"/>
        </w:rPr>
        <w:t>以年度賸餘逐年成長為目標</w:t>
      </w:r>
    </w:p>
    <w:p w:rsidR="00903808" w:rsidRDefault="00903808" w:rsidP="00903808">
      <w:pPr>
        <w:ind w:left="567" w:firstLine="567"/>
        <w:rPr>
          <w:rFonts w:hAnsi="標楷體"/>
        </w:rPr>
      </w:pPr>
      <w:r>
        <w:rPr>
          <w:rFonts w:hAnsi="標楷體" w:hint="eastAsia"/>
        </w:rPr>
        <w:t>依附屬單位預算共同項目編列作業規範有關作業基金賸餘(短絀)</w:t>
      </w:r>
      <w:r w:rsidRPr="00E25EEF">
        <w:rPr>
          <w:rFonts w:hAnsi="標楷體" w:hint="eastAsia"/>
        </w:rPr>
        <w:t>(</w:t>
      </w:r>
      <w:r>
        <w:rPr>
          <w:rFonts w:hAnsi="標楷體" w:hint="eastAsia"/>
        </w:rPr>
        <w:t>二</w:t>
      </w:r>
      <w:r w:rsidRPr="00E25EEF">
        <w:rPr>
          <w:rFonts w:hAnsi="標楷體" w:hint="eastAsia"/>
        </w:rPr>
        <w:t>)之規定：「</w:t>
      </w:r>
      <w:r>
        <w:rPr>
          <w:rFonts w:hAnsi="標楷體" w:hint="eastAsia"/>
        </w:rPr>
        <w:t>各基金應力求有賸餘無短絀，年度賸餘應以逐年成長(短絀積極改善)為目標</w:t>
      </w:r>
      <w:r w:rsidRPr="00E25EEF">
        <w:rPr>
          <w:rFonts w:hAnsi="標楷體" w:hint="eastAsia"/>
        </w:rPr>
        <w:t>。」準此，各作業基金均應</w:t>
      </w:r>
      <w:r>
        <w:rPr>
          <w:rFonts w:hAnsi="標楷體" w:hint="eastAsia"/>
        </w:rPr>
        <w:t>研謀增加收入策略</w:t>
      </w:r>
      <w:r w:rsidRPr="00E25EEF">
        <w:rPr>
          <w:rFonts w:hAnsi="標楷體" w:hint="eastAsia"/>
        </w:rPr>
        <w:t>，並設法降低成本率</w:t>
      </w:r>
      <w:r>
        <w:rPr>
          <w:rFonts w:hAnsi="標楷體" w:hint="eastAsia"/>
        </w:rPr>
        <w:t>，力求基金年度賸餘逐年成長，俾基金穩定運作。</w:t>
      </w:r>
    </w:p>
    <w:p w:rsidR="002A1958" w:rsidRDefault="002A1958" w:rsidP="002A1958">
      <w:pPr>
        <w:pStyle w:val="a4"/>
        <w:ind w:left="851" w:hanging="284"/>
        <w:rPr>
          <w:b/>
        </w:rPr>
      </w:pPr>
      <w:r w:rsidRPr="00312435">
        <w:rPr>
          <w:rFonts w:hint="eastAsia"/>
          <w:b/>
        </w:rPr>
        <w:t>(</w:t>
      </w:r>
      <w:r w:rsidR="00903808">
        <w:rPr>
          <w:rFonts w:hint="eastAsia"/>
          <w:b/>
        </w:rPr>
        <w:t>三</w:t>
      </w:r>
      <w:r w:rsidRPr="00312435">
        <w:rPr>
          <w:rFonts w:hint="eastAsia"/>
          <w:b/>
        </w:rPr>
        <w:t>)</w:t>
      </w:r>
      <w:r w:rsidRPr="002A1958">
        <w:rPr>
          <w:rFonts w:hint="eastAsia"/>
          <w:b/>
        </w:rPr>
        <w:t>該基金</w:t>
      </w:r>
      <w:r w:rsidR="0094004E">
        <w:rPr>
          <w:rFonts w:hint="eastAsia"/>
          <w:b/>
        </w:rPr>
        <w:t>經次</w:t>
      </w:r>
      <w:r w:rsidRPr="002A1958">
        <w:rPr>
          <w:rFonts w:hint="eastAsia"/>
          <w:b/>
        </w:rPr>
        <w:t>累積賸餘填補短絀後，累積賸餘自108年度之2億3,630</w:t>
      </w:r>
      <w:r w:rsidR="0094004E">
        <w:rPr>
          <w:rFonts w:hint="eastAsia"/>
          <w:b/>
        </w:rPr>
        <w:t>萬餘元</w:t>
      </w:r>
      <w:r w:rsidRPr="002A1958">
        <w:rPr>
          <w:rFonts w:hint="eastAsia"/>
          <w:b/>
        </w:rPr>
        <w:t>下降至110年度之1億4,146萬餘元</w:t>
      </w:r>
      <w:r w:rsidRPr="00B578AC">
        <w:rPr>
          <w:rFonts w:hint="eastAsia"/>
          <w:b/>
        </w:rPr>
        <w:t>，</w:t>
      </w:r>
      <w:r>
        <w:rPr>
          <w:rFonts w:hint="eastAsia"/>
          <w:b/>
        </w:rPr>
        <w:t>允宜研謀善策因應，俾提升經營</w:t>
      </w:r>
      <w:r w:rsidRPr="002A1958">
        <w:rPr>
          <w:rFonts w:hint="eastAsia"/>
          <w:b/>
        </w:rPr>
        <w:t>績效</w:t>
      </w:r>
    </w:p>
    <w:p w:rsidR="00BC1468" w:rsidRPr="00BF5F6F" w:rsidRDefault="00A411A4" w:rsidP="00A411A4">
      <w:pPr>
        <w:ind w:left="567" w:firstLine="567"/>
        <w:rPr>
          <w:rFonts w:hAnsi="標楷體"/>
        </w:rPr>
      </w:pPr>
      <w:r>
        <w:rPr>
          <w:rFonts w:hAnsi="標楷體" w:hint="eastAsia"/>
        </w:rPr>
        <w:t>據該</w:t>
      </w:r>
      <w:r w:rsidR="00971E37" w:rsidRPr="00A411A4">
        <w:rPr>
          <w:rFonts w:hAnsi="標楷體" w:hint="eastAsia"/>
        </w:rPr>
        <w:t>基金</w:t>
      </w:r>
      <w:r w:rsidR="0094004E">
        <w:rPr>
          <w:rFonts w:hAnsi="標楷體" w:hint="eastAsia"/>
        </w:rPr>
        <w:t>提供</w:t>
      </w:r>
      <w:r w:rsidR="00971E37" w:rsidRPr="00A411A4">
        <w:rPr>
          <w:rFonts w:hAnsi="標楷體" w:hint="eastAsia"/>
        </w:rPr>
        <w:t>99年度至110年度賸餘分配之決算情形(詳表1)，</w:t>
      </w:r>
      <w:r w:rsidR="00B60774">
        <w:rPr>
          <w:rFonts w:hAnsi="標楷體" w:hint="eastAsia"/>
        </w:rPr>
        <w:t>該基金</w:t>
      </w:r>
      <w:r>
        <w:rPr>
          <w:rFonts w:hAnsi="標楷體" w:hint="eastAsia"/>
        </w:rPr>
        <w:t>109年度以前</w:t>
      </w:r>
      <w:r w:rsidR="00032955" w:rsidRPr="00A411A4">
        <w:rPr>
          <w:rFonts w:hAnsi="標楷體" w:hint="eastAsia"/>
        </w:rPr>
        <w:t>除102年度外，每年</w:t>
      </w:r>
      <w:r w:rsidR="00D362E8" w:rsidRPr="00A411A4">
        <w:rPr>
          <w:rFonts w:hAnsi="標楷體" w:hint="eastAsia"/>
        </w:rPr>
        <w:t>均有賸餘</w:t>
      </w:r>
      <w:r w:rsidR="003A1E4F">
        <w:rPr>
          <w:rFonts w:hAnsi="標楷體" w:hint="eastAsia"/>
        </w:rPr>
        <w:t>，</w:t>
      </w:r>
      <w:r w:rsidR="00B60774">
        <w:rPr>
          <w:rFonts w:hAnsi="標楷體" w:hint="eastAsia"/>
        </w:rPr>
        <w:t>賸餘數</w:t>
      </w:r>
      <w:r w:rsidR="003A1E4F">
        <w:rPr>
          <w:rFonts w:hAnsi="標楷體" w:hint="eastAsia"/>
        </w:rPr>
        <w:t>累積至108年</w:t>
      </w:r>
      <w:r w:rsidR="0094004E">
        <w:rPr>
          <w:rFonts w:hAnsi="標楷體" w:hint="eastAsia"/>
        </w:rPr>
        <w:t>度</w:t>
      </w:r>
      <w:r w:rsidR="003A1E4F">
        <w:rPr>
          <w:rFonts w:hAnsi="標楷體" w:hint="eastAsia"/>
        </w:rPr>
        <w:t>已有</w:t>
      </w:r>
      <w:r w:rsidR="003A1E4F" w:rsidRPr="003A1E4F">
        <w:rPr>
          <w:rFonts w:hAnsi="標楷體" w:hint="eastAsia"/>
        </w:rPr>
        <w:t>2億3,630</w:t>
      </w:r>
      <w:r w:rsidR="003A1E4F">
        <w:rPr>
          <w:rFonts w:hAnsi="標楷體" w:hint="eastAsia"/>
        </w:rPr>
        <w:t>萬6千</w:t>
      </w:r>
      <w:r w:rsidR="003A1E4F" w:rsidRPr="003A1E4F">
        <w:rPr>
          <w:rFonts w:hAnsi="標楷體" w:hint="eastAsia"/>
        </w:rPr>
        <w:t>元</w:t>
      </w:r>
      <w:r w:rsidR="003A1E4F">
        <w:rPr>
          <w:rFonts w:hAnsi="標楷體" w:hint="eastAsia"/>
        </w:rPr>
        <w:t>，惟</w:t>
      </w:r>
      <w:r w:rsidR="00B60774">
        <w:rPr>
          <w:rFonts w:hAnsi="標楷體" w:hint="eastAsia"/>
        </w:rPr>
        <w:t>109年</w:t>
      </w:r>
      <w:r w:rsidR="00BF5F6F">
        <w:rPr>
          <w:rFonts w:hAnsi="標楷體" w:hint="eastAsia"/>
        </w:rPr>
        <w:t>度</w:t>
      </w:r>
      <w:r w:rsidR="00164BD6">
        <w:rPr>
          <w:rFonts w:hAnsi="標楷體" w:hint="eastAsia"/>
        </w:rPr>
        <w:t>開始出現</w:t>
      </w:r>
      <w:r w:rsidR="00BF5F6F">
        <w:rPr>
          <w:rFonts w:hAnsi="標楷體" w:hint="eastAsia"/>
        </w:rPr>
        <w:t>業務收支短絀2</w:t>
      </w:r>
      <w:r w:rsidR="00BF5F6F">
        <w:rPr>
          <w:rFonts w:hAnsi="標楷體"/>
        </w:rPr>
        <w:t>,127</w:t>
      </w:r>
      <w:r w:rsidR="00BF5F6F">
        <w:rPr>
          <w:rFonts w:hAnsi="標楷體" w:hint="eastAsia"/>
        </w:rPr>
        <w:t>萬9千元，110年度</w:t>
      </w:r>
      <w:r w:rsidR="00164BD6">
        <w:rPr>
          <w:rFonts w:hAnsi="標楷體" w:hint="eastAsia"/>
        </w:rPr>
        <w:t>短絀更驟增至</w:t>
      </w:r>
      <w:r w:rsidR="00BF5F6F">
        <w:rPr>
          <w:rFonts w:hAnsi="標楷體" w:hint="eastAsia"/>
        </w:rPr>
        <w:t>7</w:t>
      </w:r>
      <w:r w:rsidR="00BF5F6F">
        <w:rPr>
          <w:rFonts w:hAnsi="標楷體"/>
        </w:rPr>
        <w:t>,</w:t>
      </w:r>
      <w:r w:rsidR="00BF5F6F">
        <w:rPr>
          <w:rFonts w:hAnsi="標楷體" w:hint="eastAsia"/>
        </w:rPr>
        <w:t>356萬3千元</w:t>
      </w:r>
      <w:r w:rsidR="0094004E">
        <w:rPr>
          <w:rFonts w:hAnsi="標楷體" w:hint="eastAsia"/>
        </w:rPr>
        <w:t>，基金</w:t>
      </w:r>
      <w:r w:rsidR="00164BD6" w:rsidRPr="00164BD6">
        <w:rPr>
          <w:rFonts w:hAnsi="標楷體" w:hint="eastAsia"/>
        </w:rPr>
        <w:t>累積賸餘填補</w:t>
      </w:r>
      <w:r w:rsidR="00164BD6">
        <w:rPr>
          <w:rFonts w:hAnsi="標楷體" w:hint="eastAsia"/>
        </w:rPr>
        <w:t>該</w:t>
      </w:r>
      <w:r w:rsidR="00164BD6" w:rsidRPr="00164BD6">
        <w:rPr>
          <w:rFonts w:hAnsi="標楷體" w:hint="eastAsia"/>
        </w:rPr>
        <w:t>2年短絀後</w:t>
      </w:r>
      <w:r w:rsidR="00164BD6">
        <w:rPr>
          <w:rFonts w:hAnsi="標楷體" w:hint="eastAsia"/>
        </w:rPr>
        <w:t>，</w:t>
      </w:r>
      <w:r w:rsidR="0094004E">
        <w:rPr>
          <w:rFonts w:hAnsi="標楷體" w:hint="eastAsia"/>
        </w:rPr>
        <w:t>較108年度之累積賸餘數</w:t>
      </w:r>
      <w:r w:rsidR="00164BD6">
        <w:rPr>
          <w:rFonts w:hAnsi="標楷體" w:hint="eastAsia"/>
        </w:rPr>
        <w:t>僅餘不足6成。</w:t>
      </w:r>
    </w:p>
    <w:p w:rsidR="00971E37" w:rsidRDefault="00971E37" w:rsidP="00971E37">
      <w:pPr>
        <w:ind w:left="567" w:firstLineChars="50" w:firstLine="142"/>
        <w:rPr>
          <w:b/>
          <w:color w:val="000000"/>
        </w:rPr>
      </w:pPr>
      <w:r w:rsidRPr="00971E37">
        <w:rPr>
          <w:rFonts w:hint="eastAsia"/>
          <w:b/>
          <w:color w:val="000000"/>
        </w:rPr>
        <w:t xml:space="preserve">表1 </w:t>
      </w:r>
      <w:r>
        <w:rPr>
          <w:rFonts w:hint="eastAsia"/>
          <w:b/>
          <w:color w:val="000000"/>
        </w:rPr>
        <w:t xml:space="preserve"> </w:t>
      </w:r>
      <w:r w:rsidRPr="00971E37">
        <w:rPr>
          <w:rFonts w:hint="eastAsia"/>
          <w:b/>
          <w:color w:val="000000"/>
        </w:rPr>
        <w:t>99年度至110年度</w:t>
      </w:r>
      <w:r>
        <w:rPr>
          <w:rFonts w:hint="eastAsia"/>
          <w:b/>
          <w:color w:val="000000"/>
        </w:rPr>
        <w:t>考選業務基金</w:t>
      </w:r>
      <w:r w:rsidRPr="00971E37">
        <w:rPr>
          <w:rFonts w:hint="eastAsia"/>
          <w:b/>
          <w:color w:val="000000"/>
        </w:rPr>
        <w:t>賸餘分配之決算情形</w:t>
      </w:r>
    </w:p>
    <w:p w:rsidR="00971E37" w:rsidRPr="00971E37" w:rsidRDefault="00971E37" w:rsidP="00821A8F">
      <w:pPr>
        <w:pStyle w:val="143"/>
        <w:ind w:rightChars="149" w:right="422"/>
        <w:jc w:val="right"/>
        <w:rPr>
          <w:rFonts w:hAnsi="標楷體" w:hint="eastAsia"/>
          <w:b/>
        </w:rPr>
      </w:pPr>
      <w:r w:rsidRPr="00E30072">
        <w:rPr>
          <w:rFonts w:hint="eastAsia"/>
        </w:rPr>
        <w:t>單位：</w:t>
      </w:r>
      <w:r w:rsidR="00D362E8">
        <w:rPr>
          <w:rFonts w:hint="eastAsia"/>
        </w:rPr>
        <w:t>新臺幣</w:t>
      </w:r>
      <w:r>
        <w:rPr>
          <w:rFonts w:hint="eastAsia"/>
        </w:rPr>
        <w:t>千元</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992"/>
        <w:gridCol w:w="2694"/>
        <w:gridCol w:w="3685"/>
      </w:tblGrid>
      <w:tr w:rsidR="00821A8F" w:rsidRPr="006A5210" w:rsidTr="00821A8F">
        <w:trPr>
          <w:trHeight w:val="248"/>
          <w:tblHeader/>
        </w:trPr>
        <w:tc>
          <w:tcPr>
            <w:tcW w:w="992" w:type="dxa"/>
            <w:shd w:val="clear" w:color="auto" w:fill="auto"/>
            <w:vAlign w:val="center"/>
          </w:tcPr>
          <w:p w:rsidR="00821A8F" w:rsidRPr="006A5210" w:rsidRDefault="00821A8F" w:rsidP="00BC1468">
            <w:pPr>
              <w:spacing w:line="340" w:lineRule="exact"/>
              <w:ind w:leftChars="0" w:left="0" w:firstLineChars="0" w:firstLine="0"/>
              <w:jc w:val="center"/>
              <w:rPr>
                <w:rFonts w:hAnsi="標楷體" w:hint="eastAsia"/>
                <w:b/>
                <w:color w:val="000000"/>
                <w:sz w:val="24"/>
                <w:szCs w:val="24"/>
              </w:rPr>
            </w:pPr>
            <w:r w:rsidRPr="006A5210">
              <w:rPr>
                <w:rFonts w:hAnsi="標楷體" w:hint="eastAsia"/>
                <w:b/>
                <w:color w:val="000000"/>
                <w:sz w:val="24"/>
                <w:szCs w:val="24"/>
              </w:rPr>
              <w:t>年度</w:t>
            </w:r>
          </w:p>
        </w:tc>
        <w:tc>
          <w:tcPr>
            <w:tcW w:w="2694" w:type="dxa"/>
            <w:shd w:val="clear" w:color="auto" w:fill="auto"/>
          </w:tcPr>
          <w:p w:rsidR="00821A8F" w:rsidRPr="00971E37" w:rsidRDefault="00821A8F" w:rsidP="00971E37">
            <w:pPr>
              <w:spacing w:line="340" w:lineRule="exact"/>
              <w:ind w:leftChars="0" w:left="0" w:firstLineChars="0" w:firstLine="0"/>
              <w:jc w:val="center"/>
              <w:rPr>
                <w:rFonts w:hAnsi="標楷體" w:hint="eastAsia"/>
                <w:b/>
                <w:color w:val="000000"/>
                <w:sz w:val="24"/>
                <w:szCs w:val="24"/>
              </w:rPr>
            </w:pPr>
            <w:r>
              <w:rPr>
                <w:rFonts w:hAnsi="標楷體" w:hint="eastAsia"/>
                <w:b/>
                <w:color w:val="000000"/>
                <w:sz w:val="24"/>
                <w:szCs w:val="24"/>
              </w:rPr>
              <w:t>當年度</w:t>
            </w:r>
            <w:r w:rsidRPr="00971E37">
              <w:rPr>
                <w:rFonts w:hAnsi="標楷體" w:hint="eastAsia"/>
                <w:b/>
                <w:color w:val="000000"/>
                <w:sz w:val="24"/>
                <w:szCs w:val="24"/>
              </w:rPr>
              <w:t>賸餘分配數</w:t>
            </w:r>
          </w:p>
        </w:tc>
        <w:tc>
          <w:tcPr>
            <w:tcW w:w="3685" w:type="dxa"/>
            <w:shd w:val="clear" w:color="auto" w:fill="auto"/>
          </w:tcPr>
          <w:p w:rsidR="00821A8F" w:rsidRPr="00971E37" w:rsidRDefault="00821A8F" w:rsidP="00971E37">
            <w:pPr>
              <w:spacing w:line="340" w:lineRule="exact"/>
              <w:ind w:leftChars="0" w:left="0" w:firstLineChars="0" w:firstLine="0"/>
              <w:jc w:val="center"/>
              <w:rPr>
                <w:rFonts w:hAnsi="標楷體" w:hint="eastAsia"/>
                <w:b/>
                <w:color w:val="000000"/>
                <w:sz w:val="24"/>
                <w:szCs w:val="24"/>
              </w:rPr>
            </w:pPr>
            <w:r>
              <w:rPr>
                <w:rFonts w:hAnsi="標楷體" w:hint="eastAsia"/>
                <w:b/>
                <w:color w:val="000000"/>
                <w:sz w:val="24"/>
                <w:szCs w:val="24"/>
              </w:rPr>
              <w:t>累積未分配</w:t>
            </w:r>
            <w:r w:rsidRPr="00971E37">
              <w:rPr>
                <w:rFonts w:hAnsi="標楷體" w:hint="eastAsia"/>
                <w:b/>
                <w:color w:val="000000"/>
                <w:sz w:val="24"/>
                <w:szCs w:val="24"/>
              </w:rPr>
              <w:t>賸餘</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hint="eastAsia"/>
                <w:color w:val="000000"/>
                <w:sz w:val="24"/>
                <w:szCs w:val="24"/>
              </w:rPr>
            </w:pPr>
            <w:r>
              <w:rPr>
                <w:rFonts w:hAnsi="標楷體" w:hint="eastAsia"/>
                <w:color w:val="000000"/>
                <w:sz w:val="24"/>
                <w:szCs w:val="24"/>
              </w:rPr>
              <w:t>99</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60</w:t>
            </w:r>
            <w:r w:rsidRPr="00971E37">
              <w:rPr>
                <w:rFonts w:hAnsi="標楷體"/>
                <w:color w:val="000000"/>
                <w:sz w:val="24"/>
                <w:szCs w:val="24"/>
              </w:rPr>
              <w:t>,918</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hint="eastAsia"/>
                <w:color w:val="000000"/>
                <w:sz w:val="24"/>
                <w:szCs w:val="24"/>
              </w:rPr>
            </w:pPr>
            <w:r>
              <w:rPr>
                <w:rFonts w:hAnsi="標楷體" w:hint="eastAsia"/>
                <w:color w:val="000000"/>
                <w:sz w:val="24"/>
                <w:szCs w:val="24"/>
              </w:rPr>
              <w:t>100</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9</w:t>
            </w:r>
            <w:r w:rsidRPr="00971E37">
              <w:rPr>
                <w:rFonts w:hAnsi="標楷體"/>
                <w:color w:val="000000"/>
                <w:sz w:val="24"/>
                <w:szCs w:val="24"/>
              </w:rPr>
              <w:t>4,610</w:t>
            </w:r>
          </w:p>
        </w:tc>
      </w:tr>
      <w:tr w:rsidR="00821A8F" w:rsidRPr="006A5210" w:rsidTr="00821A8F">
        <w:tc>
          <w:tcPr>
            <w:tcW w:w="992" w:type="dxa"/>
            <w:shd w:val="clear" w:color="auto" w:fill="auto"/>
          </w:tcPr>
          <w:p w:rsidR="00821A8F" w:rsidRDefault="00821A8F" w:rsidP="00971E37">
            <w:pPr>
              <w:spacing w:line="340" w:lineRule="exact"/>
              <w:ind w:leftChars="0" w:left="0" w:firstLineChars="0" w:firstLine="0"/>
              <w:jc w:val="center"/>
              <w:rPr>
                <w:rFonts w:hAnsi="標楷體" w:hint="eastAsia"/>
                <w:color w:val="000000"/>
                <w:sz w:val="24"/>
                <w:szCs w:val="24"/>
              </w:rPr>
            </w:pPr>
            <w:r>
              <w:rPr>
                <w:rFonts w:hAnsi="標楷體" w:hint="eastAsia"/>
                <w:color w:val="000000"/>
                <w:sz w:val="24"/>
                <w:szCs w:val="24"/>
              </w:rPr>
              <w:t>101</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1</w:t>
            </w:r>
            <w:r w:rsidRPr="00971E37">
              <w:rPr>
                <w:rFonts w:hAnsi="標楷體"/>
                <w:color w:val="000000"/>
                <w:sz w:val="24"/>
                <w:szCs w:val="24"/>
              </w:rPr>
              <w:t>02,822</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102</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58</w:t>
            </w:r>
            <w:r w:rsidRPr="00971E37">
              <w:rPr>
                <w:rFonts w:hAnsi="標楷體"/>
                <w:color w:val="000000"/>
                <w:sz w:val="24"/>
                <w:szCs w:val="24"/>
              </w:rPr>
              <w:t>,039(填補本期短絀)</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4</w:t>
            </w:r>
            <w:r w:rsidRPr="00971E37">
              <w:rPr>
                <w:rFonts w:hAnsi="標楷體"/>
                <w:color w:val="000000"/>
                <w:sz w:val="24"/>
                <w:szCs w:val="24"/>
              </w:rPr>
              <w:t>4,783</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103</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5</w:t>
            </w:r>
            <w:r w:rsidRPr="00971E37">
              <w:rPr>
                <w:rFonts w:hAnsi="標楷體"/>
                <w:color w:val="000000"/>
                <w:sz w:val="24"/>
                <w:szCs w:val="24"/>
              </w:rPr>
              <w:t>1,605</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104</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1</w:t>
            </w:r>
            <w:r w:rsidRPr="00971E37">
              <w:rPr>
                <w:rFonts w:hAnsi="標楷體"/>
                <w:color w:val="000000"/>
                <w:sz w:val="24"/>
                <w:szCs w:val="24"/>
              </w:rPr>
              <w:t>01,032</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105</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1</w:t>
            </w:r>
            <w:r w:rsidRPr="00971E37">
              <w:rPr>
                <w:rFonts w:hAnsi="標楷體"/>
                <w:color w:val="000000"/>
                <w:sz w:val="24"/>
                <w:szCs w:val="24"/>
              </w:rPr>
              <w:t>51,008</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106</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2</w:t>
            </w:r>
            <w:r w:rsidRPr="00971E37">
              <w:rPr>
                <w:rFonts w:hAnsi="標楷體"/>
                <w:color w:val="000000"/>
                <w:sz w:val="24"/>
                <w:szCs w:val="24"/>
              </w:rPr>
              <w:t>16,924</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107</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2</w:t>
            </w:r>
            <w:r w:rsidRPr="00971E37">
              <w:rPr>
                <w:rFonts w:hAnsi="標楷體"/>
                <w:color w:val="000000"/>
                <w:sz w:val="24"/>
                <w:szCs w:val="24"/>
              </w:rPr>
              <w:t>28,196</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hint="eastAsia"/>
                <w:color w:val="000000"/>
                <w:sz w:val="24"/>
                <w:szCs w:val="24"/>
              </w:rPr>
            </w:pPr>
            <w:r w:rsidRPr="006A5210">
              <w:rPr>
                <w:rFonts w:hAnsi="標楷體" w:hint="eastAsia"/>
                <w:color w:val="000000"/>
                <w:sz w:val="24"/>
                <w:szCs w:val="24"/>
              </w:rPr>
              <w:t>108</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0</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2</w:t>
            </w:r>
            <w:r w:rsidRPr="00971E37">
              <w:rPr>
                <w:rFonts w:hAnsi="標楷體"/>
                <w:color w:val="000000"/>
                <w:sz w:val="24"/>
                <w:szCs w:val="24"/>
              </w:rPr>
              <w:t>36,306</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hint="eastAsia"/>
                <w:color w:val="000000"/>
                <w:sz w:val="24"/>
                <w:szCs w:val="24"/>
              </w:rPr>
            </w:pPr>
            <w:r w:rsidRPr="006A5210">
              <w:rPr>
                <w:rFonts w:hAnsi="標楷體" w:hint="eastAsia"/>
                <w:color w:val="000000"/>
                <w:sz w:val="24"/>
                <w:szCs w:val="24"/>
              </w:rPr>
              <w:t>109</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2</w:t>
            </w:r>
            <w:r w:rsidRPr="00971E37">
              <w:rPr>
                <w:rFonts w:hAnsi="標楷體"/>
                <w:color w:val="000000"/>
                <w:sz w:val="24"/>
                <w:szCs w:val="24"/>
              </w:rPr>
              <w:t>1,279(填補本期短絀)</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2</w:t>
            </w:r>
            <w:r w:rsidRPr="00971E37">
              <w:rPr>
                <w:rFonts w:hAnsi="標楷體"/>
                <w:color w:val="000000"/>
                <w:sz w:val="24"/>
                <w:szCs w:val="24"/>
              </w:rPr>
              <w:t>15,027</w:t>
            </w:r>
          </w:p>
        </w:tc>
      </w:tr>
      <w:tr w:rsidR="00821A8F" w:rsidRPr="006A5210" w:rsidTr="00821A8F">
        <w:tc>
          <w:tcPr>
            <w:tcW w:w="992" w:type="dxa"/>
            <w:shd w:val="clear" w:color="auto" w:fill="auto"/>
          </w:tcPr>
          <w:p w:rsidR="00821A8F" w:rsidRPr="006A5210" w:rsidRDefault="00821A8F" w:rsidP="00971E37">
            <w:pPr>
              <w:spacing w:line="340" w:lineRule="exact"/>
              <w:ind w:leftChars="0" w:left="0" w:firstLineChars="0" w:firstLine="0"/>
              <w:jc w:val="center"/>
              <w:rPr>
                <w:rFonts w:hAnsi="標楷體" w:hint="eastAsia"/>
                <w:color w:val="000000"/>
                <w:sz w:val="24"/>
                <w:szCs w:val="24"/>
              </w:rPr>
            </w:pPr>
            <w:r>
              <w:rPr>
                <w:rFonts w:hAnsi="標楷體" w:hint="eastAsia"/>
                <w:color w:val="000000"/>
                <w:sz w:val="24"/>
                <w:szCs w:val="24"/>
              </w:rPr>
              <w:t>110</w:t>
            </w:r>
          </w:p>
        </w:tc>
        <w:tc>
          <w:tcPr>
            <w:tcW w:w="2694"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7</w:t>
            </w:r>
            <w:r w:rsidRPr="00971E37">
              <w:rPr>
                <w:rFonts w:hAnsi="標楷體"/>
                <w:color w:val="000000"/>
                <w:sz w:val="24"/>
                <w:szCs w:val="24"/>
              </w:rPr>
              <w:t>3,563(填補本期短絀)</w:t>
            </w:r>
          </w:p>
        </w:tc>
        <w:tc>
          <w:tcPr>
            <w:tcW w:w="3685" w:type="dxa"/>
            <w:shd w:val="clear" w:color="auto" w:fill="auto"/>
            <w:vAlign w:val="center"/>
          </w:tcPr>
          <w:p w:rsidR="00821A8F" w:rsidRPr="00971E37" w:rsidRDefault="00821A8F" w:rsidP="00971E37">
            <w:pPr>
              <w:spacing w:line="340" w:lineRule="exact"/>
              <w:ind w:leftChars="0" w:left="0" w:firstLineChars="0" w:firstLine="0"/>
              <w:jc w:val="center"/>
              <w:rPr>
                <w:rFonts w:hAnsi="標楷體" w:hint="eastAsia"/>
                <w:color w:val="000000"/>
                <w:sz w:val="24"/>
                <w:szCs w:val="24"/>
              </w:rPr>
            </w:pPr>
            <w:r w:rsidRPr="00971E37">
              <w:rPr>
                <w:rFonts w:hAnsi="標楷體" w:hint="eastAsia"/>
                <w:color w:val="000000"/>
                <w:sz w:val="24"/>
                <w:szCs w:val="24"/>
              </w:rPr>
              <w:t>1</w:t>
            </w:r>
            <w:r w:rsidRPr="00971E37">
              <w:rPr>
                <w:rFonts w:hAnsi="標楷體"/>
                <w:color w:val="000000"/>
                <w:sz w:val="24"/>
                <w:szCs w:val="24"/>
              </w:rPr>
              <w:t>41,464</w:t>
            </w:r>
          </w:p>
        </w:tc>
      </w:tr>
    </w:tbl>
    <w:p w:rsidR="00BC1468" w:rsidRDefault="003A1E4F" w:rsidP="00C54561">
      <w:pPr>
        <w:pStyle w:val="143"/>
        <w:ind w:firstLineChars="291" w:firstLine="708"/>
      </w:pPr>
      <w:r w:rsidRPr="003A1E4F">
        <w:rPr>
          <w:rFonts w:hint="eastAsia"/>
        </w:rPr>
        <w:t>資料來源：考選業務基金提供。</w:t>
      </w:r>
    </w:p>
    <w:p w:rsidR="00C54561" w:rsidRPr="00821A8F" w:rsidRDefault="00E25EEF" w:rsidP="00821A8F">
      <w:pPr>
        <w:ind w:left="567" w:firstLine="567"/>
        <w:rPr>
          <w:rFonts w:hAnsi="標楷體" w:hint="eastAsia"/>
        </w:rPr>
      </w:pPr>
      <w:r>
        <w:rPr>
          <w:rFonts w:hAnsi="標楷體" w:hint="eastAsia"/>
        </w:rPr>
        <w:t>另分析該基金近年業務收支餘絀</w:t>
      </w:r>
      <w:r w:rsidRPr="00A411A4">
        <w:rPr>
          <w:rFonts w:hAnsi="標楷體" w:hint="eastAsia"/>
        </w:rPr>
        <w:t>(詳表</w:t>
      </w:r>
      <w:r>
        <w:rPr>
          <w:rFonts w:hAnsi="標楷體" w:hint="eastAsia"/>
        </w:rPr>
        <w:t>2</w:t>
      </w:r>
      <w:r w:rsidRPr="00A411A4">
        <w:rPr>
          <w:rFonts w:hAnsi="標楷體" w:hint="eastAsia"/>
        </w:rPr>
        <w:t>)</w:t>
      </w:r>
      <w:r>
        <w:rPr>
          <w:rFonts w:hAnsi="標楷體" w:hint="eastAsia"/>
        </w:rPr>
        <w:t>，</w:t>
      </w:r>
      <w:r w:rsidR="00903808">
        <w:rPr>
          <w:rFonts w:hAnsi="標楷體" w:hint="eastAsia"/>
        </w:rPr>
        <w:t>該基金112年</w:t>
      </w:r>
      <w:r w:rsidR="00123CED">
        <w:rPr>
          <w:rFonts w:hAnsi="標楷體" w:hint="eastAsia"/>
        </w:rPr>
        <w:t>預計賸餘</w:t>
      </w:r>
      <w:r w:rsidR="0059234F">
        <w:rPr>
          <w:rFonts w:hAnsi="標楷體" w:hint="eastAsia"/>
        </w:rPr>
        <w:t>為</w:t>
      </w:r>
      <w:r w:rsidR="00123CED">
        <w:rPr>
          <w:rFonts w:hAnsi="標楷體" w:hint="eastAsia"/>
        </w:rPr>
        <w:t>6</w:t>
      </w:r>
      <w:r w:rsidR="00123CED">
        <w:rPr>
          <w:rFonts w:hAnsi="標楷體"/>
        </w:rPr>
        <w:t>,470</w:t>
      </w:r>
      <w:r w:rsidR="00123CED">
        <w:rPr>
          <w:rFonts w:hAnsi="標楷體" w:hint="eastAsia"/>
        </w:rPr>
        <w:t>萬元，</w:t>
      </w:r>
      <w:r w:rsidR="0059234F">
        <w:rPr>
          <w:rFonts w:hAnsi="標楷體" w:hint="eastAsia"/>
        </w:rPr>
        <w:t>其</w:t>
      </w:r>
      <w:r w:rsidR="00903808">
        <w:rPr>
          <w:rFonts w:hAnsi="標楷體" w:hint="eastAsia"/>
        </w:rPr>
        <w:t>收入總額6億3</w:t>
      </w:r>
      <w:r w:rsidR="00903808">
        <w:rPr>
          <w:rFonts w:hAnsi="標楷體"/>
        </w:rPr>
        <w:t>,</w:t>
      </w:r>
      <w:r w:rsidR="00903808">
        <w:rPr>
          <w:rFonts w:hAnsi="標楷體" w:hint="eastAsia"/>
        </w:rPr>
        <w:t>690千元，雖高於該年度費用總額5億7,</w:t>
      </w:r>
      <w:r w:rsidR="00903808">
        <w:rPr>
          <w:rFonts w:hAnsi="標楷體"/>
        </w:rPr>
        <w:t>269</w:t>
      </w:r>
      <w:r w:rsidR="00903808">
        <w:rPr>
          <w:rFonts w:hAnsi="標楷體" w:hint="eastAsia"/>
        </w:rPr>
        <w:t>萬8千元，</w:t>
      </w:r>
      <w:r w:rsidR="00D73799">
        <w:rPr>
          <w:rFonts w:hAnsi="標楷體" w:hint="eastAsia"/>
        </w:rPr>
        <w:t>其中</w:t>
      </w:r>
      <w:r w:rsidR="00821A8F">
        <w:rPr>
          <w:rFonts w:hAnsi="標楷體" w:hint="eastAsia"/>
        </w:rPr>
        <w:t>「考選業務補助收入」係獲主計總處同意由考選部公務</w:t>
      </w:r>
      <w:r w:rsidR="00D73799" w:rsidRPr="00D73799">
        <w:rPr>
          <w:rFonts w:hAnsi="標楷體" w:hint="eastAsia"/>
        </w:rPr>
        <w:t>預算編列防疫相關支出7,528萬9</w:t>
      </w:r>
      <w:r w:rsidR="00D73799">
        <w:rPr>
          <w:rFonts w:hAnsi="標楷體" w:hint="eastAsia"/>
        </w:rPr>
        <w:t>千元，爰</w:t>
      </w:r>
      <w:r w:rsidR="0059234F">
        <w:rPr>
          <w:rFonts w:hAnsi="標楷體" w:hint="eastAsia"/>
        </w:rPr>
        <w:t>該年度</w:t>
      </w:r>
      <w:r w:rsidR="00821A8F">
        <w:rPr>
          <w:rFonts w:hAnsi="標楷體" w:hint="eastAsia"/>
        </w:rPr>
        <w:t>預計</w:t>
      </w:r>
      <w:r w:rsidR="0059234F">
        <w:rPr>
          <w:rFonts w:hAnsi="標楷體" w:hint="eastAsia"/>
        </w:rPr>
        <w:t>賸餘</w:t>
      </w:r>
      <w:r w:rsidR="00821A8F">
        <w:rPr>
          <w:rFonts w:hAnsi="標楷體" w:hint="eastAsia"/>
        </w:rPr>
        <w:t>數如</w:t>
      </w:r>
      <w:r w:rsidR="0059234F">
        <w:rPr>
          <w:rFonts w:hAnsi="標楷體" w:hint="eastAsia"/>
        </w:rPr>
        <w:t>扣除該筆補助款後，業務收支</w:t>
      </w:r>
      <w:r w:rsidR="00821A8F">
        <w:rPr>
          <w:rFonts w:hAnsi="標楷體" w:hint="eastAsia"/>
        </w:rPr>
        <w:t>將轉為短絀1</w:t>
      </w:r>
      <w:r w:rsidR="00821A8F">
        <w:rPr>
          <w:rFonts w:hAnsi="標楷體"/>
        </w:rPr>
        <w:t>,</w:t>
      </w:r>
      <w:r w:rsidR="00821A8F">
        <w:rPr>
          <w:rFonts w:hAnsi="標楷體" w:hint="eastAsia"/>
        </w:rPr>
        <w:t>058萬9千元</w:t>
      </w:r>
      <w:r w:rsidR="00D73799">
        <w:rPr>
          <w:rFonts w:hAnsi="標楷體" w:hint="eastAsia"/>
        </w:rPr>
        <w:t>。</w:t>
      </w:r>
    </w:p>
    <w:p w:rsidR="003A1E4F" w:rsidRPr="00B60774" w:rsidRDefault="00B60774" w:rsidP="00B60774">
      <w:pPr>
        <w:ind w:leftChars="-50" w:left="564" w:hangingChars="249" w:hanging="706"/>
        <w:rPr>
          <w:b/>
          <w:color w:val="000000"/>
        </w:rPr>
      </w:pPr>
      <w:r w:rsidRPr="00B60774">
        <w:rPr>
          <w:rFonts w:hint="eastAsia"/>
          <w:b/>
          <w:color w:val="000000"/>
        </w:rPr>
        <w:t>表2  109年度至112年度考選業務基金</w:t>
      </w:r>
      <w:r w:rsidR="00236947">
        <w:rPr>
          <w:rFonts w:hint="eastAsia"/>
          <w:b/>
          <w:color w:val="000000"/>
        </w:rPr>
        <w:t>業務</w:t>
      </w:r>
      <w:r w:rsidRPr="00B60774">
        <w:rPr>
          <w:rFonts w:hint="eastAsia"/>
          <w:b/>
          <w:color w:val="000000"/>
        </w:rPr>
        <w:t>收支餘絀表</w:t>
      </w:r>
    </w:p>
    <w:p w:rsidR="00B60774" w:rsidRPr="00B60774" w:rsidRDefault="00B60774" w:rsidP="00C54561">
      <w:pPr>
        <w:pStyle w:val="143"/>
        <w:jc w:val="right"/>
        <w:rPr>
          <w:rFonts w:hAnsi="標楷體" w:hint="eastAsia"/>
        </w:rPr>
      </w:pPr>
      <w:r w:rsidRPr="00E30072">
        <w:rPr>
          <w:rFonts w:hint="eastAsia"/>
        </w:rPr>
        <w:t>單位：</w:t>
      </w:r>
      <w:r>
        <w:rPr>
          <w:rFonts w:hint="eastAsia"/>
        </w:rPr>
        <w:t>新臺幣千元</w:t>
      </w:r>
    </w:p>
    <w:tbl>
      <w:tblPr>
        <w:tblW w:w="872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660"/>
        <w:gridCol w:w="1559"/>
        <w:gridCol w:w="1559"/>
        <w:gridCol w:w="1418"/>
        <w:gridCol w:w="1524"/>
      </w:tblGrid>
      <w:tr w:rsidR="00971E37" w:rsidRPr="00DD5468" w:rsidTr="00A411A4">
        <w:trPr>
          <w:trHeight w:val="630"/>
          <w:jc w:val="center"/>
        </w:trPr>
        <w:tc>
          <w:tcPr>
            <w:tcW w:w="2660" w:type="dxa"/>
            <w:shd w:val="clear" w:color="auto" w:fill="auto"/>
            <w:vAlign w:val="center"/>
          </w:tcPr>
          <w:p w:rsidR="00971E37" w:rsidRPr="00DD5468" w:rsidRDefault="00971E37" w:rsidP="00036F9D">
            <w:pPr>
              <w:pStyle w:val="20"/>
              <w:spacing w:line="300" w:lineRule="exact"/>
              <w:jc w:val="center"/>
              <w:rPr>
                <w:rFonts w:hAnsi="標楷體"/>
                <w:b/>
                <w:szCs w:val="24"/>
              </w:rPr>
            </w:pPr>
            <w:r w:rsidRPr="00DD5468">
              <w:rPr>
                <w:rFonts w:hAnsi="標楷體" w:hint="eastAsia"/>
                <w:b/>
                <w:szCs w:val="24"/>
              </w:rPr>
              <w:t>科    目</w:t>
            </w:r>
          </w:p>
        </w:tc>
        <w:tc>
          <w:tcPr>
            <w:tcW w:w="1559" w:type="dxa"/>
            <w:vAlign w:val="center"/>
          </w:tcPr>
          <w:p w:rsidR="00971E37" w:rsidRPr="00DD5468" w:rsidRDefault="00971E37" w:rsidP="00036F9D">
            <w:pPr>
              <w:pStyle w:val="20"/>
              <w:snapToGrid w:val="0"/>
              <w:spacing w:line="300" w:lineRule="exact"/>
              <w:jc w:val="center"/>
              <w:rPr>
                <w:rFonts w:hAnsi="標楷體"/>
                <w:b/>
                <w:szCs w:val="24"/>
              </w:rPr>
            </w:pPr>
            <w:r w:rsidRPr="00DD5468">
              <w:rPr>
                <w:rFonts w:hAnsi="標楷體" w:hint="eastAsia"/>
                <w:b/>
                <w:szCs w:val="24"/>
              </w:rPr>
              <w:t>11</w:t>
            </w:r>
            <w:r>
              <w:rPr>
                <w:rFonts w:hAnsi="標楷體" w:hint="eastAsia"/>
                <w:b/>
                <w:szCs w:val="24"/>
              </w:rPr>
              <w:t>2</w:t>
            </w:r>
            <w:r w:rsidRPr="00DD5468">
              <w:rPr>
                <w:rFonts w:hAnsi="標楷體" w:hint="eastAsia"/>
                <w:b/>
                <w:szCs w:val="24"/>
              </w:rPr>
              <w:t>年度</w:t>
            </w:r>
          </w:p>
          <w:p w:rsidR="00971E37" w:rsidRPr="00DD5468" w:rsidRDefault="00971E37" w:rsidP="00036F9D">
            <w:pPr>
              <w:pStyle w:val="20"/>
              <w:snapToGrid w:val="0"/>
              <w:spacing w:line="300" w:lineRule="exact"/>
              <w:jc w:val="center"/>
              <w:rPr>
                <w:rFonts w:hAnsi="標楷體"/>
                <w:b/>
                <w:szCs w:val="24"/>
              </w:rPr>
            </w:pPr>
            <w:r w:rsidRPr="00DD5468">
              <w:rPr>
                <w:rFonts w:hAnsi="標楷體" w:hint="eastAsia"/>
                <w:b/>
                <w:szCs w:val="24"/>
              </w:rPr>
              <w:t>預算案數</w:t>
            </w:r>
          </w:p>
        </w:tc>
        <w:tc>
          <w:tcPr>
            <w:tcW w:w="1559" w:type="dxa"/>
            <w:vAlign w:val="center"/>
          </w:tcPr>
          <w:p w:rsidR="00971E37" w:rsidRPr="00DD5468" w:rsidRDefault="00971E37" w:rsidP="00036F9D">
            <w:pPr>
              <w:pStyle w:val="20"/>
              <w:snapToGrid w:val="0"/>
              <w:spacing w:line="300" w:lineRule="exact"/>
              <w:jc w:val="center"/>
              <w:rPr>
                <w:rFonts w:hAnsi="標楷體"/>
                <w:b/>
                <w:szCs w:val="24"/>
              </w:rPr>
            </w:pPr>
            <w:r w:rsidRPr="00DD5468">
              <w:rPr>
                <w:rFonts w:hAnsi="標楷體" w:hint="eastAsia"/>
                <w:b/>
                <w:szCs w:val="24"/>
              </w:rPr>
              <w:t>1</w:t>
            </w:r>
            <w:r>
              <w:rPr>
                <w:rFonts w:hAnsi="標楷體"/>
                <w:b/>
                <w:szCs w:val="24"/>
              </w:rPr>
              <w:t>1</w:t>
            </w:r>
            <w:r>
              <w:rPr>
                <w:rFonts w:hAnsi="標楷體" w:hint="eastAsia"/>
                <w:b/>
                <w:szCs w:val="24"/>
              </w:rPr>
              <w:t>1</w:t>
            </w:r>
            <w:r w:rsidRPr="00DD5468">
              <w:rPr>
                <w:rFonts w:hAnsi="標楷體" w:hint="eastAsia"/>
                <w:b/>
                <w:szCs w:val="24"/>
              </w:rPr>
              <w:t>年度</w:t>
            </w:r>
          </w:p>
          <w:p w:rsidR="00971E37" w:rsidRPr="00DD5468" w:rsidRDefault="00971E37" w:rsidP="00036F9D">
            <w:pPr>
              <w:pStyle w:val="20"/>
              <w:snapToGrid w:val="0"/>
              <w:spacing w:line="300" w:lineRule="exact"/>
              <w:jc w:val="center"/>
              <w:rPr>
                <w:rFonts w:hAnsi="標楷體"/>
                <w:b/>
                <w:szCs w:val="24"/>
              </w:rPr>
            </w:pPr>
            <w:r w:rsidRPr="00DD5468">
              <w:rPr>
                <w:rFonts w:hAnsi="標楷體" w:hint="eastAsia"/>
                <w:b/>
                <w:szCs w:val="24"/>
              </w:rPr>
              <w:t>預算數</w:t>
            </w:r>
          </w:p>
        </w:tc>
        <w:tc>
          <w:tcPr>
            <w:tcW w:w="1418" w:type="dxa"/>
          </w:tcPr>
          <w:p w:rsidR="006A44FF" w:rsidRPr="00DD5468" w:rsidRDefault="006A44FF" w:rsidP="006A44FF">
            <w:pPr>
              <w:pStyle w:val="20"/>
              <w:snapToGrid w:val="0"/>
              <w:spacing w:line="300" w:lineRule="exact"/>
              <w:jc w:val="center"/>
              <w:rPr>
                <w:rFonts w:hAnsi="標楷體"/>
                <w:b/>
                <w:szCs w:val="24"/>
              </w:rPr>
            </w:pPr>
            <w:r w:rsidRPr="00DD5468">
              <w:rPr>
                <w:rFonts w:hAnsi="標楷體" w:hint="eastAsia"/>
                <w:b/>
                <w:szCs w:val="24"/>
              </w:rPr>
              <w:t>1</w:t>
            </w:r>
            <w:r>
              <w:rPr>
                <w:rFonts w:hAnsi="標楷體"/>
                <w:b/>
                <w:szCs w:val="24"/>
              </w:rPr>
              <w:t>1</w:t>
            </w:r>
            <w:r>
              <w:rPr>
                <w:rFonts w:hAnsi="標楷體" w:hint="eastAsia"/>
                <w:b/>
                <w:szCs w:val="24"/>
              </w:rPr>
              <w:t>0</w:t>
            </w:r>
            <w:r w:rsidRPr="00DD5468">
              <w:rPr>
                <w:rFonts w:hAnsi="標楷體" w:hint="eastAsia"/>
                <w:b/>
                <w:szCs w:val="24"/>
              </w:rPr>
              <w:t>年度</w:t>
            </w:r>
          </w:p>
          <w:p w:rsidR="00971E37" w:rsidRPr="00DD5468" w:rsidRDefault="006A44FF" w:rsidP="006A44FF">
            <w:pPr>
              <w:pStyle w:val="20"/>
              <w:spacing w:line="300" w:lineRule="exact"/>
              <w:jc w:val="center"/>
              <w:rPr>
                <w:rFonts w:hAnsi="標楷體" w:hint="eastAsia"/>
                <w:b/>
                <w:szCs w:val="24"/>
              </w:rPr>
            </w:pPr>
            <w:r>
              <w:rPr>
                <w:rFonts w:hAnsi="標楷體" w:hint="eastAsia"/>
                <w:b/>
                <w:szCs w:val="24"/>
              </w:rPr>
              <w:t>決</w:t>
            </w:r>
            <w:r w:rsidRPr="00DD5468">
              <w:rPr>
                <w:rFonts w:hAnsi="標楷體" w:hint="eastAsia"/>
                <w:b/>
                <w:szCs w:val="24"/>
              </w:rPr>
              <w:t>算數</w:t>
            </w:r>
          </w:p>
        </w:tc>
        <w:tc>
          <w:tcPr>
            <w:tcW w:w="1524" w:type="dxa"/>
            <w:shd w:val="clear" w:color="auto" w:fill="auto"/>
            <w:vAlign w:val="center"/>
          </w:tcPr>
          <w:p w:rsidR="006A44FF" w:rsidRPr="00DD5468" w:rsidRDefault="006A44FF" w:rsidP="006A44FF">
            <w:pPr>
              <w:pStyle w:val="20"/>
              <w:snapToGrid w:val="0"/>
              <w:spacing w:line="300" w:lineRule="exact"/>
              <w:jc w:val="center"/>
              <w:rPr>
                <w:rFonts w:hAnsi="標楷體"/>
                <w:b/>
                <w:szCs w:val="24"/>
              </w:rPr>
            </w:pPr>
            <w:r w:rsidRPr="00DD5468">
              <w:rPr>
                <w:rFonts w:hAnsi="標楷體" w:hint="eastAsia"/>
                <w:b/>
                <w:szCs w:val="24"/>
              </w:rPr>
              <w:t>1</w:t>
            </w:r>
            <w:r>
              <w:rPr>
                <w:rFonts w:hAnsi="標楷體" w:hint="eastAsia"/>
                <w:b/>
                <w:szCs w:val="24"/>
              </w:rPr>
              <w:t>09</w:t>
            </w:r>
            <w:r w:rsidRPr="00DD5468">
              <w:rPr>
                <w:rFonts w:hAnsi="標楷體" w:hint="eastAsia"/>
                <w:b/>
                <w:szCs w:val="24"/>
              </w:rPr>
              <w:t>年度</w:t>
            </w:r>
          </w:p>
          <w:p w:rsidR="00971E37" w:rsidRPr="00DD5468" w:rsidRDefault="006A44FF" w:rsidP="006A44FF">
            <w:pPr>
              <w:pStyle w:val="20"/>
              <w:spacing w:line="300" w:lineRule="exact"/>
              <w:jc w:val="center"/>
              <w:rPr>
                <w:rFonts w:hAnsi="標楷體"/>
                <w:b/>
                <w:szCs w:val="24"/>
              </w:rPr>
            </w:pPr>
            <w:r>
              <w:rPr>
                <w:rFonts w:hAnsi="標楷體" w:hint="eastAsia"/>
                <w:b/>
                <w:szCs w:val="24"/>
              </w:rPr>
              <w:t>決</w:t>
            </w:r>
            <w:r w:rsidRPr="00DD5468">
              <w:rPr>
                <w:rFonts w:hAnsi="標楷體" w:hint="eastAsia"/>
                <w:b/>
                <w:szCs w:val="24"/>
              </w:rPr>
              <w:t>算數</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b/>
                <w:szCs w:val="24"/>
              </w:rPr>
            </w:pPr>
            <w:r w:rsidRPr="00DD5468">
              <w:rPr>
                <w:rFonts w:hAnsi="標楷體" w:hint="eastAsia"/>
                <w:b/>
                <w:szCs w:val="24"/>
              </w:rPr>
              <w:t>收入總額</w:t>
            </w:r>
          </w:p>
        </w:tc>
        <w:tc>
          <w:tcPr>
            <w:tcW w:w="1559" w:type="dxa"/>
            <w:vAlign w:val="center"/>
          </w:tcPr>
          <w:p w:rsidR="00971E37" w:rsidRPr="00DD5468" w:rsidRDefault="00971E37" w:rsidP="00036F9D">
            <w:pPr>
              <w:pStyle w:val="20"/>
              <w:spacing w:line="300" w:lineRule="exact"/>
              <w:jc w:val="right"/>
              <w:rPr>
                <w:rFonts w:hAnsi="標楷體"/>
                <w:b/>
                <w:szCs w:val="24"/>
              </w:rPr>
            </w:pPr>
            <w:r>
              <w:rPr>
                <w:rFonts w:hAnsi="標楷體" w:hint="eastAsia"/>
                <w:b/>
                <w:szCs w:val="24"/>
              </w:rPr>
              <w:t>636,900</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594,270</w:t>
            </w:r>
          </w:p>
        </w:tc>
        <w:tc>
          <w:tcPr>
            <w:tcW w:w="1418" w:type="dxa"/>
          </w:tcPr>
          <w:p w:rsidR="00971E37" w:rsidRPr="006A44FF" w:rsidRDefault="006A44FF" w:rsidP="00036F9D">
            <w:pPr>
              <w:spacing w:line="300" w:lineRule="exact"/>
              <w:ind w:leftChars="0" w:left="0" w:firstLineChars="0" w:firstLine="0"/>
              <w:jc w:val="right"/>
              <w:rPr>
                <w:rFonts w:hAnsi="標楷體" w:hint="eastAsia"/>
                <w:b/>
                <w:color w:val="000000"/>
                <w:sz w:val="24"/>
                <w:szCs w:val="24"/>
              </w:rPr>
            </w:pPr>
            <w:r w:rsidRPr="006A44FF">
              <w:rPr>
                <w:rFonts w:hAnsi="標楷體" w:hint="eastAsia"/>
                <w:b/>
                <w:color w:val="000000"/>
                <w:sz w:val="24"/>
                <w:szCs w:val="24"/>
              </w:rPr>
              <w:t>566,201</w:t>
            </w:r>
          </w:p>
        </w:tc>
        <w:tc>
          <w:tcPr>
            <w:tcW w:w="1524" w:type="dxa"/>
            <w:shd w:val="clear" w:color="auto" w:fill="auto"/>
            <w:vAlign w:val="center"/>
          </w:tcPr>
          <w:p w:rsidR="00971E37" w:rsidRPr="00032955" w:rsidRDefault="00032955" w:rsidP="00036F9D">
            <w:pPr>
              <w:widowControl/>
              <w:spacing w:line="300" w:lineRule="exact"/>
              <w:ind w:leftChars="0" w:left="0" w:firstLineChars="0" w:firstLine="0"/>
              <w:jc w:val="right"/>
              <w:rPr>
                <w:rFonts w:hAnsi="標楷體"/>
                <w:b/>
                <w:color w:val="000000"/>
                <w:sz w:val="24"/>
                <w:szCs w:val="24"/>
              </w:rPr>
            </w:pPr>
            <w:r>
              <w:rPr>
                <w:rFonts w:hAnsi="標楷體" w:hint="eastAsia"/>
                <w:b/>
                <w:color w:val="000000"/>
                <w:sz w:val="24"/>
                <w:szCs w:val="24"/>
              </w:rPr>
              <w:t>563</w:t>
            </w:r>
            <w:r>
              <w:rPr>
                <w:rFonts w:hAnsi="標楷體"/>
                <w:b/>
                <w:color w:val="000000"/>
                <w:sz w:val="24"/>
                <w:szCs w:val="24"/>
              </w:rPr>
              <w:t>,</w:t>
            </w:r>
            <w:r>
              <w:rPr>
                <w:rFonts w:hAnsi="標楷體" w:hint="eastAsia"/>
                <w:b/>
                <w:color w:val="000000"/>
                <w:sz w:val="24"/>
                <w:szCs w:val="24"/>
              </w:rPr>
              <w:t>921</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b/>
                <w:szCs w:val="24"/>
              </w:rPr>
            </w:pPr>
            <w:r w:rsidRPr="00DD5468">
              <w:rPr>
                <w:rFonts w:hAnsi="標楷體" w:hint="eastAsia"/>
                <w:b/>
                <w:szCs w:val="24"/>
              </w:rPr>
              <w:t xml:space="preserve">  業務收入</w:t>
            </w:r>
          </w:p>
        </w:tc>
        <w:tc>
          <w:tcPr>
            <w:tcW w:w="1559" w:type="dxa"/>
            <w:vAlign w:val="center"/>
          </w:tcPr>
          <w:p w:rsidR="00971E37" w:rsidRPr="00DD5468" w:rsidRDefault="00971E37" w:rsidP="00036F9D">
            <w:pPr>
              <w:pStyle w:val="20"/>
              <w:spacing w:line="300" w:lineRule="exact"/>
              <w:jc w:val="right"/>
              <w:rPr>
                <w:rFonts w:hAnsi="標楷體"/>
                <w:b/>
                <w:szCs w:val="24"/>
              </w:rPr>
            </w:pPr>
            <w:r>
              <w:rPr>
                <w:rFonts w:hAnsi="標楷體" w:hint="eastAsia"/>
                <w:b/>
                <w:szCs w:val="24"/>
              </w:rPr>
              <w:t>633</w:t>
            </w:r>
            <w:r w:rsidRPr="00DD5468">
              <w:rPr>
                <w:rFonts w:hAnsi="標楷體"/>
                <w:b/>
                <w:szCs w:val="24"/>
              </w:rPr>
              <w:t>,</w:t>
            </w:r>
            <w:r>
              <w:rPr>
                <w:rFonts w:hAnsi="標楷體" w:hint="eastAsia"/>
                <w:b/>
                <w:szCs w:val="24"/>
              </w:rPr>
              <w:t>300</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590</w:t>
            </w:r>
            <w:r w:rsidRPr="00DD5468">
              <w:rPr>
                <w:rFonts w:hAnsi="標楷體"/>
                <w:b/>
                <w:szCs w:val="24"/>
              </w:rPr>
              <w:t>,</w:t>
            </w:r>
            <w:r w:rsidRPr="00DD5468">
              <w:rPr>
                <w:rFonts w:hAnsi="標楷體" w:hint="eastAsia"/>
                <w:b/>
                <w:szCs w:val="24"/>
              </w:rPr>
              <w:t>570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509</w:t>
            </w:r>
            <w:r>
              <w:rPr>
                <w:rFonts w:hAnsi="標楷體"/>
                <w:color w:val="000000"/>
                <w:sz w:val="24"/>
                <w:szCs w:val="24"/>
              </w:rPr>
              <w:t>,050</w:t>
            </w:r>
          </w:p>
        </w:tc>
        <w:tc>
          <w:tcPr>
            <w:tcW w:w="1524" w:type="dxa"/>
            <w:shd w:val="clear" w:color="auto" w:fill="auto"/>
            <w:vAlign w:val="center"/>
          </w:tcPr>
          <w:p w:rsidR="00971E37" w:rsidRPr="00032955" w:rsidRDefault="00032955" w:rsidP="00036F9D">
            <w:pPr>
              <w:widowControl/>
              <w:spacing w:line="300" w:lineRule="exact"/>
              <w:ind w:leftChars="0" w:left="0" w:firstLineChars="0" w:firstLine="0"/>
              <w:jc w:val="right"/>
              <w:rPr>
                <w:rFonts w:hAnsi="標楷體" w:hint="eastAsia"/>
                <w:b/>
                <w:color w:val="000000"/>
                <w:sz w:val="24"/>
                <w:szCs w:val="24"/>
              </w:rPr>
            </w:pPr>
            <w:r w:rsidRPr="00032955">
              <w:rPr>
                <w:rFonts w:hAnsi="標楷體" w:hint="eastAsia"/>
                <w:b/>
                <w:color w:val="000000"/>
                <w:sz w:val="24"/>
                <w:szCs w:val="24"/>
              </w:rPr>
              <w:t>554,160</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szCs w:val="24"/>
              </w:rPr>
            </w:pPr>
            <w:r w:rsidRPr="00DD5468">
              <w:rPr>
                <w:rFonts w:hAnsi="標楷體" w:hint="eastAsia"/>
                <w:szCs w:val="24"/>
              </w:rPr>
              <w:t xml:space="preserve">    報名費收入</w:t>
            </w:r>
          </w:p>
        </w:tc>
        <w:tc>
          <w:tcPr>
            <w:tcW w:w="1559" w:type="dxa"/>
            <w:vAlign w:val="center"/>
          </w:tcPr>
          <w:p w:rsidR="00971E37" w:rsidRPr="00DD5468" w:rsidRDefault="00971E37" w:rsidP="00036F9D">
            <w:pPr>
              <w:pStyle w:val="20"/>
              <w:spacing w:line="300" w:lineRule="exact"/>
              <w:jc w:val="right"/>
              <w:rPr>
                <w:rFonts w:hAnsi="標楷體"/>
                <w:szCs w:val="24"/>
              </w:rPr>
            </w:pPr>
            <w:r>
              <w:rPr>
                <w:rFonts w:hAnsi="標楷體" w:hint="eastAsia"/>
                <w:szCs w:val="24"/>
              </w:rPr>
              <w:t>554,051</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589,400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505,101</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color w:val="000000"/>
                <w:sz w:val="24"/>
                <w:szCs w:val="24"/>
              </w:rPr>
            </w:pPr>
            <w:r>
              <w:rPr>
                <w:rFonts w:hAnsi="標楷體" w:hint="eastAsia"/>
                <w:color w:val="000000"/>
                <w:sz w:val="24"/>
                <w:szCs w:val="24"/>
              </w:rPr>
              <w:t>552,334</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hint="eastAsia"/>
                <w:szCs w:val="24"/>
              </w:rPr>
            </w:pPr>
            <w:r>
              <w:rPr>
                <w:rFonts w:hAnsi="標楷體" w:hint="eastAsia"/>
                <w:szCs w:val="24"/>
              </w:rPr>
              <w:t xml:space="preserve">    考選業務補助收入</w:t>
            </w:r>
          </w:p>
        </w:tc>
        <w:tc>
          <w:tcPr>
            <w:tcW w:w="1559" w:type="dxa"/>
            <w:vAlign w:val="center"/>
          </w:tcPr>
          <w:p w:rsidR="00971E37" w:rsidRDefault="00971E37" w:rsidP="00036F9D">
            <w:pPr>
              <w:pStyle w:val="20"/>
              <w:spacing w:line="300" w:lineRule="exact"/>
              <w:jc w:val="right"/>
              <w:rPr>
                <w:rFonts w:hAnsi="標楷體" w:hint="eastAsia"/>
                <w:szCs w:val="24"/>
              </w:rPr>
            </w:pPr>
            <w:r>
              <w:rPr>
                <w:rFonts w:hAnsi="標楷體" w:hint="eastAsia"/>
                <w:szCs w:val="24"/>
              </w:rPr>
              <w:t>78,289</w:t>
            </w:r>
          </w:p>
        </w:tc>
        <w:tc>
          <w:tcPr>
            <w:tcW w:w="1559" w:type="dxa"/>
            <w:vAlign w:val="center"/>
          </w:tcPr>
          <w:p w:rsidR="00971E37" w:rsidRPr="00DD5468" w:rsidRDefault="00971E37" w:rsidP="00036F9D">
            <w:pPr>
              <w:pStyle w:val="20"/>
              <w:spacing w:line="300" w:lineRule="exact"/>
              <w:jc w:val="right"/>
              <w:rPr>
                <w:rFonts w:hAnsi="標楷體" w:hint="eastAsia"/>
                <w:szCs w:val="24"/>
              </w:rPr>
            </w:pPr>
            <w:r>
              <w:rPr>
                <w:rFonts w:hAnsi="標楷體" w:hint="eastAsia"/>
                <w:szCs w:val="24"/>
              </w:rPr>
              <w:t>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2</w:t>
            </w:r>
            <w:r>
              <w:rPr>
                <w:rFonts w:hAnsi="標楷體"/>
                <w:color w:val="000000"/>
                <w:sz w:val="24"/>
                <w:szCs w:val="24"/>
              </w:rPr>
              <w:t>,</w:t>
            </w:r>
            <w:r>
              <w:rPr>
                <w:rFonts w:hAnsi="標楷體" w:hint="eastAsia"/>
                <w:color w:val="000000"/>
                <w:sz w:val="24"/>
                <w:szCs w:val="24"/>
              </w:rPr>
              <w:t>990</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657</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hint="eastAsia"/>
                <w:szCs w:val="24"/>
              </w:rPr>
            </w:pPr>
            <w:r w:rsidRPr="00DD5468">
              <w:rPr>
                <w:rFonts w:hAnsi="標楷體" w:hint="eastAsia"/>
                <w:szCs w:val="24"/>
              </w:rPr>
              <w:t xml:space="preserve">    其他補助收入</w:t>
            </w:r>
          </w:p>
        </w:tc>
        <w:tc>
          <w:tcPr>
            <w:tcW w:w="1559" w:type="dxa"/>
            <w:vAlign w:val="center"/>
          </w:tcPr>
          <w:p w:rsidR="00971E37" w:rsidRPr="00DD5468" w:rsidRDefault="00971E37" w:rsidP="00036F9D">
            <w:pPr>
              <w:pStyle w:val="20"/>
              <w:spacing w:line="300" w:lineRule="exact"/>
              <w:jc w:val="right"/>
              <w:rPr>
                <w:rFonts w:hAnsi="標楷體" w:hint="eastAsia"/>
                <w:szCs w:val="24"/>
              </w:rPr>
            </w:pPr>
            <w:r w:rsidRPr="00DD5468">
              <w:rPr>
                <w:rFonts w:hAnsi="標楷體" w:hint="eastAsia"/>
                <w:szCs w:val="24"/>
              </w:rPr>
              <w:t>290</w:t>
            </w:r>
          </w:p>
        </w:tc>
        <w:tc>
          <w:tcPr>
            <w:tcW w:w="1559" w:type="dxa"/>
            <w:vAlign w:val="center"/>
          </w:tcPr>
          <w:p w:rsidR="00971E37" w:rsidRPr="00DD5468" w:rsidRDefault="00971E37" w:rsidP="00036F9D">
            <w:pPr>
              <w:pStyle w:val="20"/>
              <w:spacing w:line="300" w:lineRule="exact"/>
              <w:jc w:val="right"/>
              <w:rPr>
                <w:rFonts w:hAnsi="標楷體" w:hint="eastAsia"/>
                <w:szCs w:val="24"/>
              </w:rPr>
            </w:pPr>
            <w:r w:rsidRPr="00DD5468">
              <w:rPr>
                <w:rFonts w:hAnsi="標楷體" w:hint="eastAsia"/>
                <w:szCs w:val="24"/>
              </w:rPr>
              <w:t>290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291</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291</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szCs w:val="24"/>
              </w:rPr>
            </w:pPr>
            <w:r w:rsidRPr="00DD5468">
              <w:rPr>
                <w:rFonts w:hAnsi="標楷體" w:hint="eastAsia"/>
                <w:szCs w:val="24"/>
              </w:rPr>
              <w:t xml:space="preserve">    雜項業務收入</w:t>
            </w:r>
          </w:p>
        </w:tc>
        <w:tc>
          <w:tcPr>
            <w:tcW w:w="1559" w:type="dxa"/>
            <w:vAlign w:val="center"/>
          </w:tcPr>
          <w:p w:rsidR="00971E37" w:rsidRPr="00DD5468" w:rsidRDefault="00971E37" w:rsidP="00036F9D">
            <w:pPr>
              <w:pStyle w:val="20"/>
              <w:spacing w:line="300" w:lineRule="exact"/>
              <w:jc w:val="right"/>
              <w:rPr>
                <w:rFonts w:hAnsi="標楷體"/>
                <w:szCs w:val="24"/>
              </w:rPr>
            </w:pPr>
            <w:r>
              <w:rPr>
                <w:rFonts w:hAnsi="標楷體" w:hint="eastAsia"/>
                <w:szCs w:val="24"/>
              </w:rPr>
              <w:t>670</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880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668</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879</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b/>
                <w:szCs w:val="24"/>
              </w:rPr>
            </w:pPr>
            <w:r w:rsidRPr="00DD5468">
              <w:rPr>
                <w:rFonts w:hAnsi="標楷體" w:hint="eastAsia"/>
                <w:b/>
                <w:szCs w:val="24"/>
              </w:rPr>
              <w:t xml:space="preserve">  業務外收入</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3</w:t>
            </w:r>
            <w:r w:rsidRPr="00DD5468">
              <w:rPr>
                <w:rFonts w:hAnsi="標楷體"/>
                <w:b/>
                <w:szCs w:val="24"/>
              </w:rPr>
              <w:t>,</w:t>
            </w:r>
            <w:r>
              <w:rPr>
                <w:rFonts w:hAnsi="標楷體" w:hint="eastAsia"/>
                <w:b/>
                <w:szCs w:val="24"/>
              </w:rPr>
              <w:t>6</w:t>
            </w:r>
            <w:r w:rsidRPr="00DD5468">
              <w:rPr>
                <w:rFonts w:hAnsi="標楷體" w:hint="eastAsia"/>
                <w:b/>
                <w:szCs w:val="24"/>
              </w:rPr>
              <w:t>00</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3</w:t>
            </w:r>
            <w:r w:rsidRPr="00DD5468">
              <w:rPr>
                <w:rFonts w:hAnsi="標楷體"/>
                <w:b/>
                <w:szCs w:val="24"/>
              </w:rPr>
              <w:t>,</w:t>
            </w:r>
            <w:r w:rsidRPr="00DD5468">
              <w:rPr>
                <w:rFonts w:hAnsi="標楷體" w:hint="eastAsia"/>
                <w:b/>
                <w:szCs w:val="24"/>
              </w:rPr>
              <w:t>700</w:t>
            </w:r>
          </w:p>
        </w:tc>
        <w:tc>
          <w:tcPr>
            <w:tcW w:w="1418" w:type="dxa"/>
          </w:tcPr>
          <w:p w:rsidR="00971E37" w:rsidRPr="00032955" w:rsidRDefault="006A44FF" w:rsidP="00036F9D">
            <w:pPr>
              <w:spacing w:line="300" w:lineRule="exact"/>
              <w:ind w:leftChars="0" w:left="0" w:firstLineChars="0" w:firstLine="0"/>
              <w:jc w:val="right"/>
              <w:rPr>
                <w:rFonts w:hAnsi="標楷體" w:hint="eastAsia"/>
                <w:b/>
                <w:color w:val="000000"/>
                <w:sz w:val="24"/>
                <w:szCs w:val="24"/>
              </w:rPr>
            </w:pPr>
            <w:r w:rsidRPr="00032955">
              <w:rPr>
                <w:rFonts w:hAnsi="標楷體" w:hint="eastAsia"/>
                <w:b/>
                <w:color w:val="000000"/>
                <w:sz w:val="24"/>
                <w:szCs w:val="24"/>
              </w:rPr>
              <w:t>57,151</w:t>
            </w:r>
          </w:p>
        </w:tc>
        <w:tc>
          <w:tcPr>
            <w:tcW w:w="1524" w:type="dxa"/>
            <w:shd w:val="clear" w:color="auto" w:fill="auto"/>
            <w:vAlign w:val="center"/>
          </w:tcPr>
          <w:p w:rsidR="00971E37" w:rsidRPr="00032955" w:rsidRDefault="00032955" w:rsidP="00036F9D">
            <w:pPr>
              <w:widowControl/>
              <w:spacing w:line="300" w:lineRule="exact"/>
              <w:ind w:leftChars="0" w:left="0" w:firstLineChars="0" w:firstLine="0"/>
              <w:jc w:val="right"/>
              <w:rPr>
                <w:rFonts w:hAnsi="標楷體" w:hint="eastAsia"/>
                <w:b/>
                <w:color w:val="000000"/>
                <w:sz w:val="24"/>
                <w:szCs w:val="24"/>
              </w:rPr>
            </w:pPr>
            <w:r w:rsidRPr="00032955">
              <w:rPr>
                <w:rFonts w:hAnsi="標楷體" w:hint="eastAsia"/>
                <w:b/>
                <w:color w:val="000000"/>
                <w:sz w:val="24"/>
                <w:szCs w:val="24"/>
              </w:rPr>
              <w:t>9,761</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szCs w:val="24"/>
              </w:rPr>
            </w:pPr>
            <w:r w:rsidRPr="00DD5468">
              <w:rPr>
                <w:rFonts w:hAnsi="標楷體" w:hint="eastAsia"/>
                <w:szCs w:val="24"/>
              </w:rPr>
              <w:t xml:space="preserve">    利息收入</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1</w:t>
            </w:r>
            <w:r w:rsidRPr="00DD5468">
              <w:rPr>
                <w:rFonts w:hAnsi="標楷體"/>
                <w:szCs w:val="24"/>
              </w:rPr>
              <w:t>,</w:t>
            </w:r>
            <w:r>
              <w:rPr>
                <w:rFonts w:hAnsi="標楷體" w:hint="eastAsia"/>
                <w:szCs w:val="24"/>
              </w:rPr>
              <w:t>6</w:t>
            </w:r>
            <w:r w:rsidRPr="00DD5468">
              <w:rPr>
                <w:rFonts w:hAnsi="標楷體" w:hint="eastAsia"/>
                <w:szCs w:val="24"/>
              </w:rPr>
              <w:t>00</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1</w:t>
            </w:r>
            <w:r w:rsidRPr="00DD5468">
              <w:rPr>
                <w:rFonts w:hAnsi="標楷體"/>
                <w:szCs w:val="24"/>
              </w:rPr>
              <w:t>,</w:t>
            </w:r>
            <w:r w:rsidRPr="00DD5468">
              <w:rPr>
                <w:rFonts w:hAnsi="標楷體" w:hint="eastAsia"/>
                <w:szCs w:val="24"/>
              </w:rPr>
              <w:t>700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1,665</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1,800</w:t>
            </w:r>
          </w:p>
        </w:tc>
      </w:tr>
      <w:tr w:rsidR="00032955" w:rsidRPr="00DD5468" w:rsidTr="00A411A4">
        <w:trPr>
          <w:trHeight w:val="300"/>
          <w:jc w:val="center"/>
        </w:trPr>
        <w:tc>
          <w:tcPr>
            <w:tcW w:w="2660" w:type="dxa"/>
            <w:shd w:val="clear" w:color="auto" w:fill="auto"/>
            <w:vAlign w:val="center"/>
          </w:tcPr>
          <w:p w:rsidR="00032955" w:rsidRPr="00DD5468" w:rsidRDefault="00032955" w:rsidP="00036F9D">
            <w:pPr>
              <w:pStyle w:val="20"/>
              <w:spacing w:line="300" w:lineRule="exact"/>
              <w:jc w:val="both"/>
              <w:rPr>
                <w:rFonts w:hAnsi="標楷體" w:hint="eastAsia"/>
                <w:szCs w:val="24"/>
              </w:rPr>
            </w:pPr>
            <w:r>
              <w:rPr>
                <w:rFonts w:hAnsi="標楷體" w:hint="eastAsia"/>
                <w:szCs w:val="24"/>
              </w:rPr>
              <w:t xml:space="preserve">    違規罰款收入</w:t>
            </w:r>
          </w:p>
        </w:tc>
        <w:tc>
          <w:tcPr>
            <w:tcW w:w="1559" w:type="dxa"/>
            <w:vAlign w:val="center"/>
          </w:tcPr>
          <w:p w:rsidR="00032955" w:rsidRPr="00DD5468" w:rsidRDefault="00032955" w:rsidP="00036F9D">
            <w:pPr>
              <w:pStyle w:val="20"/>
              <w:spacing w:line="300" w:lineRule="exact"/>
              <w:jc w:val="right"/>
              <w:rPr>
                <w:rFonts w:hAnsi="標楷體" w:hint="eastAsia"/>
                <w:szCs w:val="24"/>
              </w:rPr>
            </w:pPr>
          </w:p>
        </w:tc>
        <w:tc>
          <w:tcPr>
            <w:tcW w:w="1559" w:type="dxa"/>
            <w:vAlign w:val="center"/>
          </w:tcPr>
          <w:p w:rsidR="00032955" w:rsidRPr="00DD5468" w:rsidRDefault="00032955" w:rsidP="00036F9D">
            <w:pPr>
              <w:pStyle w:val="20"/>
              <w:spacing w:line="300" w:lineRule="exact"/>
              <w:jc w:val="right"/>
              <w:rPr>
                <w:rFonts w:hAnsi="標楷體" w:hint="eastAsia"/>
                <w:szCs w:val="24"/>
              </w:rPr>
            </w:pPr>
          </w:p>
        </w:tc>
        <w:tc>
          <w:tcPr>
            <w:tcW w:w="1418" w:type="dxa"/>
          </w:tcPr>
          <w:p w:rsidR="00032955" w:rsidRDefault="00032955" w:rsidP="00036F9D">
            <w:pPr>
              <w:spacing w:line="300" w:lineRule="exact"/>
              <w:ind w:leftChars="0" w:left="0" w:firstLineChars="0" w:firstLine="0"/>
              <w:jc w:val="right"/>
              <w:rPr>
                <w:rFonts w:hAnsi="標楷體" w:hint="eastAsia"/>
                <w:color w:val="000000"/>
                <w:sz w:val="24"/>
                <w:szCs w:val="24"/>
              </w:rPr>
            </w:pPr>
          </w:p>
        </w:tc>
        <w:tc>
          <w:tcPr>
            <w:tcW w:w="1524" w:type="dxa"/>
            <w:shd w:val="clear" w:color="auto" w:fill="auto"/>
            <w:vAlign w:val="center"/>
          </w:tcPr>
          <w:p w:rsidR="000329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35</w:t>
            </w:r>
          </w:p>
        </w:tc>
      </w:tr>
      <w:tr w:rsidR="00032955" w:rsidRPr="00DD5468" w:rsidTr="00A411A4">
        <w:trPr>
          <w:trHeight w:val="300"/>
          <w:jc w:val="center"/>
        </w:trPr>
        <w:tc>
          <w:tcPr>
            <w:tcW w:w="2660" w:type="dxa"/>
            <w:shd w:val="clear" w:color="auto" w:fill="auto"/>
            <w:vAlign w:val="center"/>
          </w:tcPr>
          <w:p w:rsidR="00032955" w:rsidRDefault="00032955" w:rsidP="00036F9D">
            <w:pPr>
              <w:pStyle w:val="20"/>
              <w:spacing w:line="300" w:lineRule="exact"/>
              <w:jc w:val="both"/>
              <w:rPr>
                <w:rFonts w:hAnsi="標楷體" w:hint="eastAsia"/>
                <w:szCs w:val="24"/>
              </w:rPr>
            </w:pPr>
            <w:r>
              <w:rPr>
                <w:rFonts w:hAnsi="標楷體" w:hint="eastAsia"/>
                <w:szCs w:val="24"/>
              </w:rPr>
              <w:t xml:space="preserve">    賠(補)償收入</w:t>
            </w:r>
          </w:p>
        </w:tc>
        <w:tc>
          <w:tcPr>
            <w:tcW w:w="1559" w:type="dxa"/>
            <w:vAlign w:val="center"/>
          </w:tcPr>
          <w:p w:rsidR="00032955" w:rsidRPr="00DD5468" w:rsidRDefault="00032955" w:rsidP="00036F9D">
            <w:pPr>
              <w:pStyle w:val="20"/>
              <w:spacing w:line="300" w:lineRule="exact"/>
              <w:jc w:val="right"/>
              <w:rPr>
                <w:rFonts w:hAnsi="標楷體" w:hint="eastAsia"/>
                <w:szCs w:val="24"/>
              </w:rPr>
            </w:pPr>
          </w:p>
        </w:tc>
        <w:tc>
          <w:tcPr>
            <w:tcW w:w="1559" w:type="dxa"/>
            <w:vAlign w:val="center"/>
          </w:tcPr>
          <w:p w:rsidR="00032955" w:rsidRPr="00DD5468" w:rsidRDefault="00032955" w:rsidP="00036F9D">
            <w:pPr>
              <w:pStyle w:val="20"/>
              <w:spacing w:line="300" w:lineRule="exact"/>
              <w:jc w:val="right"/>
              <w:rPr>
                <w:rFonts w:hAnsi="標楷體" w:hint="eastAsia"/>
                <w:szCs w:val="24"/>
              </w:rPr>
            </w:pPr>
          </w:p>
        </w:tc>
        <w:tc>
          <w:tcPr>
            <w:tcW w:w="1418" w:type="dxa"/>
          </w:tcPr>
          <w:p w:rsidR="00032955" w:rsidRDefault="00032955" w:rsidP="00036F9D">
            <w:pPr>
              <w:spacing w:line="300" w:lineRule="exact"/>
              <w:ind w:leftChars="0" w:left="0" w:firstLineChars="0" w:firstLine="0"/>
              <w:jc w:val="right"/>
              <w:rPr>
                <w:rFonts w:hAnsi="標楷體" w:hint="eastAsia"/>
                <w:color w:val="000000"/>
                <w:sz w:val="24"/>
                <w:szCs w:val="24"/>
              </w:rPr>
            </w:pPr>
          </w:p>
        </w:tc>
        <w:tc>
          <w:tcPr>
            <w:tcW w:w="1524" w:type="dxa"/>
            <w:shd w:val="clear" w:color="auto" w:fill="auto"/>
            <w:vAlign w:val="center"/>
          </w:tcPr>
          <w:p w:rsidR="000329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520</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szCs w:val="24"/>
              </w:rPr>
            </w:pPr>
            <w:r w:rsidRPr="00DD5468">
              <w:rPr>
                <w:rFonts w:hAnsi="標楷體" w:hint="eastAsia"/>
                <w:szCs w:val="24"/>
              </w:rPr>
              <w:t xml:space="preserve">    雜項收入</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2,000</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2,000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55,427</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7,406</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b/>
                <w:szCs w:val="24"/>
              </w:rPr>
            </w:pPr>
            <w:r w:rsidRPr="00DD5468">
              <w:rPr>
                <w:rFonts w:hAnsi="標楷體" w:hint="eastAsia"/>
                <w:b/>
                <w:szCs w:val="24"/>
              </w:rPr>
              <w:t>費用總額</w:t>
            </w:r>
          </w:p>
        </w:tc>
        <w:tc>
          <w:tcPr>
            <w:tcW w:w="1559" w:type="dxa"/>
            <w:vAlign w:val="center"/>
          </w:tcPr>
          <w:p w:rsidR="00971E37" w:rsidRPr="00DD5468" w:rsidRDefault="00971E37" w:rsidP="00036F9D">
            <w:pPr>
              <w:pStyle w:val="20"/>
              <w:spacing w:line="300" w:lineRule="exact"/>
              <w:jc w:val="right"/>
              <w:rPr>
                <w:rFonts w:hAnsi="標楷體"/>
                <w:b/>
                <w:szCs w:val="24"/>
              </w:rPr>
            </w:pPr>
            <w:r>
              <w:rPr>
                <w:rFonts w:hAnsi="標楷體" w:hint="eastAsia"/>
                <w:b/>
                <w:szCs w:val="24"/>
              </w:rPr>
              <w:t>572,69</w:t>
            </w:r>
            <w:r w:rsidRPr="00DD5468">
              <w:rPr>
                <w:rFonts w:hAnsi="標楷體" w:hint="eastAsia"/>
                <w:b/>
                <w:szCs w:val="24"/>
              </w:rPr>
              <w:t>8</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582,648</w:t>
            </w:r>
          </w:p>
        </w:tc>
        <w:tc>
          <w:tcPr>
            <w:tcW w:w="1418" w:type="dxa"/>
          </w:tcPr>
          <w:p w:rsidR="00971E37" w:rsidRPr="006A44FF" w:rsidRDefault="006A44FF" w:rsidP="00036F9D">
            <w:pPr>
              <w:spacing w:line="300" w:lineRule="exact"/>
              <w:ind w:leftChars="0" w:left="0" w:firstLineChars="0" w:firstLine="0"/>
              <w:jc w:val="right"/>
              <w:rPr>
                <w:rFonts w:hAnsi="標楷體" w:hint="eastAsia"/>
                <w:b/>
                <w:color w:val="000000"/>
                <w:sz w:val="24"/>
                <w:szCs w:val="24"/>
              </w:rPr>
            </w:pPr>
            <w:r w:rsidRPr="006A44FF">
              <w:rPr>
                <w:rFonts w:hAnsi="標楷體" w:hint="eastAsia"/>
                <w:b/>
                <w:color w:val="000000"/>
                <w:sz w:val="24"/>
                <w:szCs w:val="24"/>
              </w:rPr>
              <w:t>639,764</w:t>
            </w:r>
          </w:p>
        </w:tc>
        <w:tc>
          <w:tcPr>
            <w:tcW w:w="1524" w:type="dxa"/>
            <w:shd w:val="clear" w:color="auto" w:fill="auto"/>
            <w:vAlign w:val="center"/>
          </w:tcPr>
          <w:p w:rsidR="00971E37" w:rsidRPr="00032955" w:rsidRDefault="00032955" w:rsidP="00036F9D">
            <w:pPr>
              <w:widowControl/>
              <w:spacing w:line="300" w:lineRule="exact"/>
              <w:ind w:leftChars="0" w:left="0" w:firstLineChars="0" w:firstLine="0"/>
              <w:jc w:val="right"/>
              <w:rPr>
                <w:rFonts w:hAnsi="標楷體" w:hint="eastAsia"/>
                <w:b/>
                <w:color w:val="000000"/>
                <w:sz w:val="24"/>
                <w:szCs w:val="24"/>
              </w:rPr>
            </w:pPr>
            <w:r w:rsidRPr="00032955">
              <w:rPr>
                <w:rFonts w:hAnsi="標楷體" w:hint="eastAsia"/>
                <w:b/>
                <w:color w:val="000000"/>
                <w:sz w:val="24"/>
                <w:szCs w:val="24"/>
              </w:rPr>
              <w:t>585,200</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b/>
                <w:szCs w:val="24"/>
              </w:rPr>
            </w:pPr>
            <w:r w:rsidRPr="00DD5468">
              <w:rPr>
                <w:rFonts w:hAnsi="標楷體" w:hint="eastAsia"/>
                <w:b/>
                <w:szCs w:val="24"/>
              </w:rPr>
              <w:t xml:space="preserve">  業務成本與費用</w:t>
            </w:r>
          </w:p>
        </w:tc>
        <w:tc>
          <w:tcPr>
            <w:tcW w:w="1559" w:type="dxa"/>
            <w:vAlign w:val="center"/>
          </w:tcPr>
          <w:p w:rsidR="00971E37" w:rsidRPr="00DD5468" w:rsidRDefault="00971E37" w:rsidP="00036F9D">
            <w:pPr>
              <w:pStyle w:val="20"/>
              <w:spacing w:line="300" w:lineRule="exact"/>
              <w:jc w:val="right"/>
              <w:rPr>
                <w:rFonts w:hAnsi="標楷體"/>
                <w:b/>
                <w:szCs w:val="24"/>
              </w:rPr>
            </w:pPr>
            <w:r>
              <w:rPr>
                <w:rFonts w:hAnsi="標楷體" w:hint="eastAsia"/>
                <w:b/>
                <w:szCs w:val="24"/>
              </w:rPr>
              <w:t>572,150</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582,598</w:t>
            </w:r>
          </w:p>
        </w:tc>
        <w:tc>
          <w:tcPr>
            <w:tcW w:w="1418" w:type="dxa"/>
          </w:tcPr>
          <w:p w:rsidR="00971E37" w:rsidRPr="006A44FF" w:rsidRDefault="006A44FF" w:rsidP="00036F9D">
            <w:pPr>
              <w:spacing w:line="300" w:lineRule="exact"/>
              <w:ind w:leftChars="0" w:left="0" w:firstLineChars="0" w:firstLine="0"/>
              <w:jc w:val="right"/>
              <w:rPr>
                <w:rFonts w:hAnsi="標楷體" w:hint="eastAsia"/>
                <w:b/>
                <w:color w:val="000000"/>
                <w:sz w:val="24"/>
                <w:szCs w:val="24"/>
              </w:rPr>
            </w:pPr>
            <w:r w:rsidRPr="006A44FF">
              <w:rPr>
                <w:rFonts w:hAnsi="標楷體" w:hint="eastAsia"/>
                <w:b/>
                <w:color w:val="000000"/>
                <w:sz w:val="24"/>
                <w:szCs w:val="24"/>
              </w:rPr>
              <w:t>639,730</w:t>
            </w:r>
          </w:p>
        </w:tc>
        <w:tc>
          <w:tcPr>
            <w:tcW w:w="1524" w:type="dxa"/>
            <w:shd w:val="clear" w:color="auto" w:fill="auto"/>
            <w:vAlign w:val="center"/>
          </w:tcPr>
          <w:p w:rsidR="00971E37" w:rsidRPr="00032955" w:rsidRDefault="00032955" w:rsidP="00036F9D">
            <w:pPr>
              <w:widowControl/>
              <w:spacing w:line="300" w:lineRule="exact"/>
              <w:ind w:leftChars="0" w:left="0" w:firstLineChars="0" w:firstLine="0"/>
              <w:jc w:val="right"/>
              <w:rPr>
                <w:rFonts w:hAnsi="標楷體" w:hint="eastAsia"/>
                <w:b/>
                <w:color w:val="000000"/>
                <w:sz w:val="24"/>
                <w:szCs w:val="24"/>
              </w:rPr>
            </w:pPr>
            <w:r w:rsidRPr="00032955">
              <w:rPr>
                <w:rFonts w:hAnsi="標楷體" w:hint="eastAsia"/>
                <w:b/>
                <w:color w:val="000000"/>
                <w:sz w:val="24"/>
                <w:szCs w:val="24"/>
              </w:rPr>
              <w:t>585,163</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szCs w:val="24"/>
              </w:rPr>
            </w:pPr>
            <w:r>
              <w:rPr>
                <w:rFonts w:hAnsi="標楷體" w:hint="eastAsia"/>
                <w:szCs w:val="24"/>
              </w:rPr>
              <w:t xml:space="preserve">    </w:t>
            </w:r>
            <w:r w:rsidRPr="00DD5468">
              <w:rPr>
                <w:rFonts w:hAnsi="標楷體" w:hint="eastAsia"/>
                <w:szCs w:val="24"/>
              </w:rPr>
              <w:t>試務成本</w:t>
            </w:r>
          </w:p>
        </w:tc>
        <w:tc>
          <w:tcPr>
            <w:tcW w:w="1559" w:type="dxa"/>
            <w:vAlign w:val="center"/>
          </w:tcPr>
          <w:p w:rsidR="00971E37" w:rsidRPr="00DD5468" w:rsidRDefault="00971E37" w:rsidP="00036F9D">
            <w:pPr>
              <w:pStyle w:val="20"/>
              <w:spacing w:line="300" w:lineRule="exact"/>
              <w:jc w:val="right"/>
              <w:rPr>
                <w:rFonts w:hAnsi="標楷體"/>
                <w:szCs w:val="24"/>
              </w:rPr>
            </w:pPr>
            <w:r>
              <w:rPr>
                <w:rFonts w:hAnsi="標楷體" w:hint="eastAsia"/>
                <w:szCs w:val="24"/>
              </w:rPr>
              <w:t>572,150</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582,598</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639,730</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585,163</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b/>
                <w:szCs w:val="24"/>
              </w:rPr>
            </w:pPr>
            <w:r w:rsidRPr="00DD5468">
              <w:rPr>
                <w:rFonts w:hAnsi="標楷體" w:hint="eastAsia"/>
                <w:b/>
                <w:szCs w:val="24"/>
              </w:rPr>
              <w:t xml:space="preserve">  業務外費用</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50</w:t>
            </w:r>
          </w:p>
        </w:tc>
        <w:tc>
          <w:tcPr>
            <w:tcW w:w="1559" w:type="dxa"/>
            <w:vAlign w:val="center"/>
          </w:tcPr>
          <w:p w:rsidR="00971E37" w:rsidRPr="00DD5468" w:rsidRDefault="00971E37" w:rsidP="00036F9D">
            <w:pPr>
              <w:pStyle w:val="20"/>
              <w:spacing w:line="300" w:lineRule="exact"/>
              <w:jc w:val="right"/>
              <w:rPr>
                <w:rFonts w:hAnsi="標楷體"/>
                <w:b/>
                <w:szCs w:val="24"/>
              </w:rPr>
            </w:pPr>
            <w:r w:rsidRPr="00DD5468">
              <w:rPr>
                <w:rFonts w:hAnsi="標楷體" w:hint="eastAsia"/>
                <w:b/>
                <w:szCs w:val="24"/>
              </w:rPr>
              <w:t>50</w:t>
            </w:r>
          </w:p>
        </w:tc>
        <w:tc>
          <w:tcPr>
            <w:tcW w:w="1418" w:type="dxa"/>
          </w:tcPr>
          <w:p w:rsidR="00971E37" w:rsidRPr="006A44FF" w:rsidRDefault="006A44FF" w:rsidP="00036F9D">
            <w:pPr>
              <w:spacing w:line="300" w:lineRule="exact"/>
              <w:ind w:leftChars="0" w:left="0" w:firstLineChars="0" w:firstLine="0"/>
              <w:jc w:val="right"/>
              <w:rPr>
                <w:rFonts w:hAnsi="標楷體" w:hint="eastAsia"/>
                <w:b/>
                <w:color w:val="000000"/>
                <w:sz w:val="24"/>
                <w:szCs w:val="24"/>
              </w:rPr>
            </w:pPr>
            <w:r w:rsidRPr="006A44FF">
              <w:rPr>
                <w:rFonts w:hAnsi="標楷體" w:hint="eastAsia"/>
                <w:b/>
                <w:color w:val="000000"/>
                <w:sz w:val="24"/>
                <w:szCs w:val="24"/>
              </w:rPr>
              <w:t>34</w:t>
            </w:r>
          </w:p>
        </w:tc>
        <w:tc>
          <w:tcPr>
            <w:tcW w:w="1524" w:type="dxa"/>
            <w:shd w:val="clear" w:color="auto" w:fill="auto"/>
            <w:vAlign w:val="center"/>
          </w:tcPr>
          <w:p w:rsidR="00971E37" w:rsidRPr="00032955" w:rsidRDefault="00032955" w:rsidP="00036F9D">
            <w:pPr>
              <w:widowControl/>
              <w:spacing w:line="300" w:lineRule="exact"/>
              <w:ind w:leftChars="0" w:left="0" w:firstLineChars="0" w:firstLine="0"/>
              <w:jc w:val="right"/>
              <w:rPr>
                <w:rFonts w:hAnsi="標楷體" w:hint="eastAsia"/>
                <w:b/>
                <w:color w:val="000000"/>
                <w:sz w:val="24"/>
                <w:szCs w:val="24"/>
              </w:rPr>
            </w:pPr>
            <w:r w:rsidRPr="00032955">
              <w:rPr>
                <w:rFonts w:hAnsi="標楷體" w:hint="eastAsia"/>
                <w:b/>
                <w:color w:val="000000"/>
                <w:sz w:val="24"/>
                <w:szCs w:val="24"/>
              </w:rPr>
              <w:t>37</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szCs w:val="24"/>
              </w:rPr>
            </w:pPr>
            <w:r>
              <w:rPr>
                <w:rFonts w:hAnsi="標楷體" w:hint="eastAsia"/>
                <w:szCs w:val="24"/>
              </w:rPr>
              <w:t xml:space="preserve">    </w:t>
            </w:r>
            <w:r w:rsidRPr="00DD5468">
              <w:rPr>
                <w:rFonts w:hAnsi="標楷體" w:hint="eastAsia"/>
                <w:szCs w:val="24"/>
              </w:rPr>
              <w:t>雜項費用</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50</w:t>
            </w:r>
          </w:p>
        </w:tc>
        <w:tc>
          <w:tcPr>
            <w:tcW w:w="1559" w:type="dxa"/>
            <w:vAlign w:val="center"/>
          </w:tcPr>
          <w:p w:rsidR="00971E37" w:rsidRPr="00DD5468" w:rsidRDefault="00971E37" w:rsidP="00036F9D">
            <w:pPr>
              <w:pStyle w:val="20"/>
              <w:spacing w:line="300" w:lineRule="exact"/>
              <w:jc w:val="right"/>
              <w:rPr>
                <w:rFonts w:hAnsi="標楷體"/>
                <w:szCs w:val="24"/>
              </w:rPr>
            </w:pPr>
            <w:r w:rsidRPr="00DD5468">
              <w:rPr>
                <w:rFonts w:hAnsi="標楷體" w:hint="eastAsia"/>
                <w:szCs w:val="24"/>
              </w:rPr>
              <w:t>50</w:t>
            </w:r>
          </w:p>
        </w:tc>
        <w:tc>
          <w:tcPr>
            <w:tcW w:w="1418" w:type="dxa"/>
          </w:tcPr>
          <w:p w:rsidR="00971E37" w:rsidRPr="002B7B55" w:rsidRDefault="006A44FF" w:rsidP="00036F9D">
            <w:pPr>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34</w:t>
            </w:r>
          </w:p>
        </w:tc>
        <w:tc>
          <w:tcPr>
            <w:tcW w:w="1524" w:type="dxa"/>
            <w:shd w:val="clear" w:color="auto" w:fill="auto"/>
            <w:vAlign w:val="center"/>
          </w:tcPr>
          <w:p w:rsidR="00971E37" w:rsidRPr="002B7B55" w:rsidRDefault="00032955" w:rsidP="00036F9D">
            <w:pPr>
              <w:widowControl/>
              <w:spacing w:line="300" w:lineRule="exact"/>
              <w:ind w:leftChars="0" w:left="0" w:firstLineChars="0" w:firstLine="0"/>
              <w:jc w:val="right"/>
              <w:rPr>
                <w:rFonts w:hAnsi="標楷體" w:hint="eastAsia"/>
                <w:color w:val="000000"/>
                <w:sz w:val="24"/>
                <w:szCs w:val="24"/>
              </w:rPr>
            </w:pPr>
            <w:r>
              <w:rPr>
                <w:rFonts w:hAnsi="標楷體" w:hint="eastAsia"/>
                <w:color w:val="000000"/>
                <w:sz w:val="24"/>
                <w:szCs w:val="24"/>
              </w:rPr>
              <w:t>37</w:t>
            </w:r>
          </w:p>
        </w:tc>
      </w:tr>
      <w:tr w:rsidR="00971E37" w:rsidRPr="00DD5468" w:rsidTr="00A411A4">
        <w:trPr>
          <w:trHeight w:val="300"/>
          <w:jc w:val="center"/>
        </w:trPr>
        <w:tc>
          <w:tcPr>
            <w:tcW w:w="2660" w:type="dxa"/>
            <w:shd w:val="clear" w:color="auto" w:fill="auto"/>
            <w:vAlign w:val="center"/>
          </w:tcPr>
          <w:p w:rsidR="00971E37" w:rsidRPr="00DD5468" w:rsidRDefault="00971E37" w:rsidP="00036F9D">
            <w:pPr>
              <w:pStyle w:val="20"/>
              <w:spacing w:line="300" w:lineRule="exact"/>
              <w:jc w:val="both"/>
              <w:rPr>
                <w:rFonts w:hAnsi="標楷體"/>
                <w:b/>
                <w:szCs w:val="24"/>
              </w:rPr>
            </w:pPr>
            <w:r w:rsidRPr="00DD5468">
              <w:rPr>
                <w:rFonts w:hAnsi="標楷體" w:hint="eastAsia"/>
                <w:b/>
                <w:szCs w:val="24"/>
              </w:rPr>
              <w:t>本期賸餘</w:t>
            </w:r>
          </w:p>
        </w:tc>
        <w:tc>
          <w:tcPr>
            <w:tcW w:w="1559" w:type="dxa"/>
            <w:vAlign w:val="center"/>
          </w:tcPr>
          <w:p w:rsidR="00971E37" w:rsidRPr="002B7B55" w:rsidRDefault="006A44FF" w:rsidP="00036F9D">
            <w:pPr>
              <w:pStyle w:val="20"/>
              <w:spacing w:line="300" w:lineRule="exact"/>
              <w:jc w:val="right"/>
              <w:rPr>
                <w:rFonts w:hAnsi="標楷體"/>
                <w:szCs w:val="24"/>
              </w:rPr>
            </w:pPr>
            <w:r>
              <w:rPr>
                <w:rFonts w:hAnsi="標楷體" w:hint="eastAsia"/>
                <w:szCs w:val="24"/>
              </w:rPr>
              <w:t>64,700</w:t>
            </w:r>
          </w:p>
        </w:tc>
        <w:tc>
          <w:tcPr>
            <w:tcW w:w="1559" w:type="dxa"/>
            <w:vAlign w:val="center"/>
          </w:tcPr>
          <w:p w:rsidR="00971E37" w:rsidRPr="002B7B55" w:rsidRDefault="006A44FF" w:rsidP="00036F9D">
            <w:pPr>
              <w:pStyle w:val="20"/>
              <w:spacing w:line="300" w:lineRule="exact"/>
              <w:jc w:val="right"/>
              <w:rPr>
                <w:rFonts w:hAnsi="標楷體" w:hint="eastAsia"/>
                <w:szCs w:val="24"/>
              </w:rPr>
            </w:pPr>
            <w:r>
              <w:rPr>
                <w:rFonts w:hAnsi="標楷體" w:hint="eastAsia"/>
                <w:szCs w:val="24"/>
              </w:rPr>
              <w:t>11,622</w:t>
            </w:r>
          </w:p>
        </w:tc>
        <w:tc>
          <w:tcPr>
            <w:tcW w:w="1418" w:type="dxa"/>
          </w:tcPr>
          <w:p w:rsidR="00971E37" w:rsidRPr="002B7B55" w:rsidRDefault="006A44FF" w:rsidP="00036F9D">
            <w:pPr>
              <w:pStyle w:val="20"/>
              <w:spacing w:line="300" w:lineRule="exact"/>
              <w:jc w:val="right"/>
              <w:rPr>
                <w:rFonts w:hAnsi="標楷體" w:hint="eastAsia"/>
                <w:szCs w:val="24"/>
              </w:rPr>
            </w:pPr>
            <w:r>
              <w:rPr>
                <w:rFonts w:hAnsi="標楷體" w:hint="eastAsia"/>
                <w:szCs w:val="24"/>
              </w:rPr>
              <w:t>-73</w:t>
            </w:r>
            <w:r>
              <w:rPr>
                <w:rFonts w:hAnsi="標楷體"/>
                <w:szCs w:val="24"/>
              </w:rPr>
              <w:t>,563</w:t>
            </w:r>
          </w:p>
        </w:tc>
        <w:tc>
          <w:tcPr>
            <w:tcW w:w="1524" w:type="dxa"/>
            <w:shd w:val="clear" w:color="auto" w:fill="auto"/>
            <w:vAlign w:val="center"/>
          </w:tcPr>
          <w:p w:rsidR="00971E37" w:rsidRPr="002B7B55" w:rsidRDefault="00032955" w:rsidP="00036F9D">
            <w:pPr>
              <w:pStyle w:val="20"/>
              <w:spacing w:line="300" w:lineRule="exact"/>
              <w:jc w:val="right"/>
              <w:rPr>
                <w:rFonts w:hAnsi="標楷體" w:hint="eastAsia"/>
                <w:szCs w:val="24"/>
              </w:rPr>
            </w:pPr>
            <w:r>
              <w:rPr>
                <w:rFonts w:hAnsi="標楷體" w:hint="eastAsia"/>
                <w:szCs w:val="24"/>
              </w:rPr>
              <w:t>-21,279</w:t>
            </w:r>
          </w:p>
        </w:tc>
      </w:tr>
    </w:tbl>
    <w:p w:rsidR="00C54561" w:rsidRDefault="00C54561" w:rsidP="00C54561">
      <w:pPr>
        <w:pStyle w:val="143"/>
        <w:ind w:leftChars="-50" w:left="-1" w:hangingChars="58" w:hanging="141"/>
        <w:rPr>
          <w:rFonts w:hAnsi="標楷體"/>
        </w:rPr>
      </w:pPr>
      <w:r w:rsidRPr="003A1E4F">
        <w:rPr>
          <w:rFonts w:hint="eastAsia"/>
        </w:rPr>
        <w:t>資料來源：</w:t>
      </w:r>
      <w:r w:rsidRPr="00C54561">
        <w:rPr>
          <w:rFonts w:hint="eastAsia"/>
        </w:rPr>
        <w:t>考選業務基金</w:t>
      </w:r>
      <w:r>
        <w:rPr>
          <w:rFonts w:hint="eastAsia"/>
        </w:rPr>
        <w:t>109年度至</w:t>
      </w:r>
      <w:r w:rsidRPr="00C54561">
        <w:rPr>
          <w:rFonts w:hint="eastAsia"/>
        </w:rPr>
        <w:t>112年度預算書</w:t>
      </w:r>
      <w:r>
        <w:rPr>
          <w:rFonts w:hint="eastAsia"/>
        </w:rPr>
        <w:t>。</w:t>
      </w:r>
    </w:p>
    <w:p w:rsidR="008B43F2" w:rsidRDefault="00AB6B87" w:rsidP="00454E71">
      <w:pPr>
        <w:ind w:left="567" w:firstLine="567"/>
      </w:pPr>
      <w:r>
        <w:rPr>
          <w:rFonts w:hint="eastAsia"/>
        </w:rPr>
        <w:t>綜上，</w:t>
      </w:r>
      <w:r w:rsidR="00A411A4" w:rsidRPr="00A411A4">
        <w:rPr>
          <w:rFonts w:hint="eastAsia"/>
        </w:rPr>
        <w:t>鑑於考選業務基金已連續2個年度撥用累積賸餘填補短絀，110年度累積賸餘已較108年度減少4</w:t>
      </w:r>
      <w:r w:rsidR="00A411A4">
        <w:rPr>
          <w:rFonts w:hint="eastAsia"/>
        </w:rPr>
        <w:t>成，</w:t>
      </w:r>
      <w:r w:rsidR="00123CED">
        <w:rPr>
          <w:rFonts w:hint="eastAsia"/>
        </w:rPr>
        <w:t>112年</w:t>
      </w:r>
      <w:r w:rsidR="00821A8F">
        <w:rPr>
          <w:rFonts w:hint="eastAsia"/>
        </w:rPr>
        <w:t>度雖編列</w:t>
      </w:r>
      <w:r w:rsidR="0059234F">
        <w:rPr>
          <w:rFonts w:hint="eastAsia"/>
        </w:rPr>
        <w:t>本期賸餘，惟</w:t>
      </w:r>
      <w:r w:rsidR="00821A8F">
        <w:rPr>
          <w:rFonts w:hint="eastAsia"/>
        </w:rPr>
        <w:t>如</w:t>
      </w:r>
      <w:r w:rsidR="00123CED">
        <w:rPr>
          <w:rFonts w:hint="eastAsia"/>
        </w:rPr>
        <w:t>扣除非常態性之補助收入</w:t>
      </w:r>
      <w:r w:rsidR="0059234F">
        <w:rPr>
          <w:rFonts w:hint="eastAsia"/>
        </w:rPr>
        <w:t>，其</w:t>
      </w:r>
      <w:r w:rsidR="00123CED">
        <w:rPr>
          <w:rFonts w:hint="eastAsia"/>
        </w:rPr>
        <w:t>業務收支仍</w:t>
      </w:r>
      <w:r w:rsidR="0059234F">
        <w:rPr>
          <w:rFonts w:hint="eastAsia"/>
        </w:rPr>
        <w:t>為短絀</w:t>
      </w:r>
      <w:r w:rsidR="00123CED">
        <w:rPr>
          <w:rFonts w:hint="eastAsia"/>
        </w:rPr>
        <w:t>，</w:t>
      </w:r>
      <w:r w:rsidR="00821A8F">
        <w:rPr>
          <w:rFonts w:hint="eastAsia"/>
        </w:rPr>
        <w:t>為利基金永續經營，允宜</w:t>
      </w:r>
      <w:r w:rsidR="00A411A4">
        <w:rPr>
          <w:rFonts w:hint="eastAsia"/>
        </w:rPr>
        <w:t>研</w:t>
      </w:r>
      <w:r w:rsidR="00A411A4" w:rsidRPr="00A411A4">
        <w:rPr>
          <w:rFonts w:hint="eastAsia"/>
        </w:rPr>
        <w:t>謀善策強化精進，以提升營運成效</w:t>
      </w:r>
      <w:r w:rsidR="00A411A4">
        <w:rPr>
          <w:rFonts w:hint="eastAsia"/>
        </w:rPr>
        <w:t>。</w:t>
      </w:r>
    </w:p>
    <w:p w:rsidR="00454E71" w:rsidRPr="00FE2832" w:rsidRDefault="00454E71" w:rsidP="00FE2832">
      <w:pPr>
        <w:ind w:left="567" w:firstLine="567"/>
        <w:rPr>
          <w:rFonts w:hAnsi="標楷體" w:hint="eastAsia"/>
        </w:rPr>
      </w:pPr>
    </w:p>
    <w:p w:rsidR="009174BB" w:rsidRPr="00D95E9E" w:rsidRDefault="00DD5468" w:rsidP="00D95E9E">
      <w:pPr>
        <w:pStyle w:val="14"/>
        <w:ind w:left="573" w:hangingChars="202" w:hanging="573"/>
        <w:rPr>
          <w:rFonts w:hint="eastAsia"/>
          <w:lang w:eastAsia="zh-HK"/>
        </w:rPr>
      </w:pPr>
      <w:bookmarkStart w:id="14" w:name="_Toc115451525"/>
      <w:r w:rsidRPr="00D95E9E">
        <w:rPr>
          <w:rFonts w:hint="eastAsia"/>
          <w:lang w:eastAsia="zh-HK"/>
        </w:rPr>
        <w:t>二、</w:t>
      </w:r>
      <w:r w:rsidR="00E25208">
        <w:rPr>
          <w:rFonts w:hint="eastAsia"/>
          <w:lang w:eastAsia="zh-HK"/>
        </w:rPr>
        <w:t>近年</w:t>
      </w:r>
      <w:r w:rsidR="00E25208">
        <w:rPr>
          <w:rFonts w:hint="eastAsia"/>
        </w:rPr>
        <w:t>國家</w:t>
      </w:r>
      <w:r w:rsidR="00D95E9E" w:rsidRPr="00D95E9E">
        <w:rPr>
          <w:rFonts w:hint="eastAsia"/>
          <w:lang w:eastAsia="zh-HK"/>
        </w:rPr>
        <w:t>考試報名</w:t>
      </w:r>
      <w:r w:rsidR="00E25208">
        <w:rPr>
          <w:rFonts w:hint="eastAsia"/>
        </w:rPr>
        <w:t>費</w:t>
      </w:r>
      <w:r w:rsidR="00D95E9E" w:rsidRPr="00D95E9E">
        <w:rPr>
          <w:rFonts w:hint="eastAsia"/>
          <w:lang w:eastAsia="zh-HK"/>
        </w:rPr>
        <w:t>收入因報名人數下降而呈遞減趨勢，部分試務成本則逐年增加，</w:t>
      </w:r>
      <w:r w:rsidR="00495C2A">
        <w:rPr>
          <w:rFonts w:hint="eastAsia"/>
        </w:rPr>
        <w:t>基金入不敷出</w:t>
      </w:r>
      <w:r w:rsidR="00D95E9E" w:rsidRPr="00D95E9E">
        <w:rPr>
          <w:rFonts w:hint="eastAsia"/>
          <w:lang w:eastAsia="zh-HK"/>
        </w:rPr>
        <w:t>恐呈常態</w:t>
      </w:r>
      <w:r w:rsidR="00993AA8" w:rsidRPr="00D95E9E">
        <w:rPr>
          <w:rFonts w:hint="eastAsia"/>
          <w:lang w:eastAsia="zh-HK"/>
        </w:rPr>
        <w:t>，</w:t>
      </w:r>
      <w:r w:rsidR="009174BB" w:rsidRPr="00D95E9E">
        <w:rPr>
          <w:rFonts w:hint="eastAsia"/>
          <w:lang w:eastAsia="zh-HK"/>
        </w:rPr>
        <w:t>允宜研謀因應對策，俾</w:t>
      </w:r>
      <w:r w:rsidR="00E25208" w:rsidRPr="00D95E9E">
        <w:rPr>
          <w:rFonts w:hint="eastAsia"/>
          <w:lang w:eastAsia="zh-HK"/>
        </w:rPr>
        <w:t>利基金永續經營</w:t>
      </w:r>
      <w:bookmarkEnd w:id="14"/>
    </w:p>
    <w:p w:rsidR="009174BB" w:rsidRPr="00737628" w:rsidRDefault="009174BB" w:rsidP="009174BB">
      <w:pPr>
        <w:ind w:left="567" w:firstLine="567"/>
        <w:rPr>
          <w:color w:val="FF0000"/>
        </w:rPr>
      </w:pPr>
      <w:r>
        <w:rPr>
          <w:rFonts w:hint="eastAsia"/>
          <w:color w:val="000000"/>
        </w:rPr>
        <w:t>考選</w:t>
      </w:r>
      <w:r w:rsidR="00E37F07" w:rsidRPr="00E37F07">
        <w:rPr>
          <w:rFonts w:hint="eastAsia"/>
          <w:color w:val="000000"/>
        </w:rPr>
        <w:t>業務</w:t>
      </w:r>
      <w:r>
        <w:rPr>
          <w:rFonts w:hint="eastAsia"/>
          <w:color w:val="000000"/>
        </w:rPr>
        <w:t>基金</w:t>
      </w:r>
      <w:r w:rsidR="007113B6">
        <w:rPr>
          <w:rFonts w:hint="eastAsia"/>
        </w:rPr>
        <w:t>112</w:t>
      </w:r>
      <w:r>
        <w:rPr>
          <w:rFonts w:hint="eastAsia"/>
          <w:color w:val="000000"/>
        </w:rPr>
        <w:t>年度</w:t>
      </w:r>
      <w:r w:rsidR="00E37F07">
        <w:rPr>
          <w:rFonts w:hint="eastAsia"/>
          <w:color w:val="000000"/>
        </w:rPr>
        <w:t>預算案</w:t>
      </w:r>
      <w:r>
        <w:rPr>
          <w:rFonts w:hint="eastAsia"/>
          <w:color w:val="000000"/>
        </w:rPr>
        <w:t>預估報考人次為</w:t>
      </w:r>
      <w:r w:rsidR="007E407B">
        <w:rPr>
          <w:rFonts w:hint="eastAsia"/>
          <w:color w:val="000000"/>
        </w:rPr>
        <w:t>41</w:t>
      </w:r>
      <w:r>
        <w:rPr>
          <w:rFonts w:hint="eastAsia"/>
          <w:color w:val="000000"/>
        </w:rPr>
        <w:t>萬</w:t>
      </w:r>
      <w:r w:rsidR="007E407B">
        <w:rPr>
          <w:rFonts w:hint="eastAsia"/>
          <w:color w:val="000000"/>
        </w:rPr>
        <w:t>507</w:t>
      </w:r>
      <w:r>
        <w:rPr>
          <w:rFonts w:hint="eastAsia"/>
          <w:color w:val="000000"/>
        </w:rPr>
        <w:t>人次</w:t>
      </w:r>
      <w:r w:rsidRPr="002F21AA">
        <w:rPr>
          <w:rFonts w:hint="eastAsia"/>
        </w:rPr>
        <w:t>，</w:t>
      </w:r>
      <w:r w:rsidR="00E37F07">
        <w:rPr>
          <w:rFonts w:hint="eastAsia"/>
        </w:rPr>
        <w:t>並</w:t>
      </w:r>
      <w:r>
        <w:rPr>
          <w:rFonts w:hint="eastAsia"/>
          <w:color w:val="000000"/>
        </w:rPr>
        <w:t>編列</w:t>
      </w:r>
      <w:r>
        <w:rPr>
          <w:rFonts w:hint="eastAsia"/>
        </w:rPr>
        <w:t>「</w:t>
      </w:r>
      <w:r>
        <w:rPr>
          <w:rFonts w:hint="eastAsia"/>
          <w:color w:val="000000"/>
        </w:rPr>
        <w:t>勞務收入－報名費收入」5億</w:t>
      </w:r>
      <w:r w:rsidR="007113B6">
        <w:rPr>
          <w:rFonts w:hint="eastAsia"/>
          <w:color w:val="000000"/>
        </w:rPr>
        <w:t>5</w:t>
      </w:r>
      <w:r>
        <w:rPr>
          <w:color w:val="000000"/>
        </w:rPr>
        <w:t>,</w:t>
      </w:r>
      <w:r w:rsidR="007113B6">
        <w:rPr>
          <w:rFonts w:hint="eastAsia"/>
          <w:color w:val="000000"/>
        </w:rPr>
        <w:t>405</w:t>
      </w:r>
      <w:r>
        <w:rPr>
          <w:rFonts w:hint="eastAsia"/>
          <w:color w:val="000000"/>
        </w:rPr>
        <w:t>萬</w:t>
      </w:r>
      <w:r w:rsidR="007113B6">
        <w:rPr>
          <w:rFonts w:hint="eastAsia"/>
          <w:color w:val="000000"/>
        </w:rPr>
        <w:t>1千</w:t>
      </w:r>
      <w:r>
        <w:rPr>
          <w:rFonts w:hint="eastAsia"/>
          <w:color w:val="000000"/>
        </w:rPr>
        <w:t>元</w:t>
      </w:r>
      <w:r w:rsidR="00E37F07">
        <w:rPr>
          <w:rFonts w:hint="eastAsia"/>
          <w:color w:val="000000"/>
        </w:rPr>
        <w:t>及</w:t>
      </w:r>
      <w:r>
        <w:rPr>
          <w:rFonts w:hint="eastAsia"/>
        </w:rPr>
        <w:t>「</w:t>
      </w:r>
      <w:r>
        <w:rPr>
          <w:rFonts w:hint="eastAsia"/>
          <w:color w:val="000000"/>
        </w:rPr>
        <w:t>勞務成本－試務成本」5億</w:t>
      </w:r>
      <w:r w:rsidR="007113B6">
        <w:rPr>
          <w:rFonts w:hint="eastAsia"/>
          <w:color w:val="000000"/>
        </w:rPr>
        <w:t>7</w:t>
      </w:r>
      <w:r>
        <w:rPr>
          <w:rFonts w:hint="eastAsia"/>
          <w:color w:val="000000"/>
        </w:rPr>
        <w:t>,</w:t>
      </w:r>
      <w:r w:rsidR="007113B6">
        <w:rPr>
          <w:color w:val="000000"/>
        </w:rPr>
        <w:t>2</w:t>
      </w:r>
      <w:r w:rsidR="007113B6">
        <w:rPr>
          <w:rFonts w:hint="eastAsia"/>
          <w:color w:val="000000"/>
        </w:rPr>
        <w:t>15</w:t>
      </w:r>
      <w:r>
        <w:rPr>
          <w:rFonts w:hint="eastAsia"/>
          <w:color w:val="000000"/>
        </w:rPr>
        <w:t>萬元。經查：</w:t>
      </w:r>
      <w:r w:rsidRPr="00737628">
        <w:rPr>
          <w:color w:val="FF0000"/>
        </w:rPr>
        <w:t xml:space="preserve"> </w:t>
      </w:r>
    </w:p>
    <w:p w:rsidR="00D95E9E" w:rsidRDefault="00D95E9E" w:rsidP="00D95E9E">
      <w:pPr>
        <w:pStyle w:val="a4"/>
        <w:ind w:left="851" w:hanging="284"/>
        <w:rPr>
          <w:b/>
          <w:color w:val="000000"/>
        </w:rPr>
      </w:pPr>
      <w:r w:rsidRPr="00312435">
        <w:rPr>
          <w:rFonts w:hint="eastAsia"/>
          <w:b/>
        </w:rPr>
        <w:t>(一)</w:t>
      </w:r>
      <w:r w:rsidRPr="00312435">
        <w:rPr>
          <w:rFonts w:hint="eastAsia"/>
          <w:b/>
          <w:color w:val="000000"/>
        </w:rPr>
        <w:t>作業基金</w:t>
      </w:r>
      <w:r>
        <w:rPr>
          <w:rFonts w:hint="eastAsia"/>
          <w:b/>
          <w:color w:val="000000"/>
        </w:rPr>
        <w:t>依規定</w:t>
      </w:r>
      <w:r w:rsidRPr="00312435">
        <w:rPr>
          <w:rFonts w:hint="eastAsia"/>
          <w:b/>
          <w:color w:val="000000"/>
        </w:rPr>
        <w:t>應按</w:t>
      </w:r>
      <w:r>
        <w:rPr>
          <w:rFonts w:hint="eastAsia"/>
          <w:b/>
          <w:color w:val="000000"/>
        </w:rPr>
        <w:t>業務</w:t>
      </w:r>
      <w:r w:rsidRPr="0037754D">
        <w:rPr>
          <w:rFonts w:hint="eastAsia"/>
          <w:b/>
          <w:color w:val="000000"/>
        </w:rPr>
        <w:t>實際需要</w:t>
      </w:r>
      <w:r>
        <w:rPr>
          <w:rFonts w:hint="eastAsia"/>
          <w:b/>
          <w:color w:val="000000"/>
        </w:rPr>
        <w:t>與業務量之增減</w:t>
      </w:r>
      <w:r w:rsidRPr="00312435">
        <w:rPr>
          <w:rFonts w:hint="eastAsia"/>
          <w:b/>
          <w:color w:val="000000"/>
        </w:rPr>
        <w:t>，覈實編列各項</w:t>
      </w:r>
      <w:r>
        <w:rPr>
          <w:rFonts w:hint="eastAsia"/>
          <w:b/>
          <w:color w:val="000000"/>
        </w:rPr>
        <w:t>成</w:t>
      </w:r>
      <w:r w:rsidRPr="00312435">
        <w:rPr>
          <w:rFonts w:hint="eastAsia"/>
          <w:b/>
          <w:color w:val="000000"/>
        </w:rPr>
        <w:t>本及費用</w:t>
      </w:r>
    </w:p>
    <w:p w:rsidR="00D95E9E" w:rsidRDefault="00D95E9E" w:rsidP="00D95E9E">
      <w:pPr>
        <w:pStyle w:val="22"/>
        <w:ind w:left="850" w:firstLine="567"/>
        <w:rPr>
          <w:snapToGrid/>
          <w:spacing w:val="-10"/>
          <w:sz w:val="12"/>
          <w:szCs w:val="12"/>
        </w:rPr>
      </w:pPr>
      <w:r>
        <w:rPr>
          <w:rFonts w:hint="eastAsia"/>
        </w:rPr>
        <w:t>依附屬單位預算共同項目編列作業規範有關作業基金支出(一)之規定：「</w:t>
      </w:r>
      <w:r>
        <w:t>…</w:t>
      </w:r>
      <w:r>
        <w:rPr>
          <w:rFonts w:hint="eastAsia"/>
        </w:rPr>
        <w:t>。各基金之成本與費用應依照業務計畫之實際需要及本作業規範編列，並檢討減列不具效益，已過時或績效不彰之成本及費用。其中隨營運(業務)量變動者，應設法抑減，以降低成本率</w:t>
      </w:r>
      <w:r>
        <w:t>…</w:t>
      </w:r>
      <w:r>
        <w:rPr>
          <w:rFonts w:hint="eastAsia"/>
        </w:rPr>
        <w:t>。」準此，各作業基金均應依業務實</w:t>
      </w:r>
      <w:r w:rsidR="00E25EEF">
        <w:rPr>
          <w:rFonts w:hint="eastAsia"/>
        </w:rPr>
        <w:t>際需要與業務量之增減，覈實編列各項成本與費用，並設法降低成本率</w:t>
      </w:r>
      <w:r>
        <w:rPr>
          <w:rFonts w:hint="eastAsia"/>
        </w:rPr>
        <w:t>。</w:t>
      </w:r>
    </w:p>
    <w:p w:rsidR="00364D9A" w:rsidRPr="00454E71" w:rsidRDefault="00364D9A" w:rsidP="00454E71">
      <w:pPr>
        <w:pStyle w:val="a4"/>
        <w:ind w:left="851" w:hanging="284"/>
        <w:rPr>
          <w:rFonts w:hint="eastAsia"/>
          <w:b/>
          <w:bCs/>
          <w:color w:val="000000"/>
        </w:rPr>
      </w:pPr>
      <w:r w:rsidRPr="00454E71">
        <w:rPr>
          <w:rFonts w:hint="eastAsia"/>
          <w:b/>
          <w:bCs/>
          <w:color w:val="000000"/>
        </w:rPr>
        <w:t>(</w:t>
      </w:r>
      <w:r w:rsidR="00D95E9E" w:rsidRPr="00454E71">
        <w:rPr>
          <w:rFonts w:hint="eastAsia"/>
          <w:b/>
          <w:bCs/>
          <w:color w:val="000000"/>
        </w:rPr>
        <w:t>二</w:t>
      </w:r>
      <w:r w:rsidRPr="00454E71">
        <w:rPr>
          <w:rFonts w:hint="eastAsia"/>
          <w:b/>
          <w:bCs/>
          <w:color w:val="000000"/>
        </w:rPr>
        <w:t>)</w:t>
      </w:r>
      <w:r w:rsidR="004B0FC9" w:rsidRPr="00454E71">
        <w:rPr>
          <w:rFonts w:hint="eastAsia"/>
          <w:b/>
          <w:bCs/>
          <w:color w:val="000000"/>
        </w:rPr>
        <w:t>國家考試</w:t>
      </w:r>
      <w:r w:rsidRPr="00454E71">
        <w:rPr>
          <w:rFonts w:hint="eastAsia"/>
          <w:b/>
          <w:bCs/>
          <w:color w:val="000000"/>
        </w:rPr>
        <w:t>報名費收入</w:t>
      </w:r>
      <w:r w:rsidR="00821A8F">
        <w:rPr>
          <w:rFonts w:hint="eastAsia"/>
          <w:b/>
          <w:bCs/>
          <w:color w:val="000000"/>
        </w:rPr>
        <w:t>近年</w:t>
      </w:r>
      <w:r w:rsidR="004B0FC9" w:rsidRPr="00454E71">
        <w:rPr>
          <w:rFonts w:hint="eastAsia"/>
          <w:b/>
          <w:bCs/>
          <w:color w:val="000000"/>
        </w:rPr>
        <w:t>漸</w:t>
      </w:r>
      <w:r w:rsidRPr="00454E71">
        <w:rPr>
          <w:rFonts w:hint="eastAsia"/>
          <w:b/>
          <w:bCs/>
          <w:color w:val="000000"/>
        </w:rPr>
        <w:t>不敷支應試務成本</w:t>
      </w:r>
      <w:r w:rsidR="00086459" w:rsidRPr="00454E71">
        <w:rPr>
          <w:rFonts w:hint="eastAsia"/>
          <w:b/>
          <w:bCs/>
          <w:color w:val="000000"/>
        </w:rPr>
        <w:t>，允宜研謀因應對策</w:t>
      </w:r>
    </w:p>
    <w:p w:rsidR="00364D9A" w:rsidRPr="00454E71" w:rsidRDefault="00364D9A" w:rsidP="00454E71">
      <w:pPr>
        <w:pStyle w:val="22"/>
        <w:ind w:left="850" w:firstLine="567"/>
        <w:rPr>
          <w:rFonts w:hAnsi="標楷體"/>
          <w:color w:val="000000"/>
        </w:rPr>
      </w:pPr>
      <w:r w:rsidRPr="00454E71">
        <w:rPr>
          <w:rFonts w:hAnsi="標楷體" w:hint="eastAsia"/>
          <w:color w:val="000000"/>
        </w:rPr>
        <w:t>據該基金提供101年度至110年度我國各項國家考試之報考情形(詳表1)，實際總報考人數於101年度達到</w:t>
      </w:r>
      <w:r w:rsidR="00715A0E">
        <w:rPr>
          <w:rFonts w:hAnsi="標楷體" w:hint="eastAsia"/>
          <w:color w:val="000000"/>
        </w:rPr>
        <w:t>高峰近</w:t>
      </w:r>
      <w:r w:rsidRPr="00454E71">
        <w:rPr>
          <w:rFonts w:hAnsi="標楷體" w:hint="eastAsia"/>
          <w:color w:val="000000"/>
        </w:rPr>
        <w:t>79.5萬人</w:t>
      </w:r>
      <w:r w:rsidR="00715A0E">
        <w:rPr>
          <w:rFonts w:hAnsi="標楷體" w:hint="eastAsia"/>
          <w:color w:val="000000"/>
        </w:rPr>
        <w:t>後</w:t>
      </w:r>
      <w:r w:rsidRPr="00454E71">
        <w:rPr>
          <w:rFonts w:hAnsi="標楷體" w:hint="eastAsia"/>
          <w:color w:val="000000"/>
        </w:rPr>
        <w:t>，</w:t>
      </w:r>
      <w:r w:rsidR="00715A0E">
        <w:rPr>
          <w:rFonts w:hAnsi="標楷體" w:hint="eastAsia"/>
          <w:color w:val="000000"/>
        </w:rPr>
        <w:t>開始</w:t>
      </w:r>
      <w:r w:rsidRPr="00454E71">
        <w:rPr>
          <w:rFonts w:hAnsi="標楷體" w:hint="eastAsia"/>
          <w:color w:val="000000"/>
        </w:rPr>
        <w:t>逐年遞減，降至</w:t>
      </w:r>
      <w:r w:rsidR="00285865" w:rsidRPr="00454E71">
        <w:rPr>
          <w:rFonts w:hAnsi="標楷體" w:hint="eastAsia"/>
          <w:color w:val="000000"/>
        </w:rPr>
        <w:t>110</w:t>
      </w:r>
      <w:r w:rsidRPr="00454E71">
        <w:rPr>
          <w:rFonts w:hAnsi="標楷體" w:hint="eastAsia"/>
          <w:color w:val="000000"/>
        </w:rPr>
        <w:t>年度之</w:t>
      </w:r>
      <w:r w:rsidR="00285865" w:rsidRPr="00454E71">
        <w:rPr>
          <w:rFonts w:hAnsi="標楷體" w:hint="eastAsia"/>
          <w:color w:val="000000"/>
        </w:rPr>
        <w:t>38</w:t>
      </w:r>
      <w:r w:rsidRPr="00454E71">
        <w:rPr>
          <w:rFonts w:hAnsi="標楷體" w:hint="eastAsia"/>
          <w:color w:val="000000"/>
        </w:rPr>
        <w:t>萬餘人，減幅</w:t>
      </w:r>
      <w:r w:rsidR="00715A0E">
        <w:rPr>
          <w:rFonts w:hAnsi="標楷體" w:hint="eastAsia"/>
          <w:color w:val="000000"/>
        </w:rPr>
        <w:t>高達</w:t>
      </w:r>
      <w:r w:rsidR="00D25E16" w:rsidRPr="00454E71">
        <w:rPr>
          <w:rFonts w:hAnsi="標楷體" w:hint="eastAsia"/>
          <w:color w:val="000000"/>
        </w:rPr>
        <w:t>52.19</w:t>
      </w:r>
      <w:r w:rsidRPr="00454E71">
        <w:rPr>
          <w:rFonts w:hAnsi="標楷體" w:hint="eastAsia"/>
          <w:color w:val="000000"/>
        </w:rPr>
        <w:t>%</w:t>
      </w:r>
      <w:r w:rsidR="00D25E16" w:rsidRPr="00454E71">
        <w:rPr>
          <w:rFonts w:hAnsi="標楷體" w:hint="eastAsia"/>
          <w:color w:val="000000"/>
        </w:rPr>
        <w:t>，人數減少超過</w:t>
      </w:r>
      <w:r w:rsidRPr="00454E71">
        <w:rPr>
          <w:rFonts w:hAnsi="標楷體" w:hint="eastAsia"/>
          <w:color w:val="000000"/>
        </w:rPr>
        <w:t>半數</w:t>
      </w:r>
      <w:r w:rsidR="00821A8F">
        <w:rPr>
          <w:rFonts w:hAnsi="標楷體" w:hint="eastAsia"/>
          <w:color w:val="000000"/>
        </w:rPr>
        <w:t>，實際報考人數</w:t>
      </w:r>
      <w:r w:rsidRPr="00454E71">
        <w:rPr>
          <w:rFonts w:hAnsi="標楷體" w:hint="eastAsia"/>
          <w:color w:val="000000"/>
        </w:rPr>
        <w:t>除101年度較預估為高外，其餘年度均較預估數為低，各年度預估報考人數似過於樂觀。</w:t>
      </w:r>
    </w:p>
    <w:p w:rsidR="00454E71" w:rsidRDefault="00364D9A" w:rsidP="00364D9A">
      <w:pPr>
        <w:pStyle w:val="a4"/>
        <w:spacing w:afterLines="20" w:after="103" w:line="460" w:lineRule="exact"/>
        <w:ind w:left="832" w:rightChars="-200" w:right="-567" w:hangingChars="99" w:hanging="265"/>
        <w:rPr>
          <w:b/>
          <w:spacing w:val="-20"/>
        </w:rPr>
      </w:pPr>
      <w:r>
        <w:rPr>
          <w:rFonts w:hint="eastAsia"/>
          <w:b/>
          <w:spacing w:val="-8"/>
          <w:lang w:eastAsia="zh-HK"/>
        </w:rPr>
        <w:t>表1</w:t>
      </w:r>
      <w:r>
        <w:rPr>
          <w:rFonts w:hint="eastAsia"/>
          <w:b/>
          <w:spacing w:val="-8"/>
        </w:rPr>
        <w:t xml:space="preserve">  </w:t>
      </w:r>
      <w:r w:rsidRPr="00383F04">
        <w:rPr>
          <w:rFonts w:hint="eastAsia"/>
          <w:b/>
          <w:spacing w:val="-8"/>
        </w:rPr>
        <w:t>101年度至</w:t>
      </w:r>
      <w:r>
        <w:rPr>
          <w:rFonts w:hint="eastAsia"/>
          <w:b/>
          <w:spacing w:val="-8"/>
        </w:rPr>
        <w:t>110</w:t>
      </w:r>
      <w:r w:rsidRPr="00383F04">
        <w:rPr>
          <w:rFonts w:hint="eastAsia"/>
          <w:b/>
          <w:spacing w:val="-8"/>
        </w:rPr>
        <w:t>年度國家考試報考人數情形</w:t>
      </w:r>
      <w:r>
        <w:rPr>
          <w:rFonts w:hint="eastAsia"/>
          <w:b/>
          <w:spacing w:val="-20"/>
        </w:rPr>
        <w:t xml:space="preserve">              </w:t>
      </w:r>
      <w:r w:rsidR="00821A8F" w:rsidRPr="00821A8F">
        <w:rPr>
          <w:rStyle w:val="144"/>
          <w:rFonts w:hint="eastAsia"/>
        </w:rPr>
        <w:t>單位：人；%</w:t>
      </w:r>
    </w:p>
    <w:tbl>
      <w:tblPr>
        <w:tblW w:w="8505"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77"/>
        <w:gridCol w:w="894"/>
        <w:gridCol w:w="850"/>
        <w:gridCol w:w="850"/>
        <w:gridCol w:w="850"/>
        <w:gridCol w:w="907"/>
        <w:gridCol w:w="645"/>
        <w:gridCol w:w="851"/>
        <w:gridCol w:w="873"/>
        <w:gridCol w:w="708"/>
      </w:tblGrid>
      <w:tr w:rsidR="00364D9A" w:rsidRPr="00DA2250" w:rsidTr="00CB5BEE">
        <w:trPr>
          <w:trHeight w:val="20"/>
          <w:tblHeader/>
        </w:trPr>
        <w:tc>
          <w:tcPr>
            <w:tcW w:w="1077" w:type="dxa"/>
            <w:vMerge w:val="restart"/>
            <w:shd w:val="clear" w:color="auto" w:fill="auto"/>
            <w:vAlign w:val="center"/>
            <w:hideMark/>
          </w:tcPr>
          <w:p w:rsidR="00364D9A" w:rsidRPr="00790C70" w:rsidRDefault="00364D9A" w:rsidP="00CB5BEE">
            <w:pPr>
              <w:spacing w:line="46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年度</w:t>
            </w:r>
          </w:p>
        </w:tc>
        <w:tc>
          <w:tcPr>
            <w:tcW w:w="4996" w:type="dxa"/>
            <w:gridSpan w:val="6"/>
            <w:shd w:val="clear" w:color="auto" w:fill="auto"/>
            <w:vAlign w:val="center"/>
          </w:tcPr>
          <w:p w:rsidR="00364D9A" w:rsidRPr="00790C70" w:rsidRDefault="00364D9A" w:rsidP="00CB5BEE">
            <w:pPr>
              <w:widowControl/>
              <w:spacing w:line="460" w:lineRule="exact"/>
              <w:ind w:leftChars="0" w:left="0" w:firstLineChars="0" w:firstLine="0"/>
              <w:jc w:val="center"/>
              <w:rPr>
                <w:rFonts w:hAnsi="標楷體" w:cs="新細明體"/>
                <w:b/>
                <w:bCs/>
                <w:snapToGrid/>
                <w:color w:val="000000"/>
                <w:kern w:val="0"/>
                <w:sz w:val="24"/>
                <w:szCs w:val="24"/>
              </w:rPr>
            </w:pPr>
            <w:r w:rsidRPr="00790C70">
              <w:rPr>
                <w:rFonts w:hAnsi="標楷體" w:cs="新細明體" w:hint="eastAsia"/>
                <w:b/>
                <w:snapToGrid/>
                <w:color w:val="000000"/>
                <w:kern w:val="0"/>
                <w:sz w:val="24"/>
                <w:szCs w:val="24"/>
              </w:rPr>
              <w:t>實際報考人</w:t>
            </w:r>
            <w:r w:rsidRPr="00790C70">
              <w:rPr>
                <w:rFonts w:hAnsi="標楷體" w:cs="新細明體" w:hint="eastAsia"/>
                <w:b/>
                <w:bCs/>
                <w:snapToGrid/>
                <w:color w:val="000000"/>
                <w:kern w:val="0"/>
                <w:sz w:val="24"/>
                <w:szCs w:val="24"/>
              </w:rPr>
              <w:t>數</w:t>
            </w:r>
            <w:r w:rsidRPr="00790C70">
              <w:rPr>
                <w:rFonts w:hAnsi="標楷體" w:cs="新細明體" w:hint="eastAsia"/>
                <w:bCs/>
                <w:snapToGrid/>
                <w:color w:val="000000"/>
                <w:kern w:val="0"/>
                <w:sz w:val="20"/>
                <w:szCs w:val="20"/>
              </w:rPr>
              <w:t>(1)</w:t>
            </w:r>
          </w:p>
        </w:tc>
        <w:tc>
          <w:tcPr>
            <w:tcW w:w="851" w:type="dxa"/>
            <w:vMerge w:val="restart"/>
            <w:shd w:val="clear" w:color="auto" w:fill="auto"/>
            <w:vAlign w:val="center"/>
            <w:hideMark/>
          </w:tcPr>
          <w:p w:rsidR="00364D9A" w:rsidRPr="00790C70" w:rsidRDefault="00364D9A" w:rsidP="00CB5BEE">
            <w:pPr>
              <w:widowControl/>
              <w:spacing w:line="460" w:lineRule="exact"/>
              <w:ind w:leftChars="0" w:left="0" w:firstLineChars="0" w:firstLine="0"/>
              <w:jc w:val="center"/>
              <w:rPr>
                <w:rFonts w:hAnsi="標楷體" w:cs="新細明體"/>
                <w:b/>
                <w:bCs/>
                <w:snapToGrid/>
                <w:color w:val="000000"/>
                <w:kern w:val="0"/>
                <w:sz w:val="24"/>
                <w:szCs w:val="24"/>
              </w:rPr>
            </w:pPr>
            <w:r w:rsidRPr="00790C70">
              <w:rPr>
                <w:rFonts w:hAnsi="標楷體" w:cs="新細明體" w:hint="eastAsia"/>
                <w:b/>
                <w:bCs/>
                <w:snapToGrid/>
                <w:color w:val="000000"/>
                <w:kern w:val="0"/>
                <w:sz w:val="24"/>
                <w:szCs w:val="24"/>
              </w:rPr>
              <w:t>預估報</w:t>
            </w:r>
          </w:p>
          <w:p w:rsidR="00364D9A" w:rsidRPr="00790C70" w:rsidRDefault="00364D9A" w:rsidP="00CB5BEE">
            <w:pPr>
              <w:widowControl/>
              <w:spacing w:line="460" w:lineRule="exact"/>
              <w:ind w:leftChars="0" w:left="0" w:firstLineChars="0" w:firstLine="0"/>
              <w:jc w:val="center"/>
              <w:rPr>
                <w:rFonts w:hAnsi="標楷體" w:cs="新細明體"/>
                <w:bCs/>
                <w:snapToGrid/>
                <w:color w:val="000000"/>
                <w:kern w:val="0"/>
                <w:sz w:val="20"/>
                <w:szCs w:val="20"/>
              </w:rPr>
            </w:pPr>
            <w:r w:rsidRPr="00790C70">
              <w:rPr>
                <w:rFonts w:hAnsi="標楷體" w:cs="新細明體" w:hint="eastAsia"/>
                <w:b/>
                <w:bCs/>
                <w:snapToGrid/>
                <w:color w:val="000000"/>
                <w:kern w:val="0"/>
                <w:sz w:val="24"/>
                <w:szCs w:val="24"/>
              </w:rPr>
              <w:t>考人數</w:t>
            </w:r>
          </w:p>
          <w:p w:rsidR="00364D9A" w:rsidRPr="00790C70" w:rsidRDefault="00364D9A" w:rsidP="00CB5BEE">
            <w:pPr>
              <w:widowControl/>
              <w:spacing w:line="460" w:lineRule="exact"/>
              <w:ind w:leftChars="0" w:left="0" w:firstLineChars="0" w:firstLine="0"/>
              <w:jc w:val="center"/>
              <w:rPr>
                <w:rFonts w:hAnsi="標楷體" w:cs="新細明體"/>
                <w:b/>
                <w:bCs/>
                <w:snapToGrid/>
                <w:color w:val="000000"/>
                <w:spacing w:val="-20"/>
                <w:kern w:val="0"/>
                <w:sz w:val="24"/>
                <w:szCs w:val="24"/>
              </w:rPr>
            </w:pPr>
            <w:r w:rsidRPr="00790C70">
              <w:rPr>
                <w:rFonts w:hAnsi="標楷體" w:cs="新細明體" w:hint="eastAsia"/>
                <w:bCs/>
                <w:snapToGrid/>
                <w:color w:val="000000"/>
                <w:kern w:val="0"/>
                <w:sz w:val="20"/>
                <w:szCs w:val="20"/>
              </w:rPr>
              <w:t>(2)</w:t>
            </w:r>
          </w:p>
        </w:tc>
        <w:tc>
          <w:tcPr>
            <w:tcW w:w="1581" w:type="dxa"/>
            <w:gridSpan w:val="2"/>
            <w:vMerge w:val="restart"/>
            <w:shd w:val="clear" w:color="auto" w:fill="auto"/>
            <w:vAlign w:val="center"/>
            <w:hideMark/>
          </w:tcPr>
          <w:p w:rsidR="00364D9A" w:rsidRPr="00790C70" w:rsidRDefault="00364D9A" w:rsidP="00CB5BEE">
            <w:pPr>
              <w:widowControl/>
              <w:spacing w:line="460" w:lineRule="exact"/>
              <w:ind w:leftChars="0" w:left="0" w:firstLineChars="0" w:firstLine="0"/>
              <w:jc w:val="center"/>
              <w:rPr>
                <w:rFonts w:hAnsi="標楷體" w:cs="新細明體"/>
                <w:b/>
                <w:snapToGrid/>
                <w:color w:val="000000"/>
                <w:spacing w:val="-20"/>
                <w:kern w:val="0"/>
                <w:sz w:val="24"/>
                <w:szCs w:val="24"/>
              </w:rPr>
            </w:pPr>
            <w:r>
              <w:rPr>
                <w:rFonts w:hAnsi="標楷體" w:cs="新細明體" w:hint="eastAsia"/>
                <w:b/>
                <w:snapToGrid/>
                <w:color w:val="000000"/>
                <w:spacing w:val="-20"/>
                <w:kern w:val="0"/>
                <w:sz w:val="24"/>
                <w:szCs w:val="24"/>
                <w:lang w:eastAsia="zh-HK"/>
              </w:rPr>
              <w:t>實際</w:t>
            </w:r>
            <w:r w:rsidRPr="00790C70">
              <w:rPr>
                <w:rFonts w:hAnsi="標楷體" w:cs="新細明體" w:hint="eastAsia"/>
                <w:b/>
                <w:snapToGrid/>
                <w:color w:val="000000"/>
                <w:spacing w:val="-20"/>
                <w:kern w:val="0"/>
                <w:sz w:val="24"/>
                <w:szCs w:val="24"/>
              </w:rPr>
              <w:t>數較</w:t>
            </w:r>
            <w:r>
              <w:rPr>
                <w:rFonts w:hAnsi="標楷體" w:cs="新細明體" w:hint="eastAsia"/>
                <w:b/>
                <w:snapToGrid/>
                <w:color w:val="000000"/>
                <w:spacing w:val="-20"/>
                <w:kern w:val="0"/>
                <w:sz w:val="24"/>
                <w:szCs w:val="24"/>
                <w:lang w:eastAsia="zh-HK"/>
              </w:rPr>
              <w:t>預估</w:t>
            </w:r>
            <w:r w:rsidRPr="00790C70">
              <w:rPr>
                <w:rFonts w:hAnsi="標楷體" w:cs="新細明體" w:hint="eastAsia"/>
                <w:b/>
                <w:snapToGrid/>
                <w:color w:val="000000"/>
                <w:spacing w:val="-20"/>
                <w:kern w:val="0"/>
                <w:sz w:val="24"/>
                <w:szCs w:val="24"/>
              </w:rPr>
              <w:t>數增減</w:t>
            </w:r>
            <w:r w:rsidRPr="00790C70">
              <w:rPr>
                <w:rFonts w:hAnsi="標楷體" w:cs="新細明體" w:hint="eastAsia"/>
                <w:bCs/>
                <w:snapToGrid/>
                <w:color w:val="000000"/>
                <w:spacing w:val="-40"/>
                <w:kern w:val="0"/>
                <w:sz w:val="20"/>
                <w:szCs w:val="20"/>
              </w:rPr>
              <w:t>〔(3)=(</w:t>
            </w:r>
            <w:r>
              <w:rPr>
                <w:rFonts w:hAnsi="標楷體" w:cs="新細明體" w:hint="eastAsia"/>
                <w:bCs/>
                <w:snapToGrid/>
                <w:color w:val="000000"/>
                <w:spacing w:val="-40"/>
                <w:kern w:val="0"/>
                <w:sz w:val="20"/>
                <w:szCs w:val="20"/>
              </w:rPr>
              <w:t>1</w:t>
            </w:r>
            <w:r w:rsidRPr="00790C70">
              <w:rPr>
                <w:rFonts w:hAnsi="標楷體" w:cs="新細明體" w:hint="eastAsia"/>
                <w:bCs/>
                <w:snapToGrid/>
                <w:color w:val="000000"/>
                <w:spacing w:val="-40"/>
                <w:kern w:val="0"/>
                <w:sz w:val="20"/>
                <w:szCs w:val="20"/>
              </w:rPr>
              <w:t>)-(</w:t>
            </w:r>
            <w:r>
              <w:rPr>
                <w:rFonts w:hAnsi="標楷體" w:cs="新細明體" w:hint="eastAsia"/>
                <w:bCs/>
                <w:snapToGrid/>
                <w:color w:val="000000"/>
                <w:spacing w:val="-40"/>
                <w:kern w:val="0"/>
                <w:sz w:val="20"/>
                <w:szCs w:val="20"/>
              </w:rPr>
              <w:t>2</w:t>
            </w:r>
            <w:r w:rsidRPr="00790C70">
              <w:rPr>
                <w:rFonts w:hAnsi="標楷體" w:cs="新細明體" w:hint="eastAsia"/>
                <w:bCs/>
                <w:snapToGrid/>
                <w:color w:val="000000"/>
                <w:spacing w:val="-40"/>
                <w:kern w:val="0"/>
                <w:sz w:val="20"/>
                <w:szCs w:val="20"/>
              </w:rPr>
              <w:t>)〕</w:t>
            </w:r>
          </w:p>
        </w:tc>
      </w:tr>
      <w:tr w:rsidR="00364D9A" w:rsidRPr="00DA2250" w:rsidTr="00CB5BEE">
        <w:trPr>
          <w:trHeight w:val="358"/>
          <w:tblHeader/>
        </w:trPr>
        <w:tc>
          <w:tcPr>
            <w:tcW w:w="1077" w:type="dxa"/>
            <w:vMerge/>
            <w:shd w:val="clear" w:color="auto" w:fill="auto"/>
            <w:vAlign w:val="center"/>
            <w:hideMark/>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p>
        </w:tc>
        <w:tc>
          <w:tcPr>
            <w:tcW w:w="894" w:type="dxa"/>
            <w:vMerge w:val="restart"/>
            <w:shd w:val="clear" w:color="auto" w:fill="auto"/>
            <w:vAlign w:val="center"/>
            <w:hideMark/>
          </w:tcPr>
          <w:p w:rsidR="00364D9A" w:rsidRPr="00790C70" w:rsidRDefault="00364D9A" w:rsidP="00CB5BEE">
            <w:pPr>
              <w:widowControl/>
              <w:spacing w:line="220" w:lineRule="exact"/>
              <w:ind w:leftChars="-20" w:left="-57" w:firstLineChars="0" w:firstLine="0"/>
              <w:jc w:val="center"/>
              <w:rPr>
                <w:rFonts w:hAnsi="標楷體" w:cs="新細明體"/>
                <w:b/>
                <w:snapToGrid/>
                <w:color w:val="000000"/>
                <w:spacing w:val="-30"/>
                <w:kern w:val="0"/>
                <w:sz w:val="24"/>
                <w:szCs w:val="24"/>
              </w:rPr>
            </w:pPr>
            <w:r w:rsidRPr="00790C70">
              <w:rPr>
                <w:rFonts w:hAnsi="標楷體" w:cs="新細明體" w:hint="eastAsia"/>
                <w:b/>
                <w:snapToGrid/>
                <w:color w:val="000000"/>
                <w:spacing w:val="-30"/>
                <w:kern w:val="0"/>
                <w:sz w:val="24"/>
                <w:szCs w:val="24"/>
              </w:rPr>
              <w:t>公務人員高普初等及升等考</w:t>
            </w:r>
          </w:p>
        </w:tc>
        <w:tc>
          <w:tcPr>
            <w:tcW w:w="850" w:type="dxa"/>
            <w:vMerge w:val="restart"/>
            <w:shd w:val="clear" w:color="auto" w:fill="auto"/>
            <w:vAlign w:val="center"/>
          </w:tcPr>
          <w:p w:rsidR="00364D9A" w:rsidRPr="00790C70" w:rsidRDefault="00364D9A" w:rsidP="00CB5BEE">
            <w:pPr>
              <w:widowControl/>
              <w:spacing w:line="22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公務人</w:t>
            </w:r>
          </w:p>
          <w:p w:rsidR="00364D9A" w:rsidRPr="00790C70" w:rsidRDefault="00364D9A" w:rsidP="00CB5BEE">
            <w:pPr>
              <w:widowControl/>
              <w:spacing w:line="22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員特考</w:t>
            </w:r>
          </w:p>
        </w:tc>
        <w:tc>
          <w:tcPr>
            <w:tcW w:w="850" w:type="dxa"/>
            <w:vMerge w:val="restart"/>
            <w:shd w:val="clear" w:color="auto" w:fill="auto"/>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專技人員考試</w:t>
            </w:r>
          </w:p>
        </w:tc>
        <w:tc>
          <w:tcPr>
            <w:tcW w:w="850" w:type="dxa"/>
            <w:vMerge w:val="restart"/>
            <w:shd w:val="clear" w:color="auto" w:fill="auto"/>
            <w:vAlign w:val="center"/>
            <w:hideMark/>
          </w:tcPr>
          <w:p w:rsidR="00364D9A" w:rsidRPr="00790C70" w:rsidRDefault="00364D9A" w:rsidP="00CB5BEE">
            <w:pPr>
              <w:widowControl/>
              <w:spacing w:line="240" w:lineRule="exact"/>
              <w:ind w:leftChars="0" w:left="0" w:firstLineChars="0" w:firstLine="0"/>
              <w:jc w:val="center"/>
              <w:rPr>
                <w:rFonts w:hAnsi="標楷體" w:cs="新細明體"/>
                <w:b/>
                <w:bCs/>
                <w:snapToGrid/>
                <w:color w:val="000000"/>
                <w:spacing w:val="-20"/>
                <w:kern w:val="0"/>
                <w:sz w:val="24"/>
                <w:szCs w:val="24"/>
              </w:rPr>
            </w:pPr>
            <w:r w:rsidRPr="00790C70">
              <w:rPr>
                <w:rFonts w:hAnsi="標楷體" w:cs="新細明體" w:hint="eastAsia"/>
                <w:b/>
                <w:bCs/>
                <w:snapToGrid/>
                <w:color w:val="000000"/>
                <w:spacing w:val="-20"/>
                <w:kern w:val="0"/>
                <w:sz w:val="24"/>
                <w:szCs w:val="24"/>
              </w:rPr>
              <w:t>合計</w:t>
            </w:r>
          </w:p>
        </w:tc>
        <w:tc>
          <w:tcPr>
            <w:tcW w:w="1552" w:type="dxa"/>
            <w:gridSpan w:val="2"/>
            <w:vAlign w:val="center"/>
          </w:tcPr>
          <w:p w:rsidR="00364D9A" w:rsidRPr="00790C70" w:rsidRDefault="00364D9A" w:rsidP="00CB5BEE">
            <w:pPr>
              <w:widowControl/>
              <w:spacing w:line="240" w:lineRule="exact"/>
              <w:ind w:leftChars="0" w:left="0" w:firstLineChars="0" w:firstLine="0"/>
              <w:jc w:val="center"/>
              <w:rPr>
                <w:rFonts w:hAnsi="標楷體" w:cs="新細明體"/>
                <w:b/>
                <w:bCs/>
                <w:snapToGrid/>
                <w:color w:val="000000"/>
                <w:spacing w:val="-20"/>
                <w:kern w:val="0"/>
                <w:sz w:val="24"/>
                <w:szCs w:val="24"/>
              </w:rPr>
            </w:pPr>
            <w:r w:rsidRPr="00790C70">
              <w:rPr>
                <w:rFonts w:hAnsi="標楷體" w:cs="新細明體" w:hint="eastAsia"/>
                <w:b/>
                <w:bCs/>
                <w:snapToGrid/>
                <w:color w:val="000000"/>
                <w:spacing w:val="-20"/>
                <w:kern w:val="0"/>
                <w:sz w:val="24"/>
                <w:szCs w:val="24"/>
              </w:rPr>
              <w:t>較上年度增減</w:t>
            </w:r>
          </w:p>
        </w:tc>
        <w:tc>
          <w:tcPr>
            <w:tcW w:w="851" w:type="dxa"/>
            <w:vMerge/>
            <w:vAlign w:val="center"/>
            <w:hideMark/>
          </w:tcPr>
          <w:p w:rsidR="00364D9A" w:rsidRPr="00790C70" w:rsidRDefault="00364D9A" w:rsidP="00CB5BEE">
            <w:pPr>
              <w:widowControl/>
              <w:spacing w:line="240" w:lineRule="exact"/>
              <w:ind w:leftChars="0" w:left="0" w:firstLineChars="0" w:firstLine="0"/>
              <w:jc w:val="center"/>
              <w:rPr>
                <w:rFonts w:hAnsi="標楷體" w:cs="新細明體"/>
                <w:b/>
                <w:bCs/>
                <w:snapToGrid/>
                <w:color w:val="000000"/>
                <w:spacing w:val="-20"/>
                <w:kern w:val="0"/>
                <w:sz w:val="24"/>
                <w:szCs w:val="24"/>
              </w:rPr>
            </w:pPr>
          </w:p>
        </w:tc>
        <w:tc>
          <w:tcPr>
            <w:tcW w:w="1581" w:type="dxa"/>
            <w:gridSpan w:val="2"/>
            <w:vMerge/>
            <w:shd w:val="clear" w:color="auto" w:fill="auto"/>
            <w:noWrap/>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p>
        </w:tc>
      </w:tr>
      <w:tr w:rsidR="00364D9A" w:rsidRPr="00DA2250" w:rsidTr="00CB5BEE">
        <w:trPr>
          <w:trHeight w:val="20"/>
          <w:tblHeader/>
        </w:trPr>
        <w:tc>
          <w:tcPr>
            <w:tcW w:w="1077" w:type="dxa"/>
            <w:vMerge/>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p>
        </w:tc>
        <w:tc>
          <w:tcPr>
            <w:tcW w:w="894" w:type="dxa"/>
            <w:vMerge/>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p>
        </w:tc>
        <w:tc>
          <w:tcPr>
            <w:tcW w:w="850" w:type="dxa"/>
            <w:vMerge/>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p>
        </w:tc>
        <w:tc>
          <w:tcPr>
            <w:tcW w:w="850" w:type="dxa"/>
            <w:vMerge/>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p>
        </w:tc>
        <w:tc>
          <w:tcPr>
            <w:tcW w:w="850" w:type="dxa"/>
            <w:vMerge/>
            <w:shd w:val="clear" w:color="auto" w:fill="auto"/>
            <w:vAlign w:val="center"/>
          </w:tcPr>
          <w:p w:rsidR="00364D9A" w:rsidRPr="00790C70" w:rsidRDefault="00364D9A" w:rsidP="00CB5BEE">
            <w:pPr>
              <w:widowControl/>
              <w:spacing w:line="240" w:lineRule="exact"/>
              <w:ind w:leftChars="0" w:left="0" w:firstLineChars="0" w:firstLine="0"/>
              <w:jc w:val="center"/>
              <w:rPr>
                <w:rFonts w:hAnsi="標楷體" w:cs="新細明體"/>
                <w:b/>
                <w:bCs/>
                <w:snapToGrid/>
                <w:color w:val="000000"/>
                <w:spacing w:val="-20"/>
                <w:kern w:val="0"/>
                <w:sz w:val="24"/>
                <w:szCs w:val="24"/>
              </w:rPr>
            </w:pPr>
          </w:p>
        </w:tc>
        <w:tc>
          <w:tcPr>
            <w:tcW w:w="907" w:type="dxa"/>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人數</w:t>
            </w:r>
          </w:p>
        </w:tc>
        <w:tc>
          <w:tcPr>
            <w:tcW w:w="645" w:type="dxa"/>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占比</w:t>
            </w:r>
          </w:p>
        </w:tc>
        <w:tc>
          <w:tcPr>
            <w:tcW w:w="851" w:type="dxa"/>
            <w:vMerge/>
            <w:vAlign w:val="center"/>
          </w:tcPr>
          <w:p w:rsidR="00364D9A" w:rsidRPr="00790C70" w:rsidRDefault="00364D9A" w:rsidP="00CB5BEE">
            <w:pPr>
              <w:widowControl/>
              <w:spacing w:line="240" w:lineRule="exact"/>
              <w:ind w:leftChars="0" w:left="0" w:firstLineChars="0" w:firstLine="0"/>
              <w:jc w:val="center"/>
              <w:rPr>
                <w:rFonts w:hAnsi="標楷體" w:cs="新細明體"/>
                <w:b/>
                <w:bCs/>
                <w:snapToGrid/>
                <w:color w:val="000000"/>
                <w:spacing w:val="-20"/>
                <w:kern w:val="0"/>
                <w:sz w:val="24"/>
                <w:szCs w:val="24"/>
              </w:rPr>
            </w:pPr>
          </w:p>
        </w:tc>
        <w:tc>
          <w:tcPr>
            <w:tcW w:w="873" w:type="dxa"/>
            <w:shd w:val="clear" w:color="auto" w:fill="auto"/>
            <w:noWrap/>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人數</w:t>
            </w:r>
          </w:p>
        </w:tc>
        <w:tc>
          <w:tcPr>
            <w:tcW w:w="708" w:type="dxa"/>
            <w:shd w:val="clear" w:color="auto" w:fill="auto"/>
            <w:vAlign w:val="center"/>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占比</w:t>
            </w:r>
          </w:p>
        </w:tc>
      </w:tr>
      <w:tr w:rsidR="00364D9A" w:rsidRPr="00DA2250" w:rsidTr="00CB5BEE">
        <w:trPr>
          <w:trHeight w:val="312"/>
        </w:trPr>
        <w:tc>
          <w:tcPr>
            <w:tcW w:w="1077" w:type="dxa"/>
            <w:shd w:val="clear" w:color="auto" w:fill="auto"/>
            <w:noWrap/>
            <w:vAlign w:val="center"/>
            <w:hideMark/>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101</w:t>
            </w:r>
            <w:r w:rsidRPr="00790C70">
              <w:rPr>
                <w:rFonts w:hAnsi="標楷體" w:cs="新細明體"/>
                <w:b/>
                <w:snapToGrid/>
                <w:color w:val="000000"/>
                <w:spacing w:val="-20"/>
                <w:kern w:val="0"/>
                <w:sz w:val="24"/>
                <w:szCs w:val="24"/>
              </w:rPr>
              <w:t xml:space="preserve"> </w:t>
            </w:r>
          </w:p>
        </w:tc>
        <w:tc>
          <w:tcPr>
            <w:tcW w:w="894" w:type="dxa"/>
            <w:shd w:val="clear" w:color="auto" w:fill="auto"/>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233,662</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284,687</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276,518</w:t>
            </w:r>
          </w:p>
        </w:tc>
        <w:tc>
          <w:tcPr>
            <w:tcW w:w="850"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
                <w:bCs/>
                <w:snapToGrid/>
                <w:color w:val="000000"/>
                <w:spacing w:val="-20"/>
                <w:kern w:val="0"/>
                <w:sz w:val="24"/>
                <w:szCs w:val="24"/>
              </w:rPr>
            </w:pPr>
            <w:r w:rsidRPr="00790C70">
              <w:rPr>
                <w:rFonts w:hAnsi="標楷體"/>
                <w:b/>
                <w:bCs/>
                <w:snapToGrid/>
                <w:color w:val="000000"/>
                <w:spacing w:val="-20"/>
                <w:kern w:val="0"/>
                <w:sz w:val="24"/>
                <w:szCs w:val="24"/>
              </w:rPr>
              <w:t>794,867</w:t>
            </w:r>
          </w:p>
        </w:tc>
        <w:tc>
          <w:tcPr>
            <w:tcW w:w="907"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45,867</w:t>
            </w:r>
          </w:p>
        </w:tc>
        <w:tc>
          <w:tcPr>
            <w:tcW w:w="645"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 xml:space="preserve"> 6.12 </w:t>
            </w:r>
          </w:p>
        </w:tc>
        <w:tc>
          <w:tcPr>
            <w:tcW w:w="851"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Cs/>
                <w:snapToGrid/>
                <w:color w:val="000000"/>
                <w:spacing w:val="-20"/>
                <w:kern w:val="0"/>
                <w:sz w:val="24"/>
                <w:szCs w:val="24"/>
              </w:rPr>
            </w:pPr>
            <w:r w:rsidRPr="00790C70">
              <w:rPr>
                <w:rFonts w:hAnsi="標楷體"/>
                <w:bCs/>
                <w:snapToGrid/>
                <w:color w:val="000000"/>
                <w:spacing w:val="-20"/>
                <w:kern w:val="0"/>
                <w:sz w:val="24"/>
                <w:szCs w:val="24"/>
              </w:rPr>
              <w:t>747,947</w:t>
            </w:r>
          </w:p>
        </w:tc>
        <w:tc>
          <w:tcPr>
            <w:tcW w:w="873"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46,920</w:t>
            </w:r>
          </w:p>
        </w:tc>
        <w:tc>
          <w:tcPr>
            <w:tcW w:w="708"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6.27</w:t>
            </w:r>
          </w:p>
        </w:tc>
      </w:tr>
      <w:tr w:rsidR="00364D9A" w:rsidRPr="00DA2250" w:rsidTr="00CB5BEE">
        <w:trPr>
          <w:trHeight w:val="312"/>
        </w:trPr>
        <w:tc>
          <w:tcPr>
            <w:tcW w:w="1077" w:type="dxa"/>
            <w:shd w:val="clear" w:color="auto" w:fill="auto"/>
            <w:noWrap/>
            <w:vAlign w:val="center"/>
            <w:hideMark/>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102</w:t>
            </w:r>
          </w:p>
        </w:tc>
        <w:tc>
          <w:tcPr>
            <w:tcW w:w="894" w:type="dxa"/>
            <w:shd w:val="clear" w:color="auto" w:fill="auto"/>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228,764</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227,038</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232,650</w:t>
            </w:r>
          </w:p>
        </w:tc>
        <w:tc>
          <w:tcPr>
            <w:tcW w:w="850"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
                <w:bCs/>
                <w:snapToGrid/>
                <w:color w:val="000000"/>
                <w:spacing w:val="-20"/>
                <w:kern w:val="0"/>
                <w:sz w:val="24"/>
                <w:szCs w:val="24"/>
              </w:rPr>
            </w:pPr>
            <w:r w:rsidRPr="00790C70">
              <w:rPr>
                <w:rFonts w:hAnsi="標楷體"/>
                <w:b/>
                <w:bCs/>
                <w:snapToGrid/>
                <w:color w:val="000000"/>
                <w:spacing w:val="-20"/>
                <w:kern w:val="0"/>
                <w:sz w:val="24"/>
                <w:szCs w:val="24"/>
              </w:rPr>
              <w:t>688,452</w:t>
            </w:r>
          </w:p>
        </w:tc>
        <w:tc>
          <w:tcPr>
            <w:tcW w:w="907"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-106,415</w:t>
            </w:r>
          </w:p>
        </w:tc>
        <w:tc>
          <w:tcPr>
            <w:tcW w:w="645"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 xml:space="preserve">-13.39 </w:t>
            </w:r>
          </w:p>
        </w:tc>
        <w:tc>
          <w:tcPr>
            <w:tcW w:w="851"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Cs/>
                <w:snapToGrid/>
                <w:color w:val="000000"/>
                <w:spacing w:val="-20"/>
                <w:kern w:val="0"/>
                <w:sz w:val="24"/>
                <w:szCs w:val="24"/>
              </w:rPr>
            </w:pPr>
            <w:r w:rsidRPr="00790C70">
              <w:rPr>
                <w:rFonts w:hAnsi="標楷體"/>
                <w:bCs/>
                <w:snapToGrid/>
                <w:color w:val="000000"/>
                <w:spacing w:val="-20"/>
                <w:kern w:val="0"/>
                <w:sz w:val="24"/>
                <w:szCs w:val="24"/>
              </w:rPr>
              <w:t>816,650</w:t>
            </w:r>
          </w:p>
        </w:tc>
        <w:tc>
          <w:tcPr>
            <w:tcW w:w="873"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-128,198</w:t>
            </w:r>
          </w:p>
        </w:tc>
        <w:tc>
          <w:tcPr>
            <w:tcW w:w="708"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-15.70</w:t>
            </w:r>
          </w:p>
        </w:tc>
      </w:tr>
      <w:tr w:rsidR="00364D9A" w:rsidRPr="00DA2250" w:rsidTr="00CB5BEE">
        <w:trPr>
          <w:trHeight w:val="312"/>
        </w:trPr>
        <w:tc>
          <w:tcPr>
            <w:tcW w:w="1077" w:type="dxa"/>
            <w:shd w:val="clear" w:color="auto" w:fill="auto"/>
            <w:noWrap/>
            <w:vAlign w:val="center"/>
            <w:hideMark/>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103</w:t>
            </w:r>
            <w:r w:rsidRPr="00790C70">
              <w:rPr>
                <w:rFonts w:hAnsi="標楷體" w:cs="新細明體"/>
                <w:b/>
                <w:snapToGrid/>
                <w:color w:val="000000"/>
                <w:spacing w:val="-20"/>
                <w:kern w:val="0"/>
                <w:sz w:val="24"/>
                <w:szCs w:val="24"/>
              </w:rPr>
              <w:t xml:space="preserve"> </w:t>
            </w:r>
          </w:p>
        </w:tc>
        <w:tc>
          <w:tcPr>
            <w:tcW w:w="894" w:type="dxa"/>
            <w:shd w:val="clear" w:color="auto" w:fill="auto"/>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171,302</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183,006</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183,929</w:t>
            </w:r>
          </w:p>
        </w:tc>
        <w:tc>
          <w:tcPr>
            <w:tcW w:w="850"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
                <w:bCs/>
                <w:snapToGrid/>
                <w:color w:val="000000"/>
                <w:spacing w:val="-20"/>
                <w:kern w:val="0"/>
                <w:sz w:val="24"/>
                <w:szCs w:val="24"/>
              </w:rPr>
            </w:pPr>
            <w:r w:rsidRPr="00790C70">
              <w:rPr>
                <w:rFonts w:hAnsi="標楷體"/>
                <w:b/>
                <w:bCs/>
                <w:snapToGrid/>
                <w:color w:val="000000"/>
                <w:spacing w:val="-20"/>
                <w:kern w:val="0"/>
                <w:sz w:val="24"/>
                <w:szCs w:val="24"/>
              </w:rPr>
              <w:t>538,237</w:t>
            </w:r>
          </w:p>
        </w:tc>
        <w:tc>
          <w:tcPr>
            <w:tcW w:w="907"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-150,215</w:t>
            </w:r>
          </w:p>
        </w:tc>
        <w:tc>
          <w:tcPr>
            <w:tcW w:w="645"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 xml:space="preserve">-21.82 </w:t>
            </w:r>
          </w:p>
        </w:tc>
        <w:tc>
          <w:tcPr>
            <w:tcW w:w="851"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Cs/>
                <w:snapToGrid/>
                <w:color w:val="000000"/>
                <w:spacing w:val="-20"/>
                <w:kern w:val="0"/>
                <w:sz w:val="24"/>
                <w:szCs w:val="24"/>
              </w:rPr>
            </w:pPr>
            <w:r w:rsidRPr="00790C70">
              <w:rPr>
                <w:rFonts w:hAnsi="標楷體"/>
                <w:bCs/>
                <w:snapToGrid/>
                <w:color w:val="000000"/>
                <w:spacing w:val="-20"/>
                <w:kern w:val="0"/>
                <w:sz w:val="24"/>
                <w:szCs w:val="24"/>
              </w:rPr>
              <w:t>740,986</w:t>
            </w:r>
          </w:p>
        </w:tc>
        <w:tc>
          <w:tcPr>
            <w:tcW w:w="873"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-202,749</w:t>
            </w:r>
          </w:p>
        </w:tc>
        <w:tc>
          <w:tcPr>
            <w:tcW w:w="708"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-27.36</w:t>
            </w:r>
          </w:p>
        </w:tc>
      </w:tr>
      <w:tr w:rsidR="00364D9A" w:rsidRPr="00DA2250" w:rsidTr="00CB5BEE">
        <w:trPr>
          <w:trHeight w:val="312"/>
        </w:trPr>
        <w:tc>
          <w:tcPr>
            <w:tcW w:w="1077" w:type="dxa"/>
            <w:shd w:val="clear" w:color="auto" w:fill="auto"/>
            <w:noWrap/>
            <w:vAlign w:val="center"/>
            <w:hideMark/>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104</w:t>
            </w:r>
            <w:r w:rsidRPr="00790C70">
              <w:rPr>
                <w:rFonts w:hAnsi="標楷體" w:cs="新細明體"/>
                <w:b/>
                <w:snapToGrid/>
                <w:color w:val="000000"/>
                <w:spacing w:val="-20"/>
                <w:kern w:val="0"/>
                <w:sz w:val="24"/>
                <w:szCs w:val="24"/>
              </w:rPr>
              <w:t xml:space="preserve"> </w:t>
            </w:r>
          </w:p>
        </w:tc>
        <w:tc>
          <w:tcPr>
            <w:tcW w:w="894" w:type="dxa"/>
            <w:shd w:val="clear" w:color="auto" w:fill="auto"/>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156,618</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170,</w:t>
            </w:r>
            <w:r>
              <w:rPr>
                <w:rFonts w:hAnsi="標楷體" w:hint="eastAsia"/>
                <w:snapToGrid/>
                <w:color w:val="000000"/>
                <w:spacing w:val="-20"/>
                <w:kern w:val="0"/>
                <w:sz w:val="24"/>
                <w:szCs w:val="24"/>
              </w:rPr>
              <w:t>654</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175,286</w:t>
            </w:r>
          </w:p>
        </w:tc>
        <w:tc>
          <w:tcPr>
            <w:tcW w:w="850"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
                <w:bCs/>
                <w:snapToGrid/>
                <w:color w:val="000000"/>
                <w:spacing w:val="-20"/>
                <w:kern w:val="0"/>
                <w:sz w:val="24"/>
                <w:szCs w:val="24"/>
              </w:rPr>
            </w:pPr>
            <w:r w:rsidRPr="00790C70">
              <w:rPr>
                <w:rFonts w:hAnsi="標楷體"/>
                <w:b/>
                <w:bCs/>
                <w:snapToGrid/>
                <w:color w:val="000000"/>
                <w:spacing w:val="-20"/>
                <w:kern w:val="0"/>
                <w:sz w:val="24"/>
                <w:szCs w:val="24"/>
              </w:rPr>
              <w:t>502,</w:t>
            </w:r>
            <w:r>
              <w:rPr>
                <w:rFonts w:hAnsi="標楷體" w:hint="eastAsia"/>
                <w:b/>
                <w:bCs/>
                <w:snapToGrid/>
                <w:color w:val="000000"/>
                <w:spacing w:val="-20"/>
                <w:kern w:val="0"/>
                <w:sz w:val="24"/>
                <w:szCs w:val="24"/>
              </w:rPr>
              <w:t>558</w:t>
            </w:r>
          </w:p>
        </w:tc>
        <w:tc>
          <w:tcPr>
            <w:tcW w:w="907"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-35,</w:t>
            </w:r>
            <w:r>
              <w:rPr>
                <w:rFonts w:hAnsi="標楷體" w:hint="eastAsia"/>
                <w:b/>
                <w:snapToGrid/>
                <w:color w:val="000000"/>
                <w:spacing w:val="-20"/>
                <w:kern w:val="0"/>
                <w:sz w:val="24"/>
                <w:szCs w:val="24"/>
              </w:rPr>
              <w:t>679</w:t>
            </w:r>
          </w:p>
        </w:tc>
        <w:tc>
          <w:tcPr>
            <w:tcW w:w="645"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-6.</w:t>
            </w:r>
            <w:r>
              <w:rPr>
                <w:rFonts w:hAnsi="標楷體" w:hint="eastAsia"/>
                <w:b/>
                <w:snapToGrid/>
                <w:color w:val="000000"/>
                <w:spacing w:val="-20"/>
                <w:kern w:val="0"/>
                <w:sz w:val="24"/>
                <w:szCs w:val="24"/>
              </w:rPr>
              <w:t>63</w:t>
            </w:r>
            <w:r w:rsidRPr="00790C70">
              <w:rPr>
                <w:rFonts w:hAnsi="標楷體"/>
                <w:b/>
                <w:snapToGrid/>
                <w:color w:val="000000"/>
                <w:spacing w:val="-20"/>
                <w:kern w:val="0"/>
                <w:sz w:val="24"/>
                <w:szCs w:val="24"/>
              </w:rPr>
              <w:t xml:space="preserve"> </w:t>
            </w:r>
          </w:p>
        </w:tc>
        <w:tc>
          <w:tcPr>
            <w:tcW w:w="851"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Cs/>
                <w:snapToGrid/>
                <w:color w:val="000000"/>
                <w:spacing w:val="-20"/>
                <w:kern w:val="0"/>
                <w:sz w:val="24"/>
                <w:szCs w:val="24"/>
              </w:rPr>
            </w:pPr>
            <w:r w:rsidRPr="00790C70">
              <w:rPr>
                <w:rFonts w:hAnsi="標楷體"/>
                <w:bCs/>
                <w:snapToGrid/>
                <w:color w:val="000000"/>
                <w:spacing w:val="-20"/>
                <w:kern w:val="0"/>
                <w:sz w:val="24"/>
                <w:szCs w:val="24"/>
              </w:rPr>
              <w:t>550,011</w:t>
            </w:r>
          </w:p>
        </w:tc>
        <w:tc>
          <w:tcPr>
            <w:tcW w:w="873"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-47,</w:t>
            </w:r>
            <w:r>
              <w:rPr>
                <w:rFonts w:hAnsi="標楷體" w:cs="新細明體" w:hint="eastAsia"/>
                <w:snapToGrid/>
                <w:color w:val="000000"/>
                <w:spacing w:val="-20"/>
                <w:kern w:val="0"/>
                <w:sz w:val="24"/>
                <w:szCs w:val="24"/>
              </w:rPr>
              <w:t>453</w:t>
            </w:r>
          </w:p>
        </w:tc>
        <w:tc>
          <w:tcPr>
            <w:tcW w:w="708"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9.44</w:t>
            </w:r>
          </w:p>
        </w:tc>
      </w:tr>
      <w:tr w:rsidR="00364D9A" w:rsidRPr="00DA2250" w:rsidTr="00CB5BEE">
        <w:trPr>
          <w:trHeight w:val="312"/>
        </w:trPr>
        <w:tc>
          <w:tcPr>
            <w:tcW w:w="1077" w:type="dxa"/>
            <w:shd w:val="clear" w:color="auto" w:fill="auto"/>
            <w:noWrap/>
            <w:vAlign w:val="center"/>
            <w:hideMark/>
          </w:tcPr>
          <w:p w:rsidR="00364D9A" w:rsidRPr="00790C70" w:rsidRDefault="00364D9A" w:rsidP="00CB5BEE">
            <w:pPr>
              <w:widowControl/>
              <w:spacing w:line="240" w:lineRule="exact"/>
              <w:ind w:leftChars="0" w:left="0" w:firstLineChars="0" w:firstLine="0"/>
              <w:jc w:val="center"/>
              <w:rPr>
                <w:rFonts w:hAnsi="標楷體" w:cs="新細明體"/>
                <w:b/>
                <w:snapToGrid/>
                <w:color w:val="000000"/>
                <w:spacing w:val="-20"/>
                <w:kern w:val="0"/>
                <w:sz w:val="24"/>
                <w:szCs w:val="24"/>
              </w:rPr>
            </w:pPr>
            <w:r w:rsidRPr="00790C70">
              <w:rPr>
                <w:rFonts w:hAnsi="標楷體" w:cs="新細明體" w:hint="eastAsia"/>
                <w:b/>
                <w:snapToGrid/>
                <w:color w:val="000000"/>
                <w:spacing w:val="-20"/>
                <w:kern w:val="0"/>
                <w:sz w:val="24"/>
                <w:szCs w:val="24"/>
              </w:rPr>
              <w:t>105</w:t>
            </w:r>
            <w:r w:rsidRPr="00790C70">
              <w:rPr>
                <w:rFonts w:hAnsi="標楷體" w:cs="新細明體"/>
                <w:b/>
                <w:snapToGrid/>
                <w:color w:val="000000"/>
                <w:spacing w:val="-20"/>
                <w:kern w:val="0"/>
                <w:sz w:val="24"/>
                <w:szCs w:val="24"/>
              </w:rPr>
              <w:t xml:space="preserve"> </w:t>
            </w:r>
          </w:p>
        </w:tc>
        <w:tc>
          <w:tcPr>
            <w:tcW w:w="894" w:type="dxa"/>
            <w:shd w:val="clear" w:color="auto" w:fill="auto"/>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sidRPr="00790C70">
              <w:rPr>
                <w:rFonts w:hAnsi="標楷體"/>
                <w:snapToGrid/>
                <w:color w:val="000000"/>
                <w:spacing w:val="-20"/>
                <w:kern w:val="0"/>
                <w:sz w:val="24"/>
                <w:szCs w:val="24"/>
              </w:rPr>
              <w:t>137,937</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167,245</w:t>
            </w:r>
          </w:p>
        </w:tc>
        <w:tc>
          <w:tcPr>
            <w:tcW w:w="850" w:type="dxa"/>
            <w:shd w:val="clear" w:color="auto" w:fill="auto"/>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170,312</w:t>
            </w:r>
          </w:p>
        </w:tc>
        <w:tc>
          <w:tcPr>
            <w:tcW w:w="850"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
                <w:bCs/>
                <w:snapToGrid/>
                <w:color w:val="000000"/>
                <w:spacing w:val="-20"/>
                <w:kern w:val="0"/>
                <w:sz w:val="24"/>
                <w:szCs w:val="24"/>
              </w:rPr>
            </w:pPr>
            <w:r>
              <w:rPr>
                <w:rFonts w:hAnsi="標楷體" w:hint="eastAsia"/>
                <w:b/>
                <w:bCs/>
                <w:snapToGrid/>
                <w:color w:val="000000"/>
                <w:spacing w:val="-20"/>
                <w:kern w:val="0"/>
                <w:sz w:val="24"/>
                <w:szCs w:val="24"/>
              </w:rPr>
              <w:t>475,494</w:t>
            </w:r>
          </w:p>
        </w:tc>
        <w:tc>
          <w:tcPr>
            <w:tcW w:w="907"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w:t>
            </w:r>
            <w:r>
              <w:rPr>
                <w:rFonts w:hAnsi="標楷體" w:hint="eastAsia"/>
                <w:b/>
                <w:snapToGrid/>
                <w:color w:val="000000"/>
                <w:spacing w:val="-20"/>
                <w:kern w:val="0"/>
                <w:sz w:val="24"/>
                <w:szCs w:val="24"/>
              </w:rPr>
              <w:t>27,064</w:t>
            </w:r>
          </w:p>
        </w:tc>
        <w:tc>
          <w:tcPr>
            <w:tcW w:w="645"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90C70">
              <w:rPr>
                <w:rFonts w:hAnsi="標楷體"/>
                <w:b/>
                <w:snapToGrid/>
                <w:color w:val="000000"/>
                <w:spacing w:val="-20"/>
                <w:kern w:val="0"/>
                <w:sz w:val="24"/>
                <w:szCs w:val="24"/>
              </w:rPr>
              <w:t>-</w:t>
            </w:r>
            <w:r>
              <w:rPr>
                <w:rFonts w:hAnsi="標楷體" w:hint="eastAsia"/>
                <w:b/>
                <w:snapToGrid/>
                <w:color w:val="000000"/>
                <w:spacing w:val="-20"/>
                <w:kern w:val="0"/>
                <w:sz w:val="24"/>
                <w:szCs w:val="24"/>
              </w:rPr>
              <w:t>5.38</w:t>
            </w:r>
            <w:r w:rsidRPr="00790C70">
              <w:rPr>
                <w:rFonts w:hAnsi="標楷體"/>
                <w:b/>
                <w:snapToGrid/>
                <w:color w:val="000000"/>
                <w:spacing w:val="-20"/>
                <w:kern w:val="0"/>
                <w:sz w:val="24"/>
                <w:szCs w:val="24"/>
              </w:rPr>
              <w:t xml:space="preserve"> </w:t>
            </w:r>
          </w:p>
        </w:tc>
        <w:tc>
          <w:tcPr>
            <w:tcW w:w="851" w:type="dxa"/>
            <w:shd w:val="clear" w:color="auto" w:fill="auto"/>
            <w:noWrap/>
            <w:vAlign w:val="center"/>
            <w:hideMark/>
          </w:tcPr>
          <w:p w:rsidR="00364D9A" w:rsidRPr="00790C70" w:rsidRDefault="00364D9A" w:rsidP="00CB5BEE">
            <w:pPr>
              <w:widowControl/>
              <w:spacing w:line="240" w:lineRule="exact"/>
              <w:ind w:leftChars="0" w:left="0" w:rightChars="10" w:right="28" w:firstLineChars="0" w:firstLine="0"/>
              <w:jc w:val="right"/>
              <w:rPr>
                <w:rFonts w:hAnsi="標楷體"/>
                <w:bCs/>
                <w:snapToGrid/>
                <w:color w:val="000000"/>
                <w:spacing w:val="-20"/>
                <w:kern w:val="0"/>
                <w:sz w:val="24"/>
                <w:szCs w:val="24"/>
              </w:rPr>
            </w:pPr>
            <w:r w:rsidRPr="00790C70">
              <w:rPr>
                <w:rFonts w:hAnsi="標楷體"/>
                <w:bCs/>
                <w:snapToGrid/>
                <w:color w:val="000000"/>
                <w:spacing w:val="-20"/>
                <w:kern w:val="0"/>
                <w:sz w:val="24"/>
                <w:szCs w:val="24"/>
              </w:rPr>
              <w:t>500,824</w:t>
            </w:r>
          </w:p>
        </w:tc>
        <w:tc>
          <w:tcPr>
            <w:tcW w:w="873"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25,330</w:t>
            </w:r>
          </w:p>
        </w:tc>
        <w:tc>
          <w:tcPr>
            <w:tcW w:w="708" w:type="dxa"/>
            <w:shd w:val="clear" w:color="auto" w:fill="auto"/>
            <w:noWrap/>
            <w:vAlign w:val="center"/>
            <w:hideMark/>
          </w:tcPr>
          <w:p w:rsidR="00364D9A" w:rsidRPr="00790C70"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5.33</w:t>
            </w:r>
          </w:p>
        </w:tc>
      </w:tr>
      <w:tr w:rsidR="00364D9A" w:rsidRPr="00DA2250" w:rsidTr="00CB5BEE">
        <w:trPr>
          <w:trHeight w:val="312"/>
        </w:trPr>
        <w:tc>
          <w:tcPr>
            <w:tcW w:w="1077" w:type="dxa"/>
            <w:shd w:val="clear" w:color="auto" w:fill="auto"/>
            <w:noWrap/>
            <w:vAlign w:val="center"/>
          </w:tcPr>
          <w:p w:rsidR="00364D9A" w:rsidRPr="00790C70" w:rsidRDefault="00364D9A" w:rsidP="00CB5BEE">
            <w:pPr>
              <w:widowControl/>
              <w:spacing w:line="240" w:lineRule="exact"/>
              <w:ind w:leftChars="0" w:left="0" w:firstLineChars="0" w:firstLine="0"/>
              <w:jc w:val="center"/>
              <w:rPr>
                <w:rFonts w:hAnsi="標楷體" w:cs="新細明體" w:hint="eastAsia"/>
                <w:b/>
                <w:snapToGrid/>
                <w:color w:val="000000"/>
                <w:spacing w:val="-20"/>
                <w:kern w:val="0"/>
                <w:sz w:val="24"/>
                <w:szCs w:val="24"/>
              </w:rPr>
            </w:pPr>
            <w:r w:rsidRPr="00790C70">
              <w:rPr>
                <w:rFonts w:hAnsi="標楷體" w:cs="新細明體" w:hint="eastAsia"/>
                <w:b/>
                <w:snapToGrid/>
                <w:color w:val="000000"/>
                <w:spacing w:val="-20"/>
                <w:kern w:val="0"/>
                <w:sz w:val="24"/>
                <w:szCs w:val="24"/>
              </w:rPr>
              <w:t>10</w:t>
            </w:r>
            <w:r>
              <w:rPr>
                <w:rFonts w:hAnsi="標楷體" w:cs="新細明體" w:hint="eastAsia"/>
                <w:b/>
                <w:snapToGrid/>
                <w:color w:val="000000"/>
                <w:spacing w:val="-20"/>
                <w:kern w:val="0"/>
                <w:sz w:val="24"/>
                <w:szCs w:val="24"/>
              </w:rPr>
              <w:t>6</w:t>
            </w:r>
          </w:p>
        </w:tc>
        <w:tc>
          <w:tcPr>
            <w:tcW w:w="894" w:type="dxa"/>
            <w:shd w:val="clear" w:color="auto" w:fill="auto"/>
            <w:vAlign w:val="center"/>
          </w:tcPr>
          <w:p w:rsidR="00364D9A" w:rsidRPr="00790C70"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131,994</w:t>
            </w:r>
          </w:p>
        </w:tc>
        <w:tc>
          <w:tcPr>
            <w:tcW w:w="850" w:type="dxa"/>
            <w:shd w:val="clear" w:color="auto" w:fill="auto"/>
            <w:vAlign w:val="center"/>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162,574</w:t>
            </w:r>
          </w:p>
        </w:tc>
        <w:tc>
          <w:tcPr>
            <w:tcW w:w="850" w:type="dxa"/>
            <w:shd w:val="clear" w:color="auto" w:fill="auto"/>
            <w:vAlign w:val="center"/>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175,857</w:t>
            </w:r>
          </w:p>
        </w:tc>
        <w:tc>
          <w:tcPr>
            <w:tcW w:w="850" w:type="dxa"/>
            <w:shd w:val="clear" w:color="auto" w:fill="auto"/>
            <w:noWrap/>
            <w:vAlign w:val="center"/>
          </w:tcPr>
          <w:p w:rsidR="00364D9A" w:rsidRPr="00790C70" w:rsidRDefault="00364D9A" w:rsidP="00CB5BEE">
            <w:pPr>
              <w:widowControl/>
              <w:spacing w:line="240" w:lineRule="exact"/>
              <w:ind w:leftChars="0" w:left="0" w:rightChars="10" w:right="28" w:firstLineChars="0" w:firstLine="0"/>
              <w:jc w:val="right"/>
              <w:rPr>
                <w:rFonts w:hAnsi="標楷體"/>
                <w:b/>
                <w:bCs/>
                <w:snapToGrid/>
                <w:color w:val="000000"/>
                <w:spacing w:val="-20"/>
                <w:kern w:val="0"/>
                <w:sz w:val="24"/>
                <w:szCs w:val="24"/>
              </w:rPr>
            </w:pPr>
            <w:r>
              <w:rPr>
                <w:rFonts w:hAnsi="標楷體" w:hint="eastAsia"/>
                <w:b/>
                <w:bCs/>
                <w:snapToGrid/>
                <w:color w:val="000000"/>
                <w:spacing w:val="-20"/>
                <w:kern w:val="0"/>
                <w:sz w:val="24"/>
                <w:szCs w:val="24"/>
              </w:rPr>
              <w:t>470,425</w:t>
            </w:r>
          </w:p>
        </w:tc>
        <w:tc>
          <w:tcPr>
            <w:tcW w:w="907"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Pr>
                <w:rFonts w:hAnsi="標楷體" w:hint="eastAsia"/>
                <w:b/>
                <w:snapToGrid/>
                <w:color w:val="000000"/>
                <w:spacing w:val="-20"/>
                <w:kern w:val="0"/>
                <w:sz w:val="24"/>
                <w:szCs w:val="24"/>
              </w:rPr>
              <w:t>-5,069</w:t>
            </w:r>
          </w:p>
        </w:tc>
        <w:tc>
          <w:tcPr>
            <w:tcW w:w="645"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Pr>
                <w:rFonts w:hAnsi="標楷體" w:hint="eastAsia"/>
                <w:b/>
                <w:snapToGrid/>
                <w:color w:val="000000"/>
                <w:spacing w:val="-20"/>
                <w:kern w:val="0"/>
                <w:sz w:val="24"/>
                <w:szCs w:val="24"/>
              </w:rPr>
              <w:t>-1.07</w:t>
            </w:r>
          </w:p>
        </w:tc>
        <w:tc>
          <w:tcPr>
            <w:tcW w:w="851" w:type="dxa"/>
            <w:shd w:val="clear" w:color="auto" w:fill="auto"/>
            <w:noWrap/>
            <w:vAlign w:val="center"/>
          </w:tcPr>
          <w:p w:rsidR="00364D9A" w:rsidRPr="00790C70" w:rsidRDefault="00364D9A" w:rsidP="00CB5BEE">
            <w:pPr>
              <w:widowControl/>
              <w:spacing w:line="240" w:lineRule="exact"/>
              <w:ind w:leftChars="0" w:left="0" w:rightChars="10" w:right="28" w:firstLineChars="0" w:firstLine="0"/>
              <w:jc w:val="right"/>
              <w:rPr>
                <w:rFonts w:hAnsi="標楷體"/>
                <w:bCs/>
                <w:snapToGrid/>
                <w:color w:val="000000"/>
                <w:spacing w:val="-20"/>
                <w:kern w:val="0"/>
                <w:sz w:val="24"/>
                <w:szCs w:val="24"/>
              </w:rPr>
            </w:pPr>
            <w:r>
              <w:rPr>
                <w:rFonts w:hAnsi="標楷體" w:hint="eastAsia"/>
                <w:bCs/>
                <w:snapToGrid/>
                <w:color w:val="000000"/>
                <w:spacing w:val="-20"/>
                <w:kern w:val="0"/>
                <w:sz w:val="24"/>
                <w:szCs w:val="24"/>
              </w:rPr>
              <w:t>477,411</w:t>
            </w:r>
          </w:p>
        </w:tc>
        <w:tc>
          <w:tcPr>
            <w:tcW w:w="873" w:type="dxa"/>
            <w:shd w:val="clear" w:color="auto" w:fill="auto"/>
            <w:noWrap/>
            <w:vAlign w:val="center"/>
          </w:tcPr>
          <w:p w:rsidR="00364D9A" w:rsidRPr="00790C70"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6,986</w:t>
            </w:r>
          </w:p>
        </w:tc>
        <w:tc>
          <w:tcPr>
            <w:tcW w:w="708" w:type="dxa"/>
            <w:shd w:val="clear" w:color="auto" w:fill="auto"/>
            <w:noWrap/>
            <w:vAlign w:val="center"/>
          </w:tcPr>
          <w:p w:rsidR="00364D9A" w:rsidRPr="00790C70"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1.49</w:t>
            </w:r>
          </w:p>
        </w:tc>
      </w:tr>
      <w:tr w:rsidR="00364D9A" w:rsidRPr="00DA2250" w:rsidTr="00CB5BEE">
        <w:trPr>
          <w:trHeight w:val="312"/>
        </w:trPr>
        <w:tc>
          <w:tcPr>
            <w:tcW w:w="1077" w:type="dxa"/>
            <w:shd w:val="clear" w:color="auto" w:fill="auto"/>
            <w:noWrap/>
            <w:vAlign w:val="center"/>
          </w:tcPr>
          <w:p w:rsidR="00364D9A" w:rsidRPr="00790C70" w:rsidRDefault="00364D9A" w:rsidP="00CB5BEE">
            <w:pPr>
              <w:widowControl/>
              <w:spacing w:line="240" w:lineRule="exact"/>
              <w:ind w:leftChars="0" w:left="0" w:firstLineChars="0" w:firstLine="0"/>
              <w:jc w:val="center"/>
              <w:rPr>
                <w:rFonts w:hAnsi="標楷體" w:cs="新細明體" w:hint="eastAsia"/>
                <w:b/>
                <w:snapToGrid/>
                <w:color w:val="000000"/>
                <w:spacing w:val="-20"/>
                <w:kern w:val="0"/>
                <w:sz w:val="24"/>
                <w:szCs w:val="24"/>
              </w:rPr>
            </w:pPr>
            <w:r w:rsidRPr="00790C70">
              <w:rPr>
                <w:rFonts w:hAnsi="標楷體" w:cs="新細明體" w:hint="eastAsia"/>
                <w:b/>
                <w:snapToGrid/>
                <w:color w:val="000000"/>
                <w:spacing w:val="-20"/>
                <w:kern w:val="0"/>
                <w:sz w:val="24"/>
                <w:szCs w:val="24"/>
              </w:rPr>
              <w:t>10</w:t>
            </w:r>
            <w:r>
              <w:rPr>
                <w:rFonts w:hAnsi="標楷體" w:cs="新細明體" w:hint="eastAsia"/>
                <w:b/>
                <w:snapToGrid/>
                <w:color w:val="000000"/>
                <w:spacing w:val="-20"/>
                <w:kern w:val="0"/>
                <w:sz w:val="24"/>
                <w:szCs w:val="24"/>
              </w:rPr>
              <w:t>7</w:t>
            </w:r>
            <w:r w:rsidRPr="00790C70">
              <w:rPr>
                <w:rFonts w:hAnsi="標楷體" w:cs="新細明體" w:hint="eastAsia"/>
                <w:b/>
                <w:snapToGrid/>
                <w:color w:val="000000"/>
                <w:spacing w:val="-20"/>
                <w:kern w:val="0"/>
                <w:sz w:val="24"/>
                <w:szCs w:val="24"/>
              </w:rPr>
              <w:t xml:space="preserve"> </w:t>
            </w:r>
          </w:p>
        </w:tc>
        <w:tc>
          <w:tcPr>
            <w:tcW w:w="894" w:type="dxa"/>
            <w:shd w:val="clear" w:color="auto" w:fill="auto"/>
            <w:vAlign w:val="center"/>
          </w:tcPr>
          <w:p w:rsidR="00364D9A" w:rsidRPr="00790C70"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120,443</w:t>
            </w:r>
          </w:p>
        </w:tc>
        <w:tc>
          <w:tcPr>
            <w:tcW w:w="850" w:type="dxa"/>
            <w:shd w:val="clear" w:color="auto" w:fill="auto"/>
            <w:vAlign w:val="center"/>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147,476</w:t>
            </w:r>
          </w:p>
        </w:tc>
        <w:tc>
          <w:tcPr>
            <w:tcW w:w="850" w:type="dxa"/>
            <w:shd w:val="clear" w:color="auto" w:fill="auto"/>
            <w:vAlign w:val="center"/>
          </w:tcPr>
          <w:p w:rsidR="00364D9A" w:rsidRPr="00790C70" w:rsidRDefault="00364D9A" w:rsidP="00CB5BEE">
            <w:pPr>
              <w:widowControl/>
              <w:spacing w:line="240" w:lineRule="exact"/>
              <w:ind w:leftChars="0" w:left="0" w:rightChars="10" w:right="28" w:firstLineChars="0" w:firstLine="0"/>
              <w:jc w:val="right"/>
              <w:rPr>
                <w:rFonts w:hAnsi="標楷體"/>
                <w:snapToGrid/>
                <w:color w:val="000000"/>
                <w:spacing w:val="-20"/>
                <w:kern w:val="0"/>
                <w:sz w:val="24"/>
                <w:szCs w:val="24"/>
              </w:rPr>
            </w:pPr>
            <w:r>
              <w:rPr>
                <w:rFonts w:hAnsi="標楷體" w:hint="eastAsia"/>
                <w:snapToGrid/>
                <w:color w:val="000000"/>
                <w:spacing w:val="-20"/>
                <w:kern w:val="0"/>
                <w:sz w:val="24"/>
                <w:szCs w:val="24"/>
              </w:rPr>
              <w:t>163,489</w:t>
            </w:r>
          </w:p>
        </w:tc>
        <w:tc>
          <w:tcPr>
            <w:tcW w:w="850" w:type="dxa"/>
            <w:shd w:val="clear" w:color="auto" w:fill="auto"/>
            <w:noWrap/>
            <w:vAlign w:val="center"/>
          </w:tcPr>
          <w:p w:rsidR="00364D9A" w:rsidRPr="00790C70" w:rsidRDefault="00364D9A" w:rsidP="00CB5BEE">
            <w:pPr>
              <w:widowControl/>
              <w:spacing w:line="240" w:lineRule="exact"/>
              <w:ind w:leftChars="0" w:left="0" w:rightChars="10" w:right="28" w:firstLineChars="0" w:firstLine="0"/>
              <w:jc w:val="right"/>
              <w:rPr>
                <w:rFonts w:hAnsi="標楷體"/>
                <w:b/>
                <w:bCs/>
                <w:snapToGrid/>
                <w:color w:val="000000"/>
                <w:spacing w:val="-20"/>
                <w:kern w:val="0"/>
                <w:sz w:val="24"/>
                <w:szCs w:val="24"/>
              </w:rPr>
            </w:pPr>
            <w:r>
              <w:rPr>
                <w:rFonts w:hAnsi="標楷體" w:hint="eastAsia"/>
                <w:b/>
                <w:bCs/>
                <w:snapToGrid/>
                <w:color w:val="000000"/>
                <w:spacing w:val="-20"/>
                <w:kern w:val="0"/>
                <w:sz w:val="24"/>
                <w:szCs w:val="24"/>
              </w:rPr>
              <w:t>431,408</w:t>
            </w:r>
          </w:p>
        </w:tc>
        <w:tc>
          <w:tcPr>
            <w:tcW w:w="907"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Pr>
                <w:rFonts w:hAnsi="標楷體" w:hint="eastAsia"/>
                <w:b/>
                <w:snapToGrid/>
                <w:color w:val="000000"/>
                <w:spacing w:val="-20"/>
                <w:kern w:val="0"/>
                <w:sz w:val="24"/>
                <w:szCs w:val="24"/>
              </w:rPr>
              <w:t>-39,017</w:t>
            </w:r>
          </w:p>
        </w:tc>
        <w:tc>
          <w:tcPr>
            <w:tcW w:w="645" w:type="dxa"/>
            <w:vAlign w:val="center"/>
          </w:tcPr>
          <w:p w:rsidR="00364D9A" w:rsidRPr="00790C70"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Pr>
                <w:rFonts w:hAnsi="標楷體" w:hint="eastAsia"/>
                <w:b/>
                <w:snapToGrid/>
                <w:color w:val="000000"/>
                <w:spacing w:val="-20"/>
                <w:kern w:val="0"/>
                <w:sz w:val="24"/>
                <w:szCs w:val="24"/>
              </w:rPr>
              <w:t>-8.29</w:t>
            </w:r>
          </w:p>
        </w:tc>
        <w:tc>
          <w:tcPr>
            <w:tcW w:w="851" w:type="dxa"/>
            <w:shd w:val="clear" w:color="auto" w:fill="auto"/>
            <w:noWrap/>
            <w:vAlign w:val="center"/>
          </w:tcPr>
          <w:p w:rsidR="00364D9A" w:rsidRPr="00790C70" w:rsidRDefault="00364D9A" w:rsidP="00CB5BEE">
            <w:pPr>
              <w:widowControl/>
              <w:spacing w:line="240" w:lineRule="exact"/>
              <w:ind w:leftChars="0" w:left="0" w:rightChars="10" w:right="28" w:firstLineChars="0" w:firstLine="0"/>
              <w:jc w:val="right"/>
              <w:rPr>
                <w:rFonts w:hAnsi="標楷體"/>
                <w:bCs/>
                <w:snapToGrid/>
                <w:color w:val="000000"/>
                <w:spacing w:val="-20"/>
                <w:kern w:val="0"/>
                <w:sz w:val="24"/>
                <w:szCs w:val="24"/>
              </w:rPr>
            </w:pPr>
            <w:r>
              <w:rPr>
                <w:rFonts w:hAnsi="標楷體" w:hint="eastAsia"/>
                <w:bCs/>
                <w:snapToGrid/>
                <w:color w:val="000000"/>
                <w:spacing w:val="-20"/>
                <w:kern w:val="0"/>
                <w:sz w:val="24"/>
                <w:szCs w:val="24"/>
              </w:rPr>
              <w:t>479,754</w:t>
            </w:r>
          </w:p>
        </w:tc>
        <w:tc>
          <w:tcPr>
            <w:tcW w:w="873" w:type="dxa"/>
            <w:shd w:val="clear" w:color="auto" w:fill="auto"/>
            <w:noWrap/>
            <w:vAlign w:val="center"/>
          </w:tcPr>
          <w:p w:rsidR="00364D9A" w:rsidRPr="00790C70"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48,346</w:t>
            </w:r>
          </w:p>
        </w:tc>
        <w:tc>
          <w:tcPr>
            <w:tcW w:w="708" w:type="dxa"/>
            <w:shd w:val="clear" w:color="auto" w:fill="auto"/>
            <w:noWrap/>
            <w:vAlign w:val="center"/>
          </w:tcPr>
          <w:p w:rsidR="00364D9A" w:rsidRPr="00790C70"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11.21</w:t>
            </w:r>
          </w:p>
        </w:tc>
      </w:tr>
      <w:tr w:rsidR="00364D9A" w:rsidRPr="00DA2250" w:rsidTr="00CB5BEE">
        <w:trPr>
          <w:trHeight w:val="312"/>
        </w:trPr>
        <w:tc>
          <w:tcPr>
            <w:tcW w:w="1077" w:type="dxa"/>
            <w:shd w:val="clear" w:color="auto" w:fill="auto"/>
            <w:noWrap/>
            <w:vAlign w:val="center"/>
          </w:tcPr>
          <w:p w:rsidR="00364D9A" w:rsidRPr="00790C70" w:rsidRDefault="00364D9A" w:rsidP="00CB5BEE">
            <w:pPr>
              <w:widowControl/>
              <w:spacing w:line="240" w:lineRule="exact"/>
              <w:ind w:leftChars="0" w:left="0" w:firstLineChars="0" w:firstLine="0"/>
              <w:jc w:val="center"/>
              <w:rPr>
                <w:rFonts w:hAnsi="標楷體" w:cs="新細明體" w:hint="eastAsia"/>
                <w:b/>
                <w:snapToGrid/>
                <w:color w:val="000000"/>
                <w:spacing w:val="-20"/>
                <w:kern w:val="0"/>
                <w:sz w:val="24"/>
                <w:szCs w:val="24"/>
              </w:rPr>
            </w:pPr>
            <w:r>
              <w:rPr>
                <w:rFonts w:hAnsi="標楷體" w:cs="新細明體" w:hint="eastAsia"/>
                <w:b/>
                <w:snapToGrid/>
                <w:color w:val="000000"/>
                <w:spacing w:val="-20"/>
                <w:kern w:val="0"/>
                <w:sz w:val="24"/>
                <w:szCs w:val="24"/>
              </w:rPr>
              <w:t>108</w:t>
            </w:r>
          </w:p>
        </w:tc>
        <w:tc>
          <w:tcPr>
            <w:tcW w:w="894" w:type="dxa"/>
            <w:shd w:val="clear" w:color="auto" w:fill="auto"/>
            <w:vAlign w:val="center"/>
          </w:tcPr>
          <w:p w:rsidR="00364D9A" w:rsidRDefault="00364D9A" w:rsidP="00CB5BEE">
            <w:pPr>
              <w:widowControl/>
              <w:spacing w:line="240" w:lineRule="exact"/>
              <w:ind w:leftChars="-20" w:left="-57" w:rightChars="10" w:right="28" w:firstLineChars="0" w:firstLine="0"/>
              <w:jc w:val="right"/>
              <w:rPr>
                <w:rFonts w:hAnsi="標楷體" w:hint="eastAsia"/>
                <w:snapToGrid/>
                <w:color w:val="000000"/>
                <w:spacing w:val="-20"/>
                <w:kern w:val="0"/>
                <w:sz w:val="24"/>
                <w:szCs w:val="24"/>
              </w:rPr>
            </w:pPr>
            <w:r>
              <w:rPr>
                <w:rFonts w:hAnsi="標楷體" w:hint="eastAsia"/>
                <w:snapToGrid/>
                <w:color w:val="000000"/>
                <w:spacing w:val="-20"/>
                <w:kern w:val="0"/>
                <w:sz w:val="24"/>
                <w:szCs w:val="24"/>
              </w:rPr>
              <w:t>119,091</w:t>
            </w:r>
          </w:p>
        </w:tc>
        <w:tc>
          <w:tcPr>
            <w:tcW w:w="850" w:type="dxa"/>
            <w:shd w:val="clear" w:color="auto" w:fill="auto"/>
            <w:vAlign w:val="center"/>
          </w:tcPr>
          <w:p w:rsidR="00364D9A" w:rsidRDefault="00364D9A" w:rsidP="00CB5BEE">
            <w:pPr>
              <w:widowControl/>
              <w:spacing w:line="240" w:lineRule="exact"/>
              <w:ind w:leftChars="0" w:left="0" w:rightChars="10" w:right="28" w:firstLineChars="0" w:firstLine="0"/>
              <w:jc w:val="right"/>
              <w:rPr>
                <w:rFonts w:hAnsi="標楷體" w:hint="eastAsia"/>
                <w:snapToGrid/>
                <w:color w:val="000000"/>
                <w:spacing w:val="-20"/>
                <w:kern w:val="0"/>
                <w:sz w:val="24"/>
                <w:szCs w:val="24"/>
              </w:rPr>
            </w:pPr>
            <w:r>
              <w:rPr>
                <w:rFonts w:hAnsi="標楷體" w:hint="eastAsia"/>
                <w:snapToGrid/>
                <w:color w:val="000000"/>
                <w:spacing w:val="-20"/>
                <w:kern w:val="0"/>
                <w:sz w:val="24"/>
                <w:szCs w:val="24"/>
              </w:rPr>
              <w:t>146,676</w:t>
            </w:r>
          </w:p>
        </w:tc>
        <w:tc>
          <w:tcPr>
            <w:tcW w:w="850" w:type="dxa"/>
            <w:shd w:val="clear" w:color="auto" w:fill="auto"/>
            <w:vAlign w:val="center"/>
          </w:tcPr>
          <w:p w:rsidR="00364D9A" w:rsidRDefault="00364D9A" w:rsidP="00CB5BEE">
            <w:pPr>
              <w:widowControl/>
              <w:spacing w:line="240" w:lineRule="exact"/>
              <w:ind w:leftChars="0" w:left="0" w:rightChars="10" w:right="28" w:firstLineChars="0" w:firstLine="0"/>
              <w:jc w:val="right"/>
              <w:rPr>
                <w:rFonts w:hAnsi="標楷體" w:hint="eastAsia"/>
                <w:snapToGrid/>
                <w:color w:val="000000"/>
                <w:spacing w:val="-20"/>
                <w:kern w:val="0"/>
                <w:sz w:val="24"/>
                <w:szCs w:val="24"/>
              </w:rPr>
            </w:pPr>
            <w:r>
              <w:rPr>
                <w:rFonts w:hAnsi="標楷體" w:hint="eastAsia"/>
                <w:snapToGrid/>
                <w:color w:val="000000"/>
                <w:spacing w:val="-20"/>
                <w:kern w:val="0"/>
                <w:sz w:val="24"/>
                <w:szCs w:val="24"/>
              </w:rPr>
              <w:t>163,603</w:t>
            </w:r>
          </w:p>
        </w:tc>
        <w:tc>
          <w:tcPr>
            <w:tcW w:w="850" w:type="dxa"/>
            <w:shd w:val="clear" w:color="auto" w:fill="auto"/>
            <w:noWrap/>
            <w:vAlign w:val="center"/>
          </w:tcPr>
          <w:p w:rsidR="00364D9A" w:rsidRDefault="00364D9A" w:rsidP="00CB5BEE">
            <w:pPr>
              <w:widowControl/>
              <w:spacing w:line="240" w:lineRule="exact"/>
              <w:ind w:leftChars="0" w:left="0" w:rightChars="10" w:right="28" w:firstLineChars="0" w:firstLine="0"/>
              <w:jc w:val="right"/>
              <w:rPr>
                <w:rFonts w:hAnsi="標楷體" w:hint="eastAsia"/>
                <w:b/>
                <w:bCs/>
                <w:snapToGrid/>
                <w:color w:val="000000"/>
                <w:spacing w:val="-20"/>
                <w:kern w:val="0"/>
                <w:sz w:val="24"/>
                <w:szCs w:val="24"/>
              </w:rPr>
            </w:pPr>
            <w:r>
              <w:rPr>
                <w:rFonts w:hAnsi="標楷體" w:hint="eastAsia"/>
                <w:b/>
                <w:bCs/>
                <w:snapToGrid/>
                <w:color w:val="000000"/>
                <w:spacing w:val="-20"/>
                <w:kern w:val="0"/>
                <w:sz w:val="24"/>
                <w:szCs w:val="24"/>
              </w:rPr>
              <w:t>429,370</w:t>
            </w:r>
          </w:p>
        </w:tc>
        <w:tc>
          <w:tcPr>
            <w:tcW w:w="907" w:type="dxa"/>
            <w:vAlign w:val="center"/>
          </w:tcPr>
          <w:p w:rsidR="00364D9A" w:rsidRDefault="00364D9A" w:rsidP="00CB5BEE">
            <w:pPr>
              <w:widowControl/>
              <w:spacing w:line="240" w:lineRule="exact"/>
              <w:ind w:leftChars="-20" w:left="-57" w:rightChars="10" w:right="28" w:firstLineChars="0" w:firstLine="0"/>
              <w:jc w:val="right"/>
              <w:rPr>
                <w:rFonts w:hAnsi="標楷體" w:hint="eastAsia"/>
                <w:b/>
                <w:snapToGrid/>
                <w:color w:val="000000"/>
                <w:spacing w:val="-20"/>
                <w:kern w:val="0"/>
                <w:sz w:val="24"/>
                <w:szCs w:val="24"/>
              </w:rPr>
            </w:pPr>
            <w:r>
              <w:rPr>
                <w:rFonts w:hAnsi="標楷體" w:hint="eastAsia"/>
                <w:b/>
                <w:snapToGrid/>
                <w:color w:val="000000"/>
                <w:spacing w:val="-20"/>
                <w:kern w:val="0"/>
                <w:sz w:val="24"/>
                <w:szCs w:val="24"/>
              </w:rPr>
              <w:t>-2,038</w:t>
            </w:r>
          </w:p>
        </w:tc>
        <w:tc>
          <w:tcPr>
            <w:tcW w:w="645" w:type="dxa"/>
            <w:vAlign w:val="center"/>
          </w:tcPr>
          <w:p w:rsidR="00364D9A" w:rsidRDefault="00364D9A" w:rsidP="00CB5BEE">
            <w:pPr>
              <w:widowControl/>
              <w:spacing w:line="240" w:lineRule="exact"/>
              <w:ind w:leftChars="-20" w:left="-57" w:rightChars="10" w:right="28" w:firstLineChars="0" w:firstLine="0"/>
              <w:jc w:val="right"/>
              <w:rPr>
                <w:rFonts w:hAnsi="標楷體" w:hint="eastAsia"/>
                <w:b/>
                <w:snapToGrid/>
                <w:color w:val="000000"/>
                <w:spacing w:val="-20"/>
                <w:kern w:val="0"/>
                <w:sz w:val="24"/>
                <w:szCs w:val="24"/>
              </w:rPr>
            </w:pPr>
            <w:r>
              <w:rPr>
                <w:rFonts w:hAnsi="標楷體" w:hint="eastAsia"/>
                <w:b/>
                <w:snapToGrid/>
                <w:color w:val="000000"/>
                <w:spacing w:val="-20"/>
                <w:kern w:val="0"/>
                <w:sz w:val="24"/>
                <w:szCs w:val="24"/>
              </w:rPr>
              <w:t>-0.47</w:t>
            </w:r>
          </w:p>
        </w:tc>
        <w:tc>
          <w:tcPr>
            <w:tcW w:w="851" w:type="dxa"/>
            <w:shd w:val="clear" w:color="auto" w:fill="auto"/>
            <w:noWrap/>
            <w:vAlign w:val="center"/>
          </w:tcPr>
          <w:p w:rsidR="00364D9A" w:rsidRDefault="00364D9A" w:rsidP="00CB5BEE">
            <w:pPr>
              <w:widowControl/>
              <w:spacing w:line="240" w:lineRule="exact"/>
              <w:ind w:leftChars="0" w:left="0" w:rightChars="10" w:right="28" w:firstLineChars="0" w:firstLine="0"/>
              <w:jc w:val="right"/>
              <w:rPr>
                <w:rFonts w:hAnsi="標楷體" w:hint="eastAsia"/>
                <w:bCs/>
                <w:snapToGrid/>
                <w:color w:val="000000"/>
                <w:spacing w:val="-20"/>
                <w:kern w:val="0"/>
                <w:sz w:val="24"/>
                <w:szCs w:val="24"/>
              </w:rPr>
            </w:pPr>
            <w:r>
              <w:rPr>
                <w:rFonts w:hAnsi="標楷體" w:hint="eastAsia"/>
                <w:bCs/>
                <w:snapToGrid/>
                <w:color w:val="000000"/>
                <w:spacing w:val="-20"/>
                <w:kern w:val="0"/>
                <w:sz w:val="24"/>
                <w:szCs w:val="24"/>
              </w:rPr>
              <w:t>465,758</w:t>
            </w:r>
          </w:p>
        </w:tc>
        <w:tc>
          <w:tcPr>
            <w:tcW w:w="873" w:type="dxa"/>
            <w:shd w:val="clear" w:color="auto" w:fill="auto"/>
            <w:noWrap/>
            <w:vAlign w:val="center"/>
          </w:tcPr>
          <w:p w:rsidR="00364D9A"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36,388</w:t>
            </w:r>
          </w:p>
        </w:tc>
        <w:tc>
          <w:tcPr>
            <w:tcW w:w="708" w:type="dxa"/>
            <w:shd w:val="clear" w:color="auto" w:fill="auto"/>
            <w:noWrap/>
            <w:vAlign w:val="center"/>
          </w:tcPr>
          <w:p w:rsidR="00364D9A"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sidRPr="00790C70">
              <w:rPr>
                <w:rFonts w:hAnsi="標楷體" w:cs="新細明體" w:hint="eastAsia"/>
                <w:snapToGrid/>
                <w:color w:val="000000"/>
                <w:spacing w:val="-20"/>
                <w:kern w:val="0"/>
                <w:sz w:val="24"/>
                <w:szCs w:val="24"/>
              </w:rPr>
              <w:t>-</w:t>
            </w:r>
            <w:r>
              <w:rPr>
                <w:rFonts w:hAnsi="標楷體" w:cs="新細明體" w:hint="eastAsia"/>
                <w:snapToGrid/>
                <w:color w:val="000000"/>
                <w:spacing w:val="-20"/>
                <w:kern w:val="0"/>
                <w:sz w:val="24"/>
                <w:szCs w:val="24"/>
              </w:rPr>
              <w:t>8.47</w:t>
            </w:r>
          </w:p>
        </w:tc>
      </w:tr>
      <w:tr w:rsidR="00364D9A" w:rsidRPr="00DA2250" w:rsidTr="00CB5BEE">
        <w:trPr>
          <w:trHeight w:val="312"/>
        </w:trPr>
        <w:tc>
          <w:tcPr>
            <w:tcW w:w="1077" w:type="dxa"/>
            <w:shd w:val="clear" w:color="auto" w:fill="auto"/>
            <w:noWrap/>
            <w:vAlign w:val="center"/>
          </w:tcPr>
          <w:p w:rsidR="00364D9A" w:rsidRDefault="00364D9A" w:rsidP="00CB5BEE">
            <w:pPr>
              <w:widowControl/>
              <w:spacing w:line="240" w:lineRule="exact"/>
              <w:ind w:leftChars="0" w:left="0" w:firstLineChars="0" w:firstLine="0"/>
              <w:jc w:val="center"/>
              <w:rPr>
                <w:rFonts w:hAnsi="標楷體" w:cs="新細明體" w:hint="eastAsia"/>
                <w:b/>
                <w:snapToGrid/>
                <w:color w:val="000000"/>
                <w:spacing w:val="-20"/>
                <w:kern w:val="0"/>
                <w:sz w:val="24"/>
                <w:szCs w:val="24"/>
              </w:rPr>
            </w:pPr>
            <w:r>
              <w:rPr>
                <w:rFonts w:hAnsi="標楷體" w:cs="新細明體" w:hint="eastAsia"/>
                <w:b/>
                <w:snapToGrid/>
                <w:color w:val="000000"/>
                <w:spacing w:val="-20"/>
                <w:kern w:val="0"/>
                <w:sz w:val="24"/>
                <w:szCs w:val="24"/>
              </w:rPr>
              <w:t>109</w:t>
            </w:r>
          </w:p>
        </w:tc>
        <w:tc>
          <w:tcPr>
            <w:tcW w:w="894" w:type="dxa"/>
            <w:shd w:val="clear" w:color="auto" w:fill="auto"/>
            <w:vAlign w:val="center"/>
          </w:tcPr>
          <w:p w:rsidR="00364D9A" w:rsidRDefault="00364D9A" w:rsidP="00CB5BEE">
            <w:pPr>
              <w:widowControl/>
              <w:spacing w:line="240" w:lineRule="exact"/>
              <w:ind w:leftChars="-20" w:left="-57" w:rightChars="10" w:right="28" w:firstLineChars="0" w:firstLine="0"/>
              <w:jc w:val="right"/>
              <w:rPr>
                <w:rFonts w:hAnsi="標楷體" w:hint="eastAsia"/>
                <w:snapToGrid/>
                <w:color w:val="000000"/>
                <w:spacing w:val="-20"/>
                <w:kern w:val="0"/>
                <w:sz w:val="24"/>
                <w:szCs w:val="24"/>
              </w:rPr>
            </w:pPr>
            <w:r>
              <w:rPr>
                <w:rFonts w:hAnsi="標楷體" w:hint="eastAsia"/>
                <w:snapToGrid/>
                <w:color w:val="000000"/>
                <w:spacing w:val="-20"/>
                <w:kern w:val="0"/>
                <w:sz w:val="24"/>
                <w:szCs w:val="24"/>
              </w:rPr>
              <w:t>116,257</w:t>
            </w:r>
          </w:p>
        </w:tc>
        <w:tc>
          <w:tcPr>
            <w:tcW w:w="850" w:type="dxa"/>
            <w:shd w:val="clear" w:color="auto" w:fill="auto"/>
            <w:vAlign w:val="center"/>
          </w:tcPr>
          <w:p w:rsidR="00364D9A" w:rsidRDefault="00364D9A" w:rsidP="00CB5BEE">
            <w:pPr>
              <w:widowControl/>
              <w:spacing w:line="240" w:lineRule="exact"/>
              <w:ind w:leftChars="0" w:left="0" w:rightChars="10" w:right="28" w:firstLineChars="0" w:firstLine="0"/>
              <w:jc w:val="right"/>
              <w:rPr>
                <w:rFonts w:hAnsi="標楷體" w:hint="eastAsia"/>
                <w:snapToGrid/>
                <w:color w:val="000000"/>
                <w:spacing w:val="-20"/>
                <w:kern w:val="0"/>
                <w:sz w:val="24"/>
                <w:szCs w:val="24"/>
              </w:rPr>
            </w:pPr>
            <w:r>
              <w:rPr>
                <w:rFonts w:hAnsi="標楷體" w:hint="eastAsia"/>
                <w:snapToGrid/>
                <w:color w:val="000000"/>
                <w:spacing w:val="-20"/>
                <w:kern w:val="0"/>
                <w:sz w:val="24"/>
                <w:szCs w:val="24"/>
              </w:rPr>
              <w:t>134,623</w:t>
            </w:r>
          </w:p>
        </w:tc>
        <w:tc>
          <w:tcPr>
            <w:tcW w:w="850" w:type="dxa"/>
            <w:shd w:val="clear" w:color="auto" w:fill="auto"/>
            <w:vAlign w:val="center"/>
          </w:tcPr>
          <w:p w:rsidR="00364D9A" w:rsidRDefault="00364D9A" w:rsidP="00CB5BEE">
            <w:pPr>
              <w:widowControl/>
              <w:spacing w:line="240" w:lineRule="exact"/>
              <w:ind w:leftChars="0" w:left="0" w:rightChars="10" w:right="28" w:firstLineChars="0" w:firstLine="0"/>
              <w:jc w:val="right"/>
              <w:rPr>
                <w:rFonts w:hAnsi="標楷體" w:hint="eastAsia"/>
                <w:snapToGrid/>
                <w:color w:val="000000"/>
                <w:spacing w:val="-20"/>
                <w:kern w:val="0"/>
                <w:sz w:val="24"/>
                <w:szCs w:val="24"/>
              </w:rPr>
            </w:pPr>
            <w:r>
              <w:rPr>
                <w:rFonts w:hAnsi="標楷體" w:hint="eastAsia"/>
                <w:snapToGrid/>
                <w:color w:val="000000"/>
                <w:spacing w:val="-20"/>
                <w:kern w:val="0"/>
                <w:sz w:val="24"/>
                <w:szCs w:val="24"/>
              </w:rPr>
              <w:t>161,461</w:t>
            </w:r>
          </w:p>
        </w:tc>
        <w:tc>
          <w:tcPr>
            <w:tcW w:w="850" w:type="dxa"/>
            <w:shd w:val="clear" w:color="auto" w:fill="auto"/>
            <w:noWrap/>
            <w:vAlign w:val="center"/>
          </w:tcPr>
          <w:p w:rsidR="00364D9A" w:rsidRDefault="00364D9A" w:rsidP="00CB5BEE">
            <w:pPr>
              <w:widowControl/>
              <w:spacing w:line="240" w:lineRule="exact"/>
              <w:ind w:leftChars="0" w:left="0" w:rightChars="10" w:right="28" w:firstLineChars="0" w:firstLine="0"/>
              <w:jc w:val="right"/>
              <w:rPr>
                <w:rFonts w:hAnsi="標楷體" w:hint="eastAsia"/>
                <w:b/>
                <w:bCs/>
                <w:snapToGrid/>
                <w:color w:val="000000"/>
                <w:spacing w:val="-20"/>
                <w:kern w:val="0"/>
                <w:sz w:val="24"/>
                <w:szCs w:val="24"/>
              </w:rPr>
            </w:pPr>
            <w:r>
              <w:rPr>
                <w:rFonts w:hAnsi="標楷體" w:hint="eastAsia"/>
                <w:b/>
                <w:bCs/>
                <w:snapToGrid/>
                <w:color w:val="000000"/>
                <w:spacing w:val="-20"/>
                <w:kern w:val="0"/>
                <w:sz w:val="24"/>
                <w:szCs w:val="24"/>
              </w:rPr>
              <w:t>412,341</w:t>
            </w:r>
          </w:p>
        </w:tc>
        <w:tc>
          <w:tcPr>
            <w:tcW w:w="907" w:type="dxa"/>
            <w:vAlign w:val="center"/>
          </w:tcPr>
          <w:p w:rsidR="00364D9A" w:rsidRDefault="00364D9A" w:rsidP="00CB5BEE">
            <w:pPr>
              <w:widowControl/>
              <w:spacing w:line="240" w:lineRule="exact"/>
              <w:ind w:leftChars="-20" w:left="-57" w:rightChars="10" w:right="28" w:firstLineChars="0" w:firstLine="0"/>
              <w:jc w:val="right"/>
              <w:rPr>
                <w:rFonts w:hAnsi="標楷體" w:hint="eastAsia"/>
                <w:b/>
                <w:snapToGrid/>
                <w:color w:val="000000"/>
                <w:spacing w:val="-20"/>
                <w:kern w:val="0"/>
                <w:sz w:val="24"/>
                <w:szCs w:val="24"/>
              </w:rPr>
            </w:pPr>
            <w:r>
              <w:rPr>
                <w:rFonts w:hAnsi="標楷體" w:hint="eastAsia"/>
                <w:b/>
                <w:snapToGrid/>
                <w:color w:val="000000"/>
                <w:spacing w:val="-20"/>
                <w:kern w:val="0"/>
                <w:sz w:val="24"/>
                <w:szCs w:val="24"/>
              </w:rPr>
              <w:t>-17,029</w:t>
            </w:r>
          </w:p>
        </w:tc>
        <w:tc>
          <w:tcPr>
            <w:tcW w:w="645" w:type="dxa"/>
            <w:vAlign w:val="center"/>
          </w:tcPr>
          <w:p w:rsidR="00364D9A" w:rsidRDefault="00364D9A" w:rsidP="00CB5BEE">
            <w:pPr>
              <w:widowControl/>
              <w:spacing w:line="240" w:lineRule="exact"/>
              <w:ind w:leftChars="-20" w:left="-57" w:rightChars="10" w:right="28" w:firstLineChars="0" w:firstLine="0"/>
              <w:jc w:val="right"/>
              <w:rPr>
                <w:rFonts w:hAnsi="標楷體" w:hint="eastAsia"/>
                <w:b/>
                <w:snapToGrid/>
                <w:color w:val="000000"/>
                <w:spacing w:val="-20"/>
                <w:kern w:val="0"/>
                <w:sz w:val="24"/>
                <w:szCs w:val="24"/>
              </w:rPr>
            </w:pPr>
            <w:r>
              <w:rPr>
                <w:rFonts w:hAnsi="標楷體" w:hint="eastAsia"/>
                <w:b/>
                <w:snapToGrid/>
                <w:color w:val="000000"/>
                <w:spacing w:val="-20"/>
                <w:kern w:val="0"/>
                <w:sz w:val="24"/>
                <w:szCs w:val="24"/>
              </w:rPr>
              <w:t>-4.13</w:t>
            </w:r>
          </w:p>
        </w:tc>
        <w:tc>
          <w:tcPr>
            <w:tcW w:w="851" w:type="dxa"/>
            <w:shd w:val="clear" w:color="auto" w:fill="auto"/>
            <w:noWrap/>
            <w:vAlign w:val="center"/>
          </w:tcPr>
          <w:p w:rsidR="00364D9A" w:rsidRDefault="00364D9A" w:rsidP="00CB5BEE">
            <w:pPr>
              <w:widowControl/>
              <w:spacing w:line="240" w:lineRule="exact"/>
              <w:ind w:leftChars="0" w:left="0" w:rightChars="10" w:right="28" w:firstLineChars="0" w:firstLine="0"/>
              <w:jc w:val="right"/>
              <w:rPr>
                <w:rFonts w:hAnsi="標楷體" w:hint="eastAsia"/>
                <w:bCs/>
                <w:snapToGrid/>
                <w:color w:val="000000"/>
                <w:spacing w:val="-20"/>
                <w:kern w:val="0"/>
                <w:sz w:val="24"/>
                <w:szCs w:val="24"/>
              </w:rPr>
            </w:pPr>
            <w:r>
              <w:rPr>
                <w:rFonts w:hAnsi="標楷體" w:hint="eastAsia"/>
                <w:bCs/>
                <w:snapToGrid/>
                <w:color w:val="000000"/>
                <w:spacing w:val="-20"/>
                <w:kern w:val="0"/>
                <w:sz w:val="24"/>
                <w:szCs w:val="24"/>
              </w:rPr>
              <w:t>454,839</w:t>
            </w:r>
          </w:p>
        </w:tc>
        <w:tc>
          <w:tcPr>
            <w:tcW w:w="873" w:type="dxa"/>
            <w:shd w:val="clear" w:color="auto" w:fill="auto"/>
            <w:noWrap/>
            <w:vAlign w:val="center"/>
          </w:tcPr>
          <w:p w:rsidR="00364D9A" w:rsidRPr="00790C70"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Pr>
                <w:rFonts w:hAnsi="標楷體" w:cs="新細明體" w:hint="eastAsia"/>
                <w:snapToGrid/>
                <w:color w:val="000000"/>
                <w:spacing w:val="-20"/>
                <w:kern w:val="0"/>
                <w:sz w:val="24"/>
                <w:szCs w:val="24"/>
              </w:rPr>
              <w:t>-42,498</w:t>
            </w:r>
          </w:p>
        </w:tc>
        <w:tc>
          <w:tcPr>
            <w:tcW w:w="708" w:type="dxa"/>
            <w:shd w:val="clear" w:color="auto" w:fill="auto"/>
            <w:noWrap/>
            <w:vAlign w:val="center"/>
          </w:tcPr>
          <w:p w:rsidR="00364D9A" w:rsidRPr="00790C70"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Pr>
                <w:rFonts w:hAnsi="標楷體" w:cs="新細明體" w:hint="eastAsia"/>
                <w:snapToGrid/>
                <w:color w:val="000000"/>
                <w:spacing w:val="-20"/>
                <w:kern w:val="0"/>
                <w:sz w:val="24"/>
                <w:szCs w:val="24"/>
              </w:rPr>
              <w:t>-9.34</w:t>
            </w:r>
          </w:p>
        </w:tc>
      </w:tr>
      <w:tr w:rsidR="00364D9A" w:rsidRPr="00DA2250" w:rsidTr="00CB5BEE">
        <w:trPr>
          <w:trHeight w:val="312"/>
        </w:trPr>
        <w:tc>
          <w:tcPr>
            <w:tcW w:w="1077" w:type="dxa"/>
            <w:shd w:val="clear" w:color="auto" w:fill="auto"/>
            <w:noWrap/>
            <w:vAlign w:val="center"/>
          </w:tcPr>
          <w:p w:rsidR="00364D9A" w:rsidRDefault="00364D9A" w:rsidP="00CB5BEE">
            <w:pPr>
              <w:widowControl/>
              <w:spacing w:line="240" w:lineRule="exact"/>
              <w:ind w:leftChars="0" w:left="0" w:firstLineChars="0" w:firstLine="0"/>
              <w:jc w:val="center"/>
              <w:rPr>
                <w:rFonts w:hAnsi="標楷體" w:cs="新細明體" w:hint="eastAsia"/>
                <w:b/>
                <w:snapToGrid/>
                <w:color w:val="000000"/>
                <w:spacing w:val="-20"/>
                <w:kern w:val="0"/>
                <w:sz w:val="24"/>
                <w:szCs w:val="24"/>
              </w:rPr>
            </w:pPr>
            <w:r>
              <w:rPr>
                <w:rFonts w:hAnsi="標楷體" w:cs="新細明體" w:hint="eastAsia"/>
                <w:b/>
                <w:snapToGrid/>
                <w:color w:val="000000"/>
                <w:spacing w:val="-20"/>
                <w:kern w:val="0"/>
                <w:sz w:val="24"/>
                <w:szCs w:val="24"/>
              </w:rPr>
              <w:t>110</w:t>
            </w:r>
          </w:p>
        </w:tc>
        <w:tc>
          <w:tcPr>
            <w:tcW w:w="894" w:type="dxa"/>
            <w:shd w:val="clear" w:color="auto" w:fill="auto"/>
            <w:vAlign w:val="center"/>
          </w:tcPr>
          <w:p w:rsidR="00364D9A" w:rsidRPr="007E407B" w:rsidRDefault="00364D9A" w:rsidP="00CB5BEE">
            <w:pPr>
              <w:widowControl/>
              <w:spacing w:line="240" w:lineRule="exact"/>
              <w:ind w:leftChars="-20" w:left="-57" w:rightChars="10" w:right="28" w:firstLineChars="0" w:firstLine="0"/>
              <w:jc w:val="right"/>
              <w:rPr>
                <w:rFonts w:hAnsi="標楷體"/>
                <w:snapToGrid/>
                <w:color w:val="000000"/>
                <w:spacing w:val="-20"/>
                <w:kern w:val="0"/>
                <w:sz w:val="24"/>
                <w:szCs w:val="24"/>
              </w:rPr>
            </w:pPr>
            <w:r w:rsidRPr="007E407B">
              <w:rPr>
                <w:rFonts w:hAnsi="標楷體" w:hint="eastAsia"/>
                <w:snapToGrid/>
                <w:color w:val="000000"/>
                <w:spacing w:val="-20"/>
                <w:kern w:val="0"/>
                <w:sz w:val="24"/>
                <w:szCs w:val="24"/>
              </w:rPr>
              <w:t>118,379</w:t>
            </w:r>
          </w:p>
        </w:tc>
        <w:tc>
          <w:tcPr>
            <w:tcW w:w="850" w:type="dxa"/>
            <w:shd w:val="clear" w:color="auto" w:fill="auto"/>
            <w:vAlign w:val="center"/>
          </w:tcPr>
          <w:p w:rsidR="00364D9A" w:rsidRPr="007E407B" w:rsidRDefault="00364D9A" w:rsidP="00CB5BEE">
            <w:pPr>
              <w:widowControl/>
              <w:spacing w:line="240" w:lineRule="exact"/>
              <w:ind w:leftChars="-20" w:left="-57" w:rightChars="10" w:right="28" w:firstLineChars="0" w:firstLine="0"/>
              <w:jc w:val="right"/>
              <w:rPr>
                <w:rFonts w:hAnsi="標楷體" w:hint="eastAsia"/>
                <w:snapToGrid/>
                <w:color w:val="000000"/>
                <w:spacing w:val="-20"/>
                <w:kern w:val="0"/>
                <w:sz w:val="24"/>
                <w:szCs w:val="24"/>
              </w:rPr>
            </w:pPr>
            <w:r w:rsidRPr="007E407B">
              <w:rPr>
                <w:rFonts w:hAnsi="標楷體" w:hint="eastAsia"/>
                <w:snapToGrid/>
                <w:color w:val="000000"/>
                <w:spacing w:val="-20"/>
                <w:kern w:val="0"/>
                <w:sz w:val="24"/>
                <w:szCs w:val="24"/>
              </w:rPr>
              <w:t>121,267</w:t>
            </w:r>
          </w:p>
        </w:tc>
        <w:tc>
          <w:tcPr>
            <w:tcW w:w="850" w:type="dxa"/>
            <w:shd w:val="clear" w:color="auto" w:fill="auto"/>
            <w:vAlign w:val="center"/>
          </w:tcPr>
          <w:p w:rsidR="00364D9A" w:rsidRPr="007E407B" w:rsidRDefault="00364D9A" w:rsidP="00CB5BEE">
            <w:pPr>
              <w:widowControl/>
              <w:spacing w:line="240" w:lineRule="exact"/>
              <w:ind w:leftChars="-20" w:left="-57" w:rightChars="10" w:right="28" w:firstLineChars="0" w:firstLine="0"/>
              <w:jc w:val="right"/>
              <w:rPr>
                <w:rFonts w:hAnsi="標楷體" w:hint="eastAsia"/>
                <w:snapToGrid/>
                <w:color w:val="000000"/>
                <w:spacing w:val="-20"/>
                <w:kern w:val="0"/>
                <w:sz w:val="24"/>
                <w:szCs w:val="24"/>
              </w:rPr>
            </w:pPr>
            <w:r w:rsidRPr="007E407B">
              <w:rPr>
                <w:rFonts w:hAnsi="標楷體" w:hint="eastAsia"/>
                <w:snapToGrid/>
                <w:color w:val="000000"/>
                <w:spacing w:val="-20"/>
                <w:kern w:val="0"/>
                <w:sz w:val="24"/>
                <w:szCs w:val="24"/>
              </w:rPr>
              <w:t>140,359</w:t>
            </w:r>
          </w:p>
        </w:tc>
        <w:tc>
          <w:tcPr>
            <w:tcW w:w="850" w:type="dxa"/>
            <w:shd w:val="clear" w:color="auto" w:fill="auto"/>
            <w:noWrap/>
            <w:vAlign w:val="center"/>
          </w:tcPr>
          <w:p w:rsidR="00364D9A" w:rsidRDefault="00364D9A" w:rsidP="00CB5BEE">
            <w:pPr>
              <w:widowControl/>
              <w:spacing w:line="240" w:lineRule="exact"/>
              <w:ind w:leftChars="0" w:left="0" w:rightChars="10" w:right="28" w:firstLineChars="0" w:firstLine="0"/>
              <w:jc w:val="right"/>
              <w:rPr>
                <w:rFonts w:hAnsi="標楷體" w:hint="eastAsia"/>
                <w:b/>
                <w:bCs/>
                <w:snapToGrid/>
                <w:color w:val="000000"/>
                <w:spacing w:val="-20"/>
                <w:kern w:val="0"/>
                <w:sz w:val="24"/>
                <w:szCs w:val="24"/>
              </w:rPr>
            </w:pPr>
            <w:r w:rsidRPr="007E407B">
              <w:rPr>
                <w:rFonts w:hAnsi="標楷體"/>
                <w:b/>
                <w:bCs/>
                <w:snapToGrid/>
                <w:color w:val="000000"/>
                <w:spacing w:val="-20"/>
                <w:kern w:val="0"/>
                <w:sz w:val="24"/>
                <w:szCs w:val="24"/>
              </w:rPr>
              <w:t>380,005</w:t>
            </w:r>
          </w:p>
        </w:tc>
        <w:tc>
          <w:tcPr>
            <w:tcW w:w="907" w:type="dxa"/>
            <w:vAlign w:val="center"/>
          </w:tcPr>
          <w:p w:rsidR="00364D9A" w:rsidRPr="007E407B" w:rsidRDefault="00364D9A" w:rsidP="00CB5BEE">
            <w:pPr>
              <w:widowControl/>
              <w:spacing w:line="240" w:lineRule="exact"/>
              <w:ind w:leftChars="-20" w:left="-57" w:rightChars="10" w:right="28" w:firstLineChars="0" w:firstLine="0"/>
              <w:jc w:val="right"/>
              <w:rPr>
                <w:rFonts w:hAnsi="標楷體"/>
                <w:b/>
                <w:snapToGrid/>
                <w:color w:val="000000"/>
                <w:spacing w:val="-20"/>
                <w:kern w:val="0"/>
                <w:sz w:val="24"/>
                <w:szCs w:val="24"/>
              </w:rPr>
            </w:pPr>
            <w:r w:rsidRPr="007E407B">
              <w:rPr>
                <w:rFonts w:hAnsi="標楷體" w:hint="eastAsia"/>
                <w:b/>
                <w:snapToGrid/>
                <w:color w:val="000000"/>
                <w:spacing w:val="-20"/>
                <w:kern w:val="0"/>
                <w:sz w:val="24"/>
                <w:szCs w:val="24"/>
              </w:rPr>
              <w:t>-32,336</w:t>
            </w:r>
          </w:p>
        </w:tc>
        <w:tc>
          <w:tcPr>
            <w:tcW w:w="645" w:type="dxa"/>
            <w:vAlign w:val="center"/>
          </w:tcPr>
          <w:p w:rsidR="00364D9A" w:rsidRPr="007E407B" w:rsidRDefault="00364D9A" w:rsidP="00CB5BEE">
            <w:pPr>
              <w:widowControl/>
              <w:spacing w:line="240" w:lineRule="exact"/>
              <w:ind w:leftChars="-20" w:left="-57" w:rightChars="10" w:right="28" w:firstLineChars="0" w:firstLine="0"/>
              <w:jc w:val="right"/>
              <w:rPr>
                <w:rFonts w:hAnsi="標楷體" w:hint="eastAsia"/>
                <w:b/>
                <w:snapToGrid/>
                <w:color w:val="000000"/>
                <w:spacing w:val="-20"/>
                <w:kern w:val="0"/>
                <w:sz w:val="24"/>
                <w:szCs w:val="24"/>
              </w:rPr>
            </w:pPr>
            <w:r w:rsidRPr="007E407B">
              <w:rPr>
                <w:rFonts w:hAnsi="標楷體" w:hint="eastAsia"/>
                <w:b/>
                <w:snapToGrid/>
                <w:color w:val="000000"/>
                <w:spacing w:val="-20"/>
                <w:kern w:val="0"/>
                <w:sz w:val="24"/>
                <w:szCs w:val="24"/>
              </w:rPr>
              <w:t>-8.51</w:t>
            </w:r>
          </w:p>
        </w:tc>
        <w:tc>
          <w:tcPr>
            <w:tcW w:w="851" w:type="dxa"/>
            <w:shd w:val="clear" w:color="auto" w:fill="auto"/>
            <w:noWrap/>
            <w:vAlign w:val="center"/>
          </w:tcPr>
          <w:p w:rsidR="00364D9A" w:rsidRDefault="00364D9A" w:rsidP="00CB5BEE">
            <w:pPr>
              <w:widowControl/>
              <w:spacing w:line="240" w:lineRule="exact"/>
              <w:ind w:leftChars="0" w:left="0" w:rightChars="10" w:right="28" w:firstLineChars="0" w:firstLine="0"/>
              <w:jc w:val="right"/>
              <w:rPr>
                <w:rFonts w:hAnsi="標楷體" w:hint="eastAsia"/>
                <w:bCs/>
                <w:snapToGrid/>
                <w:color w:val="000000"/>
                <w:spacing w:val="-20"/>
                <w:kern w:val="0"/>
                <w:sz w:val="24"/>
                <w:szCs w:val="24"/>
              </w:rPr>
            </w:pPr>
            <w:r w:rsidRPr="007E407B">
              <w:rPr>
                <w:rFonts w:hAnsi="標楷體"/>
                <w:bCs/>
                <w:snapToGrid/>
                <w:color w:val="000000"/>
                <w:spacing w:val="-20"/>
                <w:kern w:val="0"/>
                <w:sz w:val="24"/>
                <w:szCs w:val="24"/>
              </w:rPr>
              <w:t>453,512</w:t>
            </w:r>
          </w:p>
        </w:tc>
        <w:tc>
          <w:tcPr>
            <w:tcW w:w="873" w:type="dxa"/>
            <w:shd w:val="clear" w:color="auto" w:fill="auto"/>
            <w:noWrap/>
            <w:vAlign w:val="center"/>
          </w:tcPr>
          <w:p w:rsidR="00364D9A" w:rsidRPr="007E407B" w:rsidRDefault="00364D9A" w:rsidP="00CB5BEE">
            <w:pPr>
              <w:widowControl/>
              <w:spacing w:line="240" w:lineRule="exact"/>
              <w:ind w:leftChars="-20" w:left="-57" w:rightChars="10" w:right="28" w:firstLineChars="0" w:firstLine="0"/>
              <w:jc w:val="right"/>
              <w:rPr>
                <w:rFonts w:hAnsi="標楷體" w:cs="新細明體"/>
                <w:snapToGrid/>
                <w:color w:val="000000"/>
                <w:spacing w:val="-20"/>
                <w:kern w:val="0"/>
                <w:sz w:val="24"/>
                <w:szCs w:val="24"/>
              </w:rPr>
            </w:pPr>
            <w:r w:rsidRPr="007E407B">
              <w:rPr>
                <w:rFonts w:hAnsi="標楷體" w:cs="新細明體" w:hint="eastAsia"/>
                <w:snapToGrid/>
                <w:color w:val="000000"/>
                <w:spacing w:val="-20"/>
                <w:kern w:val="0"/>
                <w:sz w:val="24"/>
                <w:szCs w:val="24"/>
              </w:rPr>
              <w:t>-73,507</w:t>
            </w:r>
          </w:p>
        </w:tc>
        <w:tc>
          <w:tcPr>
            <w:tcW w:w="708" w:type="dxa"/>
            <w:shd w:val="clear" w:color="auto" w:fill="auto"/>
            <w:noWrap/>
            <w:vAlign w:val="center"/>
          </w:tcPr>
          <w:p w:rsidR="00364D9A" w:rsidRPr="007E407B" w:rsidRDefault="00364D9A" w:rsidP="00CB5BEE">
            <w:pPr>
              <w:widowControl/>
              <w:spacing w:line="240" w:lineRule="exact"/>
              <w:ind w:leftChars="-20" w:left="-57" w:rightChars="10" w:right="28" w:firstLineChars="0" w:firstLine="0"/>
              <w:jc w:val="right"/>
              <w:rPr>
                <w:rFonts w:hAnsi="標楷體" w:cs="新細明體" w:hint="eastAsia"/>
                <w:snapToGrid/>
                <w:color w:val="000000"/>
                <w:spacing w:val="-20"/>
                <w:kern w:val="0"/>
                <w:sz w:val="24"/>
                <w:szCs w:val="24"/>
              </w:rPr>
            </w:pPr>
            <w:r w:rsidRPr="007E407B">
              <w:rPr>
                <w:rFonts w:hAnsi="標楷體" w:cs="新細明體" w:hint="eastAsia"/>
                <w:snapToGrid/>
                <w:color w:val="000000"/>
                <w:spacing w:val="-20"/>
                <w:kern w:val="0"/>
                <w:sz w:val="24"/>
                <w:szCs w:val="24"/>
              </w:rPr>
              <w:t>-16.21</w:t>
            </w:r>
          </w:p>
        </w:tc>
      </w:tr>
    </w:tbl>
    <w:p w:rsidR="00364D9A" w:rsidRPr="00454E71" w:rsidRDefault="00364D9A" w:rsidP="00454E71">
      <w:pPr>
        <w:pStyle w:val="143"/>
        <w:ind w:firstLineChars="233" w:firstLine="567"/>
      </w:pPr>
      <w:r w:rsidRPr="00454E71">
        <w:rPr>
          <w:rFonts w:hint="eastAsia"/>
        </w:rPr>
        <w:t>說    明：公務人員特考報考人數包含軍人轉任公務人員考試部分。</w:t>
      </w:r>
    </w:p>
    <w:p w:rsidR="00364D9A" w:rsidRPr="00454E71" w:rsidRDefault="00364D9A" w:rsidP="00454E71">
      <w:pPr>
        <w:pStyle w:val="143"/>
        <w:ind w:firstLineChars="233" w:firstLine="567"/>
      </w:pPr>
      <w:r w:rsidRPr="00454E71">
        <w:rPr>
          <w:rFonts w:hint="eastAsia"/>
        </w:rPr>
        <w:t>資料來源：考選業務基金提供。</w:t>
      </w:r>
    </w:p>
    <w:p w:rsidR="00D25E16" w:rsidRPr="00FA29BA" w:rsidRDefault="00D25E16" w:rsidP="00D25E16">
      <w:pPr>
        <w:ind w:left="567" w:firstLine="567"/>
        <w:rPr>
          <w:rFonts w:hint="eastAsia"/>
        </w:rPr>
      </w:pPr>
      <w:r>
        <w:rPr>
          <w:rFonts w:hint="eastAsia"/>
          <w:color w:val="000000"/>
        </w:rPr>
        <w:t>另分析該基金101年度至</w:t>
      </w:r>
      <w:r w:rsidR="00971E37">
        <w:rPr>
          <w:rFonts w:hint="eastAsia"/>
          <w:color w:val="000000"/>
        </w:rPr>
        <w:t>110</w:t>
      </w:r>
      <w:r>
        <w:rPr>
          <w:rFonts w:hint="eastAsia"/>
          <w:color w:val="000000"/>
        </w:rPr>
        <w:t>年度報名費收入、試務成本及賸餘(短絀)之決算情形(詳表2)</w:t>
      </w:r>
      <w:r w:rsidRPr="00222DD3">
        <w:rPr>
          <w:rFonts w:hint="eastAsia"/>
          <w:color w:val="000000"/>
        </w:rPr>
        <w:t>，</w:t>
      </w:r>
      <w:r w:rsidR="00735E14">
        <w:rPr>
          <w:rFonts w:hint="eastAsia"/>
          <w:color w:val="000000"/>
        </w:rPr>
        <w:t>報名費收入</w:t>
      </w:r>
      <w:r>
        <w:rPr>
          <w:rFonts w:hint="eastAsia"/>
          <w:color w:val="000000"/>
        </w:rPr>
        <w:t>由101年度8億977萬9千元</w:t>
      </w:r>
      <w:r w:rsidR="009E3864">
        <w:rPr>
          <w:rFonts w:hint="eastAsia"/>
          <w:color w:val="000000"/>
        </w:rPr>
        <w:t>之</w:t>
      </w:r>
      <w:r w:rsidR="00735E14">
        <w:rPr>
          <w:rFonts w:hint="eastAsia"/>
          <w:color w:val="000000"/>
        </w:rPr>
        <w:t>高</w:t>
      </w:r>
      <w:r w:rsidR="009E3864">
        <w:rPr>
          <w:rFonts w:hint="eastAsia"/>
          <w:color w:val="000000"/>
        </w:rPr>
        <w:t>點</w:t>
      </w:r>
      <w:r w:rsidR="00735E14">
        <w:rPr>
          <w:rFonts w:hint="eastAsia"/>
          <w:color w:val="000000"/>
        </w:rPr>
        <w:t>，逐年</w:t>
      </w:r>
      <w:r>
        <w:rPr>
          <w:rFonts w:hint="eastAsia"/>
          <w:color w:val="000000"/>
        </w:rPr>
        <w:t>減少至110年度</w:t>
      </w:r>
      <w:r w:rsidR="009E3864">
        <w:rPr>
          <w:rFonts w:hint="eastAsia"/>
          <w:color w:val="000000"/>
        </w:rPr>
        <w:t>之</w:t>
      </w:r>
      <w:r>
        <w:rPr>
          <w:rFonts w:hint="eastAsia"/>
          <w:color w:val="000000"/>
        </w:rPr>
        <w:t>5億510萬1千元，減幅為37.62%</w:t>
      </w:r>
      <w:r w:rsidR="00FA29BA">
        <w:rPr>
          <w:rFonts w:hint="eastAsia"/>
          <w:color w:val="000000"/>
        </w:rPr>
        <w:t>。</w:t>
      </w:r>
      <w:r w:rsidR="00C14E52">
        <w:rPr>
          <w:rFonts w:hint="eastAsia"/>
          <w:color w:val="000000"/>
        </w:rPr>
        <w:t>而</w:t>
      </w:r>
      <w:r w:rsidR="00C14E52" w:rsidRPr="00C14E52">
        <w:rPr>
          <w:rFonts w:hint="eastAsia"/>
          <w:color w:val="000000"/>
        </w:rPr>
        <w:t>近3</w:t>
      </w:r>
      <w:r w:rsidR="00C14E52">
        <w:rPr>
          <w:rFonts w:hint="eastAsia"/>
          <w:color w:val="000000"/>
        </w:rPr>
        <w:t>年度</w:t>
      </w:r>
      <w:r w:rsidR="00C14E52" w:rsidRPr="00C14E52">
        <w:rPr>
          <w:rFonts w:hint="eastAsia"/>
          <w:color w:val="000000"/>
        </w:rPr>
        <w:t>報名費收入由108年度之5億7,039</w:t>
      </w:r>
      <w:r w:rsidR="00C14E52">
        <w:rPr>
          <w:rFonts w:hint="eastAsia"/>
          <w:color w:val="000000"/>
        </w:rPr>
        <w:t>萬7千</w:t>
      </w:r>
      <w:r w:rsidR="00C14E52" w:rsidRPr="00C14E52">
        <w:rPr>
          <w:rFonts w:hint="eastAsia"/>
          <w:color w:val="000000"/>
        </w:rPr>
        <w:t>元，下降至110年度之5億510萬</w:t>
      </w:r>
      <w:r w:rsidR="00C14E52">
        <w:rPr>
          <w:rFonts w:hint="eastAsia"/>
          <w:color w:val="000000"/>
        </w:rPr>
        <w:t>1千</w:t>
      </w:r>
      <w:r w:rsidR="00C14E52" w:rsidRPr="00C14E52">
        <w:rPr>
          <w:rFonts w:hint="eastAsia"/>
          <w:color w:val="000000"/>
        </w:rPr>
        <w:t>元，</w:t>
      </w:r>
      <w:r w:rsidR="009E3864">
        <w:rPr>
          <w:rFonts w:hint="eastAsia"/>
          <w:color w:val="000000"/>
        </w:rPr>
        <w:t>然</w:t>
      </w:r>
      <w:r w:rsidR="00C14E52" w:rsidRPr="00C14E52">
        <w:rPr>
          <w:rFonts w:hint="eastAsia"/>
          <w:color w:val="000000"/>
        </w:rPr>
        <w:t>試務成本由108年度之5億7,088</w:t>
      </w:r>
      <w:r w:rsidR="00C14E52">
        <w:rPr>
          <w:rFonts w:hint="eastAsia"/>
          <w:color w:val="000000"/>
        </w:rPr>
        <w:t>萬3千</w:t>
      </w:r>
      <w:r w:rsidR="00C14E52" w:rsidRPr="00C14E52">
        <w:rPr>
          <w:rFonts w:hint="eastAsia"/>
          <w:color w:val="000000"/>
        </w:rPr>
        <w:t>元，上升至110年度之6億3,973</w:t>
      </w:r>
      <w:r w:rsidR="00C14E52">
        <w:rPr>
          <w:rFonts w:hint="eastAsia"/>
          <w:color w:val="000000"/>
        </w:rPr>
        <w:t>萬</w:t>
      </w:r>
      <w:r w:rsidR="00C14E52" w:rsidRPr="00C14E52">
        <w:rPr>
          <w:rFonts w:hint="eastAsia"/>
          <w:color w:val="000000"/>
        </w:rPr>
        <w:t>元，兩者相抵後則由108年度之負48萬餘元逐年上升至110年度之負1億3,462萬餘元</w:t>
      </w:r>
      <w:r w:rsidR="00FA29BA" w:rsidRPr="00FA29BA">
        <w:rPr>
          <w:rFonts w:hint="eastAsia"/>
        </w:rPr>
        <w:t>。</w:t>
      </w:r>
      <w:r w:rsidR="009E3864">
        <w:rPr>
          <w:rFonts w:hint="eastAsia"/>
        </w:rPr>
        <w:t>112年度預算案編列報名費收入</w:t>
      </w:r>
      <w:r w:rsidR="009E3864" w:rsidRPr="009E3864">
        <w:rPr>
          <w:rFonts w:hint="eastAsia"/>
        </w:rPr>
        <w:t>5億5,405萬1</w:t>
      </w:r>
      <w:r w:rsidR="009E3864">
        <w:rPr>
          <w:rFonts w:hint="eastAsia"/>
        </w:rPr>
        <w:t>千元及試務成本</w:t>
      </w:r>
      <w:r w:rsidR="009E3864" w:rsidRPr="009E3864">
        <w:rPr>
          <w:rFonts w:hint="eastAsia"/>
        </w:rPr>
        <w:t>5億7,215萬元</w:t>
      </w:r>
      <w:r w:rsidR="009E3864">
        <w:rPr>
          <w:rFonts w:hint="eastAsia"/>
        </w:rPr>
        <w:t>，收支相抵仍不敷1</w:t>
      </w:r>
      <w:r w:rsidR="009E3864">
        <w:t>,</w:t>
      </w:r>
      <w:r w:rsidR="009E3864">
        <w:rPr>
          <w:rFonts w:hint="eastAsia"/>
        </w:rPr>
        <w:t>809萬9千元。</w:t>
      </w:r>
    </w:p>
    <w:p w:rsidR="00D25E16" w:rsidRPr="00E30072" w:rsidRDefault="00D25E16" w:rsidP="00D25E16">
      <w:pPr>
        <w:pStyle w:val="a4"/>
        <w:spacing w:afterLines="20" w:after="103" w:line="440" w:lineRule="exact"/>
        <w:ind w:leftChars="237" w:left="1337" w:hangingChars="273" w:hanging="665"/>
        <w:rPr>
          <w:color w:val="000000"/>
          <w:spacing w:val="-20"/>
          <w:sz w:val="24"/>
          <w:szCs w:val="24"/>
        </w:rPr>
      </w:pPr>
      <w:r>
        <w:rPr>
          <w:rFonts w:hint="eastAsia"/>
          <w:b/>
          <w:spacing w:val="-20"/>
          <w:lang w:eastAsia="zh-HK"/>
        </w:rPr>
        <w:t>表2</w:t>
      </w:r>
      <w:r>
        <w:rPr>
          <w:rFonts w:hint="eastAsia"/>
          <w:b/>
          <w:spacing w:val="-20"/>
        </w:rPr>
        <w:t xml:space="preserve">  考選基金</w:t>
      </w:r>
      <w:r w:rsidRPr="00383F04">
        <w:rPr>
          <w:rFonts w:hint="eastAsia"/>
          <w:b/>
          <w:spacing w:val="-8"/>
        </w:rPr>
        <w:t>101年度至</w:t>
      </w:r>
      <w:r>
        <w:rPr>
          <w:rFonts w:hint="eastAsia"/>
          <w:b/>
          <w:spacing w:val="-8"/>
        </w:rPr>
        <w:t>110</w:t>
      </w:r>
      <w:r w:rsidRPr="00383F04">
        <w:rPr>
          <w:rFonts w:hint="eastAsia"/>
          <w:b/>
          <w:spacing w:val="-8"/>
        </w:rPr>
        <w:t>年度</w:t>
      </w:r>
      <w:r>
        <w:rPr>
          <w:rFonts w:hint="eastAsia"/>
          <w:b/>
          <w:spacing w:val="-8"/>
        </w:rPr>
        <w:t>報名費收入、試務成本及</w:t>
      </w:r>
      <w:r w:rsidR="009E3864">
        <w:rPr>
          <w:rFonts w:hint="eastAsia"/>
          <w:b/>
          <w:spacing w:val="-8"/>
        </w:rPr>
        <w:t>及其差額</w:t>
      </w:r>
      <w:r>
        <w:rPr>
          <w:rFonts w:hint="eastAsia"/>
          <w:b/>
          <w:spacing w:val="-8"/>
        </w:rPr>
        <w:t>一覽表</w:t>
      </w:r>
      <w:r>
        <w:rPr>
          <w:rFonts w:hint="eastAsia"/>
          <w:b/>
          <w:spacing w:val="-20"/>
        </w:rPr>
        <w:t xml:space="preserve">      </w:t>
      </w:r>
      <w:r w:rsidR="00621D54">
        <w:rPr>
          <w:rFonts w:hint="eastAsia"/>
          <w:b/>
          <w:spacing w:val="-20"/>
        </w:rPr>
        <w:t xml:space="preserve">                             </w:t>
      </w:r>
      <w:r w:rsidR="009058F0">
        <w:rPr>
          <w:b/>
          <w:spacing w:val="-20"/>
        </w:rPr>
        <w:t xml:space="preserve">          </w:t>
      </w:r>
      <w:r w:rsidRPr="009058F0">
        <w:rPr>
          <w:rStyle w:val="144"/>
          <w:rFonts w:hint="eastAsia"/>
        </w:rPr>
        <w:t>單位：</w:t>
      </w:r>
      <w:r w:rsidR="00D362E8" w:rsidRPr="009058F0">
        <w:rPr>
          <w:rStyle w:val="144"/>
          <w:rFonts w:hint="eastAsia"/>
        </w:rPr>
        <w:t>新臺幣</w:t>
      </w:r>
      <w:r w:rsidRPr="009058F0">
        <w:rPr>
          <w:rStyle w:val="144"/>
          <w:rFonts w:hint="eastAsia"/>
        </w:rPr>
        <w:t>千元</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701"/>
        <w:gridCol w:w="1985"/>
        <w:gridCol w:w="1984"/>
        <w:gridCol w:w="2126"/>
      </w:tblGrid>
      <w:tr w:rsidR="00032955" w:rsidRPr="006A5210" w:rsidTr="00036DEC">
        <w:trPr>
          <w:trHeight w:val="248"/>
          <w:tblHeader/>
        </w:trPr>
        <w:tc>
          <w:tcPr>
            <w:tcW w:w="1701" w:type="dxa"/>
            <w:shd w:val="clear" w:color="auto" w:fill="auto"/>
            <w:vAlign w:val="center"/>
          </w:tcPr>
          <w:p w:rsidR="00032955" w:rsidRPr="006A5210" w:rsidRDefault="00032955" w:rsidP="00CB5BEE">
            <w:pPr>
              <w:spacing w:line="340" w:lineRule="exact"/>
              <w:ind w:leftChars="0" w:left="0" w:firstLineChars="0" w:firstLine="0"/>
              <w:jc w:val="center"/>
              <w:rPr>
                <w:rFonts w:hAnsi="標楷體" w:hint="eastAsia"/>
                <w:b/>
                <w:color w:val="000000"/>
                <w:sz w:val="24"/>
                <w:szCs w:val="24"/>
              </w:rPr>
            </w:pPr>
            <w:r w:rsidRPr="006A5210">
              <w:rPr>
                <w:rFonts w:hAnsi="標楷體" w:hint="eastAsia"/>
                <w:b/>
                <w:color w:val="000000"/>
                <w:sz w:val="24"/>
                <w:szCs w:val="24"/>
              </w:rPr>
              <w:t>年度</w:t>
            </w:r>
          </w:p>
        </w:tc>
        <w:tc>
          <w:tcPr>
            <w:tcW w:w="1985" w:type="dxa"/>
            <w:shd w:val="clear" w:color="auto" w:fill="auto"/>
            <w:vAlign w:val="center"/>
          </w:tcPr>
          <w:p w:rsidR="00032955" w:rsidRPr="006A5210" w:rsidRDefault="00032955" w:rsidP="00CB5BEE">
            <w:pPr>
              <w:spacing w:line="340" w:lineRule="exact"/>
              <w:ind w:leftChars="0" w:left="0" w:firstLineChars="0" w:firstLine="0"/>
              <w:jc w:val="center"/>
              <w:rPr>
                <w:rFonts w:hAnsi="標楷體" w:hint="eastAsia"/>
                <w:b/>
                <w:color w:val="000000"/>
                <w:sz w:val="24"/>
                <w:szCs w:val="24"/>
              </w:rPr>
            </w:pPr>
            <w:r w:rsidRPr="006A5210">
              <w:rPr>
                <w:rFonts w:hAnsi="標楷體" w:hint="eastAsia"/>
                <w:b/>
                <w:color w:val="000000"/>
                <w:sz w:val="24"/>
                <w:szCs w:val="24"/>
              </w:rPr>
              <w:t>報名費收入(a)</w:t>
            </w:r>
          </w:p>
        </w:tc>
        <w:tc>
          <w:tcPr>
            <w:tcW w:w="1984" w:type="dxa"/>
            <w:shd w:val="clear" w:color="auto" w:fill="auto"/>
            <w:vAlign w:val="center"/>
          </w:tcPr>
          <w:p w:rsidR="00032955" w:rsidRPr="006A5210" w:rsidRDefault="00032955" w:rsidP="00CB5BEE">
            <w:pPr>
              <w:spacing w:line="340" w:lineRule="exact"/>
              <w:ind w:leftChars="0" w:left="0" w:firstLineChars="0" w:firstLine="0"/>
              <w:jc w:val="center"/>
              <w:rPr>
                <w:rFonts w:hAnsi="標楷體" w:hint="eastAsia"/>
                <w:b/>
                <w:color w:val="000000"/>
                <w:sz w:val="24"/>
                <w:szCs w:val="24"/>
              </w:rPr>
            </w:pPr>
            <w:r w:rsidRPr="006A5210">
              <w:rPr>
                <w:rFonts w:hAnsi="標楷體" w:hint="eastAsia"/>
                <w:b/>
                <w:color w:val="000000"/>
                <w:sz w:val="24"/>
                <w:szCs w:val="24"/>
              </w:rPr>
              <w:t>試務成本(b)</w:t>
            </w:r>
          </w:p>
        </w:tc>
        <w:tc>
          <w:tcPr>
            <w:tcW w:w="2126" w:type="dxa"/>
            <w:vAlign w:val="center"/>
          </w:tcPr>
          <w:p w:rsidR="009E3864" w:rsidRDefault="009E3864" w:rsidP="00CB5BEE">
            <w:pPr>
              <w:spacing w:line="340" w:lineRule="exact"/>
              <w:ind w:leftChars="0" w:left="0" w:firstLineChars="0" w:firstLine="0"/>
              <w:jc w:val="center"/>
              <w:rPr>
                <w:rFonts w:hAnsi="標楷體"/>
                <w:b/>
                <w:color w:val="000000"/>
                <w:sz w:val="24"/>
                <w:szCs w:val="24"/>
              </w:rPr>
            </w:pPr>
            <w:r>
              <w:rPr>
                <w:rFonts w:hAnsi="標楷體" w:hint="eastAsia"/>
                <w:b/>
                <w:color w:val="000000"/>
                <w:sz w:val="24"/>
                <w:szCs w:val="24"/>
              </w:rPr>
              <w:t>報名費收入與</w:t>
            </w:r>
          </w:p>
          <w:p w:rsidR="00032955" w:rsidRPr="006A5210" w:rsidRDefault="009E3864" w:rsidP="00CB5BEE">
            <w:pPr>
              <w:spacing w:line="340" w:lineRule="exact"/>
              <w:ind w:leftChars="0" w:left="0" w:firstLineChars="0" w:firstLine="0"/>
              <w:jc w:val="center"/>
              <w:rPr>
                <w:rFonts w:hAnsi="標楷體" w:hint="eastAsia"/>
                <w:b/>
                <w:color w:val="000000"/>
                <w:sz w:val="24"/>
                <w:szCs w:val="24"/>
              </w:rPr>
            </w:pPr>
            <w:r>
              <w:rPr>
                <w:rFonts w:hAnsi="標楷體" w:hint="eastAsia"/>
                <w:b/>
                <w:color w:val="000000"/>
                <w:sz w:val="24"/>
                <w:szCs w:val="24"/>
              </w:rPr>
              <w:t>試務成本差額</w:t>
            </w:r>
            <w:r w:rsidRPr="006A5210">
              <w:rPr>
                <w:rFonts w:hAnsi="標楷體" w:hint="eastAsia"/>
                <w:b/>
                <w:color w:val="000000"/>
                <w:sz w:val="24"/>
                <w:szCs w:val="24"/>
              </w:rPr>
              <w:t>(</w:t>
            </w:r>
            <w:r>
              <w:rPr>
                <w:rFonts w:hAnsi="標楷體"/>
                <w:b/>
                <w:color w:val="000000"/>
                <w:sz w:val="24"/>
                <w:szCs w:val="24"/>
              </w:rPr>
              <w:t>c</w:t>
            </w:r>
            <w:r w:rsidR="00032955" w:rsidRPr="006A5210">
              <w:rPr>
                <w:rFonts w:hAnsi="標楷體" w:hint="eastAsia"/>
                <w:b/>
                <w:color w:val="000000"/>
                <w:sz w:val="24"/>
                <w:szCs w:val="24"/>
              </w:rPr>
              <w:t>=</w:t>
            </w:r>
            <w:r w:rsidR="00032955" w:rsidRPr="006A5210">
              <w:rPr>
                <w:rFonts w:hAnsi="標楷體"/>
                <w:b/>
                <w:color w:val="000000"/>
                <w:sz w:val="24"/>
                <w:szCs w:val="24"/>
              </w:rPr>
              <w:t>a-b</w:t>
            </w:r>
            <w:r w:rsidRPr="006A5210">
              <w:rPr>
                <w:rFonts w:hAnsi="標楷體" w:hint="eastAsia"/>
                <w:b/>
                <w:color w:val="000000"/>
                <w:sz w:val="24"/>
                <w:szCs w:val="24"/>
              </w:rPr>
              <w:t>)</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hint="eastAsia"/>
                <w:color w:val="000000"/>
                <w:sz w:val="24"/>
                <w:szCs w:val="24"/>
              </w:rPr>
            </w:pPr>
            <w:r w:rsidRPr="006A5210">
              <w:rPr>
                <w:rFonts w:hAnsi="標楷體" w:hint="eastAsia"/>
                <w:color w:val="000000"/>
                <w:sz w:val="24"/>
                <w:szCs w:val="24"/>
              </w:rPr>
              <w:t>101</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809,779</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804,971</w:t>
            </w:r>
          </w:p>
        </w:tc>
        <w:tc>
          <w:tcPr>
            <w:tcW w:w="2126" w:type="dxa"/>
            <w:shd w:val="clear" w:color="auto" w:fill="auto"/>
            <w:vAlign w:val="center"/>
          </w:tcPr>
          <w:p w:rsidR="00032955" w:rsidRPr="006A5210" w:rsidRDefault="00032955" w:rsidP="00CB5BEE">
            <w:pPr>
              <w:widowControl/>
              <w:spacing w:line="340" w:lineRule="exact"/>
              <w:ind w:leftChars="0" w:left="0" w:firstLineChars="0" w:firstLine="0"/>
              <w:jc w:val="right"/>
              <w:rPr>
                <w:rFonts w:hAnsi="標楷體"/>
                <w:snapToGrid/>
                <w:color w:val="000000"/>
                <w:kern w:val="0"/>
                <w:sz w:val="24"/>
                <w:szCs w:val="24"/>
              </w:rPr>
            </w:pPr>
            <w:r w:rsidRPr="006A5210">
              <w:rPr>
                <w:rFonts w:hAnsi="標楷體" w:hint="eastAsia"/>
                <w:color w:val="000000"/>
                <w:sz w:val="24"/>
                <w:szCs w:val="24"/>
              </w:rPr>
              <w:t>4,808</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102</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668,457</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735,638</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-67,181</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103</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644,966</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649,182</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-4,216</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104</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634,336</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592,879</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41,457</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105</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606,892</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561,075</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45,817</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106</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620,399</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572,974</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47,425</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color w:val="000000"/>
                <w:sz w:val="24"/>
                <w:szCs w:val="24"/>
              </w:rPr>
            </w:pPr>
            <w:r w:rsidRPr="006A5210">
              <w:rPr>
                <w:rFonts w:hAnsi="標楷體" w:hint="eastAsia"/>
                <w:color w:val="000000"/>
                <w:sz w:val="24"/>
                <w:szCs w:val="24"/>
              </w:rPr>
              <w:t>107</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573,305</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573,116</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189</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hint="eastAsia"/>
                <w:color w:val="000000"/>
                <w:sz w:val="24"/>
                <w:szCs w:val="24"/>
              </w:rPr>
            </w:pPr>
            <w:r w:rsidRPr="006A5210">
              <w:rPr>
                <w:rFonts w:hAnsi="標楷體" w:hint="eastAsia"/>
                <w:color w:val="000000"/>
                <w:sz w:val="24"/>
                <w:szCs w:val="24"/>
              </w:rPr>
              <w:t>108</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color w:val="000000"/>
                <w:sz w:val="24"/>
                <w:szCs w:val="24"/>
              </w:rPr>
            </w:pPr>
            <w:r>
              <w:rPr>
                <w:rFonts w:hAnsi="標楷體"/>
                <w:color w:val="000000"/>
                <w:sz w:val="24"/>
                <w:szCs w:val="24"/>
              </w:rPr>
              <w:t>570,397</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570,883</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sidRPr="006A5210">
              <w:rPr>
                <w:rFonts w:hAnsi="標楷體" w:hint="eastAsia"/>
                <w:color w:val="000000"/>
                <w:sz w:val="24"/>
                <w:szCs w:val="24"/>
              </w:rPr>
              <w:t>-486</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hint="eastAsia"/>
                <w:color w:val="000000"/>
                <w:sz w:val="24"/>
                <w:szCs w:val="24"/>
              </w:rPr>
            </w:pPr>
            <w:r w:rsidRPr="006A5210">
              <w:rPr>
                <w:rFonts w:hAnsi="標楷體" w:hint="eastAsia"/>
                <w:color w:val="000000"/>
                <w:sz w:val="24"/>
                <w:szCs w:val="24"/>
              </w:rPr>
              <w:t>109</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color w:val="000000"/>
                <w:sz w:val="24"/>
                <w:szCs w:val="24"/>
              </w:rPr>
            </w:pPr>
            <w:r>
              <w:rPr>
                <w:rFonts w:hAnsi="標楷體" w:hint="eastAsia"/>
                <w:color w:val="000000"/>
                <w:sz w:val="24"/>
                <w:szCs w:val="24"/>
              </w:rPr>
              <w:t>552,334</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585,163</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-32,829</w:t>
            </w:r>
          </w:p>
        </w:tc>
      </w:tr>
      <w:tr w:rsidR="00032955" w:rsidRPr="006A5210" w:rsidTr="00036DEC">
        <w:tc>
          <w:tcPr>
            <w:tcW w:w="1701" w:type="dxa"/>
            <w:shd w:val="clear" w:color="auto" w:fill="auto"/>
          </w:tcPr>
          <w:p w:rsidR="00032955" w:rsidRPr="006A5210" w:rsidRDefault="00032955" w:rsidP="00CB5BEE">
            <w:pPr>
              <w:spacing w:line="340" w:lineRule="exact"/>
              <w:ind w:leftChars="0" w:left="0" w:firstLineChars="0" w:firstLine="0"/>
              <w:jc w:val="center"/>
              <w:rPr>
                <w:rFonts w:hAnsi="標楷體" w:hint="eastAsia"/>
                <w:color w:val="000000"/>
                <w:sz w:val="24"/>
                <w:szCs w:val="24"/>
              </w:rPr>
            </w:pPr>
            <w:r>
              <w:rPr>
                <w:rFonts w:hAnsi="標楷體" w:hint="eastAsia"/>
                <w:color w:val="000000"/>
                <w:sz w:val="24"/>
                <w:szCs w:val="24"/>
              </w:rPr>
              <w:t>110</w:t>
            </w:r>
          </w:p>
        </w:tc>
        <w:tc>
          <w:tcPr>
            <w:tcW w:w="1985"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505,101</w:t>
            </w:r>
          </w:p>
        </w:tc>
        <w:tc>
          <w:tcPr>
            <w:tcW w:w="1984" w:type="dxa"/>
            <w:shd w:val="clear" w:color="auto" w:fill="auto"/>
          </w:tcPr>
          <w:p w:rsidR="00032955" w:rsidRPr="006A5210" w:rsidRDefault="00032955" w:rsidP="00621D54">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639</w:t>
            </w:r>
            <w:r>
              <w:rPr>
                <w:rFonts w:hAnsi="標楷體"/>
                <w:color w:val="000000"/>
                <w:sz w:val="24"/>
                <w:szCs w:val="24"/>
              </w:rPr>
              <w:t>,</w:t>
            </w:r>
            <w:r>
              <w:rPr>
                <w:rFonts w:hAnsi="標楷體" w:hint="eastAsia"/>
                <w:color w:val="000000"/>
                <w:sz w:val="24"/>
                <w:szCs w:val="24"/>
              </w:rPr>
              <w:t>730</w:t>
            </w:r>
          </w:p>
        </w:tc>
        <w:tc>
          <w:tcPr>
            <w:tcW w:w="2126" w:type="dxa"/>
            <w:shd w:val="clear" w:color="auto" w:fill="auto"/>
            <w:vAlign w:val="center"/>
          </w:tcPr>
          <w:p w:rsidR="00032955" w:rsidRPr="006A5210" w:rsidRDefault="00032955" w:rsidP="00CB5BEE">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-134</w:t>
            </w:r>
            <w:r>
              <w:rPr>
                <w:rFonts w:hAnsi="標楷體"/>
                <w:color w:val="000000"/>
                <w:sz w:val="24"/>
                <w:szCs w:val="24"/>
              </w:rPr>
              <w:t>,</w:t>
            </w:r>
            <w:r>
              <w:rPr>
                <w:rFonts w:hAnsi="標楷體" w:hint="eastAsia"/>
                <w:color w:val="000000"/>
                <w:sz w:val="24"/>
                <w:szCs w:val="24"/>
              </w:rPr>
              <w:t>169</w:t>
            </w:r>
          </w:p>
        </w:tc>
      </w:tr>
    </w:tbl>
    <w:p w:rsidR="00285865" w:rsidRPr="00D95E9E" w:rsidRDefault="00D25E16" w:rsidP="00D95E9E">
      <w:pPr>
        <w:pStyle w:val="143"/>
        <w:spacing w:line="320" w:lineRule="exact"/>
        <w:ind w:leftChars="200" w:left="567" w:rightChars="-250" w:right="-709" w:firstLineChars="100" w:firstLine="223"/>
        <w:rPr>
          <w:rFonts w:hint="eastAsia"/>
          <w:color w:val="000000"/>
          <w:spacing w:val="-10"/>
        </w:rPr>
      </w:pPr>
      <w:r w:rsidRPr="0046170C">
        <w:rPr>
          <w:rFonts w:hint="eastAsia"/>
          <w:color w:val="000000"/>
          <w:spacing w:val="-10"/>
        </w:rPr>
        <w:t>資料來源：</w:t>
      </w:r>
      <w:r>
        <w:rPr>
          <w:rFonts w:hint="eastAsia"/>
          <w:color w:val="000000"/>
          <w:spacing w:val="-10"/>
        </w:rPr>
        <w:t>整理自101年度至110年度考選業務基金附屬單位決算</w:t>
      </w:r>
      <w:r w:rsidRPr="0046170C">
        <w:rPr>
          <w:rFonts w:hint="eastAsia"/>
          <w:color w:val="000000"/>
          <w:spacing w:val="-10"/>
        </w:rPr>
        <w:t>。</w:t>
      </w:r>
    </w:p>
    <w:p w:rsidR="009174BB" w:rsidRDefault="009174BB" w:rsidP="009174BB">
      <w:pPr>
        <w:ind w:left="567" w:firstLine="567"/>
        <w:rPr>
          <w:rFonts w:hAnsi="標楷體"/>
        </w:rPr>
      </w:pPr>
      <w:r w:rsidRPr="00975D7B">
        <w:rPr>
          <w:rFonts w:hAnsi="標楷體" w:hint="eastAsia"/>
        </w:rPr>
        <w:t>綜上，</w:t>
      </w:r>
      <w:r w:rsidR="004B0FC9">
        <w:rPr>
          <w:rFonts w:hAnsi="標楷體" w:hint="eastAsia"/>
        </w:rPr>
        <w:t>考選業務基金之各項考試</w:t>
      </w:r>
      <w:r w:rsidR="004B0FC9" w:rsidRPr="004B0FC9">
        <w:rPr>
          <w:rFonts w:hAnsi="標楷體" w:hint="eastAsia"/>
        </w:rPr>
        <w:t>報名費收入因受報名人數逐年下滑影響，惟試務成本並未隨之等幅減少，報名費收入不敷支應試務成本恐呈常態</w:t>
      </w:r>
      <w:r w:rsidR="00E9439B">
        <w:rPr>
          <w:rFonts w:hAnsi="標楷體" w:hint="eastAsia"/>
        </w:rPr>
        <w:t>，</w:t>
      </w:r>
      <w:r w:rsidRPr="007F5553">
        <w:rPr>
          <w:rFonts w:hAnsi="標楷體" w:hint="eastAsia"/>
        </w:rPr>
        <w:t>允宜研擬</w:t>
      </w:r>
      <w:r w:rsidR="004B0FC9">
        <w:rPr>
          <w:rFonts w:hAnsi="標楷體" w:hint="eastAsia"/>
        </w:rPr>
        <w:t>相關撙節</w:t>
      </w:r>
      <w:r w:rsidRPr="007F5553">
        <w:rPr>
          <w:rFonts w:hAnsi="標楷體" w:hint="eastAsia"/>
        </w:rPr>
        <w:t>措施</w:t>
      </w:r>
      <w:r w:rsidRPr="00975D7B">
        <w:rPr>
          <w:rFonts w:hAnsi="標楷體" w:hint="eastAsia"/>
        </w:rPr>
        <w:t>，俾提升基金</w:t>
      </w:r>
      <w:r>
        <w:rPr>
          <w:rFonts w:hAnsi="標楷體" w:hint="eastAsia"/>
        </w:rPr>
        <w:t>經</w:t>
      </w:r>
      <w:r w:rsidRPr="00975D7B">
        <w:rPr>
          <w:rFonts w:hAnsi="標楷體" w:hint="eastAsia"/>
        </w:rPr>
        <w:t>營績效。</w:t>
      </w:r>
    </w:p>
    <w:p w:rsidR="00715A0E" w:rsidRDefault="00715A0E" w:rsidP="009174BB">
      <w:pPr>
        <w:ind w:left="567" w:firstLine="567"/>
        <w:rPr>
          <w:rFonts w:hint="eastAsia"/>
        </w:rPr>
      </w:pPr>
    </w:p>
    <w:p w:rsidR="0087753A" w:rsidRPr="00737A04" w:rsidRDefault="0087753A" w:rsidP="0087753A">
      <w:pPr>
        <w:pStyle w:val="14"/>
        <w:ind w:left="567" w:hanging="567"/>
        <w:rPr>
          <w:rFonts w:hint="eastAsia"/>
        </w:rPr>
      </w:pPr>
      <w:bookmarkStart w:id="15" w:name="_Toc115451526"/>
      <w:r>
        <w:rPr>
          <w:rFonts w:hAnsi="標楷體" w:hint="eastAsia"/>
        </w:rPr>
        <w:t>三、</w:t>
      </w:r>
      <w:r w:rsidR="006275D2">
        <w:rPr>
          <w:rFonts w:hAnsi="標楷體" w:hint="eastAsia"/>
        </w:rPr>
        <w:t>近年</w:t>
      </w:r>
      <w:r w:rsidRPr="00737A04">
        <w:rPr>
          <w:rFonts w:hint="eastAsia"/>
        </w:rPr>
        <w:t>「公務人員考試」</w:t>
      </w:r>
      <w:r w:rsidR="00873466">
        <w:rPr>
          <w:rFonts w:hint="eastAsia"/>
        </w:rPr>
        <w:t>之</w:t>
      </w:r>
      <w:r w:rsidRPr="00737A04">
        <w:rPr>
          <w:rFonts w:hint="eastAsia"/>
        </w:rPr>
        <w:t>業務</w:t>
      </w:r>
      <w:r>
        <w:rPr>
          <w:rFonts w:hint="eastAsia"/>
        </w:rPr>
        <w:t>收支</w:t>
      </w:r>
      <w:r w:rsidRPr="00737A04">
        <w:rPr>
          <w:rFonts w:hint="eastAsia"/>
        </w:rPr>
        <w:t>短絀</w:t>
      </w:r>
      <w:r w:rsidR="00873466">
        <w:rPr>
          <w:rFonts w:hint="eastAsia"/>
        </w:rPr>
        <w:t>數逐年</w:t>
      </w:r>
      <w:r w:rsidR="006275D2">
        <w:rPr>
          <w:rFonts w:hint="eastAsia"/>
        </w:rPr>
        <w:t>加遽</w:t>
      </w:r>
      <w:r w:rsidRPr="00737A04">
        <w:rPr>
          <w:rFonts w:hint="eastAsia"/>
        </w:rPr>
        <w:t>，</w:t>
      </w:r>
      <w:r w:rsidR="006275D2">
        <w:rPr>
          <w:rFonts w:hint="eastAsia"/>
        </w:rPr>
        <w:t>仍吸收</w:t>
      </w:r>
      <w:r w:rsidR="006275D2" w:rsidRPr="006275D2">
        <w:rPr>
          <w:rFonts w:hint="eastAsia"/>
        </w:rPr>
        <w:t>報名費減免</w:t>
      </w:r>
      <w:r w:rsidR="006275D2">
        <w:rPr>
          <w:rFonts w:hint="eastAsia"/>
        </w:rPr>
        <w:t>，為</w:t>
      </w:r>
      <w:r w:rsidR="006275D2" w:rsidRPr="006275D2">
        <w:rPr>
          <w:rFonts w:hint="eastAsia"/>
        </w:rPr>
        <w:t>穩健基金財務</w:t>
      </w:r>
      <w:r w:rsidR="006275D2">
        <w:rPr>
          <w:rFonts w:hint="eastAsia"/>
        </w:rPr>
        <w:t>運作，或</w:t>
      </w:r>
      <w:r>
        <w:rPr>
          <w:rFonts w:hint="eastAsia"/>
        </w:rPr>
        <w:t>可</w:t>
      </w:r>
      <w:r w:rsidRPr="00737A04">
        <w:rPr>
          <w:rFonts w:hint="eastAsia"/>
        </w:rPr>
        <w:t>研謀由公務預算</w:t>
      </w:r>
      <w:r>
        <w:rPr>
          <w:rFonts w:hint="eastAsia"/>
        </w:rPr>
        <w:t>補助</w:t>
      </w:r>
      <w:r w:rsidRPr="00737A04">
        <w:rPr>
          <w:rFonts w:hint="eastAsia"/>
        </w:rPr>
        <w:t>報名費減免</w:t>
      </w:r>
      <w:bookmarkEnd w:id="15"/>
    </w:p>
    <w:p w:rsidR="0087753A" w:rsidRDefault="0087753A" w:rsidP="0087753A">
      <w:pPr>
        <w:ind w:left="567" w:firstLine="567"/>
        <w:rPr>
          <w:rFonts w:hAnsi="標楷體" w:cs="細明體" w:hint="eastAsia"/>
        </w:rPr>
      </w:pPr>
      <w:r w:rsidRPr="00A77125">
        <w:rPr>
          <w:rFonts w:hint="eastAsia"/>
          <w:color w:val="000000"/>
        </w:rPr>
        <w:t>現行國家考試體系</w:t>
      </w:r>
      <w:r>
        <w:rPr>
          <w:rFonts w:hint="eastAsia"/>
          <w:color w:val="000000"/>
        </w:rPr>
        <w:t>概可</w:t>
      </w:r>
      <w:r w:rsidRPr="00A77125">
        <w:rPr>
          <w:rFonts w:hint="eastAsia"/>
          <w:color w:val="000000"/>
        </w:rPr>
        <w:t>分為</w:t>
      </w:r>
      <w:r w:rsidR="003B6C6F">
        <w:rPr>
          <w:rFonts w:hint="eastAsia"/>
          <w:color w:val="000000"/>
        </w:rPr>
        <w:t>2</w:t>
      </w:r>
      <w:r w:rsidRPr="00A77125">
        <w:rPr>
          <w:rFonts w:hint="eastAsia"/>
          <w:color w:val="000000"/>
        </w:rPr>
        <w:t>大類別，為</w:t>
      </w:r>
      <w:r w:rsidRPr="00A77125">
        <w:rPr>
          <w:rFonts w:hAnsi="標楷體" w:hint="eastAsia"/>
          <w:color w:val="000000"/>
        </w:rPr>
        <w:t>「</w:t>
      </w:r>
      <w:r w:rsidRPr="00A77125">
        <w:rPr>
          <w:rFonts w:hint="eastAsia"/>
          <w:color w:val="000000"/>
        </w:rPr>
        <w:t>公務人員考試</w:t>
      </w:r>
      <w:r w:rsidRPr="00A77125">
        <w:rPr>
          <w:rFonts w:hAnsi="標楷體" w:hint="eastAsia"/>
          <w:color w:val="000000"/>
        </w:rPr>
        <w:t>」</w:t>
      </w:r>
      <w:r w:rsidR="003B6C6F">
        <w:rPr>
          <w:rFonts w:hAnsi="標楷體" w:hint="eastAsia"/>
          <w:color w:val="000000"/>
        </w:rPr>
        <w:t>及</w:t>
      </w:r>
      <w:r w:rsidRPr="00A77125">
        <w:rPr>
          <w:rFonts w:hAnsi="標楷體" w:hint="eastAsia"/>
          <w:color w:val="000000"/>
        </w:rPr>
        <w:t>「</w:t>
      </w:r>
      <w:r w:rsidRPr="00A77125">
        <w:rPr>
          <w:rFonts w:hint="eastAsia"/>
          <w:color w:val="000000"/>
        </w:rPr>
        <w:t>專門職業及技術人員考試</w:t>
      </w:r>
      <w:r w:rsidRPr="00A77125">
        <w:rPr>
          <w:rFonts w:hAnsi="標楷體" w:hint="eastAsia"/>
          <w:color w:val="000000"/>
        </w:rPr>
        <w:t>」，</w:t>
      </w:r>
      <w:r w:rsidR="003B6C6F">
        <w:rPr>
          <w:rFonts w:hAnsi="標楷體" w:hint="eastAsia"/>
          <w:color w:val="000000"/>
        </w:rPr>
        <w:t>其中</w:t>
      </w:r>
      <w:r w:rsidR="003B6C6F" w:rsidRPr="003B6C6F">
        <w:rPr>
          <w:rFonts w:hAnsi="標楷體" w:hint="eastAsia"/>
          <w:color w:val="000000"/>
        </w:rPr>
        <w:t>「公務人員考試」</w:t>
      </w:r>
      <w:r w:rsidRPr="00A77125">
        <w:rPr>
          <w:rFonts w:hAnsi="標楷體" w:hint="eastAsia"/>
          <w:color w:val="000000"/>
        </w:rPr>
        <w:t>有報名費減免</w:t>
      </w:r>
      <w:r w:rsidR="003B6C6F">
        <w:rPr>
          <w:rFonts w:hAnsi="標楷體" w:hint="eastAsia"/>
          <w:color w:val="000000"/>
        </w:rPr>
        <w:t>情事</w:t>
      </w:r>
      <w:r w:rsidRPr="00A77125">
        <w:rPr>
          <w:rFonts w:hAnsi="標楷體" w:hint="eastAsia"/>
          <w:color w:val="000000"/>
        </w:rPr>
        <w:t>。</w:t>
      </w:r>
      <w:r>
        <w:rPr>
          <w:rFonts w:hAnsi="標楷體" w:hint="eastAsia"/>
          <w:color w:val="000000"/>
        </w:rPr>
        <w:t>經查</w:t>
      </w:r>
      <w:r w:rsidRPr="00A77125">
        <w:rPr>
          <w:rFonts w:hAnsi="標楷體" w:cs="細明體" w:hint="eastAsia"/>
        </w:rPr>
        <w:t>：</w:t>
      </w:r>
    </w:p>
    <w:p w:rsidR="0087753A" w:rsidRPr="007B16AF" w:rsidRDefault="0087753A" w:rsidP="0087753A">
      <w:pPr>
        <w:pStyle w:val="a4"/>
        <w:ind w:left="851" w:hanging="284"/>
        <w:rPr>
          <w:rFonts w:hint="eastAsia"/>
          <w:b/>
        </w:rPr>
      </w:pPr>
      <w:r w:rsidRPr="00A77125">
        <w:rPr>
          <w:rFonts w:hint="eastAsia"/>
          <w:b/>
        </w:rPr>
        <w:t>(</w:t>
      </w:r>
      <w:r>
        <w:rPr>
          <w:rFonts w:hint="eastAsia"/>
          <w:b/>
        </w:rPr>
        <w:t>一</w:t>
      </w:r>
      <w:r w:rsidRPr="00A77125">
        <w:rPr>
          <w:rFonts w:hint="eastAsia"/>
          <w:b/>
        </w:rPr>
        <w:t>)</w:t>
      </w:r>
      <w:r w:rsidRPr="00A77125">
        <w:rPr>
          <w:rFonts w:hAnsi="標楷體" w:hint="eastAsia"/>
          <w:color w:val="000000"/>
        </w:rPr>
        <w:t>「</w:t>
      </w:r>
      <w:r>
        <w:rPr>
          <w:rFonts w:hint="eastAsia"/>
          <w:b/>
        </w:rPr>
        <w:t>公務人員考試</w:t>
      </w:r>
      <w:r w:rsidRPr="00A77125">
        <w:rPr>
          <w:rFonts w:hAnsi="標楷體" w:hint="eastAsia"/>
          <w:color w:val="000000"/>
        </w:rPr>
        <w:t>」</w:t>
      </w:r>
      <w:r>
        <w:rPr>
          <w:rFonts w:hint="eastAsia"/>
          <w:b/>
        </w:rPr>
        <w:t>報名費減免相關規定</w:t>
      </w:r>
    </w:p>
    <w:p w:rsidR="0087753A" w:rsidRPr="00A77125" w:rsidRDefault="0087753A" w:rsidP="0087753A">
      <w:pPr>
        <w:adjustRightInd w:val="0"/>
        <w:ind w:leftChars="300" w:left="850" w:firstLine="567"/>
        <w:rPr>
          <w:rFonts w:hAnsi="標楷體" w:cs="細明體" w:hint="eastAsia"/>
        </w:rPr>
      </w:pPr>
      <w:r w:rsidRPr="00A77125">
        <w:rPr>
          <w:rFonts w:hAnsi="標楷體" w:cs="細明體" w:hint="eastAsia"/>
        </w:rPr>
        <w:t>依公務人員考試法第18條第3項規定：「應考人參加各種考試，應繳交報名費，其費額由考選部依考試等級、類科及考試方式定之。身心障礙、原住民族、低收入戶、中低收入戶及特殊境遇家庭之應考人，各種考試之報名費，得予減少。」同法施行細則第16條第3項規定：「</w:t>
      </w:r>
      <w:r w:rsidR="00A90FEA" w:rsidRPr="00A90FEA">
        <w:rPr>
          <w:rFonts w:hAnsi="標楷體" w:cs="細明體" w:hint="eastAsia"/>
        </w:rPr>
        <w:t>依本法第</w:t>
      </w:r>
      <w:r w:rsidR="00A90FEA">
        <w:rPr>
          <w:rFonts w:hAnsi="標楷體" w:cs="細明體" w:hint="eastAsia"/>
        </w:rPr>
        <w:t>18</w:t>
      </w:r>
      <w:r w:rsidR="00A90FEA" w:rsidRPr="00A90FEA">
        <w:rPr>
          <w:rFonts w:hAnsi="標楷體" w:cs="細明體" w:hint="eastAsia"/>
        </w:rPr>
        <w:t>條第</w:t>
      </w:r>
      <w:r w:rsidR="00A90FEA">
        <w:rPr>
          <w:rFonts w:hAnsi="標楷體" w:cs="細明體" w:hint="eastAsia"/>
        </w:rPr>
        <w:t>3</w:t>
      </w:r>
      <w:r w:rsidR="00A90FEA" w:rsidRPr="00A90FEA">
        <w:rPr>
          <w:rFonts w:hAnsi="標楷體" w:cs="細明體" w:hint="eastAsia"/>
        </w:rPr>
        <w:t>項規定請求減少報名費者，其各種考試報名費得予減半</w:t>
      </w:r>
      <w:r w:rsidR="003B6C6F">
        <w:rPr>
          <w:rFonts w:hAnsi="標楷體" w:cs="細明體" w:hint="eastAsia"/>
        </w:rPr>
        <w:t>。</w:t>
      </w:r>
      <w:r w:rsidRPr="00A77125">
        <w:rPr>
          <w:rFonts w:hAnsi="標楷體" w:cs="細明體" w:hint="eastAsia"/>
        </w:rPr>
        <w:t>」</w:t>
      </w:r>
      <w:r>
        <w:rPr>
          <w:rFonts w:hAnsi="標楷體" w:cs="細明體" w:hint="eastAsia"/>
        </w:rPr>
        <w:t>又後備軍人轉任公職考試比敘條例第4條第5款亦規定後備軍人參加公務人員考試時</w:t>
      </w:r>
      <w:r w:rsidRPr="00A77125">
        <w:rPr>
          <w:rFonts w:hAnsi="標楷體" w:cs="細明體" w:hint="eastAsia"/>
        </w:rPr>
        <w:t>，</w:t>
      </w:r>
      <w:r>
        <w:rPr>
          <w:rFonts w:hAnsi="標楷體" w:cs="細明體" w:hint="eastAsia"/>
        </w:rPr>
        <w:t>應繳規費得予減少</w:t>
      </w:r>
      <w:r w:rsidRPr="00A77125">
        <w:rPr>
          <w:rFonts w:hAnsi="標楷體" w:cs="細明體" w:hint="eastAsia"/>
        </w:rPr>
        <w:t>。</w:t>
      </w:r>
      <w:r>
        <w:rPr>
          <w:rFonts w:hAnsi="標楷體" w:cs="細明體" w:hint="eastAsia"/>
        </w:rPr>
        <w:t>另為照顧弱勢</w:t>
      </w:r>
      <w:r w:rsidRPr="00A77125">
        <w:rPr>
          <w:rFonts w:hint="eastAsia"/>
        </w:rPr>
        <w:t>，</w:t>
      </w:r>
      <w:r>
        <w:rPr>
          <w:rFonts w:hAnsi="標楷體" w:cs="細明體" w:hint="eastAsia"/>
        </w:rPr>
        <w:t>自101年起全額免收身心障礙人員特考報名費。</w:t>
      </w:r>
    </w:p>
    <w:p w:rsidR="0087753A" w:rsidRPr="007B16AF" w:rsidRDefault="0087753A" w:rsidP="0087753A">
      <w:pPr>
        <w:pStyle w:val="a4"/>
        <w:ind w:left="851" w:hanging="284"/>
        <w:rPr>
          <w:rFonts w:hint="eastAsia"/>
          <w:b/>
        </w:rPr>
      </w:pPr>
      <w:r w:rsidRPr="00A77125">
        <w:rPr>
          <w:rFonts w:hint="eastAsia"/>
          <w:b/>
        </w:rPr>
        <w:t>(二)</w:t>
      </w:r>
      <w:r w:rsidR="003B6C6F">
        <w:rPr>
          <w:rFonts w:hint="eastAsia"/>
          <w:b/>
        </w:rPr>
        <w:t>該</w:t>
      </w:r>
      <w:r w:rsidRPr="00A77125">
        <w:rPr>
          <w:rFonts w:hint="eastAsia"/>
          <w:b/>
        </w:rPr>
        <w:t>基金成立</w:t>
      </w:r>
      <w:r>
        <w:rPr>
          <w:rFonts w:hint="eastAsia"/>
          <w:b/>
        </w:rPr>
        <w:t>後</w:t>
      </w:r>
      <w:r w:rsidRPr="00A77125">
        <w:rPr>
          <w:rFonts w:hint="eastAsia"/>
          <w:b/>
        </w:rPr>
        <w:t>迄</w:t>
      </w:r>
      <w:r w:rsidR="000070E5">
        <w:rPr>
          <w:rFonts w:hint="eastAsia"/>
          <w:b/>
        </w:rPr>
        <w:t>111</w:t>
      </w:r>
      <w:r>
        <w:rPr>
          <w:rFonts w:hint="eastAsia"/>
          <w:b/>
        </w:rPr>
        <w:t>年8月底</w:t>
      </w:r>
      <w:r w:rsidRPr="00A77125">
        <w:rPr>
          <w:rFonts w:hint="eastAsia"/>
          <w:b/>
        </w:rPr>
        <w:t>，已</w:t>
      </w:r>
      <w:r>
        <w:rPr>
          <w:rFonts w:hint="eastAsia"/>
          <w:b/>
          <w:lang w:eastAsia="zh-HK"/>
        </w:rPr>
        <w:t>累計</w:t>
      </w:r>
      <w:r w:rsidRPr="00A77125">
        <w:rPr>
          <w:rFonts w:hint="eastAsia"/>
          <w:b/>
        </w:rPr>
        <w:t>吸收公務人員各類考試之報名費減免</w:t>
      </w:r>
      <w:r>
        <w:rPr>
          <w:rFonts w:hint="eastAsia"/>
          <w:b/>
          <w:lang w:eastAsia="zh-HK"/>
        </w:rPr>
        <w:t>共</w:t>
      </w:r>
      <w:r>
        <w:rPr>
          <w:rFonts w:hint="eastAsia"/>
          <w:b/>
        </w:rPr>
        <w:t>1億</w:t>
      </w:r>
      <w:r w:rsidR="008D17C8">
        <w:rPr>
          <w:rFonts w:hint="eastAsia"/>
          <w:b/>
        </w:rPr>
        <w:t>8,369</w:t>
      </w:r>
      <w:r>
        <w:rPr>
          <w:rFonts w:hint="eastAsia"/>
          <w:b/>
        </w:rPr>
        <w:t>萬</w:t>
      </w:r>
    </w:p>
    <w:p w:rsidR="0087753A" w:rsidRDefault="003B6C6F" w:rsidP="0087753A">
      <w:pPr>
        <w:adjustRightInd w:val="0"/>
        <w:ind w:leftChars="300" w:left="850" w:firstLine="567"/>
        <w:rPr>
          <w:rFonts w:hint="eastAsia"/>
        </w:rPr>
      </w:pPr>
      <w:r>
        <w:rPr>
          <w:rFonts w:hint="eastAsia"/>
        </w:rPr>
        <w:t>該</w:t>
      </w:r>
      <w:r w:rsidR="0087753A" w:rsidRPr="00A77125">
        <w:rPr>
          <w:rFonts w:hint="eastAsia"/>
        </w:rPr>
        <w:t>基金自99年度設置以來迄1</w:t>
      </w:r>
      <w:r w:rsidR="008D17C8">
        <w:rPr>
          <w:rFonts w:hint="eastAsia"/>
        </w:rPr>
        <w:t>11</w:t>
      </w:r>
      <w:r w:rsidR="0087753A" w:rsidRPr="00A77125">
        <w:rPr>
          <w:rFonts w:hint="eastAsia"/>
        </w:rPr>
        <w:t>年</w:t>
      </w:r>
      <w:r w:rsidR="0087753A">
        <w:rPr>
          <w:rFonts w:hint="eastAsia"/>
        </w:rPr>
        <w:t>8</w:t>
      </w:r>
      <w:r w:rsidR="0087753A" w:rsidRPr="00A77125">
        <w:rPr>
          <w:rFonts w:hint="eastAsia"/>
        </w:rPr>
        <w:t>月底止，已吸收</w:t>
      </w:r>
      <w:r w:rsidR="001B0BEA">
        <w:rPr>
          <w:rFonts w:hint="eastAsia"/>
        </w:rPr>
        <w:t>32</w:t>
      </w:r>
      <w:r w:rsidR="0087753A" w:rsidRPr="00A77125">
        <w:rPr>
          <w:rFonts w:hint="eastAsia"/>
        </w:rPr>
        <w:t>萬</w:t>
      </w:r>
      <w:r w:rsidR="001B0BEA">
        <w:rPr>
          <w:rFonts w:hint="eastAsia"/>
        </w:rPr>
        <w:t>1,012</w:t>
      </w:r>
      <w:r w:rsidR="0087753A" w:rsidRPr="00A77125">
        <w:rPr>
          <w:rFonts w:hint="eastAsia"/>
        </w:rPr>
        <w:t>人之報名費減免，共計</w:t>
      </w:r>
      <w:r w:rsidR="0087753A">
        <w:rPr>
          <w:rFonts w:hint="eastAsia"/>
        </w:rPr>
        <w:t>1億</w:t>
      </w:r>
      <w:r w:rsidR="001B0BEA">
        <w:rPr>
          <w:rFonts w:hint="eastAsia"/>
        </w:rPr>
        <w:t>8,369</w:t>
      </w:r>
      <w:r w:rsidR="0087753A" w:rsidRPr="00A77125">
        <w:rPr>
          <w:rFonts w:hint="eastAsia"/>
        </w:rPr>
        <w:t>萬元，其中屬高普初等考試者為</w:t>
      </w:r>
      <w:r w:rsidR="001B0BEA">
        <w:rPr>
          <w:rFonts w:hint="eastAsia"/>
        </w:rPr>
        <w:t>4,767</w:t>
      </w:r>
      <w:r w:rsidR="0087753A" w:rsidRPr="00A77125">
        <w:rPr>
          <w:rFonts w:hint="eastAsia"/>
        </w:rPr>
        <w:t>萬</w:t>
      </w:r>
      <w:r w:rsidR="001B0BEA">
        <w:rPr>
          <w:rFonts w:hint="eastAsia"/>
        </w:rPr>
        <w:t>6</w:t>
      </w:r>
      <w:r w:rsidR="0087753A" w:rsidRPr="00A77125">
        <w:rPr>
          <w:rFonts w:hint="eastAsia"/>
        </w:rPr>
        <w:t>千元、特種考試者為</w:t>
      </w:r>
      <w:r w:rsidR="0087753A">
        <w:rPr>
          <w:rFonts w:hint="eastAsia"/>
        </w:rPr>
        <w:t>1億</w:t>
      </w:r>
      <w:r w:rsidR="001B0BEA">
        <w:rPr>
          <w:rFonts w:hint="eastAsia"/>
        </w:rPr>
        <w:t>3,601</w:t>
      </w:r>
      <w:r w:rsidR="0087753A" w:rsidRPr="00A77125">
        <w:rPr>
          <w:rFonts w:hint="eastAsia"/>
        </w:rPr>
        <w:t>萬</w:t>
      </w:r>
      <w:r w:rsidR="001B0BEA">
        <w:rPr>
          <w:rFonts w:hint="eastAsia"/>
        </w:rPr>
        <w:t>1</w:t>
      </w:r>
      <w:r w:rsidR="0087753A">
        <w:rPr>
          <w:rFonts w:hint="eastAsia"/>
        </w:rPr>
        <w:t>千</w:t>
      </w:r>
      <w:r w:rsidR="0087753A" w:rsidRPr="00A77125">
        <w:rPr>
          <w:rFonts w:hint="eastAsia"/>
        </w:rPr>
        <w:t>元</w:t>
      </w:r>
      <w:r>
        <w:rPr>
          <w:rFonts w:hint="eastAsia"/>
        </w:rPr>
        <w:t>及</w:t>
      </w:r>
      <w:r w:rsidR="0087753A" w:rsidRPr="00A77125">
        <w:rPr>
          <w:rFonts w:hint="eastAsia"/>
        </w:rPr>
        <w:t>軍職轉任</w:t>
      </w:r>
      <w:r>
        <w:rPr>
          <w:rFonts w:hint="eastAsia"/>
        </w:rPr>
        <w:t>考試</w:t>
      </w:r>
      <w:r w:rsidR="0087753A" w:rsidRPr="00A77125">
        <w:rPr>
          <w:rFonts w:hint="eastAsia"/>
        </w:rPr>
        <w:t>者</w:t>
      </w:r>
      <w:r w:rsidR="0087753A">
        <w:rPr>
          <w:rFonts w:hint="eastAsia"/>
        </w:rPr>
        <w:t>3</w:t>
      </w:r>
      <w:r w:rsidR="0087753A" w:rsidRPr="00A77125">
        <w:rPr>
          <w:rFonts w:hint="eastAsia"/>
        </w:rPr>
        <w:t>千元（詳表1）。</w:t>
      </w:r>
    </w:p>
    <w:p w:rsidR="0087753A" w:rsidRDefault="0087753A" w:rsidP="00621D54">
      <w:pPr>
        <w:spacing w:beforeLines="50" w:before="258"/>
        <w:ind w:leftChars="-100" w:left="267" w:hangingChars="194" w:hanging="550"/>
        <w:jc w:val="right"/>
        <w:rPr>
          <w:rFonts w:hint="eastAsia"/>
          <w:color w:val="000000"/>
          <w:sz w:val="24"/>
        </w:rPr>
      </w:pPr>
      <w:r>
        <w:rPr>
          <w:rFonts w:hint="eastAsia"/>
          <w:b/>
          <w:color w:val="000000"/>
          <w:lang w:eastAsia="zh-HK"/>
        </w:rPr>
        <w:t>表1</w:t>
      </w:r>
      <w:r w:rsidRPr="00A77125">
        <w:rPr>
          <w:rFonts w:hint="eastAsia"/>
          <w:b/>
          <w:color w:val="000000"/>
        </w:rPr>
        <w:t>考選</w:t>
      </w:r>
      <w:r w:rsidR="003B6C6F">
        <w:rPr>
          <w:rFonts w:hint="eastAsia"/>
          <w:b/>
          <w:color w:val="000000"/>
        </w:rPr>
        <w:t>業務</w:t>
      </w:r>
      <w:r w:rsidRPr="00A77125">
        <w:rPr>
          <w:rFonts w:hint="eastAsia"/>
          <w:b/>
          <w:color w:val="000000"/>
        </w:rPr>
        <w:t>基金99年度至1</w:t>
      </w:r>
      <w:r w:rsidR="008D17C8">
        <w:rPr>
          <w:rFonts w:hint="eastAsia"/>
          <w:b/>
          <w:color w:val="000000"/>
        </w:rPr>
        <w:t>11</w:t>
      </w:r>
      <w:r w:rsidRPr="00A77125">
        <w:rPr>
          <w:rFonts w:hint="eastAsia"/>
          <w:b/>
          <w:color w:val="000000"/>
        </w:rPr>
        <w:t>年</w:t>
      </w:r>
      <w:r>
        <w:rPr>
          <w:rFonts w:hint="eastAsia"/>
          <w:b/>
          <w:color w:val="000000"/>
        </w:rPr>
        <w:t>8</w:t>
      </w:r>
      <w:r w:rsidRPr="00A77125">
        <w:rPr>
          <w:rFonts w:hint="eastAsia"/>
          <w:b/>
          <w:color w:val="000000"/>
        </w:rPr>
        <w:t>月底止各類考試報名費減免情形表</w:t>
      </w:r>
      <w:r w:rsidRPr="00621D54">
        <w:rPr>
          <w:rStyle w:val="144"/>
          <w:rFonts w:hint="eastAsia"/>
        </w:rPr>
        <w:t>單位：</w:t>
      </w:r>
      <w:r w:rsidR="00621D54" w:rsidRPr="00621D54">
        <w:rPr>
          <w:rStyle w:val="144"/>
          <w:rFonts w:hint="eastAsia"/>
        </w:rPr>
        <w:t>人；</w:t>
      </w:r>
      <w:r w:rsidR="00D362E8" w:rsidRPr="00621D54">
        <w:rPr>
          <w:rStyle w:val="144"/>
          <w:rFonts w:hint="eastAsia"/>
        </w:rPr>
        <w:t>新臺幣</w:t>
      </w:r>
      <w:r w:rsidRPr="00621D54">
        <w:rPr>
          <w:rStyle w:val="144"/>
          <w:rFonts w:hint="eastAsia"/>
        </w:rPr>
        <w:t>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ook w:val="04A0" w:firstRow="1" w:lastRow="0" w:firstColumn="1" w:lastColumn="0" w:noHBand="0" w:noVBand="1"/>
      </w:tblPr>
      <w:tblGrid>
        <w:gridCol w:w="816"/>
        <w:gridCol w:w="1029"/>
        <w:gridCol w:w="956"/>
        <w:gridCol w:w="1056"/>
        <w:gridCol w:w="1071"/>
        <w:gridCol w:w="850"/>
        <w:gridCol w:w="711"/>
        <w:gridCol w:w="1056"/>
        <w:gridCol w:w="1175"/>
      </w:tblGrid>
      <w:tr w:rsidR="000070E5" w:rsidRPr="0087753A" w:rsidTr="00621D54">
        <w:trPr>
          <w:tblHeader/>
        </w:trPr>
        <w:tc>
          <w:tcPr>
            <w:tcW w:w="816" w:type="dxa"/>
            <w:vMerge w:val="restart"/>
            <w:shd w:val="clear" w:color="auto" w:fill="auto"/>
            <w:vAlign w:val="center"/>
          </w:tcPr>
          <w:p w:rsidR="0087753A" w:rsidRPr="0087753A" w:rsidRDefault="0087753A" w:rsidP="0087753A">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年度</w:t>
            </w:r>
          </w:p>
        </w:tc>
        <w:tc>
          <w:tcPr>
            <w:tcW w:w="1985" w:type="dxa"/>
            <w:gridSpan w:val="2"/>
            <w:shd w:val="clear" w:color="auto" w:fill="auto"/>
          </w:tcPr>
          <w:p w:rsidR="0087753A" w:rsidRPr="0087753A" w:rsidRDefault="0087753A" w:rsidP="0087753A">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高普初等考試</w:t>
            </w:r>
          </w:p>
        </w:tc>
        <w:tc>
          <w:tcPr>
            <w:tcW w:w="2127" w:type="dxa"/>
            <w:gridSpan w:val="2"/>
            <w:shd w:val="clear" w:color="auto" w:fill="auto"/>
          </w:tcPr>
          <w:p w:rsidR="0087753A" w:rsidRPr="0087753A" w:rsidRDefault="0087753A" w:rsidP="0087753A">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特種考試</w:t>
            </w:r>
          </w:p>
        </w:tc>
        <w:tc>
          <w:tcPr>
            <w:tcW w:w="1561" w:type="dxa"/>
            <w:gridSpan w:val="2"/>
            <w:shd w:val="clear" w:color="auto" w:fill="auto"/>
          </w:tcPr>
          <w:p w:rsidR="0087753A" w:rsidRPr="0087753A" w:rsidRDefault="0087753A" w:rsidP="0087753A">
            <w:pPr>
              <w:spacing w:line="340" w:lineRule="exact"/>
              <w:ind w:leftChars="-50" w:left="-142" w:firstLineChars="0" w:firstLine="0"/>
              <w:jc w:val="right"/>
              <w:rPr>
                <w:rFonts w:hAnsi="標楷體" w:hint="eastAsia"/>
                <w:b/>
                <w:color w:val="000000"/>
                <w:sz w:val="24"/>
                <w:szCs w:val="24"/>
              </w:rPr>
            </w:pPr>
            <w:r w:rsidRPr="0087753A">
              <w:rPr>
                <w:rFonts w:hAnsi="標楷體" w:hint="eastAsia"/>
                <w:b/>
                <w:color w:val="000000"/>
                <w:sz w:val="24"/>
                <w:szCs w:val="24"/>
              </w:rPr>
              <w:t>軍職轉任考試</w:t>
            </w:r>
          </w:p>
        </w:tc>
        <w:tc>
          <w:tcPr>
            <w:tcW w:w="2231" w:type="dxa"/>
            <w:gridSpan w:val="2"/>
            <w:shd w:val="clear" w:color="auto" w:fill="auto"/>
          </w:tcPr>
          <w:p w:rsidR="0087753A" w:rsidRPr="0087753A" w:rsidRDefault="0087753A" w:rsidP="0087753A">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合計</w:t>
            </w:r>
          </w:p>
        </w:tc>
      </w:tr>
      <w:tr w:rsidR="000070E5" w:rsidRPr="0087753A" w:rsidTr="00621D54">
        <w:trPr>
          <w:tblHeader/>
        </w:trPr>
        <w:tc>
          <w:tcPr>
            <w:tcW w:w="816" w:type="dxa"/>
            <w:vMerge/>
            <w:shd w:val="clear" w:color="auto" w:fill="auto"/>
          </w:tcPr>
          <w:p w:rsidR="0087753A" w:rsidRPr="0087753A" w:rsidRDefault="0087753A" w:rsidP="0087753A">
            <w:pPr>
              <w:spacing w:line="340" w:lineRule="exact"/>
              <w:ind w:leftChars="0" w:left="0" w:right="-1" w:firstLineChars="0" w:firstLine="0"/>
              <w:jc w:val="center"/>
              <w:rPr>
                <w:rFonts w:hAnsi="標楷體" w:hint="eastAsia"/>
                <w:b/>
                <w:color w:val="000000"/>
                <w:sz w:val="24"/>
                <w:szCs w:val="24"/>
              </w:rPr>
            </w:pPr>
          </w:p>
        </w:tc>
        <w:tc>
          <w:tcPr>
            <w:tcW w:w="1029"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人數</w:t>
            </w:r>
          </w:p>
        </w:tc>
        <w:tc>
          <w:tcPr>
            <w:tcW w:w="956"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金額</w:t>
            </w:r>
          </w:p>
        </w:tc>
        <w:tc>
          <w:tcPr>
            <w:tcW w:w="1056"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人數</w:t>
            </w:r>
          </w:p>
        </w:tc>
        <w:tc>
          <w:tcPr>
            <w:tcW w:w="1071"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金額</w:t>
            </w:r>
          </w:p>
        </w:tc>
        <w:tc>
          <w:tcPr>
            <w:tcW w:w="850"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人數</w:t>
            </w:r>
          </w:p>
        </w:tc>
        <w:tc>
          <w:tcPr>
            <w:tcW w:w="711"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金額</w:t>
            </w:r>
          </w:p>
        </w:tc>
        <w:tc>
          <w:tcPr>
            <w:tcW w:w="1056"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人數</w:t>
            </w:r>
          </w:p>
        </w:tc>
        <w:tc>
          <w:tcPr>
            <w:tcW w:w="1175" w:type="dxa"/>
            <w:shd w:val="clear" w:color="auto" w:fill="auto"/>
          </w:tcPr>
          <w:p w:rsidR="0087753A" w:rsidRPr="0087753A" w:rsidRDefault="0087753A" w:rsidP="00621D54">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金額</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99</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6,755</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3,188</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26,941</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12,297</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33,696</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15,485</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100</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8,959</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4,170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25,835</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11,823</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1.5</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34,795</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15,994.5</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101</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9,375</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4,434</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26,323</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15,258</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35,698</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19,692</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102</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9,309</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4,393</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21,664</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12,747</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1.5</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30,974</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17,141.5</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103</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7,399</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4,295</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18,676</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11,758</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26,075</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16,053</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104</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7,335</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4,246</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15,147</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11,227</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22,482</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15,473</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105</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6,435</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3,726</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18,572</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11,914</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25,007</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15,640</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106</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6,379</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3,712</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17,356</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11,711</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23,735</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15,423</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107</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5,903</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3,419</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15,314</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7,899</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21,217</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11,318</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108</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5,577</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3,301</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14,527</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9,901</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20,104</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13,202</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109</w:t>
            </w:r>
          </w:p>
        </w:tc>
        <w:tc>
          <w:tcPr>
            <w:tcW w:w="1029"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5,141</w:t>
            </w:r>
          </w:p>
        </w:tc>
        <w:tc>
          <w:tcPr>
            <w:tcW w:w="9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2,977</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13</w:t>
            </w:r>
            <w:r w:rsidRPr="0087753A">
              <w:rPr>
                <w:rFonts w:hAnsi="標楷體"/>
                <w:color w:val="000000"/>
                <w:sz w:val="24"/>
                <w:szCs w:val="24"/>
              </w:rPr>
              <w:t>,</w:t>
            </w:r>
            <w:r w:rsidRPr="0087753A">
              <w:rPr>
                <w:rFonts w:hAnsi="標楷體" w:hint="eastAsia"/>
                <w:color w:val="000000"/>
                <w:sz w:val="24"/>
                <w:szCs w:val="24"/>
              </w:rPr>
              <w:t>433</w:t>
            </w:r>
          </w:p>
        </w:tc>
        <w:tc>
          <w:tcPr>
            <w:tcW w:w="1071"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color w:val="000000"/>
                <w:sz w:val="24"/>
                <w:szCs w:val="24"/>
              </w:rPr>
              <w:t>9</w:t>
            </w:r>
            <w:r w:rsidRPr="0087753A">
              <w:rPr>
                <w:rFonts w:hAnsi="標楷體" w:hint="eastAsia"/>
                <w:color w:val="000000"/>
                <w:sz w:val="24"/>
                <w:szCs w:val="24"/>
              </w:rPr>
              <w:t>,</w:t>
            </w:r>
            <w:r w:rsidRPr="0087753A">
              <w:rPr>
                <w:rFonts w:hAnsi="標楷體"/>
                <w:color w:val="000000"/>
                <w:sz w:val="24"/>
                <w:szCs w:val="24"/>
              </w:rPr>
              <w:t>201</w:t>
            </w:r>
          </w:p>
        </w:tc>
        <w:tc>
          <w:tcPr>
            <w:tcW w:w="850"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tcPr>
          <w:p w:rsidR="0087753A" w:rsidRPr="0087753A" w:rsidRDefault="0087753A"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hint="eastAsia"/>
                <w:color w:val="000000"/>
                <w:sz w:val="24"/>
                <w:szCs w:val="24"/>
              </w:rPr>
              <w:t>1</w:t>
            </w:r>
            <w:r w:rsidRPr="0087753A">
              <w:rPr>
                <w:rFonts w:hAnsi="標楷體"/>
                <w:color w:val="000000"/>
                <w:sz w:val="24"/>
                <w:szCs w:val="24"/>
              </w:rPr>
              <w:t>8</w:t>
            </w:r>
            <w:r w:rsidRPr="0087753A">
              <w:rPr>
                <w:rFonts w:hAnsi="標楷體" w:hint="eastAsia"/>
                <w:color w:val="000000"/>
                <w:sz w:val="24"/>
                <w:szCs w:val="24"/>
              </w:rPr>
              <w:t>,</w:t>
            </w:r>
            <w:r w:rsidRPr="0087753A">
              <w:rPr>
                <w:rFonts w:hAnsi="標楷體"/>
                <w:color w:val="000000"/>
                <w:sz w:val="24"/>
                <w:szCs w:val="24"/>
              </w:rPr>
              <w:t>574</w:t>
            </w:r>
          </w:p>
        </w:tc>
        <w:tc>
          <w:tcPr>
            <w:tcW w:w="1175" w:type="dxa"/>
            <w:shd w:val="clear" w:color="auto" w:fill="auto"/>
          </w:tcPr>
          <w:p w:rsidR="0087753A" w:rsidRPr="0087753A" w:rsidRDefault="0087753A" w:rsidP="0087753A">
            <w:pPr>
              <w:spacing w:line="340" w:lineRule="exact"/>
              <w:ind w:leftChars="0" w:left="0" w:right="-1" w:firstLineChars="0" w:firstLine="0"/>
              <w:jc w:val="right"/>
              <w:rPr>
                <w:rFonts w:hAnsi="標楷體" w:hint="eastAsia"/>
                <w:color w:val="000000"/>
                <w:sz w:val="24"/>
                <w:szCs w:val="24"/>
              </w:rPr>
            </w:pPr>
            <w:r w:rsidRPr="0087753A">
              <w:rPr>
                <w:rFonts w:hAnsi="標楷體"/>
                <w:color w:val="000000"/>
                <w:sz w:val="24"/>
                <w:szCs w:val="24"/>
              </w:rPr>
              <w:t>12</w:t>
            </w:r>
            <w:r w:rsidRPr="0087753A">
              <w:rPr>
                <w:rFonts w:hAnsi="標楷體" w:hint="eastAsia"/>
                <w:color w:val="000000"/>
                <w:sz w:val="24"/>
                <w:szCs w:val="24"/>
              </w:rPr>
              <w:t>,</w:t>
            </w:r>
            <w:r w:rsidRPr="0087753A">
              <w:rPr>
                <w:rFonts w:hAnsi="標楷體"/>
                <w:color w:val="000000"/>
                <w:sz w:val="24"/>
                <w:szCs w:val="24"/>
              </w:rPr>
              <w:t>178</w:t>
            </w:r>
          </w:p>
        </w:tc>
      </w:tr>
      <w:tr w:rsidR="001B0BEA" w:rsidRPr="0087753A" w:rsidTr="00621D54">
        <w:tc>
          <w:tcPr>
            <w:tcW w:w="816" w:type="dxa"/>
            <w:shd w:val="clear" w:color="auto" w:fill="auto"/>
          </w:tcPr>
          <w:p w:rsidR="000070E5" w:rsidRPr="0087753A" w:rsidRDefault="000070E5" w:rsidP="000070E5">
            <w:pPr>
              <w:spacing w:line="340" w:lineRule="exact"/>
              <w:ind w:leftChars="0" w:left="0" w:right="-1" w:firstLineChars="0" w:firstLine="0"/>
              <w:jc w:val="center"/>
              <w:rPr>
                <w:rFonts w:hAnsi="標楷體" w:hint="eastAsia"/>
                <w:color w:val="000000"/>
                <w:sz w:val="24"/>
                <w:szCs w:val="24"/>
              </w:rPr>
            </w:pPr>
            <w:r>
              <w:rPr>
                <w:rFonts w:hAnsi="標楷體" w:hint="eastAsia"/>
                <w:color w:val="000000"/>
                <w:sz w:val="24"/>
                <w:szCs w:val="24"/>
              </w:rPr>
              <w:t>110</w:t>
            </w:r>
          </w:p>
        </w:tc>
        <w:tc>
          <w:tcPr>
            <w:tcW w:w="1029" w:type="dxa"/>
            <w:shd w:val="clear" w:color="auto" w:fill="auto"/>
          </w:tcPr>
          <w:p w:rsidR="000070E5" w:rsidRPr="000070E5" w:rsidRDefault="000070E5" w:rsidP="000070E5">
            <w:pPr>
              <w:spacing w:line="340" w:lineRule="exact"/>
              <w:ind w:leftChars="0" w:left="0" w:right="-1" w:firstLineChars="0" w:firstLine="0"/>
              <w:jc w:val="right"/>
              <w:rPr>
                <w:rFonts w:hAnsi="標楷體"/>
                <w:color w:val="000000"/>
                <w:sz w:val="24"/>
                <w:szCs w:val="24"/>
              </w:rPr>
            </w:pPr>
            <w:r w:rsidRPr="000070E5">
              <w:rPr>
                <w:rFonts w:hAnsi="標楷體" w:hint="eastAsia"/>
                <w:color w:val="000000"/>
                <w:sz w:val="24"/>
                <w:szCs w:val="24"/>
              </w:rPr>
              <w:t>5,414</w:t>
            </w:r>
          </w:p>
        </w:tc>
        <w:tc>
          <w:tcPr>
            <w:tcW w:w="956" w:type="dxa"/>
            <w:shd w:val="clear" w:color="auto" w:fill="auto"/>
          </w:tcPr>
          <w:p w:rsidR="000070E5" w:rsidRPr="000070E5" w:rsidRDefault="000070E5" w:rsidP="000070E5">
            <w:pPr>
              <w:spacing w:line="340" w:lineRule="exact"/>
              <w:ind w:leftChars="0" w:left="0" w:right="-1" w:firstLineChars="0" w:firstLine="0"/>
              <w:jc w:val="right"/>
              <w:rPr>
                <w:rFonts w:hAnsi="標楷體" w:hint="eastAsia"/>
                <w:color w:val="000000"/>
                <w:sz w:val="24"/>
                <w:szCs w:val="24"/>
              </w:rPr>
            </w:pPr>
            <w:r>
              <w:rPr>
                <w:rFonts w:hAnsi="標楷體" w:hint="eastAsia"/>
                <w:color w:val="000000"/>
                <w:sz w:val="24"/>
                <w:szCs w:val="24"/>
              </w:rPr>
              <w:t>3,133</w:t>
            </w:r>
          </w:p>
        </w:tc>
        <w:tc>
          <w:tcPr>
            <w:tcW w:w="1056"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color w:val="000000"/>
                <w:sz w:val="24"/>
                <w:szCs w:val="24"/>
              </w:rPr>
            </w:pPr>
            <w:r w:rsidRPr="000070E5">
              <w:rPr>
                <w:rFonts w:hAnsi="標楷體" w:hint="eastAsia"/>
                <w:color w:val="000000"/>
                <w:sz w:val="24"/>
                <w:szCs w:val="24"/>
              </w:rPr>
              <w:t>11,359</w:t>
            </w:r>
          </w:p>
        </w:tc>
        <w:tc>
          <w:tcPr>
            <w:tcW w:w="1071"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hint="eastAsia"/>
                <w:color w:val="000000"/>
                <w:sz w:val="24"/>
                <w:szCs w:val="24"/>
              </w:rPr>
            </w:pPr>
            <w:r>
              <w:rPr>
                <w:rFonts w:hAnsi="標楷體" w:hint="eastAsia"/>
                <w:color w:val="000000"/>
                <w:sz w:val="24"/>
                <w:szCs w:val="24"/>
              </w:rPr>
              <w:t>6,252</w:t>
            </w:r>
          </w:p>
        </w:tc>
        <w:tc>
          <w:tcPr>
            <w:tcW w:w="850" w:type="dxa"/>
            <w:shd w:val="clear" w:color="auto" w:fill="auto"/>
          </w:tcPr>
          <w:p w:rsidR="000070E5" w:rsidRPr="0087753A" w:rsidRDefault="000070E5" w:rsidP="001B0BEA">
            <w:pPr>
              <w:spacing w:line="340" w:lineRule="exact"/>
              <w:ind w:leftChars="0" w:left="0" w:right="-1" w:firstLineChars="0" w:firstLine="0"/>
              <w:jc w:val="center"/>
              <w:rPr>
                <w:rFonts w:hAnsi="標楷體" w:hint="eastAsia"/>
                <w:color w:val="000000"/>
                <w:sz w:val="24"/>
                <w:szCs w:val="24"/>
              </w:rPr>
            </w:pPr>
            <w:r>
              <w:rPr>
                <w:rFonts w:hAnsi="標楷體" w:hint="eastAsia"/>
                <w:color w:val="000000"/>
                <w:sz w:val="24"/>
                <w:szCs w:val="24"/>
              </w:rPr>
              <w:t>0</w:t>
            </w:r>
          </w:p>
        </w:tc>
        <w:tc>
          <w:tcPr>
            <w:tcW w:w="711" w:type="dxa"/>
            <w:shd w:val="clear" w:color="auto" w:fill="auto"/>
          </w:tcPr>
          <w:p w:rsidR="000070E5" w:rsidRPr="0087753A" w:rsidRDefault="000070E5" w:rsidP="001B0BEA">
            <w:pPr>
              <w:spacing w:line="340" w:lineRule="exact"/>
              <w:ind w:leftChars="0" w:left="0" w:right="-1" w:firstLineChars="0" w:firstLine="0"/>
              <w:jc w:val="center"/>
              <w:rPr>
                <w:rFonts w:hAnsi="標楷體" w:hint="eastAsia"/>
                <w:color w:val="000000"/>
                <w:sz w:val="24"/>
                <w:szCs w:val="24"/>
              </w:rPr>
            </w:pPr>
            <w:r>
              <w:rPr>
                <w:rFonts w:hAnsi="標楷體" w:hint="eastAsia"/>
                <w:color w:val="000000"/>
                <w:sz w:val="24"/>
                <w:szCs w:val="24"/>
              </w:rPr>
              <w:t>0</w:t>
            </w:r>
          </w:p>
        </w:tc>
        <w:tc>
          <w:tcPr>
            <w:tcW w:w="1056"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color w:val="000000"/>
                <w:sz w:val="24"/>
                <w:szCs w:val="24"/>
              </w:rPr>
            </w:pPr>
            <w:r w:rsidRPr="000070E5">
              <w:rPr>
                <w:rFonts w:hAnsi="標楷體" w:hint="eastAsia"/>
                <w:color w:val="000000"/>
                <w:sz w:val="24"/>
                <w:szCs w:val="24"/>
              </w:rPr>
              <w:t>16,773</w:t>
            </w:r>
          </w:p>
        </w:tc>
        <w:tc>
          <w:tcPr>
            <w:tcW w:w="1175"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hint="eastAsia"/>
                <w:color w:val="000000"/>
                <w:sz w:val="24"/>
                <w:szCs w:val="24"/>
              </w:rPr>
            </w:pPr>
            <w:r>
              <w:rPr>
                <w:rFonts w:hAnsi="標楷體" w:hint="eastAsia"/>
                <w:color w:val="000000"/>
                <w:sz w:val="24"/>
                <w:szCs w:val="24"/>
              </w:rPr>
              <w:t>9,38</w:t>
            </w:r>
            <w:r w:rsidR="00767C02">
              <w:rPr>
                <w:rFonts w:hAnsi="標楷體" w:hint="eastAsia"/>
                <w:color w:val="000000"/>
                <w:sz w:val="24"/>
                <w:szCs w:val="24"/>
              </w:rPr>
              <w:t>5</w:t>
            </w:r>
          </w:p>
        </w:tc>
      </w:tr>
      <w:tr w:rsidR="001B0BEA" w:rsidRPr="0087753A" w:rsidTr="00621D54">
        <w:tc>
          <w:tcPr>
            <w:tcW w:w="816" w:type="dxa"/>
            <w:shd w:val="clear" w:color="auto" w:fill="auto"/>
          </w:tcPr>
          <w:p w:rsidR="000070E5" w:rsidRPr="0087753A" w:rsidRDefault="000070E5" w:rsidP="000070E5">
            <w:pPr>
              <w:spacing w:line="260" w:lineRule="exact"/>
              <w:ind w:leftChars="0" w:left="0" w:firstLineChars="0" w:firstLine="0"/>
              <w:jc w:val="center"/>
              <w:rPr>
                <w:rFonts w:hAnsi="標楷體" w:hint="eastAsia"/>
                <w:color w:val="000000"/>
                <w:sz w:val="24"/>
                <w:szCs w:val="24"/>
              </w:rPr>
            </w:pPr>
            <w:r>
              <w:rPr>
                <w:rFonts w:hAnsi="標楷體" w:hint="eastAsia"/>
                <w:color w:val="000000"/>
                <w:sz w:val="24"/>
                <w:szCs w:val="24"/>
              </w:rPr>
              <w:t>111</w:t>
            </w:r>
            <w:r w:rsidRPr="0087753A">
              <w:rPr>
                <w:rFonts w:hAnsi="標楷體" w:hint="eastAsia"/>
                <w:color w:val="000000"/>
                <w:sz w:val="24"/>
                <w:szCs w:val="24"/>
              </w:rPr>
              <w:t>.8月止</w:t>
            </w:r>
          </w:p>
        </w:tc>
        <w:tc>
          <w:tcPr>
            <w:tcW w:w="1029"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color w:val="000000"/>
                <w:sz w:val="24"/>
                <w:szCs w:val="24"/>
              </w:rPr>
            </w:pPr>
            <w:r w:rsidRPr="000070E5">
              <w:rPr>
                <w:rFonts w:hAnsi="標楷體" w:hint="eastAsia"/>
                <w:color w:val="000000"/>
                <w:sz w:val="24"/>
                <w:szCs w:val="24"/>
              </w:rPr>
              <w:t>4,583</w:t>
            </w:r>
          </w:p>
        </w:tc>
        <w:tc>
          <w:tcPr>
            <w:tcW w:w="956"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hint="eastAsia"/>
                <w:color w:val="000000"/>
                <w:sz w:val="24"/>
                <w:szCs w:val="24"/>
              </w:rPr>
            </w:pPr>
            <w:r>
              <w:rPr>
                <w:rFonts w:hAnsi="標楷體" w:hint="eastAsia"/>
                <w:color w:val="000000"/>
                <w:sz w:val="24"/>
                <w:szCs w:val="24"/>
              </w:rPr>
              <w:t>2,682</w:t>
            </w:r>
          </w:p>
        </w:tc>
        <w:tc>
          <w:tcPr>
            <w:tcW w:w="1056"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color w:val="000000"/>
                <w:sz w:val="24"/>
                <w:szCs w:val="24"/>
              </w:rPr>
            </w:pPr>
            <w:r w:rsidRPr="000070E5">
              <w:rPr>
                <w:rFonts w:hAnsi="標楷體" w:hint="eastAsia"/>
                <w:color w:val="000000"/>
                <w:sz w:val="24"/>
                <w:szCs w:val="24"/>
              </w:rPr>
              <w:t>7,299</w:t>
            </w:r>
          </w:p>
        </w:tc>
        <w:tc>
          <w:tcPr>
            <w:tcW w:w="1071"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hint="eastAsia"/>
                <w:color w:val="000000"/>
                <w:sz w:val="24"/>
                <w:szCs w:val="24"/>
              </w:rPr>
            </w:pPr>
            <w:r w:rsidRPr="000070E5">
              <w:rPr>
                <w:rFonts w:hAnsi="標楷體" w:hint="eastAsia"/>
                <w:color w:val="000000"/>
                <w:sz w:val="24"/>
                <w:szCs w:val="24"/>
              </w:rPr>
              <w:t>4,023</w:t>
            </w:r>
          </w:p>
        </w:tc>
        <w:tc>
          <w:tcPr>
            <w:tcW w:w="850" w:type="dxa"/>
            <w:shd w:val="clear" w:color="auto" w:fill="auto"/>
            <w:vAlign w:val="center"/>
          </w:tcPr>
          <w:p w:rsidR="000070E5" w:rsidRPr="0087753A" w:rsidRDefault="000070E5"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711" w:type="dxa"/>
            <w:shd w:val="clear" w:color="auto" w:fill="auto"/>
            <w:vAlign w:val="center"/>
          </w:tcPr>
          <w:p w:rsidR="000070E5" w:rsidRPr="0087753A" w:rsidRDefault="000070E5" w:rsidP="001B0BEA">
            <w:pPr>
              <w:spacing w:line="340" w:lineRule="exact"/>
              <w:ind w:leftChars="0" w:left="0" w:right="-1" w:firstLineChars="0" w:firstLine="0"/>
              <w:jc w:val="center"/>
              <w:rPr>
                <w:rFonts w:hAnsi="標楷體" w:hint="eastAsia"/>
                <w:color w:val="000000"/>
                <w:sz w:val="24"/>
                <w:szCs w:val="24"/>
              </w:rPr>
            </w:pPr>
            <w:r w:rsidRPr="0087753A">
              <w:rPr>
                <w:rFonts w:hAnsi="標楷體" w:hint="eastAsia"/>
                <w:color w:val="000000"/>
                <w:sz w:val="24"/>
                <w:szCs w:val="24"/>
              </w:rPr>
              <w:t>0</w:t>
            </w:r>
          </w:p>
        </w:tc>
        <w:tc>
          <w:tcPr>
            <w:tcW w:w="1056"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color w:val="000000"/>
                <w:sz w:val="24"/>
                <w:szCs w:val="24"/>
              </w:rPr>
            </w:pPr>
            <w:r w:rsidRPr="000070E5">
              <w:rPr>
                <w:rFonts w:hAnsi="標楷體" w:hint="eastAsia"/>
                <w:color w:val="000000"/>
                <w:sz w:val="24"/>
                <w:szCs w:val="24"/>
              </w:rPr>
              <w:t>11,882</w:t>
            </w:r>
          </w:p>
        </w:tc>
        <w:tc>
          <w:tcPr>
            <w:tcW w:w="1175" w:type="dxa"/>
            <w:shd w:val="clear" w:color="auto" w:fill="auto"/>
            <w:vAlign w:val="center"/>
          </w:tcPr>
          <w:p w:rsidR="000070E5" w:rsidRPr="000070E5" w:rsidRDefault="000070E5" w:rsidP="000070E5">
            <w:pPr>
              <w:spacing w:line="340" w:lineRule="exact"/>
              <w:ind w:leftChars="0" w:left="0" w:right="-1" w:firstLineChars="0" w:firstLine="0"/>
              <w:jc w:val="right"/>
              <w:rPr>
                <w:rFonts w:hAnsi="標楷體" w:hint="eastAsia"/>
                <w:color w:val="000000"/>
                <w:sz w:val="24"/>
                <w:szCs w:val="24"/>
              </w:rPr>
            </w:pPr>
            <w:r>
              <w:rPr>
                <w:rFonts w:hAnsi="標楷體" w:hint="eastAsia"/>
                <w:color w:val="000000"/>
                <w:sz w:val="24"/>
                <w:szCs w:val="24"/>
              </w:rPr>
              <w:t>6,705</w:t>
            </w:r>
          </w:p>
        </w:tc>
      </w:tr>
      <w:tr w:rsidR="000070E5" w:rsidRPr="0087753A" w:rsidTr="00621D54">
        <w:tc>
          <w:tcPr>
            <w:tcW w:w="816" w:type="dxa"/>
            <w:shd w:val="clear" w:color="auto" w:fill="auto"/>
          </w:tcPr>
          <w:p w:rsidR="0087753A" w:rsidRPr="0087753A" w:rsidRDefault="0087753A" w:rsidP="0087753A">
            <w:pPr>
              <w:spacing w:line="340" w:lineRule="exact"/>
              <w:ind w:leftChars="0" w:left="0" w:right="-1" w:firstLineChars="0" w:firstLine="0"/>
              <w:jc w:val="center"/>
              <w:rPr>
                <w:rFonts w:hAnsi="標楷體" w:hint="eastAsia"/>
                <w:b/>
                <w:color w:val="000000"/>
                <w:sz w:val="24"/>
                <w:szCs w:val="24"/>
              </w:rPr>
            </w:pPr>
            <w:r w:rsidRPr="0087753A">
              <w:rPr>
                <w:rFonts w:hAnsi="標楷體" w:hint="eastAsia"/>
                <w:b/>
                <w:color w:val="000000"/>
                <w:sz w:val="24"/>
                <w:szCs w:val="24"/>
              </w:rPr>
              <w:t>合計</w:t>
            </w:r>
          </w:p>
        </w:tc>
        <w:tc>
          <w:tcPr>
            <w:tcW w:w="1029" w:type="dxa"/>
            <w:shd w:val="clear" w:color="auto" w:fill="auto"/>
            <w:vAlign w:val="center"/>
          </w:tcPr>
          <w:p w:rsidR="0087753A" w:rsidRPr="0087753A" w:rsidRDefault="000070E5" w:rsidP="0087753A">
            <w:pPr>
              <w:widowControl/>
              <w:spacing w:line="340" w:lineRule="exact"/>
              <w:ind w:leftChars="0" w:left="0" w:firstLineChars="0" w:firstLine="0"/>
              <w:jc w:val="right"/>
              <w:rPr>
                <w:rFonts w:hAnsi="標楷體"/>
                <w:snapToGrid/>
                <w:color w:val="000000"/>
                <w:kern w:val="0"/>
                <w:sz w:val="24"/>
                <w:szCs w:val="24"/>
              </w:rPr>
            </w:pPr>
            <w:r>
              <w:rPr>
                <w:rFonts w:hAnsi="標楷體" w:hint="eastAsia"/>
                <w:color w:val="000000"/>
                <w:sz w:val="24"/>
                <w:szCs w:val="24"/>
              </w:rPr>
              <w:t>88</w:t>
            </w:r>
            <w:r w:rsidR="0087753A" w:rsidRPr="0087753A">
              <w:rPr>
                <w:rFonts w:hAnsi="標楷體" w:hint="eastAsia"/>
                <w:color w:val="000000"/>
                <w:sz w:val="24"/>
                <w:szCs w:val="24"/>
              </w:rPr>
              <w:t>,</w:t>
            </w:r>
            <w:r>
              <w:rPr>
                <w:rFonts w:hAnsi="標楷體" w:hint="eastAsia"/>
                <w:color w:val="000000"/>
                <w:sz w:val="24"/>
                <w:szCs w:val="24"/>
              </w:rPr>
              <w:t>564</w:t>
            </w:r>
          </w:p>
        </w:tc>
        <w:tc>
          <w:tcPr>
            <w:tcW w:w="956" w:type="dxa"/>
            <w:shd w:val="clear" w:color="auto" w:fill="auto"/>
            <w:vAlign w:val="center"/>
          </w:tcPr>
          <w:p w:rsidR="0087753A" w:rsidRPr="0087753A" w:rsidRDefault="000070E5" w:rsidP="0087753A">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47,676</w:t>
            </w:r>
          </w:p>
        </w:tc>
        <w:tc>
          <w:tcPr>
            <w:tcW w:w="1056" w:type="dxa"/>
            <w:shd w:val="clear" w:color="auto" w:fill="auto"/>
            <w:vAlign w:val="center"/>
          </w:tcPr>
          <w:p w:rsidR="0087753A" w:rsidRPr="0087753A" w:rsidRDefault="000070E5" w:rsidP="0087753A">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232,446</w:t>
            </w:r>
          </w:p>
        </w:tc>
        <w:tc>
          <w:tcPr>
            <w:tcW w:w="1071" w:type="dxa"/>
            <w:shd w:val="clear" w:color="auto" w:fill="auto"/>
            <w:vAlign w:val="center"/>
          </w:tcPr>
          <w:p w:rsidR="0087753A" w:rsidRPr="0087753A" w:rsidRDefault="000070E5" w:rsidP="0087753A">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136,011</w:t>
            </w:r>
          </w:p>
        </w:tc>
        <w:tc>
          <w:tcPr>
            <w:tcW w:w="850" w:type="dxa"/>
            <w:shd w:val="clear" w:color="auto" w:fill="auto"/>
            <w:vAlign w:val="center"/>
          </w:tcPr>
          <w:p w:rsidR="0087753A" w:rsidRPr="0087753A" w:rsidRDefault="0087753A" w:rsidP="001B0BEA">
            <w:pPr>
              <w:spacing w:line="340" w:lineRule="exact"/>
              <w:ind w:leftChars="0" w:left="0" w:firstLineChars="0" w:firstLine="0"/>
              <w:jc w:val="center"/>
              <w:rPr>
                <w:rFonts w:hAnsi="標楷體" w:hint="eastAsia"/>
                <w:color w:val="000000"/>
                <w:sz w:val="24"/>
                <w:szCs w:val="24"/>
              </w:rPr>
            </w:pPr>
            <w:r w:rsidRPr="0087753A">
              <w:rPr>
                <w:rFonts w:hAnsi="標楷體" w:hint="eastAsia"/>
                <w:color w:val="000000"/>
                <w:sz w:val="24"/>
                <w:szCs w:val="24"/>
              </w:rPr>
              <w:t>2</w:t>
            </w:r>
          </w:p>
        </w:tc>
        <w:tc>
          <w:tcPr>
            <w:tcW w:w="711" w:type="dxa"/>
            <w:shd w:val="clear" w:color="auto" w:fill="auto"/>
            <w:vAlign w:val="center"/>
          </w:tcPr>
          <w:p w:rsidR="0087753A" w:rsidRPr="0087753A" w:rsidRDefault="0087753A" w:rsidP="001B0BEA">
            <w:pPr>
              <w:spacing w:line="340" w:lineRule="exact"/>
              <w:ind w:leftChars="0" w:left="0" w:firstLineChars="0" w:firstLine="0"/>
              <w:jc w:val="center"/>
              <w:rPr>
                <w:rFonts w:hAnsi="標楷體" w:hint="eastAsia"/>
                <w:color w:val="000000"/>
                <w:sz w:val="24"/>
                <w:szCs w:val="24"/>
              </w:rPr>
            </w:pPr>
            <w:r w:rsidRPr="0087753A">
              <w:rPr>
                <w:rFonts w:hAnsi="標楷體" w:hint="eastAsia"/>
                <w:color w:val="000000"/>
                <w:sz w:val="24"/>
                <w:szCs w:val="24"/>
              </w:rPr>
              <w:t>3</w:t>
            </w:r>
          </w:p>
        </w:tc>
        <w:tc>
          <w:tcPr>
            <w:tcW w:w="1056" w:type="dxa"/>
            <w:shd w:val="clear" w:color="auto" w:fill="auto"/>
            <w:vAlign w:val="center"/>
          </w:tcPr>
          <w:p w:rsidR="0087753A" w:rsidRPr="0087753A" w:rsidRDefault="000070E5" w:rsidP="0087753A">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321,012</w:t>
            </w:r>
          </w:p>
        </w:tc>
        <w:tc>
          <w:tcPr>
            <w:tcW w:w="1175" w:type="dxa"/>
            <w:shd w:val="clear" w:color="auto" w:fill="auto"/>
            <w:vAlign w:val="center"/>
          </w:tcPr>
          <w:p w:rsidR="0087753A" w:rsidRPr="0087753A" w:rsidRDefault="000070E5" w:rsidP="0087753A">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183,69</w:t>
            </w:r>
            <w:r w:rsidR="00715A0E">
              <w:rPr>
                <w:rFonts w:hAnsi="標楷體" w:hint="eastAsia"/>
                <w:color w:val="000000"/>
                <w:sz w:val="24"/>
                <w:szCs w:val="24"/>
              </w:rPr>
              <w:t>0</w:t>
            </w:r>
          </w:p>
        </w:tc>
      </w:tr>
    </w:tbl>
    <w:p w:rsidR="0087753A" w:rsidRPr="00A77125" w:rsidRDefault="0087753A" w:rsidP="00621D54">
      <w:pPr>
        <w:pStyle w:val="143"/>
        <w:ind w:leftChars="-50" w:left="-1" w:hangingChars="58" w:hanging="141"/>
        <w:rPr>
          <w:rFonts w:hint="eastAsia"/>
        </w:rPr>
      </w:pPr>
      <w:r w:rsidRPr="00A77125">
        <w:rPr>
          <w:rFonts w:hint="eastAsia"/>
        </w:rPr>
        <w:t>資料來源：考選</w:t>
      </w:r>
      <w:r>
        <w:rPr>
          <w:rFonts w:hint="eastAsia"/>
        </w:rPr>
        <w:t>業務</w:t>
      </w:r>
      <w:r w:rsidRPr="00A77125">
        <w:rPr>
          <w:rFonts w:hint="eastAsia"/>
        </w:rPr>
        <w:t>基金提供，本中心整理。</w:t>
      </w:r>
    </w:p>
    <w:p w:rsidR="0087753A" w:rsidRPr="00A77125" w:rsidRDefault="0087753A" w:rsidP="0087753A">
      <w:pPr>
        <w:pStyle w:val="a4"/>
        <w:ind w:left="851" w:hanging="284"/>
        <w:rPr>
          <w:rFonts w:hint="eastAsia"/>
          <w:b/>
        </w:rPr>
      </w:pPr>
      <w:r w:rsidRPr="00A77125">
        <w:rPr>
          <w:rFonts w:hint="eastAsia"/>
          <w:b/>
        </w:rPr>
        <w:t>(</w:t>
      </w:r>
      <w:r>
        <w:rPr>
          <w:rFonts w:hint="eastAsia"/>
          <w:b/>
          <w:lang w:eastAsia="zh-HK"/>
        </w:rPr>
        <w:t>三</w:t>
      </w:r>
      <w:r w:rsidRPr="00A77125">
        <w:rPr>
          <w:rFonts w:hint="eastAsia"/>
          <w:b/>
        </w:rPr>
        <w:t>)</w:t>
      </w:r>
      <w:r w:rsidR="009058F0">
        <w:rPr>
          <w:rFonts w:hint="eastAsia"/>
          <w:b/>
        </w:rPr>
        <w:t>前於103年度</w:t>
      </w:r>
      <w:r w:rsidR="003B6C6F">
        <w:rPr>
          <w:rFonts w:hint="eastAsia"/>
          <w:b/>
        </w:rPr>
        <w:t>雖已</w:t>
      </w:r>
      <w:r w:rsidR="006275D2" w:rsidRPr="006275D2">
        <w:rPr>
          <w:rFonts w:hint="eastAsia"/>
          <w:b/>
        </w:rPr>
        <w:t>調高</w:t>
      </w:r>
      <w:r w:rsidRPr="00A77125">
        <w:rPr>
          <w:rFonts w:hint="eastAsia"/>
          <w:b/>
          <w:color w:val="000000"/>
        </w:rPr>
        <w:t>公務人員考試報名費，</w:t>
      </w:r>
      <w:r w:rsidR="006275D2">
        <w:rPr>
          <w:rFonts w:hint="eastAsia"/>
          <w:b/>
          <w:color w:val="000000"/>
        </w:rPr>
        <w:t>惟</w:t>
      </w:r>
      <w:r w:rsidR="006275D2" w:rsidRPr="006275D2">
        <w:rPr>
          <w:rFonts w:hint="eastAsia"/>
          <w:b/>
          <w:color w:val="000000"/>
        </w:rPr>
        <w:t>「公務人員考試」</w:t>
      </w:r>
      <w:r w:rsidRPr="00A77125">
        <w:rPr>
          <w:rFonts w:hint="eastAsia"/>
          <w:b/>
          <w:color w:val="000000"/>
        </w:rPr>
        <w:t>業務</w:t>
      </w:r>
      <w:r w:rsidR="006275D2">
        <w:rPr>
          <w:rFonts w:hint="eastAsia"/>
          <w:b/>
          <w:color w:val="000000"/>
        </w:rPr>
        <w:t>之</w:t>
      </w:r>
      <w:r w:rsidRPr="00A77125">
        <w:rPr>
          <w:rFonts w:hint="eastAsia"/>
          <w:b/>
          <w:color w:val="000000"/>
        </w:rPr>
        <w:t>收支短絀</w:t>
      </w:r>
      <w:r w:rsidR="006275D2">
        <w:rPr>
          <w:rFonts w:hint="eastAsia"/>
          <w:b/>
          <w:color w:val="000000"/>
        </w:rPr>
        <w:t>數</w:t>
      </w:r>
      <w:r w:rsidR="003B6C6F">
        <w:rPr>
          <w:rFonts w:hint="eastAsia"/>
          <w:b/>
          <w:color w:val="000000"/>
        </w:rPr>
        <w:t>仍</w:t>
      </w:r>
      <w:r w:rsidR="006275D2">
        <w:rPr>
          <w:rFonts w:hint="eastAsia"/>
          <w:b/>
          <w:color w:val="000000"/>
        </w:rPr>
        <w:t>逐年加遽</w:t>
      </w:r>
    </w:p>
    <w:p w:rsidR="0087753A" w:rsidRPr="00621D54" w:rsidRDefault="003B6C6F" w:rsidP="0087753A">
      <w:pPr>
        <w:adjustRightInd w:val="0"/>
        <w:ind w:leftChars="300" w:left="850" w:firstLine="567"/>
        <w:rPr>
          <w:rFonts w:hint="eastAsia"/>
        </w:rPr>
      </w:pPr>
      <w:r w:rsidRPr="00621D54">
        <w:rPr>
          <w:rFonts w:hint="eastAsia"/>
        </w:rPr>
        <w:t>因</w:t>
      </w:r>
      <w:r w:rsidR="0087753A" w:rsidRPr="00621D54">
        <w:rPr>
          <w:rFonts w:hint="eastAsia"/>
        </w:rPr>
        <w:t>近年來各類考試報考人數呈下降趨勢，該基金之收入隨同減少，致</w:t>
      </w:r>
      <w:r w:rsidRPr="00621D54">
        <w:rPr>
          <w:rFonts w:hint="eastAsia"/>
        </w:rPr>
        <w:t>基金收支</w:t>
      </w:r>
      <w:r w:rsidR="0087753A" w:rsidRPr="00621D54">
        <w:rPr>
          <w:rFonts w:hint="eastAsia"/>
        </w:rPr>
        <w:t>賸餘數逐年下降，102年度短絀數達5,803萬9千元，為謀增加基金收入，改善財務狀況，考選部於103年2月17日修正公布「公務人員考試規費收費標準」，全面調高各類考試之報名費，並修正該收費標準第4條，規定每3年至少檢討一次收費金額。</w:t>
      </w:r>
    </w:p>
    <w:p w:rsidR="00621D54" w:rsidRPr="000937EA" w:rsidRDefault="00CB5BEE" w:rsidP="000937EA">
      <w:pPr>
        <w:adjustRightInd w:val="0"/>
        <w:ind w:leftChars="300" w:left="850" w:firstLine="567"/>
        <w:rPr>
          <w:rFonts w:hint="eastAsia"/>
          <w:color w:val="000000"/>
        </w:rPr>
      </w:pPr>
      <w:r>
        <w:rPr>
          <w:rFonts w:hAnsi="標楷體" w:hint="eastAsia"/>
          <w:color w:val="000000"/>
        </w:rPr>
        <w:t>經分析該</w:t>
      </w:r>
      <w:r w:rsidR="00D3542C">
        <w:rPr>
          <w:rFonts w:hAnsi="標楷體" w:hint="eastAsia"/>
          <w:color w:val="000000"/>
        </w:rPr>
        <w:t>基金</w:t>
      </w:r>
      <w:r w:rsidR="003B6C6F">
        <w:rPr>
          <w:rFonts w:hAnsi="標楷體" w:hint="eastAsia"/>
          <w:color w:val="000000"/>
        </w:rPr>
        <w:t>近年度</w:t>
      </w:r>
      <w:r w:rsidR="0087753A" w:rsidRPr="00A77125">
        <w:rPr>
          <w:rFonts w:hAnsi="標楷體" w:hint="eastAsia"/>
          <w:color w:val="000000"/>
        </w:rPr>
        <w:t>「</w:t>
      </w:r>
      <w:r w:rsidR="0087753A" w:rsidRPr="00A77125">
        <w:rPr>
          <w:rFonts w:hint="eastAsia"/>
          <w:color w:val="000000"/>
        </w:rPr>
        <w:t>公務人員考試</w:t>
      </w:r>
      <w:r w:rsidR="0087753A" w:rsidRPr="00A77125">
        <w:rPr>
          <w:rFonts w:hAnsi="標楷體" w:hint="eastAsia"/>
          <w:color w:val="000000"/>
        </w:rPr>
        <w:t>」</w:t>
      </w:r>
      <w:r w:rsidR="0087753A" w:rsidRPr="00A77125">
        <w:rPr>
          <w:rFonts w:hint="eastAsia"/>
          <w:color w:val="000000"/>
        </w:rPr>
        <w:t>業務收支情況</w:t>
      </w:r>
      <w:r w:rsidR="003B6C6F">
        <w:rPr>
          <w:rFonts w:hint="eastAsia"/>
          <w:color w:val="000000"/>
        </w:rPr>
        <w:t>(詳表2)</w:t>
      </w:r>
      <w:r w:rsidR="0087753A" w:rsidRPr="00A77125">
        <w:rPr>
          <w:rFonts w:hint="eastAsia"/>
          <w:color w:val="000000"/>
        </w:rPr>
        <w:t>，</w:t>
      </w:r>
      <w:r w:rsidR="005221B5" w:rsidRPr="00621D54">
        <w:rPr>
          <w:rFonts w:hint="eastAsia"/>
        </w:rPr>
        <w:t>雖已調高各類考試之報名費，</w:t>
      </w:r>
      <w:r w:rsidR="005221B5">
        <w:rPr>
          <w:rFonts w:hint="eastAsia"/>
          <w:color w:val="000000"/>
        </w:rPr>
        <w:t>該</w:t>
      </w:r>
      <w:r w:rsidR="0087753A">
        <w:rPr>
          <w:rFonts w:hint="eastAsia"/>
          <w:color w:val="000000"/>
        </w:rPr>
        <w:t>業務收支</w:t>
      </w:r>
      <w:r w:rsidR="003B6C6F" w:rsidRPr="003B6C6F">
        <w:rPr>
          <w:rFonts w:hint="eastAsia"/>
          <w:color w:val="000000"/>
        </w:rPr>
        <w:t>決算</w:t>
      </w:r>
      <w:r w:rsidR="0087753A">
        <w:rPr>
          <w:rFonts w:hint="eastAsia"/>
          <w:color w:val="000000"/>
        </w:rPr>
        <w:t>仍持續發生短絀</w:t>
      </w:r>
      <w:r w:rsidR="005221B5">
        <w:rPr>
          <w:rFonts w:hint="eastAsia"/>
          <w:color w:val="000000"/>
        </w:rPr>
        <w:t>，入不敷出情形日益嚴重</w:t>
      </w:r>
      <w:r w:rsidR="0087753A" w:rsidRPr="00A77125">
        <w:rPr>
          <w:rFonts w:hint="eastAsia"/>
          <w:color w:val="000000"/>
        </w:rPr>
        <w:t>，</w:t>
      </w:r>
      <w:r w:rsidR="003B6C6F" w:rsidRPr="003B6C6F">
        <w:rPr>
          <w:rFonts w:hint="eastAsia"/>
          <w:color w:val="000000"/>
        </w:rPr>
        <w:t>105至</w:t>
      </w:r>
      <w:r w:rsidR="00621D54">
        <w:rPr>
          <w:rFonts w:hint="eastAsia"/>
          <w:color w:val="000000"/>
        </w:rPr>
        <w:t>110</w:t>
      </w:r>
      <w:r w:rsidR="003B6C6F" w:rsidRPr="003B6C6F">
        <w:rPr>
          <w:rFonts w:hint="eastAsia"/>
          <w:color w:val="000000"/>
        </w:rPr>
        <w:t>年度</w:t>
      </w:r>
      <w:r w:rsidR="00873466">
        <w:rPr>
          <w:rFonts w:hint="eastAsia"/>
          <w:color w:val="000000"/>
        </w:rPr>
        <w:t>短絀額度逐年快速攀升</w:t>
      </w:r>
      <w:r w:rsidR="00873466">
        <w:rPr>
          <w:rFonts w:hAnsi="標楷體" w:hint="eastAsia"/>
          <w:color w:val="000000"/>
        </w:rPr>
        <w:t>；</w:t>
      </w:r>
      <w:r w:rsidR="00873466">
        <w:rPr>
          <w:rFonts w:hint="eastAsia"/>
          <w:color w:val="000000"/>
        </w:rPr>
        <w:t>又</w:t>
      </w:r>
      <w:r w:rsidR="0087753A">
        <w:rPr>
          <w:rFonts w:hint="eastAsia"/>
          <w:color w:val="000000"/>
        </w:rPr>
        <w:t>同期間</w:t>
      </w:r>
      <w:r w:rsidR="0087753A" w:rsidRPr="00A77125">
        <w:rPr>
          <w:rFonts w:hint="eastAsia"/>
          <w:color w:val="000000"/>
        </w:rPr>
        <w:t>考試報名費之減免數額</w:t>
      </w:r>
      <w:r w:rsidR="00621D54">
        <w:rPr>
          <w:rFonts w:hint="eastAsia"/>
          <w:color w:val="000000"/>
        </w:rPr>
        <w:t>平均</w:t>
      </w:r>
      <w:r w:rsidR="000937EA">
        <w:rPr>
          <w:rFonts w:hint="eastAsia"/>
          <w:color w:val="000000"/>
        </w:rPr>
        <w:t>每</w:t>
      </w:r>
      <w:r w:rsidR="00621D54">
        <w:rPr>
          <w:rFonts w:hint="eastAsia"/>
          <w:color w:val="000000"/>
        </w:rPr>
        <w:t>年</w:t>
      </w:r>
      <w:r w:rsidR="000937EA">
        <w:rPr>
          <w:rFonts w:hint="eastAsia"/>
          <w:color w:val="000000"/>
        </w:rPr>
        <w:t>達</w:t>
      </w:r>
      <w:r w:rsidR="00621D54">
        <w:rPr>
          <w:rFonts w:hint="eastAsia"/>
          <w:color w:val="000000"/>
        </w:rPr>
        <w:t>1</w:t>
      </w:r>
      <w:r w:rsidR="00621D54">
        <w:rPr>
          <w:color w:val="000000"/>
        </w:rPr>
        <w:t>,</w:t>
      </w:r>
      <w:r w:rsidR="00621D54">
        <w:rPr>
          <w:rFonts w:hint="eastAsia"/>
          <w:color w:val="000000"/>
        </w:rPr>
        <w:t>288</w:t>
      </w:r>
      <w:r w:rsidR="009058F0">
        <w:rPr>
          <w:rFonts w:hint="eastAsia"/>
          <w:color w:val="000000"/>
        </w:rPr>
        <w:t>萬</w:t>
      </w:r>
      <w:r w:rsidR="00621D54">
        <w:rPr>
          <w:rFonts w:hint="eastAsia"/>
          <w:color w:val="000000"/>
        </w:rPr>
        <w:t>餘元</w:t>
      </w:r>
      <w:r w:rsidR="0087753A" w:rsidRPr="00A77125">
        <w:rPr>
          <w:rFonts w:hint="eastAsia"/>
          <w:color w:val="000000"/>
        </w:rPr>
        <w:t>，</w:t>
      </w:r>
      <w:r w:rsidR="003B6C6F">
        <w:rPr>
          <w:rFonts w:hint="eastAsia"/>
          <w:color w:val="000000"/>
        </w:rPr>
        <w:t>該等考試報名費減免吸收恐不利</w:t>
      </w:r>
      <w:r w:rsidR="005221B5">
        <w:rPr>
          <w:rFonts w:hint="eastAsia"/>
          <w:color w:val="000000"/>
        </w:rPr>
        <w:t>該業務</w:t>
      </w:r>
      <w:r w:rsidR="003B6C6F">
        <w:rPr>
          <w:rFonts w:hint="eastAsia"/>
          <w:color w:val="000000"/>
        </w:rPr>
        <w:t>收支短絀之改善</w:t>
      </w:r>
      <w:r w:rsidR="0087753A" w:rsidRPr="00A77125">
        <w:rPr>
          <w:rFonts w:hint="eastAsia"/>
          <w:color w:val="000000"/>
        </w:rPr>
        <w:t>。</w:t>
      </w:r>
    </w:p>
    <w:p w:rsidR="009058F0" w:rsidRDefault="009058F0" w:rsidP="005221B5">
      <w:pPr>
        <w:ind w:leftChars="300" w:left="1701" w:hangingChars="300" w:hanging="851"/>
        <w:jc w:val="left"/>
        <w:rPr>
          <w:b/>
          <w:color w:val="000000"/>
          <w:lang w:eastAsia="zh-HK"/>
        </w:rPr>
      </w:pPr>
    </w:p>
    <w:p w:rsidR="009058F0" w:rsidRDefault="009058F0" w:rsidP="005221B5">
      <w:pPr>
        <w:ind w:leftChars="300" w:left="1701" w:hangingChars="300" w:hanging="851"/>
        <w:jc w:val="left"/>
        <w:rPr>
          <w:b/>
          <w:color w:val="000000"/>
          <w:lang w:eastAsia="zh-HK"/>
        </w:rPr>
      </w:pPr>
    </w:p>
    <w:p w:rsidR="0087753A" w:rsidRDefault="0087753A" w:rsidP="00036DEC">
      <w:pPr>
        <w:ind w:leftChars="300" w:left="1622" w:hangingChars="272" w:hanging="772"/>
        <w:jc w:val="left"/>
        <w:rPr>
          <w:rFonts w:hint="eastAsia"/>
          <w:color w:val="000000"/>
          <w:sz w:val="24"/>
        </w:rPr>
      </w:pPr>
      <w:r>
        <w:rPr>
          <w:rFonts w:hint="eastAsia"/>
          <w:b/>
          <w:color w:val="000000"/>
          <w:lang w:eastAsia="zh-HK"/>
        </w:rPr>
        <w:t>表2</w:t>
      </w:r>
      <w:r>
        <w:rPr>
          <w:rFonts w:hint="eastAsia"/>
          <w:b/>
          <w:color w:val="000000"/>
        </w:rPr>
        <w:t xml:space="preserve">  </w:t>
      </w:r>
      <w:r w:rsidRPr="00A77125">
        <w:rPr>
          <w:rFonts w:hint="eastAsia"/>
          <w:b/>
          <w:color w:val="000000"/>
        </w:rPr>
        <w:t>考選</w:t>
      </w:r>
      <w:r w:rsidR="005221B5">
        <w:rPr>
          <w:rFonts w:hint="eastAsia"/>
          <w:b/>
          <w:color w:val="000000"/>
        </w:rPr>
        <w:t>業務</w:t>
      </w:r>
      <w:r w:rsidR="009058F0">
        <w:rPr>
          <w:rFonts w:hint="eastAsia"/>
          <w:b/>
          <w:color w:val="000000"/>
        </w:rPr>
        <w:t>基金99-110</w:t>
      </w:r>
      <w:r w:rsidRPr="00A77125">
        <w:rPr>
          <w:rFonts w:hint="eastAsia"/>
          <w:b/>
          <w:color w:val="000000"/>
        </w:rPr>
        <w:t>年</w:t>
      </w:r>
      <w:r w:rsidR="005221B5">
        <w:rPr>
          <w:rFonts w:hint="eastAsia"/>
          <w:b/>
          <w:color w:val="000000"/>
        </w:rPr>
        <w:t>度</w:t>
      </w:r>
      <w:r w:rsidRPr="00A77125">
        <w:rPr>
          <w:rFonts w:hAnsi="標楷體" w:hint="eastAsia"/>
          <w:b/>
          <w:color w:val="000000"/>
        </w:rPr>
        <w:t>「</w:t>
      </w:r>
      <w:r w:rsidRPr="00A77125">
        <w:rPr>
          <w:rFonts w:hint="eastAsia"/>
          <w:b/>
          <w:color w:val="000000"/>
        </w:rPr>
        <w:t>公務人員考試</w:t>
      </w:r>
      <w:r w:rsidRPr="00A77125">
        <w:rPr>
          <w:rFonts w:hAnsi="標楷體" w:hint="eastAsia"/>
          <w:b/>
          <w:color w:val="000000"/>
        </w:rPr>
        <w:t>」</w:t>
      </w:r>
      <w:r w:rsidRPr="00A77125">
        <w:rPr>
          <w:rFonts w:hint="eastAsia"/>
          <w:b/>
          <w:color w:val="000000"/>
        </w:rPr>
        <w:t>業務收支</w:t>
      </w:r>
      <w:r>
        <w:rPr>
          <w:rFonts w:hint="eastAsia"/>
          <w:b/>
          <w:color w:val="000000"/>
          <w:lang w:eastAsia="zh-HK"/>
        </w:rPr>
        <w:t>決算</w:t>
      </w:r>
      <w:r w:rsidRPr="00A77125">
        <w:rPr>
          <w:rFonts w:hint="eastAsia"/>
          <w:b/>
          <w:color w:val="000000"/>
        </w:rPr>
        <w:t>餘絀情形表</w:t>
      </w:r>
      <w:r w:rsidR="005221B5">
        <w:rPr>
          <w:rFonts w:hint="eastAsia"/>
          <w:b/>
          <w:color w:val="000000"/>
        </w:rPr>
        <w:t xml:space="preserve">                       </w:t>
      </w:r>
      <w:r w:rsidR="00036DEC">
        <w:rPr>
          <w:rFonts w:hint="eastAsia"/>
          <w:b/>
          <w:color w:val="000000"/>
        </w:rPr>
        <w:t xml:space="preserve"> </w:t>
      </w:r>
      <w:r w:rsidRPr="00A77125">
        <w:rPr>
          <w:rFonts w:hint="eastAsia"/>
          <w:color w:val="000000"/>
          <w:sz w:val="24"/>
        </w:rPr>
        <w:t>單位：</w:t>
      </w:r>
      <w:r w:rsidR="00D362E8">
        <w:rPr>
          <w:rFonts w:hint="eastAsia"/>
          <w:color w:val="000000"/>
          <w:sz w:val="24"/>
        </w:rPr>
        <w:t>新臺幣</w:t>
      </w:r>
      <w:r w:rsidRPr="00A77125">
        <w:rPr>
          <w:rFonts w:hint="eastAsia"/>
          <w:color w:val="000000"/>
          <w:sz w:val="24"/>
        </w:rPr>
        <w:t>千元</w:t>
      </w:r>
    </w:p>
    <w:tbl>
      <w:tblPr>
        <w:tblW w:w="7813" w:type="dxa"/>
        <w:tblInd w:w="8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4"/>
        <w:gridCol w:w="850"/>
        <w:gridCol w:w="851"/>
        <w:gridCol w:w="709"/>
        <w:gridCol w:w="850"/>
        <w:gridCol w:w="851"/>
        <w:gridCol w:w="850"/>
        <w:gridCol w:w="851"/>
        <w:gridCol w:w="1417"/>
      </w:tblGrid>
      <w:tr w:rsidR="0087753A" w:rsidRPr="00A77125" w:rsidTr="00F6157D">
        <w:trPr>
          <w:trHeight w:val="397"/>
          <w:tblHeader/>
        </w:trPr>
        <w:tc>
          <w:tcPr>
            <w:tcW w:w="584" w:type="dxa"/>
            <w:vMerge w:val="restart"/>
            <w:shd w:val="clear" w:color="auto" w:fill="auto"/>
            <w:noWrap/>
            <w:vAlign w:val="center"/>
          </w:tcPr>
          <w:p w:rsidR="0087753A" w:rsidRPr="00CA7F6A" w:rsidRDefault="0087753A" w:rsidP="00F6157D">
            <w:pPr>
              <w:spacing w:line="340" w:lineRule="exact"/>
              <w:ind w:leftChars="0" w:left="0" w:firstLineChars="0" w:firstLine="0"/>
              <w:jc w:val="center"/>
              <w:rPr>
                <w:rFonts w:hAnsi="標楷體" w:hint="eastAsia"/>
                <w:b/>
                <w:snapToGrid/>
                <w:color w:val="000000"/>
                <w:spacing w:val="-12"/>
                <w:sz w:val="22"/>
                <w:szCs w:val="22"/>
              </w:rPr>
            </w:pPr>
            <w:r w:rsidRPr="00CA7F6A">
              <w:rPr>
                <w:rFonts w:hAnsi="標楷體" w:hint="eastAsia"/>
                <w:b/>
                <w:snapToGrid/>
                <w:color w:val="000000"/>
                <w:spacing w:val="-12"/>
                <w:sz w:val="22"/>
                <w:szCs w:val="22"/>
              </w:rPr>
              <w:t>年度</w:t>
            </w:r>
          </w:p>
        </w:tc>
        <w:tc>
          <w:tcPr>
            <w:tcW w:w="2410" w:type="dxa"/>
            <w:gridSpan w:val="3"/>
            <w:shd w:val="clear" w:color="auto" w:fill="auto"/>
            <w:vAlign w:val="center"/>
          </w:tcPr>
          <w:p w:rsidR="0087753A" w:rsidRPr="00CA7F6A" w:rsidRDefault="0087753A" w:rsidP="00F6157D">
            <w:pPr>
              <w:spacing w:line="340" w:lineRule="exact"/>
              <w:ind w:leftChars="-20" w:left="-57" w:firstLineChars="0" w:firstLine="0"/>
              <w:jc w:val="center"/>
              <w:rPr>
                <w:rFonts w:hAnsi="標楷體" w:hint="eastAsia"/>
                <w:b/>
                <w:snapToGrid/>
                <w:color w:val="000000"/>
                <w:spacing w:val="-12"/>
                <w:sz w:val="22"/>
                <w:szCs w:val="22"/>
              </w:rPr>
            </w:pPr>
            <w:r w:rsidRPr="00CA7F6A">
              <w:rPr>
                <w:rFonts w:hAnsi="標楷體" w:hint="eastAsia"/>
                <w:b/>
                <w:snapToGrid/>
                <w:color w:val="000000"/>
                <w:spacing w:val="-12"/>
                <w:sz w:val="22"/>
                <w:szCs w:val="22"/>
              </w:rPr>
              <w:t>報名情形</w:t>
            </w:r>
          </w:p>
        </w:tc>
        <w:tc>
          <w:tcPr>
            <w:tcW w:w="850" w:type="dxa"/>
            <w:vMerge w:val="restart"/>
            <w:shd w:val="clear" w:color="auto" w:fill="auto"/>
            <w:noWrap/>
            <w:vAlign w:val="center"/>
          </w:tcPr>
          <w:p w:rsidR="0087753A" w:rsidRDefault="0087753A" w:rsidP="00F6157D">
            <w:pPr>
              <w:spacing w:line="340" w:lineRule="exact"/>
              <w:ind w:leftChars="-23" w:left="-55" w:hangingChars="5" w:hanging="10"/>
              <w:jc w:val="center"/>
              <w:rPr>
                <w:rFonts w:hAnsi="標楷體" w:hint="eastAsia"/>
                <w:b/>
                <w:snapToGrid/>
                <w:color w:val="000000"/>
                <w:spacing w:val="-12"/>
                <w:sz w:val="22"/>
                <w:szCs w:val="22"/>
              </w:rPr>
            </w:pPr>
            <w:r>
              <w:rPr>
                <w:rFonts w:hAnsi="標楷體" w:hint="eastAsia"/>
                <w:b/>
                <w:snapToGrid/>
                <w:color w:val="000000"/>
                <w:spacing w:val="-12"/>
                <w:sz w:val="22"/>
                <w:szCs w:val="22"/>
              </w:rPr>
              <w:t>業務</w:t>
            </w:r>
          </w:p>
          <w:p w:rsidR="0087753A" w:rsidRPr="00CA7F6A" w:rsidRDefault="0087753A" w:rsidP="00F6157D">
            <w:pPr>
              <w:spacing w:line="340" w:lineRule="exact"/>
              <w:ind w:leftChars="-20" w:left="-57" w:firstLineChars="0" w:firstLine="0"/>
              <w:jc w:val="center"/>
              <w:rPr>
                <w:rFonts w:hAnsi="標楷體" w:hint="eastAsia"/>
                <w:b/>
                <w:color w:val="000000"/>
                <w:spacing w:val="-12"/>
                <w:sz w:val="22"/>
                <w:szCs w:val="22"/>
              </w:rPr>
            </w:pPr>
            <w:r>
              <w:rPr>
                <w:rFonts w:hAnsi="標楷體" w:hint="eastAsia"/>
                <w:b/>
                <w:snapToGrid/>
                <w:color w:val="000000"/>
                <w:spacing w:val="-12"/>
                <w:sz w:val="22"/>
                <w:szCs w:val="22"/>
              </w:rPr>
              <w:t>收入</w:t>
            </w:r>
          </w:p>
        </w:tc>
        <w:tc>
          <w:tcPr>
            <w:tcW w:w="851" w:type="dxa"/>
            <w:vMerge w:val="restart"/>
            <w:shd w:val="clear" w:color="auto" w:fill="auto"/>
            <w:vAlign w:val="center"/>
          </w:tcPr>
          <w:p w:rsidR="0087753A" w:rsidRPr="00CA7F6A" w:rsidRDefault="0087753A" w:rsidP="00F6157D">
            <w:pPr>
              <w:spacing w:line="340" w:lineRule="exact"/>
              <w:ind w:leftChars="-20" w:left="-57" w:firstLineChars="0" w:firstLine="0"/>
              <w:jc w:val="center"/>
              <w:rPr>
                <w:rFonts w:hAnsi="標楷體" w:hint="eastAsia"/>
                <w:b/>
                <w:color w:val="000000"/>
                <w:spacing w:val="-12"/>
                <w:sz w:val="22"/>
                <w:szCs w:val="22"/>
              </w:rPr>
            </w:pPr>
            <w:r>
              <w:rPr>
                <w:rFonts w:hAnsi="標楷體" w:hint="eastAsia"/>
                <w:b/>
                <w:color w:val="000000"/>
                <w:spacing w:val="-12"/>
                <w:sz w:val="22"/>
                <w:szCs w:val="22"/>
              </w:rPr>
              <w:t>業務成本及費用</w:t>
            </w:r>
          </w:p>
        </w:tc>
        <w:tc>
          <w:tcPr>
            <w:tcW w:w="850" w:type="dxa"/>
            <w:vMerge w:val="restart"/>
            <w:shd w:val="clear" w:color="auto" w:fill="auto"/>
            <w:vAlign w:val="center"/>
          </w:tcPr>
          <w:p w:rsidR="0087753A" w:rsidRPr="00CA7F6A" w:rsidRDefault="0087753A" w:rsidP="00F6157D">
            <w:pPr>
              <w:spacing w:line="340" w:lineRule="exact"/>
              <w:ind w:leftChars="-20" w:left="-57" w:firstLineChars="0" w:firstLine="0"/>
              <w:jc w:val="center"/>
              <w:rPr>
                <w:rFonts w:hAnsi="標楷體" w:hint="eastAsia"/>
                <w:b/>
                <w:color w:val="000000"/>
                <w:spacing w:val="-12"/>
                <w:sz w:val="22"/>
                <w:szCs w:val="22"/>
              </w:rPr>
            </w:pPr>
            <w:r>
              <w:rPr>
                <w:rFonts w:hAnsi="標楷體" w:hint="eastAsia"/>
                <w:b/>
                <w:color w:val="000000"/>
                <w:spacing w:val="-12"/>
                <w:sz w:val="22"/>
                <w:szCs w:val="22"/>
              </w:rPr>
              <w:t>業務賸餘(短絀-)</w:t>
            </w:r>
          </w:p>
        </w:tc>
        <w:tc>
          <w:tcPr>
            <w:tcW w:w="851" w:type="dxa"/>
            <w:vMerge w:val="restart"/>
            <w:shd w:val="clear" w:color="auto" w:fill="auto"/>
            <w:noWrap/>
            <w:vAlign w:val="center"/>
          </w:tcPr>
          <w:p w:rsidR="0087753A" w:rsidRDefault="0087753A" w:rsidP="00F6157D">
            <w:pPr>
              <w:spacing w:line="340" w:lineRule="exact"/>
              <w:ind w:leftChars="-9" w:left="-24" w:hangingChars="1" w:hanging="2"/>
              <w:jc w:val="center"/>
              <w:rPr>
                <w:rFonts w:hAnsi="標楷體" w:hint="eastAsia"/>
                <w:b/>
                <w:color w:val="000000"/>
                <w:spacing w:val="-12"/>
                <w:sz w:val="22"/>
                <w:szCs w:val="22"/>
              </w:rPr>
            </w:pPr>
            <w:r>
              <w:rPr>
                <w:rFonts w:hAnsi="標楷體" w:hint="eastAsia"/>
                <w:b/>
                <w:color w:val="000000"/>
                <w:spacing w:val="-12"/>
                <w:sz w:val="22"/>
                <w:szCs w:val="22"/>
              </w:rPr>
              <w:t>報名費</w:t>
            </w:r>
          </w:p>
          <w:p w:rsidR="0087753A" w:rsidRPr="00CA7F6A" w:rsidRDefault="0087753A" w:rsidP="00F6157D">
            <w:pPr>
              <w:spacing w:line="340" w:lineRule="exact"/>
              <w:ind w:leftChars="-9" w:left="-24" w:hangingChars="1" w:hanging="2"/>
              <w:jc w:val="center"/>
              <w:rPr>
                <w:rFonts w:hAnsi="標楷體" w:hint="eastAsia"/>
                <w:b/>
                <w:snapToGrid/>
                <w:color w:val="000000"/>
                <w:spacing w:val="-12"/>
                <w:sz w:val="22"/>
                <w:szCs w:val="22"/>
              </w:rPr>
            </w:pPr>
            <w:r>
              <w:rPr>
                <w:rFonts w:hAnsi="標楷體" w:hint="eastAsia"/>
                <w:b/>
                <w:color w:val="000000"/>
                <w:spacing w:val="-12"/>
                <w:sz w:val="22"/>
                <w:szCs w:val="22"/>
              </w:rPr>
              <w:t>減免數</w:t>
            </w:r>
          </w:p>
        </w:tc>
        <w:tc>
          <w:tcPr>
            <w:tcW w:w="1417" w:type="dxa"/>
            <w:vMerge w:val="restart"/>
            <w:vAlign w:val="center"/>
          </w:tcPr>
          <w:p w:rsidR="0087753A" w:rsidRPr="00CA7F6A" w:rsidRDefault="0087753A" w:rsidP="00F6157D">
            <w:pPr>
              <w:spacing w:line="340" w:lineRule="exact"/>
              <w:ind w:leftChars="-9" w:left="-26" w:firstLineChars="14" w:firstLine="28"/>
              <w:jc w:val="left"/>
              <w:rPr>
                <w:rFonts w:hAnsi="標楷體" w:hint="eastAsia"/>
                <w:b/>
                <w:snapToGrid/>
                <w:color w:val="000000"/>
                <w:spacing w:val="-12"/>
                <w:sz w:val="22"/>
                <w:szCs w:val="22"/>
              </w:rPr>
            </w:pPr>
            <w:r>
              <w:rPr>
                <w:rFonts w:hAnsi="標楷體" w:hint="eastAsia"/>
                <w:b/>
                <w:snapToGrid/>
                <w:color w:val="000000"/>
                <w:spacing w:val="-12"/>
                <w:sz w:val="22"/>
                <w:szCs w:val="22"/>
              </w:rPr>
              <w:t>倘未吸收報名費減免前之業務賸餘(短絀-)</w:t>
            </w:r>
          </w:p>
        </w:tc>
      </w:tr>
      <w:tr w:rsidR="0087753A" w:rsidRPr="00A77125" w:rsidTr="00F6157D">
        <w:trPr>
          <w:trHeight w:val="397"/>
          <w:tblHeader/>
        </w:trPr>
        <w:tc>
          <w:tcPr>
            <w:tcW w:w="584" w:type="dxa"/>
            <w:vMerge/>
            <w:shd w:val="clear" w:color="auto" w:fill="auto"/>
            <w:noWrap/>
            <w:vAlign w:val="center"/>
          </w:tcPr>
          <w:p w:rsidR="0087753A" w:rsidRPr="00A77125" w:rsidRDefault="0087753A" w:rsidP="00F6157D">
            <w:pPr>
              <w:spacing w:line="340" w:lineRule="exact"/>
              <w:ind w:leftChars="0" w:left="0" w:firstLineChars="0" w:firstLine="0"/>
              <w:jc w:val="center"/>
              <w:rPr>
                <w:rFonts w:hAnsi="標楷體" w:hint="eastAsia"/>
                <w:snapToGrid/>
                <w:color w:val="000000"/>
                <w:spacing w:val="-12"/>
                <w:sz w:val="22"/>
                <w:szCs w:val="22"/>
              </w:rPr>
            </w:pPr>
          </w:p>
        </w:tc>
        <w:tc>
          <w:tcPr>
            <w:tcW w:w="850" w:type="dxa"/>
            <w:shd w:val="clear" w:color="auto" w:fill="auto"/>
            <w:vAlign w:val="center"/>
          </w:tcPr>
          <w:p w:rsidR="0087753A" w:rsidRPr="00CA7F6A" w:rsidRDefault="0087753A" w:rsidP="00F6157D">
            <w:pPr>
              <w:spacing w:line="340" w:lineRule="exact"/>
              <w:ind w:leftChars="-20" w:left="-57" w:rightChars="-60" w:right="-170" w:firstLineChars="27" w:firstLine="54"/>
              <w:jc w:val="left"/>
              <w:rPr>
                <w:rFonts w:hAnsi="標楷體" w:hint="eastAsia"/>
                <w:b/>
                <w:snapToGrid/>
                <w:color w:val="000000"/>
                <w:spacing w:val="-12"/>
                <w:sz w:val="22"/>
                <w:szCs w:val="22"/>
              </w:rPr>
            </w:pPr>
            <w:r w:rsidRPr="00CA7F6A">
              <w:rPr>
                <w:rFonts w:hAnsi="標楷體" w:hint="eastAsia"/>
                <w:b/>
                <w:snapToGrid/>
                <w:color w:val="000000"/>
                <w:spacing w:val="-12"/>
                <w:sz w:val="22"/>
                <w:szCs w:val="22"/>
              </w:rPr>
              <w:t>報名人數</w:t>
            </w:r>
          </w:p>
        </w:tc>
        <w:tc>
          <w:tcPr>
            <w:tcW w:w="1560" w:type="dxa"/>
            <w:gridSpan w:val="2"/>
            <w:shd w:val="clear" w:color="auto" w:fill="auto"/>
            <w:vAlign w:val="center"/>
          </w:tcPr>
          <w:p w:rsidR="0087753A" w:rsidRPr="00A77125" w:rsidRDefault="0087753A" w:rsidP="00F6157D">
            <w:pPr>
              <w:spacing w:line="340" w:lineRule="exact"/>
              <w:ind w:leftChars="-20" w:left="-57" w:firstLineChars="28" w:firstLine="56"/>
              <w:jc w:val="center"/>
              <w:rPr>
                <w:rFonts w:hAnsi="標楷體" w:hint="eastAsia"/>
                <w:snapToGrid/>
                <w:color w:val="000000"/>
                <w:spacing w:val="-12"/>
                <w:sz w:val="22"/>
                <w:szCs w:val="22"/>
              </w:rPr>
            </w:pPr>
            <w:r w:rsidRPr="00CA7F6A">
              <w:rPr>
                <w:rFonts w:hAnsi="標楷體" w:hint="eastAsia"/>
                <w:b/>
                <w:snapToGrid/>
                <w:color w:val="000000"/>
                <w:spacing w:val="-12"/>
                <w:sz w:val="22"/>
                <w:szCs w:val="22"/>
              </w:rPr>
              <w:t>較上年度增減(一)人數及比率</w:t>
            </w:r>
            <w:r w:rsidR="005221B5">
              <w:rPr>
                <w:rFonts w:hAnsi="標楷體" w:hint="eastAsia"/>
                <w:b/>
                <w:snapToGrid/>
                <w:color w:val="000000"/>
                <w:spacing w:val="-12"/>
                <w:sz w:val="22"/>
                <w:szCs w:val="22"/>
              </w:rPr>
              <w:t>%</w:t>
            </w:r>
          </w:p>
        </w:tc>
        <w:tc>
          <w:tcPr>
            <w:tcW w:w="850" w:type="dxa"/>
            <w:vMerge/>
            <w:shd w:val="clear" w:color="auto" w:fill="auto"/>
            <w:noWrap/>
            <w:vAlign w:val="center"/>
          </w:tcPr>
          <w:p w:rsidR="0087753A" w:rsidRPr="00A77125" w:rsidRDefault="0087753A" w:rsidP="00F6157D">
            <w:pPr>
              <w:spacing w:line="340" w:lineRule="exact"/>
              <w:ind w:leftChars="-20" w:left="-57" w:firstLineChars="0" w:firstLine="0"/>
              <w:jc w:val="right"/>
              <w:rPr>
                <w:rFonts w:hAnsi="標楷體" w:hint="eastAsia"/>
                <w:color w:val="000000"/>
                <w:spacing w:val="-12"/>
                <w:sz w:val="22"/>
                <w:szCs w:val="22"/>
              </w:rPr>
            </w:pPr>
          </w:p>
        </w:tc>
        <w:tc>
          <w:tcPr>
            <w:tcW w:w="851" w:type="dxa"/>
            <w:vMerge/>
            <w:shd w:val="clear" w:color="auto" w:fill="auto"/>
            <w:vAlign w:val="center"/>
          </w:tcPr>
          <w:p w:rsidR="0087753A" w:rsidRPr="00A77125" w:rsidRDefault="0087753A" w:rsidP="00F6157D">
            <w:pPr>
              <w:spacing w:line="340" w:lineRule="exact"/>
              <w:ind w:leftChars="-20" w:left="-57" w:firstLineChars="0" w:firstLine="0"/>
              <w:jc w:val="right"/>
              <w:rPr>
                <w:rFonts w:hAnsi="標楷體" w:hint="eastAsia"/>
                <w:color w:val="000000"/>
                <w:spacing w:val="-12"/>
                <w:sz w:val="22"/>
                <w:szCs w:val="22"/>
              </w:rPr>
            </w:pPr>
          </w:p>
        </w:tc>
        <w:tc>
          <w:tcPr>
            <w:tcW w:w="850" w:type="dxa"/>
            <w:vMerge/>
            <w:shd w:val="clear" w:color="auto" w:fill="auto"/>
            <w:vAlign w:val="center"/>
          </w:tcPr>
          <w:p w:rsidR="0087753A" w:rsidRPr="00A77125" w:rsidRDefault="0087753A" w:rsidP="00F6157D">
            <w:pPr>
              <w:spacing w:line="340" w:lineRule="exact"/>
              <w:ind w:leftChars="-20" w:left="-57" w:firstLineChars="0" w:firstLine="0"/>
              <w:jc w:val="right"/>
              <w:rPr>
                <w:rFonts w:hAnsi="標楷體" w:hint="eastAsia"/>
                <w:color w:val="000000"/>
                <w:spacing w:val="-12"/>
                <w:sz w:val="22"/>
                <w:szCs w:val="22"/>
              </w:rPr>
            </w:pPr>
          </w:p>
        </w:tc>
        <w:tc>
          <w:tcPr>
            <w:tcW w:w="851" w:type="dxa"/>
            <w:vMerge/>
            <w:shd w:val="clear" w:color="auto" w:fill="auto"/>
            <w:noWrap/>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p>
        </w:tc>
        <w:tc>
          <w:tcPr>
            <w:tcW w:w="1417" w:type="dxa"/>
            <w:vMerge/>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p>
        </w:tc>
      </w:tr>
      <w:tr w:rsidR="0087753A" w:rsidRPr="00A77125" w:rsidTr="00F6157D">
        <w:trPr>
          <w:trHeight w:val="397"/>
        </w:trPr>
        <w:tc>
          <w:tcPr>
            <w:tcW w:w="584" w:type="dxa"/>
            <w:shd w:val="clear" w:color="auto" w:fill="auto"/>
            <w:noWrap/>
            <w:vAlign w:val="center"/>
          </w:tcPr>
          <w:p w:rsidR="0087753A" w:rsidRPr="00A77125" w:rsidRDefault="0087753A" w:rsidP="00F6157D">
            <w:pPr>
              <w:spacing w:line="340" w:lineRule="exact"/>
              <w:ind w:leftChars="0" w:left="0" w:firstLineChars="0" w:firstLine="0"/>
              <w:jc w:val="center"/>
              <w:rPr>
                <w:rFonts w:hAnsi="標楷體" w:hint="eastAsia"/>
                <w:snapToGrid/>
                <w:color w:val="000000"/>
                <w:spacing w:val="-12"/>
                <w:sz w:val="22"/>
                <w:szCs w:val="22"/>
              </w:rPr>
            </w:pPr>
            <w:r w:rsidRPr="00A77125">
              <w:rPr>
                <w:rFonts w:hAnsi="標楷體" w:hint="eastAsia"/>
                <w:snapToGrid/>
                <w:color w:val="000000"/>
                <w:spacing w:val="-12"/>
                <w:sz w:val="22"/>
                <w:szCs w:val="22"/>
              </w:rPr>
              <w:t>99</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A77125">
              <w:rPr>
                <w:rFonts w:hAnsi="標楷體" w:hint="eastAsia"/>
                <w:snapToGrid/>
                <w:color w:val="000000"/>
                <w:spacing w:val="-12"/>
                <w:sz w:val="22"/>
                <w:szCs w:val="22"/>
              </w:rPr>
              <w:t>536,803</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36,054</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7.20%</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hint="eastAsia"/>
                <w:color w:val="000000"/>
                <w:spacing w:val="-12"/>
                <w:sz w:val="22"/>
                <w:szCs w:val="22"/>
              </w:rPr>
              <w:t>446,640</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hint="eastAsia"/>
                <w:color w:val="000000"/>
                <w:spacing w:val="-12"/>
                <w:sz w:val="22"/>
                <w:szCs w:val="22"/>
              </w:rPr>
              <w:t>433,292</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hint="eastAsia"/>
                <w:color w:val="000000"/>
                <w:spacing w:val="-12"/>
                <w:sz w:val="22"/>
                <w:szCs w:val="22"/>
              </w:rPr>
              <w:t>13,348</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15,486</w:t>
            </w:r>
          </w:p>
        </w:tc>
        <w:tc>
          <w:tcPr>
            <w:tcW w:w="1417" w:type="dxa"/>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A77125">
              <w:rPr>
                <w:rFonts w:hAnsi="標楷體" w:hint="eastAsia"/>
                <w:snapToGrid/>
                <w:color w:val="000000"/>
                <w:spacing w:val="-12"/>
                <w:sz w:val="22"/>
                <w:szCs w:val="22"/>
              </w:rPr>
              <w:t>28,834</w:t>
            </w:r>
          </w:p>
        </w:tc>
      </w:tr>
      <w:tr w:rsidR="0087753A" w:rsidRPr="00A77125" w:rsidTr="00F6157D">
        <w:trPr>
          <w:trHeight w:val="397"/>
        </w:trPr>
        <w:tc>
          <w:tcPr>
            <w:tcW w:w="584" w:type="dxa"/>
            <w:shd w:val="clear" w:color="auto" w:fill="auto"/>
            <w:noWrap/>
            <w:vAlign w:val="center"/>
          </w:tcPr>
          <w:p w:rsidR="0087753A" w:rsidRPr="00A77125" w:rsidRDefault="0087753A" w:rsidP="00F6157D">
            <w:pPr>
              <w:spacing w:line="340" w:lineRule="exact"/>
              <w:ind w:leftChars="0" w:left="0" w:firstLineChars="0" w:firstLine="0"/>
              <w:jc w:val="center"/>
              <w:rPr>
                <w:rFonts w:hAnsi="標楷體"/>
                <w:snapToGrid/>
                <w:color w:val="000000"/>
                <w:spacing w:val="-12"/>
                <w:sz w:val="22"/>
                <w:szCs w:val="22"/>
              </w:rPr>
            </w:pPr>
            <w:r w:rsidRPr="00A77125">
              <w:rPr>
                <w:rFonts w:hAnsi="標楷體" w:hint="eastAsia"/>
                <w:snapToGrid/>
                <w:color w:val="000000"/>
                <w:spacing w:val="-12"/>
                <w:sz w:val="22"/>
                <w:szCs w:val="22"/>
              </w:rPr>
              <w:t>100</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510,114</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-26,689</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-4.97%</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470,924</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468,2</w:t>
            </w:r>
            <w:r w:rsidRPr="00A77125">
              <w:rPr>
                <w:rFonts w:hAnsi="標楷體" w:hint="eastAsia"/>
                <w:color w:val="000000"/>
                <w:spacing w:val="-12"/>
                <w:sz w:val="22"/>
                <w:szCs w:val="22"/>
              </w:rPr>
              <w:t>70</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2,654</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15,994</w:t>
            </w:r>
          </w:p>
        </w:tc>
        <w:tc>
          <w:tcPr>
            <w:tcW w:w="1417" w:type="dxa"/>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A77125">
              <w:rPr>
                <w:rFonts w:hAnsi="標楷體" w:hint="eastAsia"/>
                <w:snapToGrid/>
                <w:color w:val="000000"/>
                <w:spacing w:val="-12"/>
                <w:sz w:val="22"/>
                <w:szCs w:val="22"/>
              </w:rPr>
              <w:t>18,648</w:t>
            </w:r>
          </w:p>
        </w:tc>
      </w:tr>
      <w:tr w:rsidR="0087753A" w:rsidRPr="00A77125" w:rsidTr="00F6157D">
        <w:trPr>
          <w:trHeight w:val="397"/>
        </w:trPr>
        <w:tc>
          <w:tcPr>
            <w:tcW w:w="584" w:type="dxa"/>
            <w:shd w:val="clear" w:color="auto" w:fill="auto"/>
            <w:noWrap/>
            <w:vAlign w:val="center"/>
          </w:tcPr>
          <w:p w:rsidR="0087753A" w:rsidRPr="00A77125" w:rsidRDefault="0087753A" w:rsidP="00F6157D">
            <w:pPr>
              <w:spacing w:line="340" w:lineRule="exact"/>
              <w:ind w:leftChars="0" w:left="0" w:firstLineChars="0" w:firstLine="0"/>
              <w:jc w:val="center"/>
              <w:rPr>
                <w:rFonts w:hAnsi="標楷體"/>
                <w:snapToGrid/>
                <w:color w:val="000000"/>
                <w:spacing w:val="-12"/>
                <w:sz w:val="22"/>
                <w:szCs w:val="22"/>
              </w:rPr>
            </w:pPr>
            <w:r w:rsidRPr="00A77125">
              <w:rPr>
                <w:rFonts w:hAnsi="標楷體" w:hint="eastAsia"/>
                <w:snapToGrid/>
                <w:color w:val="000000"/>
                <w:spacing w:val="-12"/>
                <w:sz w:val="22"/>
                <w:szCs w:val="22"/>
              </w:rPr>
              <w:t>101</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518,349</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8,235</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1.61%</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523,06</w:t>
            </w:r>
            <w:r w:rsidRPr="00A77125">
              <w:rPr>
                <w:rFonts w:hAnsi="標楷體" w:hint="eastAsia"/>
                <w:color w:val="000000"/>
                <w:spacing w:val="-12"/>
                <w:sz w:val="22"/>
                <w:szCs w:val="22"/>
              </w:rPr>
              <w:t>1</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549,917</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-26,85</w:t>
            </w:r>
            <w:r w:rsidRPr="00A77125">
              <w:rPr>
                <w:rFonts w:hAnsi="標楷體" w:hint="eastAsia"/>
                <w:color w:val="000000"/>
                <w:spacing w:val="-12"/>
                <w:sz w:val="22"/>
                <w:szCs w:val="22"/>
              </w:rPr>
              <w:t>6</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19,692</w:t>
            </w:r>
          </w:p>
        </w:tc>
        <w:tc>
          <w:tcPr>
            <w:tcW w:w="1417" w:type="dxa"/>
            <w:vAlign w:val="center"/>
          </w:tcPr>
          <w:p w:rsidR="0087753A" w:rsidRPr="00A77125" w:rsidRDefault="005221B5" w:rsidP="00F6157D">
            <w:pPr>
              <w:spacing w:line="340" w:lineRule="exact"/>
              <w:ind w:leftChars="0" w:left="0"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w:t>
            </w:r>
            <w:r w:rsidR="0087753A" w:rsidRPr="00A77125">
              <w:rPr>
                <w:rFonts w:hAnsi="標楷體" w:hint="eastAsia"/>
                <w:snapToGrid/>
                <w:color w:val="000000"/>
                <w:spacing w:val="-12"/>
                <w:sz w:val="22"/>
                <w:szCs w:val="22"/>
              </w:rPr>
              <w:t>7,164</w:t>
            </w:r>
          </w:p>
        </w:tc>
      </w:tr>
      <w:tr w:rsidR="0087753A" w:rsidRPr="00A77125" w:rsidTr="00F6157D">
        <w:trPr>
          <w:trHeight w:val="397"/>
        </w:trPr>
        <w:tc>
          <w:tcPr>
            <w:tcW w:w="584" w:type="dxa"/>
            <w:shd w:val="clear" w:color="auto" w:fill="auto"/>
            <w:noWrap/>
            <w:vAlign w:val="center"/>
          </w:tcPr>
          <w:p w:rsidR="0087753A" w:rsidRPr="00A77125" w:rsidRDefault="0087753A" w:rsidP="00F6157D">
            <w:pPr>
              <w:spacing w:line="340" w:lineRule="exact"/>
              <w:ind w:leftChars="0" w:left="0" w:firstLineChars="0" w:firstLine="0"/>
              <w:jc w:val="center"/>
              <w:rPr>
                <w:rFonts w:hAnsi="標楷體"/>
                <w:snapToGrid/>
                <w:color w:val="000000"/>
                <w:spacing w:val="-12"/>
                <w:sz w:val="22"/>
                <w:szCs w:val="22"/>
              </w:rPr>
            </w:pPr>
            <w:r w:rsidRPr="00A77125">
              <w:rPr>
                <w:rFonts w:hAnsi="標楷體" w:hint="eastAsia"/>
                <w:snapToGrid/>
                <w:color w:val="000000"/>
                <w:spacing w:val="-12"/>
                <w:sz w:val="22"/>
                <w:szCs w:val="22"/>
              </w:rPr>
              <w:t>102</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455,802</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-62,547</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-12.07%</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423,36</w:t>
            </w:r>
            <w:r w:rsidRPr="00A77125">
              <w:rPr>
                <w:rFonts w:hAnsi="標楷體" w:hint="eastAsia"/>
                <w:color w:val="000000"/>
                <w:spacing w:val="-12"/>
                <w:sz w:val="22"/>
                <w:szCs w:val="22"/>
              </w:rPr>
              <w:t>7</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504,561</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-81,194</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17,141</w:t>
            </w:r>
          </w:p>
        </w:tc>
        <w:tc>
          <w:tcPr>
            <w:tcW w:w="1417" w:type="dxa"/>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A77125">
              <w:rPr>
                <w:rFonts w:hAnsi="標楷體" w:hint="eastAsia"/>
                <w:snapToGrid/>
                <w:color w:val="000000"/>
                <w:spacing w:val="-12"/>
                <w:sz w:val="22"/>
                <w:szCs w:val="22"/>
              </w:rPr>
              <w:t>-64,053</w:t>
            </w:r>
          </w:p>
        </w:tc>
      </w:tr>
      <w:tr w:rsidR="0087753A" w:rsidRPr="00A77125" w:rsidTr="00F6157D">
        <w:trPr>
          <w:trHeight w:val="397"/>
        </w:trPr>
        <w:tc>
          <w:tcPr>
            <w:tcW w:w="584" w:type="dxa"/>
            <w:shd w:val="clear" w:color="auto" w:fill="auto"/>
            <w:noWrap/>
            <w:vAlign w:val="center"/>
          </w:tcPr>
          <w:p w:rsidR="0087753A" w:rsidRPr="00A77125" w:rsidRDefault="0087753A" w:rsidP="00F6157D">
            <w:pPr>
              <w:spacing w:line="340" w:lineRule="exact"/>
              <w:ind w:leftChars="0" w:left="0" w:firstLineChars="0" w:firstLine="0"/>
              <w:jc w:val="center"/>
              <w:rPr>
                <w:rFonts w:hAnsi="標楷體"/>
                <w:snapToGrid/>
                <w:color w:val="000000"/>
                <w:spacing w:val="-12"/>
                <w:sz w:val="22"/>
                <w:szCs w:val="22"/>
              </w:rPr>
            </w:pPr>
            <w:r w:rsidRPr="00A77125">
              <w:rPr>
                <w:rFonts w:hAnsi="標楷體" w:hint="eastAsia"/>
                <w:snapToGrid/>
                <w:color w:val="000000"/>
                <w:spacing w:val="-12"/>
                <w:sz w:val="22"/>
                <w:szCs w:val="22"/>
              </w:rPr>
              <w:t>103</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354,308</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-101,494</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snapToGrid/>
                <w:color w:val="000000"/>
                <w:spacing w:val="-12"/>
                <w:sz w:val="22"/>
                <w:szCs w:val="22"/>
              </w:rPr>
              <w:t>-22.27%</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389,88</w:t>
            </w:r>
            <w:r w:rsidRPr="00A77125">
              <w:rPr>
                <w:rFonts w:hAnsi="標楷體" w:hint="eastAsia"/>
                <w:color w:val="000000"/>
                <w:spacing w:val="-12"/>
                <w:sz w:val="22"/>
                <w:szCs w:val="22"/>
              </w:rPr>
              <w:t>7</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439,796</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sidRPr="00A77125">
              <w:rPr>
                <w:rFonts w:hAnsi="標楷體"/>
                <w:color w:val="000000"/>
                <w:spacing w:val="-12"/>
                <w:sz w:val="22"/>
                <w:szCs w:val="22"/>
              </w:rPr>
              <w:t>-49,909</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sidRPr="00A77125">
              <w:rPr>
                <w:rFonts w:hAnsi="標楷體" w:hint="eastAsia"/>
                <w:snapToGrid/>
                <w:color w:val="000000"/>
                <w:spacing w:val="-12"/>
                <w:sz w:val="22"/>
                <w:szCs w:val="22"/>
              </w:rPr>
              <w:t>16,053</w:t>
            </w:r>
          </w:p>
        </w:tc>
        <w:tc>
          <w:tcPr>
            <w:tcW w:w="1417" w:type="dxa"/>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A77125">
              <w:rPr>
                <w:rFonts w:hAnsi="標楷體" w:hint="eastAsia"/>
                <w:snapToGrid/>
                <w:color w:val="000000"/>
                <w:spacing w:val="-12"/>
                <w:sz w:val="22"/>
                <w:szCs w:val="22"/>
              </w:rPr>
              <w:t>-33,856</w:t>
            </w:r>
          </w:p>
        </w:tc>
      </w:tr>
      <w:tr w:rsidR="0087753A" w:rsidRPr="00A77125" w:rsidTr="00F6157D">
        <w:trPr>
          <w:trHeight w:val="397"/>
        </w:trPr>
        <w:tc>
          <w:tcPr>
            <w:tcW w:w="584" w:type="dxa"/>
            <w:shd w:val="clear" w:color="auto" w:fill="auto"/>
            <w:noWrap/>
            <w:vAlign w:val="center"/>
          </w:tcPr>
          <w:p w:rsidR="0087753A" w:rsidRPr="00A77125" w:rsidRDefault="0087753A" w:rsidP="00F6157D">
            <w:pPr>
              <w:spacing w:line="340" w:lineRule="exact"/>
              <w:ind w:leftChars="0" w:left="0" w:firstLineChars="0" w:firstLine="0"/>
              <w:jc w:val="center"/>
              <w:rPr>
                <w:rFonts w:hAnsi="標楷體" w:hint="eastAsia"/>
                <w:snapToGrid/>
                <w:color w:val="000000"/>
                <w:spacing w:val="-12"/>
                <w:sz w:val="22"/>
                <w:szCs w:val="22"/>
              </w:rPr>
            </w:pPr>
            <w:r>
              <w:rPr>
                <w:rFonts w:hAnsi="標楷體" w:hint="eastAsia"/>
                <w:snapToGrid/>
                <w:color w:val="000000"/>
                <w:spacing w:val="-12"/>
                <w:sz w:val="22"/>
                <w:szCs w:val="22"/>
              </w:rPr>
              <w:t>104</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327,608</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Pr>
                <w:rFonts w:hAnsi="標楷體" w:hint="eastAsia"/>
                <w:snapToGrid/>
                <w:color w:val="000000"/>
                <w:spacing w:val="-12"/>
                <w:sz w:val="22"/>
                <w:szCs w:val="22"/>
              </w:rPr>
              <w:t>-26,700</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Pr>
                <w:rFonts w:hAnsi="標楷體" w:hint="eastAsia"/>
                <w:snapToGrid/>
                <w:color w:val="000000"/>
                <w:spacing w:val="-12"/>
                <w:sz w:val="22"/>
                <w:szCs w:val="22"/>
              </w:rPr>
              <w:t>-7.54</w:t>
            </w:r>
            <w:r w:rsidR="005221B5">
              <w:rPr>
                <w:rFonts w:hAnsi="標楷體" w:hint="eastAsia"/>
                <w:snapToGrid/>
                <w:color w:val="000000"/>
                <w:spacing w:val="-12"/>
                <w:sz w:val="22"/>
                <w:szCs w:val="22"/>
              </w:rPr>
              <w:t>%</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365,526</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397,254</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-31,728</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15,473</w:t>
            </w:r>
          </w:p>
        </w:tc>
        <w:tc>
          <w:tcPr>
            <w:tcW w:w="1417" w:type="dxa"/>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-16,255</w:t>
            </w:r>
          </w:p>
        </w:tc>
      </w:tr>
      <w:tr w:rsidR="0087753A" w:rsidRPr="00A77125" w:rsidTr="00F6157D">
        <w:trPr>
          <w:trHeight w:val="397"/>
        </w:trPr>
        <w:tc>
          <w:tcPr>
            <w:tcW w:w="584" w:type="dxa"/>
            <w:shd w:val="clear" w:color="auto" w:fill="auto"/>
            <w:noWrap/>
            <w:vAlign w:val="center"/>
          </w:tcPr>
          <w:p w:rsidR="0087753A" w:rsidRDefault="0087753A" w:rsidP="00F6157D">
            <w:pPr>
              <w:spacing w:line="340" w:lineRule="exact"/>
              <w:ind w:leftChars="0" w:left="0" w:firstLineChars="0" w:firstLine="0"/>
              <w:jc w:val="center"/>
              <w:rPr>
                <w:rFonts w:hAnsi="標楷體" w:hint="eastAsia"/>
                <w:snapToGrid/>
                <w:color w:val="000000"/>
                <w:spacing w:val="-12"/>
                <w:sz w:val="22"/>
                <w:szCs w:val="22"/>
              </w:rPr>
            </w:pPr>
            <w:r>
              <w:rPr>
                <w:rFonts w:hAnsi="標楷體" w:hint="eastAsia"/>
                <w:snapToGrid/>
                <w:color w:val="000000"/>
                <w:spacing w:val="-12"/>
                <w:sz w:val="22"/>
                <w:szCs w:val="22"/>
              </w:rPr>
              <w:t>105</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305,498</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Pr>
                <w:rFonts w:hAnsi="標楷體" w:hint="eastAsia"/>
                <w:snapToGrid/>
                <w:color w:val="000000"/>
                <w:spacing w:val="-12"/>
                <w:sz w:val="22"/>
                <w:szCs w:val="22"/>
              </w:rPr>
              <w:t>-22,110</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Pr>
                <w:rFonts w:hAnsi="標楷體" w:hint="eastAsia"/>
                <w:snapToGrid/>
                <w:color w:val="000000"/>
                <w:spacing w:val="-12"/>
                <w:sz w:val="22"/>
                <w:szCs w:val="22"/>
              </w:rPr>
              <w:t>-6.75</w:t>
            </w:r>
            <w:r w:rsidR="005221B5">
              <w:rPr>
                <w:rFonts w:hAnsi="標楷體" w:hint="eastAsia"/>
                <w:snapToGrid/>
                <w:color w:val="000000"/>
                <w:spacing w:val="-12"/>
                <w:sz w:val="22"/>
                <w:szCs w:val="22"/>
              </w:rPr>
              <w:t>%</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345,237</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370,766</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-25,529</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15,640</w:t>
            </w:r>
          </w:p>
        </w:tc>
        <w:tc>
          <w:tcPr>
            <w:tcW w:w="1417" w:type="dxa"/>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-9,889</w:t>
            </w:r>
          </w:p>
        </w:tc>
      </w:tr>
      <w:tr w:rsidR="0087753A" w:rsidRPr="00A77125" w:rsidTr="00F6157D">
        <w:trPr>
          <w:trHeight w:val="397"/>
        </w:trPr>
        <w:tc>
          <w:tcPr>
            <w:tcW w:w="584" w:type="dxa"/>
            <w:shd w:val="clear" w:color="auto" w:fill="auto"/>
            <w:noWrap/>
            <w:vAlign w:val="center"/>
          </w:tcPr>
          <w:p w:rsidR="0087753A" w:rsidRDefault="0087753A" w:rsidP="00F6157D">
            <w:pPr>
              <w:spacing w:line="340" w:lineRule="exact"/>
              <w:ind w:leftChars="0" w:left="0" w:firstLineChars="0" w:firstLine="0"/>
              <w:jc w:val="center"/>
              <w:rPr>
                <w:rFonts w:hAnsi="標楷體" w:hint="eastAsia"/>
                <w:snapToGrid/>
                <w:color w:val="000000"/>
                <w:spacing w:val="-12"/>
                <w:sz w:val="22"/>
                <w:szCs w:val="22"/>
              </w:rPr>
            </w:pPr>
            <w:r>
              <w:rPr>
                <w:rFonts w:hAnsi="標楷體" w:hint="eastAsia"/>
                <w:snapToGrid/>
                <w:color w:val="000000"/>
                <w:spacing w:val="-12"/>
                <w:sz w:val="22"/>
                <w:szCs w:val="22"/>
              </w:rPr>
              <w:t>106</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294,568</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Pr>
                <w:rFonts w:hAnsi="標楷體" w:hint="eastAsia"/>
                <w:snapToGrid/>
                <w:color w:val="000000"/>
                <w:spacing w:val="-12"/>
                <w:sz w:val="22"/>
                <w:szCs w:val="22"/>
              </w:rPr>
              <w:t>-10,930</w:t>
            </w:r>
          </w:p>
        </w:tc>
        <w:tc>
          <w:tcPr>
            <w:tcW w:w="709"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snapToGrid/>
                <w:color w:val="000000"/>
                <w:spacing w:val="-12"/>
                <w:sz w:val="22"/>
                <w:szCs w:val="22"/>
              </w:rPr>
            </w:pPr>
            <w:r>
              <w:rPr>
                <w:rFonts w:hAnsi="標楷體" w:hint="eastAsia"/>
                <w:snapToGrid/>
                <w:color w:val="000000"/>
                <w:spacing w:val="-12"/>
                <w:sz w:val="22"/>
                <w:szCs w:val="22"/>
              </w:rPr>
              <w:t>-3.58</w:t>
            </w:r>
            <w:r w:rsidR="005221B5">
              <w:rPr>
                <w:rFonts w:hAnsi="標楷體" w:hint="eastAsia"/>
                <w:snapToGrid/>
                <w:color w:val="000000"/>
                <w:spacing w:val="-12"/>
                <w:sz w:val="22"/>
                <w:szCs w:val="22"/>
              </w:rPr>
              <w:t>%</w:t>
            </w:r>
          </w:p>
        </w:tc>
        <w:tc>
          <w:tcPr>
            <w:tcW w:w="850"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344,558</w:t>
            </w:r>
          </w:p>
        </w:tc>
        <w:tc>
          <w:tcPr>
            <w:tcW w:w="851"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372,891</w:t>
            </w:r>
          </w:p>
        </w:tc>
        <w:tc>
          <w:tcPr>
            <w:tcW w:w="850" w:type="dxa"/>
            <w:shd w:val="clear" w:color="auto" w:fill="auto"/>
            <w:vAlign w:val="center"/>
          </w:tcPr>
          <w:p w:rsidR="0087753A" w:rsidRPr="00A77125" w:rsidRDefault="0087753A" w:rsidP="00F6157D">
            <w:pPr>
              <w:spacing w:line="340" w:lineRule="exact"/>
              <w:ind w:leftChars="-20" w:left="-57" w:firstLineChars="0" w:firstLine="0"/>
              <w:jc w:val="right"/>
              <w:rPr>
                <w:rFonts w:hAnsi="標楷體"/>
                <w:color w:val="000000"/>
                <w:spacing w:val="-12"/>
                <w:sz w:val="22"/>
                <w:szCs w:val="22"/>
              </w:rPr>
            </w:pPr>
            <w:r>
              <w:rPr>
                <w:rFonts w:hAnsi="標楷體" w:hint="eastAsia"/>
                <w:color w:val="000000"/>
                <w:spacing w:val="-12"/>
                <w:sz w:val="22"/>
                <w:szCs w:val="22"/>
              </w:rPr>
              <w:t>-28,333</w:t>
            </w:r>
          </w:p>
        </w:tc>
        <w:tc>
          <w:tcPr>
            <w:tcW w:w="851" w:type="dxa"/>
            <w:shd w:val="clear" w:color="auto" w:fill="auto"/>
            <w:noWrap/>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15,423</w:t>
            </w:r>
          </w:p>
        </w:tc>
        <w:tc>
          <w:tcPr>
            <w:tcW w:w="1417" w:type="dxa"/>
            <w:vAlign w:val="center"/>
          </w:tcPr>
          <w:p w:rsidR="0087753A" w:rsidRPr="00A77125"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-12,910</w:t>
            </w:r>
          </w:p>
        </w:tc>
      </w:tr>
      <w:tr w:rsidR="0087753A" w:rsidRPr="00A77125" w:rsidTr="00F6157D">
        <w:trPr>
          <w:trHeight w:val="397"/>
        </w:trPr>
        <w:tc>
          <w:tcPr>
            <w:tcW w:w="584" w:type="dxa"/>
            <w:shd w:val="clear" w:color="auto" w:fill="auto"/>
            <w:noWrap/>
            <w:vAlign w:val="center"/>
          </w:tcPr>
          <w:p w:rsidR="0087753A" w:rsidRDefault="0087753A" w:rsidP="00F6157D">
            <w:pPr>
              <w:spacing w:line="340" w:lineRule="exact"/>
              <w:ind w:leftChars="0" w:left="0" w:firstLineChars="0" w:firstLine="0"/>
              <w:jc w:val="center"/>
              <w:rPr>
                <w:rFonts w:hAnsi="標楷體" w:hint="eastAsia"/>
                <w:snapToGrid/>
                <w:color w:val="000000"/>
                <w:spacing w:val="-12"/>
                <w:sz w:val="22"/>
                <w:szCs w:val="22"/>
              </w:rPr>
            </w:pPr>
            <w:r>
              <w:rPr>
                <w:rFonts w:hAnsi="標楷體" w:hint="eastAsia"/>
                <w:snapToGrid/>
                <w:color w:val="000000"/>
                <w:spacing w:val="-12"/>
                <w:sz w:val="22"/>
                <w:szCs w:val="22"/>
              </w:rPr>
              <w:t>107</w:t>
            </w:r>
          </w:p>
        </w:tc>
        <w:tc>
          <w:tcPr>
            <w:tcW w:w="850" w:type="dxa"/>
            <w:shd w:val="clear" w:color="auto" w:fill="auto"/>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261,968</w:t>
            </w:r>
          </w:p>
        </w:tc>
        <w:tc>
          <w:tcPr>
            <w:tcW w:w="851" w:type="dxa"/>
            <w:shd w:val="clear" w:color="auto" w:fill="auto"/>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-32,600</w:t>
            </w:r>
          </w:p>
        </w:tc>
        <w:tc>
          <w:tcPr>
            <w:tcW w:w="709" w:type="dxa"/>
            <w:shd w:val="clear" w:color="auto" w:fill="auto"/>
            <w:noWrap/>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-11.07</w:t>
            </w:r>
            <w:r w:rsidR="005221B5">
              <w:rPr>
                <w:rFonts w:hAnsi="標楷體" w:hint="eastAsia"/>
                <w:snapToGrid/>
                <w:color w:val="000000"/>
                <w:spacing w:val="-12"/>
                <w:sz w:val="22"/>
                <w:szCs w:val="22"/>
              </w:rPr>
              <w:t>%</w:t>
            </w:r>
          </w:p>
        </w:tc>
        <w:tc>
          <w:tcPr>
            <w:tcW w:w="850" w:type="dxa"/>
            <w:shd w:val="clear" w:color="auto" w:fill="auto"/>
            <w:noWrap/>
            <w:vAlign w:val="center"/>
          </w:tcPr>
          <w:p w:rsidR="0087753A" w:rsidRDefault="0087753A" w:rsidP="00F6157D">
            <w:pPr>
              <w:spacing w:line="340" w:lineRule="exact"/>
              <w:ind w:leftChars="-20" w:left="-57" w:firstLineChars="0" w:firstLine="0"/>
              <w:jc w:val="right"/>
              <w:rPr>
                <w:rFonts w:hAnsi="標楷體" w:hint="eastAsia"/>
                <w:color w:val="000000"/>
                <w:spacing w:val="-12"/>
                <w:sz w:val="22"/>
                <w:szCs w:val="22"/>
              </w:rPr>
            </w:pPr>
            <w:r>
              <w:rPr>
                <w:rFonts w:hAnsi="標楷體" w:hint="eastAsia"/>
                <w:color w:val="000000"/>
                <w:spacing w:val="-12"/>
                <w:sz w:val="22"/>
                <w:szCs w:val="22"/>
              </w:rPr>
              <w:t>313,059</w:t>
            </w:r>
          </w:p>
        </w:tc>
        <w:tc>
          <w:tcPr>
            <w:tcW w:w="851" w:type="dxa"/>
            <w:shd w:val="clear" w:color="auto" w:fill="auto"/>
            <w:vAlign w:val="center"/>
          </w:tcPr>
          <w:p w:rsidR="0087753A" w:rsidRDefault="0087753A" w:rsidP="00F6157D">
            <w:pPr>
              <w:spacing w:line="340" w:lineRule="exact"/>
              <w:ind w:leftChars="-20" w:left="-57" w:firstLineChars="0" w:firstLine="0"/>
              <w:jc w:val="right"/>
              <w:rPr>
                <w:rFonts w:hAnsi="標楷體" w:hint="eastAsia"/>
                <w:color w:val="000000"/>
                <w:spacing w:val="-12"/>
                <w:sz w:val="22"/>
                <w:szCs w:val="22"/>
              </w:rPr>
            </w:pPr>
            <w:r>
              <w:rPr>
                <w:rFonts w:hAnsi="標楷體" w:hint="eastAsia"/>
                <w:color w:val="000000"/>
                <w:spacing w:val="-12"/>
                <w:sz w:val="22"/>
                <w:szCs w:val="22"/>
              </w:rPr>
              <w:t>356,499</w:t>
            </w:r>
          </w:p>
        </w:tc>
        <w:tc>
          <w:tcPr>
            <w:tcW w:w="850" w:type="dxa"/>
            <w:shd w:val="clear" w:color="auto" w:fill="auto"/>
            <w:vAlign w:val="center"/>
          </w:tcPr>
          <w:p w:rsidR="0087753A" w:rsidRDefault="0087753A" w:rsidP="00F6157D">
            <w:pPr>
              <w:spacing w:line="340" w:lineRule="exact"/>
              <w:ind w:leftChars="-20" w:left="-57" w:firstLineChars="0" w:firstLine="0"/>
              <w:jc w:val="right"/>
              <w:rPr>
                <w:rFonts w:hAnsi="標楷體" w:hint="eastAsia"/>
                <w:color w:val="000000"/>
                <w:spacing w:val="-12"/>
                <w:sz w:val="22"/>
                <w:szCs w:val="22"/>
              </w:rPr>
            </w:pPr>
            <w:r>
              <w:rPr>
                <w:rFonts w:hAnsi="標楷體" w:hint="eastAsia"/>
                <w:color w:val="000000"/>
                <w:spacing w:val="-12"/>
                <w:sz w:val="22"/>
                <w:szCs w:val="22"/>
              </w:rPr>
              <w:t>-43,440</w:t>
            </w:r>
          </w:p>
        </w:tc>
        <w:tc>
          <w:tcPr>
            <w:tcW w:w="851" w:type="dxa"/>
            <w:shd w:val="clear" w:color="auto" w:fill="auto"/>
            <w:noWrap/>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11,318</w:t>
            </w:r>
          </w:p>
        </w:tc>
        <w:tc>
          <w:tcPr>
            <w:tcW w:w="1417" w:type="dxa"/>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-32,122</w:t>
            </w:r>
          </w:p>
        </w:tc>
      </w:tr>
      <w:tr w:rsidR="0087753A" w:rsidRPr="00A77125" w:rsidTr="00F6157D">
        <w:trPr>
          <w:trHeight w:val="397"/>
        </w:trPr>
        <w:tc>
          <w:tcPr>
            <w:tcW w:w="584" w:type="dxa"/>
            <w:shd w:val="clear" w:color="auto" w:fill="auto"/>
            <w:noWrap/>
            <w:vAlign w:val="center"/>
          </w:tcPr>
          <w:p w:rsidR="0087753A" w:rsidRDefault="0087753A" w:rsidP="00F6157D">
            <w:pPr>
              <w:spacing w:line="340" w:lineRule="exact"/>
              <w:ind w:leftChars="0" w:left="0" w:firstLineChars="0" w:firstLine="0"/>
              <w:jc w:val="center"/>
              <w:rPr>
                <w:rFonts w:hAnsi="標楷體" w:hint="eastAsia"/>
                <w:snapToGrid/>
                <w:color w:val="000000"/>
                <w:spacing w:val="-12"/>
                <w:sz w:val="22"/>
                <w:szCs w:val="22"/>
              </w:rPr>
            </w:pPr>
            <w:r>
              <w:rPr>
                <w:rFonts w:hAnsi="標楷體" w:hint="eastAsia"/>
                <w:snapToGrid/>
                <w:color w:val="000000"/>
                <w:spacing w:val="-12"/>
                <w:sz w:val="22"/>
                <w:szCs w:val="22"/>
              </w:rPr>
              <w:t>108</w:t>
            </w:r>
          </w:p>
        </w:tc>
        <w:tc>
          <w:tcPr>
            <w:tcW w:w="850" w:type="dxa"/>
            <w:shd w:val="clear" w:color="auto" w:fill="auto"/>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257,677</w:t>
            </w:r>
          </w:p>
        </w:tc>
        <w:tc>
          <w:tcPr>
            <w:tcW w:w="851" w:type="dxa"/>
            <w:shd w:val="clear" w:color="auto" w:fill="auto"/>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-4,291</w:t>
            </w:r>
          </w:p>
        </w:tc>
        <w:tc>
          <w:tcPr>
            <w:tcW w:w="709" w:type="dxa"/>
            <w:shd w:val="clear" w:color="auto" w:fill="auto"/>
            <w:noWrap/>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-1.67</w:t>
            </w:r>
            <w:r w:rsidR="005221B5">
              <w:rPr>
                <w:rFonts w:hAnsi="標楷體" w:hint="eastAsia"/>
                <w:snapToGrid/>
                <w:color w:val="000000"/>
                <w:spacing w:val="-12"/>
                <w:sz w:val="22"/>
                <w:szCs w:val="22"/>
              </w:rPr>
              <w:t>%</w:t>
            </w:r>
          </w:p>
        </w:tc>
        <w:tc>
          <w:tcPr>
            <w:tcW w:w="850" w:type="dxa"/>
            <w:shd w:val="clear" w:color="auto" w:fill="auto"/>
            <w:noWrap/>
            <w:vAlign w:val="center"/>
          </w:tcPr>
          <w:p w:rsidR="0087753A" w:rsidRDefault="0087753A" w:rsidP="00F6157D">
            <w:pPr>
              <w:spacing w:line="340" w:lineRule="exact"/>
              <w:ind w:leftChars="-20" w:left="-57" w:firstLineChars="0" w:firstLine="0"/>
              <w:jc w:val="right"/>
              <w:rPr>
                <w:rFonts w:hAnsi="標楷體" w:hint="eastAsia"/>
                <w:color w:val="000000"/>
                <w:spacing w:val="-12"/>
                <w:sz w:val="22"/>
                <w:szCs w:val="22"/>
              </w:rPr>
            </w:pPr>
            <w:r>
              <w:rPr>
                <w:rFonts w:hAnsi="標楷體" w:hint="eastAsia"/>
                <w:color w:val="000000"/>
                <w:spacing w:val="-12"/>
                <w:sz w:val="22"/>
                <w:szCs w:val="22"/>
              </w:rPr>
              <w:t>309,991</w:t>
            </w:r>
          </w:p>
        </w:tc>
        <w:tc>
          <w:tcPr>
            <w:tcW w:w="851" w:type="dxa"/>
            <w:shd w:val="clear" w:color="auto" w:fill="auto"/>
            <w:vAlign w:val="center"/>
          </w:tcPr>
          <w:p w:rsidR="0087753A" w:rsidRDefault="0087753A" w:rsidP="00F6157D">
            <w:pPr>
              <w:spacing w:line="340" w:lineRule="exact"/>
              <w:ind w:leftChars="-20" w:left="-57" w:firstLineChars="0" w:firstLine="0"/>
              <w:jc w:val="right"/>
              <w:rPr>
                <w:rFonts w:hAnsi="標楷體" w:hint="eastAsia"/>
                <w:color w:val="000000"/>
                <w:spacing w:val="-12"/>
                <w:sz w:val="22"/>
                <w:szCs w:val="22"/>
              </w:rPr>
            </w:pPr>
            <w:r>
              <w:rPr>
                <w:rFonts w:hAnsi="標楷體" w:hint="eastAsia"/>
                <w:color w:val="000000"/>
                <w:spacing w:val="-12"/>
                <w:sz w:val="22"/>
                <w:szCs w:val="22"/>
              </w:rPr>
              <w:t>361,291</w:t>
            </w:r>
          </w:p>
        </w:tc>
        <w:tc>
          <w:tcPr>
            <w:tcW w:w="850" w:type="dxa"/>
            <w:shd w:val="clear" w:color="auto" w:fill="auto"/>
            <w:vAlign w:val="center"/>
          </w:tcPr>
          <w:p w:rsidR="0087753A" w:rsidRDefault="0087753A" w:rsidP="005221B5">
            <w:pPr>
              <w:spacing w:line="340" w:lineRule="exact"/>
              <w:ind w:leftChars="-20" w:left="-57" w:firstLineChars="0" w:firstLine="0"/>
              <w:jc w:val="right"/>
              <w:rPr>
                <w:rFonts w:hAnsi="標楷體" w:hint="eastAsia"/>
                <w:color w:val="000000"/>
                <w:spacing w:val="-12"/>
                <w:sz w:val="22"/>
                <w:szCs w:val="22"/>
              </w:rPr>
            </w:pPr>
            <w:r>
              <w:rPr>
                <w:rFonts w:hAnsi="標楷體" w:hint="eastAsia"/>
                <w:color w:val="000000"/>
                <w:spacing w:val="-12"/>
                <w:sz w:val="22"/>
                <w:szCs w:val="22"/>
              </w:rPr>
              <w:t>-51,</w:t>
            </w:r>
            <w:r w:rsidR="005221B5">
              <w:rPr>
                <w:rFonts w:hAnsi="標楷體" w:hint="eastAsia"/>
                <w:color w:val="000000"/>
                <w:spacing w:val="-12"/>
                <w:sz w:val="22"/>
                <w:szCs w:val="22"/>
              </w:rPr>
              <w:t>300</w:t>
            </w:r>
          </w:p>
        </w:tc>
        <w:tc>
          <w:tcPr>
            <w:tcW w:w="851" w:type="dxa"/>
            <w:shd w:val="clear" w:color="auto" w:fill="auto"/>
            <w:noWrap/>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13,374</w:t>
            </w:r>
          </w:p>
        </w:tc>
        <w:tc>
          <w:tcPr>
            <w:tcW w:w="1417" w:type="dxa"/>
            <w:vAlign w:val="center"/>
          </w:tcPr>
          <w:p w:rsidR="0087753A" w:rsidRDefault="0087753A" w:rsidP="00F6157D">
            <w:pPr>
              <w:spacing w:line="340" w:lineRule="exact"/>
              <w:ind w:leftChars="-20" w:left="-57" w:firstLineChars="0" w:firstLine="0"/>
              <w:jc w:val="right"/>
              <w:rPr>
                <w:rFonts w:hAnsi="標楷體" w:hint="eastAsia"/>
                <w:snapToGrid/>
                <w:color w:val="000000"/>
                <w:spacing w:val="-12"/>
                <w:sz w:val="22"/>
                <w:szCs w:val="22"/>
              </w:rPr>
            </w:pPr>
            <w:r>
              <w:rPr>
                <w:rFonts w:hAnsi="標楷體" w:hint="eastAsia"/>
                <w:snapToGrid/>
                <w:color w:val="000000"/>
                <w:spacing w:val="-12"/>
                <w:sz w:val="22"/>
                <w:szCs w:val="22"/>
              </w:rPr>
              <w:t>-37,925</w:t>
            </w:r>
          </w:p>
        </w:tc>
      </w:tr>
      <w:tr w:rsidR="00873466" w:rsidRPr="004C3EC9" w:rsidTr="00F6157D">
        <w:trPr>
          <w:trHeight w:val="397"/>
        </w:trPr>
        <w:tc>
          <w:tcPr>
            <w:tcW w:w="584" w:type="dxa"/>
            <w:shd w:val="clear" w:color="auto" w:fill="auto"/>
            <w:noWrap/>
            <w:vAlign w:val="center"/>
          </w:tcPr>
          <w:p w:rsidR="0087753A" w:rsidRPr="004C3EC9" w:rsidRDefault="0087753A" w:rsidP="00F6157D">
            <w:pPr>
              <w:spacing w:line="340" w:lineRule="exact"/>
              <w:ind w:leftChars="0" w:left="0" w:firstLineChars="0" w:firstLine="0"/>
              <w:jc w:val="center"/>
              <w:rPr>
                <w:rFonts w:hAnsi="標楷體" w:hint="eastAsia"/>
                <w:snapToGrid/>
                <w:color w:val="000000"/>
                <w:spacing w:val="-12"/>
                <w:sz w:val="22"/>
                <w:szCs w:val="22"/>
              </w:rPr>
            </w:pPr>
            <w:r w:rsidRPr="004C3EC9">
              <w:rPr>
                <w:rFonts w:hAnsi="標楷體" w:hint="eastAsia"/>
                <w:snapToGrid/>
                <w:color w:val="000000"/>
                <w:spacing w:val="-12"/>
                <w:sz w:val="22"/>
                <w:szCs w:val="22"/>
              </w:rPr>
              <w:t>109</w:t>
            </w:r>
          </w:p>
        </w:tc>
        <w:tc>
          <w:tcPr>
            <w:tcW w:w="850" w:type="dxa"/>
            <w:shd w:val="clear" w:color="auto" w:fill="auto"/>
            <w:vAlign w:val="center"/>
          </w:tcPr>
          <w:p w:rsidR="0087753A" w:rsidRPr="004C3EC9"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4C3EC9">
              <w:rPr>
                <w:rFonts w:hAnsi="標楷體" w:hint="eastAsia"/>
                <w:snapToGrid/>
                <w:color w:val="000000"/>
                <w:spacing w:val="-12"/>
                <w:sz w:val="22"/>
                <w:szCs w:val="22"/>
              </w:rPr>
              <w:t>24</w:t>
            </w:r>
            <w:r w:rsidRPr="004C3EC9">
              <w:rPr>
                <w:rFonts w:hAnsi="標楷體"/>
                <w:snapToGrid/>
                <w:color w:val="000000"/>
                <w:spacing w:val="-12"/>
                <w:sz w:val="22"/>
                <w:szCs w:val="22"/>
              </w:rPr>
              <w:t>2,723</w:t>
            </w:r>
          </w:p>
        </w:tc>
        <w:tc>
          <w:tcPr>
            <w:tcW w:w="851" w:type="dxa"/>
            <w:shd w:val="clear" w:color="auto" w:fill="auto"/>
            <w:vAlign w:val="center"/>
          </w:tcPr>
          <w:p w:rsidR="0087753A" w:rsidRPr="004C3EC9" w:rsidRDefault="00873466" w:rsidP="00F6157D">
            <w:pPr>
              <w:spacing w:line="340" w:lineRule="exact"/>
              <w:ind w:leftChars="-20" w:left="-57" w:firstLineChars="0" w:firstLine="0"/>
              <w:jc w:val="right"/>
              <w:rPr>
                <w:rFonts w:hAnsi="標楷體" w:hint="eastAsia"/>
                <w:snapToGrid/>
                <w:color w:val="000000"/>
                <w:spacing w:val="-12"/>
                <w:sz w:val="22"/>
                <w:szCs w:val="22"/>
              </w:rPr>
            </w:pPr>
            <w:r w:rsidRPr="004C3EC9">
              <w:rPr>
                <w:rFonts w:hAnsi="標楷體" w:hint="eastAsia"/>
                <w:snapToGrid/>
                <w:color w:val="000000"/>
                <w:spacing w:val="-12"/>
                <w:sz w:val="22"/>
                <w:szCs w:val="22"/>
              </w:rPr>
              <w:t>-14</w:t>
            </w:r>
            <w:r w:rsidRPr="004C3EC9">
              <w:rPr>
                <w:rFonts w:hAnsi="標楷體"/>
                <w:snapToGrid/>
                <w:color w:val="000000"/>
                <w:spacing w:val="-12"/>
                <w:sz w:val="22"/>
                <w:szCs w:val="22"/>
              </w:rPr>
              <w:t>,</w:t>
            </w:r>
            <w:r w:rsidRPr="004C3EC9">
              <w:rPr>
                <w:rFonts w:hAnsi="標楷體" w:hint="eastAsia"/>
                <w:snapToGrid/>
                <w:color w:val="000000"/>
                <w:spacing w:val="-12"/>
                <w:sz w:val="22"/>
                <w:szCs w:val="22"/>
              </w:rPr>
              <w:t>954</w:t>
            </w:r>
          </w:p>
        </w:tc>
        <w:tc>
          <w:tcPr>
            <w:tcW w:w="709" w:type="dxa"/>
            <w:shd w:val="clear" w:color="auto" w:fill="auto"/>
            <w:noWrap/>
            <w:vAlign w:val="center"/>
          </w:tcPr>
          <w:p w:rsidR="0087753A" w:rsidRPr="004C3EC9"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4C3EC9">
              <w:rPr>
                <w:rFonts w:hAnsi="標楷體" w:hint="eastAsia"/>
                <w:snapToGrid/>
                <w:color w:val="000000"/>
                <w:spacing w:val="-12"/>
                <w:sz w:val="22"/>
                <w:szCs w:val="22"/>
              </w:rPr>
              <w:t>-5.80</w:t>
            </w:r>
            <w:r w:rsidR="005221B5">
              <w:rPr>
                <w:rFonts w:hAnsi="標楷體" w:hint="eastAsia"/>
                <w:snapToGrid/>
                <w:color w:val="000000"/>
                <w:spacing w:val="-12"/>
                <w:sz w:val="22"/>
                <w:szCs w:val="22"/>
              </w:rPr>
              <w:t>%</w:t>
            </w:r>
          </w:p>
        </w:tc>
        <w:tc>
          <w:tcPr>
            <w:tcW w:w="850" w:type="dxa"/>
            <w:shd w:val="clear" w:color="auto" w:fill="auto"/>
            <w:noWrap/>
            <w:vAlign w:val="center"/>
          </w:tcPr>
          <w:p w:rsidR="0087753A" w:rsidRPr="004C3EC9" w:rsidRDefault="0087753A" w:rsidP="00F6157D">
            <w:pPr>
              <w:spacing w:line="340" w:lineRule="exact"/>
              <w:ind w:leftChars="-20" w:left="-57" w:firstLineChars="0" w:firstLine="0"/>
              <w:jc w:val="right"/>
              <w:rPr>
                <w:rFonts w:hAnsi="標楷體" w:hint="eastAsia"/>
                <w:color w:val="000000"/>
                <w:spacing w:val="-12"/>
                <w:sz w:val="22"/>
                <w:szCs w:val="22"/>
              </w:rPr>
            </w:pPr>
            <w:r w:rsidRPr="004C3EC9">
              <w:rPr>
                <w:rFonts w:hAnsi="標楷體" w:hint="eastAsia"/>
                <w:color w:val="000000"/>
                <w:spacing w:val="-12"/>
                <w:sz w:val="22"/>
                <w:szCs w:val="22"/>
              </w:rPr>
              <w:t>288,384</w:t>
            </w:r>
          </w:p>
        </w:tc>
        <w:tc>
          <w:tcPr>
            <w:tcW w:w="851" w:type="dxa"/>
            <w:shd w:val="clear" w:color="auto" w:fill="auto"/>
            <w:vAlign w:val="center"/>
          </w:tcPr>
          <w:p w:rsidR="0087753A" w:rsidRPr="004C3EC9" w:rsidRDefault="0087753A" w:rsidP="00F6157D">
            <w:pPr>
              <w:spacing w:line="340" w:lineRule="exact"/>
              <w:ind w:leftChars="-20" w:left="-57" w:firstLineChars="0" w:firstLine="0"/>
              <w:jc w:val="right"/>
              <w:rPr>
                <w:rFonts w:hAnsi="標楷體" w:hint="eastAsia"/>
                <w:color w:val="000000"/>
                <w:spacing w:val="-12"/>
                <w:sz w:val="22"/>
                <w:szCs w:val="22"/>
              </w:rPr>
            </w:pPr>
            <w:r w:rsidRPr="004C3EC9">
              <w:rPr>
                <w:rFonts w:hAnsi="標楷體" w:hint="eastAsia"/>
                <w:color w:val="000000"/>
                <w:spacing w:val="-12"/>
                <w:sz w:val="22"/>
                <w:szCs w:val="22"/>
              </w:rPr>
              <w:t>352,792</w:t>
            </w:r>
          </w:p>
        </w:tc>
        <w:tc>
          <w:tcPr>
            <w:tcW w:w="850" w:type="dxa"/>
            <w:shd w:val="clear" w:color="auto" w:fill="auto"/>
            <w:vAlign w:val="center"/>
          </w:tcPr>
          <w:p w:rsidR="0087753A" w:rsidRPr="004C3EC9" w:rsidRDefault="0087753A" w:rsidP="00F6157D">
            <w:pPr>
              <w:spacing w:line="340" w:lineRule="exact"/>
              <w:ind w:leftChars="-20" w:left="-57" w:firstLineChars="0" w:firstLine="0"/>
              <w:jc w:val="right"/>
              <w:rPr>
                <w:rFonts w:hAnsi="標楷體" w:hint="eastAsia"/>
                <w:color w:val="000000"/>
                <w:spacing w:val="-12"/>
                <w:sz w:val="22"/>
                <w:szCs w:val="22"/>
              </w:rPr>
            </w:pPr>
            <w:r w:rsidRPr="004C3EC9">
              <w:rPr>
                <w:rFonts w:hAnsi="標楷體" w:hint="eastAsia"/>
                <w:color w:val="000000"/>
                <w:spacing w:val="-12"/>
                <w:sz w:val="22"/>
                <w:szCs w:val="22"/>
              </w:rPr>
              <w:t>-64,408</w:t>
            </w:r>
          </w:p>
        </w:tc>
        <w:tc>
          <w:tcPr>
            <w:tcW w:w="851" w:type="dxa"/>
            <w:shd w:val="clear" w:color="auto" w:fill="auto"/>
            <w:noWrap/>
            <w:vAlign w:val="center"/>
          </w:tcPr>
          <w:p w:rsidR="0087753A" w:rsidRPr="004C3EC9" w:rsidRDefault="0087753A" w:rsidP="00F6157D">
            <w:pPr>
              <w:spacing w:line="340" w:lineRule="exact"/>
              <w:ind w:leftChars="-20" w:left="-57" w:firstLineChars="0" w:firstLine="0"/>
              <w:jc w:val="right"/>
              <w:rPr>
                <w:rFonts w:hAnsi="標楷體" w:hint="eastAsia"/>
                <w:snapToGrid/>
                <w:color w:val="000000"/>
                <w:spacing w:val="-12"/>
                <w:sz w:val="22"/>
                <w:szCs w:val="22"/>
              </w:rPr>
            </w:pPr>
            <w:r w:rsidRPr="004C3EC9">
              <w:rPr>
                <w:rFonts w:hAnsi="標楷體" w:hint="eastAsia"/>
                <w:snapToGrid/>
                <w:color w:val="000000"/>
                <w:spacing w:val="-12"/>
                <w:sz w:val="22"/>
                <w:szCs w:val="22"/>
              </w:rPr>
              <w:t>12,178</w:t>
            </w:r>
          </w:p>
        </w:tc>
        <w:tc>
          <w:tcPr>
            <w:tcW w:w="1417" w:type="dxa"/>
            <w:vAlign w:val="center"/>
          </w:tcPr>
          <w:p w:rsidR="0087753A" w:rsidRPr="004C3EC9" w:rsidRDefault="00873466" w:rsidP="00F6157D">
            <w:pPr>
              <w:spacing w:line="340" w:lineRule="exact"/>
              <w:ind w:leftChars="-20" w:left="-57" w:firstLineChars="0" w:firstLine="0"/>
              <w:jc w:val="right"/>
              <w:rPr>
                <w:rFonts w:hAnsi="標楷體" w:hint="eastAsia"/>
                <w:snapToGrid/>
                <w:color w:val="000000"/>
                <w:spacing w:val="-12"/>
                <w:sz w:val="22"/>
                <w:szCs w:val="22"/>
              </w:rPr>
            </w:pPr>
            <w:r w:rsidRPr="004C3EC9">
              <w:rPr>
                <w:rFonts w:hAnsi="標楷體" w:hint="eastAsia"/>
                <w:snapToGrid/>
                <w:color w:val="000000"/>
                <w:spacing w:val="-12"/>
                <w:sz w:val="22"/>
                <w:szCs w:val="22"/>
              </w:rPr>
              <w:t>-52</w:t>
            </w:r>
            <w:r w:rsidRPr="004C3EC9">
              <w:rPr>
                <w:rFonts w:hAnsi="標楷體"/>
                <w:snapToGrid/>
                <w:color w:val="000000"/>
                <w:spacing w:val="-12"/>
                <w:sz w:val="22"/>
                <w:szCs w:val="22"/>
              </w:rPr>
              <w:t>,</w:t>
            </w:r>
            <w:r w:rsidRPr="004C3EC9">
              <w:rPr>
                <w:rFonts w:hAnsi="標楷體" w:hint="eastAsia"/>
                <w:snapToGrid/>
                <w:color w:val="000000"/>
                <w:spacing w:val="-12"/>
                <w:sz w:val="22"/>
                <w:szCs w:val="22"/>
              </w:rPr>
              <w:t>230</w:t>
            </w:r>
          </w:p>
        </w:tc>
      </w:tr>
      <w:tr w:rsidR="00CB5BEE" w:rsidRPr="004C3EC9" w:rsidTr="00F6157D">
        <w:trPr>
          <w:trHeight w:val="397"/>
        </w:trPr>
        <w:tc>
          <w:tcPr>
            <w:tcW w:w="584" w:type="dxa"/>
            <w:shd w:val="clear" w:color="auto" w:fill="auto"/>
            <w:noWrap/>
            <w:vAlign w:val="center"/>
          </w:tcPr>
          <w:p w:rsidR="00CB5BEE" w:rsidRPr="00621D54" w:rsidRDefault="00CB5BEE" w:rsidP="00CB5BEE">
            <w:pPr>
              <w:spacing w:line="340" w:lineRule="exact"/>
              <w:ind w:leftChars="0" w:left="0" w:firstLineChars="0" w:firstLine="0"/>
              <w:jc w:val="center"/>
              <w:rPr>
                <w:rFonts w:hAnsi="標楷體" w:hint="eastAsia"/>
                <w:snapToGrid/>
                <w:spacing w:val="-12"/>
                <w:sz w:val="22"/>
                <w:szCs w:val="22"/>
              </w:rPr>
            </w:pPr>
            <w:r w:rsidRPr="00621D54">
              <w:rPr>
                <w:rFonts w:hAnsi="標楷體" w:hint="eastAsia"/>
                <w:snapToGrid/>
                <w:spacing w:val="-12"/>
                <w:sz w:val="22"/>
                <w:szCs w:val="22"/>
              </w:rPr>
              <w:t>110</w:t>
            </w:r>
          </w:p>
        </w:tc>
        <w:tc>
          <w:tcPr>
            <w:tcW w:w="850" w:type="dxa"/>
            <w:shd w:val="clear" w:color="auto" w:fill="auto"/>
            <w:vAlign w:val="center"/>
          </w:tcPr>
          <w:p w:rsidR="00CB5BEE" w:rsidRPr="00621D54" w:rsidRDefault="00CB5BEE" w:rsidP="00CB5BEE">
            <w:pPr>
              <w:spacing w:line="340" w:lineRule="exact"/>
              <w:ind w:leftChars="-20" w:left="-57" w:firstLineChars="0" w:firstLine="0"/>
              <w:jc w:val="right"/>
              <w:rPr>
                <w:rFonts w:hAnsi="標楷體"/>
                <w:snapToGrid/>
                <w:spacing w:val="-12"/>
                <w:sz w:val="22"/>
                <w:szCs w:val="22"/>
              </w:rPr>
            </w:pPr>
            <w:r w:rsidRPr="00621D54">
              <w:rPr>
                <w:rFonts w:hAnsi="標楷體" w:hint="eastAsia"/>
                <w:snapToGrid/>
                <w:spacing w:val="-12"/>
                <w:sz w:val="22"/>
                <w:szCs w:val="22"/>
              </w:rPr>
              <w:t>239,646</w:t>
            </w:r>
          </w:p>
        </w:tc>
        <w:tc>
          <w:tcPr>
            <w:tcW w:w="851" w:type="dxa"/>
            <w:shd w:val="clear" w:color="auto" w:fill="auto"/>
            <w:vAlign w:val="center"/>
          </w:tcPr>
          <w:p w:rsidR="00CB5BEE" w:rsidRPr="00621D54" w:rsidRDefault="007313AE" w:rsidP="00CB5BEE">
            <w:pPr>
              <w:spacing w:line="340" w:lineRule="exact"/>
              <w:ind w:leftChars="-20" w:left="-57" w:firstLineChars="0" w:firstLine="0"/>
              <w:jc w:val="right"/>
              <w:rPr>
                <w:rFonts w:hAnsi="標楷體" w:hint="eastAsia"/>
                <w:snapToGrid/>
                <w:spacing w:val="-12"/>
                <w:sz w:val="22"/>
                <w:szCs w:val="22"/>
              </w:rPr>
            </w:pPr>
            <w:r w:rsidRPr="00621D54">
              <w:rPr>
                <w:rFonts w:hAnsi="標楷體" w:hint="eastAsia"/>
                <w:snapToGrid/>
                <w:spacing w:val="-12"/>
                <w:sz w:val="22"/>
                <w:szCs w:val="22"/>
              </w:rPr>
              <w:t>-3,077</w:t>
            </w:r>
          </w:p>
        </w:tc>
        <w:tc>
          <w:tcPr>
            <w:tcW w:w="709" w:type="dxa"/>
            <w:shd w:val="clear" w:color="auto" w:fill="auto"/>
            <w:noWrap/>
            <w:vAlign w:val="center"/>
          </w:tcPr>
          <w:p w:rsidR="00CB5BEE" w:rsidRPr="00621D54" w:rsidRDefault="007313AE" w:rsidP="00CB5BEE">
            <w:pPr>
              <w:spacing w:line="340" w:lineRule="exact"/>
              <w:ind w:leftChars="-20" w:left="-57" w:firstLineChars="0" w:firstLine="0"/>
              <w:jc w:val="right"/>
              <w:rPr>
                <w:rFonts w:hAnsi="標楷體" w:hint="eastAsia"/>
                <w:snapToGrid/>
                <w:spacing w:val="-12"/>
                <w:sz w:val="22"/>
                <w:szCs w:val="22"/>
              </w:rPr>
            </w:pPr>
            <w:r w:rsidRPr="00621D54">
              <w:rPr>
                <w:rFonts w:hAnsi="標楷體" w:hint="eastAsia"/>
                <w:snapToGrid/>
                <w:spacing w:val="-12"/>
                <w:sz w:val="22"/>
                <w:szCs w:val="22"/>
              </w:rPr>
              <w:t>-1.27</w:t>
            </w:r>
            <w:r w:rsidR="00CB5BEE" w:rsidRPr="00621D54">
              <w:rPr>
                <w:rFonts w:hAnsi="標楷體" w:hint="eastAsia"/>
                <w:snapToGrid/>
                <w:spacing w:val="-12"/>
                <w:sz w:val="22"/>
                <w:szCs w:val="22"/>
              </w:rPr>
              <w:t>%</w:t>
            </w:r>
          </w:p>
        </w:tc>
        <w:tc>
          <w:tcPr>
            <w:tcW w:w="850" w:type="dxa"/>
            <w:shd w:val="clear" w:color="auto" w:fill="auto"/>
            <w:noWrap/>
            <w:vAlign w:val="center"/>
          </w:tcPr>
          <w:p w:rsidR="00CB5BEE" w:rsidRPr="00621D54" w:rsidRDefault="00CB5BEE" w:rsidP="00CB5BEE">
            <w:pPr>
              <w:spacing w:line="340" w:lineRule="exact"/>
              <w:ind w:leftChars="-20" w:left="-57" w:firstLineChars="0" w:firstLine="0"/>
              <w:jc w:val="right"/>
              <w:rPr>
                <w:rFonts w:hAnsi="標楷體" w:hint="eastAsia"/>
                <w:snapToGrid/>
                <w:spacing w:val="-12"/>
                <w:sz w:val="22"/>
                <w:szCs w:val="22"/>
              </w:rPr>
            </w:pPr>
            <w:r w:rsidRPr="00621D54">
              <w:rPr>
                <w:rFonts w:hAnsi="標楷體" w:hint="eastAsia"/>
                <w:snapToGrid/>
                <w:spacing w:val="-12"/>
                <w:sz w:val="22"/>
                <w:szCs w:val="22"/>
              </w:rPr>
              <w:t>275,184</w:t>
            </w:r>
          </w:p>
        </w:tc>
        <w:tc>
          <w:tcPr>
            <w:tcW w:w="851" w:type="dxa"/>
            <w:shd w:val="clear" w:color="auto" w:fill="auto"/>
            <w:vAlign w:val="center"/>
          </w:tcPr>
          <w:p w:rsidR="00CB5BEE" w:rsidRPr="00621D54" w:rsidRDefault="00CB5BEE" w:rsidP="00CB5BEE">
            <w:pPr>
              <w:spacing w:line="340" w:lineRule="exact"/>
              <w:ind w:leftChars="-20" w:left="-57" w:firstLineChars="0" w:firstLine="0"/>
              <w:jc w:val="right"/>
              <w:rPr>
                <w:rFonts w:hAnsi="標楷體" w:hint="eastAsia"/>
                <w:snapToGrid/>
                <w:spacing w:val="-12"/>
                <w:sz w:val="22"/>
                <w:szCs w:val="22"/>
              </w:rPr>
            </w:pPr>
            <w:r w:rsidRPr="00621D54">
              <w:rPr>
                <w:rFonts w:hAnsi="標楷體" w:hint="eastAsia"/>
                <w:snapToGrid/>
                <w:spacing w:val="-12"/>
                <w:sz w:val="22"/>
                <w:szCs w:val="22"/>
              </w:rPr>
              <w:t>385,692</w:t>
            </w:r>
          </w:p>
        </w:tc>
        <w:tc>
          <w:tcPr>
            <w:tcW w:w="850" w:type="dxa"/>
            <w:shd w:val="clear" w:color="auto" w:fill="auto"/>
            <w:vAlign w:val="center"/>
          </w:tcPr>
          <w:p w:rsidR="00CB5BEE" w:rsidRPr="00621D54" w:rsidRDefault="00CB5BEE" w:rsidP="00CB5BEE">
            <w:pPr>
              <w:spacing w:line="340" w:lineRule="exact"/>
              <w:ind w:leftChars="-20" w:left="-57" w:firstLineChars="0" w:firstLine="0"/>
              <w:jc w:val="right"/>
              <w:rPr>
                <w:rFonts w:hAnsi="標楷體" w:hint="eastAsia"/>
                <w:snapToGrid/>
                <w:spacing w:val="-12"/>
                <w:sz w:val="22"/>
                <w:szCs w:val="22"/>
              </w:rPr>
            </w:pPr>
            <w:r w:rsidRPr="00621D54">
              <w:rPr>
                <w:rFonts w:hAnsi="標楷體" w:hint="eastAsia"/>
                <w:snapToGrid/>
                <w:spacing w:val="-12"/>
                <w:sz w:val="22"/>
                <w:szCs w:val="22"/>
              </w:rPr>
              <w:t>-110,508</w:t>
            </w:r>
          </w:p>
        </w:tc>
        <w:tc>
          <w:tcPr>
            <w:tcW w:w="851" w:type="dxa"/>
            <w:shd w:val="clear" w:color="auto" w:fill="auto"/>
            <w:noWrap/>
            <w:vAlign w:val="center"/>
          </w:tcPr>
          <w:p w:rsidR="00CB5BEE" w:rsidRPr="00621D54" w:rsidRDefault="007313AE" w:rsidP="00CB5BEE">
            <w:pPr>
              <w:spacing w:line="340" w:lineRule="exact"/>
              <w:ind w:leftChars="-20" w:left="-57" w:firstLineChars="0" w:firstLine="0"/>
              <w:jc w:val="right"/>
              <w:rPr>
                <w:rFonts w:hAnsi="標楷體" w:hint="eastAsia"/>
                <w:snapToGrid/>
                <w:spacing w:val="-12"/>
                <w:sz w:val="22"/>
                <w:szCs w:val="22"/>
              </w:rPr>
            </w:pPr>
            <w:r w:rsidRPr="00621D54">
              <w:rPr>
                <w:rFonts w:hAnsi="標楷體" w:hint="eastAsia"/>
                <w:snapToGrid/>
                <w:spacing w:val="-12"/>
                <w:sz w:val="22"/>
                <w:szCs w:val="22"/>
              </w:rPr>
              <w:t>9,385</w:t>
            </w:r>
          </w:p>
        </w:tc>
        <w:tc>
          <w:tcPr>
            <w:tcW w:w="1417" w:type="dxa"/>
            <w:vAlign w:val="center"/>
          </w:tcPr>
          <w:p w:rsidR="00CB5BEE" w:rsidRPr="00621D54" w:rsidRDefault="007313AE" w:rsidP="00CB5BEE">
            <w:pPr>
              <w:spacing w:line="340" w:lineRule="exact"/>
              <w:ind w:leftChars="-20" w:left="-57" w:firstLineChars="0" w:firstLine="0"/>
              <w:jc w:val="right"/>
              <w:rPr>
                <w:rFonts w:hAnsi="標楷體" w:hint="eastAsia"/>
                <w:snapToGrid/>
                <w:spacing w:val="-12"/>
                <w:sz w:val="22"/>
                <w:szCs w:val="22"/>
              </w:rPr>
            </w:pPr>
            <w:r w:rsidRPr="00621D54">
              <w:rPr>
                <w:rFonts w:hAnsi="標楷體" w:hint="eastAsia"/>
                <w:snapToGrid/>
                <w:spacing w:val="-12"/>
                <w:sz w:val="22"/>
                <w:szCs w:val="22"/>
              </w:rPr>
              <w:t>-101</w:t>
            </w:r>
            <w:r w:rsidRPr="00621D54">
              <w:rPr>
                <w:rFonts w:hAnsi="標楷體"/>
                <w:snapToGrid/>
                <w:spacing w:val="-12"/>
                <w:sz w:val="22"/>
                <w:szCs w:val="22"/>
              </w:rPr>
              <w:t>,</w:t>
            </w:r>
            <w:r w:rsidRPr="00621D54">
              <w:rPr>
                <w:rFonts w:hAnsi="標楷體" w:hint="eastAsia"/>
                <w:snapToGrid/>
                <w:spacing w:val="-12"/>
                <w:sz w:val="22"/>
                <w:szCs w:val="22"/>
              </w:rPr>
              <w:t>123</w:t>
            </w:r>
          </w:p>
        </w:tc>
      </w:tr>
    </w:tbl>
    <w:p w:rsidR="0087753A" w:rsidRPr="00A77125" w:rsidRDefault="0087753A" w:rsidP="0087753A">
      <w:pPr>
        <w:snapToGrid w:val="0"/>
        <w:spacing w:line="320" w:lineRule="exact"/>
        <w:ind w:leftChars="286" w:left="1748" w:rightChars="-17" w:right="-48" w:hangingChars="385" w:hanging="937"/>
        <w:rPr>
          <w:rFonts w:hAnsi="標楷體" w:hint="eastAsia"/>
          <w:color w:val="000000"/>
          <w:sz w:val="24"/>
        </w:rPr>
      </w:pPr>
      <w:r w:rsidRPr="00A77125">
        <w:rPr>
          <w:rFonts w:hAnsi="標楷體" w:hint="eastAsia"/>
          <w:color w:val="000000"/>
          <w:sz w:val="24"/>
        </w:rPr>
        <w:t>資料來源：考選</w:t>
      </w:r>
      <w:r w:rsidR="005221B5">
        <w:rPr>
          <w:rFonts w:hAnsi="標楷體" w:hint="eastAsia"/>
          <w:color w:val="000000"/>
          <w:sz w:val="24"/>
        </w:rPr>
        <w:t>業務</w:t>
      </w:r>
      <w:r w:rsidRPr="00A77125">
        <w:rPr>
          <w:rFonts w:hAnsi="標楷體" w:hint="eastAsia"/>
          <w:color w:val="000000"/>
          <w:sz w:val="24"/>
        </w:rPr>
        <w:t>基金提供，本中心整理。</w:t>
      </w:r>
    </w:p>
    <w:p w:rsidR="0087753A" w:rsidRPr="00A77125" w:rsidRDefault="0087753A" w:rsidP="0087753A">
      <w:pPr>
        <w:pStyle w:val="a4"/>
        <w:ind w:left="851" w:hanging="284"/>
        <w:rPr>
          <w:rFonts w:hint="eastAsia"/>
          <w:b/>
        </w:rPr>
      </w:pPr>
      <w:r w:rsidRPr="00A77125">
        <w:rPr>
          <w:rFonts w:hint="eastAsia"/>
          <w:b/>
        </w:rPr>
        <w:t>(</w:t>
      </w:r>
      <w:r>
        <w:rPr>
          <w:rFonts w:hint="eastAsia"/>
          <w:b/>
          <w:lang w:eastAsia="zh-HK"/>
        </w:rPr>
        <w:t>四</w:t>
      </w:r>
      <w:r w:rsidRPr="00A77125">
        <w:rPr>
          <w:rFonts w:hint="eastAsia"/>
          <w:b/>
        </w:rPr>
        <w:t>)</w:t>
      </w:r>
      <w:r w:rsidR="00AD1A38">
        <w:rPr>
          <w:rFonts w:hint="eastAsia"/>
          <w:b/>
        </w:rPr>
        <w:t>為</w:t>
      </w:r>
      <w:r w:rsidR="00AD1A38">
        <w:rPr>
          <w:rFonts w:hint="eastAsia"/>
          <w:b/>
          <w:lang w:eastAsia="zh-HK"/>
        </w:rPr>
        <w:t>避</w:t>
      </w:r>
      <w:r w:rsidR="00AD1A38" w:rsidRPr="00A77125">
        <w:rPr>
          <w:rFonts w:hint="eastAsia"/>
          <w:b/>
        </w:rPr>
        <w:t>免增加基金財務負擔</w:t>
      </w:r>
      <w:r w:rsidR="00AD1A38">
        <w:rPr>
          <w:rFonts w:hint="eastAsia"/>
          <w:b/>
        </w:rPr>
        <w:t>，</w:t>
      </w:r>
      <w:r w:rsidR="006275D2">
        <w:rPr>
          <w:rFonts w:hint="eastAsia"/>
          <w:b/>
        </w:rPr>
        <w:t>或</w:t>
      </w:r>
      <w:r>
        <w:rPr>
          <w:rFonts w:hint="eastAsia"/>
          <w:b/>
        </w:rPr>
        <w:t>可</w:t>
      </w:r>
      <w:r w:rsidRPr="00A77125">
        <w:rPr>
          <w:rFonts w:hint="eastAsia"/>
          <w:b/>
        </w:rPr>
        <w:t>研謀由公務預算</w:t>
      </w:r>
      <w:r>
        <w:rPr>
          <w:rFonts w:hint="eastAsia"/>
          <w:b/>
        </w:rPr>
        <w:t>補助</w:t>
      </w:r>
      <w:r w:rsidR="00D3542C">
        <w:rPr>
          <w:rFonts w:hint="eastAsia"/>
          <w:b/>
        </w:rPr>
        <w:t>公務人員考試</w:t>
      </w:r>
      <w:r w:rsidR="005221B5" w:rsidRPr="005221B5">
        <w:rPr>
          <w:rFonts w:hint="eastAsia"/>
          <w:b/>
        </w:rPr>
        <w:t>報名費減免</w:t>
      </w:r>
    </w:p>
    <w:p w:rsidR="0087753A" w:rsidRPr="00A77125" w:rsidRDefault="0087753A" w:rsidP="0087753A">
      <w:pPr>
        <w:adjustRightInd w:val="0"/>
        <w:ind w:leftChars="300" w:left="850" w:firstLine="567"/>
        <w:rPr>
          <w:rFonts w:hint="eastAsia"/>
          <w:color w:val="000000"/>
        </w:rPr>
      </w:pPr>
      <w:r w:rsidRPr="00A77125">
        <w:rPr>
          <w:rFonts w:hint="eastAsia"/>
          <w:color w:val="000000"/>
        </w:rPr>
        <w:t>目前依規定可減免</w:t>
      </w:r>
      <w:r w:rsidR="00D3542C" w:rsidRPr="00D3542C">
        <w:rPr>
          <w:rFonts w:hint="eastAsia"/>
          <w:color w:val="000000"/>
        </w:rPr>
        <w:t>公務人員</w:t>
      </w:r>
      <w:r w:rsidRPr="00A77125">
        <w:rPr>
          <w:rFonts w:hint="eastAsia"/>
          <w:color w:val="000000"/>
        </w:rPr>
        <w:t>考試報名費之對象包括</w:t>
      </w:r>
      <w:r w:rsidR="005221B5">
        <w:rPr>
          <w:rFonts w:hAnsi="標楷體" w:hint="eastAsia"/>
          <w:color w:val="000000"/>
        </w:rPr>
        <w:t>：</w:t>
      </w:r>
      <w:r w:rsidRPr="00A77125">
        <w:rPr>
          <w:rFonts w:hint="eastAsia"/>
          <w:color w:val="000000"/>
        </w:rPr>
        <w:t>身心障礙、原住民族、低收入戶、中低收入戶及特殊境遇家庭之應考人，而國家對弱勢族群之照顧，係屬全國性政事，相關照顧經費理應以編列公務預算支應，不宜由考選</w:t>
      </w:r>
      <w:r w:rsidR="005221B5">
        <w:rPr>
          <w:rFonts w:hint="eastAsia"/>
          <w:color w:val="000000"/>
        </w:rPr>
        <w:t>業務</w:t>
      </w:r>
      <w:r w:rsidRPr="00A77125">
        <w:rPr>
          <w:rFonts w:hint="eastAsia"/>
          <w:color w:val="000000"/>
        </w:rPr>
        <w:t>基金吸收。</w:t>
      </w:r>
      <w:r w:rsidR="005221B5">
        <w:rPr>
          <w:rFonts w:hint="eastAsia"/>
          <w:color w:val="000000"/>
        </w:rPr>
        <w:t>或可參照其他相關費用減免之預算支應方式</w:t>
      </w:r>
      <w:r w:rsidRPr="00A77125">
        <w:rPr>
          <w:rFonts w:hint="eastAsia"/>
          <w:color w:val="000000"/>
        </w:rPr>
        <w:t>，如國軍退除役官兵就醫之醫療減免係由國軍退除役官兵輔導委員會編列公務預算補助</w:t>
      </w:r>
      <w:r w:rsidRPr="00A77125">
        <w:rPr>
          <w:color w:val="000000"/>
          <w:vertAlign w:val="superscript"/>
        </w:rPr>
        <w:footnoteReference w:id="3"/>
      </w:r>
      <w:r w:rsidRPr="00A77125">
        <w:rPr>
          <w:rFonts w:hint="eastAsia"/>
          <w:color w:val="000000"/>
        </w:rPr>
        <w:t>，非由醫療作業基金自行吸收；另國人接受優生保健措施之相關減免費用，亦由中央及直轄市主管機關編列年度預算支應</w:t>
      </w:r>
      <w:r w:rsidRPr="00A77125">
        <w:rPr>
          <w:color w:val="000000"/>
          <w:vertAlign w:val="superscript"/>
        </w:rPr>
        <w:footnoteReference w:id="4"/>
      </w:r>
      <w:r w:rsidRPr="00A77125">
        <w:rPr>
          <w:rFonts w:hint="eastAsia"/>
          <w:color w:val="000000"/>
        </w:rPr>
        <w:t>。</w:t>
      </w:r>
    </w:p>
    <w:p w:rsidR="0087753A" w:rsidRDefault="0087753A" w:rsidP="009D6F86">
      <w:pPr>
        <w:adjustRightInd w:val="0"/>
        <w:ind w:leftChars="300" w:left="850" w:firstLine="567"/>
        <w:rPr>
          <w:color w:val="000000"/>
        </w:rPr>
      </w:pPr>
      <w:r w:rsidRPr="00A77125">
        <w:rPr>
          <w:rFonts w:hint="eastAsia"/>
          <w:color w:val="000000"/>
        </w:rPr>
        <w:t>綜上，</w:t>
      </w:r>
      <w:r w:rsidRPr="000937EA">
        <w:rPr>
          <w:rFonts w:hint="eastAsia"/>
        </w:rPr>
        <w:t>考選部</w:t>
      </w:r>
      <w:r w:rsidR="009058F0">
        <w:rPr>
          <w:rFonts w:hint="eastAsia"/>
        </w:rPr>
        <w:t>前</w:t>
      </w:r>
      <w:r w:rsidRPr="000937EA">
        <w:rPr>
          <w:rFonts w:hint="eastAsia"/>
        </w:rPr>
        <w:t>已於103年度全面調高各類考試之報名費，並依規定每3年至少檢討一次，</w:t>
      </w:r>
      <w:r w:rsidRPr="00A77125">
        <w:rPr>
          <w:rFonts w:hint="eastAsia"/>
          <w:color w:val="000000"/>
        </w:rPr>
        <w:t>惟</w:t>
      </w:r>
      <w:r w:rsidR="005221B5">
        <w:rPr>
          <w:rFonts w:hint="eastAsia"/>
          <w:color w:val="000000"/>
        </w:rPr>
        <w:t>其</w:t>
      </w:r>
      <w:r w:rsidR="006275D2" w:rsidRPr="006275D2">
        <w:rPr>
          <w:rFonts w:hint="eastAsia"/>
          <w:color w:val="000000"/>
        </w:rPr>
        <w:t>「公務人員考試」業務</w:t>
      </w:r>
      <w:r w:rsidR="005221B5">
        <w:rPr>
          <w:rFonts w:hint="eastAsia"/>
          <w:color w:val="000000"/>
        </w:rPr>
        <w:t>之</w:t>
      </w:r>
      <w:r w:rsidR="006275D2" w:rsidRPr="006275D2">
        <w:rPr>
          <w:rFonts w:hint="eastAsia"/>
          <w:color w:val="000000"/>
        </w:rPr>
        <w:t>收支</w:t>
      </w:r>
      <w:r w:rsidR="006275D2">
        <w:rPr>
          <w:rFonts w:hint="eastAsia"/>
          <w:color w:val="000000"/>
        </w:rPr>
        <w:t>仍為</w:t>
      </w:r>
      <w:r w:rsidR="006275D2" w:rsidRPr="006275D2">
        <w:rPr>
          <w:rFonts w:hint="eastAsia"/>
          <w:color w:val="000000"/>
        </w:rPr>
        <w:t>短絀</w:t>
      </w:r>
      <w:r w:rsidR="006275D2">
        <w:rPr>
          <w:rFonts w:hint="eastAsia"/>
          <w:color w:val="000000"/>
        </w:rPr>
        <w:t>且</w:t>
      </w:r>
      <w:r w:rsidR="006275D2" w:rsidRPr="006275D2">
        <w:rPr>
          <w:rFonts w:hint="eastAsia"/>
          <w:color w:val="000000"/>
        </w:rPr>
        <w:t>有逐年加遽之勢</w:t>
      </w:r>
      <w:r w:rsidRPr="00A77125">
        <w:rPr>
          <w:rFonts w:hint="eastAsia"/>
          <w:color w:val="000000"/>
        </w:rPr>
        <w:t>，</w:t>
      </w:r>
      <w:r w:rsidR="006275D2">
        <w:rPr>
          <w:rFonts w:hint="eastAsia"/>
          <w:color w:val="000000"/>
        </w:rPr>
        <w:t>又每年</w:t>
      </w:r>
      <w:r w:rsidRPr="00A77125">
        <w:rPr>
          <w:rFonts w:hint="eastAsia"/>
          <w:color w:val="000000"/>
        </w:rPr>
        <w:t>吸收報名費減免，</w:t>
      </w:r>
      <w:r w:rsidR="006275D2">
        <w:rPr>
          <w:rFonts w:hint="eastAsia"/>
          <w:color w:val="000000"/>
        </w:rPr>
        <w:t>恐</w:t>
      </w:r>
      <w:r w:rsidR="005221B5">
        <w:rPr>
          <w:rFonts w:hint="eastAsia"/>
          <w:color w:val="000000"/>
        </w:rPr>
        <w:t>加重</w:t>
      </w:r>
      <w:r w:rsidRPr="00A77125">
        <w:rPr>
          <w:rFonts w:hint="eastAsia"/>
          <w:color w:val="000000"/>
        </w:rPr>
        <w:t>基金財務</w:t>
      </w:r>
      <w:r w:rsidR="005221B5">
        <w:rPr>
          <w:rFonts w:hint="eastAsia"/>
          <w:color w:val="000000"/>
        </w:rPr>
        <w:t>負擔</w:t>
      </w:r>
      <w:r w:rsidRPr="00A77125">
        <w:rPr>
          <w:rFonts w:hint="eastAsia"/>
          <w:color w:val="000000"/>
        </w:rPr>
        <w:t>。</w:t>
      </w:r>
      <w:r w:rsidR="009D6F86" w:rsidRPr="009D6F86">
        <w:rPr>
          <w:rFonts w:hint="eastAsia"/>
          <w:color w:val="000000"/>
        </w:rPr>
        <w:t>鑑於</w:t>
      </w:r>
      <w:r w:rsidR="006275D2">
        <w:rPr>
          <w:rFonts w:hint="eastAsia"/>
          <w:color w:val="000000"/>
        </w:rPr>
        <w:t>報名費減免係</w:t>
      </w:r>
      <w:r w:rsidRPr="00A77125">
        <w:rPr>
          <w:rFonts w:hint="eastAsia"/>
          <w:color w:val="000000"/>
        </w:rPr>
        <w:t>政府對弱勢族群之照顧</w:t>
      </w:r>
      <w:r w:rsidR="006275D2">
        <w:rPr>
          <w:rFonts w:hint="eastAsia"/>
          <w:color w:val="000000"/>
        </w:rPr>
        <w:t>政策</w:t>
      </w:r>
      <w:r w:rsidRPr="00A77125">
        <w:rPr>
          <w:rFonts w:hint="eastAsia"/>
          <w:color w:val="000000"/>
        </w:rPr>
        <w:t>，</w:t>
      </w:r>
      <w:r w:rsidR="006275D2">
        <w:rPr>
          <w:rFonts w:hint="eastAsia"/>
          <w:color w:val="000000"/>
        </w:rPr>
        <w:t>或</w:t>
      </w:r>
      <w:r>
        <w:rPr>
          <w:rFonts w:hint="eastAsia"/>
          <w:color w:val="000000"/>
        </w:rPr>
        <w:t>可</w:t>
      </w:r>
      <w:r w:rsidRPr="00A77125">
        <w:rPr>
          <w:rFonts w:hint="eastAsia"/>
          <w:color w:val="000000"/>
        </w:rPr>
        <w:t>研謀由公務預算編列</w:t>
      </w:r>
      <w:r w:rsidR="005221B5">
        <w:rPr>
          <w:rFonts w:hint="eastAsia"/>
          <w:color w:val="000000"/>
        </w:rPr>
        <w:t>各類考試</w:t>
      </w:r>
      <w:r w:rsidRPr="00A77125">
        <w:rPr>
          <w:rFonts w:hint="eastAsia"/>
          <w:color w:val="000000"/>
        </w:rPr>
        <w:t>報</w:t>
      </w:r>
      <w:r>
        <w:rPr>
          <w:rFonts w:hint="eastAsia"/>
          <w:color w:val="000000"/>
        </w:rPr>
        <w:t>名</w:t>
      </w:r>
      <w:r w:rsidRPr="00A77125">
        <w:rPr>
          <w:rFonts w:hint="eastAsia"/>
          <w:color w:val="000000"/>
        </w:rPr>
        <w:t>費減免補助事宜，</w:t>
      </w:r>
      <w:r w:rsidR="009D6F86" w:rsidRPr="009D6F86">
        <w:rPr>
          <w:rFonts w:hint="eastAsia"/>
          <w:color w:val="000000"/>
        </w:rPr>
        <w:t>以減輕考選業務基金財務負擔</w:t>
      </w:r>
      <w:r w:rsidRPr="00A77125">
        <w:rPr>
          <w:rFonts w:hint="eastAsia"/>
          <w:color w:val="000000"/>
        </w:rPr>
        <w:t>。</w:t>
      </w:r>
    </w:p>
    <w:p w:rsidR="000937EA" w:rsidRPr="009D6F86" w:rsidRDefault="000937EA" w:rsidP="009D6F86">
      <w:pPr>
        <w:adjustRightInd w:val="0"/>
        <w:ind w:leftChars="300" w:left="850" w:firstLine="567"/>
        <w:rPr>
          <w:rFonts w:hint="eastAsia"/>
          <w:color w:val="000000"/>
        </w:rPr>
      </w:pPr>
    </w:p>
    <w:p w:rsidR="00F075C2" w:rsidRDefault="00873466" w:rsidP="00F075C2">
      <w:pPr>
        <w:pStyle w:val="14"/>
        <w:ind w:left="567" w:hanging="567"/>
        <w:rPr>
          <w:rFonts w:hint="eastAsia"/>
          <w:color w:val="000000"/>
        </w:rPr>
      </w:pPr>
      <w:bookmarkStart w:id="16" w:name="_Toc115451527"/>
      <w:r>
        <w:rPr>
          <w:rFonts w:hAnsi="標楷體" w:hint="eastAsia"/>
        </w:rPr>
        <w:t>四、</w:t>
      </w:r>
      <w:r w:rsidR="002752A7" w:rsidRPr="00A618CF">
        <w:rPr>
          <w:rFonts w:hAnsi="標楷體" w:hint="eastAsia"/>
        </w:rPr>
        <w:t>近年錄取不足額人數較多</w:t>
      </w:r>
      <w:r w:rsidR="00A618CF" w:rsidRPr="00A618CF">
        <w:rPr>
          <w:rFonts w:hAnsi="標楷體" w:hint="eastAsia"/>
        </w:rPr>
        <w:t>之公務人員考試多</w:t>
      </w:r>
      <w:r w:rsidR="00C11D1F" w:rsidRPr="00A618CF">
        <w:rPr>
          <w:rFonts w:hAnsi="標楷體" w:hint="eastAsia"/>
        </w:rPr>
        <w:t>為</w:t>
      </w:r>
      <w:r w:rsidR="002752A7" w:rsidRPr="00A618CF">
        <w:rPr>
          <w:rFonts w:hAnsi="標楷體" w:hint="eastAsia"/>
        </w:rPr>
        <w:t>技術類科，</w:t>
      </w:r>
      <w:r w:rsidR="009058F0" w:rsidRPr="00EA2003">
        <w:rPr>
          <w:rFonts w:hint="eastAsia"/>
        </w:rPr>
        <w:t>允待妥謀善策</w:t>
      </w:r>
      <w:r w:rsidR="009058F0">
        <w:rPr>
          <w:rFonts w:hAnsi="標楷體" w:hint="eastAsia"/>
        </w:rPr>
        <w:t>吸引該</w:t>
      </w:r>
      <w:r w:rsidR="002752A7" w:rsidRPr="00A618CF">
        <w:rPr>
          <w:rFonts w:hAnsi="標楷體" w:hint="eastAsia"/>
        </w:rPr>
        <w:t>類科人才進入政府部門服務</w:t>
      </w:r>
      <w:bookmarkEnd w:id="16"/>
    </w:p>
    <w:p w:rsidR="00501162" w:rsidRDefault="00501162" w:rsidP="00F075C2">
      <w:pPr>
        <w:ind w:left="567" w:firstLine="567"/>
        <w:rPr>
          <w:rFonts w:hAnsi="標楷體" w:hint="eastAsia"/>
        </w:rPr>
      </w:pPr>
      <w:r w:rsidRPr="00CE501F">
        <w:rPr>
          <w:rFonts w:hAnsi="標楷體" w:hint="eastAsia"/>
        </w:rPr>
        <w:t>考選</w:t>
      </w:r>
      <w:r w:rsidRPr="00F075C2">
        <w:rPr>
          <w:rFonts w:hAnsi="標楷體" w:hint="eastAsia"/>
          <w:bCs/>
        </w:rPr>
        <w:t>業務</w:t>
      </w:r>
      <w:r w:rsidRPr="00CE501F">
        <w:rPr>
          <w:rFonts w:hAnsi="標楷體" w:hint="eastAsia"/>
        </w:rPr>
        <w:t>基金</w:t>
      </w:r>
      <w:r w:rsidR="00FF61D8">
        <w:rPr>
          <w:rFonts w:hAnsi="標楷體" w:hint="eastAsia"/>
        </w:rPr>
        <w:t>112年度預算案編列試務成本5億7</w:t>
      </w:r>
      <w:r w:rsidR="00FF61D8">
        <w:rPr>
          <w:rFonts w:hAnsi="標楷體"/>
        </w:rPr>
        <w:t>,</w:t>
      </w:r>
      <w:r w:rsidR="00FF61D8">
        <w:rPr>
          <w:rFonts w:hAnsi="標楷體" w:hint="eastAsia"/>
        </w:rPr>
        <w:t>215萬元，</w:t>
      </w:r>
      <w:r w:rsidRPr="00F075C2">
        <w:rPr>
          <w:rFonts w:hAnsi="標楷體" w:hint="eastAsia"/>
          <w:bCs/>
        </w:rPr>
        <w:t>主要</w:t>
      </w:r>
      <w:r w:rsidRPr="00CE501F">
        <w:rPr>
          <w:rFonts w:hAnsi="標楷體" w:hint="eastAsia"/>
        </w:rPr>
        <w:t>係</w:t>
      </w:r>
      <w:r w:rsidR="00FF61D8">
        <w:rPr>
          <w:rFonts w:hAnsi="標楷體" w:hint="eastAsia"/>
        </w:rPr>
        <w:t>為</w:t>
      </w:r>
      <w:r w:rsidRPr="00CE501F">
        <w:rPr>
          <w:rFonts w:hAnsi="標楷體" w:hint="eastAsia"/>
        </w:rPr>
        <w:t>辦理國家公務人員</w:t>
      </w:r>
      <w:r w:rsidR="00211F25">
        <w:rPr>
          <w:rFonts w:hAnsi="標楷體" w:hint="eastAsia"/>
        </w:rPr>
        <w:t>考試</w:t>
      </w:r>
      <w:r w:rsidRPr="00CE501F">
        <w:rPr>
          <w:rFonts w:hAnsi="標楷體" w:hint="eastAsia"/>
        </w:rPr>
        <w:t>、專門職業及技術人員</w:t>
      </w:r>
      <w:r w:rsidR="00211F25">
        <w:rPr>
          <w:rFonts w:hAnsi="標楷體" w:hint="eastAsia"/>
        </w:rPr>
        <w:t>考試</w:t>
      </w:r>
      <w:r w:rsidRPr="00CE501F">
        <w:rPr>
          <w:rFonts w:hAnsi="標楷體" w:hint="eastAsia"/>
        </w:rPr>
        <w:t>等</w:t>
      </w:r>
      <w:r>
        <w:rPr>
          <w:rFonts w:hAnsi="標楷體" w:hint="eastAsia"/>
        </w:rPr>
        <w:t>各項考試</w:t>
      </w:r>
      <w:r w:rsidR="00211F25">
        <w:rPr>
          <w:rFonts w:hAnsi="標楷體" w:hint="eastAsia"/>
        </w:rPr>
        <w:t>業務</w:t>
      </w:r>
      <w:r>
        <w:rPr>
          <w:rFonts w:hAnsi="標楷體" w:hint="eastAsia"/>
        </w:rPr>
        <w:t>。</w:t>
      </w:r>
      <w:r w:rsidR="004F4A70">
        <w:rPr>
          <w:rFonts w:hAnsi="標楷體" w:hint="eastAsia"/>
        </w:rPr>
        <w:t>惟</w:t>
      </w:r>
      <w:r w:rsidR="00FF61D8" w:rsidRPr="00FF61D8">
        <w:rPr>
          <w:rFonts w:hAnsi="標楷體" w:hint="eastAsia"/>
        </w:rPr>
        <w:t>近年公務人員考試部分類科考試仍</w:t>
      </w:r>
      <w:r w:rsidR="004F4A70">
        <w:rPr>
          <w:rFonts w:hAnsi="標楷體" w:hint="eastAsia"/>
        </w:rPr>
        <w:t>存</w:t>
      </w:r>
      <w:r w:rsidR="00FF61D8" w:rsidRPr="00FF61D8">
        <w:rPr>
          <w:rFonts w:hAnsi="標楷體" w:hint="eastAsia"/>
        </w:rPr>
        <w:t>有</w:t>
      </w:r>
      <w:r w:rsidR="004F4A70">
        <w:rPr>
          <w:rFonts w:hAnsi="標楷體" w:hint="eastAsia"/>
        </w:rPr>
        <w:t>到考人數小於需用人數或</w:t>
      </w:r>
      <w:r w:rsidR="00FF61D8" w:rsidRPr="00FF61D8">
        <w:rPr>
          <w:rFonts w:hAnsi="標楷體" w:hint="eastAsia"/>
        </w:rPr>
        <w:t>錄取不足額</w:t>
      </w:r>
      <w:r w:rsidR="004F4A70">
        <w:rPr>
          <w:rFonts w:hAnsi="標楷體" w:hint="eastAsia"/>
        </w:rPr>
        <w:t>等</w:t>
      </w:r>
      <w:r w:rsidR="00FF61D8" w:rsidRPr="00FF61D8">
        <w:rPr>
          <w:rFonts w:hAnsi="標楷體" w:hint="eastAsia"/>
        </w:rPr>
        <w:t>情事，且</w:t>
      </w:r>
      <w:r w:rsidR="00FF61D8">
        <w:rPr>
          <w:rFonts w:hAnsi="標楷體" w:hint="eastAsia"/>
        </w:rPr>
        <w:t>110</w:t>
      </w:r>
      <w:r w:rsidR="00FF61D8" w:rsidRPr="00FF61D8">
        <w:rPr>
          <w:rFonts w:hAnsi="標楷體" w:hint="eastAsia"/>
        </w:rPr>
        <w:t>年度高普考試之錄取不足總人數達</w:t>
      </w:r>
      <w:r w:rsidR="004F4A70">
        <w:rPr>
          <w:rFonts w:hAnsi="標楷體" w:hint="eastAsia"/>
        </w:rPr>
        <w:t>293</w:t>
      </w:r>
      <w:r w:rsidR="00FF61D8" w:rsidRPr="00FF61D8">
        <w:rPr>
          <w:rFonts w:hAnsi="標楷體" w:hint="eastAsia"/>
        </w:rPr>
        <w:t>人</w:t>
      </w:r>
      <w:r w:rsidR="004F4A70">
        <w:rPr>
          <w:rFonts w:hAnsi="標楷體" w:hint="eastAsia"/>
        </w:rPr>
        <w:t>，為近年新高，謹說明如次</w:t>
      </w:r>
      <w:r>
        <w:rPr>
          <w:rFonts w:hAnsi="標楷體" w:hint="eastAsia"/>
        </w:rPr>
        <w:t>：</w:t>
      </w:r>
    </w:p>
    <w:p w:rsidR="00F075C2" w:rsidRDefault="00F075C2" w:rsidP="00F075C2">
      <w:pPr>
        <w:pStyle w:val="a4"/>
        <w:ind w:left="851" w:hanging="284"/>
        <w:rPr>
          <w:rFonts w:hint="eastAsia"/>
          <w:b/>
          <w:color w:val="000000"/>
        </w:rPr>
      </w:pPr>
      <w:r>
        <w:rPr>
          <w:rFonts w:hint="eastAsia"/>
          <w:b/>
          <w:color w:val="000000"/>
        </w:rPr>
        <w:t>(</w:t>
      </w:r>
      <w:r>
        <w:rPr>
          <w:rFonts w:hint="eastAsia"/>
          <w:b/>
          <w:color w:val="000000"/>
          <w:lang w:eastAsia="zh-HK"/>
        </w:rPr>
        <w:t>一</w:t>
      </w:r>
      <w:r w:rsidR="002E0599">
        <w:rPr>
          <w:rFonts w:hint="eastAsia"/>
          <w:b/>
          <w:color w:val="000000"/>
        </w:rPr>
        <w:t>)110</w:t>
      </w:r>
      <w:r>
        <w:rPr>
          <w:rFonts w:hint="eastAsia"/>
          <w:b/>
          <w:color w:val="000000"/>
        </w:rPr>
        <w:t>年度公務人員考試</w:t>
      </w:r>
      <w:r w:rsidR="006C44D8">
        <w:rPr>
          <w:rFonts w:hint="eastAsia"/>
          <w:b/>
          <w:color w:val="000000"/>
        </w:rPr>
        <w:t>計有</w:t>
      </w:r>
      <w:r w:rsidR="002E0599">
        <w:rPr>
          <w:rFonts w:hint="eastAsia"/>
          <w:b/>
          <w:color w:val="000000"/>
        </w:rPr>
        <w:t>12</w:t>
      </w:r>
      <w:r w:rsidR="006C44D8">
        <w:rPr>
          <w:rFonts w:hint="eastAsia"/>
          <w:b/>
          <w:color w:val="000000"/>
        </w:rPr>
        <w:t>類科之</w:t>
      </w:r>
      <w:r>
        <w:rPr>
          <w:rFonts w:hint="eastAsia"/>
          <w:b/>
          <w:color w:val="000000"/>
        </w:rPr>
        <w:t>到考人數</w:t>
      </w:r>
      <w:r w:rsidR="00D3542C">
        <w:rPr>
          <w:rFonts w:hint="eastAsia"/>
          <w:b/>
          <w:color w:val="000000"/>
        </w:rPr>
        <w:t>少</w:t>
      </w:r>
      <w:r>
        <w:rPr>
          <w:rFonts w:hint="eastAsia"/>
          <w:b/>
          <w:color w:val="000000"/>
        </w:rPr>
        <w:t>於需用人數</w:t>
      </w:r>
    </w:p>
    <w:p w:rsidR="00F075C2" w:rsidRPr="00ED76D7" w:rsidRDefault="006C44D8" w:rsidP="00F075C2">
      <w:pPr>
        <w:adjustRightInd w:val="0"/>
        <w:ind w:leftChars="300" w:left="850" w:firstLine="567"/>
        <w:rPr>
          <w:rFonts w:hint="eastAsia"/>
          <w:color w:val="000000"/>
        </w:rPr>
      </w:pPr>
      <w:r>
        <w:rPr>
          <w:rFonts w:hint="eastAsia"/>
          <w:color w:val="000000"/>
        </w:rPr>
        <w:t>據</w:t>
      </w:r>
      <w:r w:rsidR="00F075C2">
        <w:rPr>
          <w:rFonts w:hint="eastAsia"/>
          <w:color w:val="000000"/>
        </w:rPr>
        <w:t>考選部</w:t>
      </w:r>
      <w:r w:rsidR="00DC4584">
        <w:rPr>
          <w:rFonts w:hint="eastAsia"/>
          <w:color w:val="000000"/>
        </w:rPr>
        <w:t>110年度統計</w:t>
      </w:r>
      <w:r>
        <w:rPr>
          <w:rFonts w:hint="eastAsia"/>
          <w:color w:val="000000"/>
        </w:rPr>
        <w:t>資料所示，</w:t>
      </w:r>
      <w:r w:rsidR="00FC09D0">
        <w:rPr>
          <w:rFonts w:hint="eastAsia"/>
          <w:color w:val="000000"/>
        </w:rPr>
        <w:t>110</w:t>
      </w:r>
      <w:r w:rsidR="00F075C2">
        <w:rPr>
          <w:rFonts w:hint="eastAsia"/>
          <w:color w:val="000000"/>
        </w:rPr>
        <w:t>年度公務人員考試</w:t>
      </w:r>
      <w:r>
        <w:rPr>
          <w:rFonts w:hint="eastAsia"/>
          <w:color w:val="000000"/>
        </w:rPr>
        <w:t>有</w:t>
      </w:r>
      <w:r w:rsidR="002E0599">
        <w:rPr>
          <w:rFonts w:hint="eastAsia"/>
          <w:color w:val="000000"/>
        </w:rPr>
        <w:t>12</w:t>
      </w:r>
      <w:r w:rsidRPr="006C44D8">
        <w:rPr>
          <w:rFonts w:hint="eastAsia"/>
          <w:color w:val="000000"/>
        </w:rPr>
        <w:t>類科</w:t>
      </w:r>
      <w:r>
        <w:rPr>
          <w:rFonts w:hint="eastAsia"/>
          <w:color w:val="000000"/>
        </w:rPr>
        <w:t>之</w:t>
      </w:r>
      <w:r w:rsidR="00F075C2">
        <w:rPr>
          <w:rFonts w:hint="eastAsia"/>
          <w:color w:val="000000"/>
        </w:rPr>
        <w:t>到考人數</w:t>
      </w:r>
      <w:r w:rsidR="00D3542C">
        <w:rPr>
          <w:rFonts w:hint="eastAsia"/>
          <w:color w:val="000000"/>
        </w:rPr>
        <w:t>少</w:t>
      </w:r>
      <w:r w:rsidR="00F075C2">
        <w:rPr>
          <w:rFonts w:hint="eastAsia"/>
          <w:color w:val="000000"/>
        </w:rPr>
        <w:t>於需用人數之情</w:t>
      </w:r>
      <w:r w:rsidR="00C223A8">
        <w:rPr>
          <w:rFonts w:hint="eastAsia"/>
          <w:color w:val="000000"/>
        </w:rPr>
        <w:t>形</w:t>
      </w:r>
      <w:r w:rsidR="00F075C2">
        <w:rPr>
          <w:rFonts w:hint="eastAsia"/>
          <w:color w:val="000000"/>
        </w:rPr>
        <w:t>(詳表</w:t>
      </w:r>
      <w:r w:rsidR="00FD2F89">
        <w:rPr>
          <w:rFonts w:hint="eastAsia"/>
          <w:color w:val="000000"/>
        </w:rPr>
        <w:t>1</w:t>
      </w:r>
      <w:r w:rsidR="00F075C2">
        <w:rPr>
          <w:rFonts w:hint="eastAsia"/>
          <w:color w:val="000000"/>
        </w:rPr>
        <w:t>)，如高等</w:t>
      </w:r>
      <w:r w:rsidR="00F354C4">
        <w:rPr>
          <w:rFonts w:hint="eastAsia"/>
          <w:color w:val="000000"/>
          <w:lang w:eastAsia="zh-HK"/>
        </w:rPr>
        <w:t>三級</w:t>
      </w:r>
      <w:r w:rsidR="00F075C2">
        <w:rPr>
          <w:rFonts w:hint="eastAsia"/>
          <w:color w:val="000000"/>
        </w:rPr>
        <w:t>考試公職建築師類科需用人數</w:t>
      </w:r>
      <w:r w:rsidR="00DC4584">
        <w:rPr>
          <w:rFonts w:hint="eastAsia"/>
          <w:color w:val="000000"/>
        </w:rPr>
        <w:t>7</w:t>
      </w:r>
      <w:r w:rsidR="00F075C2">
        <w:rPr>
          <w:rFonts w:hint="eastAsia"/>
          <w:color w:val="000000"/>
        </w:rPr>
        <w:t>人，到考人數僅</w:t>
      </w:r>
      <w:r>
        <w:rPr>
          <w:rFonts w:hint="eastAsia"/>
          <w:color w:val="000000"/>
        </w:rPr>
        <w:t>2</w:t>
      </w:r>
      <w:r w:rsidR="00F075C2">
        <w:rPr>
          <w:rFonts w:hint="eastAsia"/>
          <w:color w:val="000000"/>
        </w:rPr>
        <w:t>人</w:t>
      </w:r>
      <w:r>
        <w:rPr>
          <w:rFonts w:hAnsi="標楷體" w:hint="eastAsia"/>
          <w:color w:val="000000"/>
        </w:rPr>
        <w:t>；</w:t>
      </w:r>
      <w:r>
        <w:rPr>
          <w:rFonts w:hint="eastAsia"/>
          <w:color w:val="000000"/>
        </w:rPr>
        <w:t>警察特種考試四等消防警察人員</w:t>
      </w:r>
      <w:r w:rsidRPr="006C44D8">
        <w:rPr>
          <w:rFonts w:hint="eastAsia"/>
          <w:color w:val="000000"/>
        </w:rPr>
        <w:t>需用人數</w:t>
      </w:r>
      <w:r w:rsidR="000937EA">
        <w:rPr>
          <w:rFonts w:hint="eastAsia"/>
          <w:color w:val="000000"/>
        </w:rPr>
        <w:t>241</w:t>
      </w:r>
      <w:r w:rsidRPr="006C44D8">
        <w:rPr>
          <w:rFonts w:hint="eastAsia"/>
          <w:color w:val="000000"/>
        </w:rPr>
        <w:t>人，到考人數</w:t>
      </w:r>
      <w:r w:rsidR="000937EA">
        <w:rPr>
          <w:rFonts w:hint="eastAsia"/>
          <w:color w:val="000000"/>
        </w:rPr>
        <w:t>229</w:t>
      </w:r>
      <w:r w:rsidRPr="006C44D8">
        <w:rPr>
          <w:rFonts w:hint="eastAsia"/>
          <w:color w:val="000000"/>
        </w:rPr>
        <w:t>人</w:t>
      </w:r>
      <w:r w:rsidR="00DC4584">
        <w:rPr>
          <w:rFonts w:hAnsi="標楷體" w:hint="eastAsia"/>
          <w:color w:val="000000"/>
        </w:rPr>
        <w:t>；原住民族</w:t>
      </w:r>
      <w:r w:rsidR="00DC4584">
        <w:rPr>
          <w:rFonts w:hint="eastAsia"/>
          <w:color w:val="000000"/>
        </w:rPr>
        <w:t>特種考試四等土木工程</w:t>
      </w:r>
      <w:r w:rsidR="00DC4584" w:rsidRPr="006C44D8">
        <w:rPr>
          <w:rFonts w:hint="eastAsia"/>
          <w:color w:val="000000"/>
        </w:rPr>
        <w:t>需用人數</w:t>
      </w:r>
      <w:r w:rsidR="00DC4584">
        <w:rPr>
          <w:rFonts w:hint="eastAsia"/>
          <w:color w:val="000000"/>
        </w:rPr>
        <w:t>16</w:t>
      </w:r>
      <w:r w:rsidR="00DC4584" w:rsidRPr="006C44D8">
        <w:rPr>
          <w:rFonts w:hint="eastAsia"/>
          <w:color w:val="000000"/>
        </w:rPr>
        <w:t>人，到考人數</w:t>
      </w:r>
      <w:r w:rsidR="00DC4584">
        <w:rPr>
          <w:rFonts w:hint="eastAsia"/>
          <w:color w:val="000000"/>
        </w:rPr>
        <w:t>9</w:t>
      </w:r>
      <w:r w:rsidR="00DC4584" w:rsidRPr="006C44D8">
        <w:rPr>
          <w:rFonts w:hint="eastAsia"/>
          <w:color w:val="000000"/>
        </w:rPr>
        <w:t>人</w:t>
      </w:r>
      <w:r w:rsidRPr="006C44D8">
        <w:rPr>
          <w:rFonts w:hint="eastAsia"/>
          <w:color w:val="000000"/>
        </w:rPr>
        <w:t>；</w:t>
      </w:r>
      <w:r w:rsidR="009058F0">
        <w:rPr>
          <w:rFonts w:hint="eastAsia"/>
          <w:color w:val="000000"/>
        </w:rPr>
        <w:t>甚有</w:t>
      </w:r>
      <w:r>
        <w:rPr>
          <w:rFonts w:hint="eastAsia"/>
          <w:color w:val="000000"/>
        </w:rPr>
        <w:t>地方特種考試三等公職建築師及</w:t>
      </w:r>
      <w:r w:rsidR="00DC4584">
        <w:rPr>
          <w:rFonts w:hint="eastAsia"/>
          <w:color w:val="000000"/>
        </w:rPr>
        <w:t>退除役特考三等勞工行政</w:t>
      </w:r>
      <w:r>
        <w:rPr>
          <w:rFonts w:hint="eastAsia"/>
          <w:color w:val="000000"/>
        </w:rPr>
        <w:t>需用人數各為11人與</w:t>
      </w:r>
      <w:r w:rsidR="00DC4584">
        <w:rPr>
          <w:rFonts w:hint="eastAsia"/>
          <w:color w:val="000000"/>
        </w:rPr>
        <w:t>2</w:t>
      </w:r>
      <w:r>
        <w:rPr>
          <w:rFonts w:hint="eastAsia"/>
          <w:color w:val="000000"/>
        </w:rPr>
        <w:t>人，卻無人到考。</w:t>
      </w:r>
      <w:r w:rsidR="00F075C2">
        <w:rPr>
          <w:rFonts w:hint="eastAsia"/>
          <w:color w:val="000000"/>
        </w:rPr>
        <w:t>據</w:t>
      </w:r>
      <w:r w:rsidR="00C223A8">
        <w:rPr>
          <w:rFonts w:hint="eastAsia"/>
          <w:color w:val="000000"/>
        </w:rPr>
        <w:t>該</w:t>
      </w:r>
      <w:r w:rsidR="00F075C2">
        <w:rPr>
          <w:rFonts w:hint="eastAsia"/>
          <w:color w:val="000000"/>
        </w:rPr>
        <w:t>部說明，主要係因專業技術類科相關</w:t>
      </w:r>
      <w:r w:rsidR="00C223A8">
        <w:rPr>
          <w:rFonts w:hint="eastAsia"/>
          <w:color w:val="000000"/>
        </w:rPr>
        <w:t>之</w:t>
      </w:r>
      <w:r w:rsidR="00F075C2">
        <w:rPr>
          <w:rFonts w:hint="eastAsia"/>
          <w:color w:val="000000"/>
        </w:rPr>
        <w:t>職務內涵、工作地點或工作環境條件</w:t>
      </w:r>
      <w:r w:rsidR="00C223A8">
        <w:rPr>
          <w:rFonts w:hint="eastAsia"/>
          <w:color w:val="000000"/>
        </w:rPr>
        <w:t>等</w:t>
      </w:r>
      <w:r w:rsidR="00F075C2">
        <w:rPr>
          <w:rFonts w:hint="eastAsia"/>
          <w:color w:val="000000"/>
        </w:rPr>
        <w:t>影響應考人報考意願。</w:t>
      </w:r>
    </w:p>
    <w:p w:rsidR="00402084" w:rsidRDefault="00402084" w:rsidP="00DC4584">
      <w:pPr>
        <w:pStyle w:val="20"/>
        <w:spacing w:line="500" w:lineRule="exact"/>
        <w:ind w:leftChars="-50" w:left="771" w:hangingChars="341" w:hanging="913"/>
        <w:rPr>
          <w:rFonts w:hAnsi="標楷體"/>
          <w:b/>
          <w:color w:val="000000"/>
          <w:spacing w:val="-8"/>
          <w:sz w:val="28"/>
        </w:rPr>
      </w:pPr>
      <w:r>
        <w:rPr>
          <w:rFonts w:hint="eastAsia"/>
          <w:b/>
          <w:color w:val="000000"/>
          <w:spacing w:val="-8"/>
          <w:sz w:val="28"/>
        </w:rPr>
        <w:t xml:space="preserve">         </w:t>
      </w:r>
      <w:r w:rsidR="00FD2F89">
        <w:rPr>
          <w:rFonts w:hint="eastAsia"/>
          <w:b/>
          <w:color w:val="000000"/>
          <w:spacing w:val="-8"/>
          <w:sz w:val="28"/>
          <w:lang w:eastAsia="zh-HK"/>
        </w:rPr>
        <w:t>表1</w:t>
      </w:r>
      <w:r w:rsidR="00FD2F89">
        <w:rPr>
          <w:rFonts w:hint="eastAsia"/>
          <w:b/>
          <w:color w:val="000000"/>
          <w:spacing w:val="-8"/>
          <w:sz w:val="28"/>
        </w:rPr>
        <w:t xml:space="preserve">  1</w:t>
      </w:r>
      <w:r w:rsidR="00FC09D0">
        <w:rPr>
          <w:rFonts w:hint="eastAsia"/>
          <w:b/>
          <w:color w:val="000000"/>
          <w:spacing w:val="-8"/>
          <w:sz w:val="28"/>
        </w:rPr>
        <w:t>10</w:t>
      </w:r>
      <w:r w:rsidR="00F075C2" w:rsidRPr="00227C73">
        <w:rPr>
          <w:rFonts w:hint="eastAsia"/>
          <w:b/>
          <w:color w:val="000000"/>
          <w:spacing w:val="-8"/>
          <w:sz w:val="28"/>
        </w:rPr>
        <w:t>年度公務人員</w:t>
      </w:r>
      <w:r w:rsidR="00F075C2">
        <w:rPr>
          <w:rFonts w:hAnsi="標楷體" w:hint="eastAsia"/>
          <w:b/>
          <w:color w:val="000000"/>
          <w:spacing w:val="-8"/>
          <w:sz w:val="28"/>
        </w:rPr>
        <w:t>考試到考人數小於需用人數</w:t>
      </w:r>
      <w:r w:rsidR="00095377">
        <w:rPr>
          <w:rFonts w:hAnsi="標楷體" w:hint="eastAsia"/>
          <w:b/>
          <w:color w:val="000000"/>
          <w:spacing w:val="-8"/>
          <w:sz w:val="28"/>
          <w:lang w:eastAsia="zh-HK"/>
        </w:rPr>
        <w:t>之類科</w:t>
      </w:r>
      <w:r w:rsidR="00F075C2">
        <w:rPr>
          <w:rFonts w:hAnsi="標楷體" w:hint="eastAsia"/>
          <w:b/>
          <w:color w:val="000000"/>
          <w:spacing w:val="-8"/>
          <w:sz w:val="28"/>
        </w:rPr>
        <w:t xml:space="preserve">明細表  </w:t>
      </w:r>
    </w:p>
    <w:p w:rsidR="00F075C2" w:rsidRDefault="00402084" w:rsidP="00402084">
      <w:pPr>
        <w:pStyle w:val="20"/>
        <w:ind w:leftChars="-50" w:left="771" w:hangingChars="341" w:hanging="913"/>
        <w:rPr>
          <w:rFonts w:hint="eastAsia"/>
          <w:b/>
          <w:color w:val="000000"/>
        </w:rPr>
      </w:pPr>
      <w:r>
        <w:rPr>
          <w:rFonts w:hint="eastAsia"/>
          <w:b/>
          <w:color w:val="000000"/>
          <w:spacing w:val="-8"/>
          <w:sz w:val="28"/>
        </w:rPr>
        <w:t xml:space="preserve">                                                              </w:t>
      </w:r>
      <w:r w:rsidR="00F075C2" w:rsidRPr="004D63F3">
        <w:rPr>
          <w:rFonts w:hint="eastAsia"/>
          <w:color w:val="000000"/>
        </w:rPr>
        <w:t>單位：</w:t>
      </w:r>
      <w:r w:rsidR="00F075C2">
        <w:rPr>
          <w:rFonts w:hint="eastAsia"/>
          <w:color w:val="000000"/>
        </w:rPr>
        <w:t>人</w:t>
      </w:r>
      <w:r w:rsidR="00F075C2">
        <w:rPr>
          <w:rFonts w:hAnsi="標楷體" w:hint="eastAsia"/>
          <w:b/>
          <w:color w:val="000000"/>
          <w:spacing w:val="-8"/>
          <w:sz w:val="28"/>
        </w:rPr>
        <w:t xml:space="preserve">  </w:t>
      </w:r>
    </w:p>
    <w:tbl>
      <w:tblPr>
        <w:tblW w:w="7478" w:type="dxa"/>
        <w:tblInd w:w="12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276"/>
        <w:gridCol w:w="1843"/>
        <w:gridCol w:w="1275"/>
        <w:gridCol w:w="1241"/>
      </w:tblGrid>
      <w:tr w:rsidR="00E619DC" w:rsidRPr="006305DC" w:rsidTr="00402084">
        <w:tc>
          <w:tcPr>
            <w:tcW w:w="1843" w:type="dxa"/>
            <w:shd w:val="clear" w:color="auto" w:fill="auto"/>
            <w:vAlign w:val="center"/>
          </w:tcPr>
          <w:p w:rsidR="00E619DC" w:rsidRPr="006305DC" w:rsidRDefault="00E619DC" w:rsidP="00402084">
            <w:pPr>
              <w:snapToGrid w:val="0"/>
              <w:spacing w:line="320" w:lineRule="exact"/>
              <w:ind w:leftChars="0" w:left="0" w:firstLineChars="0" w:firstLine="0"/>
              <w:jc w:val="center"/>
              <w:rPr>
                <w:rFonts w:hAnsi="標楷體" w:hint="eastAsia"/>
                <w:color w:val="000000"/>
                <w:sz w:val="24"/>
                <w:szCs w:val="24"/>
              </w:rPr>
            </w:pPr>
            <w:r w:rsidRPr="006305DC">
              <w:rPr>
                <w:rFonts w:hAnsi="標楷體" w:hint="eastAsia"/>
                <w:color w:val="000000"/>
                <w:sz w:val="24"/>
                <w:szCs w:val="24"/>
              </w:rPr>
              <w:t>考試別</w:t>
            </w:r>
          </w:p>
        </w:tc>
        <w:tc>
          <w:tcPr>
            <w:tcW w:w="1276" w:type="dxa"/>
            <w:shd w:val="clear" w:color="auto" w:fill="auto"/>
            <w:vAlign w:val="center"/>
          </w:tcPr>
          <w:p w:rsidR="00E619DC" w:rsidRPr="006305DC" w:rsidRDefault="00E619DC" w:rsidP="00402084">
            <w:pPr>
              <w:snapToGrid w:val="0"/>
              <w:spacing w:line="320" w:lineRule="exact"/>
              <w:ind w:leftChars="0" w:left="0" w:firstLineChars="0" w:firstLine="0"/>
              <w:jc w:val="center"/>
              <w:rPr>
                <w:rFonts w:hAnsi="標楷體" w:hint="eastAsia"/>
                <w:color w:val="000000"/>
                <w:sz w:val="24"/>
                <w:szCs w:val="24"/>
              </w:rPr>
            </w:pPr>
            <w:r w:rsidRPr="006305DC">
              <w:rPr>
                <w:rFonts w:hAnsi="標楷體" w:hint="eastAsia"/>
                <w:color w:val="000000"/>
                <w:sz w:val="24"/>
                <w:szCs w:val="24"/>
              </w:rPr>
              <w:t>等級</w:t>
            </w:r>
          </w:p>
        </w:tc>
        <w:tc>
          <w:tcPr>
            <w:tcW w:w="1843" w:type="dxa"/>
            <w:shd w:val="clear" w:color="auto" w:fill="auto"/>
            <w:vAlign w:val="center"/>
          </w:tcPr>
          <w:p w:rsidR="00E619DC" w:rsidRPr="006305DC" w:rsidRDefault="00E619DC" w:rsidP="00402084">
            <w:pPr>
              <w:snapToGrid w:val="0"/>
              <w:spacing w:line="320" w:lineRule="exact"/>
              <w:ind w:leftChars="0" w:left="0" w:firstLineChars="0" w:firstLine="0"/>
              <w:jc w:val="center"/>
              <w:rPr>
                <w:rFonts w:hAnsi="標楷體" w:hint="eastAsia"/>
                <w:color w:val="000000"/>
                <w:sz w:val="24"/>
                <w:szCs w:val="24"/>
              </w:rPr>
            </w:pPr>
            <w:r w:rsidRPr="006305DC">
              <w:rPr>
                <w:rFonts w:hAnsi="標楷體" w:hint="eastAsia"/>
                <w:color w:val="000000"/>
                <w:sz w:val="24"/>
                <w:szCs w:val="24"/>
              </w:rPr>
              <w:t>類科名稱</w:t>
            </w:r>
          </w:p>
        </w:tc>
        <w:tc>
          <w:tcPr>
            <w:tcW w:w="1275" w:type="dxa"/>
            <w:shd w:val="clear" w:color="auto" w:fill="auto"/>
            <w:vAlign w:val="center"/>
          </w:tcPr>
          <w:p w:rsidR="00E619DC" w:rsidRPr="006305DC" w:rsidRDefault="00E619DC" w:rsidP="00402084">
            <w:pPr>
              <w:snapToGrid w:val="0"/>
              <w:spacing w:line="320" w:lineRule="exact"/>
              <w:ind w:leftChars="0" w:left="0" w:firstLineChars="0" w:firstLine="0"/>
              <w:jc w:val="center"/>
              <w:rPr>
                <w:rFonts w:hAnsi="標楷體" w:hint="eastAsia"/>
                <w:color w:val="000000"/>
                <w:sz w:val="24"/>
                <w:szCs w:val="24"/>
              </w:rPr>
            </w:pPr>
            <w:r w:rsidRPr="006305DC">
              <w:rPr>
                <w:rFonts w:hAnsi="標楷體" w:hint="eastAsia"/>
                <w:color w:val="000000"/>
                <w:sz w:val="24"/>
                <w:szCs w:val="24"/>
              </w:rPr>
              <w:t>到考人數</w:t>
            </w:r>
          </w:p>
        </w:tc>
        <w:tc>
          <w:tcPr>
            <w:tcW w:w="1241" w:type="dxa"/>
            <w:shd w:val="clear" w:color="auto" w:fill="auto"/>
            <w:vAlign w:val="center"/>
          </w:tcPr>
          <w:p w:rsidR="00E619DC" w:rsidRPr="006305DC" w:rsidRDefault="00E619DC" w:rsidP="00402084">
            <w:pPr>
              <w:snapToGrid w:val="0"/>
              <w:spacing w:line="320" w:lineRule="exact"/>
              <w:ind w:leftChars="0" w:left="0" w:firstLineChars="0" w:firstLine="0"/>
              <w:jc w:val="center"/>
              <w:rPr>
                <w:rFonts w:hAnsi="標楷體" w:hint="eastAsia"/>
                <w:color w:val="000000"/>
                <w:sz w:val="24"/>
                <w:szCs w:val="24"/>
              </w:rPr>
            </w:pPr>
            <w:r w:rsidRPr="006305DC">
              <w:rPr>
                <w:rFonts w:hAnsi="標楷體" w:hint="eastAsia"/>
                <w:color w:val="000000"/>
                <w:sz w:val="24"/>
                <w:szCs w:val="24"/>
              </w:rPr>
              <w:t>需用人數</w:t>
            </w:r>
          </w:p>
        </w:tc>
      </w:tr>
      <w:tr w:rsidR="00FC09D0" w:rsidRPr="006305DC" w:rsidTr="00402084">
        <w:tc>
          <w:tcPr>
            <w:tcW w:w="1843" w:type="dxa"/>
            <w:shd w:val="clear" w:color="auto" w:fill="auto"/>
            <w:vAlign w:val="center"/>
          </w:tcPr>
          <w:p w:rsidR="00FC09D0" w:rsidRPr="006305DC" w:rsidRDefault="00FC09D0" w:rsidP="00FC09D0">
            <w:pPr>
              <w:snapToGrid w:val="0"/>
              <w:spacing w:line="320" w:lineRule="exact"/>
              <w:ind w:leftChars="0" w:left="0" w:firstLineChars="0" w:firstLine="0"/>
              <w:rPr>
                <w:rFonts w:hAnsi="標楷體" w:hint="eastAsia"/>
                <w:color w:val="000000"/>
                <w:sz w:val="24"/>
                <w:szCs w:val="24"/>
              </w:rPr>
            </w:pPr>
            <w:r w:rsidRPr="006305DC">
              <w:rPr>
                <w:rFonts w:hAnsi="標楷體" w:hint="eastAsia"/>
                <w:color w:val="000000"/>
                <w:sz w:val="24"/>
                <w:szCs w:val="24"/>
              </w:rPr>
              <w:t>高等考試</w:t>
            </w:r>
          </w:p>
        </w:tc>
        <w:tc>
          <w:tcPr>
            <w:tcW w:w="1276" w:type="dxa"/>
            <w:shd w:val="clear" w:color="auto" w:fill="auto"/>
          </w:tcPr>
          <w:p w:rsidR="00FC09D0" w:rsidRPr="00FC09D0" w:rsidRDefault="00FC09D0" w:rsidP="00FC09D0">
            <w:pPr>
              <w:snapToGrid w:val="0"/>
              <w:spacing w:line="320" w:lineRule="exact"/>
              <w:ind w:leftChars="0" w:left="0" w:firstLineChars="0" w:firstLine="0"/>
              <w:jc w:val="left"/>
              <w:rPr>
                <w:rFonts w:hAnsi="標楷體" w:hint="eastAsia"/>
                <w:color w:val="000000"/>
                <w:sz w:val="24"/>
                <w:szCs w:val="24"/>
              </w:rPr>
            </w:pPr>
            <w:r w:rsidRPr="00FC09D0">
              <w:rPr>
                <w:rFonts w:hAnsi="標楷體" w:hint="eastAsia"/>
                <w:color w:val="000000"/>
                <w:sz w:val="24"/>
                <w:szCs w:val="24"/>
              </w:rPr>
              <w:t>三級</w:t>
            </w:r>
          </w:p>
        </w:tc>
        <w:tc>
          <w:tcPr>
            <w:tcW w:w="1843" w:type="dxa"/>
            <w:shd w:val="clear" w:color="auto" w:fill="auto"/>
          </w:tcPr>
          <w:p w:rsidR="00FC09D0" w:rsidRPr="00FC09D0" w:rsidRDefault="00FC09D0" w:rsidP="00FC09D0">
            <w:pPr>
              <w:snapToGrid w:val="0"/>
              <w:spacing w:line="320" w:lineRule="exact"/>
              <w:ind w:leftChars="0" w:left="0" w:firstLineChars="0" w:firstLine="0"/>
              <w:jc w:val="left"/>
              <w:rPr>
                <w:rFonts w:hAnsi="標楷體" w:hint="eastAsia"/>
                <w:color w:val="000000"/>
                <w:sz w:val="24"/>
                <w:szCs w:val="24"/>
              </w:rPr>
            </w:pPr>
            <w:r w:rsidRPr="00FC09D0">
              <w:rPr>
                <w:rFonts w:hAnsi="標楷體" w:hint="eastAsia"/>
                <w:color w:val="000000"/>
                <w:sz w:val="24"/>
                <w:szCs w:val="24"/>
              </w:rPr>
              <w:t>公職建築師</w:t>
            </w:r>
          </w:p>
        </w:tc>
        <w:tc>
          <w:tcPr>
            <w:tcW w:w="1275" w:type="dxa"/>
            <w:shd w:val="clear" w:color="auto" w:fill="auto"/>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2</w:t>
            </w:r>
          </w:p>
        </w:tc>
        <w:tc>
          <w:tcPr>
            <w:tcW w:w="1241" w:type="dxa"/>
            <w:shd w:val="clear" w:color="auto" w:fill="auto"/>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7</w:t>
            </w:r>
          </w:p>
        </w:tc>
      </w:tr>
      <w:tr w:rsidR="00FC09D0" w:rsidRPr="006305DC" w:rsidTr="00402084">
        <w:tc>
          <w:tcPr>
            <w:tcW w:w="1843" w:type="dxa"/>
            <w:shd w:val="clear" w:color="auto" w:fill="auto"/>
            <w:vAlign w:val="center"/>
          </w:tcPr>
          <w:p w:rsidR="00FC09D0" w:rsidRPr="006305DC" w:rsidRDefault="00FC09D0" w:rsidP="00FC09D0">
            <w:pPr>
              <w:snapToGrid w:val="0"/>
              <w:spacing w:line="320" w:lineRule="exact"/>
              <w:ind w:leftChars="0" w:left="0" w:firstLineChars="0" w:firstLine="0"/>
              <w:rPr>
                <w:rFonts w:hAnsi="標楷體" w:hint="eastAsia"/>
                <w:color w:val="000000"/>
                <w:sz w:val="24"/>
                <w:szCs w:val="24"/>
              </w:rPr>
            </w:pPr>
            <w:r w:rsidRPr="006305DC">
              <w:rPr>
                <w:rFonts w:hAnsi="標楷體" w:hint="eastAsia"/>
                <w:color w:val="000000"/>
                <w:sz w:val="24"/>
                <w:szCs w:val="24"/>
              </w:rPr>
              <w:t>高等考試</w:t>
            </w:r>
          </w:p>
        </w:tc>
        <w:tc>
          <w:tcPr>
            <w:tcW w:w="1276" w:type="dxa"/>
            <w:shd w:val="clear" w:color="auto" w:fill="auto"/>
          </w:tcPr>
          <w:p w:rsidR="00FC09D0" w:rsidRPr="00FC09D0" w:rsidRDefault="00FC09D0" w:rsidP="00FC09D0">
            <w:pPr>
              <w:snapToGrid w:val="0"/>
              <w:spacing w:line="320" w:lineRule="exact"/>
              <w:ind w:leftChars="0" w:left="0" w:firstLineChars="0" w:firstLine="0"/>
              <w:jc w:val="left"/>
              <w:rPr>
                <w:rFonts w:hAnsi="標楷體" w:hint="eastAsia"/>
                <w:color w:val="000000"/>
                <w:sz w:val="24"/>
                <w:szCs w:val="24"/>
              </w:rPr>
            </w:pPr>
            <w:r w:rsidRPr="00FC09D0">
              <w:rPr>
                <w:rFonts w:hAnsi="標楷體" w:hint="eastAsia"/>
                <w:color w:val="000000"/>
                <w:sz w:val="24"/>
                <w:szCs w:val="24"/>
              </w:rPr>
              <w:t>三級</w:t>
            </w:r>
          </w:p>
        </w:tc>
        <w:tc>
          <w:tcPr>
            <w:tcW w:w="1843" w:type="dxa"/>
            <w:shd w:val="clear" w:color="auto" w:fill="auto"/>
          </w:tcPr>
          <w:p w:rsidR="00FC09D0" w:rsidRPr="00FC09D0" w:rsidRDefault="00FC09D0" w:rsidP="00FC09D0">
            <w:pPr>
              <w:snapToGrid w:val="0"/>
              <w:spacing w:line="320" w:lineRule="exact"/>
              <w:ind w:leftChars="0" w:left="0" w:firstLineChars="0" w:firstLine="0"/>
              <w:jc w:val="left"/>
              <w:rPr>
                <w:rFonts w:hAnsi="標楷體" w:hint="eastAsia"/>
                <w:color w:val="000000"/>
                <w:sz w:val="24"/>
                <w:szCs w:val="24"/>
              </w:rPr>
            </w:pPr>
            <w:r w:rsidRPr="00FC09D0">
              <w:rPr>
                <w:rFonts w:hAnsi="標楷體" w:hint="eastAsia"/>
                <w:color w:val="000000"/>
                <w:sz w:val="24"/>
                <w:szCs w:val="24"/>
              </w:rPr>
              <w:t>藥事</w:t>
            </w:r>
          </w:p>
        </w:tc>
        <w:tc>
          <w:tcPr>
            <w:tcW w:w="1275" w:type="dxa"/>
            <w:shd w:val="clear" w:color="auto" w:fill="auto"/>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15</w:t>
            </w:r>
          </w:p>
        </w:tc>
        <w:tc>
          <w:tcPr>
            <w:tcW w:w="1241" w:type="dxa"/>
            <w:shd w:val="clear" w:color="auto" w:fill="auto"/>
          </w:tcPr>
          <w:p w:rsidR="00FC09D0" w:rsidRPr="00FC09D0" w:rsidRDefault="00FC09D0" w:rsidP="00FC09D0">
            <w:pPr>
              <w:snapToGrid w:val="0"/>
              <w:spacing w:line="320" w:lineRule="exact"/>
              <w:ind w:leftChars="0" w:left="0" w:firstLineChars="0" w:firstLine="0"/>
              <w:jc w:val="right"/>
              <w:rPr>
                <w:rFonts w:hAnsi="標楷體"/>
                <w:color w:val="000000"/>
                <w:sz w:val="24"/>
                <w:szCs w:val="24"/>
              </w:rPr>
            </w:pPr>
            <w:r w:rsidRPr="00FC09D0">
              <w:rPr>
                <w:rFonts w:hAnsi="標楷體" w:hint="eastAsia"/>
                <w:color w:val="000000"/>
                <w:sz w:val="24"/>
                <w:szCs w:val="24"/>
              </w:rPr>
              <w:t>19</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color w:val="000000"/>
                <w:sz w:val="24"/>
                <w:szCs w:val="24"/>
              </w:rPr>
            </w:pPr>
            <w:r w:rsidRPr="00FC09D0">
              <w:rPr>
                <w:rFonts w:hAnsi="標楷體" w:hint="eastAsia"/>
                <w:color w:val="000000"/>
                <w:sz w:val="24"/>
                <w:szCs w:val="24"/>
              </w:rPr>
              <w:t>警察特考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四等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消防警察人員</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229</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241</w:t>
            </w:r>
          </w:p>
        </w:tc>
      </w:tr>
      <w:tr w:rsidR="00FC09D0" w:rsidRPr="006305DC" w:rsidTr="00402084">
        <w:trPr>
          <w:trHeight w:val="395"/>
        </w:trPr>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警察特考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四等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交通警察人員</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51</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56</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退除役特考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三等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勞工行政</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0</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2</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地方特考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三等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公職建築師</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0</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11</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原住民特考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三等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經建行政</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5</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6</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原住民特考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三等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土木工程</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13</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19</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原住民特考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四等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經建行政</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1</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4</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原住民特考</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四等</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土木工程</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9</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16</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國軍上校以上軍官轉任考試</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少將轉任</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一般行政</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2</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4</w:t>
            </w:r>
          </w:p>
        </w:tc>
      </w:tr>
      <w:tr w:rsidR="00FC09D0" w:rsidRPr="006305DC" w:rsidTr="00402084">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國軍上校以上軍官轉任考試</w:t>
            </w:r>
          </w:p>
        </w:tc>
        <w:tc>
          <w:tcPr>
            <w:tcW w:w="1276"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上校轉任</w:t>
            </w:r>
          </w:p>
        </w:tc>
        <w:tc>
          <w:tcPr>
            <w:tcW w:w="1843" w:type="dxa"/>
            <w:shd w:val="clear" w:color="auto" w:fill="auto"/>
            <w:vAlign w:val="center"/>
          </w:tcPr>
          <w:p w:rsidR="00FC09D0" w:rsidRPr="00FC09D0" w:rsidRDefault="00FC09D0" w:rsidP="00FC09D0">
            <w:pPr>
              <w:snapToGrid w:val="0"/>
              <w:spacing w:line="320" w:lineRule="exact"/>
              <w:ind w:leftChars="0" w:left="0" w:firstLineChars="0" w:firstLine="0"/>
              <w:rPr>
                <w:rFonts w:hAnsi="標楷體" w:hint="eastAsia"/>
                <w:color w:val="000000"/>
                <w:sz w:val="24"/>
                <w:szCs w:val="24"/>
              </w:rPr>
            </w:pPr>
            <w:r w:rsidRPr="00FC09D0">
              <w:rPr>
                <w:rFonts w:hAnsi="標楷體" w:hint="eastAsia"/>
                <w:color w:val="000000"/>
                <w:sz w:val="24"/>
                <w:szCs w:val="24"/>
              </w:rPr>
              <w:t>社會行政</w:t>
            </w:r>
          </w:p>
        </w:tc>
        <w:tc>
          <w:tcPr>
            <w:tcW w:w="1275"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1</w:t>
            </w:r>
          </w:p>
        </w:tc>
        <w:tc>
          <w:tcPr>
            <w:tcW w:w="1241" w:type="dxa"/>
            <w:shd w:val="clear" w:color="auto" w:fill="auto"/>
            <w:vAlign w:val="center"/>
          </w:tcPr>
          <w:p w:rsidR="00FC09D0" w:rsidRPr="00FC09D0" w:rsidRDefault="00FC09D0" w:rsidP="00FC09D0">
            <w:pPr>
              <w:snapToGrid w:val="0"/>
              <w:spacing w:line="320" w:lineRule="exact"/>
              <w:ind w:leftChars="0" w:left="0" w:firstLineChars="0" w:firstLine="0"/>
              <w:jc w:val="right"/>
              <w:rPr>
                <w:rFonts w:hAnsi="標楷體" w:hint="eastAsia"/>
                <w:color w:val="000000"/>
                <w:sz w:val="24"/>
                <w:szCs w:val="24"/>
              </w:rPr>
            </w:pPr>
            <w:r w:rsidRPr="00FC09D0">
              <w:rPr>
                <w:rFonts w:hAnsi="標楷體" w:hint="eastAsia"/>
                <w:color w:val="000000"/>
                <w:sz w:val="24"/>
                <w:szCs w:val="24"/>
              </w:rPr>
              <w:t>6</w:t>
            </w:r>
          </w:p>
        </w:tc>
      </w:tr>
    </w:tbl>
    <w:p w:rsidR="00F075C2" w:rsidRDefault="00402084" w:rsidP="009F0030">
      <w:pPr>
        <w:adjustRightInd w:val="0"/>
        <w:spacing w:line="360" w:lineRule="exact"/>
        <w:ind w:leftChars="-50" w:left="851" w:hangingChars="408" w:hanging="993"/>
        <w:rPr>
          <w:rFonts w:hint="eastAsia"/>
          <w:color w:val="000000"/>
        </w:rPr>
      </w:pPr>
      <w:r>
        <w:rPr>
          <w:rFonts w:hAnsi="標楷體" w:hint="eastAsia"/>
          <w:color w:val="000000"/>
          <w:sz w:val="24"/>
        </w:rPr>
        <w:t xml:space="preserve">          </w:t>
      </w:r>
      <w:r w:rsidR="00F075C2" w:rsidRPr="00A40130">
        <w:rPr>
          <w:rFonts w:hAnsi="標楷體" w:hint="eastAsia"/>
          <w:color w:val="000000"/>
          <w:sz w:val="24"/>
        </w:rPr>
        <w:t>資料來源</w:t>
      </w:r>
      <w:r w:rsidR="008324BB" w:rsidRPr="00A40130">
        <w:rPr>
          <w:rFonts w:hAnsi="標楷體" w:hint="eastAsia"/>
          <w:color w:val="000000"/>
          <w:sz w:val="24"/>
        </w:rPr>
        <w:t>：</w:t>
      </w:r>
      <w:r w:rsidR="00F075C2" w:rsidRPr="000B0F0C">
        <w:rPr>
          <w:rFonts w:hAnsi="標楷體" w:hint="eastAsia"/>
          <w:color w:val="000000"/>
          <w:sz w:val="24"/>
        </w:rPr>
        <w:t>考選</w:t>
      </w:r>
      <w:r w:rsidR="006C44D8">
        <w:rPr>
          <w:rFonts w:hAnsi="標楷體" w:hint="eastAsia"/>
          <w:color w:val="000000"/>
          <w:sz w:val="24"/>
        </w:rPr>
        <w:t>業務</w:t>
      </w:r>
      <w:r w:rsidR="00F075C2" w:rsidRPr="000B0F0C">
        <w:rPr>
          <w:rFonts w:hAnsi="標楷體" w:hint="eastAsia"/>
          <w:color w:val="000000"/>
          <w:sz w:val="24"/>
        </w:rPr>
        <w:t>基金</w:t>
      </w:r>
      <w:r w:rsidR="00F075C2">
        <w:rPr>
          <w:rFonts w:hAnsi="標楷體" w:hint="eastAsia"/>
          <w:color w:val="000000"/>
          <w:sz w:val="24"/>
        </w:rPr>
        <w:t>提供</w:t>
      </w:r>
      <w:r w:rsidR="00F075C2" w:rsidRPr="00A40130">
        <w:rPr>
          <w:rFonts w:hAnsi="標楷體" w:hint="eastAsia"/>
          <w:color w:val="000000"/>
          <w:sz w:val="24"/>
        </w:rPr>
        <w:t>。</w:t>
      </w:r>
    </w:p>
    <w:p w:rsidR="00501162" w:rsidRPr="0046552D" w:rsidRDefault="00501162" w:rsidP="0046552D">
      <w:pPr>
        <w:pStyle w:val="a4"/>
        <w:ind w:left="851" w:hanging="284"/>
        <w:rPr>
          <w:rFonts w:hint="eastAsia"/>
          <w:b/>
          <w:color w:val="000000"/>
        </w:rPr>
      </w:pPr>
      <w:r w:rsidRPr="0046552D">
        <w:rPr>
          <w:rFonts w:hint="eastAsia"/>
          <w:b/>
          <w:color w:val="000000"/>
        </w:rPr>
        <w:t>(</w:t>
      </w:r>
      <w:r w:rsidR="009F0030">
        <w:rPr>
          <w:rFonts w:hint="eastAsia"/>
          <w:b/>
          <w:color w:val="000000"/>
          <w:lang w:eastAsia="zh-HK"/>
        </w:rPr>
        <w:t>二</w:t>
      </w:r>
      <w:r w:rsidRPr="0046552D">
        <w:rPr>
          <w:rFonts w:hint="eastAsia"/>
          <w:b/>
          <w:color w:val="000000"/>
        </w:rPr>
        <w:t>)</w:t>
      </w:r>
      <w:r w:rsidR="002876FE">
        <w:rPr>
          <w:rFonts w:hint="eastAsia"/>
          <w:b/>
          <w:color w:val="000000"/>
        </w:rPr>
        <w:t>110</w:t>
      </w:r>
      <w:r w:rsidR="006C44D8">
        <w:rPr>
          <w:rFonts w:hint="eastAsia"/>
          <w:b/>
          <w:color w:val="000000"/>
        </w:rPr>
        <w:t>年度</w:t>
      </w:r>
      <w:r w:rsidR="0046552D" w:rsidRPr="0046552D">
        <w:rPr>
          <w:rFonts w:hint="eastAsia"/>
          <w:b/>
          <w:color w:val="000000"/>
        </w:rPr>
        <w:t>公務人員高普考試</w:t>
      </w:r>
      <w:r w:rsidR="006C44D8">
        <w:rPr>
          <w:rFonts w:hint="eastAsia"/>
          <w:b/>
          <w:color w:val="000000"/>
        </w:rPr>
        <w:t>之</w:t>
      </w:r>
      <w:r w:rsidR="006C44D8" w:rsidRPr="006C44D8">
        <w:rPr>
          <w:rFonts w:hint="eastAsia"/>
          <w:b/>
          <w:color w:val="000000"/>
        </w:rPr>
        <w:t>錄取不足總人數</w:t>
      </w:r>
      <w:r w:rsidR="00B25185">
        <w:rPr>
          <w:rFonts w:hint="eastAsia"/>
          <w:b/>
          <w:color w:val="000000"/>
        </w:rPr>
        <w:t>達</w:t>
      </w:r>
      <w:r w:rsidR="002876FE">
        <w:rPr>
          <w:rFonts w:hint="eastAsia"/>
          <w:b/>
          <w:color w:val="000000"/>
        </w:rPr>
        <w:t>293</w:t>
      </w:r>
      <w:r w:rsidR="00F6157D">
        <w:rPr>
          <w:rFonts w:hint="eastAsia"/>
          <w:b/>
          <w:color w:val="000000"/>
        </w:rPr>
        <w:t>人，</w:t>
      </w:r>
      <w:r w:rsidR="002876FE">
        <w:rPr>
          <w:rFonts w:hint="eastAsia"/>
          <w:b/>
          <w:color w:val="000000"/>
        </w:rPr>
        <w:t>均為技術類科</w:t>
      </w:r>
      <w:r w:rsidR="007F7F62">
        <w:rPr>
          <w:rFonts w:hint="eastAsia"/>
          <w:b/>
          <w:color w:val="000000"/>
        </w:rPr>
        <w:t>之缺額</w:t>
      </w:r>
    </w:p>
    <w:p w:rsidR="00DC4584" w:rsidRDefault="00373BBF" w:rsidP="00EA2003">
      <w:pPr>
        <w:adjustRightInd w:val="0"/>
        <w:ind w:leftChars="300" w:left="850" w:firstLine="567"/>
        <w:rPr>
          <w:rFonts w:hAnsi="標楷體"/>
        </w:rPr>
      </w:pPr>
      <w:r>
        <w:rPr>
          <w:rFonts w:hint="eastAsia"/>
          <w:color w:val="000000"/>
        </w:rPr>
        <w:t>近年</w:t>
      </w:r>
      <w:r w:rsidRPr="0046552D">
        <w:rPr>
          <w:rFonts w:hAnsi="標楷體" w:cs="細明體" w:hint="eastAsia"/>
        </w:rPr>
        <w:t>公務人員</w:t>
      </w:r>
      <w:r>
        <w:rPr>
          <w:rFonts w:hint="eastAsia"/>
          <w:color w:val="000000"/>
        </w:rPr>
        <w:t>高等考試暨普通考試</w:t>
      </w:r>
      <w:r>
        <w:rPr>
          <w:rStyle w:val="af4"/>
          <w:color w:val="000000"/>
        </w:rPr>
        <w:footnoteReference w:id="5"/>
      </w:r>
      <w:r w:rsidR="009058F0">
        <w:rPr>
          <w:rFonts w:hint="eastAsia"/>
          <w:color w:val="000000"/>
        </w:rPr>
        <w:t>亦</w:t>
      </w:r>
      <w:r>
        <w:rPr>
          <w:rFonts w:hint="eastAsia"/>
          <w:color w:val="000000"/>
        </w:rPr>
        <w:t>屢屢出現錄取不足情形</w:t>
      </w:r>
      <w:r w:rsidR="00C223A8" w:rsidRPr="00C223A8">
        <w:rPr>
          <w:rFonts w:hint="eastAsia"/>
          <w:color w:val="000000"/>
        </w:rPr>
        <w:t>(詳表2)</w:t>
      </w:r>
      <w:r>
        <w:rPr>
          <w:rFonts w:hint="eastAsia"/>
          <w:color w:val="000000"/>
        </w:rPr>
        <w:t>，</w:t>
      </w:r>
      <w:r w:rsidR="00074E70">
        <w:rPr>
          <w:rFonts w:hint="eastAsia"/>
          <w:color w:val="000000"/>
        </w:rPr>
        <w:t>105年度至108</w:t>
      </w:r>
      <w:r>
        <w:rPr>
          <w:rFonts w:hint="eastAsia"/>
          <w:color w:val="000000"/>
        </w:rPr>
        <w:t>年度錄取不足人數</w:t>
      </w:r>
      <w:r w:rsidR="00074E70">
        <w:rPr>
          <w:rFonts w:hint="eastAsia"/>
          <w:color w:val="000000"/>
        </w:rPr>
        <w:t>均</w:t>
      </w:r>
      <w:r w:rsidR="00F6157D">
        <w:rPr>
          <w:rFonts w:hint="eastAsia"/>
          <w:color w:val="000000"/>
        </w:rPr>
        <w:t>約</w:t>
      </w:r>
      <w:r w:rsidR="007857B2">
        <w:rPr>
          <w:rFonts w:hint="eastAsia"/>
          <w:color w:val="000000"/>
        </w:rPr>
        <w:t>百</w:t>
      </w:r>
      <w:r w:rsidR="00F6157D">
        <w:rPr>
          <w:rFonts w:hint="eastAsia"/>
          <w:color w:val="000000"/>
        </w:rPr>
        <w:t>餘</w:t>
      </w:r>
      <w:r>
        <w:rPr>
          <w:rFonts w:hint="eastAsia"/>
          <w:color w:val="000000"/>
        </w:rPr>
        <w:t>人</w:t>
      </w:r>
      <w:r w:rsidR="006C44D8">
        <w:rPr>
          <w:rFonts w:hint="eastAsia"/>
          <w:color w:val="000000"/>
        </w:rPr>
        <w:t>，</w:t>
      </w:r>
      <w:r w:rsidR="00F6157D">
        <w:rPr>
          <w:rFonts w:hint="eastAsia"/>
          <w:color w:val="000000"/>
        </w:rPr>
        <w:t>惟</w:t>
      </w:r>
      <w:r w:rsidR="006C44D8">
        <w:rPr>
          <w:rFonts w:hint="eastAsia"/>
          <w:color w:val="000000"/>
        </w:rPr>
        <w:t>109年度</w:t>
      </w:r>
      <w:r w:rsidR="00F6157D">
        <w:rPr>
          <w:rFonts w:hint="eastAsia"/>
          <w:color w:val="000000"/>
        </w:rPr>
        <w:t>遽增至209人，</w:t>
      </w:r>
      <w:r w:rsidR="00074E70">
        <w:rPr>
          <w:rFonts w:hint="eastAsia"/>
          <w:color w:val="000000"/>
        </w:rPr>
        <w:t>110年度</w:t>
      </w:r>
      <w:r w:rsidR="009058F0">
        <w:rPr>
          <w:rFonts w:hint="eastAsia"/>
          <w:color w:val="000000"/>
        </w:rPr>
        <w:t>之293人</w:t>
      </w:r>
      <w:r w:rsidR="00402084">
        <w:rPr>
          <w:rFonts w:hint="eastAsia"/>
          <w:color w:val="000000"/>
        </w:rPr>
        <w:t>更為</w:t>
      </w:r>
      <w:r w:rsidR="00F6157D">
        <w:rPr>
          <w:rFonts w:hint="eastAsia"/>
          <w:color w:val="000000"/>
        </w:rPr>
        <w:t>近年度新高人數</w:t>
      </w:r>
      <w:r w:rsidR="00402084">
        <w:rPr>
          <w:rFonts w:hint="eastAsia"/>
          <w:color w:val="000000"/>
        </w:rPr>
        <w:t>，且</w:t>
      </w:r>
      <w:r w:rsidR="00EA2003">
        <w:rPr>
          <w:rFonts w:hint="eastAsia"/>
          <w:color w:val="000000"/>
        </w:rPr>
        <w:t>各年度錄</w:t>
      </w:r>
      <w:r w:rsidR="00EA2003" w:rsidRPr="00EA2003">
        <w:rPr>
          <w:rFonts w:hint="eastAsia"/>
          <w:color w:val="000000"/>
        </w:rPr>
        <w:t>取不足總人數</w:t>
      </w:r>
      <w:r w:rsidR="00601939">
        <w:rPr>
          <w:rFonts w:hint="eastAsia"/>
          <w:color w:val="000000"/>
        </w:rPr>
        <w:t>占</w:t>
      </w:r>
      <w:r w:rsidR="007E407B">
        <w:rPr>
          <w:rFonts w:hint="eastAsia"/>
          <w:color w:val="000000"/>
        </w:rPr>
        <w:t>各年度需用</w:t>
      </w:r>
      <w:r w:rsidR="00EA2003">
        <w:rPr>
          <w:rFonts w:hint="eastAsia"/>
          <w:color w:val="000000"/>
        </w:rPr>
        <w:t>總人數</w:t>
      </w:r>
      <w:r w:rsidR="009058F0">
        <w:rPr>
          <w:rFonts w:hint="eastAsia"/>
          <w:color w:val="000000"/>
        </w:rPr>
        <w:t>之比率於近2年(109.110)年度均較前一年度增加近2個百分點</w:t>
      </w:r>
      <w:r w:rsidR="00EA2003">
        <w:rPr>
          <w:rFonts w:hint="eastAsia"/>
          <w:color w:val="000000"/>
        </w:rPr>
        <w:t>，</w:t>
      </w:r>
      <w:r w:rsidR="00EA2003" w:rsidRPr="00EA2003">
        <w:rPr>
          <w:rFonts w:hint="eastAsia"/>
          <w:color w:val="000000"/>
        </w:rPr>
        <w:t>概呈增加之勢</w:t>
      </w:r>
      <w:r w:rsidR="006B6984">
        <w:rPr>
          <w:rFonts w:hAnsi="標楷體" w:hint="eastAsia"/>
        </w:rPr>
        <w:t>。</w:t>
      </w:r>
    </w:p>
    <w:p w:rsidR="000937EA" w:rsidRDefault="000937EA" w:rsidP="00EA2003">
      <w:pPr>
        <w:adjustRightInd w:val="0"/>
        <w:ind w:leftChars="300" w:left="850" w:firstLine="567"/>
        <w:rPr>
          <w:rFonts w:hAnsi="標楷體"/>
        </w:rPr>
      </w:pPr>
    </w:p>
    <w:p w:rsidR="000937EA" w:rsidRDefault="000937EA" w:rsidP="00EA2003">
      <w:pPr>
        <w:adjustRightInd w:val="0"/>
        <w:ind w:leftChars="300" w:left="850" w:firstLine="567"/>
        <w:rPr>
          <w:rFonts w:hAnsi="標楷體" w:hint="eastAsia"/>
        </w:rPr>
      </w:pPr>
    </w:p>
    <w:p w:rsidR="0028229E" w:rsidRDefault="0028229E" w:rsidP="0028229E">
      <w:pPr>
        <w:pStyle w:val="20"/>
        <w:spacing w:line="500" w:lineRule="exact"/>
        <w:ind w:left="812" w:rightChars="-50" w:right="-142" w:hangingChars="299" w:hanging="812"/>
        <w:rPr>
          <w:b/>
          <w:color w:val="000000"/>
          <w:spacing w:val="-6"/>
          <w:sz w:val="28"/>
        </w:rPr>
      </w:pPr>
      <w:r>
        <w:rPr>
          <w:rFonts w:hint="eastAsia"/>
          <w:b/>
          <w:color w:val="000000"/>
          <w:spacing w:val="-6"/>
          <w:sz w:val="28"/>
        </w:rPr>
        <w:t xml:space="preserve">    </w:t>
      </w:r>
      <w:r>
        <w:rPr>
          <w:rFonts w:hint="eastAsia"/>
          <w:b/>
          <w:color w:val="000000"/>
          <w:spacing w:val="-6"/>
          <w:sz w:val="28"/>
          <w:lang w:eastAsia="zh-HK"/>
        </w:rPr>
        <w:t>表</w:t>
      </w:r>
      <w:r>
        <w:rPr>
          <w:rFonts w:hint="eastAsia"/>
          <w:b/>
          <w:color w:val="000000"/>
          <w:spacing w:val="-6"/>
          <w:sz w:val="28"/>
        </w:rPr>
        <w:t xml:space="preserve">2  </w:t>
      </w:r>
      <w:r w:rsidRPr="0028229E">
        <w:rPr>
          <w:rFonts w:hint="eastAsia"/>
          <w:b/>
          <w:color w:val="000000"/>
          <w:spacing w:val="-6"/>
          <w:sz w:val="28"/>
        </w:rPr>
        <w:t>近年公務人員高等、普通暨初等考試錄取不足人數情形</w:t>
      </w:r>
      <w:r>
        <w:rPr>
          <w:rFonts w:hint="eastAsia"/>
          <w:b/>
          <w:color w:val="000000"/>
          <w:spacing w:val="-6"/>
          <w:sz w:val="28"/>
        </w:rPr>
        <w:t>表</w:t>
      </w:r>
    </w:p>
    <w:p w:rsidR="00373BBF" w:rsidRPr="0028229E" w:rsidRDefault="0028229E" w:rsidP="000937EA">
      <w:pPr>
        <w:pStyle w:val="143"/>
        <w:jc w:val="right"/>
        <w:rPr>
          <w:szCs w:val="24"/>
        </w:rPr>
      </w:pPr>
      <w:r w:rsidRPr="004D63F3">
        <w:rPr>
          <w:rFonts w:hint="eastAsia"/>
        </w:rPr>
        <w:t>單位：</w:t>
      </w:r>
      <w:r>
        <w:rPr>
          <w:rFonts w:hint="eastAsia"/>
        </w:rPr>
        <w:t>人；%</w:t>
      </w:r>
    </w:p>
    <w:tbl>
      <w:tblPr>
        <w:tblW w:w="8080"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0"/>
        <w:gridCol w:w="710"/>
        <w:gridCol w:w="567"/>
        <w:gridCol w:w="708"/>
        <w:gridCol w:w="567"/>
        <w:gridCol w:w="567"/>
        <w:gridCol w:w="567"/>
        <w:gridCol w:w="1134"/>
        <w:gridCol w:w="1276"/>
        <w:gridCol w:w="1134"/>
      </w:tblGrid>
      <w:tr w:rsidR="00953333" w:rsidRPr="00C223A8" w:rsidTr="00FB45E5">
        <w:trPr>
          <w:trHeight w:val="261"/>
        </w:trPr>
        <w:tc>
          <w:tcPr>
            <w:tcW w:w="850" w:type="dxa"/>
            <w:vMerge w:val="restart"/>
            <w:shd w:val="clear" w:color="auto" w:fill="auto"/>
            <w:noWrap/>
            <w:vAlign w:val="center"/>
          </w:tcPr>
          <w:p w:rsidR="00953333" w:rsidRPr="00C223A8" w:rsidRDefault="00953333" w:rsidP="00F36EB9">
            <w:pPr>
              <w:widowControl/>
              <w:spacing w:line="240" w:lineRule="exact"/>
              <w:ind w:leftChars="0" w:left="0" w:firstLineChars="0" w:firstLine="0"/>
              <w:jc w:val="center"/>
              <w:rPr>
                <w:rFonts w:hAnsi="標楷體" w:cs="新細明體"/>
                <w:snapToGrid/>
                <w:color w:val="000000"/>
                <w:kern w:val="0"/>
                <w:sz w:val="24"/>
                <w:szCs w:val="24"/>
              </w:rPr>
            </w:pPr>
            <w:r w:rsidRPr="00C223A8">
              <w:rPr>
                <w:rFonts w:hAnsi="標楷體" w:cs="新細明體" w:hint="eastAsia"/>
                <w:snapToGrid/>
                <w:color w:val="000000"/>
                <w:kern w:val="0"/>
                <w:sz w:val="24"/>
                <w:szCs w:val="24"/>
              </w:rPr>
              <w:t>年度</w:t>
            </w:r>
          </w:p>
        </w:tc>
        <w:tc>
          <w:tcPr>
            <w:tcW w:w="3686" w:type="dxa"/>
            <w:gridSpan w:val="6"/>
            <w:shd w:val="clear" w:color="auto" w:fill="auto"/>
            <w:noWrap/>
            <w:vAlign w:val="center"/>
          </w:tcPr>
          <w:p w:rsidR="00953333" w:rsidRPr="00C223A8" w:rsidRDefault="00953333" w:rsidP="00F36EB9">
            <w:pPr>
              <w:widowControl/>
              <w:spacing w:line="240" w:lineRule="exact"/>
              <w:ind w:leftChars="0" w:left="0" w:firstLineChars="0" w:firstLine="0"/>
              <w:jc w:val="center"/>
              <w:rPr>
                <w:rFonts w:hAnsi="標楷體" w:cs="新細明體"/>
                <w:snapToGrid/>
                <w:color w:val="000000"/>
                <w:kern w:val="0"/>
                <w:sz w:val="24"/>
                <w:szCs w:val="24"/>
              </w:rPr>
            </w:pPr>
            <w:r w:rsidRPr="00C223A8">
              <w:rPr>
                <w:rFonts w:hAnsi="標楷體" w:cs="新細明體" w:hint="eastAsia"/>
                <w:snapToGrid/>
                <w:color w:val="000000"/>
                <w:kern w:val="0"/>
                <w:sz w:val="24"/>
                <w:szCs w:val="24"/>
              </w:rPr>
              <w:t>以考試類別分</w:t>
            </w:r>
          </w:p>
        </w:tc>
        <w:tc>
          <w:tcPr>
            <w:tcW w:w="1134" w:type="dxa"/>
            <w:vMerge w:val="restart"/>
            <w:vAlign w:val="center"/>
          </w:tcPr>
          <w:p w:rsidR="00953333" w:rsidRDefault="00953333" w:rsidP="00953333">
            <w:pPr>
              <w:widowControl/>
              <w:spacing w:line="240" w:lineRule="exact"/>
              <w:ind w:leftChars="0" w:left="0" w:rightChars="20" w:right="57" w:firstLineChars="0" w:firstLine="0"/>
              <w:jc w:val="center"/>
              <w:rPr>
                <w:rFonts w:hAnsi="標楷體" w:cs="新細明體"/>
                <w:snapToGrid/>
                <w:color w:val="000000"/>
                <w:spacing w:val="-20"/>
                <w:kern w:val="0"/>
                <w:sz w:val="24"/>
                <w:szCs w:val="24"/>
              </w:rPr>
            </w:pPr>
            <w:r w:rsidRPr="00C223A8">
              <w:rPr>
                <w:rFonts w:hAnsi="標楷體" w:cs="新細明體" w:hint="eastAsia"/>
                <w:snapToGrid/>
                <w:color w:val="000000"/>
                <w:spacing w:val="-20"/>
                <w:kern w:val="0"/>
                <w:sz w:val="24"/>
                <w:szCs w:val="24"/>
              </w:rPr>
              <w:t>各年度</w:t>
            </w:r>
            <w:r>
              <w:rPr>
                <w:rFonts w:hAnsi="標楷體" w:cs="新細明體" w:hint="eastAsia"/>
                <w:snapToGrid/>
                <w:color w:val="000000"/>
                <w:spacing w:val="-20"/>
                <w:kern w:val="0"/>
                <w:sz w:val="24"/>
                <w:szCs w:val="24"/>
              </w:rPr>
              <w:t>需</w:t>
            </w:r>
          </w:p>
          <w:p w:rsidR="00953333" w:rsidRDefault="00953333" w:rsidP="00953333">
            <w:pPr>
              <w:widowControl/>
              <w:spacing w:line="240" w:lineRule="exact"/>
              <w:ind w:leftChars="0" w:left="0" w:rightChars="20" w:right="57" w:firstLineChars="0" w:firstLine="0"/>
              <w:jc w:val="center"/>
              <w:rPr>
                <w:rFonts w:hAnsi="標楷體" w:cs="新細明體"/>
                <w:snapToGrid/>
                <w:color w:val="000000"/>
                <w:spacing w:val="-20"/>
                <w:kern w:val="0"/>
                <w:sz w:val="24"/>
                <w:szCs w:val="24"/>
              </w:rPr>
            </w:pPr>
            <w:r>
              <w:rPr>
                <w:rFonts w:hAnsi="標楷體" w:cs="新細明體" w:hint="eastAsia"/>
                <w:snapToGrid/>
                <w:color w:val="000000"/>
                <w:spacing w:val="-20"/>
                <w:kern w:val="0"/>
                <w:sz w:val="24"/>
                <w:szCs w:val="24"/>
              </w:rPr>
              <w:t>用</w:t>
            </w:r>
            <w:r w:rsidRPr="00C223A8">
              <w:rPr>
                <w:rFonts w:hAnsi="標楷體" w:cs="新細明體" w:hint="eastAsia"/>
                <w:snapToGrid/>
                <w:color w:val="000000"/>
                <w:spacing w:val="-20"/>
                <w:kern w:val="0"/>
                <w:sz w:val="24"/>
                <w:szCs w:val="24"/>
              </w:rPr>
              <w:t>總人數</w:t>
            </w:r>
          </w:p>
          <w:p w:rsidR="00402084" w:rsidRPr="00C223A8" w:rsidRDefault="00402084" w:rsidP="00953333">
            <w:pPr>
              <w:widowControl/>
              <w:spacing w:line="240" w:lineRule="exact"/>
              <w:ind w:leftChars="0" w:left="0" w:rightChars="20" w:right="57" w:firstLineChars="0" w:firstLine="0"/>
              <w:jc w:val="center"/>
              <w:rPr>
                <w:rFonts w:hAnsi="標楷體" w:cs="新細明體" w:hint="eastAsia"/>
                <w:snapToGrid/>
                <w:color w:val="000000"/>
                <w:spacing w:val="-20"/>
                <w:kern w:val="0"/>
                <w:sz w:val="24"/>
                <w:szCs w:val="24"/>
              </w:rPr>
            </w:pPr>
            <w:r>
              <w:rPr>
                <w:rFonts w:hAnsi="標楷體" w:cs="新細明體" w:hint="eastAsia"/>
                <w:snapToGrid/>
                <w:color w:val="000000"/>
                <w:spacing w:val="-20"/>
                <w:kern w:val="0"/>
                <w:sz w:val="24"/>
                <w:szCs w:val="24"/>
              </w:rPr>
              <w:t>(A)</w:t>
            </w:r>
          </w:p>
        </w:tc>
        <w:tc>
          <w:tcPr>
            <w:tcW w:w="1276" w:type="dxa"/>
            <w:vMerge w:val="restart"/>
            <w:vAlign w:val="center"/>
          </w:tcPr>
          <w:p w:rsidR="00953333" w:rsidRDefault="00953333" w:rsidP="00953333">
            <w:pPr>
              <w:widowControl/>
              <w:spacing w:line="240" w:lineRule="exact"/>
              <w:ind w:leftChars="0" w:left="0" w:rightChars="20" w:right="57" w:firstLineChars="0" w:firstLine="0"/>
              <w:jc w:val="center"/>
              <w:rPr>
                <w:rFonts w:hAnsi="標楷體" w:cs="新細明體"/>
                <w:snapToGrid/>
                <w:color w:val="000000"/>
                <w:spacing w:val="-20"/>
                <w:kern w:val="0"/>
                <w:sz w:val="24"/>
                <w:szCs w:val="24"/>
              </w:rPr>
            </w:pPr>
            <w:r w:rsidRPr="00C223A8">
              <w:rPr>
                <w:rFonts w:hAnsi="標楷體" w:cs="新細明體" w:hint="eastAsia"/>
                <w:snapToGrid/>
                <w:color w:val="000000"/>
                <w:spacing w:val="-20"/>
                <w:kern w:val="0"/>
                <w:sz w:val="24"/>
                <w:szCs w:val="24"/>
              </w:rPr>
              <w:t>各年度錄取不足總人數</w:t>
            </w:r>
          </w:p>
          <w:p w:rsidR="00402084" w:rsidRPr="00C223A8" w:rsidRDefault="00402084" w:rsidP="00953333">
            <w:pPr>
              <w:widowControl/>
              <w:spacing w:line="240" w:lineRule="exact"/>
              <w:ind w:leftChars="0" w:left="0" w:rightChars="20" w:right="57" w:firstLineChars="0" w:firstLine="0"/>
              <w:jc w:val="center"/>
              <w:rPr>
                <w:rFonts w:hAnsi="標楷體" w:cs="新細明體" w:hint="eastAsia"/>
                <w:snapToGrid/>
                <w:color w:val="000000"/>
                <w:spacing w:val="-20"/>
                <w:kern w:val="0"/>
                <w:sz w:val="24"/>
                <w:szCs w:val="24"/>
              </w:rPr>
            </w:pPr>
            <w:r>
              <w:rPr>
                <w:rFonts w:hAnsi="標楷體" w:cs="新細明體" w:hint="eastAsia"/>
                <w:snapToGrid/>
                <w:color w:val="000000"/>
                <w:spacing w:val="-20"/>
                <w:kern w:val="0"/>
                <w:sz w:val="24"/>
                <w:szCs w:val="24"/>
              </w:rPr>
              <w:t>(B)</w:t>
            </w:r>
          </w:p>
        </w:tc>
        <w:tc>
          <w:tcPr>
            <w:tcW w:w="1134" w:type="dxa"/>
            <w:vMerge w:val="restart"/>
            <w:vAlign w:val="center"/>
          </w:tcPr>
          <w:p w:rsidR="00953333" w:rsidRDefault="00601939" w:rsidP="00953333">
            <w:pPr>
              <w:widowControl/>
              <w:spacing w:line="240" w:lineRule="exact"/>
              <w:ind w:leftChars="0" w:left="0" w:rightChars="20" w:right="57" w:firstLineChars="0" w:firstLine="0"/>
              <w:jc w:val="center"/>
              <w:rPr>
                <w:rFonts w:hAnsi="標楷體" w:cs="新細明體"/>
                <w:snapToGrid/>
                <w:color w:val="000000"/>
                <w:spacing w:val="-20"/>
                <w:kern w:val="0"/>
                <w:sz w:val="24"/>
                <w:szCs w:val="24"/>
              </w:rPr>
            </w:pPr>
            <w:r>
              <w:rPr>
                <w:rFonts w:hAnsi="標楷體" w:cs="新細明體" w:hint="eastAsia"/>
                <w:snapToGrid/>
                <w:color w:val="000000"/>
                <w:spacing w:val="-20"/>
                <w:kern w:val="0"/>
                <w:sz w:val="24"/>
                <w:szCs w:val="24"/>
              </w:rPr>
              <w:t>占比</w:t>
            </w:r>
          </w:p>
          <w:p w:rsidR="00402084" w:rsidRPr="00C223A8" w:rsidRDefault="00402084" w:rsidP="00953333">
            <w:pPr>
              <w:widowControl/>
              <w:spacing w:line="240" w:lineRule="exact"/>
              <w:ind w:leftChars="0" w:left="0" w:rightChars="20" w:right="57" w:firstLineChars="0" w:firstLine="0"/>
              <w:jc w:val="center"/>
              <w:rPr>
                <w:rFonts w:hAnsi="標楷體" w:cs="新細明體" w:hint="eastAsia"/>
                <w:snapToGrid/>
                <w:color w:val="000000"/>
                <w:spacing w:val="-20"/>
                <w:kern w:val="0"/>
                <w:sz w:val="24"/>
                <w:szCs w:val="24"/>
              </w:rPr>
            </w:pPr>
            <w:r>
              <w:rPr>
                <w:rFonts w:hAnsi="標楷體" w:cs="新細明體" w:hint="eastAsia"/>
                <w:snapToGrid/>
                <w:color w:val="000000"/>
                <w:spacing w:val="-20"/>
                <w:kern w:val="0"/>
                <w:sz w:val="24"/>
                <w:szCs w:val="24"/>
              </w:rPr>
              <w:t>(B/A)</w:t>
            </w:r>
          </w:p>
        </w:tc>
      </w:tr>
      <w:tr w:rsidR="00953333" w:rsidRPr="00C223A8" w:rsidTr="00FB45E5">
        <w:trPr>
          <w:trHeight w:val="261"/>
        </w:trPr>
        <w:tc>
          <w:tcPr>
            <w:tcW w:w="850" w:type="dxa"/>
            <w:vMerge/>
            <w:shd w:val="clear" w:color="auto" w:fill="auto"/>
            <w:noWrap/>
            <w:vAlign w:val="center"/>
          </w:tcPr>
          <w:p w:rsidR="00953333" w:rsidRPr="00C223A8" w:rsidRDefault="00953333" w:rsidP="00F36EB9">
            <w:pPr>
              <w:widowControl/>
              <w:spacing w:line="240" w:lineRule="exact"/>
              <w:ind w:leftChars="0" w:left="0" w:firstLineChars="0" w:firstLine="0"/>
              <w:jc w:val="center"/>
              <w:rPr>
                <w:rFonts w:hAnsi="標楷體" w:cs="新細明體"/>
                <w:snapToGrid/>
                <w:color w:val="000000"/>
                <w:kern w:val="0"/>
                <w:sz w:val="24"/>
                <w:szCs w:val="24"/>
              </w:rPr>
            </w:pPr>
          </w:p>
        </w:tc>
        <w:tc>
          <w:tcPr>
            <w:tcW w:w="1277" w:type="dxa"/>
            <w:gridSpan w:val="2"/>
            <w:shd w:val="clear" w:color="auto" w:fill="auto"/>
            <w:noWrap/>
            <w:vAlign w:val="center"/>
          </w:tcPr>
          <w:p w:rsidR="00953333" w:rsidRPr="00C223A8" w:rsidRDefault="00953333" w:rsidP="00953333">
            <w:pPr>
              <w:widowControl/>
              <w:spacing w:line="240" w:lineRule="exact"/>
              <w:ind w:leftChars="0" w:left="0" w:firstLineChars="0" w:firstLine="0"/>
              <w:jc w:val="center"/>
              <w:rPr>
                <w:rFonts w:hAnsi="標楷體" w:cs="新細明體"/>
                <w:snapToGrid/>
                <w:color w:val="000000"/>
                <w:spacing w:val="-20"/>
                <w:kern w:val="0"/>
                <w:sz w:val="24"/>
                <w:szCs w:val="24"/>
              </w:rPr>
            </w:pPr>
            <w:r w:rsidRPr="00C223A8">
              <w:rPr>
                <w:rFonts w:hAnsi="標楷體" w:cs="新細明體" w:hint="eastAsia"/>
                <w:snapToGrid/>
                <w:color w:val="000000"/>
                <w:spacing w:val="-20"/>
                <w:kern w:val="0"/>
                <w:sz w:val="24"/>
                <w:szCs w:val="24"/>
              </w:rPr>
              <w:t>高等考試</w:t>
            </w:r>
          </w:p>
        </w:tc>
        <w:tc>
          <w:tcPr>
            <w:tcW w:w="1275" w:type="dxa"/>
            <w:gridSpan w:val="2"/>
            <w:shd w:val="clear" w:color="auto" w:fill="auto"/>
            <w:vAlign w:val="center"/>
          </w:tcPr>
          <w:p w:rsidR="00953333" w:rsidRPr="00C223A8" w:rsidRDefault="00953333" w:rsidP="00953333">
            <w:pPr>
              <w:widowControl/>
              <w:spacing w:line="240" w:lineRule="exact"/>
              <w:ind w:leftChars="0" w:left="0" w:firstLineChars="0" w:firstLine="0"/>
              <w:jc w:val="center"/>
              <w:rPr>
                <w:rFonts w:hAnsi="標楷體" w:cs="新細明體"/>
                <w:snapToGrid/>
                <w:color w:val="000000"/>
                <w:spacing w:val="-20"/>
                <w:kern w:val="0"/>
                <w:sz w:val="24"/>
                <w:szCs w:val="24"/>
              </w:rPr>
            </w:pPr>
            <w:r w:rsidRPr="00C223A8">
              <w:rPr>
                <w:rFonts w:hAnsi="標楷體" w:cs="新細明體" w:hint="eastAsia"/>
                <w:snapToGrid/>
                <w:color w:val="000000"/>
                <w:spacing w:val="-20"/>
                <w:kern w:val="0"/>
                <w:sz w:val="24"/>
                <w:szCs w:val="24"/>
              </w:rPr>
              <w:t>普通考試</w:t>
            </w:r>
          </w:p>
        </w:tc>
        <w:tc>
          <w:tcPr>
            <w:tcW w:w="1134" w:type="dxa"/>
            <w:gridSpan w:val="2"/>
            <w:shd w:val="clear" w:color="auto" w:fill="auto"/>
            <w:vAlign w:val="center"/>
          </w:tcPr>
          <w:p w:rsidR="00953333" w:rsidRPr="00C223A8" w:rsidRDefault="00953333" w:rsidP="00953333">
            <w:pPr>
              <w:widowControl/>
              <w:spacing w:line="240" w:lineRule="exact"/>
              <w:ind w:leftChars="0" w:left="0" w:firstLineChars="0" w:firstLine="0"/>
              <w:jc w:val="center"/>
              <w:rPr>
                <w:rFonts w:hAnsi="標楷體" w:cs="新細明體"/>
                <w:snapToGrid/>
                <w:color w:val="000000"/>
                <w:spacing w:val="-20"/>
                <w:kern w:val="0"/>
                <w:sz w:val="24"/>
                <w:szCs w:val="24"/>
              </w:rPr>
            </w:pPr>
            <w:r w:rsidRPr="00C223A8">
              <w:rPr>
                <w:rFonts w:hAnsi="標楷體" w:cs="新細明體" w:hint="eastAsia"/>
                <w:snapToGrid/>
                <w:color w:val="000000"/>
                <w:spacing w:val="-20"/>
                <w:kern w:val="0"/>
                <w:sz w:val="24"/>
                <w:szCs w:val="24"/>
              </w:rPr>
              <w:t>初等考試</w:t>
            </w:r>
          </w:p>
        </w:tc>
        <w:tc>
          <w:tcPr>
            <w:tcW w:w="1134" w:type="dxa"/>
            <w:vMerge/>
          </w:tcPr>
          <w:p w:rsidR="00953333" w:rsidRPr="00C223A8" w:rsidRDefault="00953333" w:rsidP="00F36EB9">
            <w:pPr>
              <w:widowControl/>
              <w:spacing w:line="240" w:lineRule="exact"/>
              <w:ind w:leftChars="0" w:left="0" w:rightChars="20" w:right="57" w:firstLineChars="0" w:firstLine="0"/>
              <w:jc w:val="center"/>
              <w:rPr>
                <w:rFonts w:hAnsi="標楷體" w:cs="新細明體"/>
                <w:snapToGrid/>
                <w:color w:val="000000"/>
                <w:kern w:val="0"/>
                <w:sz w:val="24"/>
                <w:szCs w:val="24"/>
              </w:rPr>
            </w:pPr>
          </w:p>
        </w:tc>
        <w:tc>
          <w:tcPr>
            <w:tcW w:w="1276" w:type="dxa"/>
            <w:vMerge/>
          </w:tcPr>
          <w:p w:rsidR="00953333" w:rsidRPr="00C223A8" w:rsidRDefault="00953333" w:rsidP="00F36EB9">
            <w:pPr>
              <w:widowControl/>
              <w:spacing w:line="240" w:lineRule="exact"/>
              <w:ind w:leftChars="0" w:left="0" w:rightChars="20" w:right="57" w:firstLineChars="0" w:firstLine="0"/>
              <w:jc w:val="center"/>
              <w:rPr>
                <w:rFonts w:hAnsi="標楷體" w:cs="新細明體"/>
                <w:snapToGrid/>
                <w:color w:val="000000"/>
                <w:kern w:val="0"/>
                <w:sz w:val="24"/>
                <w:szCs w:val="24"/>
              </w:rPr>
            </w:pPr>
          </w:p>
        </w:tc>
        <w:tc>
          <w:tcPr>
            <w:tcW w:w="1134" w:type="dxa"/>
            <w:vMerge/>
            <w:vAlign w:val="center"/>
          </w:tcPr>
          <w:p w:rsidR="00953333" w:rsidRPr="00C223A8" w:rsidRDefault="00953333" w:rsidP="00F36EB9">
            <w:pPr>
              <w:widowControl/>
              <w:spacing w:line="240" w:lineRule="exact"/>
              <w:ind w:leftChars="0" w:left="0" w:rightChars="20" w:right="57" w:firstLineChars="0" w:firstLine="0"/>
              <w:jc w:val="center"/>
              <w:rPr>
                <w:rFonts w:hAnsi="標楷體" w:cs="新細明體"/>
                <w:snapToGrid/>
                <w:color w:val="000000"/>
                <w:kern w:val="0"/>
                <w:sz w:val="24"/>
                <w:szCs w:val="24"/>
              </w:rPr>
            </w:pPr>
          </w:p>
        </w:tc>
      </w:tr>
      <w:tr w:rsidR="00953333" w:rsidRPr="00C223A8" w:rsidTr="00FB45E5">
        <w:trPr>
          <w:trHeight w:val="240"/>
        </w:trPr>
        <w:tc>
          <w:tcPr>
            <w:tcW w:w="850" w:type="dxa"/>
            <w:vMerge/>
            <w:shd w:val="clear" w:color="auto" w:fill="auto"/>
            <w:noWrap/>
            <w:vAlign w:val="center"/>
          </w:tcPr>
          <w:p w:rsidR="00953333" w:rsidRPr="00C223A8" w:rsidRDefault="00953333" w:rsidP="002876FE">
            <w:pPr>
              <w:widowControl/>
              <w:spacing w:line="240" w:lineRule="exact"/>
              <w:ind w:leftChars="0" w:left="0" w:firstLineChars="0" w:firstLine="0"/>
              <w:jc w:val="center"/>
              <w:rPr>
                <w:rFonts w:hAnsi="標楷體" w:cs="新細明體"/>
                <w:snapToGrid/>
                <w:color w:val="000000"/>
                <w:kern w:val="0"/>
                <w:sz w:val="24"/>
                <w:szCs w:val="24"/>
              </w:rPr>
            </w:pPr>
          </w:p>
        </w:tc>
        <w:tc>
          <w:tcPr>
            <w:tcW w:w="710" w:type="dxa"/>
            <w:shd w:val="clear" w:color="auto" w:fill="auto"/>
            <w:noWrap/>
            <w:vAlign w:val="center"/>
          </w:tcPr>
          <w:p w:rsidR="00953333" w:rsidRDefault="00953333" w:rsidP="002876FE">
            <w:pPr>
              <w:widowControl/>
              <w:spacing w:line="240" w:lineRule="exact"/>
              <w:ind w:leftChars="0" w:left="0" w:firstLineChars="0" w:firstLine="0"/>
              <w:jc w:val="center"/>
              <w:rPr>
                <w:rFonts w:hAnsi="標楷體" w:cs="新細明體"/>
                <w:snapToGrid/>
                <w:color w:val="000000"/>
                <w:spacing w:val="-20"/>
                <w:kern w:val="0"/>
                <w:sz w:val="24"/>
                <w:szCs w:val="24"/>
              </w:rPr>
            </w:pPr>
            <w:r w:rsidRPr="002876FE">
              <w:rPr>
                <w:rFonts w:hAnsi="標楷體" w:cs="新細明體" w:hint="eastAsia"/>
                <w:snapToGrid/>
                <w:color w:val="000000"/>
                <w:spacing w:val="-20"/>
                <w:kern w:val="0"/>
                <w:sz w:val="24"/>
                <w:szCs w:val="24"/>
              </w:rPr>
              <w:t>需用</w:t>
            </w:r>
          </w:p>
          <w:p w:rsidR="00953333" w:rsidRPr="002876FE" w:rsidRDefault="00953333" w:rsidP="002876FE">
            <w:pPr>
              <w:widowControl/>
              <w:spacing w:line="240" w:lineRule="exact"/>
              <w:ind w:leftChars="0" w:left="0" w:firstLineChars="0" w:firstLine="0"/>
              <w:jc w:val="center"/>
              <w:rPr>
                <w:rFonts w:hAnsi="標楷體" w:cs="新細明體"/>
                <w:snapToGrid/>
                <w:color w:val="000000"/>
                <w:spacing w:val="-20"/>
                <w:kern w:val="0"/>
                <w:sz w:val="24"/>
                <w:szCs w:val="24"/>
              </w:rPr>
            </w:pPr>
            <w:r w:rsidRPr="002876FE">
              <w:rPr>
                <w:rFonts w:hAnsi="標楷體" w:cs="新細明體" w:hint="eastAsia"/>
                <w:snapToGrid/>
                <w:color w:val="000000"/>
                <w:spacing w:val="-20"/>
                <w:kern w:val="0"/>
                <w:sz w:val="24"/>
                <w:szCs w:val="24"/>
              </w:rPr>
              <w:t>人數</w:t>
            </w:r>
          </w:p>
        </w:tc>
        <w:tc>
          <w:tcPr>
            <w:tcW w:w="567" w:type="dxa"/>
            <w:shd w:val="clear" w:color="auto" w:fill="auto"/>
            <w:vAlign w:val="center"/>
          </w:tcPr>
          <w:p w:rsidR="00953333" w:rsidRPr="002876FE" w:rsidRDefault="00953333" w:rsidP="002876F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2876FE">
              <w:rPr>
                <w:rFonts w:hAnsi="標楷體" w:cs="新細明體" w:hint="eastAsia"/>
                <w:snapToGrid/>
                <w:color w:val="000000"/>
                <w:spacing w:val="-20"/>
                <w:kern w:val="0"/>
                <w:sz w:val="24"/>
                <w:szCs w:val="24"/>
              </w:rPr>
              <w:t>不足人數</w:t>
            </w:r>
          </w:p>
        </w:tc>
        <w:tc>
          <w:tcPr>
            <w:tcW w:w="708" w:type="dxa"/>
            <w:shd w:val="clear" w:color="auto" w:fill="auto"/>
            <w:vAlign w:val="center"/>
          </w:tcPr>
          <w:p w:rsidR="00953333" w:rsidRDefault="00953333" w:rsidP="002876FE">
            <w:pPr>
              <w:widowControl/>
              <w:spacing w:line="240" w:lineRule="exact"/>
              <w:ind w:leftChars="0" w:left="0" w:firstLineChars="0" w:firstLine="0"/>
              <w:jc w:val="center"/>
              <w:rPr>
                <w:rFonts w:hAnsi="標楷體" w:cs="新細明體"/>
                <w:snapToGrid/>
                <w:color w:val="000000"/>
                <w:spacing w:val="-20"/>
                <w:kern w:val="0"/>
                <w:sz w:val="24"/>
                <w:szCs w:val="24"/>
              </w:rPr>
            </w:pPr>
            <w:r w:rsidRPr="002876FE">
              <w:rPr>
                <w:rFonts w:hAnsi="標楷體" w:cs="新細明體" w:hint="eastAsia"/>
                <w:snapToGrid/>
                <w:color w:val="000000"/>
                <w:spacing w:val="-20"/>
                <w:kern w:val="0"/>
                <w:sz w:val="24"/>
                <w:szCs w:val="24"/>
              </w:rPr>
              <w:t>需用</w:t>
            </w:r>
          </w:p>
          <w:p w:rsidR="00953333" w:rsidRPr="002876FE" w:rsidRDefault="00953333" w:rsidP="002876F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2876FE">
              <w:rPr>
                <w:rFonts w:hAnsi="標楷體" w:cs="新細明體" w:hint="eastAsia"/>
                <w:snapToGrid/>
                <w:color w:val="000000"/>
                <w:spacing w:val="-20"/>
                <w:kern w:val="0"/>
                <w:sz w:val="24"/>
                <w:szCs w:val="24"/>
              </w:rPr>
              <w:t>人數</w:t>
            </w:r>
          </w:p>
        </w:tc>
        <w:tc>
          <w:tcPr>
            <w:tcW w:w="567" w:type="dxa"/>
            <w:shd w:val="clear" w:color="auto" w:fill="auto"/>
            <w:vAlign w:val="center"/>
          </w:tcPr>
          <w:p w:rsidR="00953333" w:rsidRPr="002876FE" w:rsidRDefault="00953333" w:rsidP="002876F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2876FE">
              <w:rPr>
                <w:rFonts w:hAnsi="標楷體" w:cs="新細明體" w:hint="eastAsia"/>
                <w:snapToGrid/>
                <w:color w:val="000000"/>
                <w:spacing w:val="-20"/>
                <w:kern w:val="0"/>
                <w:sz w:val="24"/>
                <w:szCs w:val="24"/>
              </w:rPr>
              <w:t>不足人數</w:t>
            </w:r>
          </w:p>
        </w:tc>
        <w:tc>
          <w:tcPr>
            <w:tcW w:w="567" w:type="dxa"/>
            <w:shd w:val="clear" w:color="auto" w:fill="auto"/>
            <w:vAlign w:val="center"/>
          </w:tcPr>
          <w:p w:rsidR="00953333" w:rsidRPr="002876FE" w:rsidRDefault="00953333" w:rsidP="002876F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2876FE">
              <w:rPr>
                <w:rFonts w:hAnsi="標楷體" w:cs="新細明體" w:hint="eastAsia"/>
                <w:snapToGrid/>
                <w:color w:val="000000"/>
                <w:spacing w:val="-20"/>
                <w:kern w:val="0"/>
                <w:sz w:val="24"/>
                <w:szCs w:val="24"/>
              </w:rPr>
              <w:t>需用人數</w:t>
            </w:r>
          </w:p>
        </w:tc>
        <w:tc>
          <w:tcPr>
            <w:tcW w:w="567" w:type="dxa"/>
            <w:shd w:val="clear" w:color="auto" w:fill="auto"/>
            <w:vAlign w:val="center"/>
          </w:tcPr>
          <w:p w:rsidR="00953333" w:rsidRPr="002876FE" w:rsidRDefault="00953333" w:rsidP="002876F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2876FE">
              <w:rPr>
                <w:rFonts w:hAnsi="標楷體" w:cs="新細明體" w:hint="eastAsia"/>
                <w:snapToGrid/>
                <w:color w:val="000000"/>
                <w:spacing w:val="-20"/>
                <w:kern w:val="0"/>
                <w:sz w:val="24"/>
                <w:szCs w:val="24"/>
              </w:rPr>
              <w:t>不足人數</w:t>
            </w:r>
          </w:p>
        </w:tc>
        <w:tc>
          <w:tcPr>
            <w:tcW w:w="1134" w:type="dxa"/>
            <w:vMerge/>
          </w:tcPr>
          <w:p w:rsidR="00953333" w:rsidRPr="00C223A8" w:rsidRDefault="00953333" w:rsidP="002876FE">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p>
        </w:tc>
        <w:tc>
          <w:tcPr>
            <w:tcW w:w="1276" w:type="dxa"/>
            <w:vMerge/>
          </w:tcPr>
          <w:p w:rsidR="00953333" w:rsidRPr="00C223A8" w:rsidRDefault="00953333" w:rsidP="002876FE">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p>
        </w:tc>
        <w:tc>
          <w:tcPr>
            <w:tcW w:w="1134" w:type="dxa"/>
            <w:vMerge/>
            <w:vAlign w:val="center"/>
          </w:tcPr>
          <w:p w:rsidR="00953333" w:rsidRPr="00C223A8" w:rsidRDefault="00953333" w:rsidP="002876FE">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p>
        </w:tc>
      </w:tr>
      <w:tr w:rsidR="00953333" w:rsidRPr="00C223A8" w:rsidTr="00FB45E5">
        <w:trPr>
          <w:trHeight w:val="20"/>
        </w:trPr>
        <w:tc>
          <w:tcPr>
            <w:tcW w:w="850" w:type="dxa"/>
            <w:shd w:val="clear" w:color="auto" w:fill="auto"/>
            <w:noWrap/>
            <w:vAlign w:val="center"/>
          </w:tcPr>
          <w:p w:rsidR="00953333" w:rsidRPr="00C223A8" w:rsidRDefault="00953333" w:rsidP="00953333">
            <w:pPr>
              <w:widowControl/>
              <w:spacing w:line="240" w:lineRule="exact"/>
              <w:ind w:leftChars="0" w:left="0" w:firstLineChars="0" w:firstLine="0"/>
              <w:jc w:val="center"/>
              <w:rPr>
                <w:rFonts w:hAnsi="標楷體" w:cs="新細明體"/>
                <w:snapToGrid/>
                <w:color w:val="000000"/>
                <w:kern w:val="0"/>
                <w:sz w:val="24"/>
                <w:szCs w:val="24"/>
              </w:rPr>
            </w:pPr>
            <w:r w:rsidRPr="00C223A8">
              <w:rPr>
                <w:rFonts w:hAnsi="標楷體" w:cs="新細明體" w:hint="eastAsia"/>
                <w:snapToGrid/>
                <w:color w:val="000000"/>
                <w:kern w:val="0"/>
                <w:sz w:val="24"/>
                <w:szCs w:val="24"/>
              </w:rPr>
              <w:t>105</w:t>
            </w:r>
          </w:p>
        </w:tc>
        <w:tc>
          <w:tcPr>
            <w:tcW w:w="710"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r w:rsidRPr="002876FE">
              <w:rPr>
                <w:rFonts w:hAnsi="標楷體" w:cs="新細明體" w:hint="eastAsia"/>
                <w:snapToGrid/>
                <w:color w:val="000000"/>
                <w:spacing w:val="-16"/>
                <w:kern w:val="0"/>
                <w:sz w:val="24"/>
                <w:szCs w:val="24"/>
              </w:rPr>
              <w:t>3</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128</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89</w:t>
            </w:r>
          </w:p>
        </w:tc>
        <w:tc>
          <w:tcPr>
            <w:tcW w:w="708"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r w:rsidRPr="002876FE">
              <w:rPr>
                <w:rFonts w:hAnsi="標楷體" w:cs="新細明體" w:hint="eastAsia"/>
                <w:snapToGrid/>
                <w:color w:val="000000"/>
                <w:spacing w:val="-16"/>
                <w:kern w:val="0"/>
                <w:sz w:val="24"/>
                <w:szCs w:val="24"/>
              </w:rPr>
              <w:t>1</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462</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30</w:t>
            </w:r>
          </w:p>
        </w:tc>
        <w:tc>
          <w:tcPr>
            <w:tcW w:w="567" w:type="dxa"/>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r w:rsidRPr="002876FE">
              <w:rPr>
                <w:rFonts w:hAnsi="標楷體" w:cs="新細明體" w:hint="eastAsia"/>
                <w:snapToGrid/>
                <w:color w:val="000000"/>
                <w:spacing w:val="-16"/>
                <w:kern w:val="0"/>
                <w:sz w:val="24"/>
                <w:szCs w:val="24"/>
              </w:rPr>
              <w:t>465</w:t>
            </w:r>
          </w:p>
        </w:tc>
        <w:tc>
          <w:tcPr>
            <w:tcW w:w="567" w:type="dxa"/>
            <w:vAlign w:val="center"/>
          </w:tcPr>
          <w:p w:rsidR="00953333" w:rsidRPr="00C223A8" w:rsidRDefault="00953333" w:rsidP="000937EA">
            <w:pPr>
              <w:widowControl/>
              <w:spacing w:line="240" w:lineRule="exact"/>
              <w:ind w:leftChars="0" w:left="0" w:rightChars="20" w:right="57" w:firstLineChars="0" w:firstLine="0"/>
              <w:jc w:val="center"/>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w:t>
            </w:r>
          </w:p>
        </w:tc>
        <w:tc>
          <w:tcPr>
            <w:tcW w:w="1134" w:type="dxa"/>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5</w:t>
            </w:r>
            <w:r>
              <w:rPr>
                <w:rFonts w:hAnsi="標楷體" w:cs="新細明體"/>
                <w:snapToGrid/>
                <w:color w:val="000000"/>
                <w:spacing w:val="-16"/>
                <w:kern w:val="0"/>
                <w:sz w:val="24"/>
                <w:szCs w:val="24"/>
              </w:rPr>
              <w:t>,</w:t>
            </w:r>
            <w:r>
              <w:rPr>
                <w:rFonts w:hAnsi="標楷體" w:cs="新細明體" w:hint="eastAsia"/>
                <w:snapToGrid/>
                <w:color w:val="000000"/>
                <w:spacing w:val="-16"/>
                <w:kern w:val="0"/>
                <w:sz w:val="24"/>
                <w:szCs w:val="24"/>
              </w:rPr>
              <w:t>055</w:t>
            </w:r>
          </w:p>
        </w:tc>
        <w:tc>
          <w:tcPr>
            <w:tcW w:w="1276" w:type="dxa"/>
            <w:vAlign w:val="center"/>
          </w:tcPr>
          <w:p w:rsidR="00953333" w:rsidRPr="00C223A8" w:rsidRDefault="00953333" w:rsidP="00953333">
            <w:pPr>
              <w:widowControl/>
              <w:spacing w:line="240" w:lineRule="exact"/>
              <w:ind w:leftChars="0" w:left="0" w:rightChars="20" w:right="57" w:firstLineChars="0" w:firstLine="0"/>
              <w:jc w:val="center"/>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119</w:t>
            </w:r>
          </w:p>
        </w:tc>
        <w:tc>
          <w:tcPr>
            <w:tcW w:w="1134" w:type="dxa"/>
            <w:vAlign w:val="center"/>
          </w:tcPr>
          <w:p w:rsidR="00953333" w:rsidRPr="00C223A8" w:rsidRDefault="00953333" w:rsidP="00074E70">
            <w:pPr>
              <w:widowControl/>
              <w:spacing w:line="240" w:lineRule="exact"/>
              <w:ind w:leftChars="0" w:left="0" w:rightChars="20" w:right="57" w:firstLineChars="0" w:firstLine="0"/>
              <w:jc w:val="center"/>
              <w:rPr>
                <w:rFonts w:hAnsi="標楷體" w:cs="新細明體"/>
                <w:snapToGrid/>
                <w:color w:val="000000"/>
                <w:spacing w:val="-16"/>
                <w:kern w:val="0"/>
                <w:sz w:val="24"/>
                <w:szCs w:val="24"/>
              </w:rPr>
            </w:pPr>
            <w:r>
              <w:rPr>
                <w:rFonts w:hAnsi="標楷體" w:cs="新細明體" w:hint="eastAsia"/>
                <w:snapToGrid/>
                <w:color w:val="000000"/>
                <w:spacing w:val="-16"/>
                <w:kern w:val="0"/>
                <w:sz w:val="24"/>
                <w:szCs w:val="24"/>
              </w:rPr>
              <w:t>2.34</w:t>
            </w:r>
          </w:p>
        </w:tc>
      </w:tr>
      <w:tr w:rsidR="00953333" w:rsidRPr="00C223A8" w:rsidTr="00FB45E5">
        <w:trPr>
          <w:trHeight w:val="20"/>
        </w:trPr>
        <w:tc>
          <w:tcPr>
            <w:tcW w:w="850" w:type="dxa"/>
            <w:shd w:val="clear" w:color="auto" w:fill="auto"/>
            <w:noWrap/>
            <w:vAlign w:val="center"/>
          </w:tcPr>
          <w:p w:rsidR="00953333" w:rsidRPr="00C223A8" w:rsidRDefault="00953333" w:rsidP="00953333">
            <w:pPr>
              <w:widowControl/>
              <w:spacing w:line="240" w:lineRule="exact"/>
              <w:ind w:leftChars="0" w:left="0" w:firstLineChars="0" w:firstLine="0"/>
              <w:jc w:val="center"/>
              <w:rPr>
                <w:rFonts w:hAnsi="標楷體" w:cs="新細明體"/>
                <w:snapToGrid/>
                <w:color w:val="000000"/>
                <w:kern w:val="0"/>
                <w:sz w:val="24"/>
                <w:szCs w:val="24"/>
              </w:rPr>
            </w:pPr>
            <w:r w:rsidRPr="00C223A8">
              <w:rPr>
                <w:rFonts w:hAnsi="標楷體" w:cs="新細明體" w:hint="eastAsia"/>
                <w:snapToGrid/>
                <w:color w:val="000000"/>
                <w:kern w:val="0"/>
                <w:sz w:val="24"/>
                <w:szCs w:val="24"/>
              </w:rPr>
              <w:t>106</w:t>
            </w:r>
          </w:p>
        </w:tc>
        <w:tc>
          <w:tcPr>
            <w:tcW w:w="710"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2</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849</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103</w:t>
            </w:r>
          </w:p>
        </w:tc>
        <w:tc>
          <w:tcPr>
            <w:tcW w:w="708"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1</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428</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19</w:t>
            </w:r>
          </w:p>
        </w:tc>
        <w:tc>
          <w:tcPr>
            <w:tcW w:w="567" w:type="dxa"/>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437</w:t>
            </w:r>
          </w:p>
        </w:tc>
        <w:tc>
          <w:tcPr>
            <w:tcW w:w="567" w:type="dxa"/>
            <w:vAlign w:val="center"/>
          </w:tcPr>
          <w:p w:rsidR="00953333" w:rsidRPr="00C223A8" w:rsidRDefault="00953333" w:rsidP="000937EA">
            <w:pPr>
              <w:widowControl/>
              <w:spacing w:line="240" w:lineRule="exact"/>
              <w:ind w:leftChars="0" w:left="0" w:rightChars="20" w:right="57" w:firstLineChars="0" w:firstLine="0"/>
              <w:jc w:val="center"/>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w:t>
            </w:r>
          </w:p>
        </w:tc>
        <w:tc>
          <w:tcPr>
            <w:tcW w:w="1134" w:type="dxa"/>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4</w:t>
            </w:r>
            <w:r>
              <w:rPr>
                <w:rFonts w:hAnsi="標楷體" w:cs="新細明體"/>
                <w:snapToGrid/>
                <w:color w:val="000000"/>
                <w:spacing w:val="-16"/>
                <w:kern w:val="0"/>
                <w:sz w:val="24"/>
                <w:szCs w:val="24"/>
              </w:rPr>
              <w:t>,</w:t>
            </w:r>
            <w:r>
              <w:rPr>
                <w:rFonts w:hAnsi="標楷體" w:cs="新細明體" w:hint="eastAsia"/>
                <w:snapToGrid/>
                <w:color w:val="000000"/>
                <w:spacing w:val="-16"/>
                <w:kern w:val="0"/>
                <w:sz w:val="24"/>
                <w:szCs w:val="24"/>
              </w:rPr>
              <w:t>714</w:t>
            </w:r>
          </w:p>
        </w:tc>
        <w:tc>
          <w:tcPr>
            <w:tcW w:w="1276" w:type="dxa"/>
            <w:vAlign w:val="center"/>
          </w:tcPr>
          <w:p w:rsidR="00953333" w:rsidRPr="00C223A8" w:rsidRDefault="00953333" w:rsidP="00953333">
            <w:pPr>
              <w:widowControl/>
              <w:spacing w:line="240" w:lineRule="exact"/>
              <w:ind w:leftChars="0" w:left="0" w:rightChars="20" w:right="57" w:firstLineChars="0" w:firstLine="0"/>
              <w:jc w:val="center"/>
              <w:rPr>
                <w:rFonts w:hAnsi="標楷體" w:cs="新細明體"/>
                <w:snapToGrid/>
                <w:color w:val="000000"/>
                <w:spacing w:val="-16"/>
                <w:kern w:val="0"/>
                <w:sz w:val="24"/>
                <w:szCs w:val="24"/>
              </w:rPr>
            </w:pPr>
            <w:r w:rsidRPr="00C223A8">
              <w:rPr>
                <w:rFonts w:hAnsi="標楷體" w:cs="新細明體" w:hint="eastAsia"/>
                <w:snapToGrid/>
                <w:color w:val="000000"/>
                <w:spacing w:val="-16"/>
                <w:kern w:val="0"/>
                <w:sz w:val="24"/>
                <w:szCs w:val="24"/>
              </w:rPr>
              <w:t>122</w:t>
            </w:r>
          </w:p>
        </w:tc>
        <w:tc>
          <w:tcPr>
            <w:tcW w:w="1134" w:type="dxa"/>
            <w:vAlign w:val="center"/>
          </w:tcPr>
          <w:p w:rsidR="00953333" w:rsidRPr="00C223A8" w:rsidRDefault="00953333" w:rsidP="00074E70">
            <w:pPr>
              <w:widowControl/>
              <w:spacing w:line="240" w:lineRule="exact"/>
              <w:ind w:leftChars="0" w:left="0" w:rightChars="20" w:right="57" w:firstLineChars="0" w:firstLine="0"/>
              <w:jc w:val="center"/>
              <w:rPr>
                <w:rFonts w:hAnsi="標楷體" w:cs="新細明體"/>
                <w:snapToGrid/>
                <w:color w:val="000000"/>
                <w:spacing w:val="-16"/>
                <w:kern w:val="0"/>
                <w:sz w:val="24"/>
                <w:szCs w:val="24"/>
              </w:rPr>
            </w:pPr>
            <w:r>
              <w:rPr>
                <w:rFonts w:hAnsi="標楷體" w:cs="新細明體" w:hint="eastAsia"/>
                <w:snapToGrid/>
                <w:color w:val="000000"/>
                <w:spacing w:val="-16"/>
                <w:kern w:val="0"/>
                <w:sz w:val="24"/>
                <w:szCs w:val="24"/>
              </w:rPr>
              <w:t>2.59</w:t>
            </w:r>
          </w:p>
        </w:tc>
      </w:tr>
      <w:tr w:rsidR="00953333" w:rsidRPr="00C223A8" w:rsidTr="00FB45E5">
        <w:trPr>
          <w:trHeight w:val="20"/>
        </w:trPr>
        <w:tc>
          <w:tcPr>
            <w:tcW w:w="850" w:type="dxa"/>
            <w:shd w:val="clear" w:color="auto" w:fill="auto"/>
            <w:noWrap/>
            <w:vAlign w:val="center"/>
          </w:tcPr>
          <w:p w:rsidR="00953333" w:rsidRPr="00C223A8" w:rsidRDefault="00953333" w:rsidP="00953333">
            <w:pPr>
              <w:widowControl/>
              <w:spacing w:line="240" w:lineRule="exact"/>
              <w:ind w:leftChars="0" w:left="0" w:firstLineChars="0" w:firstLine="0"/>
              <w:jc w:val="center"/>
              <w:rPr>
                <w:rFonts w:hAnsi="標楷體" w:cs="新細明體" w:hint="eastAsia"/>
                <w:snapToGrid/>
                <w:color w:val="000000"/>
                <w:kern w:val="0"/>
                <w:sz w:val="24"/>
                <w:szCs w:val="24"/>
              </w:rPr>
            </w:pPr>
            <w:r w:rsidRPr="00C223A8">
              <w:rPr>
                <w:rFonts w:hAnsi="標楷體" w:cs="新細明體" w:hint="eastAsia"/>
                <w:snapToGrid/>
                <w:color w:val="000000"/>
                <w:kern w:val="0"/>
                <w:sz w:val="24"/>
                <w:szCs w:val="24"/>
              </w:rPr>
              <w:t>107</w:t>
            </w:r>
          </w:p>
        </w:tc>
        <w:tc>
          <w:tcPr>
            <w:tcW w:w="710"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2</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748</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165</w:t>
            </w:r>
          </w:p>
        </w:tc>
        <w:tc>
          <w:tcPr>
            <w:tcW w:w="708"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1</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215</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14</w:t>
            </w:r>
          </w:p>
        </w:tc>
        <w:tc>
          <w:tcPr>
            <w:tcW w:w="567" w:type="dxa"/>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356</w:t>
            </w:r>
          </w:p>
        </w:tc>
        <w:tc>
          <w:tcPr>
            <w:tcW w:w="567" w:type="dxa"/>
            <w:vAlign w:val="center"/>
          </w:tcPr>
          <w:p w:rsidR="00953333" w:rsidRPr="00C223A8" w:rsidRDefault="00953333" w:rsidP="000937EA">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w:t>
            </w:r>
          </w:p>
        </w:tc>
        <w:tc>
          <w:tcPr>
            <w:tcW w:w="1134" w:type="dxa"/>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4</w:t>
            </w:r>
            <w:r>
              <w:rPr>
                <w:rFonts w:hAnsi="標楷體" w:cs="新細明體"/>
                <w:snapToGrid/>
                <w:color w:val="000000"/>
                <w:spacing w:val="-16"/>
                <w:kern w:val="0"/>
                <w:sz w:val="24"/>
                <w:szCs w:val="24"/>
              </w:rPr>
              <w:t>,</w:t>
            </w:r>
            <w:r>
              <w:rPr>
                <w:rFonts w:hAnsi="標楷體" w:cs="新細明體" w:hint="eastAsia"/>
                <w:snapToGrid/>
                <w:color w:val="000000"/>
                <w:spacing w:val="-16"/>
                <w:kern w:val="0"/>
                <w:sz w:val="24"/>
                <w:szCs w:val="24"/>
              </w:rPr>
              <w:t>319</w:t>
            </w:r>
          </w:p>
        </w:tc>
        <w:tc>
          <w:tcPr>
            <w:tcW w:w="1276" w:type="dxa"/>
            <w:vAlign w:val="center"/>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179</w:t>
            </w:r>
          </w:p>
        </w:tc>
        <w:tc>
          <w:tcPr>
            <w:tcW w:w="1134" w:type="dxa"/>
            <w:vAlign w:val="center"/>
          </w:tcPr>
          <w:p w:rsidR="00953333" w:rsidRPr="00C223A8" w:rsidRDefault="00953333" w:rsidP="00074E70">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4.14</w:t>
            </w:r>
          </w:p>
        </w:tc>
      </w:tr>
      <w:tr w:rsidR="00953333" w:rsidRPr="00C223A8" w:rsidTr="00FB45E5">
        <w:trPr>
          <w:trHeight w:val="20"/>
        </w:trPr>
        <w:tc>
          <w:tcPr>
            <w:tcW w:w="850" w:type="dxa"/>
            <w:shd w:val="clear" w:color="auto" w:fill="auto"/>
            <w:noWrap/>
            <w:vAlign w:val="center"/>
          </w:tcPr>
          <w:p w:rsidR="00953333" w:rsidRPr="00C223A8" w:rsidRDefault="00953333" w:rsidP="00953333">
            <w:pPr>
              <w:widowControl/>
              <w:spacing w:line="240" w:lineRule="exact"/>
              <w:ind w:leftChars="0" w:left="0" w:firstLineChars="0" w:firstLine="0"/>
              <w:jc w:val="center"/>
              <w:rPr>
                <w:rFonts w:hAnsi="標楷體" w:cs="新細明體" w:hint="eastAsia"/>
                <w:snapToGrid/>
                <w:color w:val="000000"/>
                <w:kern w:val="0"/>
                <w:sz w:val="24"/>
                <w:szCs w:val="24"/>
              </w:rPr>
            </w:pPr>
            <w:r w:rsidRPr="00C223A8">
              <w:rPr>
                <w:rFonts w:hAnsi="標楷體" w:cs="新細明體" w:hint="eastAsia"/>
                <w:snapToGrid/>
                <w:color w:val="000000"/>
                <w:kern w:val="0"/>
                <w:sz w:val="24"/>
                <w:szCs w:val="24"/>
              </w:rPr>
              <w:t>108</w:t>
            </w:r>
          </w:p>
        </w:tc>
        <w:tc>
          <w:tcPr>
            <w:tcW w:w="710"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2</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790</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108</w:t>
            </w:r>
          </w:p>
        </w:tc>
        <w:tc>
          <w:tcPr>
            <w:tcW w:w="708"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1</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446</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19</w:t>
            </w:r>
          </w:p>
        </w:tc>
        <w:tc>
          <w:tcPr>
            <w:tcW w:w="567" w:type="dxa"/>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421</w:t>
            </w:r>
          </w:p>
        </w:tc>
        <w:tc>
          <w:tcPr>
            <w:tcW w:w="567" w:type="dxa"/>
            <w:vAlign w:val="center"/>
          </w:tcPr>
          <w:p w:rsidR="00953333" w:rsidRPr="00C223A8" w:rsidRDefault="00953333" w:rsidP="000937EA">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w:t>
            </w:r>
          </w:p>
        </w:tc>
        <w:tc>
          <w:tcPr>
            <w:tcW w:w="1134" w:type="dxa"/>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4</w:t>
            </w:r>
            <w:r>
              <w:rPr>
                <w:rFonts w:hAnsi="標楷體" w:cs="新細明體"/>
                <w:snapToGrid/>
                <w:color w:val="000000"/>
                <w:spacing w:val="-16"/>
                <w:kern w:val="0"/>
                <w:sz w:val="24"/>
                <w:szCs w:val="24"/>
              </w:rPr>
              <w:t>,</w:t>
            </w:r>
            <w:r>
              <w:rPr>
                <w:rFonts w:hAnsi="標楷體" w:cs="新細明體" w:hint="eastAsia"/>
                <w:snapToGrid/>
                <w:color w:val="000000"/>
                <w:spacing w:val="-16"/>
                <w:kern w:val="0"/>
                <w:sz w:val="24"/>
                <w:szCs w:val="24"/>
              </w:rPr>
              <w:t>657</w:t>
            </w:r>
          </w:p>
        </w:tc>
        <w:tc>
          <w:tcPr>
            <w:tcW w:w="1276" w:type="dxa"/>
            <w:vAlign w:val="center"/>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127</w:t>
            </w:r>
          </w:p>
        </w:tc>
        <w:tc>
          <w:tcPr>
            <w:tcW w:w="1134" w:type="dxa"/>
            <w:vAlign w:val="center"/>
          </w:tcPr>
          <w:p w:rsidR="00953333" w:rsidRPr="00C223A8" w:rsidRDefault="00953333" w:rsidP="00074E70">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2.73</w:t>
            </w:r>
          </w:p>
        </w:tc>
      </w:tr>
      <w:tr w:rsidR="00953333" w:rsidRPr="00C223A8" w:rsidTr="00FB45E5">
        <w:trPr>
          <w:trHeight w:val="20"/>
        </w:trPr>
        <w:tc>
          <w:tcPr>
            <w:tcW w:w="850" w:type="dxa"/>
            <w:shd w:val="clear" w:color="auto" w:fill="auto"/>
            <w:noWrap/>
            <w:vAlign w:val="center"/>
          </w:tcPr>
          <w:p w:rsidR="00953333" w:rsidRPr="00C223A8" w:rsidRDefault="00953333" w:rsidP="00953333">
            <w:pPr>
              <w:widowControl/>
              <w:spacing w:line="240" w:lineRule="exact"/>
              <w:ind w:leftChars="0" w:left="0" w:firstLineChars="0" w:firstLine="0"/>
              <w:jc w:val="center"/>
              <w:rPr>
                <w:rFonts w:hAnsi="標楷體" w:cs="新細明體" w:hint="eastAsia"/>
                <w:snapToGrid/>
                <w:color w:val="000000"/>
                <w:kern w:val="0"/>
                <w:sz w:val="24"/>
                <w:szCs w:val="24"/>
              </w:rPr>
            </w:pPr>
            <w:r w:rsidRPr="00C223A8">
              <w:rPr>
                <w:rFonts w:hAnsi="標楷體" w:cs="新細明體" w:hint="eastAsia"/>
                <w:snapToGrid/>
                <w:color w:val="000000"/>
                <w:kern w:val="0"/>
                <w:sz w:val="24"/>
                <w:szCs w:val="24"/>
              </w:rPr>
              <w:t>109</w:t>
            </w:r>
          </w:p>
        </w:tc>
        <w:tc>
          <w:tcPr>
            <w:tcW w:w="710"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2</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588</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186</w:t>
            </w:r>
          </w:p>
        </w:tc>
        <w:tc>
          <w:tcPr>
            <w:tcW w:w="708"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1</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550</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23</w:t>
            </w:r>
          </w:p>
        </w:tc>
        <w:tc>
          <w:tcPr>
            <w:tcW w:w="567" w:type="dxa"/>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404</w:t>
            </w:r>
          </w:p>
        </w:tc>
        <w:tc>
          <w:tcPr>
            <w:tcW w:w="567" w:type="dxa"/>
            <w:vAlign w:val="center"/>
          </w:tcPr>
          <w:p w:rsidR="00953333" w:rsidRPr="00C223A8" w:rsidRDefault="00953333" w:rsidP="000937EA">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w:t>
            </w:r>
          </w:p>
        </w:tc>
        <w:tc>
          <w:tcPr>
            <w:tcW w:w="1134" w:type="dxa"/>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4</w:t>
            </w:r>
            <w:r>
              <w:rPr>
                <w:rFonts w:hAnsi="標楷體" w:cs="新細明體"/>
                <w:snapToGrid/>
                <w:color w:val="000000"/>
                <w:spacing w:val="-16"/>
                <w:kern w:val="0"/>
                <w:sz w:val="24"/>
                <w:szCs w:val="24"/>
              </w:rPr>
              <w:t>,</w:t>
            </w:r>
            <w:r>
              <w:rPr>
                <w:rFonts w:hAnsi="標楷體" w:cs="新細明體" w:hint="eastAsia"/>
                <w:snapToGrid/>
                <w:color w:val="000000"/>
                <w:spacing w:val="-16"/>
                <w:kern w:val="0"/>
                <w:sz w:val="24"/>
                <w:szCs w:val="24"/>
              </w:rPr>
              <w:t>542</w:t>
            </w:r>
          </w:p>
        </w:tc>
        <w:tc>
          <w:tcPr>
            <w:tcW w:w="1276" w:type="dxa"/>
            <w:vAlign w:val="center"/>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209</w:t>
            </w:r>
          </w:p>
        </w:tc>
        <w:tc>
          <w:tcPr>
            <w:tcW w:w="1134" w:type="dxa"/>
            <w:vAlign w:val="center"/>
          </w:tcPr>
          <w:p w:rsidR="00953333" w:rsidRPr="00C223A8" w:rsidRDefault="00953333" w:rsidP="00074E70">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4.6</w:t>
            </w:r>
            <w:r w:rsidR="00074E70">
              <w:rPr>
                <w:rFonts w:hAnsi="標楷體" w:cs="新細明體" w:hint="eastAsia"/>
                <w:snapToGrid/>
                <w:color w:val="000000"/>
                <w:spacing w:val="-16"/>
                <w:kern w:val="0"/>
                <w:sz w:val="24"/>
                <w:szCs w:val="24"/>
              </w:rPr>
              <w:t>0</w:t>
            </w:r>
          </w:p>
        </w:tc>
      </w:tr>
      <w:tr w:rsidR="00953333" w:rsidRPr="00C223A8" w:rsidTr="00FB45E5">
        <w:trPr>
          <w:trHeight w:val="20"/>
        </w:trPr>
        <w:tc>
          <w:tcPr>
            <w:tcW w:w="850" w:type="dxa"/>
            <w:shd w:val="clear" w:color="auto" w:fill="auto"/>
            <w:noWrap/>
            <w:vAlign w:val="center"/>
          </w:tcPr>
          <w:p w:rsidR="00953333" w:rsidRPr="00C223A8" w:rsidRDefault="00953333" w:rsidP="00953333">
            <w:pPr>
              <w:widowControl/>
              <w:spacing w:line="24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110</w:t>
            </w:r>
          </w:p>
        </w:tc>
        <w:tc>
          <w:tcPr>
            <w:tcW w:w="710"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2</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585</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269</w:t>
            </w:r>
          </w:p>
        </w:tc>
        <w:tc>
          <w:tcPr>
            <w:tcW w:w="708" w:type="dxa"/>
            <w:shd w:val="clear" w:color="auto" w:fill="auto"/>
            <w:noWrap/>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1</w:t>
            </w:r>
            <w:r>
              <w:rPr>
                <w:rFonts w:hAnsi="標楷體" w:cs="新細明體"/>
                <w:snapToGrid/>
                <w:color w:val="000000"/>
                <w:spacing w:val="-16"/>
                <w:kern w:val="0"/>
                <w:sz w:val="24"/>
                <w:szCs w:val="24"/>
              </w:rPr>
              <w:t>,</w:t>
            </w:r>
            <w:r w:rsidRPr="002876FE">
              <w:rPr>
                <w:rFonts w:hAnsi="標楷體" w:cs="新細明體" w:hint="eastAsia"/>
                <w:snapToGrid/>
                <w:color w:val="000000"/>
                <w:spacing w:val="-16"/>
                <w:kern w:val="0"/>
                <w:sz w:val="24"/>
                <w:szCs w:val="24"/>
              </w:rPr>
              <w:t>438</w:t>
            </w:r>
          </w:p>
        </w:tc>
        <w:tc>
          <w:tcPr>
            <w:tcW w:w="567" w:type="dxa"/>
            <w:shd w:val="clear" w:color="auto" w:fill="auto"/>
            <w:vAlign w:val="center"/>
          </w:tcPr>
          <w:p w:rsidR="00953333" w:rsidRPr="00C223A8"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24</w:t>
            </w:r>
          </w:p>
        </w:tc>
        <w:tc>
          <w:tcPr>
            <w:tcW w:w="567" w:type="dxa"/>
            <w:vAlign w:val="center"/>
          </w:tcPr>
          <w:p w:rsidR="00953333" w:rsidRPr="002876FE" w:rsidRDefault="00953333" w:rsidP="00953333">
            <w:pPr>
              <w:widowControl/>
              <w:spacing w:line="240" w:lineRule="exact"/>
              <w:ind w:leftChars="0" w:left="0" w:rightChars="20" w:right="57" w:firstLineChars="0" w:firstLine="0"/>
              <w:jc w:val="right"/>
              <w:rPr>
                <w:rFonts w:hAnsi="標楷體" w:cs="新細明體" w:hint="eastAsia"/>
                <w:snapToGrid/>
                <w:color w:val="000000"/>
                <w:spacing w:val="-16"/>
                <w:kern w:val="0"/>
                <w:sz w:val="24"/>
                <w:szCs w:val="24"/>
              </w:rPr>
            </w:pPr>
            <w:r w:rsidRPr="002876FE">
              <w:rPr>
                <w:rFonts w:hAnsi="標楷體" w:cs="新細明體" w:hint="eastAsia"/>
                <w:snapToGrid/>
                <w:color w:val="000000"/>
                <w:spacing w:val="-16"/>
                <w:kern w:val="0"/>
                <w:sz w:val="24"/>
                <w:szCs w:val="24"/>
              </w:rPr>
              <w:t>387</w:t>
            </w:r>
          </w:p>
        </w:tc>
        <w:tc>
          <w:tcPr>
            <w:tcW w:w="567" w:type="dxa"/>
            <w:vAlign w:val="center"/>
          </w:tcPr>
          <w:p w:rsidR="00953333" w:rsidRPr="00C223A8" w:rsidRDefault="00953333" w:rsidP="000937EA">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sidRPr="00C223A8">
              <w:rPr>
                <w:rFonts w:hAnsi="標楷體" w:cs="新細明體" w:hint="eastAsia"/>
                <w:snapToGrid/>
                <w:color w:val="000000"/>
                <w:spacing w:val="-16"/>
                <w:kern w:val="0"/>
                <w:sz w:val="24"/>
                <w:szCs w:val="24"/>
              </w:rPr>
              <w:t>-</w:t>
            </w:r>
          </w:p>
        </w:tc>
        <w:tc>
          <w:tcPr>
            <w:tcW w:w="1134" w:type="dxa"/>
          </w:tcPr>
          <w:p w:rsidR="00953333"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4</w:t>
            </w:r>
            <w:r>
              <w:rPr>
                <w:rFonts w:hAnsi="標楷體" w:cs="新細明體"/>
                <w:snapToGrid/>
                <w:color w:val="000000"/>
                <w:spacing w:val="-16"/>
                <w:kern w:val="0"/>
                <w:sz w:val="24"/>
                <w:szCs w:val="24"/>
              </w:rPr>
              <w:t>,</w:t>
            </w:r>
            <w:r>
              <w:rPr>
                <w:rFonts w:hAnsi="標楷體" w:cs="新細明體" w:hint="eastAsia"/>
                <w:snapToGrid/>
                <w:color w:val="000000"/>
                <w:spacing w:val="-16"/>
                <w:kern w:val="0"/>
                <w:sz w:val="24"/>
                <w:szCs w:val="24"/>
              </w:rPr>
              <w:t>410</w:t>
            </w:r>
          </w:p>
        </w:tc>
        <w:tc>
          <w:tcPr>
            <w:tcW w:w="1276" w:type="dxa"/>
            <w:vAlign w:val="center"/>
          </w:tcPr>
          <w:p w:rsidR="00953333" w:rsidRPr="00C223A8" w:rsidRDefault="00953333" w:rsidP="00953333">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293</w:t>
            </w:r>
          </w:p>
        </w:tc>
        <w:tc>
          <w:tcPr>
            <w:tcW w:w="1134" w:type="dxa"/>
            <w:vAlign w:val="center"/>
          </w:tcPr>
          <w:p w:rsidR="00953333" w:rsidRPr="00C223A8" w:rsidRDefault="00953333" w:rsidP="00074E70">
            <w:pPr>
              <w:widowControl/>
              <w:spacing w:line="240" w:lineRule="exact"/>
              <w:ind w:leftChars="0" w:left="0" w:rightChars="20" w:right="57" w:firstLineChars="0" w:firstLine="0"/>
              <w:jc w:val="center"/>
              <w:rPr>
                <w:rFonts w:hAnsi="標楷體" w:cs="新細明體" w:hint="eastAsia"/>
                <w:snapToGrid/>
                <w:color w:val="000000"/>
                <w:spacing w:val="-16"/>
                <w:kern w:val="0"/>
                <w:sz w:val="24"/>
                <w:szCs w:val="24"/>
              </w:rPr>
            </w:pPr>
            <w:r>
              <w:rPr>
                <w:rFonts w:hAnsi="標楷體" w:cs="新細明體" w:hint="eastAsia"/>
                <w:snapToGrid/>
                <w:color w:val="000000"/>
                <w:spacing w:val="-16"/>
                <w:kern w:val="0"/>
                <w:sz w:val="24"/>
                <w:szCs w:val="24"/>
              </w:rPr>
              <w:t>6.64</w:t>
            </w:r>
          </w:p>
        </w:tc>
      </w:tr>
    </w:tbl>
    <w:p w:rsidR="00373BBF" w:rsidRDefault="00373BBF" w:rsidP="000937EA">
      <w:pPr>
        <w:pStyle w:val="143"/>
        <w:ind w:firstLineChars="233" w:firstLine="567"/>
      </w:pPr>
      <w:r w:rsidRPr="00A40130">
        <w:rPr>
          <w:rFonts w:hint="eastAsia"/>
        </w:rPr>
        <w:t>資料來源</w:t>
      </w:r>
      <w:r w:rsidR="009F0030" w:rsidRPr="00A40130">
        <w:rPr>
          <w:rFonts w:hint="eastAsia"/>
        </w:rPr>
        <w:t>：</w:t>
      </w:r>
      <w:r w:rsidRPr="000B0F0C">
        <w:rPr>
          <w:rFonts w:hint="eastAsia"/>
        </w:rPr>
        <w:t>考選</w:t>
      </w:r>
      <w:r w:rsidR="00C223A8">
        <w:rPr>
          <w:rFonts w:hint="eastAsia"/>
        </w:rPr>
        <w:t>業務</w:t>
      </w:r>
      <w:r w:rsidRPr="000B0F0C">
        <w:rPr>
          <w:rFonts w:hint="eastAsia"/>
        </w:rPr>
        <w:t>基金</w:t>
      </w:r>
      <w:r w:rsidR="00953333">
        <w:rPr>
          <w:rFonts w:hint="eastAsia"/>
        </w:rPr>
        <w:t>提供</w:t>
      </w:r>
      <w:r w:rsidR="00074E70">
        <w:rPr>
          <w:rFonts w:hint="eastAsia"/>
        </w:rPr>
        <w:t>，本報告彙整</w:t>
      </w:r>
      <w:r w:rsidRPr="00A40130">
        <w:rPr>
          <w:rFonts w:hint="eastAsia"/>
        </w:rPr>
        <w:t>。</w:t>
      </w:r>
    </w:p>
    <w:p w:rsidR="00373BBF" w:rsidRDefault="00ED76D7" w:rsidP="0046552D">
      <w:pPr>
        <w:adjustRightInd w:val="0"/>
        <w:ind w:leftChars="300" w:left="850" w:firstLine="567"/>
        <w:rPr>
          <w:rFonts w:hint="eastAsia"/>
          <w:color w:val="000000"/>
        </w:rPr>
      </w:pPr>
      <w:r>
        <w:rPr>
          <w:rFonts w:hint="eastAsia"/>
          <w:color w:val="000000"/>
        </w:rPr>
        <w:t>另</w:t>
      </w:r>
      <w:r w:rsidR="00373BBF">
        <w:rPr>
          <w:rFonts w:hint="eastAsia"/>
          <w:color w:val="000000"/>
        </w:rPr>
        <w:t>據考選部統計</w:t>
      </w:r>
      <w:r w:rsidR="005012FF" w:rsidRPr="005012FF">
        <w:rPr>
          <w:rFonts w:hint="eastAsia"/>
          <w:color w:val="000000"/>
        </w:rPr>
        <w:t>10</w:t>
      </w:r>
      <w:r w:rsidR="00601939">
        <w:rPr>
          <w:rFonts w:hint="eastAsia"/>
          <w:color w:val="000000"/>
        </w:rPr>
        <w:t>8</w:t>
      </w:r>
      <w:r w:rsidR="005012FF" w:rsidRPr="005012FF">
        <w:rPr>
          <w:rFonts w:hint="eastAsia"/>
          <w:color w:val="000000"/>
        </w:rPr>
        <w:t>年度至</w:t>
      </w:r>
      <w:r w:rsidR="00601939">
        <w:rPr>
          <w:rFonts w:hint="eastAsia"/>
          <w:color w:val="000000"/>
        </w:rPr>
        <w:t>110</w:t>
      </w:r>
      <w:r w:rsidR="005012FF" w:rsidRPr="005012FF">
        <w:rPr>
          <w:rFonts w:hint="eastAsia"/>
          <w:color w:val="000000"/>
        </w:rPr>
        <w:t>年度公務人員高普考試錄取不足額類科</w:t>
      </w:r>
      <w:r w:rsidR="005012FF">
        <w:rPr>
          <w:rFonts w:hint="eastAsia"/>
          <w:color w:val="000000"/>
        </w:rPr>
        <w:t>明細(詳表</w:t>
      </w:r>
      <w:r w:rsidR="00AC7978">
        <w:rPr>
          <w:rFonts w:hint="eastAsia"/>
          <w:color w:val="000000"/>
        </w:rPr>
        <w:t>3</w:t>
      </w:r>
      <w:r w:rsidR="005012FF">
        <w:rPr>
          <w:rFonts w:hint="eastAsia"/>
          <w:color w:val="000000"/>
        </w:rPr>
        <w:t>)</w:t>
      </w:r>
      <w:r w:rsidR="00373BBF">
        <w:rPr>
          <w:rFonts w:hint="eastAsia"/>
          <w:color w:val="000000"/>
        </w:rPr>
        <w:t>，10</w:t>
      </w:r>
      <w:r w:rsidR="00F172F1">
        <w:rPr>
          <w:rFonts w:hint="eastAsia"/>
          <w:color w:val="000000"/>
        </w:rPr>
        <w:t>8</w:t>
      </w:r>
      <w:r w:rsidR="006B6984" w:rsidRPr="005012FF">
        <w:rPr>
          <w:rFonts w:hint="eastAsia"/>
          <w:color w:val="000000"/>
        </w:rPr>
        <w:t>年度</w:t>
      </w:r>
      <w:r w:rsidR="005012FF">
        <w:rPr>
          <w:rFonts w:hint="eastAsia"/>
          <w:color w:val="000000"/>
        </w:rPr>
        <w:t>至</w:t>
      </w:r>
      <w:r w:rsidR="00F172F1">
        <w:rPr>
          <w:rFonts w:hint="eastAsia"/>
          <w:color w:val="000000"/>
        </w:rPr>
        <w:t>110</w:t>
      </w:r>
      <w:r w:rsidR="00373BBF">
        <w:rPr>
          <w:rFonts w:hint="eastAsia"/>
          <w:color w:val="000000"/>
        </w:rPr>
        <w:t>年度公務人員高</w:t>
      </w:r>
      <w:r w:rsidR="00F172F1">
        <w:rPr>
          <w:rFonts w:hint="eastAsia"/>
          <w:color w:val="000000"/>
        </w:rPr>
        <w:t>普</w:t>
      </w:r>
      <w:r w:rsidR="00373BBF">
        <w:rPr>
          <w:rFonts w:hint="eastAsia"/>
          <w:color w:val="000000"/>
        </w:rPr>
        <w:t>等考試錄取不足額類科數</w:t>
      </w:r>
      <w:r w:rsidR="005012FF">
        <w:rPr>
          <w:rFonts w:hint="eastAsia"/>
          <w:color w:val="000000"/>
        </w:rPr>
        <w:t>分別為</w:t>
      </w:r>
      <w:r w:rsidR="001926AE">
        <w:rPr>
          <w:rFonts w:hint="eastAsia"/>
          <w:color w:val="000000"/>
        </w:rPr>
        <w:t>20</w:t>
      </w:r>
      <w:r w:rsidR="00117C06">
        <w:rPr>
          <w:rFonts w:hint="eastAsia"/>
          <w:color w:val="000000"/>
        </w:rPr>
        <w:t>、</w:t>
      </w:r>
      <w:r w:rsidR="001926AE">
        <w:rPr>
          <w:rFonts w:hint="eastAsia"/>
          <w:color w:val="000000"/>
        </w:rPr>
        <w:t>22</w:t>
      </w:r>
      <w:r w:rsidR="00117C06">
        <w:rPr>
          <w:rFonts w:hint="eastAsia"/>
          <w:color w:val="000000"/>
        </w:rPr>
        <w:t>及</w:t>
      </w:r>
      <w:r w:rsidR="001926AE">
        <w:rPr>
          <w:rFonts w:hint="eastAsia"/>
          <w:color w:val="000000"/>
        </w:rPr>
        <w:t>1</w:t>
      </w:r>
      <w:r w:rsidR="00F172F1">
        <w:rPr>
          <w:rFonts w:hint="eastAsia"/>
          <w:color w:val="000000"/>
        </w:rPr>
        <w:t>5</w:t>
      </w:r>
      <w:r w:rsidR="009058F0">
        <w:rPr>
          <w:rFonts w:hint="eastAsia"/>
          <w:color w:val="000000"/>
        </w:rPr>
        <w:t>個</w:t>
      </w:r>
      <w:r w:rsidR="00373BBF">
        <w:rPr>
          <w:rFonts w:hint="eastAsia"/>
          <w:color w:val="000000"/>
        </w:rPr>
        <w:t>類科，錄取不足人數</w:t>
      </w:r>
      <w:r w:rsidR="00B25185">
        <w:rPr>
          <w:rFonts w:hint="eastAsia"/>
          <w:color w:val="000000"/>
        </w:rPr>
        <w:t>連年大幅提升，</w:t>
      </w:r>
      <w:r w:rsidR="00502318">
        <w:rPr>
          <w:rFonts w:hint="eastAsia"/>
          <w:color w:val="000000"/>
        </w:rPr>
        <w:t>分別為</w:t>
      </w:r>
      <w:r w:rsidR="00AC7978">
        <w:rPr>
          <w:rFonts w:hint="eastAsia"/>
          <w:color w:val="000000"/>
        </w:rPr>
        <w:t>1</w:t>
      </w:r>
      <w:r w:rsidR="001926AE">
        <w:rPr>
          <w:rFonts w:hint="eastAsia"/>
          <w:color w:val="000000"/>
        </w:rPr>
        <w:t>27</w:t>
      </w:r>
      <w:r w:rsidR="00373BBF">
        <w:rPr>
          <w:rFonts w:hint="eastAsia"/>
          <w:color w:val="000000"/>
        </w:rPr>
        <w:t>人</w:t>
      </w:r>
      <w:r w:rsidR="00AC7978">
        <w:rPr>
          <w:rFonts w:hint="eastAsia"/>
          <w:color w:val="000000"/>
        </w:rPr>
        <w:t>、</w:t>
      </w:r>
      <w:r w:rsidR="001926AE">
        <w:rPr>
          <w:rFonts w:hint="eastAsia"/>
          <w:color w:val="000000"/>
        </w:rPr>
        <w:t>209</w:t>
      </w:r>
      <w:r w:rsidR="00AC7978">
        <w:rPr>
          <w:rFonts w:hint="eastAsia"/>
          <w:color w:val="000000"/>
        </w:rPr>
        <w:t>人</w:t>
      </w:r>
      <w:r w:rsidR="00502318">
        <w:rPr>
          <w:rFonts w:hint="eastAsia"/>
          <w:color w:val="000000"/>
        </w:rPr>
        <w:t>及</w:t>
      </w:r>
      <w:r w:rsidR="00373BBF">
        <w:rPr>
          <w:rFonts w:hint="eastAsia"/>
          <w:color w:val="000000"/>
        </w:rPr>
        <w:t>2</w:t>
      </w:r>
      <w:r w:rsidR="001926AE">
        <w:rPr>
          <w:rFonts w:hint="eastAsia"/>
          <w:color w:val="000000"/>
        </w:rPr>
        <w:t>93</w:t>
      </w:r>
      <w:r w:rsidR="00373BBF">
        <w:rPr>
          <w:rFonts w:hint="eastAsia"/>
          <w:color w:val="000000"/>
        </w:rPr>
        <w:t>人。另高等考試三級考試</w:t>
      </w:r>
      <w:r w:rsidR="00BC0958">
        <w:rPr>
          <w:rFonts w:hint="eastAsia"/>
          <w:color w:val="000000"/>
        </w:rPr>
        <w:t>之</w:t>
      </w:r>
      <w:r w:rsidR="00373BBF">
        <w:rPr>
          <w:rFonts w:hint="eastAsia"/>
          <w:color w:val="000000"/>
        </w:rPr>
        <w:t>建築工程</w:t>
      </w:r>
      <w:r w:rsidR="00F172F1">
        <w:rPr>
          <w:rFonts w:hint="eastAsia"/>
          <w:color w:val="000000"/>
        </w:rPr>
        <w:t>、</w:t>
      </w:r>
      <w:r w:rsidR="00BC0958" w:rsidRPr="00BC0958">
        <w:rPr>
          <w:rFonts w:hint="eastAsia"/>
          <w:color w:val="000000"/>
        </w:rPr>
        <w:t>公職建築師</w:t>
      </w:r>
      <w:r w:rsidR="00BC0958">
        <w:rPr>
          <w:rFonts w:hint="eastAsia"/>
          <w:color w:val="000000"/>
        </w:rPr>
        <w:t>、藥事</w:t>
      </w:r>
      <w:r w:rsidR="00F172F1">
        <w:rPr>
          <w:rFonts w:hint="eastAsia"/>
          <w:color w:val="000000"/>
        </w:rPr>
        <w:t>、機械工程</w:t>
      </w:r>
      <w:r w:rsidR="00B25185">
        <w:rPr>
          <w:rFonts w:hint="eastAsia"/>
          <w:color w:val="000000"/>
        </w:rPr>
        <w:t>、</w:t>
      </w:r>
      <w:r w:rsidR="00F172F1">
        <w:rPr>
          <w:rFonts w:hint="eastAsia"/>
          <w:color w:val="000000"/>
        </w:rPr>
        <w:t>電力工程</w:t>
      </w:r>
      <w:r w:rsidR="00BC0958">
        <w:rPr>
          <w:rFonts w:hint="eastAsia"/>
          <w:color w:val="000000"/>
        </w:rPr>
        <w:t>及</w:t>
      </w:r>
      <w:r w:rsidR="00BC0958" w:rsidRPr="00BC0958">
        <w:rPr>
          <w:rFonts w:hint="eastAsia"/>
          <w:color w:val="000000"/>
        </w:rPr>
        <w:t>普通考試</w:t>
      </w:r>
      <w:r w:rsidR="00BC0958">
        <w:rPr>
          <w:rFonts w:hint="eastAsia"/>
          <w:color w:val="000000"/>
        </w:rPr>
        <w:t>之</w:t>
      </w:r>
      <w:r w:rsidR="00B25185">
        <w:rPr>
          <w:rFonts w:hint="eastAsia"/>
          <w:color w:val="000000"/>
        </w:rPr>
        <w:t>電信工程</w:t>
      </w:r>
      <w:r w:rsidR="00BC0958" w:rsidRPr="00BC0958">
        <w:rPr>
          <w:rFonts w:hint="eastAsia"/>
          <w:color w:val="000000"/>
        </w:rPr>
        <w:t>等</w:t>
      </w:r>
      <w:r w:rsidR="00B25185">
        <w:rPr>
          <w:rFonts w:hint="eastAsia"/>
          <w:color w:val="000000"/>
        </w:rPr>
        <w:t>技術</w:t>
      </w:r>
      <w:r w:rsidR="00373BBF">
        <w:rPr>
          <w:rFonts w:hint="eastAsia"/>
          <w:color w:val="000000"/>
        </w:rPr>
        <w:t>類科，已連續3年</w:t>
      </w:r>
      <w:r w:rsidR="00B24DF5">
        <w:rPr>
          <w:rFonts w:hint="eastAsia"/>
          <w:color w:val="000000"/>
        </w:rPr>
        <w:t>錄</w:t>
      </w:r>
      <w:r w:rsidR="00373BBF">
        <w:rPr>
          <w:rFonts w:hint="eastAsia"/>
          <w:color w:val="000000"/>
        </w:rPr>
        <w:t>取不足額；又</w:t>
      </w:r>
      <w:r w:rsidR="00B25185">
        <w:rPr>
          <w:rFonts w:hint="eastAsia"/>
          <w:color w:val="000000"/>
        </w:rPr>
        <w:t>110</w:t>
      </w:r>
      <w:r w:rsidR="00373BBF">
        <w:rPr>
          <w:rFonts w:hint="eastAsia"/>
          <w:color w:val="000000"/>
        </w:rPr>
        <w:t>年度</w:t>
      </w:r>
      <w:r w:rsidR="00B25185">
        <w:rPr>
          <w:rFonts w:hint="eastAsia"/>
          <w:color w:val="000000"/>
        </w:rPr>
        <w:t>錄取不足額之類科均為技術類科</w:t>
      </w:r>
      <w:r w:rsidR="00373BBF">
        <w:rPr>
          <w:rFonts w:hint="eastAsia"/>
          <w:color w:val="000000"/>
        </w:rPr>
        <w:t>，恐</w:t>
      </w:r>
      <w:r w:rsidR="00B25185" w:rsidRPr="00B25185">
        <w:rPr>
          <w:rFonts w:hint="eastAsia"/>
          <w:color w:val="000000"/>
        </w:rPr>
        <w:t>影響政府機關人員進用及公務推展</w:t>
      </w:r>
      <w:r w:rsidR="00373BBF">
        <w:rPr>
          <w:rFonts w:hint="eastAsia"/>
          <w:color w:val="000000"/>
        </w:rPr>
        <w:t>。</w:t>
      </w:r>
    </w:p>
    <w:p w:rsidR="00C50C44" w:rsidRDefault="009F0030" w:rsidP="009F0030">
      <w:pPr>
        <w:pStyle w:val="20"/>
        <w:spacing w:line="500" w:lineRule="exact"/>
        <w:ind w:left="812" w:rightChars="-50" w:right="-142" w:hangingChars="299" w:hanging="812"/>
        <w:rPr>
          <w:b/>
          <w:color w:val="000000"/>
          <w:spacing w:val="-6"/>
          <w:sz w:val="28"/>
        </w:rPr>
      </w:pPr>
      <w:r>
        <w:rPr>
          <w:rFonts w:hint="eastAsia"/>
          <w:b/>
          <w:color w:val="000000"/>
          <w:spacing w:val="-6"/>
          <w:sz w:val="28"/>
          <w:lang w:eastAsia="zh-HK"/>
        </w:rPr>
        <w:t>表3</w:t>
      </w:r>
      <w:r>
        <w:rPr>
          <w:rFonts w:hint="eastAsia"/>
          <w:b/>
          <w:color w:val="000000"/>
          <w:spacing w:val="-6"/>
          <w:sz w:val="28"/>
        </w:rPr>
        <w:t xml:space="preserve">  </w:t>
      </w:r>
      <w:r w:rsidR="00C50C44">
        <w:rPr>
          <w:rFonts w:hint="eastAsia"/>
          <w:b/>
          <w:color w:val="000000"/>
          <w:spacing w:val="-6"/>
          <w:sz w:val="28"/>
        </w:rPr>
        <w:t>10</w:t>
      </w:r>
      <w:r w:rsidR="006C6F58">
        <w:rPr>
          <w:rFonts w:hint="eastAsia"/>
          <w:b/>
          <w:color w:val="000000"/>
          <w:spacing w:val="-6"/>
          <w:sz w:val="28"/>
        </w:rPr>
        <w:t>8</w:t>
      </w:r>
      <w:r w:rsidR="00C50C44">
        <w:rPr>
          <w:rFonts w:hint="eastAsia"/>
          <w:b/>
          <w:color w:val="000000"/>
          <w:spacing w:val="-6"/>
          <w:sz w:val="28"/>
        </w:rPr>
        <w:t>年度至</w:t>
      </w:r>
      <w:r w:rsidR="006C6F58">
        <w:rPr>
          <w:rFonts w:hint="eastAsia"/>
          <w:b/>
          <w:color w:val="000000"/>
          <w:spacing w:val="-6"/>
          <w:sz w:val="28"/>
        </w:rPr>
        <w:t>110</w:t>
      </w:r>
      <w:r w:rsidR="00C50C44">
        <w:rPr>
          <w:rFonts w:hint="eastAsia"/>
          <w:b/>
          <w:color w:val="000000"/>
          <w:spacing w:val="-6"/>
          <w:sz w:val="28"/>
        </w:rPr>
        <w:t>年度</w:t>
      </w:r>
      <w:r w:rsidR="00C50C44" w:rsidRPr="008013A3">
        <w:rPr>
          <w:rFonts w:hint="eastAsia"/>
          <w:b/>
          <w:color w:val="000000"/>
          <w:spacing w:val="-6"/>
          <w:sz w:val="28"/>
        </w:rPr>
        <w:t>公務人員高普考試錄取不足</w:t>
      </w:r>
      <w:r w:rsidR="00C50C44">
        <w:rPr>
          <w:rFonts w:hint="eastAsia"/>
          <w:b/>
          <w:color w:val="000000"/>
          <w:spacing w:val="-6"/>
          <w:sz w:val="28"/>
        </w:rPr>
        <w:t>額</w:t>
      </w:r>
      <w:r w:rsidR="00C50C44" w:rsidRPr="008013A3">
        <w:rPr>
          <w:rFonts w:hint="eastAsia"/>
          <w:b/>
          <w:color w:val="000000"/>
          <w:spacing w:val="-6"/>
          <w:sz w:val="28"/>
        </w:rPr>
        <w:t>類科</w:t>
      </w:r>
      <w:r w:rsidR="00C50C44">
        <w:rPr>
          <w:rFonts w:hint="eastAsia"/>
          <w:b/>
          <w:color w:val="000000"/>
          <w:spacing w:val="-6"/>
          <w:sz w:val="28"/>
        </w:rPr>
        <w:t>明細表</w:t>
      </w:r>
    </w:p>
    <w:p w:rsidR="00C50C44" w:rsidRDefault="00C50C44" w:rsidP="00C50C44">
      <w:pPr>
        <w:pStyle w:val="20"/>
        <w:spacing w:line="280" w:lineRule="exact"/>
        <w:ind w:leftChars="385" w:left="1091" w:rightChars="-100" w:right="-283"/>
        <w:rPr>
          <w:rFonts w:hint="eastAsia"/>
          <w:color w:val="000000"/>
        </w:rPr>
      </w:pPr>
      <w:r>
        <w:rPr>
          <w:rFonts w:hint="eastAsia"/>
          <w:b/>
          <w:color w:val="000000"/>
          <w:spacing w:val="-6"/>
          <w:sz w:val="28"/>
        </w:rPr>
        <w:t xml:space="preserve">                                                </w:t>
      </w:r>
      <w:r w:rsidR="00F6157D">
        <w:rPr>
          <w:rFonts w:hint="eastAsia"/>
          <w:b/>
          <w:color w:val="000000"/>
          <w:spacing w:val="-6"/>
          <w:sz w:val="28"/>
        </w:rPr>
        <w:t xml:space="preserve"> </w:t>
      </w:r>
      <w:r w:rsidRPr="004D63F3">
        <w:rPr>
          <w:rFonts w:hint="eastAsia"/>
          <w:color w:val="000000"/>
        </w:rPr>
        <w:t>單位：</w:t>
      </w:r>
      <w:r>
        <w:rPr>
          <w:rFonts w:hint="eastAsia"/>
          <w:color w:val="000000"/>
        </w:rPr>
        <w:t>人；</w:t>
      </w:r>
      <w:r w:rsidR="00F6157D">
        <w:rPr>
          <w:rFonts w:hint="eastAsia"/>
          <w:color w:val="000000"/>
        </w:rPr>
        <w:t>%</w:t>
      </w:r>
    </w:p>
    <w:tbl>
      <w:tblPr>
        <w:tblW w:w="87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134"/>
        <w:gridCol w:w="567"/>
        <w:gridCol w:w="761"/>
        <w:gridCol w:w="770"/>
        <w:gridCol w:w="728"/>
        <w:gridCol w:w="713"/>
        <w:gridCol w:w="700"/>
        <w:gridCol w:w="686"/>
        <w:gridCol w:w="742"/>
        <w:gridCol w:w="712"/>
      </w:tblGrid>
      <w:tr w:rsidR="00F6157D" w:rsidRPr="00F6157D" w:rsidTr="00C50C44">
        <w:trPr>
          <w:trHeight w:val="255"/>
          <w:tblHeader/>
        </w:trPr>
        <w:tc>
          <w:tcPr>
            <w:tcW w:w="2410" w:type="dxa"/>
            <w:gridSpan w:val="2"/>
            <w:vMerge w:val="restart"/>
            <w:vAlign w:val="center"/>
            <w:hideMark/>
          </w:tcPr>
          <w:p w:rsidR="00C50C44" w:rsidRPr="004C3EC9" w:rsidRDefault="00C50C44" w:rsidP="0024705E">
            <w:pPr>
              <w:widowControl/>
              <w:spacing w:line="320" w:lineRule="exact"/>
              <w:ind w:leftChars="0" w:left="560" w:firstLineChars="0" w:hanging="446"/>
              <w:jc w:val="center"/>
              <w:rPr>
                <w:rFonts w:hAnsi="標楷體" w:cs="新細明體"/>
                <w:b/>
                <w:bCs/>
                <w:snapToGrid/>
                <w:color w:val="000000"/>
                <w:spacing w:val="-14"/>
                <w:kern w:val="0"/>
                <w:sz w:val="24"/>
                <w:szCs w:val="24"/>
              </w:rPr>
            </w:pPr>
            <w:r w:rsidRPr="004C3EC9">
              <w:rPr>
                <w:rFonts w:hAnsi="標楷體" w:cs="新細明體" w:hint="eastAsia"/>
                <w:b/>
                <w:bCs/>
                <w:snapToGrid/>
                <w:color w:val="000000"/>
                <w:spacing w:val="-14"/>
                <w:kern w:val="0"/>
                <w:sz w:val="24"/>
                <w:szCs w:val="24"/>
              </w:rPr>
              <w:t>錄取不足額類科</w:t>
            </w:r>
          </w:p>
        </w:tc>
        <w:tc>
          <w:tcPr>
            <w:tcW w:w="2098" w:type="dxa"/>
            <w:gridSpan w:val="3"/>
            <w:vAlign w:val="center"/>
            <w:hideMark/>
          </w:tcPr>
          <w:p w:rsidR="00C50C44" w:rsidRPr="004C3EC9" w:rsidRDefault="00C50C44" w:rsidP="00F6157D">
            <w:pPr>
              <w:widowControl/>
              <w:spacing w:line="320" w:lineRule="exact"/>
              <w:ind w:leftChars="0" w:left="0" w:firstLineChars="0" w:firstLine="0"/>
              <w:jc w:val="center"/>
              <w:rPr>
                <w:rFonts w:hAnsi="標楷體" w:cs="新細明體"/>
                <w:b/>
                <w:bCs/>
                <w:snapToGrid/>
                <w:color w:val="000000"/>
                <w:kern w:val="0"/>
                <w:sz w:val="24"/>
                <w:szCs w:val="24"/>
              </w:rPr>
            </w:pPr>
            <w:r w:rsidRPr="004C3EC9">
              <w:rPr>
                <w:rFonts w:hAnsi="標楷體" w:cs="新細明體" w:hint="eastAsia"/>
                <w:b/>
                <w:bCs/>
                <w:snapToGrid/>
                <w:color w:val="000000"/>
                <w:kern w:val="0"/>
                <w:sz w:val="24"/>
                <w:szCs w:val="24"/>
              </w:rPr>
              <w:t>10</w:t>
            </w:r>
            <w:r w:rsidR="006C6F58">
              <w:rPr>
                <w:rFonts w:hAnsi="標楷體" w:cs="新細明體" w:hint="eastAsia"/>
                <w:b/>
                <w:bCs/>
                <w:snapToGrid/>
                <w:color w:val="000000"/>
                <w:kern w:val="0"/>
                <w:sz w:val="24"/>
                <w:szCs w:val="24"/>
              </w:rPr>
              <w:t>8</w:t>
            </w:r>
            <w:r w:rsidRPr="004C3EC9">
              <w:rPr>
                <w:rFonts w:hAnsi="標楷體" w:cs="新細明體" w:hint="eastAsia"/>
                <w:b/>
                <w:bCs/>
                <w:snapToGrid/>
                <w:color w:val="000000"/>
                <w:kern w:val="0"/>
                <w:sz w:val="24"/>
                <w:szCs w:val="24"/>
              </w:rPr>
              <w:t>年度</w:t>
            </w:r>
          </w:p>
        </w:tc>
        <w:tc>
          <w:tcPr>
            <w:tcW w:w="2141" w:type="dxa"/>
            <w:gridSpan w:val="3"/>
            <w:vAlign w:val="center"/>
            <w:hideMark/>
          </w:tcPr>
          <w:p w:rsidR="00C50C44" w:rsidRPr="004C3EC9" w:rsidRDefault="00C50C44" w:rsidP="00F6157D">
            <w:pPr>
              <w:widowControl/>
              <w:spacing w:line="320" w:lineRule="exact"/>
              <w:ind w:leftChars="0" w:left="0" w:firstLineChars="0" w:firstLine="0"/>
              <w:jc w:val="center"/>
              <w:rPr>
                <w:rFonts w:hAnsi="標楷體" w:cs="新細明體"/>
                <w:b/>
                <w:bCs/>
                <w:snapToGrid/>
                <w:color w:val="000000"/>
                <w:kern w:val="0"/>
                <w:sz w:val="24"/>
                <w:szCs w:val="24"/>
              </w:rPr>
            </w:pPr>
            <w:r w:rsidRPr="004C3EC9">
              <w:rPr>
                <w:rFonts w:hAnsi="標楷體" w:cs="新細明體" w:hint="eastAsia"/>
                <w:b/>
                <w:bCs/>
                <w:snapToGrid/>
                <w:color w:val="000000"/>
                <w:kern w:val="0"/>
                <w:sz w:val="24"/>
                <w:szCs w:val="24"/>
              </w:rPr>
              <w:t>10</w:t>
            </w:r>
            <w:r w:rsidR="006C6F58">
              <w:rPr>
                <w:rFonts w:hAnsi="標楷體" w:cs="新細明體" w:hint="eastAsia"/>
                <w:b/>
                <w:bCs/>
                <w:snapToGrid/>
                <w:color w:val="000000"/>
                <w:kern w:val="0"/>
                <w:sz w:val="24"/>
                <w:szCs w:val="24"/>
              </w:rPr>
              <w:t>9</w:t>
            </w:r>
            <w:r w:rsidRPr="004C3EC9">
              <w:rPr>
                <w:rFonts w:hAnsi="標楷體" w:cs="新細明體" w:hint="eastAsia"/>
                <w:b/>
                <w:bCs/>
                <w:snapToGrid/>
                <w:color w:val="000000"/>
                <w:kern w:val="0"/>
                <w:sz w:val="24"/>
                <w:szCs w:val="24"/>
              </w:rPr>
              <w:t>年度</w:t>
            </w:r>
          </w:p>
        </w:tc>
        <w:tc>
          <w:tcPr>
            <w:tcW w:w="2140" w:type="dxa"/>
            <w:gridSpan w:val="3"/>
            <w:vAlign w:val="center"/>
            <w:hideMark/>
          </w:tcPr>
          <w:p w:rsidR="00C50C44" w:rsidRPr="004C3EC9" w:rsidRDefault="006C6F58" w:rsidP="00F6157D">
            <w:pPr>
              <w:widowControl/>
              <w:spacing w:line="320" w:lineRule="exact"/>
              <w:ind w:leftChars="0" w:left="0" w:firstLineChars="0" w:firstLine="0"/>
              <w:jc w:val="center"/>
              <w:rPr>
                <w:rFonts w:hAnsi="標楷體" w:cs="新細明體"/>
                <w:b/>
                <w:bCs/>
                <w:snapToGrid/>
                <w:color w:val="000000"/>
                <w:kern w:val="0"/>
                <w:sz w:val="24"/>
                <w:szCs w:val="24"/>
              </w:rPr>
            </w:pPr>
            <w:r>
              <w:rPr>
                <w:rFonts w:hAnsi="標楷體" w:cs="新細明體" w:hint="eastAsia"/>
                <w:b/>
                <w:bCs/>
                <w:snapToGrid/>
                <w:color w:val="000000"/>
                <w:kern w:val="0"/>
                <w:sz w:val="24"/>
                <w:szCs w:val="24"/>
              </w:rPr>
              <w:t>110</w:t>
            </w:r>
            <w:r w:rsidR="00C50C44" w:rsidRPr="004C3EC9">
              <w:rPr>
                <w:rFonts w:hAnsi="標楷體" w:cs="新細明體" w:hint="eastAsia"/>
                <w:b/>
                <w:bCs/>
                <w:snapToGrid/>
                <w:color w:val="000000"/>
                <w:kern w:val="0"/>
                <w:sz w:val="24"/>
                <w:szCs w:val="24"/>
              </w:rPr>
              <w:t>年度</w:t>
            </w:r>
          </w:p>
        </w:tc>
      </w:tr>
      <w:tr w:rsidR="00C50C44" w:rsidRPr="00F6157D" w:rsidTr="00C50C44">
        <w:trPr>
          <w:trHeight w:val="255"/>
          <w:tblHeader/>
        </w:trPr>
        <w:tc>
          <w:tcPr>
            <w:tcW w:w="2410" w:type="dxa"/>
            <w:gridSpan w:val="2"/>
            <w:vMerge/>
            <w:vAlign w:val="center"/>
            <w:hideMark/>
          </w:tcPr>
          <w:p w:rsidR="00C50C44" w:rsidRPr="004C3EC9" w:rsidRDefault="00C50C44" w:rsidP="0024705E">
            <w:pPr>
              <w:widowControl/>
              <w:spacing w:line="320" w:lineRule="exact"/>
              <w:ind w:leftChars="0" w:left="0" w:firstLineChars="0" w:firstLine="0"/>
              <w:jc w:val="left"/>
              <w:rPr>
                <w:rFonts w:hAnsi="標楷體" w:cs="新細明體"/>
                <w:b/>
                <w:bCs/>
                <w:snapToGrid/>
                <w:color w:val="000000"/>
                <w:spacing w:val="-14"/>
                <w:kern w:val="0"/>
                <w:sz w:val="24"/>
                <w:szCs w:val="24"/>
              </w:rPr>
            </w:pPr>
          </w:p>
        </w:tc>
        <w:tc>
          <w:tcPr>
            <w:tcW w:w="567" w:type="dxa"/>
            <w:vMerge w:val="restart"/>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需用</w:t>
            </w:r>
          </w:p>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名額</w:t>
            </w:r>
          </w:p>
        </w:tc>
        <w:tc>
          <w:tcPr>
            <w:tcW w:w="1531" w:type="dxa"/>
            <w:gridSpan w:val="2"/>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錄取不足額</w:t>
            </w:r>
          </w:p>
        </w:tc>
        <w:tc>
          <w:tcPr>
            <w:tcW w:w="728" w:type="dxa"/>
            <w:vMerge w:val="restart"/>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需用</w:t>
            </w:r>
          </w:p>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名額</w:t>
            </w:r>
          </w:p>
        </w:tc>
        <w:tc>
          <w:tcPr>
            <w:tcW w:w="1413" w:type="dxa"/>
            <w:gridSpan w:val="2"/>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錄取不足額</w:t>
            </w:r>
          </w:p>
        </w:tc>
        <w:tc>
          <w:tcPr>
            <w:tcW w:w="686" w:type="dxa"/>
            <w:vMerge w:val="restart"/>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需用</w:t>
            </w:r>
          </w:p>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名額</w:t>
            </w:r>
          </w:p>
        </w:tc>
        <w:tc>
          <w:tcPr>
            <w:tcW w:w="1454" w:type="dxa"/>
            <w:gridSpan w:val="2"/>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錄取不足額</w:t>
            </w:r>
          </w:p>
        </w:tc>
      </w:tr>
      <w:tr w:rsidR="00C50C44" w:rsidRPr="00F6157D" w:rsidTr="00C50C44">
        <w:trPr>
          <w:trHeight w:val="255"/>
          <w:tblHeader/>
        </w:trPr>
        <w:tc>
          <w:tcPr>
            <w:tcW w:w="1276" w:type="dxa"/>
            <w:noWrap/>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14"/>
                <w:kern w:val="0"/>
                <w:sz w:val="24"/>
                <w:szCs w:val="24"/>
              </w:rPr>
            </w:pPr>
            <w:r w:rsidRPr="004C3EC9">
              <w:rPr>
                <w:rFonts w:hAnsi="標楷體" w:cs="新細明體" w:hint="eastAsia"/>
                <w:b/>
                <w:snapToGrid/>
                <w:color w:val="000000"/>
                <w:spacing w:val="-14"/>
                <w:kern w:val="0"/>
                <w:sz w:val="24"/>
                <w:szCs w:val="24"/>
              </w:rPr>
              <w:t>名稱</w:t>
            </w:r>
          </w:p>
        </w:tc>
        <w:tc>
          <w:tcPr>
            <w:tcW w:w="1134" w:type="dxa"/>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14"/>
                <w:kern w:val="0"/>
                <w:sz w:val="24"/>
                <w:szCs w:val="24"/>
              </w:rPr>
            </w:pPr>
            <w:r w:rsidRPr="004C3EC9">
              <w:rPr>
                <w:rFonts w:hAnsi="標楷體" w:cs="新細明體" w:hint="eastAsia"/>
                <w:b/>
                <w:snapToGrid/>
                <w:color w:val="000000"/>
                <w:spacing w:val="-14"/>
                <w:kern w:val="0"/>
                <w:sz w:val="24"/>
                <w:szCs w:val="24"/>
              </w:rPr>
              <w:t>等級</w:t>
            </w:r>
          </w:p>
        </w:tc>
        <w:tc>
          <w:tcPr>
            <w:tcW w:w="567" w:type="dxa"/>
            <w:vMerge/>
            <w:vAlign w:val="center"/>
            <w:hideMark/>
          </w:tcPr>
          <w:p w:rsidR="00C50C44" w:rsidRPr="004C3EC9" w:rsidRDefault="00C50C44" w:rsidP="0024705E">
            <w:pPr>
              <w:widowControl/>
              <w:spacing w:line="320" w:lineRule="exact"/>
              <w:ind w:leftChars="0" w:left="0" w:firstLineChars="0" w:firstLine="0"/>
              <w:jc w:val="left"/>
              <w:rPr>
                <w:rFonts w:hAnsi="標楷體" w:cs="新細明體"/>
                <w:b/>
                <w:snapToGrid/>
                <w:color w:val="000000"/>
                <w:spacing w:val="-20"/>
                <w:kern w:val="0"/>
                <w:sz w:val="24"/>
                <w:szCs w:val="24"/>
              </w:rPr>
            </w:pPr>
          </w:p>
        </w:tc>
        <w:tc>
          <w:tcPr>
            <w:tcW w:w="761" w:type="dxa"/>
            <w:noWrap/>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kern w:val="0"/>
                <w:sz w:val="24"/>
                <w:szCs w:val="24"/>
              </w:rPr>
            </w:pPr>
            <w:r w:rsidRPr="004C3EC9">
              <w:rPr>
                <w:rFonts w:hAnsi="標楷體" w:cs="新細明體" w:hint="eastAsia"/>
                <w:b/>
                <w:snapToGrid/>
                <w:color w:val="000000"/>
                <w:kern w:val="0"/>
                <w:sz w:val="24"/>
                <w:szCs w:val="24"/>
              </w:rPr>
              <w:t>人數</w:t>
            </w:r>
          </w:p>
        </w:tc>
        <w:tc>
          <w:tcPr>
            <w:tcW w:w="770" w:type="dxa"/>
            <w:noWrap/>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kern w:val="0"/>
                <w:sz w:val="24"/>
                <w:szCs w:val="24"/>
              </w:rPr>
            </w:pPr>
            <w:r w:rsidRPr="004C3EC9">
              <w:rPr>
                <w:rFonts w:hAnsi="標楷體" w:cs="新細明體" w:hint="eastAsia"/>
                <w:b/>
                <w:snapToGrid/>
                <w:color w:val="000000"/>
                <w:kern w:val="0"/>
                <w:sz w:val="24"/>
                <w:szCs w:val="24"/>
              </w:rPr>
              <w:t>占比</w:t>
            </w:r>
          </w:p>
        </w:tc>
        <w:tc>
          <w:tcPr>
            <w:tcW w:w="728" w:type="dxa"/>
            <w:vMerge/>
            <w:vAlign w:val="center"/>
            <w:hideMark/>
          </w:tcPr>
          <w:p w:rsidR="00C50C44" w:rsidRPr="004C3EC9" w:rsidRDefault="00C50C44" w:rsidP="0024705E">
            <w:pPr>
              <w:widowControl/>
              <w:spacing w:line="320" w:lineRule="exact"/>
              <w:ind w:leftChars="0" w:left="0" w:firstLineChars="0" w:firstLine="0"/>
              <w:jc w:val="left"/>
              <w:rPr>
                <w:rFonts w:hAnsi="標楷體" w:cs="新細明體"/>
                <w:b/>
                <w:snapToGrid/>
                <w:color w:val="000000"/>
                <w:spacing w:val="-20"/>
                <w:kern w:val="0"/>
                <w:sz w:val="24"/>
                <w:szCs w:val="24"/>
              </w:rPr>
            </w:pPr>
          </w:p>
        </w:tc>
        <w:tc>
          <w:tcPr>
            <w:tcW w:w="713" w:type="dxa"/>
            <w:noWrap/>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kern w:val="0"/>
                <w:sz w:val="24"/>
                <w:szCs w:val="24"/>
              </w:rPr>
            </w:pPr>
            <w:r w:rsidRPr="004C3EC9">
              <w:rPr>
                <w:rFonts w:hAnsi="標楷體" w:cs="新細明體" w:hint="eastAsia"/>
                <w:b/>
                <w:snapToGrid/>
                <w:color w:val="000000"/>
                <w:kern w:val="0"/>
                <w:sz w:val="24"/>
                <w:szCs w:val="24"/>
              </w:rPr>
              <w:t>人數</w:t>
            </w:r>
          </w:p>
        </w:tc>
        <w:tc>
          <w:tcPr>
            <w:tcW w:w="700" w:type="dxa"/>
            <w:noWrap/>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kern w:val="0"/>
                <w:sz w:val="24"/>
                <w:szCs w:val="24"/>
              </w:rPr>
            </w:pPr>
            <w:r w:rsidRPr="004C3EC9">
              <w:rPr>
                <w:rFonts w:hAnsi="標楷體" w:cs="新細明體" w:hint="eastAsia"/>
                <w:b/>
                <w:snapToGrid/>
                <w:color w:val="000000"/>
                <w:kern w:val="0"/>
                <w:sz w:val="24"/>
                <w:szCs w:val="24"/>
              </w:rPr>
              <w:t>占比</w:t>
            </w:r>
          </w:p>
        </w:tc>
        <w:tc>
          <w:tcPr>
            <w:tcW w:w="686" w:type="dxa"/>
            <w:vMerge/>
            <w:vAlign w:val="center"/>
            <w:hideMark/>
          </w:tcPr>
          <w:p w:rsidR="00C50C44" w:rsidRPr="004C3EC9" w:rsidRDefault="00C50C44" w:rsidP="0024705E">
            <w:pPr>
              <w:widowControl/>
              <w:spacing w:line="320" w:lineRule="exact"/>
              <w:ind w:leftChars="0" w:left="0" w:firstLineChars="0" w:firstLine="0"/>
              <w:jc w:val="left"/>
              <w:rPr>
                <w:rFonts w:hAnsi="標楷體" w:cs="新細明體"/>
                <w:b/>
                <w:snapToGrid/>
                <w:color w:val="000000"/>
                <w:spacing w:val="-20"/>
                <w:kern w:val="0"/>
                <w:sz w:val="24"/>
                <w:szCs w:val="24"/>
              </w:rPr>
            </w:pPr>
          </w:p>
        </w:tc>
        <w:tc>
          <w:tcPr>
            <w:tcW w:w="742" w:type="dxa"/>
            <w:noWrap/>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人數</w:t>
            </w:r>
          </w:p>
        </w:tc>
        <w:tc>
          <w:tcPr>
            <w:tcW w:w="712" w:type="dxa"/>
            <w:noWrap/>
            <w:vAlign w:val="center"/>
            <w:hideMark/>
          </w:tcPr>
          <w:p w:rsidR="00C50C44" w:rsidRPr="004C3EC9" w:rsidRDefault="00C50C44" w:rsidP="0024705E">
            <w:pPr>
              <w:widowControl/>
              <w:spacing w:line="320" w:lineRule="exact"/>
              <w:ind w:leftChars="0" w:left="0" w:firstLineChars="0" w:firstLine="0"/>
              <w:jc w:val="center"/>
              <w:rPr>
                <w:rFonts w:hAnsi="標楷體" w:cs="新細明體"/>
                <w:b/>
                <w:snapToGrid/>
                <w:color w:val="000000"/>
                <w:spacing w:val="-20"/>
                <w:kern w:val="0"/>
                <w:sz w:val="24"/>
                <w:szCs w:val="24"/>
              </w:rPr>
            </w:pPr>
            <w:r w:rsidRPr="004C3EC9">
              <w:rPr>
                <w:rFonts w:hAnsi="標楷體" w:cs="新細明體" w:hint="eastAsia"/>
                <w:b/>
                <w:snapToGrid/>
                <w:color w:val="000000"/>
                <w:spacing w:val="-20"/>
                <w:kern w:val="0"/>
                <w:sz w:val="24"/>
                <w:szCs w:val="24"/>
              </w:rPr>
              <w:t>占比</w:t>
            </w:r>
          </w:p>
        </w:tc>
      </w:tr>
      <w:tr w:rsidR="006C6F58" w:rsidRPr="00F6157D" w:rsidTr="00F6157D">
        <w:trPr>
          <w:trHeight w:val="255"/>
        </w:trPr>
        <w:tc>
          <w:tcPr>
            <w:tcW w:w="1276" w:type="dxa"/>
            <w:noWrap/>
            <w:vAlign w:val="center"/>
          </w:tcPr>
          <w:p w:rsidR="006C6F58" w:rsidRPr="004C3EC9" w:rsidRDefault="006C6F58" w:rsidP="006C6F58">
            <w:pPr>
              <w:widowControl/>
              <w:spacing w:line="320" w:lineRule="exact"/>
              <w:ind w:leftChars="0" w:left="0" w:firstLineChars="0" w:firstLine="0"/>
              <w:jc w:val="left"/>
              <w:rPr>
                <w:rFonts w:hAnsi="標楷體" w:cs="新細明體" w:hint="eastAsia"/>
                <w:snapToGrid/>
                <w:color w:val="000000"/>
                <w:kern w:val="0"/>
                <w:sz w:val="24"/>
                <w:szCs w:val="24"/>
              </w:rPr>
            </w:pPr>
            <w:r w:rsidRPr="006C6F58">
              <w:rPr>
                <w:rFonts w:hAnsi="標楷體" w:cs="新細明體" w:hint="eastAsia"/>
                <w:snapToGrid/>
                <w:color w:val="000000"/>
                <w:kern w:val="0"/>
                <w:sz w:val="24"/>
                <w:szCs w:val="24"/>
              </w:rPr>
              <w:t>國際文教行政(選試韓文)</w:t>
            </w:r>
          </w:p>
        </w:tc>
        <w:tc>
          <w:tcPr>
            <w:tcW w:w="1134" w:type="dxa"/>
            <w:vAlign w:val="center"/>
          </w:tcPr>
          <w:p w:rsidR="006C6F58" w:rsidRPr="004C3EC9" w:rsidRDefault="006C6F58" w:rsidP="006C6F58">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w:t>
            </w:r>
          </w:p>
        </w:tc>
        <w:tc>
          <w:tcPr>
            <w:tcW w:w="713"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w:t>
            </w:r>
          </w:p>
        </w:tc>
        <w:tc>
          <w:tcPr>
            <w:tcW w:w="700"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100.0</w:t>
            </w:r>
          </w:p>
        </w:tc>
        <w:tc>
          <w:tcPr>
            <w:tcW w:w="686"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6C6F58" w:rsidRPr="004C3EC9" w:rsidRDefault="006C6F58" w:rsidP="006C6F58">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w:t>
            </w:r>
          </w:p>
        </w:tc>
      </w:tr>
      <w:tr w:rsidR="00F172F1" w:rsidRPr="00F6157D" w:rsidTr="00F6157D">
        <w:trPr>
          <w:trHeight w:val="255"/>
        </w:trPr>
        <w:tc>
          <w:tcPr>
            <w:tcW w:w="1276" w:type="dxa"/>
            <w:vMerge w:val="restart"/>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農業行政</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580C65">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10</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5</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50.0</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F6157D" w:rsidTr="00F6157D">
        <w:trPr>
          <w:trHeight w:val="255"/>
        </w:trPr>
        <w:tc>
          <w:tcPr>
            <w:tcW w:w="1276" w:type="dxa"/>
            <w:vMerge/>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p>
        </w:tc>
        <w:tc>
          <w:tcPr>
            <w:tcW w:w="1134" w:type="dxa"/>
            <w:vAlign w:val="center"/>
          </w:tcPr>
          <w:p w:rsidR="00F172F1" w:rsidRPr="00580C65"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117C06">
              <w:rPr>
                <w:rFonts w:hAnsi="標楷體" w:cs="新細明體" w:hint="eastAsia"/>
                <w:snapToGrid/>
                <w:color w:val="000000"/>
                <w:kern w:val="0"/>
                <w:sz w:val="24"/>
                <w:szCs w:val="24"/>
              </w:rPr>
              <w:t>普通考試</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11</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1</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9.1</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F6157D" w:rsidTr="00F6157D">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地政</w:t>
            </w:r>
          </w:p>
        </w:tc>
        <w:tc>
          <w:tcPr>
            <w:tcW w:w="1134" w:type="dxa"/>
            <w:vAlign w:val="center"/>
          </w:tcPr>
          <w:p w:rsidR="00F172F1" w:rsidRPr="00580C65"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580C65">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55</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13</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23.6</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B25185" w:rsidRPr="00F6157D" w:rsidTr="00F6157D">
        <w:trPr>
          <w:trHeight w:val="255"/>
        </w:trPr>
        <w:tc>
          <w:tcPr>
            <w:tcW w:w="1276" w:type="dxa"/>
            <w:vMerge w:val="restart"/>
            <w:noWrap/>
            <w:vAlign w:val="center"/>
            <w:hideMark/>
          </w:tcPr>
          <w:p w:rsidR="00B25185" w:rsidRPr="004C3EC9" w:rsidRDefault="00B25185" w:rsidP="00B25185">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建築工程</w:t>
            </w:r>
          </w:p>
        </w:tc>
        <w:tc>
          <w:tcPr>
            <w:tcW w:w="1134" w:type="dxa"/>
            <w:vAlign w:val="center"/>
            <w:hideMark/>
          </w:tcPr>
          <w:p w:rsidR="00B25185" w:rsidRPr="004C3EC9" w:rsidRDefault="00B25185" w:rsidP="00B25185">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hideMark/>
          </w:tcPr>
          <w:p w:rsidR="00B25185" w:rsidRPr="00B25185" w:rsidRDefault="00B25185" w:rsidP="00B25185">
            <w:pPr>
              <w:widowControl/>
              <w:spacing w:line="320" w:lineRule="exact"/>
              <w:ind w:leftChars="0" w:left="0" w:firstLineChars="0" w:firstLine="0"/>
              <w:jc w:val="right"/>
              <w:rPr>
                <w:rFonts w:hAnsi="標楷體" w:cs="新細明體"/>
                <w:snapToGrid/>
                <w:color w:val="000000"/>
                <w:kern w:val="0"/>
                <w:sz w:val="24"/>
                <w:szCs w:val="24"/>
              </w:rPr>
            </w:pPr>
            <w:r w:rsidRPr="00B25185">
              <w:rPr>
                <w:rFonts w:hAnsi="標楷體" w:cs="新細明體" w:hint="eastAsia"/>
                <w:snapToGrid/>
                <w:color w:val="000000"/>
                <w:kern w:val="0"/>
                <w:sz w:val="24"/>
                <w:szCs w:val="24"/>
              </w:rPr>
              <w:t>144</w:t>
            </w:r>
          </w:p>
        </w:tc>
        <w:tc>
          <w:tcPr>
            <w:tcW w:w="761" w:type="dxa"/>
            <w:noWrap/>
            <w:vAlign w:val="center"/>
            <w:hideMark/>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13</w:t>
            </w:r>
          </w:p>
        </w:tc>
        <w:tc>
          <w:tcPr>
            <w:tcW w:w="770" w:type="dxa"/>
            <w:noWrap/>
            <w:vAlign w:val="center"/>
            <w:hideMark/>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9.0</w:t>
            </w:r>
          </w:p>
        </w:tc>
        <w:tc>
          <w:tcPr>
            <w:tcW w:w="728"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96</w:t>
            </w:r>
          </w:p>
        </w:tc>
        <w:tc>
          <w:tcPr>
            <w:tcW w:w="713"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60</w:t>
            </w:r>
          </w:p>
        </w:tc>
        <w:tc>
          <w:tcPr>
            <w:tcW w:w="700"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62.5</w:t>
            </w:r>
          </w:p>
        </w:tc>
        <w:tc>
          <w:tcPr>
            <w:tcW w:w="686"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149</w:t>
            </w:r>
          </w:p>
        </w:tc>
        <w:tc>
          <w:tcPr>
            <w:tcW w:w="742"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118</w:t>
            </w:r>
          </w:p>
        </w:tc>
        <w:tc>
          <w:tcPr>
            <w:tcW w:w="712"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79.2</w:t>
            </w:r>
          </w:p>
        </w:tc>
      </w:tr>
      <w:tr w:rsidR="00B25185" w:rsidRPr="00F6157D" w:rsidTr="00F6157D">
        <w:trPr>
          <w:trHeight w:val="255"/>
        </w:trPr>
        <w:tc>
          <w:tcPr>
            <w:tcW w:w="1276" w:type="dxa"/>
            <w:vMerge/>
            <w:vAlign w:val="center"/>
            <w:hideMark/>
          </w:tcPr>
          <w:p w:rsidR="00B25185" w:rsidRPr="00F6157D" w:rsidRDefault="00B25185" w:rsidP="00B25185">
            <w:pPr>
              <w:widowControl/>
              <w:spacing w:line="320" w:lineRule="exact"/>
              <w:ind w:leftChars="0" w:left="0" w:firstLineChars="0" w:firstLine="0"/>
              <w:jc w:val="left"/>
              <w:rPr>
                <w:rFonts w:hAnsi="標楷體" w:cs="新細明體"/>
                <w:snapToGrid/>
                <w:color w:val="FF0000"/>
                <w:kern w:val="0"/>
                <w:sz w:val="24"/>
                <w:szCs w:val="24"/>
              </w:rPr>
            </w:pPr>
          </w:p>
        </w:tc>
        <w:tc>
          <w:tcPr>
            <w:tcW w:w="1134" w:type="dxa"/>
            <w:vAlign w:val="center"/>
            <w:hideMark/>
          </w:tcPr>
          <w:p w:rsidR="00B25185" w:rsidRPr="004C3EC9" w:rsidRDefault="00B25185" w:rsidP="00B25185">
            <w:pPr>
              <w:widowControl/>
              <w:spacing w:line="32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普</w:t>
            </w:r>
            <w:r w:rsidRPr="004C3EC9">
              <w:rPr>
                <w:rFonts w:hAnsi="標楷體" w:cs="新細明體" w:hint="eastAsia"/>
                <w:snapToGrid/>
                <w:color w:val="000000"/>
                <w:kern w:val="0"/>
                <w:sz w:val="24"/>
                <w:szCs w:val="24"/>
              </w:rPr>
              <w:t>通考試</w:t>
            </w:r>
          </w:p>
        </w:tc>
        <w:tc>
          <w:tcPr>
            <w:tcW w:w="567" w:type="dxa"/>
            <w:noWrap/>
            <w:vAlign w:val="center"/>
            <w:hideMark/>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w:t>
            </w:r>
          </w:p>
        </w:tc>
        <w:tc>
          <w:tcPr>
            <w:tcW w:w="761" w:type="dxa"/>
            <w:noWrap/>
            <w:vAlign w:val="center"/>
            <w:hideMark/>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w:t>
            </w:r>
          </w:p>
        </w:tc>
        <w:tc>
          <w:tcPr>
            <w:tcW w:w="770" w:type="dxa"/>
            <w:noWrap/>
            <w:vAlign w:val="center"/>
            <w:hideMark/>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w:t>
            </w:r>
          </w:p>
        </w:tc>
        <w:tc>
          <w:tcPr>
            <w:tcW w:w="728"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31</w:t>
            </w:r>
          </w:p>
        </w:tc>
        <w:tc>
          <w:tcPr>
            <w:tcW w:w="713"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17</w:t>
            </w:r>
          </w:p>
        </w:tc>
        <w:tc>
          <w:tcPr>
            <w:tcW w:w="700"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54.8</w:t>
            </w:r>
          </w:p>
        </w:tc>
        <w:tc>
          <w:tcPr>
            <w:tcW w:w="686"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43</w:t>
            </w:r>
          </w:p>
        </w:tc>
        <w:tc>
          <w:tcPr>
            <w:tcW w:w="742"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17</w:t>
            </w:r>
          </w:p>
        </w:tc>
        <w:tc>
          <w:tcPr>
            <w:tcW w:w="712" w:type="dxa"/>
            <w:noWrap/>
            <w:vAlign w:val="center"/>
          </w:tcPr>
          <w:p w:rsidR="00B25185" w:rsidRPr="00B25185" w:rsidRDefault="00B25185" w:rsidP="00B25185">
            <w:pPr>
              <w:widowControl/>
              <w:spacing w:line="320" w:lineRule="exact"/>
              <w:ind w:leftChars="0" w:left="0" w:firstLineChars="0" w:firstLine="0"/>
              <w:jc w:val="right"/>
              <w:rPr>
                <w:rFonts w:hAnsi="標楷體" w:cs="新細明體" w:hint="eastAsia"/>
                <w:snapToGrid/>
                <w:color w:val="000000"/>
                <w:kern w:val="0"/>
                <w:sz w:val="24"/>
                <w:szCs w:val="24"/>
              </w:rPr>
            </w:pPr>
            <w:r w:rsidRPr="00B25185">
              <w:rPr>
                <w:rFonts w:hAnsi="標楷體" w:cs="新細明體" w:hint="eastAsia"/>
                <w:snapToGrid/>
                <w:color w:val="000000"/>
                <w:kern w:val="0"/>
                <w:sz w:val="24"/>
                <w:szCs w:val="24"/>
              </w:rPr>
              <w:t>39.5</w:t>
            </w:r>
          </w:p>
        </w:tc>
      </w:tr>
      <w:tr w:rsidR="00F172F1" w:rsidRPr="004C3EC9" w:rsidTr="00F6157D">
        <w:trPr>
          <w:trHeight w:val="255"/>
        </w:trPr>
        <w:tc>
          <w:tcPr>
            <w:tcW w:w="1276" w:type="dxa"/>
            <w:noWrap/>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公職建築師</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10</w:t>
            </w:r>
          </w:p>
        </w:tc>
        <w:tc>
          <w:tcPr>
            <w:tcW w:w="761"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4</w:t>
            </w:r>
          </w:p>
        </w:tc>
        <w:tc>
          <w:tcPr>
            <w:tcW w:w="770"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40.0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5</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60.0</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7</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5</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71.4</w:t>
            </w:r>
          </w:p>
        </w:tc>
      </w:tr>
      <w:tr w:rsidR="00F172F1" w:rsidRPr="004C3EC9" w:rsidTr="00C50C44">
        <w:trPr>
          <w:trHeight w:val="255"/>
        </w:trPr>
        <w:tc>
          <w:tcPr>
            <w:tcW w:w="1276" w:type="dxa"/>
            <w:noWrap/>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環境工程</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25</w:t>
            </w:r>
          </w:p>
        </w:tc>
        <w:tc>
          <w:tcPr>
            <w:tcW w:w="761"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4</w:t>
            </w:r>
          </w:p>
        </w:tc>
        <w:tc>
          <w:tcPr>
            <w:tcW w:w="770"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16.0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17</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6</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35.3</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6C6F58">
        <w:trPr>
          <w:trHeight w:val="255"/>
        </w:trPr>
        <w:tc>
          <w:tcPr>
            <w:tcW w:w="1276" w:type="dxa"/>
            <w:vMerge w:val="restart"/>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環保技術</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117C06">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41</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25</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61.0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42</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22</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52.4</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F6157D">
        <w:trPr>
          <w:trHeight w:val="255"/>
        </w:trPr>
        <w:tc>
          <w:tcPr>
            <w:tcW w:w="1276" w:type="dxa"/>
            <w:vMerge/>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117C06">
              <w:rPr>
                <w:rFonts w:hAnsi="標楷體" w:cs="新細明體" w:hint="eastAsia"/>
                <w:snapToGrid/>
                <w:color w:val="000000"/>
                <w:kern w:val="0"/>
                <w:sz w:val="24"/>
                <w:szCs w:val="24"/>
              </w:rPr>
              <w:t>普通考試</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33</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8</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24.2</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25</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2</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8.0</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vMerge w:val="restart"/>
            <w:noWrap/>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輪機技術</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7</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42</w:t>
            </w:r>
            <w:r w:rsidRPr="004C3EC9">
              <w:rPr>
                <w:rFonts w:hAnsi="標楷體" w:cs="新細明體"/>
                <w:snapToGrid/>
                <w:color w:val="000000"/>
                <w:kern w:val="0"/>
                <w:sz w:val="24"/>
                <w:szCs w:val="24"/>
              </w:rPr>
              <w:t>.</w:t>
            </w:r>
            <w:r w:rsidRPr="004C3EC9">
              <w:rPr>
                <w:rFonts w:hAnsi="標楷體" w:cs="新細明體" w:hint="eastAsia"/>
                <w:snapToGrid/>
                <w:color w:val="000000"/>
                <w:kern w:val="0"/>
                <w:sz w:val="24"/>
                <w:szCs w:val="24"/>
              </w:rPr>
              <w:t>9</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2</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2</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100.0</w:t>
            </w:r>
          </w:p>
        </w:tc>
      </w:tr>
      <w:tr w:rsidR="00F172F1" w:rsidRPr="004C3EC9" w:rsidTr="00C50C44">
        <w:trPr>
          <w:trHeight w:val="255"/>
        </w:trPr>
        <w:tc>
          <w:tcPr>
            <w:tcW w:w="1276" w:type="dxa"/>
            <w:vMerge/>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117C06">
              <w:rPr>
                <w:rFonts w:hAnsi="標楷體" w:cs="新細明體" w:hint="eastAsia"/>
                <w:snapToGrid/>
                <w:color w:val="000000"/>
                <w:kern w:val="0"/>
                <w:sz w:val="24"/>
                <w:szCs w:val="24"/>
              </w:rPr>
              <w:t>普通考試</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2</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50.0</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Pr>
                <w:rFonts w:hAnsi="標楷體" w:cs="新細明體" w:hint="eastAsia"/>
                <w:snapToGrid/>
                <w:color w:val="000000"/>
                <w:kern w:val="0"/>
                <w:sz w:val="24"/>
                <w:szCs w:val="24"/>
              </w:rPr>
              <w:t>農業機械</w:t>
            </w:r>
          </w:p>
        </w:tc>
        <w:tc>
          <w:tcPr>
            <w:tcW w:w="1134" w:type="dxa"/>
            <w:vAlign w:val="center"/>
          </w:tcPr>
          <w:p w:rsidR="00F172F1" w:rsidRPr="00117C06"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100.0</w:t>
            </w:r>
          </w:p>
        </w:tc>
      </w:tr>
      <w:tr w:rsidR="00F172F1" w:rsidRPr="004C3EC9" w:rsidTr="006C6F58">
        <w:trPr>
          <w:trHeight w:val="255"/>
        </w:trPr>
        <w:tc>
          <w:tcPr>
            <w:tcW w:w="1276" w:type="dxa"/>
            <w:noWrap/>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公職獸醫師</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31</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12</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38.7</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F172F1"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F172F1">
              <w:rPr>
                <w:rFonts w:hAnsi="標楷體" w:cs="新細明體" w:hint="eastAsia"/>
                <w:snapToGrid/>
                <w:color w:val="000000"/>
                <w:kern w:val="0"/>
                <w:sz w:val="24"/>
                <w:szCs w:val="24"/>
              </w:rPr>
              <w:t>25</w:t>
            </w:r>
          </w:p>
        </w:tc>
        <w:tc>
          <w:tcPr>
            <w:tcW w:w="742" w:type="dxa"/>
            <w:noWrap/>
            <w:vAlign w:val="center"/>
          </w:tcPr>
          <w:p w:rsidR="00F172F1" w:rsidRPr="00F172F1"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F172F1">
              <w:rPr>
                <w:rFonts w:hAnsi="標楷體" w:cs="新細明體" w:hint="eastAsia"/>
                <w:snapToGrid/>
                <w:color w:val="000000"/>
                <w:kern w:val="0"/>
                <w:sz w:val="24"/>
                <w:szCs w:val="24"/>
              </w:rPr>
              <w:t>14</w:t>
            </w:r>
          </w:p>
        </w:tc>
        <w:tc>
          <w:tcPr>
            <w:tcW w:w="712" w:type="dxa"/>
            <w:noWrap/>
            <w:vAlign w:val="center"/>
          </w:tcPr>
          <w:p w:rsidR="00F172F1" w:rsidRPr="00F172F1"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F172F1">
              <w:rPr>
                <w:rFonts w:hAnsi="標楷體" w:cs="新細明體" w:hint="eastAsia"/>
                <w:snapToGrid/>
                <w:color w:val="000000"/>
                <w:kern w:val="0"/>
                <w:sz w:val="24"/>
                <w:szCs w:val="24"/>
              </w:rPr>
              <w:t>56.0</w:t>
            </w:r>
          </w:p>
        </w:tc>
      </w:tr>
      <w:tr w:rsidR="00F172F1" w:rsidRPr="004C3EC9" w:rsidTr="00C50C44">
        <w:trPr>
          <w:trHeight w:val="283"/>
        </w:trPr>
        <w:tc>
          <w:tcPr>
            <w:tcW w:w="1276" w:type="dxa"/>
            <w:noWrap/>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測量製圖</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50</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28</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56.0</w:t>
            </w:r>
          </w:p>
        </w:tc>
      </w:tr>
      <w:tr w:rsidR="00F172F1" w:rsidRPr="004C3EC9" w:rsidTr="00C50C44">
        <w:trPr>
          <w:trHeight w:val="283"/>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藥事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12</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7</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58.3</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14</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9</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62.3</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19</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18</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94.7</w:t>
            </w:r>
          </w:p>
        </w:tc>
      </w:tr>
      <w:tr w:rsidR="00F172F1" w:rsidRPr="004C3EC9" w:rsidTr="00F6157D">
        <w:trPr>
          <w:trHeight w:val="283"/>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公職藥師</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5</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60.0</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F6157D">
        <w:trPr>
          <w:trHeight w:val="283"/>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交通技術</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44</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16</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36.4</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F6157D">
        <w:trPr>
          <w:trHeight w:val="283"/>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工業工程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580C65">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11</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6</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54.5</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F6157D">
        <w:trPr>
          <w:trHeight w:val="283"/>
        </w:trPr>
        <w:tc>
          <w:tcPr>
            <w:tcW w:w="1276" w:type="dxa"/>
            <w:noWrap/>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醫學工程</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100.0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航空器維修</w:t>
            </w:r>
          </w:p>
        </w:tc>
        <w:tc>
          <w:tcPr>
            <w:tcW w:w="1134" w:type="dxa"/>
            <w:vAlign w:val="center"/>
            <w:hideMark/>
          </w:tcPr>
          <w:p w:rsidR="00F172F1" w:rsidRPr="004C3EC9" w:rsidRDefault="00F172F1" w:rsidP="00F172F1">
            <w:pPr>
              <w:widowControl/>
              <w:spacing w:line="320" w:lineRule="exact"/>
              <w:ind w:leftChars="0" w:left="0" w:firstLineChars="0" w:firstLine="0"/>
              <w:jc w:val="left"/>
              <w:rPr>
                <w:rFonts w:hAnsi="標楷體" w:cs="新細明體"/>
                <w:snapToGrid/>
                <w:color w:val="000000"/>
                <w:kern w:val="0"/>
                <w:sz w:val="24"/>
                <w:szCs w:val="24"/>
              </w:rPr>
            </w:pPr>
            <w:r w:rsidRPr="004C3EC9">
              <w:rPr>
                <w:rFonts w:hAnsi="標楷體" w:cs="新細明體" w:hint="eastAsia"/>
                <w:snapToGrid/>
                <w:color w:val="000000"/>
                <w:kern w:val="0"/>
                <w:sz w:val="24"/>
                <w:szCs w:val="24"/>
              </w:rPr>
              <w:t>普通考試</w:t>
            </w:r>
          </w:p>
        </w:tc>
        <w:tc>
          <w:tcPr>
            <w:tcW w:w="567"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4</w:t>
            </w:r>
          </w:p>
        </w:tc>
        <w:tc>
          <w:tcPr>
            <w:tcW w:w="761"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w:t>
            </w:r>
          </w:p>
        </w:tc>
        <w:tc>
          <w:tcPr>
            <w:tcW w:w="770" w:type="dxa"/>
            <w:noWrap/>
            <w:vAlign w:val="center"/>
            <w:hideMark/>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25.0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4</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25.0</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財務審計</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16</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10</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62.5</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僑務行政(選試德文)</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50.0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僑務行政(選試法文)</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100.0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vMerge w:val="restart"/>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機械工程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34</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11</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32.4</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41</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7.3</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42</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2.4</w:t>
            </w:r>
          </w:p>
        </w:tc>
      </w:tr>
      <w:tr w:rsidR="00F172F1" w:rsidRPr="004C3EC9" w:rsidTr="00C50C44">
        <w:trPr>
          <w:trHeight w:val="255"/>
        </w:trPr>
        <w:tc>
          <w:tcPr>
            <w:tcW w:w="1276" w:type="dxa"/>
            <w:vMerge/>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普通考試</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35</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2</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5.7</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sidRPr="004C3EC9">
              <w:rPr>
                <w:rFonts w:hAnsi="標楷體" w:cs="新細明體" w:hint="eastAsia"/>
                <w:snapToGrid/>
                <w:color w:val="000000"/>
                <w:kern w:val="0"/>
                <w:sz w:val="24"/>
                <w:szCs w:val="24"/>
              </w:rPr>
              <w:t>汽車工程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580C65">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100.0</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電力工程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75</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8</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10.7</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82</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22</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26.8</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82</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16</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19.5</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電</w:t>
            </w:r>
            <w:r w:rsidRPr="004C3EC9">
              <w:rPr>
                <w:rFonts w:hAnsi="標楷體" w:cs="新細明體" w:hint="eastAsia"/>
                <w:snapToGrid/>
                <w:color w:val="000000"/>
                <w:kern w:val="0"/>
                <w:sz w:val="24"/>
                <w:szCs w:val="24"/>
              </w:rPr>
              <w:t>子</w:t>
            </w:r>
            <w:r w:rsidRPr="004C3EC9">
              <w:rPr>
                <w:rFonts w:hAnsi="標楷體" w:cs="新細明體" w:hint="eastAsia"/>
                <w:snapToGrid/>
                <w:color w:val="000000"/>
                <w:kern w:val="0"/>
                <w:sz w:val="24"/>
                <w:szCs w:val="24"/>
                <w:lang w:eastAsia="zh-HK"/>
              </w:rPr>
              <w:t>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30</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13</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43.3</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Pr>
                <w:rFonts w:hAnsi="標楷體" w:cs="新細明體" w:hint="eastAsia"/>
                <w:snapToGrid/>
                <w:color w:val="000000"/>
                <w:kern w:val="0"/>
                <w:sz w:val="24"/>
                <w:szCs w:val="24"/>
              </w:rPr>
              <w:t>資訊處理</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80</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65</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81.3</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採礦工程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8</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37.5</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6</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33.3</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化學安全</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8</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37.5</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vMerge w:val="restart"/>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sidRPr="004C3EC9">
              <w:rPr>
                <w:rFonts w:hAnsi="標楷體" w:cs="新細明體" w:hint="eastAsia"/>
                <w:snapToGrid/>
                <w:color w:val="000000"/>
                <w:kern w:val="0"/>
                <w:sz w:val="24"/>
                <w:szCs w:val="24"/>
                <w:lang w:eastAsia="zh-HK"/>
              </w:rPr>
              <w:t>電信工程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sidRPr="004C3EC9">
              <w:rPr>
                <w:rFonts w:hAnsi="標楷體" w:cs="新細明體" w:hint="eastAsia"/>
                <w:snapToGrid/>
                <w:color w:val="000000"/>
                <w:kern w:val="0"/>
                <w:sz w:val="24"/>
                <w:szCs w:val="24"/>
                <w:lang w:eastAsia="zh-HK"/>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5</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20.0</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vMerge/>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普通考試</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13</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3</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23.1</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11</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2</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hint="eastAsia"/>
                <w:snapToGrid/>
                <w:color w:val="000000"/>
                <w:kern w:val="0"/>
                <w:sz w:val="24"/>
                <w:szCs w:val="24"/>
              </w:rPr>
              <w:t>18.2</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12</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4</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33.3</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sidRPr="004C3EC9">
              <w:rPr>
                <w:rFonts w:hAnsi="標楷體" w:cs="新細明體" w:hint="eastAsia"/>
                <w:snapToGrid/>
                <w:color w:val="000000"/>
                <w:kern w:val="0"/>
                <w:sz w:val="24"/>
                <w:szCs w:val="24"/>
                <w:lang w:eastAsia="zh-HK"/>
              </w:rPr>
              <w:t>化學工程</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sidRPr="004C3EC9">
              <w:rPr>
                <w:rFonts w:hAnsi="標楷體" w:cs="新細明體" w:hint="eastAsia"/>
                <w:snapToGrid/>
                <w:color w:val="000000"/>
                <w:kern w:val="0"/>
                <w:sz w:val="24"/>
                <w:szCs w:val="24"/>
                <w:lang w:eastAsia="zh-HK"/>
              </w:rPr>
              <w:t>普通考試</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4</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2</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50.0</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rPr>
            </w:pPr>
            <w:r w:rsidRPr="004C3EC9">
              <w:rPr>
                <w:rFonts w:hAnsi="標楷體" w:cs="新細明體" w:hint="eastAsia"/>
                <w:snapToGrid/>
                <w:color w:val="000000"/>
                <w:kern w:val="0"/>
                <w:sz w:val="24"/>
                <w:szCs w:val="24"/>
                <w:lang w:eastAsia="zh-HK"/>
              </w:rPr>
              <w:t>漁業技術</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sidRPr="004C3EC9">
              <w:rPr>
                <w:rFonts w:hAnsi="標楷體" w:cs="新細明體" w:hint="eastAsia"/>
                <w:snapToGrid/>
                <w:color w:val="000000"/>
                <w:kern w:val="0"/>
                <w:sz w:val="24"/>
                <w:szCs w:val="24"/>
                <w:lang w:eastAsia="zh-HK"/>
              </w:rPr>
              <w:t>普通考試</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6</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5</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4C3EC9">
              <w:rPr>
                <w:rFonts w:hAnsi="標楷體" w:cs="新細明體"/>
                <w:snapToGrid/>
                <w:color w:val="000000"/>
                <w:kern w:val="0"/>
                <w:sz w:val="24"/>
                <w:szCs w:val="24"/>
              </w:rPr>
              <w:t>83.3</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4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2"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r>
      <w:tr w:rsidR="00F172F1" w:rsidRPr="004C3EC9" w:rsidTr="00C50C44">
        <w:trPr>
          <w:trHeight w:val="255"/>
        </w:trPr>
        <w:tc>
          <w:tcPr>
            <w:tcW w:w="1276" w:type="dxa"/>
            <w:noWrap/>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Pr>
                <w:rFonts w:hAnsi="標楷體" w:cs="新細明體" w:hint="eastAsia"/>
                <w:snapToGrid/>
                <w:color w:val="000000"/>
                <w:kern w:val="0"/>
                <w:sz w:val="24"/>
                <w:szCs w:val="24"/>
              </w:rPr>
              <w:t>公職護理師</w:t>
            </w:r>
          </w:p>
        </w:tc>
        <w:tc>
          <w:tcPr>
            <w:tcW w:w="1134" w:type="dxa"/>
            <w:vAlign w:val="center"/>
          </w:tcPr>
          <w:p w:rsidR="00F172F1" w:rsidRPr="004C3EC9" w:rsidRDefault="00F172F1" w:rsidP="00F172F1">
            <w:pPr>
              <w:widowControl/>
              <w:spacing w:line="320" w:lineRule="exact"/>
              <w:ind w:leftChars="0" w:left="0" w:firstLineChars="0" w:firstLine="0"/>
              <w:jc w:val="left"/>
              <w:rPr>
                <w:rFonts w:hAnsi="標楷體" w:cs="新細明體" w:hint="eastAsia"/>
                <w:snapToGrid/>
                <w:color w:val="000000"/>
                <w:kern w:val="0"/>
                <w:sz w:val="24"/>
                <w:szCs w:val="24"/>
                <w:lang w:eastAsia="zh-HK"/>
              </w:rPr>
            </w:pPr>
            <w:r w:rsidRPr="004C3EC9">
              <w:rPr>
                <w:rFonts w:hAnsi="標楷體" w:cs="新細明體" w:hint="eastAsia"/>
                <w:snapToGrid/>
                <w:color w:val="000000"/>
                <w:kern w:val="0"/>
                <w:sz w:val="24"/>
                <w:szCs w:val="24"/>
                <w:lang w:eastAsia="zh-HK"/>
              </w:rPr>
              <w:t>高考三級</w:t>
            </w:r>
          </w:p>
        </w:tc>
        <w:tc>
          <w:tcPr>
            <w:tcW w:w="567"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61"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7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28"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13"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700" w:type="dxa"/>
            <w:noWrap/>
            <w:vAlign w:val="center"/>
          </w:tcPr>
          <w:p w:rsidR="00F172F1" w:rsidRPr="004C3EC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w:t>
            </w:r>
          </w:p>
        </w:tc>
        <w:tc>
          <w:tcPr>
            <w:tcW w:w="686"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snapToGrid/>
                <w:color w:val="000000"/>
                <w:kern w:val="0"/>
                <w:sz w:val="24"/>
                <w:szCs w:val="24"/>
              </w:rPr>
            </w:pPr>
            <w:r w:rsidRPr="00601939">
              <w:rPr>
                <w:rFonts w:hAnsi="標楷體" w:cs="新細明體" w:hint="eastAsia"/>
                <w:snapToGrid/>
                <w:color w:val="000000"/>
                <w:kern w:val="0"/>
                <w:sz w:val="24"/>
                <w:szCs w:val="24"/>
              </w:rPr>
              <w:t>8</w:t>
            </w:r>
          </w:p>
        </w:tc>
        <w:tc>
          <w:tcPr>
            <w:tcW w:w="74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w:t>
            </w:r>
          </w:p>
        </w:tc>
        <w:tc>
          <w:tcPr>
            <w:tcW w:w="712" w:type="dxa"/>
            <w:noWrap/>
            <w:vAlign w:val="center"/>
          </w:tcPr>
          <w:p w:rsidR="00F172F1" w:rsidRPr="00601939" w:rsidRDefault="00F172F1" w:rsidP="00F172F1">
            <w:pPr>
              <w:widowControl/>
              <w:spacing w:line="320" w:lineRule="exact"/>
              <w:ind w:leftChars="0" w:left="0" w:firstLineChars="0" w:firstLine="0"/>
              <w:jc w:val="right"/>
              <w:rPr>
                <w:rFonts w:hAnsi="標楷體" w:cs="新細明體" w:hint="eastAsia"/>
                <w:snapToGrid/>
                <w:color w:val="000000"/>
                <w:kern w:val="0"/>
                <w:sz w:val="24"/>
                <w:szCs w:val="24"/>
              </w:rPr>
            </w:pPr>
            <w:r w:rsidRPr="00601939">
              <w:rPr>
                <w:rFonts w:hAnsi="標楷體" w:cs="新細明體" w:hint="eastAsia"/>
                <w:snapToGrid/>
                <w:color w:val="000000"/>
                <w:kern w:val="0"/>
                <w:sz w:val="24"/>
                <w:szCs w:val="24"/>
              </w:rPr>
              <w:t>12.5</w:t>
            </w:r>
          </w:p>
        </w:tc>
      </w:tr>
    </w:tbl>
    <w:p w:rsidR="00C50C44" w:rsidRDefault="00C50C44" w:rsidP="001310A6">
      <w:pPr>
        <w:adjustRightInd w:val="0"/>
        <w:spacing w:line="380" w:lineRule="exact"/>
        <w:ind w:leftChars="0" w:left="850" w:hangingChars="349" w:hanging="850"/>
        <w:rPr>
          <w:rFonts w:hint="eastAsia"/>
          <w:color w:val="000000"/>
        </w:rPr>
      </w:pPr>
      <w:r w:rsidRPr="00A40130">
        <w:rPr>
          <w:rFonts w:hAnsi="標楷體" w:hint="eastAsia"/>
          <w:color w:val="000000"/>
          <w:sz w:val="24"/>
        </w:rPr>
        <w:t>資料來源</w:t>
      </w:r>
      <w:r w:rsidR="009F0030" w:rsidRPr="00A40130">
        <w:rPr>
          <w:rFonts w:hAnsi="標楷體" w:hint="eastAsia"/>
          <w:color w:val="000000"/>
          <w:sz w:val="24"/>
        </w:rPr>
        <w:t>：</w:t>
      </w:r>
      <w:r w:rsidRPr="000B0F0C">
        <w:rPr>
          <w:rFonts w:hAnsi="標楷體" w:hint="eastAsia"/>
          <w:color w:val="000000"/>
          <w:sz w:val="24"/>
        </w:rPr>
        <w:t>考選</w:t>
      </w:r>
      <w:r w:rsidR="00F6157D">
        <w:rPr>
          <w:rFonts w:hAnsi="標楷體" w:hint="eastAsia"/>
          <w:color w:val="000000"/>
          <w:sz w:val="24"/>
        </w:rPr>
        <w:t>作業</w:t>
      </w:r>
      <w:r w:rsidRPr="000B0F0C">
        <w:rPr>
          <w:rFonts w:hAnsi="標楷體" w:hint="eastAsia"/>
          <w:color w:val="000000"/>
          <w:sz w:val="24"/>
        </w:rPr>
        <w:t>基金</w:t>
      </w:r>
      <w:r>
        <w:rPr>
          <w:rFonts w:hAnsi="標楷體" w:hint="eastAsia"/>
          <w:color w:val="000000"/>
          <w:sz w:val="24"/>
        </w:rPr>
        <w:t>提供</w:t>
      </w:r>
      <w:r w:rsidRPr="00A40130">
        <w:rPr>
          <w:rFonts w:hAnsi="標楷體" w:hint="eastAsia"/>
          <w:color w:val="000000"/>
          <w:sz w:val="24"/>
        </w:rPr>
        <w:t>。</w:t>
      </w:r>
    </w:p>
    <w:p w:rsidR="00425DEC" w:rsidRPr="00FB45E5" w:rsidRDefault="00373BBF" w:rsidP="00425DEC">
      <w:pPr>
        <w:ind w:left="567" w:firstLine="567"/>
        <w:rPr>
          <w:rFonts w:hAnsi="標楷體" w:hint="eastAsia"/>
        </w:rPr>
      </w:pPr>
      <w:r w:rsidRPr="00FB45E5">
        <w:rPr>
          <w:rFonts w:hint="eastAsia"/>
        </w:rPr>
        <w:t>綜上，公務人員考試係政府掄才之主要來源，惟</w:t>
      </w:r>
      <w:r w:rsidR="009058F0">
        <w:rPr>
          <w:rFonts w:hint="eastAsia"/>
        </w:rPr>
        <w:t>近年錄取不足額人數較多之公務人員考試多為技術類科</w:t>
      </w:r>
      <w:r w:rsidRPr="00FB45E5">
        <w:rPr>
          <w:rFonts w:hint="eastAsia"/>
        </w:rPr>
        <w:t>，</w:t>
      </w:r>
      <w:r w:rsidR="007F7F62" w:rsidRPr="00FB45E5">
        <w:rPr>
          <w:rFonts w:hint="eastAsia"/>
        </w:rPr>
        <w:t>又</w:t>
      </w:r>
      <w:r w:rsidR="00B25185" w:rsidRPr="00FB45E5">
        <w:rPr>
          <w:rFonts w:hint="eastAsia"/>
        </w:rPr>
        <w:t>110</w:t>
      </w:r>
      <w:r w:rsidR="00BC0958" w:rsidRPr="00FB45E5">
        <w:rPr>
          <w:rFonts w:hint="eastAsia"/>
        </w:rPr>
        <w:t>年度公務人員高普考試之錄取不足總人數</w:t>
      </w:r>
      <w:r w:rsidR="00FB45E5">
        <w:rPr>
          <w:rFonts w:hint="eastAsia"/>
        </w:rPr>
        <w:t>達</w:t>
      </w:r>
      <w:r w:rsidR="00B25185" w:rsidRPr="00FB45E5">
        <w:rPr>
          <w:rFonts w:hint="eastAsia"/>
        </w:rPr>
        <w:t>293</w:t>
      </w:r>
      <w:r w:rsidR="00BC0958" w:rsidRPr="00FB45E5">
        <w:rPr>
          <w:rFonts w:hint="eastAsia"/>
        </w:rPr>
        <w:t>人，為近年新高</w:t>
      </w:r>
      <w:r w:rsidR="00B25185" w:rsidRPr="00FB45E5">
        <w:rPr>
          <w:rFonts w:hint="eastAsia"/>
        </w:rPr>
        <w:t>，</w:t>
      </w:r>
      <w:r w:rsidR="007F7F62" w:rsidRPr="00FB45E5">
        <w:rPr>
          <w:rFonts w:hint="eastAsia"/>
        </w:rPr>
        <w:t>且</w:t>
      </w:r>
      <w:r w:rsidR="00B25185" w:rsidRPr="00FB45E5">
        <w:rPr>
          <w:rFonts w:hint="eastAsia"/>
        </w:rPr>
        <w:t>均為技術類科</w:t>
      </w:r>
      <w:r w:rsidR="007F7F62" w:rsidRPr="00FB45E5">
        <w:rPr>
          <w:rFonts w:hint="eastAsia"/>
        </w:rPr>
        <w:t>之缺額</w:t>
      </w:r>
      <w:r w:rsidR="006B6984" w:rsidRPr="00FB45E5">
        <w:rPr>
          <w:rFonts w:hint="eastAsia"/>
        </w:rPr>
        <w:t>。</w:t>
      </w:r>
      <w:r w:rsidR="007F7F62" w:rsidRPr="00FB45E5">
        <w:rPr>
          <w:rFonts w:hint="eastAsia"/>
        </w:rPr>
        <w:t>為吸引專業技術類科人才進入政府部門服務</w:t>
      </w:r>
      <w:r w:rsidRPr="00FB45E5">
        <w:rPr>
          <w:rFonts w:hint="eastAsia"/>
        </w:rPr>
        <w:t>，適時補足用人機關之人力需求，</w:t>
      </w:r>
      <w:r w:rsidR="00FB45E5">
        <w:rPr>
          <w:rFonts w:hint="eastAsia"/>
        </w:rPr>
        <w:t>考選部</w:t>
      </w:r>
      <w:r w:rsidRPr="00FB45E5">
        <w:rPr>
          <w:rFonts w:hint="eastAsia"/>
        </w:rPr>
        <w:t>允宜</w:t>
      </w:r>
      <w:r w:rsidR="00EB5E01" w:rsidRPr="00FB45E5">
        <w:rPr>
          <w:rFonts w:hint="eastAsia"/>
          <w:lang w:eastAsia="zh-HK"/>
        </w:rPr>
        <w:t>會同用人機關與專業團體研析癥結</w:t>
      </w:r>
      <w:r w:rsidR="009F0030" w:rsidRPr="00FB45E5">
        <w:rPr>
          <w:rFonts w:hint="eastAsia"/>
        </w:rPr>
        <w:t>，</w:t>
      </w:r>
      <w:r w:rsidR="00EB5E01" w:rsidRPr="00FB45E5">
        <w:rPr>
          <w:rFonts w:hint="eastAsia"/>
          <w:lang w:eastAsia="zh-HK"/>
        </w:rPr>
        <w:t>評估各該類科考試效益</w:t>
      </w:r>
      <w:r w:rsidR="00EB5E01" w:rsidRPr="00FB45E5">
        <w:rPr>
          <w:rFonts w:hint="eastAsia"/>
        </w:rPr>
        <w:t>，</w:t>
      </w:r>
      <w:r w:rsidR="00FB45E5" w:rsidRPr="00FB45E5">
        <w:rPr>
          <w:rFonts w:hint="eastAsia"/>
        </w:rPr>
        <w:t>擴大報考來源、提升報考率，俾國家能充分取才</w:t>
      </w:r>
      <w:r w:rsidR="009F0030" w:rsidRPr="00FB45E5">
        <w:rPr>
          <w:rFonts w:hint="eastAsia"/>
        </w:rPr>
        <w:t>。</w:t>
      </w:r>
      <w:bookmarkEnd w:id="10"/>
      <w:bookmarkEnd w:id="11"/>
      <w:bookmarkEnd w:id="12"/>
    </w:p>
    <w:p w:rsidR="00B720CE" w:rsidRPr="00C417C7" w:rsidRDefault="00B720CE" w:rsidP="001310A6">
      <w:pPr>
        <w:ind w:left="567" w:firstLine="487"/>
        <w:jc w:val="right"/>
        <w:rPr>
          <w:color w:val="000000"/>
          <w:sz w:val="24"/>
          <w:szCs w:val="24"/>
        </w:rPr>
      </w:pPr>
      <w:r w:rsidRPr="00C417C7">
        <w:rPr>
          <w:rFonts w:hint="eastAsia"/>
          <w:color w:val="000000"/>
          <w:sz w:val="24"/>
          <w:szCs w:val="24"/>
        </w:rPr>
        <w:t>（分機：</w:t>
      </w:r>
      <w:r w:rsidR="000377C4" w:rsidRPr="00C417C7">
        <w:rPr>
          <w:rFonts w:hint="eastAsia"/>
          <w:color w:val="000000"/>
          <w:sz w:val="24"/>
          <w:szCs w:val="24"/>
        </w:rPr>
        <w:t>19</w:t>
      </w:r>
      <w:r w:rsidR="007F7F62">
        <w:rPr>
          <w:rFonts w:hint="eastAsia"/>
          <w:color w:val="000000"/>
          <w:sz w:val="24"/>
          <w:szCs w:val="24"/>
        </w:rPr>
        <w:t>19</w:t>
      </w:r>
      <w:r w:rsidR="00DD354B" w:rsidRPr="00C417C7">
        <w:rPr>
          <w:rFonts w:hint="eastAsia"/>
          <w:color w:val="000000"/>
          <w:sz w:val="24"/>
          <w:szCs w:val="24"/>
        </w:rPr>
        <w:t xml:space="preserve"> </w:t>
      </w:r>
      <w:r w:rsidR="007F7F62">
        <w:rPr>
          <w:rFonts w:hint="eastAsia"/>
          <w:color w:val="000000"/>
          <w:sz w:val="24"/>
          <w:szCs w:val="24"/>
        </w:rPr>
        <w:t>傅勤文</w:t>
      </w:r>
      <w:r w:rsidRPr="00C417C7">
        <w:rPr>
          <w:rFonts w:hint="eastAsia"/>
          <w:color w:val="000000"/>
          <w:sz w:val="24"/>
          <w:szCs w:val="24"/>
        </w:rPr>
        <w:t>）</w:t>
      </w:r>
    </w:p>
    <w:sectPr w:rsidR="00B720CE" w:rsidRPr="00C417C7" w:rsidSect="00A03A03">
      <w:footerReference w:type="default" r:id="rId14"/>
      <w:pgSz w:w="11906" w:h="16838" w:code="9"/>
      <w:pgMar w:top="1701" w:right="1701" w:bottom="1559" w:left="1701" w:header="0" w:footer="1026" w:gutter="0"/>
      <w:pgNumType w:start="1"/>
      <w:cols w:space="425"/>
      <w:docGrid w:type="linesAndChars" w:linePitch="516" w:char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E9C" w:rsidRDefault="00177E9C" w:rsidP="00683937">
      <w:pPr>
        <w:ind w:left="560" w:firstLine="560"/>
      </w:pPr>
      <w:r>
        <w:separator/>
      </w:r>
    </w:p>
  </w:endnote>
  <w:endnote w:type="continuationSeparator" w:id="0">
    <w:p w:rsidR="00177E9C" w:rsidRDefault="00177E9C" w:rsidP="0068393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3D8" w:rsidRDefault="00A753D8">
    <w:pPr>
      <w:pStyle w:val="ad"/>
      <w:ind w:left="5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BEE" w:rsidRPr="006C555A" w:rsidRDefault="00CB5BEE" w:rsidP="0009189C">
    <w:pPr>
      <w:framePr w:wrap="around" w:vAnchor="text" w:hAnchor="margin" w:xAlign="center" w:y="1"/>
      <w:ind w:leftChars="0" w:left="560" w:hangingChars="280" w:hanging="560"/>
      <w:rPr>
        <w:rFonts w:hAnsi="標楷體"/>
        <w:color w:val="000000"/>
        <w:sz w:val="20"/>
        <w:szCs w:val="20"/>
      </w:rPr>
    </w:pPr>
  </w:p>
  <w:p w:rsidR="00CB5BEE" w:rsidRPr="00ED4235" w:rsidRDefault="00CB5BEE" w:rsidP="00F360DF">
    <w:pPr>
      <w:ind w:leftChars="202" w:left="566" w:rightChars="129" w:right="361" w:firstLineChars="0" w:firstLine="567"/>
      <w:rPr>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3D8" w:rsidRDefault="00A753D8">
    <w:pPr>
      <w:pStyle w:val="ad"/>
      <w:ind w:left="560" w:firstLine="40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BEE" w:rsidRPr="006C555A" w:rsidRDefault="00CB5BEE" w:rsidP="0009189C">
    <w:pPr>
      <w:framePr w:wrap="around" w:vAnchor="text" w:hAnchor="margin" w:xAlign="center" w:y="1"/>
      <w:ind w:leftChars="0" w:left="560" w:hangingChars="280" w:hanging="560"/>
      <w:rPr>
        <w:rFonts w:hAnsi="標楷體"/>
        <w:color w:val="000000"/>
        <w:sz w:val="20"/>
        <w:szCs w:val="20"/>
      </w:rPr>
    </w:pPr>
    <w:r w:rsidRPr="006C555A">
      <w:rPr>
        <w:rFonts w:hAnsi="標楷體"/>
        <w:color w:val="000000"/>
        <w:sz w:val="20"/>
        <w:szCs w:val="20"/>
      </w:rPr>
      <w:fldChar w:fldCharType="begin"/>
    </w:r>
    <w:r w:rsidRPr="006C555A">
      <w:rPr>
        <w:rFonts w:hAnsi="標楷體"/>
        <w:color w:val="000000"/>
        <w:sz w:val="20"/>
        <w:szCs w:val="20"/>
      </w:rPr>
      <w:instrText xml:space="preserve">PAGE  </w:instrText>
    </w:r>
    <w:r w:rsidRPr="006C555A">
      <w:rPr>
        <w:rFonts w:hAnsi="標楷體"/>
        <w:color w:val="000000"/>
        <w:sz w:val="20"/>
        <w:szCs w:val="20"/>
      </w:rPr>
      <w:fldChar w:fldCharType="separate"/>
    </w:r>
    <w:r w:rsidR="005D2544">
      <w:rPr>
        <w:rFonts w:hAnsi="標楷體"/>
        <w:noProof/>
        <w:color w:val="000000"/>
        <w:sz w:val="20"/>
        <w:szCs w:val="20"/>
      </w:rPr>
      <w:t>1</w:t>
    </w:r>
    <w:r w:rsidRPr="006C555A">
      <w:rPr>
        <w:rFonts w:hAnsi="標楷體"/>
        <w:color w:val="000000"/>
        <w:sz w:val="20"/>
        <w:szCs w:val="20"/>
      </w:rPr>
      <w:fldChar w:fldCharType="end"/>
    </w:r>
  </w:p>
  <w:p w:rsidR="00CB5BEE" w:rsidRPr="00ED4235" w:rsidRDefault="00CB5BEE" w:rsidP="00F360DF">
    <w:pPr>
      <w:ind w:leftChars="202" w:left="566" w:rightChars="129" w:right="361" w:firstLineChars="0" w:firstLine="567"/>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E9C" w:rsidRDefault="00177E9C" w:rsidP="007F5553">
      <w:pPr>
        <w:ind w:leftChars="205" w:left="574" w:firstLine="560"/>
      </w:pPr>
      <w:r>
        <w:separator/>
      </w:r>
    </w:p>
  </w:footnote>
  <w:footnote w:type="continuationSeparator" w:id="0">
    <w:p w:rsidR="00177E9C" w:rsidRDefault="00177E9C" w:rsidP="0073776E">
      <w:pPr>
        <w:ind w:left="560" w:firstLine="560"/>
      </w:pPr>
      <w:r>
        <w:continuationSeparator/>
      </w:r>
    </w:p>
  </w:footnote>
  <w:footnote w:id="1">
    <w:p w:rsidR="00CB5BEE" w:rsidRPr="00AD4E31" w:rsidRDefault="00CB5BEE" w:rsidP="00613307">
      <w:pPr>
        <w:pStyle w:val="af2"/>
        <w:spacing w:line="260" w:lineRule="exact"/>
        <w:ind w:leftChars="0" w:left="181" w:hangingChars="89" w:hanging="181"/>
        <w:rPr>
          <w:sz w:val="24"/>
          <w:szCs w:val="24"/>
        </w:rPr>
      </w:pPr>
      <w:r>
        <w:rPr>
          <w:rStyle w:val="af4"/>
        </w:rPr>
        <w:footnoteRef/>
      </w:r>
      <w:r w:rsidRPr="00AD4E31">
        <w:rPr>
          <w:rFonts w:hint="eastAsia"/>
          <w:sz w:val="24"/>
          <w:szCs w:val="24"/>
        </w:rPr>
        <w:t xml:space="preserve"> 公務人員考試法第18條第4項規定：「為增進考選業務之發展，得設置考選業務基金；其收支保管及運用辦法，由考選部定之。」</w:t>
      </w:r>
    </w:p>
  </w:footnote>
  <w:footnote w:id="2">
    <w:p w:rsidR="00CB5BEE" w:rsidRPr="00AD4E31" w:rsidRDefault="00CB5BEE" w:rsidP="00613307">
      <w:pPr>
        <w:pStyle w:val="af2"/>
        <w:spacing w:line="260" w:lineRule="exact"/>
        <w:ind w:leftChars="0" w:left="168" w:hangingChars="69" w:hanging="168"/>
        <w:rPr>
          <w:sz w:val="24"/>
          <w:szCs w:val="24"/>
        </w:rPr>
      </w:pPr>
      <w:r w:rsidRPr="00AD4E31">
        <w:rPr>
          <w:rStyle w:val="af4"/>
          <w:sz w:val="24"/>
          <w:szCs w:val="24"/>
        </w:rPr>
        <w:footnoteRef/>
      </w:r>
      <w:r w:rsidRPr="00AD4E31">
        <w:rPr>
          <w:rFonts w:hint="eastAsia"/>
          <w:sz w:val="24"/>
          <w:szCs w:val="24"/>
        </w:rPr>
        <w:t xml:space="preserve"> 專門職業及技術人員考試法第6條第2項規定：「為增進考選業務之發展，得設置考選業務基金；其收支保管及運用辦法，由考選部定之。」</w:t>
      </w:r>
    </w:p>
  </w:footnote>
  <w:footnote w:id="3">
    <w:p w:rsidR="00CB5BEE" w:rsidRPr="007B16AF" w:rsidRDefault="00CB5BEE" w:rsidP="0087753A">
      <w:pPr>
        <w:pStyle w:val="af2"/>
        <w:spacing w:line="240" w:lineRule="exact"/>
        <w:ind w:leftChars="0" w:left="142" w:hangingChars="70" w:hanging="142"/>
        <w:jc w:val="both"/>
        <w:rPr>
          <w:rFonts w:hint="eastAsia"/>
          <w:sz w:val="24"/>
          <w:szCs w:val="24"/>
        </w:rPr>
      </w:pPr>
      <w:r>
        <w:rPr>
          <w:rStyle w:val="af4"/>
        </w:rPr>
        <w:footnoteRef/>
      </w:r>
      <w:r>
        <w:t xml:space="preserve"> </w:t>
      </w:r>
      <w:r w:rsidRPr="005221B5">
        <w:rPr>
          <w:rFonts w:hint="eastAsia"/>
          <w:sz w:val="24"/>
          <w:szCs w:val="24"/>
        </w:rPr>
        <w:t>依據國軍退除役官兵就醫辦法第6條規定：「第二條人員領有榮民證、義士證，惟未符合參加全民健康保險資格者，至輔導會所屬醫療機構就醫時，</w:t>
      </w:r>
      <w:r w:rsidRPr="005221B5">
        <w:rPr>
          <w:rFonts w:hint="eastAsia"/>
          <w:sz w:val="24"/>
          <w:szCs w:val="24"/>
          <w:u w:val="single"/>
        </w:rPr>
        <w:t>其醫療費用由輔導會補助之</w:t>
      </w:r>
      <w:r w:rsidRPr="005221B5">
        <w:rPr>
          <w:rFonts w:hint="eastAsia"/>
          <w:sz w:val="24"/>
          <w:szCs w:val="24"/>
        </w:rPr>
        <w:t>。」</w:t>
      </w:r>
      <w:r>
        <w:rPr>
          <w:rFonts w:hint="eastAsia"/>
          <w:sz w:val="24"/>
          <w:szCs w:val="24"/>
        </w:rPr>
        <w:t>及</w:t>
      </w:r>
      <w:r w:rsidRPr="005221B5">
        <w:rPr>
          <w:rFonts w:hint="eastAsia"/>
          <w:sz w:val="24"/>
          <w:szCs w:val="24"/>
        </w:rPr>
        <w:t>同辦法第8條規定：「領有榮民證、義士證並符合第三條與第四條規定人員，所需不在全民健康保險給付範圍之非具積極治療性裝具之費用，及住入榮院護理</w:t>
      </w:r>
      <w:r>
        <w:rPr>
          <w:rFonts w:hint="eastAsia"/>
          <w:sz w:val="24"/>
          <w:szCs w:val="24"/>
        </w:rPr>
        <w:t>(</w:t>
      </w:r>
      <w:r w:rsidRPr="005221B5">
        <w:rPr>
          <w:rFonts w:hint="eastAsia"/>
          <w:sz w:val="24"/>
          <w:szCs w:val="24"/>
        </w:rPr>
        <w:t>康復</w:t>
      </w:r>
      <w:r>
        <w:rPr>
          <w:rFonts w:hint="eastAsia"/>
          <w:sz w:val="24"/>
          <w:szCs w:val="24"/>
        </w:rPr>
        <w:t>)</w:t>
      </w:r>
      <w:r w:rsidRPr="005221B5">
        <w:rPr>
          <w:rFonts w:hint="eastAsia"/>
          <w:sz w:val="24"/>
          <w:szCs w:val="24"/>
        </w:rPr>
        <w:t>之家或榮譽國民之家之醫療費用，</w:t>
      </w:r>
      <w:r w:rsidRPr="005221B5">
        <w:rPr>
          <w:rFonts w:hint="eastAsia"/>
          <w:sz w:val="24"/>
          <w:szCs w:val="24"/>
          <w:u w:val="single"/>
        </w:rPr>
        <w:t>由輔導會編列公務預算支應</w:t>
      </w:r>
      <w:r w:rsidRPr="005221B5">
        <w:rPr>
          <w:rFonts w:hint="eastAsia"/>
          <w:sz w:val="24"/>
          <w:szCs w:val="24"/>
        </w:rPr>
        <w:t>。」</w:t>
      </w:r>
    </w:p>
  </w:footnote>
  <w:footnote w:id="4">
    <w:p w:rsidR="00CB5BEE" w:rsidRPr="007B16AF" w:rsidRDefault="00CB5BEE" w:rsidP="0087753A">
      <w:pPr>
        <w:pStyle w:val="af2"/>
        <w:spacing w:line="300" w:lineRule="exact"/>
        <w:ind w:leftChars="0" w:left="170" w:hangingChars="70" w:hanging="170"/>
        <w:jc w:val="both"/>
        <w:rPr>
          <w:rFonts w:hint="eastAsia"/>
          <w:sz w:val="24"/>
          <w:szCs w:val="24"/>
        </w:rPr>
      </w:pPr>
      <w:r w:rsidRPr="007B16AF">
        <w:rPr>
          <w:rStyle w:val="af4"/>
          <w:sz w:val="24"/>
          <w:szCs w:val="24"/>
        </w:rPr>
        <w:footnoteRef/>
      </w:r>
      <w:r w:rsidRPr="007B16AF">
        <w:rPr>
          <w:rFonts w:hint="eastAsia"/>
          <w:sz w:val="24"/>
          <w:szCs w:val="24"/>
        </w:rPr>
        <w:t xml:space="preserve"> </w:t>
      </w:r>
      <w:r w:rsidRPr="007B16AF">
        <w:rPr>
          <w:rFonts w:hint="eastAsia"/>
          <w:spacing w:val="-2"/>
          <w:sz w:val="24"/>
          <w:szCs w:val="24"/>
        </w:rPr>
        <w:t>優生保健措施減免或補助費用辦法第3條規定：「接受前條優生保健措施者，應減免其費用。前項減免之費用，辦理優生保健措施機構得申請主管機關補助之。」</w:t>
      </w:r>
      <w:r>
        <w:rPr>
          <w:rFonts w:hint="eastAsia"/>
          <w:spacing w:val="-2"/>
          <w:sz w:val="24"/>
          <w:szCs w:val="24"/>
        </w:rPr>
        <w:t>及</w:t>
      </w:r>
      <w:r w:rsidRPr="007B16AF">
        <w:rPr>
          <w:rFonts w:hint="eastAsia"/>
          <w:spacing w:val="-2"/>
          <w:sz w:val="24"/>
          <w:szCs w:val="24"/>
        </w:rPr>
        <w:t>同辦法第6條規定：「本辦法補助之優生保健措施費用，</w:t>
      </w:r>
      <w:r w:rsidRPr="007B16AF">
        <w:rPr>
          <w:rFonts w:hint="eastAsia"/>
          <w:spacing w:val="-2"/>
          <w:sz w:val="24"/>
          <w:szCs w:val="24"/>
          <w:u w:val="single"/>
        </w:rPr>
        <w:t>由中央及直轄市主管機關編列年度預算支應</w:t>
      </w:r>
      <w:r w:rsidRPr="007B16AF">
        <w:rPr>
          <w:rFonts w:hint="eastAsia"/>
          <w:spacing w:val="-2"/>
          <w:sz w:val="24"/>
          <w:szCs w:val="24"/>
        </w:rPr>
        <w:t>。」</w:t>
      </w:r>
    </w:p>
  </w:footnote>
  <w:footnote w:id="5">
    <w:p w:rsidR="00CB5BEE" w:rsidRPr="007B16AF" w:rsidRDefault="00CB5BEE" w:rsidP="00373BBF">
      <w:pPr>
        <w:pStyle w:val="af2"/>
        <w:spacing w:line="300" w:lineRule="exact"/>
        <w:ind w:leftChars="0" w:left="170" w:hangingChars="70" w:hanging="170"/>
        <w:jc w:val="both"/>
        <w:rPr>
          <w:spacing w:val="-10"/>
          <w:sz w:val="24"/>
          <w:szCs w:val="24"/>
        </w:rPr>
      </w:pPr>
      <w:r w:rsidRPr="007B16AF">
        <w:rPr>
          <w:rStyle w:val="af4"/>
          <w:spacing w:val="-10"/>
          <w:sz w:val="24"/>
          <w:szCs w:val="24"/>
        </w:rPr>
        <w:footnoteRef/>
      </w:r>
      <w:r w:rsidRPr="007B16AF">
        <w:rPr>
          <w:spacing w:val="-10"/>
          <w:sz w:val="24"/>
          <w:szCs w:val="24"/>
        </w:rPr>
        <w:t xml:space="preserve"> </w:t>
      </w:r>
      <w:r w:rsidRPr="007B16AF">
        <w:rPr>
          <w:rFonts w:hint="eastAsia"/>
          <w:spacing w:val="-10"/>
          <w:sz w:val="24"/>
          <w:szCs w:val="24"/>
        </w:rPr>
        <w:t>公務人員考試分為初任人員考試、現職公務人員升官等考試兩大類；而初任人員考試又可分為2類，一為高等考試、普通考試、初等考試，一為特種考試(分1-5等)(資料來源：考選部104年度考選統計)。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3D8" w:rsidRDefault="00A753D8">
    <w:pPr>
      <w:pStyle w:val="af1"/>
      <w:ind w:left="560"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3D8" w:rsidRDefault="00A753D8">
    <w:pPr>
      <w:pStyle w:val="af1"/>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3D8" w:rsidRDefault="00A753D8">
    <w:pPr>
      <w:pStyle w:val="af1"/>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3">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4">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2">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2"/>
  </w:num>
  <w:num w:numId="3">
    <w:abstractNumId w:val="12"/>
  </w:num>
  <w:num w:numId="4">
    <w:abstractNumId w:val="22"/>
  </w:num>
  <w:num w:numId="5">
    <w:abstractNumId w:val="13"/>
  </w:num>
  <w:num w:numId="6">
    <w:abstractNumId w:val="25"/>
  </w:num>
  <w:num w:numId="7">
    <w:abstractNumId w:val="17"/>
  </w:num>
  <w:num w:numId="8">
    <w:abstractNumId w:val="37"/>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1"/>
  </w:num>
  <w:num w:numId="16">
    <w:abstractNumId w:val="5"/>
  </w:num>
  <w:num w:numId="17">
    <w:abstractNumId w:val="6"/>
  </w:num>
  <w:num w:numId="18">
    <w:abstractNumId w:val="35"/>
  </w:num>
  <w:num w:numId="19">
    <w:abstractNumId w:val="7"/>
  </w:num>
  <w:num w:numId="20">
    <w:abstractNumId w:val="23"/>
  </w:num>
  <w:num w:numId="21">
    <w:abstractNumId w:val="40"/>
  </w:num>
  <w:num w:numId="22">
    <w:abstractNumId w:val="0"/>
  </w:num>
  <w:num w:numId="23">
    <w:abstractNumId w:val="33"/>
    <w:lvlOverride w:ilvl="0">
      <w:startOverride w:val="1"/>
    </w:lvlOverride>
  </w:num>
  <w:num w:numId="24">
    <w:abstractNumId w:val="42"/>
  </w:num>
  <w:num w:numId="25">
    <w:abstractNumId w:val="31"/>
  </w:num>
  <w:num w:numId="26">
    <w:abstractNumId w:val="10"/>
  </w:num>
  <w:num w:numId="27">
    <w:abstractNumId w:val="24"/>
  </w:num>
  <w:num w:numId="28">
    <w:abstractNumId w:val="3"/>
  </w:num>
  <w:num w:numId="29">
    <w:abstractNumId w:val="39"/>
  </w:num>
  <w:num w:numId="30">
    <w:abstractNumId w:val="38"/>
  </w:num>
  <w:num w:numId="31">
    <w:abstractNumId w:val="34"/>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6"/>
  </w:num>
  <w:num w:numId="42">
    <w:abstractNumId w:val="1"/>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63B"/>
    <w:rsid w:val="000009C4"/>
    <w:rsid w:val="00000C3E"/>
    <w:rsid w:val="00000C5E"/>
    <w:rsid w:val="0000114E"/>
    <w:rsid w:val="00001D14"/>
    <w:rsid w:val="00002376"/>
    <w:rsid w:val="00002479"/>
    <w:rsid w:val="00002AA2"/>
    <w:rsid w:val="00003668"/>
    <w:rsid w:val="000037D2"/>
    <w:rsid w:val="00003A38"/>
    <w:rsid w:val="0000486A"/>
    <w:rsid w:val="00004DF0"/>
    <w:rsid w:val="00004ECA"/>
    <w:rsid w:val="00005278"/>
    <w:rsid w:val="00005D09"/>
    <w:rsid w:val="00005DFE"/>
    <w:rsid w:val="00006587"/>
    <w:rsid w:val="00006701"/>
    <w:rsid w:val="000070E5"/>
    <w:rsid w:val="0000747B"/>
    <w:rsid w:val="00007552"/>
    <w:rsid w:val="00010433"/>
    <w:rsid w:val="000108EE"/>
    <w:rsid w:val="00011743"/>
    <w:rsid w:val="00011A8B"/>
    <w:rsid w:val="00011B44"/>
    <w:rsid w:val="00011FD4"/>
    <w:rsid w:val="00012354"/>
    <w:rsid w:val="00012A5A"/>
    <w:rsid w:val="000130A8"/>
    <w:rsid w:val="000135FC"/>
    <w:rsid w:val="00013F6F"/>
    <w:rsid w:val="000142CD"/>
    <w:rsid w:val="000148C0"/>
    <w:rsid w:val="000148CD"/>
    <w:rsid w:val="00014B86"/>
    <w:rsid w:val="00015366"/>
    <w:rsid w:val="00015683"/>
    <w:rsid w:val="00015BEB"/>
    <w:rsid w:val="000169F4"/>
    <w:rsid w:val="00016FD7"/>
    <w:rsid w:val="0001749D"/>
    <w:rsid w:val="0001792C"/>
    <w:rsid w:val="00017F29"/>
    <w:rsid w:val="00020296"/>
    <w:rsid w:val="00021032"/>
    <w:rsid w:val="0002126D"/>
    <w:rsid w:val="00021D28"/>
    <w:rsid w:val="00021E72"/>
    <w:rsid w:val="00022124"/>
    <w:rsid w:val="000228E1"/>
    <w:rsid w:val="0002298A"/>
    <w:rsid w:val="00022BD6"/>
    <w:rsid w:val="0002365F"/>
    <w:rsid w:val="00023974"/>
    <w:rsid w:val="00023C66"/>
    <w:rsid w:val="00023E69"/>
    <w:rsid w:val="000246C9"/>
    <w:rsid w:val="00024D01"/>
    <w:rsid w:val="00025793"/>
    <w:rsid w:val="00025A2A"/>
    <w:rsid w:val="000261FD"/>
    <w:rsid w:val="000262D6"/>
    <w:rsid w:val="00026795"/>
    <w:rsid w:val="00027218"/>
    <w:rsid w:val="0002744A"/>
    <w:rsid w:val="00027932"/>
    <w:rsid w:val="00027D52"/>
    <w:rsid w:val="00030013"/>
    <w:rsid w:val="000309AA"/>
    <w:rsid w:val="00030ED0"/>
    <w:rsid w:val="000320E1"/>
    <w:rsid w:val="0003241B"/>
    <w:rsid w:val="00032883"/>
    <w:rsid w:val="00032955"/>
    <w:rsid w:val="00032A83"/>
    <w:rsid w:val="00032ED8"/>
    <w:rsid w:val="00033CA0"/>
    <w:rsid w:val="00033D8E"/>
    <w:rsid w:val="00033FF4"/>
    <w:rsid w:val="000342A7"/>
    <w:rsid w:val="00035287"/>
    <w:rsid w:val="00035507"/>
    <w:rsid w:val="00035F57"/>
    <w:rsid w:val="00036A64"/>
    <w:rsid w:val="00036DEC"/>
    <w:rsid w:val="00036E8E"/>
    <w:rsid w:val="00036F9D"/>
    <w:rsid w:val="000375A8"/>
    <w:rsid w:val="000377C4"/>
    <w:rsid w:val="00040E0C"/>
    <w:rsid w:val="000412D6"/>
    <w:rsid w:val="00041827"/>
    <w:rsid w:val="00042E96"/>
    <w:rsid w:val="00043EC5"/>
    <w:rsid w:val="00044219"/>
    <w:rsid w:val="000443BD"/>
    <w:rsid w:val="000448C8"/>
    <w:rsid w:val="00044A15"/>
    <w:rsid w:val="00044ECA"/>
    <w:rsid w:val="000459FB"/>
    <w:rsid w:val="00045A7A"/>
    <w:rsid w:val="00045C26"/>
    <w:rsid w:val="00045DBE"/>
    <w:rsid w:val="00045E68"/>
    <w:rsid w:val="0004625E"/>
    <w:rsid w:val="00046C38"/>
    <w:rsid w:val="00047447"/>
    <w:rsid w:val="00047B64"/>
    <w:rsid w:val="00047CFA"/>
    <w:rsid w:val="00047D25"/>
    <w:rsid w:val="00050B42"/>
    <w:rsid w:val="0005107A"/>
    <w:rsid w:val="000511AB"/>
    <w:rsid w:val="00051344"/>
    <w:rsid w:val="000516E3"/>
    <w:rsid w:val="000517EE"/>
    <w:rsid w:val="00051A23"/>
    <w:rsid w:val="000520DF"/>
    <w:rsid w:val="00052106"/>
    <w:rsid w:val="00052121"/>
    <w:rsid w:val="000528E6"/>
    <w:rsid w:val="00052B9C"/>
    <w:rsid w:val="00053245"/>
    <w:rsid w:val="00053590"/>
    <w:rsid w:val="00053832"/>
    <w:rsid w:val="000538B6"/>
    <w:rsid w:val="00053F12"/>
    <w:rsid w:val="00054B37"/>
    <w:rsid w:val="00054DE5"/>
    <w:rsid w:val="00054FBD"/>
    <w:rsid w:val="00055477"/>
    <w:rsid w:val="00055813"/>
    <w:rsid w:val="00055A32"/>
    <w:rsid w:val="00056326"/>
    <w:rsid w:val="00056B57"/>
    <w:rsid w:val="00056E74"/>
    <w:rsid w:val="000573F0"/>
    <w:rsid w:val="00057640"/>
    <w:rsid w:val="00057FF7"/>
    <w:rsid w:val="000604BF"/>
    <w:rsid w:val="00060799"/>
    <w:rsid w:val="00060B6E"/>
    <w:rsid w:val="0006152F"/>
    <w:rsid w:val="000616D8"/>
    <w:rsid w:val="00061770"/>
    <w:rsid w:val="000617A6"/>
    <w:rsid w:val="00061B23"/>
    <w:rsid w:val="00061BAA"/>
    <w:rsid w:val="00061E3F"/>
    <w:rsid w:val="00061F45"/>
    <w:rsid w:val="000624D8"/>
    <w:rsid w:val="000629CF"/>
    <w:rsid w:val="00062A37"/>
    <w:rsid w:val="00062AF1"/>
    <w:rsid w:val="000634AC"/>
    <w:rsid w:val="0006364C"/>
    <w:rsid w:val="000636C2"/>
    <w:rsid w:val="000647B4"/>
    <w:rsid w:val="000649BE"/>
    <w:rsid w:val="00064B58"/>
    <w:rsid w:val="00064D5C"/>
    <w:rsid w:val="00064F1F"/>
    <w:rsid w:val="00065192"/>
    <w:rsid w:val="00065A32"/>
    <w:rsid w:val="00065ACE"/>
    <w:rsid w:val="00066986"/>
    <w:rsid w:val="00066A56"/>
    <w:rsid w:val="00066C04"/>
    <w:rsid w:val="0006732E"/>
    <w:rsid w:val="00067796"/>
    <w:rsid w:val="00067BED"/>
    <w:rsid w:val="00067D5C"/>
    <w:rsid w:val="0007071C"/>
    <w:rsid w:val="000719A9"/>
    <w:rsid w:val="00071E74"/>
    <w:rsid w:val="00071F23"/>
    <w:rsid w:val="0007200A"/>
    <w:rsid w:val="00072523"/>
    <w:rsid w:val="0007264A"/>
    <w:rsid w:val="0007281F"/>
    <w:rsid w:val="000729FA"/>
    <w:rsid w:val="00072CED"/>
    <w:rsid w:val="00072E3E"/>
    <w:rsid w:val="000731BD"/>
    <w:rsid w:val="00073B41"/>
    <w:rsid w:val="00073C84"/>
    <w:rsid w:val="00074560"/>
    <w:rsid w:val="0007465D"/>
    <w:rsid w:val="000748FA"/>
    <w:rsid w:val="00074C46"/>
    <w:rsid w:val="00074CDB"/>
    <w:rsid w:val="00074E70"/>
    <w:rsid w:val="00075279"/>
    <w:rsid w:val="000754AA"/>
    <w:rsid w:val="00075760"/>
    <w:rsid w:val="00075C3D"/>
    <w:rsid w:val="00076609"/>
    <w:rsid w:val="0007708E"/>
    <w:rsid w:val="000772C1"/>
    <w:rsid w:val="00077B37"/>
    <w:rsid w:val="00077C7E"/>
    <w:rsid w:val="00077DC3"/>
    <w:rsid w:val="000800A2"/>
    <w:rsid w:val="00080463"/>
    <w:rsid w:val="000807E8"/>
    <w:rsid w:val="000809EE"/>
    <w:rsid w:val="00080E73"/>
    <w:rsid w:val="000810C1"/>
    <w:rsid w:val="00081EC8"/>
    <w:rsid w:val="00082102"/>
    <w:rsid w:val="0008245F"/>
    <w:rsid w:val="00082601"/>
    <w:rsid w:val="00083661"/>
    <w:rsid w:val="00083DEF"/>
    <w:rsid w:val="00083EA8"/>
    <w:rsid w:val="00084193"/>
    <w:rsid w:val="00084302"/>
    <w:rsid w:val="00084D1B"/>
    <w:rsid w:val="00084F18"/>
    <w:rsid w:val="00085140"/>
    <w:rsid w:val="000856DE"/>
    <w:rsid w:val="00085B0F"/>
    <w:rsid w:val="000860FC"/>
    <w:rsid w:val="00086459"/>
    <w:rsid w:val="00086640"/>
    <w:rsid w:val="00086915"/>
    <w:rsid w:val="0008701B"/>
    <w:rsid w:val="0008725C"/>
    <w:rsid w:val="00087330"/>
    <w:rsid w:val="000876B9"/>
    <w:rsid w:val="00087836"/>
    <w:rsid w:val="0009027B"/>
    <w:rsid w:val="0009189C"/>
    <w:rsid w:val="000918E6"/>
    <w:rsid w:val="00091CC1"/>
    <w:rsid w:val="00091FEB"/>
    <w:rsid w:val="0009204B"/>
    <w:rsid w:val="0009222B"/>
    <w:rsid w:val="000926B5"/>
    <w:rsid w:val="00092761"/>
    <w:rsid w:val="000935E2"/>
    <w:rsid w:val="000937EA"/>
    <w:rsid w:val="00093B36"/>
    <w:rsid w:val="00093F17"/>
    <w:rsid w:val="000940AB"/>
    <w:rsid w:val="000942F8"/>
    <w:rsid w:val="00095377"/>
    <w:rsid w:val="00095471"/>
    <w:rsid w:val="0009627B"/>
    <w:rsid w:val="00096AAF"/>
    <w:rsid w:val="000A0388"/>
    <w:rsid w:val="000A0909"/>
    <w:rsid w:val="000A0AE7"/>
    <w:rsid w:val="000A0CFB"/>
    <w:rsid w:val="000A136F"/>
    <w:rsid w:val="000A199D"/>
    <w:rsid w:val="000A2067"/>
    <w:rsid w:val="000A211A"/>
    <w:rsid w:val="000A22E6"/>
    <w:rsid w:val="000A2387"/>
    <w:rsid w:val="000A2690"/>
    <w:rsid w:val="000A2746"/>
    <w:rsid w:val="000A2B91"/>
    <w:rsid w:val="000A3126"/>
    <w:rsid w:val="000A352F"/>
    <w:rsid w:val="000A37D9"/>
    <w:rsid w:val="000A3D81"/>
    <w:rsid w:val="000A4603"/>
    <w:rsid w:val="000A4C7C"/>
    <w:rsid w:val="000A4EE0"/>
    <w:rsid w:val="000A5275"/>
    <w:rsid w:val="000A530C"/>
    <w:rsid w:val="000A58DC"/>
    <w:rsid w:val="000A59C9"/>
    <w:rsid w:val="000A5BFD"/>
    <w:rsid w:val="000A5FFB"/>
    <w:rsid w:val="000A62E0"/>
    <w:rsid w:val="000A6AE2"/>
    <w:rsid w:val="000A7226"/>
    <w:rsid w:val="000A76AA"/>
    <w:rsid w:val="000A77CB"/>
    <w:rsid w:val="000A77FD"/>
    <w:rsid w:val="000A7EFC"/>
    <w:rsid w:val="000B01A9"/>
    <w:rsid w:val="000B03DE"/>
    <w:rsid w:val="000B04E5"/>
    <w:rsid w:val="000B0EDE"/>
    <w:rsid w:val="000B0F0C"/>
    <w:rsid w:val="000B1864"/>
    <w:rsid w:val="000B1A58"/>
    <w:rsid w:val="000B1D7F"/>
    <w:rsid w:val="000B1E35"/>
    <w:rsid w:val="000B235D"/>
    <w:rsid w:val="000B2CF0"/>
    <w:rsid w:val="000B2E4A"/>
    <w:rsid w:val="000B31A4"/>
    <w:rsid w:val="000B3344"/>
    <w:rsid w:val="000B341D"/>
    <w:rsid w:val="000B3916"/>
    <w:rsid w:val="000B3B75"/>
    <w:rsid w:val="000B4109"/>
    <w:rsid w:val="000B4223"/>
    <w:rsid w:val="000B4854"/>
    <w:rsid w:val="000B5666"/>
    <w:rsid w:val="000B7353"/>
    <w:rsid w:val="000B79AC"/>
    <w:rsid w:val="000B7F02"/>
    <w:rsid w:val="000C02BF"/>
    <w:rsid w:val="000C02F9"/>
    <w:rsid w:val="000C08A4"/>
    <w:rsid w:val="000C0900"/>
    <w:rsid w:val="000C106C"/>
    <w:rsid w:val="000C10AD"/>
    <w:rsid w:val="000C20D5"/>
    <w:rsid w:val="000C2525"/>
    <w:rsid w:val="000C26C6"/>
    <w:rsid w:val="000C3545"/>
    <w:rsid w:val="000C3F43"/>
    <w:rsid w:val="000C461A"/>
    <w:rsid w:val="000C461F"/>
    <w:rsid w:val="000C4AA6"/>
    <w:rsid w:val="000C4DF4"/>
    <w:rsid w:val="000C51A4"/>
    <w:rsid w:val="000C5537"/>
    <w:rsid w:val="000C59F6"/>
    <w:rsid w:val="000C5C7F"/>
    <w:rsid w:val="000C5E22"/>
    <w:rsid w:val="000C6013"/>
    <w:rsid w:val="000C6498"/>
    <w:rsid w:val="000C6B1A"/>
    <w:rsid w:val="000C6BD1"/>
    <w:rsid w:val="000D0007"/>
    <w:rsid w:val="000D0B0E"/>
    <w:rsid w:val="000D0BEF"/>
    <w:rsid w:val="000D0C60"/>
    <w:rsid w:val="000D0CC8"/>
    <w:rsid w:val="000D1080"/>
    <w:rsid w:val="000D177C"/>
    <w:rsid w:val="000D23B5"/>
    <w:rsid w:val="000D2FBE"/>
    <w:rsid w:val="000D3312"/>
    <w:rsid w:val="000D33B3"/>
    <w:rsid w:val="000D359B"/>
    <w:rsid w:val="000D3C94"/>
    <w:rsid w:val="000D3CFE"/>
    <w:rsid w:val="000D3E72"/>
    <w:rsid w:val="000D3F6D"/>
    <w:rsid w:val="000D4019"/>
    <w:rsid w:val="000D49C2"/>
    <w:rsid w:val="000D49CF"/>
    <w:rsid w:val="000D4AE9"/>
    <w:rsid w:val="000D4BEC"/>
    <w:rsid w:val="000D504A"/>
    <w:rsid w:val="000D5320"/>
    <w:rsid w:val="000D5B0F"/>
    <w:rsid w:val="000D5C16"/>
    <w:rsid w:val="000D629B"/>
    <w:rsid w:val="000D6329"/>
    <w:rsid w:val="000D64EB"/>
    <w:rsid w:val="000D7207"/>
    <w:rsid w:val="000D77A5"/>
    <w:rsid w:val="000D7E6D"/>
    <w:rsid w:val="000E03DC"/>
    <w:rsid w:val="000E05CA"/>
    <w:rsid w:val="000E0D8B"/>
    <w:rsid w:val="000E0EEE"/>
    <w:rsid w:val="000E18A9"/>
    <w:rsid w:val="000E1A5F"/>
    <w:rsid w:val="000E2636"/>
    <w:rsid w:val="000E2693"/>
    <w:rsid w:val="000E2B8D"/>
    <w:rsid w:val="000E2C4B"/>
    <w:rsid w:val="000E3271"/>
    <w:rsid w:val="000E3A17"/>
    <w:rsid w:val="000E44DC"/>
    <w:rsid w:val="000E4514"/>
    <w:rsid w:val="000E4A85"/>
    <w:rsid w:val="000E4C31"/>
    <w:rsid w:val="000E4C97"/>
    <w:rsid w:val="000E4D33"/>
    <w:rsid w:val="000E4FCC"/>
    <w:rsid w:val="000E572B"/>
    <w:rsid w:val="000E5935"/>
    <w:rsid w:val="000E5A2C"/>
    <w:rsid w:val="000E63ED"/>
    <w:rsid w:val="000E67C0"/>
    <w:rsid w:val="000E68FB"/>
    <w:rsid w:val="000E6BBC"/>
    <w:rsid w:val="000E70F2"/>
    <w:rsid w:val="000E7A82"/>
    <w:rsid w:val="000E7E2E"/>
    <w:rsid w:val="000F03ED"/>
    <w:rsid w:val="000F0757"/>
    <w:rsid w:val="000F0914"/>
    <w:rsid w:val="000F18A2"/>
    <w:rsid w:val="000F193D"/>
    <w:rsid w:val="000F1964"/>
    <w:rsid w:val="000F1F7D"/>
    <w:rsid w:val="000F220F"/>
    <w:rsid w:val="000F27AF"/>
    <w:rsid w:val="000F2C46"/>
    <w:rsid w:val="000F355F"/>
    <w:rsid w:val="000F38BC"/>
    <w:rsid w:val="000F3CA3"/>
    <w:rsid w:val="000F3D40"/>
    <w:rsid w:val="000F3FA9"/>
    <w:rsid w:val="000F409D"/>
    <w:rsid w:val="000F4262"/>
    <w:rsid w:val="000F4414"/>
    <w:rsid w:val="000F4B97"/>
    <w:rsid w:val="000F4E52"/>
    <w:rsid w:val="000F55F9"/>
    <w:rsid w:val="000F5CCB"/>
    <w:rsid w:val="000F6478"/>
    <w:rsid w:val="000F6BDE"/>
    <w:rsid w:val="000F72A4"/>
    <w:rsid w:val="000F799E"/>
    <w:rsid w:val="000F7A70"/>
    <w:rsid w:val="000F7CD2"/>
    <w:rsid w:val="0010041F"/>
    <w:rsid w:val="00100629"/>
    <w:rsid w:val="00100C8E"/>
    <w:rsid w:val="00100F0D"/>
    <w:rsid w:val="0010178B"/>
    <w:rsid w:val="00101BAF"/>
    <w:rsid w:val="00101F88"/>
    <w:rsid w:val="00102567"/>
    <w:rsid w:val="001026B6"/>
    <w:rsid w:val="001028D2"/>
    <w:rsid w:val="001028EE"/>
    <w:rsid w:val="00103000"/>
    <w:rsid w:val="00103451"/>
    <w:rsid w:val="00104B09"/>
    <w:rsid w:val="00104E33"/>
    <w:rsid w:val="001055C3"/>
    <w:rsid w:val="0010630C"/>
    <w:rsid w:val="00106BBE"/>
    <w:rsid w:val="001071D0"/>
    <w:rsid w:val="001076B5"/>
    <w:rsid w:val="00107B03"/>
    <w:rsid w:val="00107E5E"/>
    <w:rsid w:val="00107F4C"/>
    <w:rsid w:val="00110CDD"/>
    <w:rsid w:val="00110F3E"/>
    <w:rsid w:val="00111546"/>
    <w:rsid w:val="00111B91"/>
    <w:rsid w:val="00111BA5"/>
    <w:rsid w:val="0011201B"/>
    <w:rsid w:val="00112A2F"/>
    <w:rsid w:val="00112B7A"/>
    <w:rsid w:val="00113545"/>
    <w:rsid w:val="00113600"/>
    <w:rsid w:val="00113CF3"/>
    <w:rsid w:val="00113CF7"/>
    <w:rsid w:val="00113FD8"/>
    <w:rsid w:val="001142EA"/>
    <w:rsid w:val="00114362"/>
    <w:rsid w:val="001144B3"/>
    <w:rsid w:val="00114858"/>
    <w:rsid w:val="00114C57"/>
    <w:rsid w:val="0011502B"/>
    <w:rsid w:val="0011509A"/>
    <w:rsid w:val="001155A6"/>
    <w:rsid w:val="00115BD7"/>
    <w:rsid w:val="00115F43"/>
    <w:rsid w:val="001160BF"/>
    <w:rsid w:val="0011713C"/>
    <w:rsid w:val="00117BDC"/>
    <w:rsid w:val="00117C06"/>
    <w:rsid w:val="00117C45"/>
    <w:rsid w:val="0012063D"/>
    <w:rsid w:val="00120B27"/>
    <w:rsid w:val="00120C7E"/>
    <w:rsid w:val="00120CA0"/>
    <w:rsid w:val="00120D9C"/>
    <w:rsid w:val="00121433"/>
    <w:rsid w:val="00122929"/>
    <w:rsid w:val="00123021"/>
    <w:rsid w:val="0012344F"/>
    <w:rsid w:val="00123CED"/>
    <w:rsid w:val="00124071"/>
    <w:rsid w:val="00124142"/>
    <w:rsid w:val="00124418"/>
    <w:rsid w:val="001246A3"/>
    <w:rsid w:val="00124BD5"/>
    <w:rsid w:val="00124CD1"/>
    <w:rsid w:val="00124F92"/>
    <w:rsid w:val="001252AB"/>
    <w:rsid w:val="00125F55"/>
    <w:rsid w:val="00125FD3"/>
    <w:rsid w:val="00126477"/>
    <w:rsid w:val="001264D1"/>
    <w:rsid w:val="00127565"/>
    <w:rsid w:val="001277AA"/>
    <w:rsid w:val="00127A27"/>
    <w:rsid w:val="00127B1E"/>
    <w:rsid w:val="00127B83"/>
    <w:rsid w:val="0013058D"/>
    <w:rsid w:val="0013061A"/>
    <w:rsid w:val="001309E4"/>
    <w:rsid w:val="00130EE6"/>
    <w:rsid w:val="001310A6"/>
    <w:rsid w:val="001316A8"/>
    <w:rsid w:val="00132001"/>
    <w:rsid w:val="001320B4"/>
    <w:rsid w:val="00132899"/>
    <w:rsid w:val="001328A3"/>
    <w:rsid w:val="00132AF0"/>
    <w:rsid w:val="00132DE9"/>
    <w:rsid w:val="001331BD"/>
    <w:rsid w:val="001331C4"/>
    <w:rsid w:val="001331DA"/>
    <w:rsid w:val="00133253"/>
    <w:rsid w:val="00133656"/>
    <w:rsid w:val="00133CCE"/>
    <w:rsid w:val="00133DE0"/>
    <w:rsid w:val="001343E0"/>
    <w:rsid w:val="00134925"/>
    <w:rsid w:val="00135182"/>
    <w:rsid w:val="00135A47"/>
    <w:rsid w:val="00136B6E"/>
    <w:rsid w:val="00136DBA"/>
    <w:rsid w:val="00136EBE"/>
    <w:rsid w:val="00137068"/>
    <w:rsid w:val="001373F5"/>
    <w:rsid w:val="00137DC4"/>
    <w:rsid w:val="0014112E"/>
    <w:rsid w:val="001414A9"/>
    <w:rsid w:val="00141950"/>
    <w:rsid w:val="00141FEB"/>
    <w:rsid w:val="00142685"/>
    <w:rsid w:val="00142D46"/>
    <w:rsid w:val="001440F3"/>
    <w:rsid w:val="00144343"/>
    <w:rsid w:val="001443E7"/>
    <w:rsid w:val="00144F7E"/>
    <w:rsid w:val="00145418"/>
    <w:rsid w:val="001457D4"/>
    <w:rsid w:val="001457DD"/>
    <w:rsid w:val="00146327"/>
    <w:rsid w:val="001465DB"/>
    <w:rsid w:val="00146AB6"/>
    <w:rsid w:val="00146DD8"/>
    <w:rsid w:val="00146E8A"/>
    <w:rsid w:val="00146FF5"/>
    <w:rsid w:val="00147243"/>
    <w:rsid w:val="001476C1"/>
    <w:rsid w:val="00147720"/>
    <w:rsid w:val="00147BE7"/>
    <w:rsid w:val="00150098"/>
    <w:rsid w:val="00151414"/>
    <w:rsid w:val="001516C7"/>
    <w:rsid w:val="001519FF"/>
    <w:rsid w:val="0015223E"/>
    <w:rsid w:val="001529B7"/>
    <w:rsid w:val="00152A3E"/>
    <w:rsid w:val="00153210"/>
    <w:rsid w:val="00153474"/>
    <w:rsid w:val="00153B62"/>
    <w:rsid w:val="001543F0"/>
    <w:rsid w:val="00154DDF"/>
    <w:rsid w:val="0015571C"/>
    <w:rsid w:val="001568DC"/>
    <w:rsid w:val="001576BB"/>
    <w:rsid w:val="00157CFA"/>
    <w:rsid w:val="001603E8"/>
    <w:rsid w:val="001605A8"/>
    <w:rsid w:val="00160678"/>
    <w:rsid w:val="001607D7"/>
    <w:rsid w:val="0016092A"/>
    <w:rsid w:val="00160C12"/>
    <w:rsid w:val="00161F53"/>
    <w:rsid w:val="00162D30"/>
    <w:rsid w:val="00162D36"/>
    <w:rsid w:val="0016363B"/>
    <w:rsid w:val="001638A8"/>
    <w:rsid w:val="00163C46"/>
    <w:rsid w:val="00164281"/>
    <w:rsid w:val="00164300"/>
    <w:rsid w:val="001643F0"/>
    <w:rsid w:val="00164940"/>
    <w:rsid w:val="00164BD6"/>
    <w:rsid w:val="0016518F"/>
    <w:rsid w:val="0016561E"/>
    <w:rsid w:val="001665EB"/>
    <w:rsid w:val="00166933"/>
    <w:rsid w:val="00166BCE"/>
    <w:rsid w:val="00166FAF"/>
    <w:rsid w:val="00167246"/>
    <w:rsid w:val="00167507"/>
    <w:rsid w:val="00167B0D"/>
    <w:rsid w:val="001702C3"/>
    <w:rsid w:val="001706CD"/>
    <w:rsid w:val="00170A11"/>
    <w:rsid w:val="00170F14"/>
    <w:rsid w:val="001713D5"/>
    <w:rsid w:val="001713E0"/>
    <w:rsid w:val="00171493"/>
    <w:rsid w:val="00171751"/>
    <w:rsid w:val="0017213E"/>
    <w:rsid w:val="0017259F"/>
    <w:rsid w:val="00172C97"/>
    <w:rsid w:val="00173226"/>
    <w:rsid w:val="00173250"/>
    <w:rsid w:val="001738B5"/>
    <w:rsid w:val="001739B8"/>
    <w:rsid w:val="001740E6"/>
    <w:rsid w:val="0017443B"/>
    <w:rsid w:val="00174506"/>
    <w:rsid w:val="001754BC"/>
    <w:rsid w:val="001757D3"/>
    <w:rsid w:val="00176741"/>
    <w:rsid w:val="00176E85"/>
    <w:rsid w:val="00176E8B"/>
    <w:rsid w:val="00176EAA"/>
    <w:rsid w:val="001776E8"/>
    <w:rsid w:val="00177D4A"/>
    <w:rsid w:val="00177E9C"/>
    <w:rsid w:val="001800B2"/>
    <w:rsid w:val="001800C8"/>
    <w:rsid w:val="00180221"/>
    <w:rsid w:val="00180266"/>
    <w:rsid w:val="00180581"/>
    <w:rsid w:val="00180592"/>
    <w:rsid w:val="00180D11"/>
    <w:rsid w:val="00180F7E"/>
    <w:rsid w:val="0018184D"/>
    <w:rsid w:val="00181F34"/>
    <w:rsid w:val="0018216D"/>
    <w:rsid w:val="00182431"/>
    <w:rsid w:val="00182891"/>
    <w:rsid w:val="00182B5F"/>
    <w:rsid w:val="00182DF6"/>
    <w:rsid w:val="00183367"/>
    <w:rsid w:val="00185175"/>
    <w:rsid w:val="001853F3"/>
    <w:rsid w:val="0018572D"/>
    <w:rsid w:val="00185BA4"/>
    <w:rsid w:val="00185E17"/>
    <w:rsid w:val="001860A9"/>
    <w:rsid w:val="00186450"/>
    <w:rsid w:val="001867A3"/>
    <w:rsid w:val="00186800"/>
    <w:rsid w:val="0018680B"/>
    <w:rsid w:val="00186940"/>
    <w:rsid w:val="00186E35"/>
    <w:rsid w:val="00187454"/>
    <w:rsid w:val="00187717"/>
    <w:rsid w:val="001879C2"/>
    <w:rsid w:val="001905FD"/>
    <w:rsid w:val="00190CBF"/>
    <w:rsid w:val="00190FF7"/>
    <w:rsid w:val="0019136F"/>
    <w:rsid w:val="001913D1"/>
    <w:rsid w:val="001918EB"/>
    <w:rsid w:val="00191A1B"/>
    <w:rsid w:val="00191CA4"/>
    <w:rsid w:val="001926AE"/>
    <w:rsid w:val="00193131"/>
    <w:rsid w:val="0019338F"/>
    <w:rsid w:val="00193B6D"/>
    <w:rsid w:val="00193D97"/>
    <w:rsid w:val="00194922"/>
    <w:rsid w:val="00195114"/>
    <w:rsid w:val="0019552F"/>
    <w:rsid w:val="00195A4F"/>
    <w:rsid w:val="0019650A"/>
    <w:rsid w:val="001965BD"/>
    <w:rsid w:val="00196601"/>
    <w:rsid w:val="00196FAF"/>
    <w:rsid w:val="00197106"/>
    <w:rsid w:val="00197192"/>
    <w:rsid w:val="00197AC6"/>
    <w:rsid w:val="00197C6E"/>
    <w:rsid w:val="00197EED"/>
    <w:rsid w:val="001A0036"/>
    <w:rsid w:val="001A004E"/>
    <w:rsid w:val="001A03B2"/>
    <w:rsid w:val="001A099C"/>
    <w:rsid w:val="001A1123"/>
    <w:rsid w:val="001A13BB"/>
    <w:rsid w:val="001A140D"/>
    <w:rsid w:val="001A19B0"/>
    <w:rsid w:val="001A1A2D"/>
    <w:rsid w:val="001A2641"/>
    <w:rsid w:val="001A27F7"/>
    <w:rsid w:val="001A303B"/>
    <w:rsid w:val="001A325A"/>
    <w:rsid w:val="001A3A55"/>
    <w:rsid w:val="001A40B5"/>
    <w:rsid w:val="001A4D7E"/>
    <w:rsid w:val="001A50C6"/>
    <w:rsid w:val="001A542B"/>
    <w:rsid w:val="001A5593"/>
    <w:rsid w:val="001A57AB"/>
    <w:rsid w:val="001A67F7"/>
    <w:rsid w:val="001A6F86"/>
    <w:rsid w:val="001B0592"/>
    <w:rsid w:val="001B0A55"/>
    <w:rsid w:val="001B0BEA"/>
    <w:rsid w:val="001B14FF"/>
    <w:rsid w:val="001B1960"/>
    <w:rsid w:val="001B1AC2"/>
    <w:rsid w:val="001B1C8D"/>
    <w:rsid w:val="001B1EDD"/>
    <w:rsid w:val="001B2763"/>
    <w:rsid w:val="001B2976"/>
    <w:rsid w:val="001B3874"/>
    <w:rsid w:val="001B3BCA"/>
    <w:rsid w:val="001B461C"/>
    <w:rsid w:val="001B47EA"/>
    <w:rsid w:val="001B490E"/>
    <w:rsid w:val="001B4940"/>
    <w:rsid w:val="001B4957"/>
    <w:rsid w:val="001B502F"/>
    <w:rsid w:val="001B5159"/>
    <w:rsid w:val="001B5169"/>
    <w:rsid w:val="001B6198"/>
    <w:rsid w:val="001B6210"/>
    <w:rsid w:val="001B69F1"/>
    <w:rsid w:val="001B6D6B"/>
    <w:rsid w:val="001B72BF"/>
    <w:rsid w:val="001B7C21"/>
    <w:rsid w:val="001C00A7"/>
    <w:rsid w:val="001C1526"/>
    <w:rsid w:val="001C1A2E"/>
    <w:rsid w:val="001C1AE9"/>
    <w:rsid w:val="001C1F0C"/>
    <w:rsid w:val="001C20EE"/>
    <w:rsid w:val="001C2616"/>
    <w:rsid w:val="001C2884"/>
    <w:rsid w:val="001C2929"/>
    <w:rsid w:val="001C3377"/>
    <w:rsid w:val="001C35AC"/>
    <w:rsid w:val="001C3936"/>
    <w:rsid w:val="001C40FB"/>
    <w:rsid w:val="001C4A3B"/>
    <w:rsid w:val="001C4A75"/>
    <w:rsid w:val="001C4E1C"/>
    <w:rsid w:val="001C55A4"/>
    <w:rsid w:val="001C5C97"/>
    <w:rsid w:val="001C6008"/>
    <w:rsid w:val="001C6312"/>
    <w:rsid w:val="001C68ED"/>
    <w:rsid w:val="001C7002"/>
    <w:rsid w:val="001C7340"/>
    <w:rsid w:val="001C75A2"/>
    <w:rsid w:val="001C7A61"/>
    <w:rsid w:val="001D11A2"/>
    <w:rsid w:val="001D14A3"/>
    <w:rsid w:val="001D1575"/>
    <w:rsid w:val="001D17C3"/>
    <w:rsid w:val="001D197A"/>
    <w:rsid w:val="001D1B5E"/>
    <w:rsid w:val="001D1C32"/>
    <w:rsid w:val="001D24C3"/>
    <w:rsid w:val="001D35E6"/>
    <w:rsid w:val="001D371A"/>
    <w:rsid w:val="001D3E21"/>
    <w:rsid w:val="001D40FD"/>
    <w:rsid w:val="001D42EF"/>
    <w:rsid w:val="001D4742"/>
    <w:rsid w:val="001D4B2E"/>
    <w:rsid w:val="001D4D0D"/>
    <w:rsid w:val="001D4E8E"/>
    <w:rsid w:val="001D4F2A"/>
    <w:rsid w:val="001D5575"/>
    <w:rsid w:val="001D579A"/>
    <w:rsid w:val="001D5B1C"/>
    <w:rsid w:val="001D5FD2"/>
    <w:rsid w:val="001D624A"/>
    <w:rsid w:val="001D676A"/>
    <w:rsid w:val="001D689C"/>
    <w:rsid w:val="001D6EE8"/>
    <w:rsid w:val="001D731C"/>
    <w:rsid w:val="001D7F03"/>
    <w:rsid w:val="001D7F7D"/>
    <w:rsid w:val="001E0151"/>
    <w:rsid w:val="001E01ED"/>
    <w:rsid w:val="001E0B81"/>
    <w:rsid w:val="001E1009"/>
    <w:rsid w:val="001E2881"/>
    <w:rsid w:val="001E2AC9"/>
    <w:rsid w:val="001E34AB"/>
    <w:rsid w:val="001E3916"/>
    <w:rsid w:val="001E453C"/>
    <w:rsid w:val="001E4B6F"/>
    <w:rsid w:val="001E4F66"/>
    <w:rsid w:val="001E5434"/>
    <w:rsid w:val="001E5605"/>
    <w:rsid w:val="001E5DA1"/>
    <w:rsid w:val="001E6BB4"/>
    <w:rsid w:val="001E7991"/>
    <w:rsid w:val="001E79DA"/>
    <w:rsid w:val="001F04C8"/>
    <w:rsid w:val="001F0779"/>
    <w:rsid w:val="001F145F"/>
    <w:rsid w:val="001F2A40"/>
    <w:rsid w:val="001F2D78"/>
    <w:rsid w:val="001F326A"/>
    <w:rsid w:val="001F3758"/>
    <w:rsid w:val="001F3D93"/>
    <w:rsid w:val="001F442D"/>
    <w:rsid w:val="001F4811"/>
    <w:rsid w:val="001F4A5B"/>
    <w:rsid w:val="001F4E91"/>
    <w:rsid w:val="001F57DD"/>
    <w:rsid w:val="001F5B33"/>
    <w:rsid w:val="001F5BE5"/>
    <w:rsid w:val="001F5DEB"/>
    <w:rsid w:val="001F5EEF"/>
    <w:rsid w:val="001F60ED"/>
    <w:rsid w:val="001F65A7"/>
    <w:rsid w:val="001F6C54"/>
    <w:rsid w:val="001F79C1"/>
    <w:rsid w:val="001F7CFD"/>
    <w:rsid w:val="001F7DEF"/>
    <w:rsid w:val="00200010"/>
    <w:rsid w:val="002001C1"/>
    <w:rsid w:val="0020034D"/>
    <w:rsid w:val="00200560"/>
    <w:rsid w:val="0020066F"/>
    <w:rsid w:val="002013C1"/>
    <w:rsid w:val="00202489"/>
    <w:rsid w:val="0020248F"/>
    <w:rsid w:val="002026CC"/>
    <w:rsid w:val="00202AFB"/>
    <w:rsid w:val="00202DD7"/>
    <w:rsid w:val="00203090"/>
    <w:rsid w:val="002033D9"/>
    <w:rsid w:val="00203793"/>
    <w:rsid w:val="00204579"/>
    <w:rsid w:val="00204E31"/>
    <w:rsid w:val="00205056"/>
    <w:rsid w:val="00205154"/>
    <w:rsid w:val="00205536"/>
    <w:rsid w:val="00205DC5"/>
    <w:rsid w:val="00206457"/>
    <w:rsid w:val="00207A2B"/>
    <w:rsid w:val="00207A86"/>
    <w:rsid w:val="00207BC1"/>
    <w:rsid w:val="00207CEE"/>
    <w:rsid w:val="00207D7A"/>
    <w:rsid w:val="002100C2"/>
    <w:rsid w:val="002102A4"/>
    <w:rsid w:val="002111CB"/>
    <w:rsid w:val="00211B22"/>
    <w:rsid w:val="00211D05"/>
    <w:rsid w:val="00211F25"/>
    <w:rsid w:val="00212367"/>
    <w:rsid w:val="00212607"/>
    <w:rsid w:val="00212807"/>
    <w:rsid w:val="00212FB8"/>
    <w:rsid w:val="002132B2"/>
    <w:rsid w:val="00214143"/>
    <w:rsid w:val="00214C82"/>
    <w:rsid w:val="00215609"/>
    <w:rsid w:val="00215FC8"/>
    <w:rsid w:val="002169BE"/>
    <w:rsid w:val="00216AED"/>
    <w:rsid w:val="00216E44"/>
    <w:rsid w:val="00217431"/>
    <w:rsid w:val="00217D15"/>
    <w:rsid w:val="00220D88"/>
    <w:rsid w:val="00220F36"/>
    <w:rsid w:val="002211BE"/>
    <w:rsid w:val="002215EA"/>
    <w:rsid w:val="00221B48"/>
    <w:rsid w:val="00221DF2"/>
    <w:rsid w:val="00222DD3"/>
    <w:rsid w:val="002237A2"/>
    <w:rsid w:val="00223C0E"/>
    <w:rsid w:val="00224498"/>
    <w:rsid w:val="002245D2"/>
    <w:rsid w:val="002249FD"/>
    <w:rsid w:val="00224E0C"/>
    <w:rsid w:val="0022568F"/>
    <w:rsid w:val="002267F3"/>
    <w:rsid w:val="00226AE6"/>
    <w:rsid w:val="00227408"/>
    <w:rsid w:val="0022756E"/>
    <w:rsid w:val="00227C73"/>
    <w:rsid w:val="00230698"/>
    <w:rsid w:val="00230DA8"/>
    <w:rsid w:val="00230EE0"/>
    <w:rsid w:val="002315EB"/>
    <w:rsid w:val="00231C4F"/>
    <w:rsid w:val="00231CD5"/>
    <w:rsid w:val="00232297"/>
    <w:rsid w:val="0023281F"/>
    <w:rsid w:val="00232B00"/>
    <w:rsid w:val="002331CC"/>
    <w:rsid w:val="002334B2"/>
    <w:rsid w:val="00233AE2"/>
    <w:rsid w:val="00233F6A"/>
    <w:rsid w:val="002340AA"/>
    <w:rsid w:val="002342F7"/>
    <w:rsid w:val="002344E5"/>
    <w:rsid w:val="00234778"/>
    <w:rsid w:val="002347AD"/>
    <w:rsid w:val="0023482D"/>
    <w:rsid w:val="00234842"/>
    <w:rsid w:val="00234D43"/>
    <w:rsid w:val="00234F73"/>
    <w:rsid w:val="00235CB2"/>
    <w:rsid w:val="00235D71"/>
    <w:rsid w:val="00236947"/>
    <w:rsid w:val="00236BA3"/>
    <w:rsid w:val="00236C1F"/>
    <w:rsid w:val="00236F2C"/>
    <w:rsid w:val="00237068"/>
    <w:rsid w:val="002374C0"/>
    <w:rsid w:val="00237622"/>
    <w:rsid w:val="00237F65"/>
    <w:rsid w:val="00240239"/>
    <w:rsid w:val="002415DF"/>
    <w:rsid w:val="00242526"/>
    <w:rsid w:val="00242A77"/>
    <w:rsid w:val="00242FB3"/>
    <w:rsid w:val="0024317A"/>
    <w:rsid w:val="0024330D"/>
    <w:rsid w:val="002433D2"/>
    <w:rsid w:val="0024380B"/>
    <w:rsid w:val="00243C1C"/>
    <w:rsid w:val="00243C2E"/>
    <w:rsid w:val="00243D5D"/>
    <w:rsid w:val="00245961"/>
    <w:rsid w:val="00245C41"/>
    <w:rsid w:val="002469C5"/>
    <w:rsid w:val="002469EF"/>
    <w:rsid w:val="00246D70"/>
    <w:rsid w:val="0024705E"/>
    <w:rsid w:val="002474A0"/>
    <w:rsid w:val="002479E5"/>
    <w:rsid w:val="00247DA2"/>
    <w:rsid w:val="0025004E"/>
    <w:rsid w:val="00250C91"/>
    <w:rsid w:val="00251171"/>
    <w:rsid w:val="002512A7"/>
    <w:rsid w:val="00251850"/>
    <w:rsid w:val="00251958"/>
    <w:rsid w:val="00251FE6"/>
    <w:rsid w:val="00252238"/>
    <w:rsid w:val="0025264F"/>
    <w:rsid w:val="00252C1E"/>
    <w:rsid w:val="00252E54"/>
    <w:rsid w:val="00252F01"/>
    <w:rsid w:val="00253BC4"/>
    <w:rsid w:val="00254298"/>
    <w:rsid w:val="00254391"/>
    <w:rsid w:val="00254702"/>
    <w:rsid w:val="002551A1"/>
    <w:rsid w:val="0025629B"/>
    <w:rsid w:val="0025635A"/>
    <w:rsid w:val="00256BFB"/>
    <w:rsid w:val="00256FA6"/>
    <w:rsid w:val="0025711D"/>
    <w:rsid w:val="00257916"/>
    <w:rsid w:val="00257B9E"/>
    <w:rsid w:val="0026044A"/>
    <w:rsid w:val="00261D17"/>
    <w:rsid w:val="00261F31"/>
    <w:rsid w:val="0026247A"/>
    <w:rsid w:val="00262AE0"/>
    <w:rsid w:val="00262CB3"/>
    <w:rsid w:val="00262F95"/>
    <w:rsid w:val="0026348E"/>
    <w:rsid w:val="00263ED3"/>
    <w:rsid w:val="00264030"/>
    <w:rsid w:val="0026407C"/>
    <w:rsid w:val="002650BD"/>
    <w:rsid w:val="00265974"/>
    <w:rsid w:val="00266653"/>
    <w:rsid w:val="00266E98"/>
    <w:rsid w:val="00267B2A"/>
    <w:rsid w:val="00267CBE"/>
    <w:rsid w:val="00267E18"/>
    <w:rsid w:val="00267FB9"/>
    <w:rsid w:val="0027019C"/>
    <w:rsid w:val="00270656"/>
    <w:rsid w:val="00270BD5"/>
    <w:rsid w:val="00270F98"/>
    <w:rsid w:val="00271280"/>
    <w:rsid w:val="0027287E"/>
    <w:rsid w:val="00272886"/>
    <w:rsid w:val="00272AA2"/>
    <w:rsid w:val="00273AAD"/>
    <w:rsid w:val="00273C4D"/>
    <w:rsid w:val="00273CBB"/>
    <w:rsid w:val="0027414D"/>
    <w:rsid w:val="00274424"/>
    <w:rsid w:val="00274A9C"/>
    <w:rsid w:val="002752A7"/>
    <w:rsid w:val="002752CA"/>
    <w:rsid w:val="002757CE"/>
    <w:rsid w:val="00275F50"/>
    <w:rsid w:val="00276003"/>
    <w:rsid w:val="00276397"/>
    <w:rsid w:val="0027672D"/>
    <w:rsid w:val="0027683C"/>
    <w:rsid w:val="00276854"/>
    <w:rsid w:val="002769CC"/>
    <w:rsid w:val="00276ACB"/>
    <w:rsid w:val="002775C6"/>
    <w:rsid w:val="002776E6"/>
    <w:rsid w:val="00277CEF"/>
    <w:rsid w:val="00280122"/>
    <w:rsid w:val="0028026A"/>
    <w:rsid w:val="00281375"/>
    <w:rsid w:val="002819FA"/>
    <w:rsid w:val="0028229E"/>
    <w:rsid w:val="0028231C"/>
    <w:rsid w:val="00282C9A"/>
    <w:rsid w:val="002831B5"/>
    <w:rsid w:val="0028349B"/>
    <w:rsid w:val="002836DA"/>
    <w:rsid w:val="00283F38"/>
    <w:rsid w:val="00284989"/>
    <w:rsid w:val="00285145"/>
    <w:rsid w:val="00285185"/>
    <w:rsid w:val="00285865"/>
    <w:rsid w:val="00286264"/>
    <w:rsid w:val="002863EE"/>
    <w:rsid w:val="0028657A"/>
    <w:rsid w:val="002869EA"/>
    <w:rsid w:val="00287130"/>
    <w:rsid w:val="0028764D"/>
    <w:rsid w:val="002876FE"/>
    <w:rsid w:val="00287AFA"/>
    <w:rsid w:val="00287EA8"/>
    <w:rsid w:val="00290084"/>
    <w:rsid w:val="00290496"/>
    <w:rsid w:val="0029112F"/>
    <w:rsid w:val="0029149C"/>
    <w:rsid w:val="00291BBD"/>
    <w:rsid w:val="002923BC"/>
    <w:rsid w:val="002923E0"/>
    <w:rsid w:val="00292F52"/>
    <w:rsid w:val="00293089"/>
    <w:rsid w:val="0029315B"/>
    <w:rsid w:val="00293224"/>
    <w:rsid w:val="00293446"/>
    <w:rsid w:val="0029382E"/>
    <w:rsid w:val="002939DC"/>
    <w:rsid w:val="00293B0E"/>
    <w:rsid w:val="00293B94"/>
    <w:rsid w:val="00294030"/>
    <w:rsid w:val="00294283"/>
    <w:rsid w:val="0029462C"/>
    <w:rsid w:val="00295409"/>
    <w:rsid w:val="002959C3"/>
    <w:rsid w:val="00295A51"/>
    <w:rsid w:val="00295CF8"/>
    <w:rsid w:val="00296146"/>
    <w:rsid w:val="0029664A"/>
    <w:rsid w:val="002968C3"/>
    <w:rsid w:val="00296AB1"/>
    <w:rsid w:val="00297259"/>
    <w:rsid w:val="0029732A"/>
    <w:rsid w:val="002979DA"/>
    <w:rsid w:val="00297C10"/>
    <w:rsid w:val="002A01A7"/>
    <w:rsid w:val="002A04AB"/>
    <w:rsid w:val="002A08F7"/>
    <w:rsid w:val="002A0C25"/>
    <w:rsid w:val="002A0EB0"/>
    <w:rsid w:val="002A1477"/>
    <w:rsid w:val="002A154C"/>
    <w:rsid w:val="002A15F3"/>
    <w:rsid w:val="002A1958"/>
    <w:rsid w:val="002A1BA7"/>
    <w:rsid w:val="002A1CD2"/>
    <w:rsid w:val="002A24FF"/>
    <w:rsid w:val="002A297B"/>
    <w:rsid w:val="002A2B53"/>
    <w:rsid w:val="002A3490"/>
    <w:rsid w:val="002A3944"/>
    <w:rsid w:val="002A3D30"/>
    <w:rsid w:val="002A435A"/>
    <w:rsid w:val="002A4541"/>
    <w:rsid w:val="002A466E"/>
    <w:rsid w:val="002A4743"/>
    <w:rsid w:val="002A4BE9"/>
    <w:rsid w:val="002A4F7A"/>
    <w:rsid w:val="002A5A28"/>
    <w:rsid w:val="002A5D55"/>
    <w:rsid w:val="002A61AC"/>
    <w:rsid w:val="002A6D6A"/>
    <w:rsid w:val="002A7503"/>
    <w:rsid w:val="002B0CCC"/>
    <w:rsid w:val="002B0E4F"/>
    <w:rsid w:val="002B0EF2"/>
    <w:rsid w:val="002B1498"/>
    <w:rsid w:val="002B2040"/>
    <w:rsid w:val="002B2222"/>
    <w:rsid w:val="002B2761"/>
    <w:rsid w:val="002B2951"/>
    <w:rsid w:val="002B2AD4"/>
    <w:rsid w:val="002B305C"/>
    <w:rsid w:val="002B306E"/>
    <w:rsid w:val="002B3396"/>
    <w:rsid w:val="002B389B"/>
    <w:rsid w:val="002B3E32"/>
    <w:rsid w:val="002B4085"/>
    <w:rsid w:val="002B424F"/>
    <w:rsid w:val="002B446C"/>
    <w:rsid w:val="002B457C"/>
    <w:rsid w:val="002B48B4"/>
    <w:rsid w:val="002B51DB"/>
    <w:rsid w:val="002B5A0A"/>
    <w:rsid w:val="002B5BB8"/>
    <w:rsid w:val="002B6319"/>
    <w:rsid w:val="002B68A6"/>
    <w:rsid w:val="002B7B55"/>
    <w:rsid w:val="002C03A5"/>
    <w:rsid w:val="002C03DA"/>
    <w:rsid w:val="002C1B55"/>
    <w:rsid w:val="002C2BBD"/>
    <w:rsid w:val="002C2BCC"/>
    <w:rsid w:val="002C31A8"/>
    <w:rsid w:val="002C3C4A"/>
    <w:rsid w:val="002C45CB"/>
    <w:rsid w:val="002C47E7"/>
    <w:rsid w:val="002C4BD3"/>
    <w:rsid w:val="002C4D02"/>
    <w:rsid w:val="002C4F94"/>
    <w:rsid w:val="002C6E27"/>
    <w:rsid w:val="002C7700"/>
    <w:rsid w:val="002C7905"/>
    <w:rsid w:val="002C7DC5"/>
    <w:rsid w:val="002D0890"/>
    <w:rsid w:val="002D08C2"/>
    <w:rsid w:val="002D1056"/>
    <w:rsid w:val="002D108D"/>
    <w:rsid w:val="002D1389"/>
    <w:rsid w:val="002D19CD"/>
    <w:rsid w:val="002D1A82"/>
    <w:rsid w:val="002D233D"/>
    <w:rsid w:val="002D2D43"/>
    <w:rsid w:val="002D2FC1"/>
    <w:rsid w:val="002D3223"/>
    <w:rsid w:val="002D386E"/>
    <w:rsid w:val="002D3B1B"/>
    <w:rsid w:val="002D3B1C"/>
    <w:rsid w:val="002D3B7B"/>
    <w:rsid w:val="002D3D78"/>
    <w:rsid w:val="002D3E7C"/>
    <w:rsid w:val="002D40C2"/>
    <w:rsid w:val="002D4323"/>
    <w:rsid w:val="002D4AC8"/>
    <w:rsid w:val="002D4C49"/>
    <w:rsid w:val="002D5093"/>
    <w:rsid w:val="002D5517"/>
    <w:rsid w:val="002D5565"/>
    <w:rsid w:val="002D5CD0"/>
    <w:rsid w:val="002D5ECC"/>
    <w:rsid w:val="002D6448"/>
    <w:rsid w:val="002D655C"/>
    <w:rsid w:val="002D776B"/>
    <w:rsid w:val="002E0599"/>
    <w:rsid w:val="002E068A"/>
    <w:rsid w:val="002E0DAB"/>
    <w:rsid w:val="002E1096"/>
    <w:rsid w:val="002E1174"/>
    <w:rsid w:val="002E16AF"/>
    <w:rsid w:val="002E19BA"/>
    <w:rsid w:val="002E25FB"/>
    <w:rsid w:val="002E30B1"/>
    <w:rsid w:val="002E3807"/>
    <w:rsid w:val="002E412E"/>
    <w:rsid w:val="002E416C"/>
    <w:rsid w:val="002E454C"/>
    <w:rsid w:val="002E50B2"/>
    <w:rsid w:val="002E57C9"/>
    <w:rsid w:val="002E59D1"/>
    <w:rsid w:val="002E5A4E"/>
    <w:rsid w:val="002E60D7"/>
    <w:rsid w:val="002E6136"/>
    <w:rsid w:val="002E6FD8"/>
    <w:rsid w:val="002E7E79"/>
    <w:rsid w:val="002E7F45"/>
    <w:rsid w:val="002F0034"/>
    <w:rsid w:val="002F038E"/>
    <w:rsid w:val="002F0591"/>
    <w:rsid w:val="002F0F80"/>
    <w:rsid w:val="002F1229"/>
    <w:rsid w:val="002F16D8"/>
    <w:rsid w:val="002F16FD"/>
    <w:rsid w:val="002F211C"/>
    <w:rsid w:val="002F21AA"/>
    <w:rsid w:val="002F2523"/>
    <w:rsid w:val="002F25E9"/>
    <w:rsid w:val="002F2EFE"/>
    <w:rsid w:val="002F33B3"/>
    <w:rsid w:val="002F367F"/>
    <w:rsid w:val="002F3739"/>
    <w:rsid w:val="002F3C47"/>
    <w:rsid w:val="002F41C5"/>
    <w:rsid w:val="002F5552"/>
    <w:rsid w:val="002F5A31"/>
    <w:rsid w:val="002F5AFD"/>
    <w:rsid w:val="002F5C19"/>
    <w:rsid w:val="002F5E8A"/>
    <w:rsid w:val="002F64AA"/>
    <w:rsid w:val="002F6A97"/>
    <w:rsid w:val="002F7923"/>
    <w:rsid w:val="002F7A9C"/>
    <w:rsid w:val="0030001A"/>
    <w:rsid w:val="003004B2"/>
    <w:rsid w:val="003017C3"/>
    <w:rsid w:val="00302324"/>
    <w:rsid w:val="00302655"/>
    <w:rsid w:val="003026B2"/>
    <w:rsid w:val="00303433"/>
    <w:rsid w:val="00303482"/>
    <w:rsid w:val="00303EE8"/>
    <w:rsid w:val="00304712"/>
    <w:rsid w:val="00304A07"/>
    <w:rsid w:val="00304F13"/>
    <w:rsid w:val="003056A6"/>
    <w:rsid w:val="00305B17"/>
    <w:rsid w:val="00305D77"/>
    <w:rsid w:val="00305F94"/>
    <w:rsid w:val="00306AC6"/>
    <w:rsid w:val="00306E41"/>
    <w:rsid w:val="00306EFB"/>
    <w:rsid w:val="00306F50"/>
    <w:rsid w:val="00307003"/>
    <w:rsid w:val="00307130"/>
    <w:rsid w:val="00307C0F"/>
    <w:rsid w:val="00307F9D"/>
    <w:rsid w:val="0031011D"/>
    <w:rsid w:val="0031025A"/>
    <w:rsid w:val="00311873"/>
    <w:rsid w:val="00311982"/>
    <w:rsid w:val="00312435"/>
    <w:rsid w:val="00312F34"/>
    <w:rsid w:val="00313D09"/>
    <w:rsid w:val="003143CA"/>
    <w:rsid w:val="003144D9"/>
    <w:rsid w:val="00314D54"/>
    <w:rsid w:val="00315CA9"/>
    <w:rsid w:val="00315E0C"/>
    <w:rsid w:val="0031614F"/>
    <w:rsid w:val="003177E3"/>
    <w:rsid w:val="00317804"/>
    <w:rsid w:val="00317F49"/>
    <w:rsid w:val="00320018"/>
    <w:rsid w:val="00320685"/>
    <w:rsid w:val="00320E48"/>
    <w:rsid w:val="00321A65"/>
    <w:rsid w:val="00321D47"/>
    <w:rsid w:val="00321F5C"/>
    <w:rsid w:val="00322ED3"/>
    <w:rsid w:val="003235A9"/>
    <w:rsid w:val="0032410A"/>
    <w:rsid w:val="00324497"/>
    <w:rsid w:val="003246FA"/>
    <w:rsid w:val="00324902"/>
    <w:rsid w:val="00324C67"/>
    <w:rsid w:val="00324E39"/>
    <w:rsid w:val="00324F2C"/>
    <w:rsid w:val="00324FFF"/>
    <w:rsid w:val="00325742"/>
    <w:rsid w:val="00325AE2"/>
    <w:rsid w:val="00326889"/>
    <w:rsid w:val="003269C9"/>
    <w:rsid w:val="00326E1B"/>
    <w:rsid w:val="00327079"/>
    <w:rsid w:val="00327148"/>
    <w:rsid w:val="00327385"/>
    <w:rsid w:val="003273ED"/>
    <w:rsid w:val="00327942"/>
    <w:rsid w:val="003279BE"/>
    <w:rsid w:val="00327BDB"/>
    <w:rsid w:val="00327D41"/>
    <w:rsid w:val="00327D99"/>
    <w:rsid w:val="00330DC5"/>
    <w:rsid w:val="0033119D"/>
    <w:rsid w:val="00331545"/>
    <w:rsid w:val="00332363"/>
    <w:rsid w:val="003324A4"/>
    <w:rsid w:val="00332E47"/>
    <w:rsid w:val="00333048"/>
    <w:rsid w:val="003333AB"/>
    <w:rsid w:val="0033476A"/>
    <w:rsid w:val="00334D96"/>
    <w:rsid w:val="00334DBC"/>
    <w:rsid w:val="0033573F"/>
    <w:rsid w:val="00335911"/>
    <w:rsid w:val="00336C8B"/>
    <w:rsid w:val="00337DCA"/>
    <w:rsid w:val="00337DEE"/>
    <w:rsid w:val="00340712"/>
    <w:rsid w:val="003407A2"/>
    <w:rsid w:val="00340B77"/>
    <w:rsid w:val="00341281"/>
    <w:rsid w:val="003416B1"/>
    <w:rsid w:val="003416FC"/>
    <w:rsid w:val="0034192A"/>
    <w:rsid w:val="00341C3C"/>
    <w:rsid w:val="00341C5E"/>
    <w:rsid w:val="00341C78"/>
    <w:rsid w:val="003423B5"/>
    <w:rsid w:val="003423FF"/>
    <w:rsid w:val="00342C69"/>
    <w:rsid w:val="00342E25"/>
    <w:rsid w:val="00343962"/>
    <w:rsid w:val="0034452D"/>
    <w:rsid w:val="00344824"/>
    <w:rsid w:val="00344BBD"/>
    <w:rsid w:val="00345075"/>
    <w:rsid w:val="00345DC8"/>
    <w:rsid w:val="00345FE2"/>
    <w:rsid w:val="0034680C"/>
    <w:rsid w:val="00346C18"/>
    <w:rsid w:val="00347097"/>
    <w:rsid w:val="00347438"/>
    <w:rsid w:val="00347B00"/>
    <w:rsid w:val="00347B21"/>
    <w:rsid w:val="00350262"/>
    <w:rsid w:val="0035032A"/>
    <w:rsid w:val="003505DD"/>
    <w:rsid w:val="0035174E"/>
    <w:rsid w:val="0035215F"/>
    <w:rsid w:val="003526B8"/>
    <w:rsid w:val="00352803"/>
    <w:rsid w:val="00352D2C"/>
    <w:rsid w:val="003530A7"/>
    <w:rsid w:val="00353439"/>
    <w:rsid w:val="00353556"/>
    <w:rsid w:val="00353F64"/>
    <w:rsid w:val="0035496A"/>
    <w:rsid w:val="003549C6"/>
    <w:rsid w:val="00354C96"/>
    <w:rsid w:val="00355726"/>
    <w:rsid w:val="00355A68"/>
    <w:rsid w:val="00356123"/>
    <w:rsid w:val="003562B8"/>
    <w:rsid w:val="003562FA"/>
    <w:rsid w:val="00356332"/>
    <w:rsid w:val="00356FCD"/>
    <w:rsid w:val="0035714D"/>
    <w:rsid w:val="00357495"/>
    <w:rsid w:val="00357570"/>
    <w:rsid w:val="00357838"/>
    <w:rsid w:val="00357BB4"/>
    <w:rsid w:val="00357C67"/>
    <w:rsid w:val="00357CBA"/>
    <w:rsid w:val="00360DE3"/>
    <w:rsid w:val="00360EC4"/>
    <w:rsid w:val="0036127D"/>
    <w:rsid w:val="003615DE"/>
    <w:rsid w:val="00362BE6"/>
    <w:rsid w:val="00362D7D"/>
    <w:rsid w:val="00362F44"/>
    <w:rsid w:val="003636FB"/>
    <w:rsid w:val="00364994"/>
    <w:rsid w:val="00364BAA"/>
    <w:rsid w:val="00364D9A"/>
    <w:rsid w:val="00364E75"/>
    <w:rsid w:val="003661B1"/>
    <w:rsid w:val="00366E11"/>
    <w:rsid w:val="00367178"/>
    <w:rsid w:val="003675FA"/>
    <w:rsid w:val="00370297"/>
    <w:rsid w:val="003705B0"/>
    <w:rsid w:val="003707C1"/>
    <w:rsid w:val="00371022"/>
    <w:rsid w:val="003710AE"/>
    <w:rsid w:val="00371208"/>
    <w:rsid w:val="00371815"/>
    <w:rsid w:val="00371DE9"/>
    <w:rsid w:val="00371FF8"/>
    <w:rsid w:val="0037216A"/>
    <w:rsid w:val="00373557"/>
    <w:rsid w:val="00373BBD"/>
    <w:rsid w:val="00373BBF"/>
    <w:rsid w:val="00373FA4"/>
    <w:rsid w:val="003745D9"/>
    <w:rsid w:val="0037491E"/>
    <w:rsid w:val="0037528F"/>
    <w:rsid w:val="0037531A"/>
    <w:rsid w:val="0037542C"/>
    <w:rsid w:val="003754B4"/>
    <w:rsid w:val="00376040"/>
    <w:rsid w:val="003762BE"/>
    <w:rsid w:val="00376DAC"/>
    <w:rsid w:val="003770E7"/>
    <w:rsid w:val="003772F2"/>
    <w:rsid w:val="0037754D"/>
    <w:rsid w:val="00377790"/>
    <w:rsid w:val="00380119"/>
    <w:rsid w:val="00380B37"/>
    <w:rsid w:val="00381946"/>
    <w:rsid w:val="00381A5B"/>
    <w:rsid w:val="00382150"/>
    <w:rsid w:val="003824B2"/>
    <w:rsid w:val="003824B6"/>
    <w:rsid w:val="00383067"/>
    <w:rsid w:val="003830D6"/>
    <w:rsid w:val="003833CF"/>
    <w:rsid w:val="003835F5"/>
    <w:rsid w:val="003839D1"/>
    <w:rsid w:val="00383F04"/>
    <w:rsid w:val="00385341"/>
    <w:rsid w:val="003856A4"/>
    <w:rsid w:val="00385DA1"/>
    <w:rsid w:val="00386007"/>
    <w:rsid w:val="00386339"/>
    <w:rsid w:val="003865D5"/>
    <w:rsid w:val="00386DA7"/>
    <w:rsid w:val="00387F1F"/>
    <w:rsid w:val="003900DB"/>
    <w:rsid w:val="00390206"/>
    <w:rsid w:val="00390298"/>
    <w:rsid w:val="003904C5"/>
    <w:rsid w:val="00390A6D"/>
    <w:rsid w:val="00390BFB"/>
    <w:rsid w:val="00390E10"/>
    <w:rsid w:val="00391079"/>
    <w:rsid w:val="003918A5"/>
    <w:rsid w:val="00391E8D"/>
    <w:rsid w:val="0039205B"/>
    <w:rsid w:val="00392086"/>
    <w:rsid w:val="00392594"/>
    <w:rsid w:val="0039288C"/>
    <w:rsid w:val="00392E0F"/>
    <w:rsid w:val="00392E4A"/>
    <w:rsid w:val="00393650"/>
    <w:rsid w:val="00393945"/>
    <w:rsid w:val="00393B52"/>
    <w:rsid w:val="00393B8A"/>
    <w:rsid w:val="00393BE6"/>
    <w:rsid w:val="00393E20"/>
    <w:rsid w:val="00393EB4"/>
    <w:rsid w:val="00394153"/>
    <w:rsid w:val="003942AE"/>
    <w:rsid w:val="0039442B"/>
    <w:rsid w:val="00394AB8"/>
    <w:rsid w:val="00394CC8"/>
    <w:rsid w:val="0039504C"/>
    <w:rsid w:val="00395314"/>
    <w:rsid w:val="003956AB"/>
    <w:rsid w:val="00395FAC"/>
    <w:rsid w:val="003962F4"/>
    <w:rsid w:val="00396566"/>
    <w:rsid w:val="003967B4"/>
    <w:rsid w:val="0039684D"/>
    <w:rsid w:val="00396AB0"/>
    <w:rsid w:val="00396CF4"/>
    <w:rsid w:val="003A008D"/>
    <w:rsid w:val="003A0263"/>
    <w:rsid w:val="003A0DCF"/>
    <w:rsid w:val="003A0EFF"/>
    <w:rsid w:val="003A1506"/>
    <w:rsid w:val="003A17F6"/>
    <w:rsid w:val="003A18A8"/>
    <w:rsid w:val="003A1DC6"/>
    <w:rsid w:val="003A1E4F"/>
    <w:rsid w:val="003A1F6A"/>
    <w:rsid w:val="003A2797"/>
    <w:rsid w:val="003A2904"/>
    <w:rsid w:val="003A2A22"/>
    <w:rsid w:val="003A387F"/>
    <w:rsid w:val="003A4468"/>
    <w:rsid w:val="003A4775"/>
    <w:rsid w:val="003A47B6"/>
    <w:rsid w:val="003A4D18"/>
    <w:rsid w:val="003A5206"/>
    <w:rsid w:val="003A52F7"/>
    <w:rsid w:val="003A54A9"/>
    <w:rsid w:val="003A5B84"/>
    <w:rsid w:val="003A769A"/>
    <w:rsid w:val="003A77B7"/>
    <w:rsid w:val="003A7817"/>
    <w:rsid w:val="003B02BD"/>
    <w:rsid w:val="003B0465"/>
    <w:rsid w:val="003B0FA3"/>
    <w:rsid w:val="003B165F"/>
    <w:rsid w:val="003B1898"/>
    <w:rsid w:val="003B1E5E"/>
    <w:rsid w:val="003B1F80"/>
    <w:rsid w:val="003B2174"/>
    <w:rsid w:val="003B21CB"/>
    <w:rsid w:val="003B2485"/>
    <w:rsid w:val="003B24AB"/>
    <w:rsid w:val="003B27BC"/>
    <w:rsid w:val="003B2D03"/>
    <w:rsid w:val="003B2E55"/>
    <w:rsid w:val="003B301C"/>
    <w:rsid w:val="003B3377"/>
    <w:rsid w:val="003B348D"/>
    <w:rsid w:val="003B4AEF"/>
    <w:rsid w:val="003B6051"/>
    <w:rsid w:val="003B62B2"/>
    <w:rsid w:val="003B6587"/>
    <w:rsid w:val="003B6B4F"/>
    <w:rsid w:val="003B6C6F"/>
    <w:rsid w:val="003B6CB0"/>
    <w:rsid w:val="003B72E6"/>
    <w:rsid w:val="003B73F5"/>
    <w:rsid w:val="003C01CA"/>
    <w:rsid w:val="003C01E8"/>
    <w:rsid w:val="003C0DEB"/>
    <w:rsid w:val="003C0E61"/>
    <w:rsid w:val="003C0FA4"/>
    <w:rsid w:val="003C1BD5"/>
    <w:rsid w:val="003C201B"/>
    <w:rsid w:val="003C2A27"/>
    <w:rsid w:val="003C2C64"/>
    <w:rsid w:val="003C3BC5"/>
    <w:rsid w:val="003C3E03"/>
    <w:rsid w:val="003C42CE"/>
    <w:rsid w:val="003C49E7"/>
    <w:rsid w:val="003C4CBE"/>
    <w:rsid w:val="003C5153"/>
    <w:rsid w:val="003C5194"/>
    <w:rsid w:val="003C57D8"/>
    <w:rsid w:val="003C62B8"/>
    <w:rsid w:val="003C63D5"/>
    <w:rsid w:val="003C6EFE"/>
    <w:rsid w:val="003C7377"/>
    <w:rsid w:val="003C7468"/>
    <w:rsid w:val="003C7916"/>
    <w:rsid w:val="003C79BB"/>
    <w:rsid w:val="003C7A7A"/>
    <w:rsid w:val="003C7E9A"/>
    <w:rsid w:val="003C7F99"/>
    <w:rsid w:val="003D072E"/>
    <w:rsid w:val="003D1D36"/>
    <w:rsid w:val="003D1E2B"/>
    <w:rsid w:val="003D1E87"/>
    <w:rsid w:val="003D2FFF"/>
    <w:rsid w:val="003D37E8"/>
    <w:rsid w:val="003D3BE5"/>
    <w:rsid w:val="003D4044"/>
    <w:rsid w:val="003D4D7D"/>
    <w:rsid w:val="003D515C"/>
    <w:rsid w:val="003D519E"/>
    <w:rsid w:val="003D539E"/>
    <w:rsid w:val="003D574B"/>
    <w:rsid w:val="003D5B86"/>
    <w:rsid w:val="003D66D4"/>
    <w:rsid w:val="003D78C4"/>
    <w:rsid w:val="003D7FD7"/>
    <w:rsid w:val="003E01B4"/>
    <w:rsid w:val="003E034E"/>
    <w:rsid w:val="003E0F4A"/>
    <w:rsid w:val="003E1DC1"/>
    <w:rsid w:val="003E1DE4"/>
    <w:rsid w:val="003E2085"/>
    <w:rsid w:val="003E29D7"/>
    <w:rsid w:val="003E30DF"/>
    <w:rsid w:val="003E3664"/>
    <w:rsid w:val="003E418F"/>
    <w:rsid w:val="003E41A3"/>
    <w:rsid w:val="003E5573"/>
    <w:rsid w:val="003E5A9A"/>
    <w:rsid w:val="003E5C60"/>
    <w:rsid w:val="003E6134"/>
    <w:rsid w:val="003E628A"/>
    <w:rsid w:val="003E62EC"/>
    <w:rsid w:val="003E6735"/>
    <w:rsid w:val="003E692F"/>
    <w:rsid w:val="003E755E"/>
    <w:rsid w:val="003E786E"/>
    <w:rsid w:val="003E7ECD"/>
    <w:rsid w:val="003F0655"/>
    <w:rsid w:val="003F0831"/>
    <w:rsid w:val="003F0847"/>
    <w:rsid w:val="003F1CF5"/>
    <w:rsid w:val="003F1D8E"/>
    <w:rsid w:val="003F1F9C"/>
    <w:rsid w:val="003F2076"/>
    <w:rsid w:val="003F2876"/>
    <w:rsid w:val="003F3199"/>
    <w:rsid w:val="003F3427"/>
    <w:rsid w:val="003F3C59"/>
    <w:rsid w:val="003F3D16"/>
    <w:rsid w:val="003F3E3C"/>
    <w:rsid w:val="003F3EAA"/>
    <w:rsid w:val="003F3F82"/>
    <w:rsid w:val="003F4081"/>
    <w:rsid w:val="003F5738"/>
    <w:rsid w:val="003F59A2"/>
    <w:rsid w:val="003F609D"/>
    <w:rsid w:val="003F6A39"/>
    <w:rsid w:val="003F6F3F"/>
    <w:rsid w:val="003F7A59"/>
    <w:rsid w:val="003F7C95"/>
    <w:rsid w:val="003F7D2D"/>
    <w:rsid w:val="00400324"/>
    <w:rsid w:val="004006EB"/>
    <w:rsid w:val="0040110D"/>
    <w:rsid w:val="0040151B"/>
    <w:rsid w:val="00401597"/>
    <w:rsid w:val="004016AD"/>
    <w:rsid w:val="004016FA"/>
    <w:rsid w:val="0040184A"/>
    <w:rsid w:val="00401991"/>
    <w:rsid w:val="00401C43"/>
    <w:rsid w:val="00402084"/>
    <w:rsid w:val="004023DE"/>
    <w:rsid w:val="00402AE4"/>
    <w:rsid w:val="00402D73"/>
    <w:rsid w:val="004033D3"/>
    <w:rsid w:val="00403AD0"/>
    <w:rsid w:val="00404163"/>
    <w:rsid w:val="00404241"/>
    <w:rsid w:val="0040449E"/>
    <w:rsid w:val="0040453D"/>
    <w:rsid w:val="004045E3"/>
    <w:rsid w:val="004048F3"/>
    <w:rsid w:val="00404A5F"/>
    <w:rsid w:val="00404B44"/>
    <w:rsid w:val="00404FBF"/>
    <w:rsid w:val="00405357"/>
    <w:rsid w:val="004057D2"/>
    <w:rsid w:val="004058BD"/>
    <w:rsid w:val="0040615C"/>
    <w:rsid w:val="00406515"/>
    <w:rsid w:val="00406793"/>
    <w:rsid w:val="00406827"/>
    <w:rsid w:val="00406DE0"/>
    <w:rsid w:val="00406F40"/>
    <w:rsid w:val="00410049"/>
    <w:rsid w:val="00410106"/>
    <w:rsid w:val="00410427"/>
    <w:rsid w:val="00410A70"/>
    <w:rsid w:val="0041190E"/>
    <w:rsid w:val="004119C3"/>
    <w:rsid w:val="00411B65"/>
    <w:rsid w:val="00412E10"/>
    <w:rsid w:val="00412F6C"/>
    <w:rsid w:val="00412FE5"/>
    <w:rsid w:val="0041360F"/>
    <w:rsid w:val="004138D5"/>
    <w:rsid w:val="00413D63"/>
    <w:rsid w:val="004141A4"/>
    <w:rsid w:val="004142DE"/>
    <w:rsid w:val="00414699"/>
    <w:rsid w:val="00414C57"/>
    <w:rsid w:val="00414C7C"/>
    <w:rsid w:val="00414EC6"/>
    <w:rsid w:val="004150EC"/>
    <w:rsid w:val="00415BB8"/>
    <w:rsid w:val="00415CE3"/>
    <w:rsid w:val="00415D67"/>
    <w:rsid w:val="0041664F"/>
    <w:rsid w:val="0041668E"/>
    <w:rsid w:val="004169F9"/>
    <w:rsid w:val="00417041"/>
    <w:rsid w:val="00417106"/>
    <w:rsid w:val="0041738C"/>
    <w:rsid w:val="004175BC"/>
    <w:rsid w:val="00417854"/>
    <w:rsid w:val="00417C5D"/>
    <w:rsid w:val="004200A4"/>
    <w:rsid w:val="0042029B"/>
    <w:rsid w:val="0042080C"/>
    <w:rsid w:val="00420B42"/>
    <w:rsid w:val="0042105C"/>
    <w:rsid w:val="00421593"/>
    <w:rsid w:val="004217BE"/>
    <w:rsid w:val="00421E09"/>
    <w:rsid w:val="00423A8E"/>
    <w:rsid w:val="00424474"/>
    <w:rsid w:val="004246DD"/>
    <w:rsid w:val="0042474D"/>
    <w:rsid w:val="004259C6"/>
    <w:rsid w:val="00425DEC"/>
    <w:rsid w:val="00425E17"/>
    <w:rsid w:val="00425F24"/>
    <w:rsid w:val="0042723D"/>
    <w:rsid w:val="00427583"/>
    <w:rsid w:val="00427905"/>
    <w:rsid w:val="00427E56"/>
    <w:rsid w:val="004309B4"/>
    <w:rsid w:val="00430A8D"/>
    <w:rsid w:val="00430A9B"/>
    <w:rsid w:val="0043109A"/>
    <w:rsid w:val="004314C6"/>
    <w:rsid w:val="004315BB"/>
    <w:rsid w:val="00431E34"/>
    <w:rsid w:val="00432310"/>
    <w:rsid w:val="004328FA"/>
    <w:rsid w:val="004340C8"/>
    <w:rsid w:val="00434380"/>
    <w:rsid w:val="004345A6"/>
    <w:rsid w:val="00435138"/>
    <w:rsid w:val="00435AE0"/>
    <w:rsid w:val="00436910"/>
    <w:rsid w:val="00436A3E"/>
    <w:rsid w:val="00436D98"/>
    <w:rsid w:val="00437284"/>
    <w:rsid w:val="00437E61"/>
    <w:rsid w:val="00440013"/>
    <w:rsid w:val="004403CE"/>
    <w:rsid w:val="0044075C"/>
    <w:rsid w:val="00441387"/>
    <w:rsid w:val="00441519"/>
    <w:rsid w:val="004417BD"/>
    <w:rsid w:val="004419A4"/>
    <w:rsid w:val="00441AF4"/>
    <w:rsid w:val="00441C39"/>
    <w:rsid w:val="00441D7C"/>
    <w:rsid w:val="00442214"/>
    <w:rsid w:val="004426F6"/>
    <w:rsid w:val="00442886"/>
    <w:rsid w:val="0044289A"/>
    <w:rsid w:val="00442ADD"/>
    <w:rsid w:val="00442B60"/>
    <w:rsid w:val="004433C4"/>
    <w:rsid w:val="00443499"/>
    <w:rsid w:val="004438B3"/>
    <w:rsid w:val="004439A9"/>
    <w:rsid w:val="00443C25"/>
    <w:rsid w:val="004444AE"/>
    <w:rsid w:val="0044479E"/>
    <w:rsid w:val="00444B6D"/>
    <w:rsid w:val="00444F10"/>
    <w:rsid w:val="00445479"/>
    <w:rsid w:val="0044555F"/>
    <w:rsid w:val="00445675"/>
    <w:rsid w:val="00445DA9"/>
    <w:rsid w:val="00445E13"/>
    <w:rsid w:val="00446247"/>
    <w:rsid w:val="00446564"/>
    <w:rsid w:val="00446A56"/>
    <w:rsid w:val="0044735F"/>
    <w:rsid w:val="00447BD4"/>
    <w:rsid w:val="00450567"/>
    <w:rsid w:val="00450D4B"/>
    <w:rsid w:val="004518BB"/>
    <w:rsid w:val="00451A99"/>
    <w:rsid w:val="0045222B"/>
    <w:rsid w:val="004526B4"/>
    <w:rsid w:val="00452B0D"/>
    <w:rsid w:val="00452DA0"/>
    <w:rsid w:val="00452F26"/>
    <w:rsid w:val="00453529"/>
    <w:rsid w:val="0045357B"/>
    <w:rsid w:val="00453F2A"/>
    <w:rsid w:val="0045465F"/>
    <w:rsid w:val="00454778"/>
    <w:rsid w:val="00454BF6"/>
    <w:rsid w:val="00454E71"/>
    <w:rsid w:val="00454F29"/>
    <w:rsid w:val="00455152"/>
    <w:rsid w:val="00456044"/>
    <w:rsid w:val="0045663A"/>
    <w:rsid w:val="00456ED5"/>
    <w:rsid w:val="00457393"/>
    <w:rsid w:val="0045765A"/>
    <w:rsid w:val="004576DC"/>
    <w:rsid w:val="00457D69"/>
    <w:rsid w:val="00457E0A"/>
    <w:rsid w:val="00457E10"/>
    <w:rsid w:val="00460062"/>
    <w:rsid w:val="00461476"/>
    <w:rsid w:val="0046170C"/>
    <w:rsid w:val="00461C36"/>
    <w:rsid w:val="00461C70"/>
    <w:rsid w:val="0046210C"/>
    <w:rsid w:val="00462EC6"/>
    <w:rsid w:val="00463227"/>
    <w:rsid w:val="00463251"/>
    <w:rsid w:val="00463B13"/>
    <w:rsid w:val="00463ED1"/>
    <w:rsid w:val="00464010"/>
    <w:rsid w:val="0046476C"/>
    <w:rsid w:val="00464B7E"/>
    <w:rsid w:val="00464E23"/>
    <w:rsid w:val="0046552D"/>
    <w:rsid w:val="00465CFA"/>
    <w:rsid w:val="00466267"/>
    <w:rsid w:val="0046644C"/>
    <w:rsid w:val="00466DE9"/>
    <w:rsid w:val="004675A2"/>
    <w:rsid w:val="00467B27"/>
    <w:rsid w:val="00467B3D"/>
    <w:rsid w:val="00470460"/>
    <w:rsid w:val="004705FC"/>
    <w:rsid w:val="00470911"/>
    <w:rsid w:val="00470CFB"/>
    <w:rsid w:val="00471298"/>
    <w:rsid w:val="00471EA3"/>
    <w:rsid w:val="00472D32"/>
    <w:rsid w:val="0047337F"/>
    <w:rsid w:val="004735E1"/>
    <w:rsid w:val="004738AA"/>
    <w:rsid w:val="00473BF5"/>
    <w:rsid w:val="0047542D"/>
    <w:rsid w:val="0047604C"/>
    <w:rsid w:val="004768BE"/>
    <w:rsid w:val="00476AC9"/>
    <w:rsid w:val="00476D8D"/>
    <w:rsid w:val="00476E45"/>
    <w:rsid w:val="0047741A"/>
    <w:rsid w:val="004774BE"/>
    <w:rsid w:val="004777E7"/>
    <w:rsid w:val="00477E34"/>
    <w:rsid w:val="00477EA0"/>
    <w:rsid w:val="0048009C"/>
    <w:rsid w:val="00480286"/>
    <w:rsid w:val="00480A7D"/>
    <w:rsid w:val="004813D6"/>
    <w:rsid w:val="004817BE"/>
    <w:rsid w:val="00481A01"/>
    <w:rsid w:val="00482B8C"/>
    <w:rsid w:val="00482BDE"/>
    <w:rsid w:val="0048301C"/>
    <w:rsid w:val="004834EA"/>
    <w:rsid w:val="004838FB"/>
    <w:rsid w:val="00483E8A"/>
    <w:rsid w:val="00483FEA"/>
    <w:rsid w:val="00484357"/>
    <w:rsid w:val="00484741"/>
    <w:rsid w:val="004848A0"/>
    <w:rsid w:val="0048540F"/>
    <w:rsid w:val="004854C5"/>
    <w:rsid w:val="00485578"/>
    <w:rsid w:val="0048564A"/>
    <w:rsid w:val="00485B7C"/>
    <w:rsid w:val="004867B2"/>
    <w:rsid w:val="00486887"/>
    <w:rsid w:val="00487465"/>
    <w:rsid w:val="00487E3E"/>
    <w:rsid w:val="00487E87"/>
    <w:rsid w:val="00490456"/>
    <w:rsid w:val="004906B2"/>
    <w:rsid w:val="00490C17"/>
    <w:rsid w:val="00491606"/>
    <w:rsid w:val="00491BF6"/>
    <w:rsid w:val="00491DE6"/>
    <w:rsid w:val="00491E92"/>
    <w:rsid w:val="00492620"/>
    <w:rsid w:val="00493DC6"/>
    <w:rsid w:val="00493E67"/>
    <w:rsid w:val="00493E79"/>
    <w:rsid w:val="004944AC"/>
    <w:rsid w:val="0049480A"/>
    <w:rsid w:val="00494B4F"/>
    <w:rsid w:val="004951B0"/>
    <w:rsid w:val="0049580D"/>
    <w:rsid w:val="00495A8D"/>
    <w:rsid w:val="00495C2A"/>
    <w:rsid w:val="00495C9C"/>
    <w:rsid w:val="00495D5D"/>
    <w:rsid w:val="00495E4F"/>
    <w:rsid w:val="00496396"/>
    <w:rsid w:val="0049687A"/>
    <w:rsid w:val="004968F5"/>
    <w:rsid w:val="00496C2B"/>
    <w:rsid w:val="00497599"/>
    <w:rsid w:val="00497730"/>
    <w:rsid w:val="004979B8"/>
    <w:rsid w:val="00497A8F"/>
    <w:rsid w:val="004A01E8"/>
    <w:rsid w:val="004A0D69"/>
    <w:rsid w:val="004A0F6D"/>
    <w:rsid w:val="004A1CF1"/>
    <w:rsid w:val="004A1DB2"/>
    <w:rsid w:val="004A1EE6"/>
    <w:rsid w:val="004A312F"/>
    <w:rsid w:val="004A3421"/>
    <w:rsid w:val="004A34EC"/>
    <w:rsid w:val="004A37EF"/>
    <w:rsid w:val="004A380F"/>
    <w:rsid w:val="004A449D"/>
    <w:rsid w:val="004A44AE"/>
    <w:rsid w:val="004A44C3"/>
    <w:rsid w:val="004A5079"/>
    <w:rsid w:val="004A556D"/>
    <w:rsid w:val="004A563F"/>
    <w:rsid w:val="004A58D2"/>
    <w:rsid w:val="004A5C2F"/>
    <w:rsid w:val="004A5C86"/>
    <w:rsid w:val="004A5E77"/>
    <w:rsid w:val="004A61B6"/>
    <w:rsid w:val="004A620B"/>
    <w:rsid w:val="004A63CF"/>
    <w:rsid w:val="004A685F"/>
    <w:rsid w:val="004A724E"/>
    <w:rsid w:val="004B0312"/>
    <w:rsid w:val="004B0CE5"/>
    <w:rsid w:val="004B0DBA"/>
    <w:rsid w:val="004B0FC9"/>
    <w:rsid w:val="004B10D4"/>
    <w:rsid w:val="004B179C"/>
    <w:rsid w:val="004B1FF1"/>
    <w:rsid w:val="004B206C"/>
    <w:rsid w:val="004B29A2"/>
    <w:rsid w:val="004B2BFE"/>
    <w:rsid w:val="004B3231"/>
    <w:rsid w:val="004B3CC2"/>
    <w:rsid w:val="004B405F"/>
    <w:rsid w:val="004B41C8"/>
    <w:rsid w:val="004B4578"/>
    <w:rsid w:val="004B4A61"/>
    <w:rsid w:val="004B556E"/>
    <w:rsid w:val="004B573D"/>
    <w:rsid w:val="004B5D52"/>
    <w:rsid w:val="004B62F1"/>
    <w:rsid w:val="004B64FE"/>
    <w:rsid w:val="004B6A2E"/>
    <w:rsid w:val="004B6C7F"/>
    <w:rsid w:val="004B71C0"/>
    <w:rsid w:val="004B7383"/>
    <w:rsid w:val="004B7773"/>
    <w:rsid w:val="004B778B"/>
    <w:rsid w:val="004B7EAB"/>
    <w:rsid w:val="004C00E1"/>
    <w:rsid w:val="004C0283"/>
    <w:rsid w:val="004C02CA"/>
    <w:rsid w:val="004C107F"/>
    <w:rsid w:val="004C1117"/>
    <w:rsid w:val="004C15BC"/>
    <w:rsid w:val="004C2A3F"/>
    <w:rsid w:val="004C2B43"/>
    <w:rsid w:val="004C2EA6"/>
    <w:rsid w:val="004C2EFB"/>
    <w:rsid w:val="004C31DE"/>
    <w:rsid w:val="004C331E"/>
    <w:rsid w:val="004C3EC9"/>
    <w:rsid w:val="004C4B53"/>
    <w:rsid w:val="004C4D5A"/>
    <w:rsid w:val="004C4F50"/>
    <w:rsid w:val="004C55A8"/>
    <w:rsid w:val="004C5776"/>
    <w:rsid w:val="004C5813"/>
    <w:rsid w:val="004C5991"/>
    <w:rsid w:val="004C5C30"/>
    <w:rsid w:val="004C5EE2"/>
    <w:rsid w:val="004C6527"/>
    <w:rsid w:val="004C739E"/>
    <w:rsid w:val="004C74CE"/>
    <w:rsid w:val="004C7B67"/>
    <w:rsid w:val="004C7CFA"/>
    <w:rsid w:val="004C7DFE"/>
    <w:rsid w:val="004D0282"/>
    <w:rsid w:val="004D031C"/>
    <w:rsid w:val="004D151C"/>
    <w:rsid w:val="004D1AE9"/>
    <w:rsid w:val="004D1B1E"/>
    <w:rsid w:val="004D1B3E"/>
    <w:rsid w:val="004D229E"/>
    <w:rsid w:val="004D29D6"/>
    <w:rsid w:val="004D37D3"/>
    <w:rsid w:val="004D3B59"/>
    <w:rsid w:val="004D3CDD"/>
    <w:rsid w:val="004D4666"/>
    <w:rsid w:val="004D4743"/>
    <w:rsid w:val="004D4CE9"/>
    <w:rsid w:val="004D5538"/>
    <w:rsid w:val="004D5BA1"/>
    <w:rsid w:val="004D63F3"/>
    <w:rsid w:val="004D764B"/>
    <w:rsid w:val="004E034E"/>
    <w:rsid w:val="004E0544"/>
    <w:rsid w:val="004E0807"/>
    <w:rsid w:val="004E0BE0"/>
    <w:rsid w:val="004E0DBC"/>
    <w:rsid w:val="004E11E1"/>
    <w:rsid w:val="004E19A6"/>
    <w:rsid w:val="004E1A35"/>
    <w:rsid w:val="004E1A3B"/>
    <w:rsid w:val="004E1AB9"/>
    <w:rsid w:val="004E2099"/>
    <w:rsid w:val="004E2113"/>
    <w:rsid w:val="004E2116"/>
    <w:rsid w:val="004E256B"/>
    <w:rsid w:val="004E2613"/>
    <w:rsid w:val="004E304E"/>
    <w:rsid w:val="004E3108"/>
    <w:rsid w:val="004E337E"/>
    <w:rsid w:val="004E422E"/>
    <w:rsid w:val="004E4976"/>
    <w:rsid w:val="004E4E4F"/>
    <w:rsid w:val="004E4EAC"/>
    <w:rsid w:val="004E5027"/>
    <w:rsid w:val="004E59B7"/>
    <w:rsid w:val="004E5BCC"/>
    <w:rsid w:val="004E5D16"/>
    <w:rsid w:val="004E60D2"/>
    <w:rsid w:val="004E61B8"/>
    <w:rsid w:val="004E64DD"/>
    <w:rsid w:val="004E716B"/>
    <w:rsid w:val="004E7632"/>
    <w:rsid w:val="004E763E"/>
    <w:rsid w:val="004E7684"/>
    <w:rsid w:val="004E7D64"/>
    <w:rsid w:val="004F03CA"/>
    <w:rsid w:val="004F0565"/>
    <w:rsid w:val="004F0BB4"/>
    <w:rsid w:val="004F0CE2"/>
    <w:rsid w:val="004F1012"/>
    <w:rsid w:val="004F17F4"/>
    <w:rsid w:val="004F1B1A"/>
    <w:rsid w:val="004F1B56"/>
    <w:rsid w:val="004F1F5B"/>
    <w:rsid w:val="004F2429"/>
    <w:rsid w:val="004F26BA"/>
    <w:rsid w:val="004F28CD"/>
    <w:rsid w:val="004F2B76"/>
    <w:rsid w:val="004F2E3C"/>
    <w:rsid w:val="004F3046"/>
    <w:rsid w:val="004F3719"/>
    <w:rsid w:val="004F37D2"/>
    <w:rsid w:val="004F40AA"/>
    <w:rsid w:val="004F420A"/>
    <w:rsid w:val="004F4584"/>
    <w:rsid w:val="004F48C2"/>
    <w:rsid w:val="004F4A70"/>
    <w:rsid w:val="004F4DE3"/>
    <w:rsid w:val="004F5146"/>
    <w:rsid w:val="004F552A"/>
    <w:rsid w:val="004F609A"/>
    <w:rsid w:val="004F6AD6"/>
    <w:rsid w:val="004F7F5C"/>
    <w:rsid w:val="0050014B"/>
    <w:rsid w:val="005002D8"/>
    <w:rsid w:val="00500499"/>
    <w:rsid w:val="0050065E"/>
    <w:rsid w:val="00500BAA"/>
    <w:rsid w:val="00500BD6"/>
    <w:rsid w:val="00500C9F"/>
    <w:rsid w:val="00501111"/>
    <w:rsid w:val="00501162"/>
    <w:rsid w:val="005012FF"/>
    <w:rsid w:val="00501737"/>
    <w:rsid w:val="00501878"/>
    <w:rsid w:val="00501D68"/>
    <w:rsid w:val="005020B5"/>
    <w:rsid w:val="00502318"/>
    <w:rsid w:val="00502AD5"/>
    <w:rsid w:val="00502C30"/>
    <w:rsid w:val="00502D0E"/>
    <w:rsid w:val="00502F9A"/>
    <w:rsid w:val="00503094"/>
    <w:rsid w:val="005031A8"/>
    <w:rsid w:val="00503898"/>
    <w:rsid w:val="005041D3"/>
    <w:rsid w:val="00504827"/>
    <w:rsid w:val="00504B5B"/>
    <w:rsid w:val="00504F02"/>
    <w:rsid w:val="005051E2"/>
    <w:rsid w:val="0050551C"/>
    <w:rsid w:val="005055E9"/>
    <w:rsid w:val="005058B7"/>
    <w:rsid w:val="00505A91"/>
    <w:rsid w:val="00505D95"/>
    <w:rsid w:val="005067EE"/>
    <w:rsid w:val="005071AE"/>
    <w:rsid w:val="005072C0"/>
    <w:rsid w:val="00507493"/>
    <w:rsid w:val="00510105"/>
    <w:rsid w:val="0051073D"/>
    <w:rsid w:val="005108CF"/>
    <w:rsid w:val="00510E44"/>
    <w:rsid w:val="00510FB0"/>
    <w:rsid w:val="00511123"/>
    <w:rsid w:val="005112A6"/>
    <w:rsid w:val="0051142F"/>
    <w:rsid w:val="00511955"/>
    <w:rsid w:val="00511C1A"/>
    <w:rsid w:val="00511CEA"/>
    <w:rsid w:val="00511DC9"/>
    <w:rsid w:val="0051212E"/>
    <w:rsid w:val="00512749"/>
    <w:rsid w:val="00512868"/>
    <w:rsid w:val="00512ADC"/>
    <w:rsid w:val="00513545"/>
    <w:rsid w:val="00514403"/>
    <w:rsid w:val="00514774"/>
    <w:rsid w:val="00514BFD"/>
    <w:rsid w:val="00514DEA"/>
    <w:rsid w:val="005162EB"/>
    <w:rsid w:val="00516452"/>
    <w:rsid w:val="00516622"/>
    <w:rsid w:val="00516C35"/>
    <w:rsid w:val="00516C4D"/>
    <w:rsid w:val="00517ABA"/>
    <w:rsid w:val="0052012D"/>
    <w:rsid w:val="00520255"/>
    <w:rsid w:val="0052038A"/>
    <w:rsid w:val="00520A1B"/>
    <w:rsid w:val="005210BF"/>
    <w:rsid w:val="005215F0"/>
    <w:rsid w:val="0052174B"/>
    <w:rsid w:val="0052179C"/>
    <w:rsid w:val="00521D11"/>
    <w:rsid w:val="005221B5"/>
    <w:rsid w:val="0052314A"/>
    <w:rsid w:val="00523624"/>
    <w:rsid w:val="00523680"/>
    <w:rsid w:val="00523877"/>
    <w:rsid w:val="005241FA"/>
    <w:rsid w:val="00524317"/>
    <w:rsid w:val="005248C0"/>
    <w:rsid w:val="00524BA0"/>
    <w:rsid w:val="00524D0F"/>
    <w:rsid w:val="00525734"/>
    <w:rsid w:val="00525759"/>
    <w:rsid w:val="005257F0"/>
    <w:rsid w:val="00526959"/>
    <w:rsid w:val="0052696B"/>
    <w:rsid w:val="00526D23"/>
    <w:rsid w:val="005277C7"/>
    <w:rsid w:val="005277EE"/>
    <w:rsid w:val="00530339"/>
    <w:rsid w:val="00530500"/>
    <w:rsid w:val="00531114"/>
    <w:rsid w:val="0053111A"/>
    <w:rsid w:val="00531EDB"/>
    <w:rsid w:val="0053211C"/>
    <w:rsid w:val="005323F5"/>
    <w:rsid w:val="00532913"/>
    <w:rsid w:val="00532B45"/>
    <w:rsid w:val="005339A5"/>
    <w:rsid w:val="00533AF7"/>
    <w:rsid w:val="00533E26"/>
    <w:rsid w:val="005341E6"/>
    <w:rsid w:val="00535169"/>
    <w:rsid w:val="0053529D"/>
    <w:rsid w:val="0053551D"/>
    <w:rsid w:val="00535C09"/>
    <w:rsid w:val="005370BD"/>
    <w:rsid w:val="00537B1B"/>
    <w:rsid w:val="00537D71"/>
    <w:rsid w:val="00540BB8"/>
    <w:rsid w:val="00540D8A"/>
    <w:rsid w:val="00541222"/>
    <w:rsid w:val="005415FB"/>
    <w:rsid w:val="00541941"/>
    <w:rsid w:val="005419EE"/>
    <w:rsid w:val="00541BD1"/>
    <w:rsid w:val="00541E45"/>
    <w:rsid w:val="00542167"/>
    <w:rsid w:val="005424DA"/>
    <w:rsid w:val="00542545"/>
    <w:rsid w:val="005425C3"/>
    <w:rsid w:val="005428CC"/>
    <w:rsid w:val="00542A85"/>
    <w:rsid w:val="00543058"/>
    <w:rsid w:val="00543A80"/>
    <w:rsid w:val="00543C3E"/>
    <w:rsid w:val="005441FE"/>
    <w:rsid w:val="00544BC8"/>
    <w:rsid w:val="00544F12"/>
    <w:rsid w:val="0054539D"/>
    <w:rsid w:val="0054539F"/>
    <w:rsid w:val="00545777"/>
    <w:rsid w:val="00545A62"/>
    <w:rsid w:val="00545C51"/>
    <w:rsid w:val="005461C3"/>
    <w:rsid w:val="005469F2"/>
    <w:rsid w:val="00546D41"/>
    <w:rsid w:val="00546D89"/>
    <w:rsid w:val="0054733F"/>
    <w:rsid w:val="00547582"/>
    <w:rsid w:val="005475C6"/>
    <w:rsid w:val="00547764"/>
    <w:rsid w:val="00550266"/>
    <w:rsid w:val="0055068D"/>
    <w:rsid w:val="00550B2F"/>
    <w:rsid w:val="005510B4"/>
    <w:rsid w:val="005510FE"/>
    <w:rsid w:val="00551630"/>
    <w:rsid w:val="005517A6"/>
    <w:rsid w:val="00551902"/>
    <w:rsid w:val="00551A38"/>
    <w:rsid w:val="00551A7E"/>
    <w:rsid w:val="00552357"/>
    <w:rsid w:val="005523F0"/>
    <w:rsid w:val="00552456"/>
    <w:rsid w:val="00552837"/>
    <w:rsid w:val="00552C08"/>
    <w:rsid w:val="0055392C"/>
    <w:rsid w:val="00553A57"/>
    <w:rsid w:val="00553D3D"/>
    <w:rsid w:val="005540FD"/>
    <w:rsid w:val="005547C0"/>
    <w:rsid w:val="00554FD0"/>
    <w:rsid w:val="00555396"/>
    <w:rsid w:val="005553DB"/>
    <w:rsid w:val="00555502"/>
    <w:rsid w:val="00556347"/>
    <w:rsid w:val="00556376"/>
    <w:rsid w:val="00556724"/>
    <w:rsid w:val="0055743C"/>
    <w:rsid w:val="00557B11"/>
    <w:rsid w:val="00557F34"/>
    <w:rsid w:val="00560449"/>
    <w:rsid w:val="00560474"/>
    <w:rsid w:val="00560C1B"/>
    <w:rsid w:val="00560FAB"/>
    <w:rsid w:val="005613E6"/>
    <w:rsid w:val="00561B01"/>
    <w:rsid w:val="005621BB"/>
    <w:rsid w:val="00562271"/>
    <w:rsid w:val="00562273"/>
    <w:rsid w:val="005622D8"/>
    <w:rsid w:val="005622E7"/>
    <w:rsid w:val="00563694"/>
    <w:rsid w:val="00563935"/>
    <w:rsid w:val="00563BB1"/>
    <w:rsid w:val="00564089"/>
    <w:rsid w:val="00564A65"/>
    <w:rsid w:val="005651D1"/>
    <w:rsid w:val="00565B0C"/>
    <w:rsid w:val="00565F38"/>
    <w:rsid w:val="00565FA9"/>
    <w:rsid w:val="0056694A"/>
    <w:rsid w:val="00566987"/>
    <w:rsid w:val="00567218"/>
    <w:rsid w:val="00567450"/>
    <w:rsid w:val="005678A5"/>
    <w:rsid w:val="00567B11"/>
    <w:rsid w:val="0057005C"/>
    <w:rsid w:val="00570176"/>
    <w:rsid w:val="005703E4"/>
    <w:rsid w:val="005707DB"/>
    <w:rsid w:val="00570D60"/>
    <w:rsid w:val="00570EB3"/>
    <w:rsid w:val="0057108E"/>
    <w:rsid w:val="005710A6"/>
    <w:rsid w:val="005717B3"/>
    <w:rsid w:val="005718F1"/>
    <w:rsid w:val="00572A5B"/>
    <w:rsid w:val="00572CB6"/>
    <w:rsid w:val="00572F86"/>
    <w:rsid w:val="00573031"/>
    <w:rsid w:val="00573209"/>
    <w:rsid w:val="0057361E"/>
    <w:rsid w:val="005737FE"/>
    <w:rsid w:val="00574A49"/>
    <w:rsid w:val="00574DD0"/>
    <w:rsid w:val="005754F6"/>
    <w:rsid w:val="00575549"/>
    <w:rsid w:val="00575A40"/>
    <w:rsid w:val="005761E1"/>
    <w:rsid w:val="005764B1"/>
    <w:rsid w:val="00576B48"/>
    <w:rsid w:val="00577658"/>
    <w:rsid w:val="00577854"/>
    <w:rsid w:val="00577A1D"/>
    <w:rsid w:val="00577BF5"/>
    <w:rsid w:val="00577E87"/>
    <w:rsid w:val="00580206"/>
    <w:rsid w:val="00580C65"/>
    <w:rsid w:val="005812E4"/>
    <w:rsid w:val="00581EEE"/>
    <w:rsid w:val="0058226E"/>
    <w:rsid w:val="005832BC"/>
    <w:rsid w:val="005832FE"/>
    <w:rsid w:val="005837EF"/>
    <w:rsid w:val="00584E75"/>
    <w:rsid w:val="00585175"/>
    <w:rsid w:val="0058547C"/>
    <w:rsid w:val="00585747"/>
    <w:rsid w:val="00585BAF"/>
    <w:rsid w:val="00586B22"/>
    <w:rsid w:val="005879D3"/>
    <w:rsid w:val="00587B5D"/>
    <w:rsid w:val="00587B64"/>
    <w:rsid w:val="00587F9C"/>
    <w:rsid w:val="00590415"/>
    <w:rsid w:val="00590655"/>
    <w:rsid w:val="00590ACC"/>
    <w:rsid w:val="00590E92"/>
    <w:rsid w:val="00590F7A"/>
    <w:rsid w:val="0059128B"/>
    <w:rsid w:val="00591691"/>
    <w:rsid w:val="00591B4B"/>
    <w:rsid w:val="00591CCC"/>
    <w:rsid w:val="00591D0B"/>
    <w:rsid w:val="0059234F"/>
    <w:rsid w:val="00592551"/>
    <w:rsid w:val="00592965"/>
    <w:rsid w:val="00592B01"/>
    <w:rsid w:val="00592E3D"/>
    <w:rsid w:val="00593812"/>
    <w:rsid w:val="005956BF"/>
    <w:rsid w:val="005971C7"/>
    <w:rsid w:val="0059745D"/>
    <w:rsid w:val="005A00DF"/>
    <w:rsid w:val="005A08CA"/>
    <w:rsid w:val="005A0B11"/>
    <w:rsid w:val="005A0B66"/>
    <w:rsid w:val="005A0D6B"/>
    <w:rsid w:val="005A12C2"/>
    <w:rsid w:val="005A1999"/>
    <w:rsid w:val="005A2514"/>
    <w:rsid w:val="005A2604"/>
    <w:rsid w:val="005A2FA4"/>
    <w:rsid w:val="005A30C2"/>
    <w:rsid w:val="005A34A6"/>
    <w:rsid w:val="005A37C0"/>
    <w:rsid w:val="005A39C8"/>
    <w:rsid w:val="005A4144"/>
    <w:rsid w:val="005A5995"/>
    <w:rsid w:val="005A5A62"/>
    <w:rsid w:val="005A5C19"/>
    <w:rsid w:val="005A5DB0"/>
    <w:rsid w:val="005A6A1A"/>
    <w:rsid w:val="005A6B7B"/>
    <w:rsid w:val="005A6C63"/>
    <w:rsid w:val="005A6DA7"/>
    <w:rsid w:val="005A6E97"/>
    <w:rsid w:val="005A6F26"/>
    <w:rsid w:val="005A734B"/>
    <w:rsid w:val="005A78CC"/>
    <w:rsid w:val="005B046F"/>
    <w:rsid w:val="005B054C"/>
    <w:rsid w:val="005B0639"/>
    <w:rsid w:val="005B1161"/>
    <w:rsid w:val="005B14B3"/>
    <w:rsid w:val="005B1F94"/>
    <w:rsid w:val="005B2875"/>
    <w:rsid w:val="005B2BDF"/>
    <w:rsid w:val="005B35AD"/>
    <w:rsid w:val="005B378A"/>
    <w:rsid w:val="005B38F5"/>
    <w:rsid w:val="005B3AC1"/>
    <w:rsid w:val="005B42F8"/>
    <w:rsid w:val="005B44B8"/>
    <w:rsid w:val="005B4638"/>
    <w:rsid w:val="005B4790"/>
    <w:rsid w:val="005B4D40"/>
    <w:rsid w:val="005B56E0"/>
    <w:rsid w:val="005B604B"/>
    <w:rsid w:val="005B6391"/>
    <w:rsid w:val="005B6508"/>
    <w:rsid w:val="005B7964"/>
    <w:rsid w:val="005C02A1"/>
    <w:rsid w:val="005C0318"/>
    <w:rsid w:val="005C05F7"/>
    <w:rsid w:val="005C0C9D"/>
    <w:rsid w:val="005C0DFB"/>
    <w:rsid w:val="005C1389"/>
    <w:rsid w:val="005C14DD"/>
    <w:rsid w:val="005C19C6"/>
    <w:rsid w:val="005C1BE4"/>
    <w:rsid w:val="005C24A1"/>
    <w:rsid w:val="005C27C5"/>
    <w:rsid w:val="005C2B96"/>
    <w:rsid w:val="005C2DD5"/>
    <w:rsid w:val="005C304C"/>
    <w:rsid w:val="005C3689"/>
    <w:rsid w:val="005C3969"/>
    <w:rsid w:val="005C4030"/>
    <w:rsid w:val="005C40A0"/>
    <w:rsid w:val="005C40C5"/>
    <w:rsid w:val="005C5C75"/>
    <w:rsid w:val="005C5F27"/>
    <w:rsid w:val="005C6019"/>
    <w:rsid w:val="005C60A4"/>
    <w:rsid w:val="005C6494"/>
    <w:rsid w:val="005C6ED1"/>
    <w:rsid w:val="005C71B2"/>
    <w:rsid w:val="005C7365"/>
    <w:rsid w:val="005C7440"/>
    <w:rsid w:val="005C78B3"/>
    <w:rsid w:val="005C7E8D"/>
    <w:rsid w:val="005D08F6"/>
    <w:rsid w:val="005D0912"/>
    <w:rsid w:val="005D13AB"/>
    <w:rsid w:val="005D1DCA"/>
    <w:rsid w:val="005D1EA8"/>
    <w:rsid w:val="005D2544"/>
    <w:rsid w:val="005D2B0F"/>
    <w:rsid w:val="005D3577"/>
    <w:rsid w:val="005D3E55"/>
    <w:rsid w:val="005D43FC"/>
    <w:rsid w:val="005D47ED"/>
    <w:rsid w:val="005D5F06"/>
    <w:rsid w:val="005D634C"/>
    <w:rsid w:val="005D64FA"/>
    <w:rsid w:val="005D6631"/>
    <w:rsid w:val="005D7139"/>
    <w:rsid w:val="005D7926"/>
    <w:rsid w:val="005D7944"/>
    <w:rsid w:val="005D7A98"/>
    <w:rsid w:val="005D7D9A"/>
    <w:rsid w:val="005D7FFD"/>
    <w:rsid w:val="005E00D5"/>
    <w:rsid w:val="005E072C"/>
    <w:rsid w:val="005E0773"/>
    <w:rsid w:val="005E0851"/>
    <w:rsid w:val="005E0BBC"/>
    <w:rsid w:val="005E1050"/>
    <w:rsid w:val="005E10AA"/>
    <w:rsid w:val="005E11F2"/>
    <w:rsid w:val="005E1ACC"/>
    <w:rsid w:val="005E297D"/>
    <w:rsid w:val="005E2AAA"/>
    <w:rsid w:val="005E325D"/>
    <w:rsid w:val="005E352E"/>
    <w:rsid w:val="005E3684"/>
    <w:rsid w:val="005E38AD"/>
    <w:rsid w:val="005E4002"/>
    <w:rsid w:val="005E4828"/>
    <w:rsid w:val="005E4B8C"/>
    <w:rsid w:val="005E657E"/>
    <w:rsid w:val="005E7451"/>
    <w:rsid w:val="005E7536"/>
    <w:rsid w:val="005E7FC3"/>
    <w:rsid w:val="005F0009"/>
    <w:rsid w:val="005F0458"/>
    <w:rsid w:val="005F0A5D"/>
    <w:rsid w:val="005F0B89"/>
    <w:rsid w:val="005F10BD"/>
    <w:rsid w:val="005F1776"/>
    <w:rsid w:val="005F1BAA"/>
    <w:rsid w:val="005F2B32"/>
    <w:rsid w:val="005F2BE6"/>
    <w:rsid w:val="005F39B3"/>
    <w:rsid w:val="005F3AA2"/>
    <w:rsid w:val="005F4010"/>
    <w:rsid w:val="005F4323"/>
    <w:rsid w:val="005F43BB"/>
    <w:rsid w:val="005F4554"/>
    <w:rsid w:val="005F47BC"/>
    <w:rsid w:val="005F48B9"/>
    <w:rsid w:val="005F4B66"/>
    <w:rsid w:val="005F4C95"/>
    <w:rsid w:val="005F6F34"/>
    <w:rsid w:val="005F7668"/>
    <w:rsid w:val="005F799C"/>
    <w:rsid w:val="005F7F19"/>
    <w:rsid w:val="00600B99"/>
    <w:rsid w:val="00600C50"/>
    <w:rsid w:val="00600CD7"/>
    <w:rsid w:val="006012D6"/>
    <w:rsid w:val="006013E3"/>
    <w:rsid w:val="006016F5"/>
    <w:rsid w:val="00601939"/>
    <w:rsid w:val="00601991"/>
    <w:rsid w:val="00601C88"/>
    <w:rsid w:val="00601FDF"/>
    <w:rsid w:val="00602032"/>
    <w:rsid w:val="00602125"/>
    <w:rsid w:val="00602B64"/>
    <w:rsid w:val="006033AA"/>
    <w:rsid w:val="006035FE"/>
    <w:rsid w:val="006037E7"/>
    <w:rsid w:val="0060389B"/>
    <w:rsid w:val="006042A7"/>
    <w:rsid w:val="0060443D"/>
    <w:rsid w:val="00604505"/>
    <w:rsid w:val="00604558"/>
    <w:rsid w:val="00604B26"/>
    <w:rsid w:val="00605320"/>
    <w:rsid w:val="00605465"/>
    <w:rsid w:val="006054DE"/>
    <w:rsid w:val="00605649"/>
    <w:rsid w:val="00605C33"/>
    <w:rsid w:val="00605F32"/>
    <w:rsid w:val="0060617E"/>
    <w:rsid w:val="00606690"/>
    <w:rsid w:val="006071AB"/>
    <w:rsid w:val="006077D5"/>
    <w:rsid w:val="006078E9"/>
    <w:rsid w:val="006078F0"/>
    <w:rsid w:val="00607937"/>
    <w:rsid w:val="00607B8F"/>
    <w:rsid w:val="00607FE6"/>
    <w:rsid w:val="006105B6"/>
    <w:rsid w:val="00610AC3"/>
    <w:rsid w:val="00610EF0"/>
    <w:rsid w:val="00611163"/>
    <w:rsid w:val="00611C2C"/>
    <w:rsid w:val="00612494"/>
    <w:rsid w:val="00612799"/>
    <w:rsid w:val="006130CE"/>
    <w:rsid w:val="00613127"/>
    <w:rsid w:val="00613307"/>
    <w:rsid w:val="00613382"/>
    <w:rsid w:val="0061361F"/>
    <w:rsid w:val="006147B8"/>
    <w:rsid w:val="00614D5D"/>
    <w:rsid w:val="00614FEB"/>
    <w:rsid w:val="00615041"/>
    <w:rsid w:val="00615464"/>
    <w:rsid w:val="0061578B"/>
    <w:rsid w:val="006157E1"/>
    <w:rsid w:val="0061619F"/>
    <w:rsid w:val="0061642F"/>
    <w:rsid w:val="0061643F"/>
    <w:rsid w:val="00616E53"/>
    <w:rsid w:val="0062043F"/>
    <w:rsid w:val="006205ED"/>
    <w:rsid w:val="0062079B"/>
    <w:rsid w:val="00620B60"/>
    <w:rsid w:val="0062127A"/>
    <w:rsid w:val="00621472"/>
    <w:rsid w:val="0062177D"/>
    <w:rsid w:val="00621D54"/>
    <w:rsid w:val="00621DFC"/>
    <w:rsid w:val="006220BB"/>
    <w:rsid w:val="00622780"/>
    <w:rsid w:val="00622AED"/>
    <w:rsid w:val="00622E07"/>
    <w:rsid w:val="006231C5"/>
    <w:rsid w:val="006235FC"/>
    <w:rsid w:val="00623A8E"/>
    <w:rsid w:val="00623EEB"/>
    <w:rsid w:val="006246A5"/>
    <w:rsid w:val="00626BF3"/>
    <w:rsid w:val="00626EC4"/>
    <w:rsid w:val="00626EF0"/>
    <w:rsid w:val="006275D2"/>
    <w:rsid w:val="0062764B"/>
    <w:rsid w:val="00627AFF"/>
    <w:rsid w:val="00627E9F"/>
    <w:rsid w:val="00630305"/>
    <w:rsid w:val="006305DC"/>
    <w:rsid w:val="00630720"/>
    <w:rsid w:val="00630724"/>
    <w:rsid w:val="00630D79"/>
    <w:rsid w:val="006314F2"/>
    <w:rsid w:val="00631560"/>
    <w:rsid w:val="0063165A"/>
    <w:rsid w:val="00631AE1"/>
    <w:rsid w:val="00632074"/>
    <w:rsid w:val="00632496"/>
    <w:rsid w:val="00633541"/>
    <w:rsid w:val="00633940"/>
    <w:rsid w:val="00634405"/>
    <w:rsid w:val="0063482C"/>
    <w:rsid w:val="006348EC"/>
    <w:rsid w:val="00634E16"/>
    <w:rsid w:val="00634E18"/>
    <w:rsid w:val="00635370"/>
    <w:rsid w:val="00635501"/>
    <w:rsid w:val="0063562A"/>
    <w:rsid w:val="006359C7"/>
    <w:rsid w:val="00635A0A"/>
    <w:rsid w:val="00635AE1"/>
    <w:rsid w:val="00636192"/>
    <w:rsid w:val="00636430"/>
    <w:rsid w:val="006365A1"/>
    <w:rsid w:val="006370CE"/>
    <w:rsid w:val="0063768F"/>
    <w:rsid w:val="00637809"/>
    <w:rsid w:val="00637A53"/>
    <w:rsid w:val="00637EC2"/>
    <w:rsid w:val="0064016A"/>
    <w:rsid w:val="0064021D"/>
    <w:rsid w:val="0064077A"/>
    <w:rsid w:val="006412CD"/>
    <w:rsid w:val="006417C7"/>
    <w:rsid w:val="00641E17"/>
    <w:rsid w:val="00641E5E"/>
    <w:rsid w:val="00642CF3"/>
    <w:rsid w:val="00642E9F"/>
    <w:rsid w:val="006430D5"/>
    <w:rsid w:val="00643295"/>
    <w:rsid w:val="006432AE"/>
    <w:rsid w:val="006432C3"/>
    <w:rsid w:val="00643345"/>
    <w:rsid w:val="006436CA"/>
    <w:rsid w:val="006436F5"/>
    <w:rsid w:val="00643A68"/>
    <w:rsid w:val="00643FFF"/>
    <w:rsid w:val="006454C1"/>
    <w:rsid w:val="00645859"/>
    <w:rsid w:val="006469F7"/>
    <w:rsid w:val="00646B38"/>
    <w:rsid w:val="00646F5A"/>
    <w:rsid w:val="00647D50"/>
    <w:rsid w:val="00647F00"/>
    <w:rsid w:val="00650048"/>
    <w:rsid w:val="006503C0"/>
    <w:rsid w:val="00650479"/>
    <w:rsid w:val="00650AE8"/>
    <w:rsid w:val="00651286"/>
    <w:rsid w:val="00652209"/>
    <w:rsid w:val="00652255"/>
    <w:rsid w:val="00653465"/>
    <w:rsid w:val="00653576"/>
    <w:rsid w:val="00654380"/>
    <w:rsid w:val="00654C64"/>
    <w:rsid w:val="00654C6E"/>
    <w:rsid w:val="00654DF3"/>
    <w:rsid w:val="00655215"/>
    <w:rsid w:val="006554E1"/>
    <w:rsid w:val="00655551"/>
    <w:rsid w:val="006560D9"/>
    <w:rsid w:val="00656978"/>
    <w:rsid w:val="00656F31"/>
    <w:rsid w:val="006573D8"/>
    <w:rsid w:val="006577C1"/>
    <w:rsid w:val="00657D57"/>
    <w:rsid w:val="006601DB"/>
    <w:rsid w:val="006603F4"/>
    <w:rsid w:val="006606F6"/>
    <w:rsid w:val="006608FF"/>
    <w:rsid w:val="0066097D"/>
    <w:rsid w:val="0066098E"/>
    <w:rsid w:val="00660AEA"/>
    <w:rsid w:val="00660DA4"/>
    <w:rsid w:val="00660EAA"/>
    <w:rsid w:val="00661265"/>
    <w:rsid w:val="0066180F"/>
    <w:rsid w:val="0066209D"/>
    <w:rsid w:val="006621C9"/>
    <w:rsid w:val="006627DD"/>
    <w:rsid w:val="00662CA5"/>
    <w:rsid w:val="0066322C"/>
    <w:rsid w:val="00663921"/>
    <w:rsid w:val="0066396A"/>
    <w:rsid w:val="00664A1B"/>
    <w:rsid w:val="00665281"/>
    <w:rsid w:val="00665CB8"/>
    <w:rsid w:val="006662D7"/>
    <w:rsid w:val="006668F2"/>
    <w:rsid w:val="00666D7A"/>
    <w:rsid w:val="00666ECA"/>
    <w:rsid w:val="00667FFE"/>
    <w:rsid w:val="006705A0"/>
    <w:rsid w:val="00670E02"/>
    <w:rsid w:val="006715B7"/>
    <w:rsid w:val="006717FD"/>
    <w:rsid w:val="00671B3B"/>
    <w:rsid w:val="00671CBE"/>
    <w:rsid w:val="00671F51"/>
    <w:rsid w:val="00672D66"/>
    <w:rsid w:val="00673662"/>
    <w:rsid w:val="00673725"/>
    <w:rsid w:val="00673ADF"/>
    <w:rsid w:val="00673E36"/>
    <w:rsid w:val="00673FBB"/>
    <w:rsid w:val="006742B7"/>
    <w:rsid w:val="006747CE"/>
    <w:rsid w:val="00674BDA"/>
    <w:rsid w:val="00675385"/>
    <w:rsid w:val="006754CA"/>
    <w:rsid w:val="00676D11"/>
    <w:rsid w:val="00677405"/>
    <w:rsid w:val="00677EF6"/>
    <w:rsid w:val="006803B9"/>
    <w:rsid w:val="00680AAE"/>
    <w:rsid w:val="00680C2F"/>
    <w:rsid w:val="006811E9"/>
    <w:rsid w:val="006814D1"/>
    <w:rsid w:val="006817FB"/>
    <w:rsid w:val="006819C4"/>
    <w:rsid w:val="00681D0A"/>
    <w:rsid w:val="00681E64"/>
    <w:rsid w:val="00681EFE"/>
    <w:rsid w:val="0068284E"/>
    <w:rsid w:val="00682A5D"/>
    <w:rsid w:val="006831E1"/>
    <w:rsid w:val="00683937"/>
    <w:rsid w:val="00683F3A"/>
    <w:rsid w:val="00683FF6"/>
    <w:rsid w:val="006845F5"/>
    <w:rsid w:val="00684C75"/>
    <w:rsid w:val="00684CC4"/>
    <w:rsid w:val="006850BB"/>
    <w:rsid w:val="00685C5E"/>
    <w:rsid w:val="00685ECA"/>
    <w:rsid w:val="00686155"/>
    <w:rsid w:val="00686427"/>
    <w:rsid w:val="006864EA"/>
    <w:rsid w:val="00687616"/>
    <w:rsid w:val="0068799F"/>
    <w:rsid w:val="00687E57"/>
    <w:rsid w:val="00690392"/>
    <w:rsid w:val="006905EF"/>
    <w:rsid w:val="0069073C"/>
    <w:rsid w:val="006908C2"/>
    <w:rsid w:val="0069128F"/>
    <w:rsid w:val="006918B7"/>
    <w:rsid w:val="00692574"/>
    <w:rsid w:val="0069285E"/>
    <w:rsid w:val="006929BA"/>
    <w:rsid w:val="00693A78"/>
    <w:rsid w:val="00693B78"/>
    <w:rsid w:val="00693E34"/>
    <w:rsid w:val="00694E3E"/>
    <w:rsid w:val="00695B2F"/>
    <w:rsid w:val="0069618B"/>
    <w:rsid w:val="006963BD"/>
    <w:rsid w:val="006966B9"/>
    <w:rsid w:val="00696C9F"/>
    <w:rsid w:val="00696EE9"/>
    <w:rsid w:val="0069722F"/>
    <w:rsid w:val="00697278"/>
    <w:rsid w:val="006978D4"/>
    <w:rsid w:val="006A002E"/>
    <w:rsid w:val="006A022E"/>
    <w:rsid w:val="006A0591"/>
    <w:rsid w:val="006A07D9"/>
    <w:rsid w:val="006A211C"/>
    <w:rsid w:val="006A27B6"/>
    <w:rsid w:val="006A2E31"/>
    <w:rsid w:val="006A30BC"/>
    <w:rsid w:val="006A3516"/>
    <w:rsid w:val="006A3565"/>
    <w:rsid w:val="006A37EF"/>
    <w:rsid w:val="006A3D92"/>
    <w:rsid w:val="006A3DC9"/>
    <w:rsid w:val="006A4376"/>
    <w:rsid w:val="006A44FF"/>
    <w:rsid w:val="006A4591"/>
    <w:rsid w:val="006A4E55"/>
    <w:rsid w:val="006A5065"/>
    <w:rsid w:val="006A51A7"/>
    <w:rsid w:val="006A5210"/>
    <w:rsid w:val="006A5273"/>
    <w:rsid w:val="006A53E4"/>
    <w:rsid w:val="006A580C"/>
    <w:rsid w:val="006A5C83"/>
    <w:rsid w:val="006A6104"/>
    <w:rsid w:val="006A64A9"/>
    <w:rsid w:val="006A661A"/>
    <w:rsid w:val="006A69C7"/>
    <w:rsid w:val="006A6D40"/>
    <w:rsid w:val="006A6EE7"/>
    <w:rsid w:val="006A765C"/>
    <w:rsid w:val="006B074A"/>
    <w:rsid w:val="006B0AEB"/>
    <w:rsid w:val="006B1D0F"/>
    <w:rsid w:val="006B2CA4"/>
    <w:rsid w:val="006B358C"/>
    <w:rsid w:val="006B366A"/>
    <w:rsid w:val="006B37D9"/>
    <w:rsid w:val="006B38CE"/>
    <w:rsid w:val="006B4487"/>
    <w:rsid w:val="006B490A"/>
    <w:rsid w:val="006B4B6D"/>
    <w:rsid w:val="006B4CDB"/>
    <w:rsid w:val="006B4D7F"/>
    <w:rsid w:val="006B4E94"/>
    <w:rsid w:val="006B63F2"/>
    <w:rsid w:val="006B67E8"/>
    <w:rsid w:val="006B6984"/>
    <w:rsid w:val="006B6CD2"/>
    <w:rsid w:val="006B70CC"/>
    <w:rsid w:val="006B7CE3"/>
    <w:rsid w:val="006C005F"/>
    <w:rsid w:val="006C0394"/>
    <w:rsid w:val="006C0573"/>
    <w:rsid w:val="006C0BFD"/>
    <w:rsid w:val="006C0E45"/>
    <w:rsid w:val="006C1482"/>
    <w:rsid w:val="006C15E4"/>
    <w:rsid w:val="006C1BFA"/>
    <w:rsid w:val="006C1DFE"/>
    <w:rsid w:val="006C2310"/>
    <w:rsid w:val="006C26C9"/>
    <w:rsid w:val="006C2A65"/>
    <w:rsid w:val="006C2CAB"/>
    <w:rsid w:val="006C31F7"/>
    <w:rsid w:val="006C3723"/>
    <w:rsid w:val="006C4088"/>
    <w:rsid w:val="006C41CA"/>
    <w:rsid w:val="006C44D8"/>
    <w:rsid w:val="006C4676"/>
    <w:rsid w:val="006C51DD"/>
    <w:rsid w:val="006C555A"/>
    <w:rsid w:val="006C558C"/>
    <w:rsid w:val="006C5BE8"/>
    <w:rsid w:val="006C6662"/>
    <w:rsid w:val="006C698E"/>
    <w:rsid w:val="006C6F58"/>
    <w:rsid w:val="006C721A"/>
    <w:rsid w:val="006C7246"/>
    <w:rsid w:val="006C7C17"/>
    <w:rsid w:val="006C7EDD"/>
    <w:rsid w:val="006D04E2"/>
    <w:rsid w:val="006D0578"/>
    <w:rsid w:val="006D08AE"/>
    <w:rsid w:val="006D0985"/>
    <w:rsid w:val="006D0F06"/>
    <w:rsid w:val="006D1523"/>
    <w:rsid w:val="006D1597"/>
    <w:rsid w:val="006D236D"/>
    <w:rsid w:val="006D2569"/>
    <w:rsid w:val="006D2B85"/>
    <w:rsid w:val="006D30E2"/>
    <w:rsid w:val="006D3366"/>
    <w:rsid w:val="006D35C8"/>
    <w:rsid w:val="006D36BF"/>
    <w:rsid w:val="006D3853"/>
    <w:rsid w:val="006D3EA8"/>
    <w:rsid w:val="006D444F"/>
    <w:rsid w:val="006D449D"/>
    <w:rsid w:val="006D45CF"/>
    <w:rsid w:val="006D491C"/>
    <w:rsid w:val="006D5784"/>
    <w:rsid w:val="006D57C0"/>
    <w:rsid w:val="006D593C"/>
    <w:rsid w:val="006D5AE1"/>
    <w:rsid w:val="006D6123"/>
    <w:rsid w:val="006D69BF"/>
    <w:rsid w:val="006D6C0C"/>
    <w:rsid w:val="006D6E46"/>
    <w:rsid w:val="006D709D"/>
    <w:rsid w:val="006D74A4"/>
    <w:rsid w:val="006D7632"/>
    <w:rsid w:val="006D7AFE"/>
    <w:rsid w:val="006D7B9F"/>
    <w:rsid w:val="006D7F19"/>
    <w:rsid w:val="006E087B"/>
    <w:rsid w:val="006E095B"/>
    <w:rsid w:val="006E0F1A"/>
    <w:rsid w:val="006E1659"/>
    <w:rsid w:val="006E1F76"/>
    <w:rsid w:val="006E216F"/>
    <w:rsid w:val="006E24D9"/>
    <w:rsid w:val="006E2FFF"/>
    <w:rsid w:val="006E3170"/>
    <w:rsid w:val="006E31C2"/>
    <w:rsid w:val="006E3DDB"/>
    <w:rsid w:val="006E443F"/>
    <w:rsid w:val="006E4F3B"/>
    <w:rsid w:val="006E51B1"/>
    <w:rsid w:val="006E551A"/>
    <w:rsid w:val="006E565B"/>
    <w:rsid w:val="006E6101"/>
    <w:rsid w:val="006E63DC"/>
    <w:rsid w:val="006E75B2"/>
    <w:rsid w:val="006E7EB8"/>
    <w:rsid w:val="006F04F5"/>
    <w:rsid w:val="006F0824"/>
    <w:rsid w:val="006F093D"/>
    <w:rsid w:val="006F142D"/>
    <w:rsid w:val="006F1A1F"/>
    <w:rsid w:val="006F1D57"/>
    <w:rsid w:val="006F1EC9"/>
    <w:rsid w:val="006F231A"/>
    <w:rsid w:val="006F282C"/>
    <w:rsid w:val="006F2923"/>
    <w:rsid w:val="006F309F"/>
    <w:rsid w:val="006F3949"/>
    <w:rsid w:val="006F3C8F"/>
    <w:rsid w:val="006F409D"/>
    <w:rsid w:val="006F4A34"/>
    <w:rsid w:val="006F50A6"/>
    <w:rsid w:val="006F53B6"/>
    <w:rsid w:val="006F53EF"/>
    <w:rsid w:val="006F556F"/>
    <w:rsid w:val="006F5917"/>
    <w:rsid w:val="006F6544"/>
    <w:rsid w:val="006F68FB"/>
    <w:rsid w:val="006F6C6B"/>
    <w:rsid w:val="006F6FA8"/>
    <w:rsid w:val="006F7B8C"/>
    <w:rsid w:val="00700706"/>
    <w:rsid w:val="00700CD8"/>
    <w:rsid w:val="007018E1"/>
    <w:rsid w:val="00701C87"/>
    <w:rsid w:val="00701D45"/>
    <w:rsid w:val="00701F3A"/>
    <w:rsid w:val="00702393"/>
    <w:rsid w:val="0070303C"/>
    <w:rsid w:val="00703150"/>
    <w:rsid w:val="00703417"/>
    <w:rsid w:val="007036E4"/>
    <w:rsid w:val="007037CA"/>
    <w:rsid w:val="007038D9"/>
    <w:rsid w:val="007043AF"/>
    <w:rsid w:val="00704DBB"/>
    <w:rsid w:val="00704E72"/>
    <w:rsid w:val="007052F8"/>
    <w:rsid w:val="00705428"/>
    <w:rsid w:val="0070559E"/>
    <w:rsid w:val="007061EE"/>
    <w:rsid w:val="00706329"/>
    <w:rsid w:val="00706F7C"/>
    <w:rsid w:val="0070768C"/>
    <w:rsid w:val="007077EF"/>
    <w:rsid w:val="007078EA"/>
    <w:rsid w:val="00707D68"/>
    <w:rsid w:val="00710108"/>
    <w:rsid w:val="0071051A"/>
    <w:rsid w:val="00710782"/>
    <w:rsid w:val="0071098D"/>
    <w:rsid w:val="00710BCA"/>
    <w:rsid w:val="00711111"/>
    <w:rsid w:val="007113B6"/>
    <w:rsid w:val="0071248F"/>
    <w:rsid w:val="00712AB7"/>
    <w:rsid w:val="0071384B"/>
    <w:rsid w:val="00713C98"/>
    <w:rsid w:val="007144E3"/>
    <w:rsid w:val="00714814"/>
    <w:rsid w:val="00714CA6"/>
    <w:rsid w:val="00714F06"/>
    <w:rsid w:val="00715116"/>
    <w:rsid w:val="007152CD"/>
    <w:rsid w:val="007152F5"/>
    <w:rsid w:val="007159CD"/>
    <w:rsid w:val="00715A0E"/>
    <w:rsid w:val="00715B55"/>
    <w:rsid w:val="00715C55"/>
    <w:rsid w:val="00716159"/>
    <w:rsid w:val="00716206"/>
    <w:rsid w:val="0071651F"/>
    <w:rsid w:val="0071663E"/>
    <w:rsid w:val="00716A2A"/>
    <w:rsid w:val="00716C3D"/>
    <w:rsid w:val="00716D42"/>
    <w:rsid w:val="007170E8"/>
    <w:rsid w:val="0071763A"/>
    <w:rsid w:val="00717A85"/>
    <w:rsid w:val="00717AC3"/>
    <w:rsid w:val="007202F8"/>
    <w:rsid w:val="00720B5C"/>
    <w:rsid w:val="00720F51"/>
    <w:rsid w:val="00721EE9"/>
    <w:rsid w:val="00722032"/>
    <w:rsid w:val="00723AF5"/>
    <w:rsid w:val="00723BD9"/>
    <w:rsid w:val="00723F4E"/>
    <w:rsid w:val="0072416D"/>
    <w:rsid w:val="007241DB"/>
    <w:rsid w:val="007243A6"/>
    <w:rsid w:val="00724BC2"/>
    <w:rsid w:val="007252ED"/>
    <w:rsid w:val="00725890"/>
    <w:rsid w:val="007259DD"/>
    <w:rsid w:val="0072641C"/>
    <w:rsid w:val="00726749"/>
    <w:rsid w:val="0072677D"/>
    <w:rsid w:val="00726A18"/>
    <w:rsid w:val="00726BD8"/>
    <w:rsid w:val="00726CFF"/>
    <w:rsid w:val="00726DF4"/>
    <w:rsid w:val="007270CC"/>
    <w:rsid w:val="007272E2"/>
    <w:rsid w:val="0073000B"/>
    <w:rsid w:val="00730CFE"/>
    <w:rsid w:val="00730D09"/>
    <w:rsid w:val="00730D3E"/>
    <w:rsid w:val="007311E3"/>
    <w:rsid w:val="007313AE"/>
    <w:rsid w:val="0073169D"/>
    <w:rsid w:val="00731A68"/>
    <w:rsid w:val="00731EA0"/>
    <w:rsid w:val="007320CB"/>
    <w:rsid w:val="00732AE4"/>
    <w:rsid w:val="00732D31"/>
    <w:rsid w:val="0073376E"/>
    <w:rsid w:val="00733AF6"/>
    <w:rsid w:val="00733E07"/>
    <w:rsid w:val="007340D2"/>
    <w:rsid w:val="007341B5"/>
    <w:rsid w:val="007357B6"/>
    <w:rsid w:val="007359CC"/>
    <w:rsid w:val="00735D96"/>
    <w:rsid w:val="00735E14"/>
    <w:rsid w:val="00735F08"/>
    <w:rsid w:val="00735F63"/>
    <w:rsid w:val="00736504"/>
    <w:rsid w:val="0073678C"/>
    <w:rsid w:val="00736BE7"/>
    <w:rsid w:val="00736FF8"/>
    <w:rsid w:val="007371AE"/>
    <w:rsid w:val="00737628"/>
    <w:rsid w:val="007376A0"/>
    <w:rsid w:val="0073776E"/>
    <w:rsid w:val="00737A04"/>
    <w:rsid w:val="00740244"/>
    <w:rsid w:val="007406E0"/>
    <w:rsid w:val="00740A96"/>
    <w:rsid w:val="0074157D"/>
    <w:rsid w:val="00741F89"/>
    <w:rsid w:val="00742569"/>
    <w:rsid w:val="0074261F"/>
    <w:rsid w:val="00742B2F"/>
    <w:rsid w:val="00742D37"/>
    <w:rsid w:val="0074399A"/>
    <w:rsid w:val="00743DF2"/>
    <w:rsid w:val="00744009"/>
    <w:rsid w:val="007444AB"/>
    <w:rsid w:val="00744E23"/>
    <w:rsid w:val="00744F21"/>
    <w:rsid w:val="00745D41"/>
    <w:rsid w:val="00745DBB"/>
    <w:rsid w:val="00746662"/>
    <w:rsid w:val="00746686"/>
    <w:rsid w:val="007468EE"/>
    <w:rsid w:val="00746957"/>
    <w:rsid w:val="007469FA"/>
    <w:rsid w:val="00746A05"/>
    <w:rsid w:val="00746EB4"/>
    <w:rsid w:val="007479D4"/>
    <w:rsid w:val="00747A59"/>
    <w:rsid w:val="00747BBA"/>
    <w:rsid w:val="00747C2F"/>
    <w:rsid w:val="00750B18"/>
    <w:rsid w:val="00750C54"/>
    <w:rsid w:val="00751731"/>
    <w:rsid w:val="00752778"/>
    <w:rsid w:val="00752F26"/>
    <w:rsid w:val="00753DE3"/>
    <w:rsid w:val="00753E1E"/>
    <w:rsid w:val="00754A2B"/>
    <w:rsid w:val="00754B6E"/>
    <w:rsid w:val="00755EBE"/>
    <w:rsid w:val="00755F12"/>
    <w:rsid w:val="00756DF5"/>
    <w:rsid w:val="00757FED"/>
    <w:rsid w:val="007605C0"/>
    <w:rsid w:val="00760926"/>
    <w:rsid w:val="00760D0C"/>
    <w:rsid w:val="007616AF"/>
    <w:rsid w:val="0076203E"/>
    <w:rsid w:val="007621FC"/>
    <w:rsid w:val="00762508"/>
    <w:rsid w:val="0076292F"/>
    <w:rsid w:val="00762966"/>
    <w:rsid w:val="007629E8"/>
    <w:rsid w:val="00762FB8"/>
    <w:rsid w:val="00763940"/>
    <w:rsid w:val="00763AEB"/>
    <w:rsid w:val="00763D28"/>
    <w:rsid w:val="007640B5"/>
    <w:rsid w:val="00764492"/>
    <w:rsid w:val="00764723"/>
    <w:rsid w:val="00764C23"/>
    <w:rsid w:val="00764FD5"/>
    <w:rsid w:val="0076539C"/>
    <w:rsid w:val="00765A73"/>
    <w:rsid w:val="007660EE"/>
    <w:rsid w:val="007677DE"/>
    <w:rsid w:val="00767983"/>
    <w:rsid w:val="00767A37"/>
    <w:rsid w:val="00767C02"/>
    <w:rsid w:val="00770374"/>
    <w:rsid w:val="00770B01"/>
    <w:rsid w:val="00770B0C"/>
    <w:rsid w:val="00770E3E"/>
    <w:rsid w:val="007713BE"/>
    <w:rsid w:val="0077159C"/>
    <w:rsid w:val="00771C11"/>
    <w:rsid w:val="00772022"/>
    <w:rsid w:val="0077295E"/>
    <w:rsid w:val="00772CAC"/>
    <w:rsid w:val="00773023"/>
    <w:rsid w:val="00773062"/>
    <w:rsid w:val="0077323B"/>
    <w:rsid w:val="007738BC"/>
    <w:rsid w:val="00773A0E"/>
    <w:rsid w:val="00774018"/>
    <w:rsid w:val="0077466B"/>
    <w:rsid w:val="007748BB"/>
    <w:rsid w:val="007751A8"/>
    <w:rsid w:val="00775433"/>
    <w:rsid w:val="00775467"/>
    <w:rsid w:val="0077558E"/>
    <w:rsid w:val="0077596E"/>
    <w:rsid w:val="00777B6C"/>
    <w:rsid w:val="0078022B"/>
    <w:rsid w:val="00780B77"/>
    <w:rsid w:val="00780FCD"/>
    <w:rsid w:val="007811AF"/>
    <w:rsid w:val="0078121C"/>
    <w:rsid w:val="00781335"/>
    <w:rsid w:val="007813DF"/>
    <w:rsid w:val="00781937"/>
    <w:rsid w:val="00782F14"/>
    <w:rsid w:val="0078316B"/>
    <w:rsid w:val="007835CF"/>
    <w:rsid w:val="007839C2"/>
    <w:rsid w:val="00783EA7"/>
    <w:rsid w:val="00784292"/>
    <w:rsid w:val="00784406"/>
    <w:rsid w:val="00784C86"/>
    <w:rsid w:val="007857B2"/>
    <w:rsid w:val="00785884"/>
    <w:rsid w:val="00785A29"/>
    <w:rsid w:val="007860A3"/>
    <w:rsid w:val="00786A2C"/>
    <w:rsid w:val="00786FE7"/>
    <w:rsid w:val="007879F9"/>
    <w:rsid w:val="007900EB"/>
    <w:rsid w:val="00790431"/>
    <w:rsid w:val="007904D7"/>
    <w:rsid w:val="007906BA"/>
    <w:rsid w:val="00790ABB"/>
    <w:rsid w:val="00790B83"/>
    <w:rsid w:val="00790C70"/>
    <w:rsid w:val="00790D92"/>
    <w:rsid w:val="00790F0C"/>
    <w:rsid w:val="0079121B"/>
    <w:rsid w:val="007915D7"/>
    <w:rsid w:val="00791846"/>
    <w:rsid w:val="00791BBA"/>
    <w:rsid w:val="007928CF"/>
    <w:rsid w:val="00792B9C"/>
    <w:rsid w:val="0079325A"/>
    <w:rsid w:val="007943E1"/>
    <w:rsid w:val="0079449A"/>
    <w:rsid w:val="007946FF"/>
    <w:rsid w:val="007954AF"/>
    <w:rsid w:val="00795D30"/>
    <w:rsid w:val="00795FE1"/>
    <w:rsid w:val="007961CA"/>
    <w:rsid w:val="0079663E"/>
    <w:rsid w:val="0079701A"/>
    <w:rsid w:val="00797021"/>
    <w:rsid w:val="00797751"/>
    <w:rsid w:val="0079775A"/>
    <w:rsid w:val="007A038F"/>
    <w:rsid w:val="007A0A7C"/>
    <w:rsid w:val="007A0CDA"/>
    <w:rsid w:val="007A1239"/>
    <w:rsid w:val="007A15BF"/>
    <w:rsid w:val="007A17FD"/>
    <w:rsid w:val="007A1C34"/>
    <w:rsid w:val="007A1CC6"/>
    <w:rsid w:val="007A203E"/>
    <w:rsid w:val="007A2078"/>
    <w:rsid w:val="007A28FF"/>
    <w:rsid w:val="007A2962"/>
    <w:rsid w:val="007A2D60"/>
    <w:rsid w:val="007A348B"/>
    <w:rsid w:val="007A3531"/>
    <w:rsid w:val="007A39E9"/>
    <w:rsid w:val="007A3D2C"/>
    <w:rsid w:val="007A3EF3"/>
    <w:rsid w:val="007A41CF"/>
    <w:rsid w:val="007A4E67"/>
    <w:rsid w:val="007A5234"/>
    <w:rsid w:val="007A5399"/>
    <w:rsid w:val="007A5718"/>
    <w:rsid w:val="007A5AF5"/>
    <w:rsid w:val="007A644B"/>
    <w:rsid w:val="007A64EE"/>
    <w:rsid w:val="007A69E9"/>
    <w:rsid w:val="007A6A52"/>
    <w:rsid w:val="007A7678"/>
    <w:rsid w:val="007A77AB"/>
    <w:rsid w:val="007A7803"/>
    <w:rsid w:val="007A7E4F"/>
    <w:rsid w:val="007B09A4"/>
    <w:rsid w:val="007B0AAB"/>
    <w:rsid w:val="007B0BD7"/>
    <w:rsid w:val="007B1399"/>
    <w:rsid w:val="007B16AF"/>
    <w:rsid w:val="007B1796"/>
    <w:rsid w:val="007B22A7"/>
    <w:rsid w:val="007B22D9"/>
    <w:rsid w:val="007B22E6"/>
    <w:rsid w:val="007B2B7B"/>
    <w:rsid w:val="007B30F1"/>
    <w:rsid w:val="007B322C"/>
    <w:rsid w:val="007B325F"/>
    <w:rsid w:val="007B3273"/>
    <w:rsid w:val="007B330E"/>
    <w:rsid w:val="007B3622"/>
    <w:rsid w:val="007B4130"/>
    <w:rsid w:val="007B41FB"/>
    <w:rsid w:val="007B56A4"/>
    <w:rsid w:val="007B5718"/>
    <w:rsid w:val="007B5740"/>
    <w:rsid w:val="007B5E63"/>
    <w:rsid w:val="007B66CB"/>
    <w:rsid w:val="007B6A2F"/>
    <w:rsid w:val="007B6F1A"/>
    <w:rsid w:val="007B736A"/>
    <w:rsid w:val="007B760E"/>
    <w:rsid w:val="007B7BA2"/>
    <w:rsid w:val="007B7CD1"/>
    <w:rsid w:val="007B7D4E"/>
    <w:rsid w:val="007C033B"/>
    <w:rsid w:val="007C042D"/>
    <w:rsid w:val="007C05E9"/>
    <w:rsid w:val="007C115B"/>
    <w:rsid w:val="007C142C"/>
    <w:rsid w:val="007C17A8"/>
    <w:rsid w:val="007C1A8A"/>
    <w:rsid w:val="007C1BB8"/>
    <w:rsid w:val="007C2BB8"/>
    <w:rsid w:val="007C3263"/>
    <w:rsid w:val="007C33C6"/>
    <w:rsid w:val="007C3663"/>
    <w:rsid w:val="007C36E8"/>
    <w:rsid w:val="007C4B41"/>
    <w:rsid w:val="007C58C9"/>
    <w:rsid w:val="007C6B70"/>
    <w:rsid w:val="007C7350"/>
    <w:rsid w:val="007D0688"/>
    <w:rsid w:val="007D07EE"/>
    <w:rsid w:val="007D1581"/>
    <w:rsid w:val="007D1EAE"/>
    <w:rsid w:val="007D3CE0"/>
    <w:rsid w:val="007D3DE9"/>
    <w:rsid w:val="007D3ECF"/>
    <w:rsid w:val="007D4283"/>
    <w:rsid w:val="007D42B7"/>
    <w:rsid w:val="007D43A7"/>
    <w:rsid w:val="007D454D"/>
    <w:rsid w:val="007D4A66"/>
    <w:rsid w:val="007D4A8E"/>
    <w:rsid w:val="007D4A95"/>
    <w:rsid w:val="007D4D15"/>
    <w:rsid w:val="007D4FCD"/>
    <w:rsid w:val="007D52E7"/>
    <w:rsid w:val="007D5BCA"/>
    <w:rsid w:val="007D60A3"/>
    <w:rsid w:val="007D69AA"/>
    <w:rsid w:val="007D6AB2"/>
    <w:rsid w:val="007D71B7"/>
    <w:rsid w:val="007D71DB"/>
    <w:rsid w:val="007D7208"/>
    <w:rsid w:val="007D7269"/>
    <w:rsid w:val="007D77E6"/>
    <w:rsid w:val="007E00BC"/>
    <w:rsid w:val="007E027A"/>
    <w:rsid w:val="007E0398"/>
    <w:rsid w:val="007E05C8"/>
    <w:rsid w:val="007E093C"/>
    <w:rsid w:val="007E0CB2"/>
    <w:rsid w:val="007E104F"/>
    <w:rsid w:val="007E18C6"/>
    <w:rsid w:val="007E1935"/>
    <w:rsid w:val="007E1D09"/>
    <w:rsid w:val="007E1D11"/>
    <w:rsid w:val="007E307E"/>
    <w:rsid w:val="007E32DC"/>
    <w:rsid w:val="007E3CFB"/>
    <w:rsid w:val="007E407B"/>
    <w:rsid w:val="007E43F9"/>
    <w:rsid w:val="007E45B8"/>
    <w:rsid w:val="007E4A08"/>
    <w:rsid w:val="007E5027"/>
    <w:rsid w:val="007E5089"/>
    <w:rsid w:val="007E51EF"/>
    <w:rsid w:val="007E57EA"/>
    <w:rsid w:val="007E704E"/>
    <w:rsid w:val="007E74E9"/>
    <w:rsid w:val="007E7C7A"/>
    <w:rsid w:val="007F024D"/>
    <w:rsid w:val="007F0313"/>
    <w:rsid w:val="007F14C9"/>
    <w:rsid w:val="007F1696"/>
    <w:rsid w:val="007F1E4F"/>
    <w:rsid w:val="007F22E3"/>
    <w:rsid w:val="007F3457"/>
    <w:rsid w:val="007F3858"/>
    <w:rsid w:val="007F399E"/>
    <w:rsid w:val="007F3B31"/>
    <w:rsid w:val="007F461E"/>
    <w:rsid w:val="007F4719"/>
    <w:rsid w:val="007F4D48"/>
    <w:rsid w:val="007F5135"/>
    <w:rsid w:val="007F5553"/>
    <w:rsid w:val="007F5708"/>
    <w:rsid w:val="007F6497"/>
    <w:rsid w:val="007F685E"/>
    <w:rsid w:val="007F6FC8"/>
    <w:rsid w:val="007F74B4"/>
    <w:rsid w:val="007F767E"/>
    <w:rsid w:val="007F7F07"/>
    <w:rsid w:val="007F7F62"/>
    <w:rsid w:val="0080000F"/>
    <w:rsid w:val="008013A3"/>
    <w:rsid w:val="008014F2"/>
    <w:rsid w:val="00801B7B"/>
    <w:rsid w:val="0080211B"/>
    <w:rsid w:val="00802299"/>
    <w:rsid w:val="008022D7"/>
    <w:rsid w:val="00802A5D"/>
    <w:rsid w:val="008032A8"/>
    <w:rsid w:val="0080334F"/>
    <w:rsid w:val="0080340B"/>
    <w:rsid w:val="008041E8"/>
    <w:rsid w:val="00804538"/>
    <w:rsid w:val="00805406"/>
    <w:rsid w:val="0080589E"/>
    <w:rsid w:val="008065E6"/>
    <w:rsid w:val="0080720C"/>
    <w:rsid w:val="008072ED"/>
    <w:rsid w:val="00807340"/>
    <w:rsid w:val="00807984"/>
    <w:rsid w:val="00807F48"/>
    <w:rsid w:val="00810CC5"/>
    <w:rsid w:val="00810FC3"/>
    <w:rsid w:val="008121DA"/>
    <w:rsid w:val="00812575"/>
    <w:rsid w:val="00812A2B"/>
    <w:rsid w:val="00812AA2"/>
    <w:rsid w:val="00812B9A"/>
    <w:rsid w:val="008131BC"/>
    <w:rsid w:val="00814149"/>
    <w:rsid w:val="00814230"/>
    <w:rsid w:val="008142E5"/>
    <w:rsid w:val="008147D0"/>
    <w:rsid w:val="00814B08"/>
    <w:rsid w:val="00815007"/>
    <w:rsid w:val="00815105"/>
    <w:rsid w:val="00815128"/>
    <w:rsid w:val="00815E05"/>
    <w:rsid w:val="00815FFB"/>
    <w:rsid w:val="008160EC"/>
    <w:rsid w:val="008161C1"/>
    <w:rsid w:val="0081673A"/>
    <w:rsid w:val="008168A8"/>
    <w:rsid w:val="008170D7"/>
    <w:rsid w:val="008179D1"/>
    <w:rsid w:val="00817DA0"/>
    <w:rsid w:val="00817F9E"/>
    <w:rsid w:val="008203BE"/>
    <w:rsid w:val="008204DF"/>
    <w:rsid w:val="00820704"/>
    <w:rsid w:val="00820F2E"/>
    <w:rsid w:val="008215CC"/>
    <w:rsid w:val="00821A8F"/>
    <w:rsid w:val="00821BE7"/>
    <w:rsid w:val="00822635"/>
    <w:rsid w:val="00822977"/>
    <w:rsid w:val="00822DDC"/>
    <w:rsid w:val="00822FE5"/>
    <w:rsid w:val="00823212"/>
    <w:rsid w:val="0082366D"/>
    <w:rsid w:val="008237D8"/>
    <w:rsid w:val="00823C11"/>
    <w:rsid w:val="0082400A"/>
    <w:rsid w:val="008243F3"/>
    <w:rsid w:val="00824494"/>
    <w:rsid w:val="00824526"/>
    <w:rsid w:val="008245D9"/>
    <w:rsid w:val="00824620"/>
    <w:rsid w:val="008246CE"/>
    <w:rsid w:val="008249D3"/>
    <w:rsid w:val="00824B6C"/>
    <w:rsid w:val="0082556F"/>
    <w:rsid w:val="00825B94"/>
    <w:rsid w:val="00825D7F"/>
    <w:rsid w:val="00825EF3"/>
    <w:rsid w:val="008260BC"/>
    <w:rsid w:val="00826F71"/>
    <w:rsid w:val="00826FCF"/>
    <w:rsid w:val="00827BB4"/>
    <w:rsid w:val="00827F37"/>
    <w:rsid w:val="00830B23"/>
    <w:rsid w:val="00830BBD"/>
    <w:rsid w:val="00830BF6"/>
    <w:rsid w:val="00830EF7"/>
    <w:rsid w:val="00830F96"/>
    <w:rsid w:val="008311D9"/>
    <w:rsid w:val="00831529"/>
    <w:rsid w:val="008316FC"/>
    <w:rsid w:val="0083171C"/>
    <w:rsid w:val="008322C3"/>
    <w:rsid w:val="00832325"/>
    <w:rsid w:val="0083238C"/>
    <w:rsid w:val="008324BB"/>
    <w:rsid w:val="0083341D"/>
    <w:rsid w:val="00833485"/>
    <w:rsid w:val="0083376C"/>
    <w:rsid w:val="00833866"/>
    <w:rsid w:val="00833B11"/>
    <w:rsid w:val="00834C60"/>
    <w:rsid w:val="0083513C"/>
    <w:rsid w:val="008357F3"/>
    <w:rsid w:val="00835D93"/>
    <w:rsid w:val="00836E98"/>
    <w:rsid w:val="00837448"/>
    <w:rsid w:val="00837528"/>
    <w:rsid w:val="00837A4F"/>
    <w:rsid w:val="00837A76"/>
    <w:rsid w:val="00840247"/>
    <w:rsid w:val="008405AD"/>
    <w:rsid w:val="00840E3D"/>
    <w:rsid w:val="00840F34"/>
    <w:rsid w:val="00841206"/>
    <w:rsid w:val="0084168C"/>
    <w:rsid w:val="00841B2F"/>
    <w:rsid w:val="00841FD5"/>
    <w:rsid w:val="00842650"/>
    <w:rsid w:val="0084331C"/>
    <w:rsid w:val="00843F27"/>
    <w:rsid w:val="00844721"/>
    <w:rsid w:val="008447BF"/>
    <w:rsid w:val="00844ADE"/>
    <w:rsid w:val="00844B6A"/>
    <w:rsid w:val="00844D57"/>
    <w:rsid w:val="00844F1E"/>
    <w:rsid w:val="0084553E"/>
    <w:rsid w:val="00845588"/>
    <w:rsid w:val="00845DC2"/>
    <w:rsid w:val="0084639E"/>
    <w:rsid w:val="00846AE7"/>
    <w:rsid w:val="008473AF"/>
    <w:rsid w:val="00850D20"/>
    <w:rsid w:val="0085126E"/>
    <w:rsid w:val="00851439"/>
    <w:rsid w:val="00853E2C"/>
    <w:rsid w:val="0085410C"/>
    <w:rsid w:val="0085452D"/>
    <w:rsid w:val="008545CB"/>
    <w:rsid w:val="00855C98"/>
    <w:rsid w:val="00855CAF"/>
    <w:rsid w:val="00856642"/>
    <w:rsid w:val="00857F11"/>
    <w:rsid w:val="00857FBD"/>
    <w:rsid w:val="00860027"/>
    <w:rsid w:val="008600CE"/>
    <w:rsid w:val="008602D4"/>
    <w:rsid w:val="0086176C"/>
    <w:rsid w:val="008618E8"/>
    <w:rsid w:val="00861BFD"/>
    <w:rsid w:val="00862100"/>
    <w:rsid w:val="00862BEE"/>
    <w:rsid w:val="008637D7"/>
    <w:rsid w:val="008638AE"/>
    <w:rsid w:val="00863EFC"/>
    <w:rsid w:val="0086444F"/>
    <w:rsid w:val="00864665"/>
    <w:rsid w:val="00864EBE"/>
    <w:rsid w:val="00864FD8"/>
    <w:rsid w:val="00865079"/>
    <w:rsid w:val="00865D57"/>
    <w:rsid w:val="00866243"/>
    <w:rsid w:val="0086640E"/>
    <w:rsid w:val="00866BA7"/>
    <w:rsid w:val="008675C1"/>
    <w:rsid w:val="0086786B"/>
    <w:rsid w:val="00867B1F"/>
    <w:rsid w:val="00867F31"/>
    <w:rsid w:val="00870D32"/>
    <w:rsid w:val="00871167"/>
    <w:rsid w:val="0087189D"/>
    <w:rsid w:val="008722D3"/>
    <w:rsid w:val="0087270E"/>
    <w:rsid w:val="0087274B"/>
    <w:rsid w:val="00872823"/>
    <w:rsid w:val="00872C14"/>
    <w:rsid w:val="00872C8D"/>
    <w:rsid w:val="00872D03"/>
    <w:rsid w:val="00872FF4"/>
    <w:rsid w:val="00873100"/>
    <w:rsid w:val="00873466"/>
    <w:rsid w:val="00873E04"/>
    <w:rsid w:val="00873E4B"/>
    <w:rsid w:val="0087481F"/>
    <w:rsid w:val="00874903"/>
    <w:rsid w:val="00875A2B"/>
    <w:rsid w:val="00875AA6"/>
    <w:rsid w:val="00875C29"/>
    <w:rsid w:val="00875D69"/>
    <w:rsid w:val="00875DA3"/>
    <w:rsid w:val="00875E08"/>
    <w:rsid w:val="00875F9F"/>
    <w:rsid w:val="008760CB"/>
    <w:rsid w:val="008760D9"/>
    <w:rsid w:val="00876740"/>
    <w:rsid w:val="008767F5"/>
    <w:rsid w:val="0087753A"/>
    <w:rsid w:val="008800E6"/>
    <w:rsid w:val="008808CE"/>
    <w:rsid w:val="00880CE1"/>
    <w:rsid w:val="00880E02"/>
    <w:rsid w:val="00880F93"/>
    <w:rsid w:val="00881271"/>
    <w:rsid w:val="00881550"/>
    <w:rsid w:val="008819A1"/>
    <w:rsid w:val="0088315D"/>
    <w:rsid w:val="008836E8"/>
    <w:rsid w:val="00883AF5"/>
    <w:rsid w:val="00883C76"/>
    <w:rsid w:val="008844C6"/>
    <w:rsid w:val="008846E9"/>
    <w:rsid w:val="00884C3D"/>
    <w:rsid w:val="00885014"/>
    <w:rsid w:val="008856A9"/>
    <w:rsid w:val="00885F5F"/>
    <w:rsid w:val="008863C1"/>
    <w:rsid w:val="00886B0E"/>
    <w:rsid w:val="00886F13"/>
    <w:rsid w:val="00890300"/>
    <w:rsid w:val="0089033B"/>
    <w:rsid w:val="00890504"/>
    <w:rsid w:val="0089056E"/>
    <w:rsid w:val="00890684"/>
    <w:rsid w:val="008906BC"/>
    <w:rsid w:val="0089094A"/>
    <w:rsid w:val="0089177F"/>
    <w:rsid w:val="00891995"/>
    <w:rsid w:val="00892962"/>
    <w:rsid w:val="00892997"/>
    <w:rsid w:val="008937A9"/>
    <w:rsid w:val="00893E2D"/>
    <w:rsid w:val="00894463"/>
    <w:rsid w:val="00894B98"/>
    <w:rsid w:val="00894CAA"/>
    <w:rsid w:val="00895265"/>
    <w:rsid w:val="0089726D"/>
    <w:rsid w:val="008972F9"/>
    <w:rsid w:val="008A014B"/>
    <w:rsid w:val="008A0278"/>
    <w:rsid w:val="008A0729"/>
    <w:rsid w:val="008A0A08"/>
    <w:rsid w:val="008A11AE"/>
    <w:rsid w:val="008A1429"/>
    <w:rsid w:val="008A15FC"/>
    <w:rsid w:val="008A1D18"/>
    <w:rsid w:val="008A210F"/>
    <w:rsid w:val="008A2281"/>
    <w:rsid w:val="008A2953"/>
    <w:rsid w:val="008A2FFD"/>
    <w:rsid w:val="008A4EE7"/>
    <w:rsid w:val="008A4FAF"/>
    <w:rsid w:val="008A5371"/>
    <w:rsid w:val="008A53EF"/>
    <w:rsid w:val="008A551E"/>
    <w:rsid w:val="008A5A51"/>
    <w:rsid w:val="008A6048"/>
    <w:rsid w:val="008A6261"/>
    <w:rsid w:val="008A62DD"/>
    <w:rsid w:val="008A6BC0"/>
    <w:rsid w:val="008A754E"/>
    <w:rsid w:val="008A75C6"/>
    <w:rsid w:val="008A7DA8"/>
    <w:rsid w:val="008A7DF6"/>
    <w:rsid w:val="008A7E7A"/>
    <w:rsid w:val="008B070C"/>
    <w:rsid w:val="008B07E3"/>
    <w:rsid w:val="008B1168"/>
    <w:rsid w:val="008B131D"/>
    <w:rsid w:val="008B159E"/>
    <w:rsid w:val="008B1992"/>
    <w:rsid w:val="008B19DA"/>
    <w:rsid w:val="008B1CDB"/>
    <w:rsid w:val="008B1E88"/>
    <w:rsid w:val="008B2252"/>
    <w:rsid w:val="008B233A"/>
    <w:rsid w:val="008B25B7"/>
    <w:rsid w:val="008B27E5"/>
    <w:rsid w:val="008B3001"/>
    <w:rsid w:val="008B30F8"/>
    <w:rsid w:val="008B37FF"/>
    <w:rsid w:val="008B40EB"/>
    <w:rsid w:val="008B4111"/>
    <w:rsid w:val="008B43F2"/>
    <w:rsid w:val="008B443E"/>
    <w:rsid w:val="008B4A6A"/>
    <w:rsid w:val="008B4B10"/>
    <w:rsid w:val="008B4F1F"/>
    <w:rsid w:val="008B5298"/>
    <w:rsid w:val="008B57C7"/>
    <w:rsid w:val="008B58DB"/>
    <w:rsid w:val="008B5B04"/>
    <w:rsid w:val="008B6097"/>
    <w:rsid w:val="008B61CC"/>
    <w:rsid w:val="008B67B0"/>
    <w:rsid w:val="008B6B18"/>
    <w:rsid w:val="008B6B60"/>
    <w:rsid w:val="008B6F6D"/>
    <w:rsid w:val="008B7642"/>
    <w:rsid w:val="008B77D1"/>
    <w:rsid w:val="008B7A52"/>
    <w:rsid w:val="008C0AD8"/>
    <w:rsid w:val="008C168C"/>
    <w:rsid w:val="008C169E"/>
    <w:rsid w:val="008C2ECF"/>
    <w:rsid w:val="008C419A"/>
    <w:rsid w:val="008C4607"/>
    <w:rsid w:val="008C47A8"/>
    <w:rsid w:val="008C4DF0"/>
    <w:rsid w:val="008C4E5C"/>
    <w:rsid w:val="008C52E7"/>
    <w:rsid w:val="008C5402"/>
    <w:rsid w:val="008C540D"/>
    <w:rsid w:val="008C5506"/>
    <w:rsid w:val="008C56F5"/>
    <w:rsid w:val="008C5728"/>
    <w:rsid w:val="008C6BC0"/>
    <w:rsid w:val="008C6F1F"/>
    <w:rsid w:val="008D01A0"/>
    <w:rsid w:val="008D0757"/>
    <w:rsid w:val="008D0F76"/>
    <w:rsid w:val="008D17C8"/>
    <w:rsid w:val="008D1E37"/>
    <w:rsid w:val="008D1E41"/>
    <w:rsid w:val="008D27D8"/>
    <w:rsid w:val="008D289D"/>
    <w:rsid w:val="008D2C58"/>
    <w:rsid w:val="008D2E7B"/>
    <w:rsid w:val="008D3959"/>
    <w:rsid w:val="008D3FE6"/>
    <w:rsid w:val="008D4483"/>
    <w:rsid w:val="008D4B72"/>
    <w:rsid w:val="008D4BDE"/>
    <w:rsid w:val="008D5351"/>
    <w:rsid w:val="008D578C"/>
    <w:rsid w:val="008D588C"/>
    <w:rsid w:val="008D5B5F"/>
    <w:rsid w:val="008D5EFE"/>
    <w:rsid w:val="008D5FC4"/>
    <w:rsid w:val="008D6F29"/>
    <w:rsid w:val="008D7726"/>
    <w:rsid w:val="008E0C88"/>
    <w:rsid w:val="008E1AFD"/>
    <w:rsid w:val="008E1F74"/>
    <w:rsid w:val="008E271D"/>
    <w:rsid w:val="008E273D"/>
    <w:rsid w:val="008E2765"/>
    <w:rsid w:val="008E2D00"/>
    <w:rsid w:val="008E2E47"/>
    <w:rsid w:val="008E2FC8"/>
    <w:rsid w:val="008E3A18"/>
    <w:rsid w:val="008E3BC7"/>
    <w:rsid w:val="008E3F5E"/>
    <w:rsid w:val="008E413A"/>
    <w:rsid w:val="008E4A5D"/>
    <w:rsid w:val="008E4BCF"/>
    <w:rsid w:val="008E4C31"/>
    <w:rsid w:val="008E51FC"/>
    <w:rsid w:val="008E5258"/>
    <w:rsid w:val="008E53DF"/>
    <w:rsid w:val="008E6209"/>
    <w:rsid w:val="008E6CBC"/>
    <w:rsid w:val="008E73E8"/>
    <w:rsid w:val="008F0228"/>
    <w:rsid w:val="008F035C"/>
    <w:rsid w:val="008F03DC"/>
    <w:rsid w:val="008F07C1"/>
    <w:rsid w:val="008F3083"/>
    <w:rsid w:val="008F3C1C"/>
    <w:rsid w:val="008F3ED7"/>
    <w:rsid w:val="008F4046"/>
    <w:rsid w:val="008F59DF"/>
    <w:rsid w:val="008F6371"/>
    <w:rsid w:val="008F6831"/>
    <w:rsid w:val="009000DA"/>
    <w:rsid w:val="0090012D"/>
    <w:rsid w:val="009005E2"/>
    <w:rsid w:val="0090193F"/>
    <w:rsid w:val="00901C31"/>
    <w:rsid w:val="00901DB9"/>
    <w:rsid w:val="00901F22"/>
    <w:rsid w:val="00902137"/>
    <w:rsid w:val="009029BF"/>
    <w:rsid w:val="009030D1"/>
    <w:rsid w:val="009032F0"/>
    <w:rsid w:val="009036B2"/>
    <w:rsid w:val="00903808"/>
    <w:rsid w:val="0090398C"/>
    <w:rsid w:val="00903B30"/>
    <w:rsid w:val="00903B37"/>
    <w:rsid w:val="009048C7"/>
    <w:rsid w:val="0090492C"/>
    <w:rsid w:val="00904DB5"/>
    <w:rsid w:val="0090500D"/>
    <w:rsid w:val="00905749"/>
    <w:rsid w:val="009057FF"/>
    <w:rsid w:val="009058F0"/>
    <w:rsid w:val="00905B47"/>
    <w:rsid w:val="00905EDA"/>
    <w:rsid w:val="00906209"/>
    <w:rsid w:val="00906443"/>
    <w:rsid w:val="00906C80"/>
    <w:rsid w:val="00907B42"/>
    <w:rsid w:val="00907DA0"/>
    <w:rsid w:val="0091051A"/>
    <w:rsid w:val="009107CF"/>
    <w:rsid w:val="009109EF"/>
    <w:rsid w:val="00910A09"/>
    <w:rsid w:val="0091282D"/>
    <w:rsid w:val="0091291E"/>
    <w:rsid w:val="00912B65"/>
    <w:rsid w:val="009132FB"/>
    <w:rsid w:val="00913AA7"/>
    <w:rsid w:val="00913ED2"/>
    <w:rsid w:val="00914109"/>
    <w:rsid w:val="0091419B"/>
    <w:rsid w:val="0091469E"/>
    <w:rsid w:val="00914834"/>
    <w:rsid w:val="00915072"/>
    <w:rsid w:val="009150B5"/>
    <w:rsid w:val="00915891"/>
    <w:rsid w:val="00915A88"/>
    <w:rsid w:val="00915DB0"/>
    <w:rsid w:val="0091643C"/>
    <w:rsid w:val="00916A32"/>
    <w:rsid w:val="00917081"/>
    <w:rsid w:val="00917199"/>
    <w:rsid w:val="009174BB"/>
    <w:rsid w:val="0091770E"/>
    <w:rsid w:val="009178EB"/>
    <w:rsid w:val="00917AFA"/>
    <w:rsid w:val="00917D1B"/>
    <w:rsid w:val="00917D40"/>
    <w:rsid w:val="00920163"/>
    <w:rsid w:val="00920197"/>
    <w:rsid w:val="009209E4"/>
    <w:rsid w:val="00920D8D"/>
    <w:rsid w:val="00920E8E"/>
    <w:rsid w:val="0092201E"/>
    <w:rsid w:val="0092205A"/>
    <w:rsid w:val="0092242C"/>
    <w:rsid w:val="0092247A"/>
    <w:rsid w:val="009228C0"/>
    <w:rsid w:val="00922DBB"/>
    <w:rsid w:val="00922F51"/>
    <w:rsid w:val="00923594"/>
    <w:rsid w:val="00924467"/>
    <w:rsid w:val="0092484F"/>
    <w:rsid w:val="00924E2E"/>
    <w:rsid w:val="009252F1"/>
    <w:rsid w:val="00925560"/>
    <w:rsid w:val="00925C36"/>
    <w:rsid w:val="00926A77"/>
    <w:rsid w:val="00926BDA"/>
    <w:rsid w:val="0092718E"/>
    <w:rsid w:val="00927624"/>
    <w:rsid w:val="0092785E"/>
    <w:rsid w:val="00927D8A"/>
    <w:rsid w:val="00927DB0"/>
    <w:rsid w:val="00927E12"/>
    <w:rsid w:val="00930087"/>
    <w:rsid w:val="009300B4"/>
    <w:rsid w:val="00930100"/>
    <w:rsid w:val="0093099A"/>
    <w:rsid w:val="009309EE"/>
    <w:rsid w:val="009311CB"/>
    <w:rsid w:val="00931843"/>
    <w:rsid w:val="00932449"/>
    <w:rsid w:val="00932B69"/>
    <w:rsid w:val="00932BCA"/>
    <w:rsid w:val="00932EA5"/>
    <w:rsid w:val="00932F20"/>
    <w:rsid w:val="009337B6"/>
    <w:rsid w:val="009338A1"/>
    <w:rsid w:val="00933DA7"/>
    <w:rsid w:val="00934FD6"/>
    <w:rsid w:val="00935B96"/>
    <w:rsid w:val="009362F7"/>
    <w:rsid w:val="009369F8"/>
    <w:rsid w:val="0093788C"/>
    <w:rsid w:val="00937CDB"/>
    <w:rsid w:val="0094003C"/>
    <w:rsid w:val="0094004E"/>
    <w:rsid w:val="009400CA"/>
    <w:rsid w:val="00940978"/>
    <w:rsid w:val="00940D3B"/>
    <w:rsid w:val="00941302"/>
    <w:rsid w:val="00941395"/>
    <w:rsid w:val="00941863"/>
    <w:rsid w:val="00941A0B"/>
    <w:rsid w:val="009422E9"/>
    <w:rsid w:val="009423D2"/>
    <w:rsid w:val="009425D3"/>
    <w:rsid w:val="0094291A"/>
    <w:rsid w:val="00942FE3"/>
    <w:rsid w:val="00943009"/>
    <w:rsid w:val="00943283"/>
    <w:rsid w:val="0094377E"/>
    <w:rsid w:val="0094639B"/>
    <w:rsid w:val="00946692"/>
    <w:rsid w:val="0094672C"/>
    <w:rsid w:val="00946B86"/>
    <w:rsid w:val="00946D6E"/>
    <w:rsid w:val="00947989"/>
    <w:rsid w:val="00947C3B"/>
    <w:rsid w:val="00947DA8"/>
    <w:rsid w:val="0095003E"/>
    <w:rsid w:val="009500B3"/>
    <w:rsid w:val="009500FC"/>
    <w:rsid w:val="00951224"/>
    <w:rsid w:val="009513AA"/>
    <w:rsid w:val="00951E83"/>
    <w:rsid w:val="009528BE"/>
    <w:rsid w:val="00952B68"/>
    <w:rsid w:val="00953108"/>
    <w:rsid w:val="00953333"/>
    <w:rsid w:val="00953E4F"/>
    <w:rsid w:val="009540A8"/>
    <w:rsid w:val="00954190"/>
    <w:rsid w:val="00954233"/>
    <w:rsid w:val="009547C9"/>
    <w:rsid w:val="009549EE"/>
    <w:rsid w:val="00954FDD"/>
    <w:rsid w:val="00955421"/>
    <w:rsid w:val="00955707"/>
    <w:rsid w:val="00956076"/>
    <w:rsid w:val="009565DC"/>
    <w:rsid w:val="0095701B"/>
    <w:rsid w:val="00957179"/>
    <w:rsid w:val="00957615"/>
    <w:rsid w:val="00957E00"/>
    <w:rsid w:val="0096007C"/>
    <w:rsid w:val="00960BA4"/>
    <w:rsid w:val="00960D87"/>
    <w:rsid w:val="00960EA1"/>
    <w:rsid w:val="009613E0"/>
    <w:rsid w:val="0096148E"/>
    <w:rsid w:val="009614EF"/>
    <w:rsid w:val="00961557"/>
    <w:rsid w:val="009620D5"/>
    <w:rsid w:val="0096283B"/>
    <w:rsid w:val="009631AC"/>
    <w:rsid w:val="00963851"/>
    <w:rsid w:val="00963C4D"/>
    <w:rsid w:val="0096489A"/>
    <w:rsid w:val="00965B9F"/>
    <w:rsid w:val="00965CAD"/>
    <w:rsid w:val="00966846"/>
    <w:rsid w:val="0096726A"/>
    <w:rsid w:val="009677AB"/>
    <w:rsid w:val="009678B8"/>
    <w:rsid w:val="00967983"/>
    <w:rsid w:val="00967A4B"/>
    <w:rsid w:val="00967D1B"/>
    <w:rsid w:val="00967D22"/>
    <w:rsid w:val="00970B52"/>
    <w:rsid w:val="00970BB7"/>
    <w:rsid w:val="00970DA1"/>
    <w:rsid w:val="00971C65"/>
    <w:rsid w:val="00971E37"/>
    <w:rsid w:val="0097214B"/>
    <w:rsid w:val="00972C7A"/>
    <w:rsid w:val="00972D02"/>
    <w:rsid w:val="009732A6"/>
    <w:rsid w:val="00973413"/>
    <w:rsid w:val="009734F9"/>
    <w:rsid w:val="00973559"/>
    <w:rsid w:val="009748E0"/>
    <w:rsid w:val="00974CBD"/>
    <w:rsid w:val="00975768"/>
    <w:rsid w:val="00975D7B"/>
    <w:rsid w:val="009766D8"/>
    <w:rsid w:val="009772EB"/>
    <w:rsid w:val="00977B45"/>
    <w:rsid w:val="00977BD9"/>
    <w:rsid w:val="00977DFE"/>
    <w:rsid w:val="00977E67"/>
    <w:rsid w:val="00977EB0"/>
    <w:rsid w:val="00980037"/>
    <w:rsid w:val="009808CC"/>
    <w:rsid w:val="00980D5A"/>
    <w:rsid w:val="00981B75"/>
    <w:rsid w:val="00982276"/>
    <w:rsid w:val="009823F5"/>
    <w:rsid w:val="0098281C"/>
    <w:rsid w:val="0098305B"/>
    <w:rsid w:val="00983BBD"/>
    <w:rsid w:val="009842F5"/>
    <w:rsid w:val="00984C0E"/>
    <w:rsid w:val="00985268"/>
    <w:rsid w:val="009852AB"/>
    <w:rsid w:val="00985400"/>
    <w:rsid w:val="00985A16"/>
    <w:rsid w:val="00985C1E"/>
    <w:rsid w:val="00987304"/>
    <w:rsid w:val="00987463"/>
    <w:rsid w:val="00987B25"/>
    <w:rsid w:val="00987B79"/>
    <w:rsid w:val="00987BD4"/>
    <w:rsid w:val="009908CC"/>
    <w:rsid w:val="00990C73"/>
    <w:rsid w:val="00991030"/>
    <w:rsid w:val="00991CE8"/>
    <w:rsid w:val="0099261C"/>
    <w:rsid w:val="00992707"/>
    <w:rsid w:val="0099293A"/>
    <w:rsid w:val="00992C79"/>
    <w:rsid w:val="009932D2"/>
    <w:rsid w:val="00993818"/>
    <w:rsid w:val="00993AA8"/>
    <w:rsid w:val="00993C7D"/>
    <w:rsid w:val="0099412A"/>
    <w:rsid w:val="00994B4F"/>
    <w:rsid w:val="00994D79"/>
    <w:rsid w:val="009962F1"/>
    <w:rsid w:val="0099643B"/>
    <w:rsid w:val="00996A64"/>
    <w:rsid w:val="00996E26"/>
    <w:rsid w:val="0099731E"/>
    <w:rsid w:val="009973B8"/>
    <w:rsid w:val="00997503"/>
    <w:rsid w:val="00997667"/>
    <w:rsid w:val="00997CE7"/>
    <w:rsid w:val="009A03A9"/>
    <w:rsid w:val="009A1015"/>
    <w:rsid w:val="009A1F51"/>
    <w:rsid w:val="009A20F9"/>
    <w:rsid w:val="009A2D78"/>
    <w:rsid w:val="009A32E5"/>
    <w:rsid w:val="009A3732"/>
    <w:rsid w:val="009A37F6"/>
    <w:rsid w:val="009A38F7"/>
    <w:rsid w:val="009A3A7A"/>
    <w:rsid w:val="009A3EF2"/>
    <w:rsid w:val="009A49A1"/>
    <w:rsid w:val="009A4D50"/>
    <w:rsid w:val="009A5105"/>
    <w:rsid w:val="009A59CD"/>
    <w:rsid w:val="009A5C56"/>
    <w:rsid w:val="009A7585"/>
    <w:rsid w:val="009B0F02"/>
    <w:rsid w:val="009B0F22"/>
    <w:rsid w:val="009B1012"/>
    <w:rsid w:val="009B1123"/>
    <w:rsid w:val="009B1178"/>
    <w:rsid w:val="009B1B2F"/>
    <w:rsid w:val="009B2173"/>
    <w:rsid w:val="009B279B"/>
    <w:rsid w:val="009B2BA9"/>
    <w:rsid w:val="009B3272"/>
    <w:rsid w:val="009B3473"/>
    <w:rsid w:val="009B3C97"/>
    <w:rsid w:val="009B3E0B"/>
    <w:rsid w:val="009B4171"/>
    <w:rsid w:val="009B4393"/>
    <w:rsid w:val="009B449B"/>
    <w:rsid w:val="009B4916"/>
    <w:rsid w:val="009B4BAE"/>
    <w:rsid w:val="009B50A2"/>
    <w:rsid w:val="009B5536"/>
    <w:rsid w:val="009B604D"/>
    <w:rsid w:val="009B67E9"/>
    <w:rsid w:val="009B7187"/>
    <w:rsid w:val="009B7190"/>
    <w:rsid w:val="009B7575"/>
    <w:rsid w:val="009B7796"/>
    <w:rsid w:val="009B7F69"/>
    <w:rsid w:val="009C09F0"/>
    <w:rsid w:val="009C0D7D"/>
    <w:rsid w:val="009C1090"/>
    <w:rsid w:val="009C110B"/>
    <w:rsid w:val="009C15E7"/>
    <w:rsid w:val="009C18C2"/>
    <w:rsid w:val="009C21E3"/>
    <w:rsid w:val="009C26AC"/>
    <w:rsid w:val="009C30CC"/>
    <w:rsid w:val="009C4681"/>
    <w:rsid w:val="009C5606"/>
    <w:rsid w:val="009C58D6"/>
    <w:rsid w:val="009C59CC"/>
    <w:rsid w:val="009C5D7F"/>
    <w:rsid w:val="009D022D"/>
    <w:rsid w:val="009D0561"/>
    <w:rsid w:val="009D0DDD"/>
    <w:rsid w:val="009D0FEE"/>
    <w:rsid w:val="009D1454"/>
    <w:rsid w:val="009D1B46"/>
    <w:rsid w:val="009D239A"/>
    <w:rsid w:val="009D2A2F"/>
    <w:rsid w:val="009D2A85"/>
    <w:rsid w:val="009D2B2E"/>
    <w:rsid w:val="009D31AB"/>
    <w:rsid w:val="009D335A"/>
    <w:rsid w:val="009D350C"/>
    <w:rsid w:val="009D371A"/>
    <w:rsid w:val="009D3B07"/>
    <w:rsid w:val="009D3CE4"/>
    <w:rsid w:val="009D3E4A"/>
    <w:rsid w:val="009D43F6"/>
    <w:rsid w:val="009D43F7"/>
    <w:rsid w:val="009D45A9"/>
    <w:rsid w:val="009D48B7"/>
    <w:rsid w:val="009D50C5"/>
    <w:rsid w:val="009D5AD5"/>
    <w:rsid w:val="009D5F0F"/>
    <w:rsid w:val="009D6035"/>
    <w:rsid w:val="009D69FA"/>
    <w:rsid w:val="009D6F03"/>
    <w:rsid w:val="009D6F86"/>
    <w:rsid w:val="009D7BC6"/>
    <w:rsid w:val="009D7C76"/>
    <w:rsid w:val="009E1159"/>
    <w:rsid w:val="009E1234"/>
    <w:rsid w:val="009E1380"/>
    <w:rsid w:val="009E171A"/>
    <w:rsid w:val="009E220B"/>
    <w:rsid w:val="009E291F"/>
    <w:rsid w:val="009E2BD2"/>
    <w:rsid w:val="009E2EB5"/>
    <w:rsid w:val="009E3466"/>
    <w:rsid w:val="009E34D8"/>
    <w:rsid w:val="009E3864"/>
    <w:rsid w:val="009E39B7"/>
    <w:rsid w:val="009E3D78"/>
    <w:rsid w:val="009E41BF"/>
    <w:rsid w:val="009E47A5"/>
    <w:rsid w:val="009E4BC8"/>
    <w:rsid w:val="009E4D6C"/>
    <w:rsid w:val="009E528B"/>
    <w:rsid w:val="009E5441"/>
    <w:rsid w:val="009E5A8B"/>
    <w:rsid w:val="009E5B3A"/>
    <w:rsid w:val="009E5F87"/>
    <w:rsid w:val="009E6242"/>
    <w:rsid w:val="009E6B58"/>
    <w:rsid w:val="009E7BE0"/>
    <w:rsid w:val="009F0030"/>
    <w:rsid w:val="009F003E"/>
    <w:rsid w:val="009F019D"/>
    <w:rsid w:val="009F0818"/>
    <w:rsid w:val="009F0E12"/>
    <w:rsid w:val="009F1105"/>
    <w:rsid w:val="009F1F45"/>
    <w:rsid w:val="009F20A2"/>
    <w:rsid w:val="009F2768"/>
    <w:rsid w:val="009F2797"/>
    <w:rsid w:val="009F2BD7"/>
    <w:rsid w:val="009F2EAC"/>
    <w:rsid w:val="009F2F67"/>
    <w:rsid w:val="009F3064"/>
    <w:rsid w:val="009F306C"/>
    <w:rsid w:val="009F3BA0"/>
    <w:rsid w:val="009F4637"/>
    <w:rsid w:val="009F4F93"/>
    <w:rsid w:val="009F5124"/>
    <w:rsid w:val="009F5305"/>
    <w:rsid w:val="009F5E10"/>
    <w:rsid w:val="009F61C4"/>
    <w:rsid w:val="009F66D9"/>
    <w:rsid w:val="009F6DA0"/>
    <w:rsid w:val="009F70E0"/>
    <w:rsid w:val="009F7374"/>
    <w:rsid w:val="009F7736"/>
    <w:rsid w:val="009F7772"/>
    <w:rsid w:val="009F7938"/>
    <w:rsid w:val="009F7BE4"/>
    <w:rsid w:val="009F7C0D"/>
    <w:rsid w:val="009F7C3A"/>
    <w:rsid w:val="009F7EB6"/>
    <w:rsid w:val="00A00404"/>
    <w:rsid w:val="00A0157A"/>
    <w:rsid w:val="00A01728"/>
    <w:rsid w:val="00A0177F"/>
    <w:rsid w:val="00A0196B"/>
    <w:rsid w:val="00A024A4"/>
    <w:rsid w:val="00A024FD"/>
    <w:rsid w:val="00A02ECA"/>
    <w:rsid w:val="00A03470"/>
    <w:rsid w:val="00A03689"/>
    <w:rsid w:val="00A03A03"/>
    <w:rsid w:val="00A03FA8"/>
    <w:rsid w:val="00A04075"/>
    <w:rsid w:val="00A0441E"/>
    <w:rsid w:val="00A0457E"/>
    <w:rsid w:val="00A046A1"/>
    <w:rsid w:val="00A04EB6"/>
    <w:rsid w:val="00A05085"/>
    <w:rsid w:val="00A056EF"/>
    <w:rsid w:val="00A0577C"/>
    <w:rsid w:val="00A0603F"/>
    <w:rsid w:val="00A0623A"/>
    <w:rsid w:val="00A06339"/>
    <w:rsid w:val="00A06770"/>
    <w:rsid w:val="00A06B21"/>
    <w:rsid w:val="00A06B9C"/>
    <w:rsid w:val="00A07218"/>
    <w:rsid w:val="00A072E2"/>
    <w:rsid w:val="00A075B6"/>
    <w:rsid w:val="00A07CCB"/>
    <w:rsid w:val="00A07EE2"/>
    <w:rsid w:val="00A10964"/>
    <w:rsid w:val="00A10B31"/>
    <w:rsid w:val="00A10C24"/>
    <w:rsid w:val="00A11CF1"/>
    <w:rsid w:val="00A11F25"/>
    <w:rsid w:val="00A12538"/>
    <w:rsid w:val="00A12C12"/>
    <w:rsid w:val="00A12D77"/>
    <w:rsid w:val="00A12EBD"/>
    <w:rsid w:val="00A12EF9"/>
    <w:rsid w:val="00A1392C"/>
    <w:rsid w:val="00A139EE"/>
    <w:rsid w:val="00A147AF"/>
    <w:rsid w:val="00A147F2"/>
    <w:rsid w:val="00A14CB2"/>
    <w:rsid w:val="00A156C2"/>
    <w:rsid w:val="00A15E34"/>
    <w:rsid w:val="00A15EB3"/>
    <w:rsid w:val="00A165C6"/>
    <w:rsid w:val="00A166EB"/>
    <w:rsid w:val="00A16936"/>
    <w:rsid w:val="00A16AC7"/>
    <w:rsid w:val="00A16ED2"/>
    <w:rsid w:val="00A1784F"/>
    <w:rsid w:val="00A20433"/>
    <w:rsid w:val="00A205F0"/>
    <w:rsid w:val="00A20D24"/>
    <w:rsid w:val="00A20F6E"/>
    <w:rsid w:val="00A21896"/>
    <w:rsid w:val="00A21DB1"/>
    <w:rsid w:val="00A22129"/>
    <w:rsid w:val="00A22EBD"/>
    <w:rsid w:val="00A239D4"/>
    <w:rsid w:val="00A23DE5"/>
    <w:rsid w:val="00A23FDA"/>
    <w:rsid w:val="00A24183"/>
    <w:rsid w:val="00A2430F"/>
    <w:rsid w:val="00A24617"/>
    <w:rsid w:val="00A24878"/>
    <w:rsid w:val="00A24940"/>
    <w:rsid w:val="00A24CBC"/>
    <w:rsid w:val="00A25213"/>
    <w:rsid w:val="00A25BA4"/>
    <w:rsid w:val="00A26300"/>
    <w:rsid w:val="00A26431"/>
    <w:rsid w:val="00A27281"/>
    <w:rsid w:val="00A302A5"/>
    <w:rsid w:val="00A31568"/>
    <w:rsid w:val="00A32A62"/>
    <w:rsid w:val="00A32F1E"/>
    <w:rsid w:val="00A33348"/>
    <w:rsid w:val="00A3360B"/>
    <w:rsid w:val="00A336CE"/>
    <w:rsid w:val="00A33885"/>
    <w:rsid w:val="00A33944"/>
    <w:rsid w:val="00A33DB0"/>
    <w:rsid w:val="00A33DD8"/>
    <w:rsid w:val="00A345FD"/>
    <w:rsid w:val="00A34BFC"/>
    <w:rsid w:val="00A34F1D"/>
    <w:rsid w:val="00A3518F"/>
    <w:rsid w:val="00A35A5F"/>
    <w:rsid w:val="00A36A9E"/>
    <w:rsid w:val="00A36AB3"/>
    <w:rsid w:val="00A373FE"/>
    <w:rsid w:val="00A37616"/>
    <w:rsid w:val="00A4008E"/>
    <w:rsid w:val="00A40130"/>
    <w:rsid w:val="00A40235"/>
    <w:rsid w:val="00A40401"/>
    <w:rsid w:val="00A40713"/>
    <w:rsid w:val="00A411A4"/>
    <w:rsid w:val="00A4207F"/>
    <w:rsid w:val="00A42A72"/>
    <w:rsid w:val="00A431CA"/>
    <w:rsid w:val="00A4390B"/>
    <w:rsid w:val="00A4391A"/>
    <w:rsid w:val="00A45574"/>
    <w:rsid w:val="00A4563A"/>
    <w:rsid w:val="00A458B4"/>
    <w:rsid w:val="00A45FEB"/>
    <w:rsid w:val="00A46487"/>
    <w:rsid w:val="00A46728"/>
    <w:rsid w:val="00A50235"/>
    <w:rsid w:val="00A504DA"/>
    <w:rsid w:val="00A508D8"/>
    <w:rsid w:val="00A50A5C"/>
    <w:rsid w:val="00A50ABF"/>
    <w:rsid w:val="00A50F1E"/>
    <w:rsid w:val="00A514A5"/>
    <w:rsid w:val="00A515A9"/>
    <w:rsid w:val="00A51C0A"/>
    <w:rsid w:val="00A51DDD"/>
    <w:rsid w:val="00A52680"/>
    <w:rsid w:val="00A5299C"/>
    <w:rsid w:val="00A5299D"/>
    <w:rsid w:val="00A529B1"/>
    <w:rsid w:val="00A52C3B"/>
    <w:rsid w:val="00A52D3D"/>
    <w:rsid w:val="00A53C5A"/>
    <w:rsid w:val="00A54393"/>
    <w:rsid w:val="00A54475"/>
    <w:rsid w:val="00A5470A"/>
    <w:rsid w:val="00A54ABC"/>
    <w:rsid w:val="00A54BAB"/>
    <w:rsid w:val="00A54DEA"/>
    <w:rsid w:val="00A556BE"/>
    <w:rsid w:val="00A563F1"/>
    <w:rsid w:val="00A566C7"/>
    <w:rsid w:val="00A56B5D"/>
    <w:rsid w:val="00A57120"/>
    <w:rsid w:val="00A573D8"/>
    <w:rsid w:val="00A5795F"/>
    <w:rsid w:val="00A6005E"/>
    <w:rsid w:val="00A60D1B"/>
    <w:rsid w:val="00A611A1"/>
    <w:rsid w:val="00A618CF"/>
    <w:rsid w:val="00A61E87"/>
    <w:rsid w:val="00A624FF"/>
    <w:rsid w:val="00A63392"/>
    <w:rsid w:val="00A63A3C"/>
    <w:rsid w:val="00A64434"/>
    <w:rsid w:val="00A647B0"/>
    <w:rsid w:val="00A65856"/>
    <w:rsid w:val="00A65987"/>
    <w:rsid w:val="00A6599E"/>
    <w:rsid w:val="00A661EF"/>
    <w:rsid w:val="00A66453"/>
    <w:rsid w:val="00A6654F"/>
    <w:rsid w:val="00A67496"/>
    <w:rsid w:val="00A7056E"/>
    <w:rsid w:val="00A71082"/>
    <w:rsid w:val="00A71980"/>
    <w:rsid w:val="00A71E5D"/>
    <w:rsid w:val="00A7221F"/>
    <w:rsid w:val="00A723F2"/>
    <w:rsid w:val="00A72950"/>
    <w:rsid w:val="00A72B4E"/>
    <w:rsid w:val="00A7312E"/>
    <w:rsid w:val="00A737A4"/>
    <w:rsid w:val="00A73ABC"/>
    <w:rsid w:val="00A73FD9"/>
    <w:rsid w:val="00A74A63"/>
    <w:rsid w:val="00A74AE6"/>
    <w:rsid w:val="00A74B22"/>
    <w:rsid w:val="00A74C33"/>
    <w:rsid w:val="00A74FF9"/>
    <w:rsid w:val="00A753D8"/>
    <w:rsid w:val="00A7544E"/>
    <w:rsid w:val="00A757FD"/>
    <w:rsid w:val="00A7681B"/>
    <w:rsid w:val="00A76E25"/>
    <w:rsid w:val="00A76FC5"/>
    <w:rsid w:val="00A7700F"/>
    <w:rsid w:val="00A77125"/>
    <w:rsid w:val="00A773E8"/>
    <w:rsid w:val="00A77769"/>
    <w:rsid w:val="00A77849"/>
    <w:rsid w:val="00A778B6"/>
    <w:rsid w:val="00A77C81"/>
    <w:rsid w:val="00A77D75"/>
    <w:rsid w:val="00A77F77"/>
    <w:rsid w:val="00A8076E"/>
    <w:rsid w:val="00A809FC"/>
    <w:rsid w:val="00A81012"/>
    <w:rsid w:val="00A81179"/>
    <w:rsid w:val="00A8117E"/>
    <w:rsid w:val="00A81417"/>
    <w:rsid w:val="00A8178D"/>
    <w:rsid w:val="00A81B69"/>
    <w:rsid w:val="00A822DB"/>
    <w:rsid w:val="00A8398F"/>
    <w:rsid w:val="00A83BE4"/>
    <w:rsid w:val="00A83F8C"/>
    <w:rsid w:val="00A83FA8"/>
    <w:rsid w:val="00A84001"/>
    <w:rsid w:val="00A842A6"/>
    <w:rsid w:val="00A855B8"/>
    <w:rsid w:val="00A85729"/>
    <w:rsid w:val="00A85A22"/>
    <w:rsid w:val="00A85C4B"/>
    <w:rsid w:val="00A8607F"/>
    <w:rsid w:val="00A90023"/>
    <w:rsid w:val="00A90346"/>
    <w:rsid w:val="00A90FEA"/>
    <w:rsid w:val="00A914BB"/>
    <w:rsid w:val="00A915E6"/>
    <w:rsid w:val="00A91A4B"/>
    <w:rsid w:val="00A92741"/>
    <w:rsid w:val="00A9343D"/>
    <w:rsid w:val="00A934E8"/>
    <w:rsid w:val="00A93C95"/>
    <w:rsid w:val="00A94120"/>
    <w:rsid w:val="00A94254"/>
    <w:rsid w:val="00A946EA"/>
    <w:rsid w:val="00A94B0A"/>
    <w:rsid w:val="00A95CE2"/>
    <w:rsid w:val="00A95E41"/>
    <w:rsid w:val="00A961B6"/>
    <w:rsid w:val="00A97D54"/>
    <w:rsid w:val="00A97D76"/>
    <w:rsid w:val="00A97F19"/>
    <w:rsid w:val="00AA0403"/>
    <w:rsid w:val="00AA2C86"/>
    <w:rsid w:val="00AA2E1E"/>
    <w:rsid w:val="00AA33ED"/>
    <w:rsid w:val="00AA34B1"/>
    <w:rsid w:val="00AA3663"/>
    <w:rsid w:val="00AA36D0"/>
    <w:rsid w:val="00AA43DC"/>
    <w:rsid w:val="00AA4E87"/>
    <w:rsid w:val="00AA5030"/>
    <w:rsid w:val="00AA52C3"/>
    <w:rsid w:val="00AA5A24"/>
    <w:rsid w:val="00AA6C3E"/>
    <w:rsid w:val="00AA6E7F"/>
    <w:rsid w:val="00AA7290"/>
    <w:rsid w:val="00AA7601"/>
    <w:rsid w:val="00AA7857"/>
    <w:rsid w:val="00AB0249"/>
    <w:rsid w:val="00AB0761"/>
    <w:rsid w:val="00AB0AD7"/>
    <w:rsid w:val="00AB1109"/>
    <w:rsid w:val="00AB13F0"/>
    <w:rsid w:val="00AB1665"/>
    <w:rsid w:val="00AB1B1E"/>
    <w:rsid w:val="00AB1F01"/>
    <w:rsid w:val="00AB2445"/>
    <w:rsid w:val="00AB26B2"/>
    <w:rsid w:val="00AB2DD2"/>
    <w:rsid w:val="00AB31EF"/>
    <w:rsid w:val="00AB4D00"/>
    <w:rsid w:val="00AB56AF"/>
    <w:rsid w:val="00AB5DAE"/>
    <w:rsid w:val="00AB6B87"/>
    <w:rsid w:val="00AB6E2D"/>
    <w:rsid w:val="00AB7022"/>
    <w:rsid w:val="00AB71AF"/>
    <w:rsid w:val="00AB7846"/>
    <w:rsid w:val="00AB7E94"/>
    <w:rsid w:val="00AC009D"/>
    <w:rsid w:val="00AC020B"/>
    <w:rsid w:val="00AC0C80"/>
    <w:rsid w:val="00AC10C7"/>
    <w:rsid w:val="00AC1C5A"/>
    <w:rsid w:val="00AC2243"/>
    <w:rsid w:val="00AC2F96"/>
    <w:rsid w:val="00AC3147"/>
    <w:rsid w:val="00AC3295"/>
    <w:rsid w:val="00AC3454"/>
    <w:rsid w:val="00AC3745"/>
    <w:rsid w:val="00AC3F3B"/>
    <w:rsid w:val="00AC4332"/>
    <w:rsid w:val="00AC46CA"/>
    <w:rsid w:val="00AC47D3"/>
    <w:rsid w:val="00AC5004"/>
    <w:rsid w:val="00AC51C9"/>
    <w:rsid w:val="00AC5502"/>
    <w:rsid w:val="00AC555D"/>
    <w:rsid w:val="00AC572D"/>
    <w:rsid w:val="00AC58A7"/>
    <w:rsid w:val="00AC58B3"/>
    <w:rsid w:val="00AC58CC"/>
    <w:rsid w:val="00AC5DCE"/>
    <w:rsid w:val="00AC6375"/>
    <w:rsid w:val="00AC65A5"/>
    <w:rsid w:val="00AC6A50"/>
    <w:rsid w:val="00AC6A95"/>
    <w:rsid w:val="00AC6CFD"/>
    <w:rsid w:val="00AC6DDE"/>
    <w:rsid w:val="00AC7178"/>
    <w:rsid w:val="00AC7179"/>
    <w:rsid w:val="00AC7978"/>
    <w:rsid w:val="00AD06E2"/>
    <w:rsid w:val="00AD0B09"/>
    <w:rsid w:val="00AD0C6F"/>
    <w:rsid w:val="00AD11CB"/>
    <w:rsid w:val="00AD11FA"/>
    <w:rsid w:val="00AD1495"/>
    <w:rsid w:val="00AD1A38"/>
    <w:rsid w:val="00AD2627"/>
    <w:rsid w:val="00AD2733"/>
    <w:rsid w:val="00AD2DBA"/>
    <w:rsid w:val="00AD3539"/>
    <w:rsid w:val="00AD3C1E"/>
    <w:rsid w:val="00AD4248"/>
    <w:rsid w:val="00AD46A0"/>
    <w:rsid w:val="00AD4E31"/>
    <w:rsid w:val="00AD52EB"/>
    <w:rsid w:val="00AD58E6"/>
    <w:rsid w:val="00AD631C"/>
    <w:rsid w:val="00AD6795"/>
    <w:rsid w:val="00AD6AF4"/>
    <w:rsid w:val="00AD7084"/>
    <w:rsid w:val="00AD780A"/>
    <w:rsid w:val="00AD7AD0"/>
    <w:rsid w:val="00AD7CFE"/>
    <w:rsid w:val="00AD7E91"/>
    <w:rsid w:val="00AE0A63"/>
    <w:rsid w:val="00AE19FF"/>
    <w:rsid w:val="00AE1EEB"/>
    <w:rsid w:val="00AE23E2"/>
    <w:rsid w:val="00AE25D1"/>
    <w:rsid w:val="00AE288C"/>
    <w:rsid w:val="00AE3466"/>
    <w:rsid w:val="00AE37F4"/>
    <w:rsid w:val="00AE3A06"/>
    <w:rsid w:val="00AE3F9F"/>
    <w:rsid w:val="00AE418B"/>
    <w:rsid w:val="00AE41B5"/>
    <w:rsid w:val="00AE44C7"/>
    <w:rsid w:val="00AE4DD0"/>
    <w:rsid w:val="00AE4EE5"/>
    <w:rsid w:val="00AE4F52"/>
    <w:rsid w:val="00AE5203"/>
    <w:rsid w:val="00AE548D"/>
    <w:rsid w:val="00AE5656"/>
    <w:rsid w:val="00AE56FB"/>
    <w:rsid w:val="00AE5B86"/>
    <w:rsid w:val="00AE609C"/>
    <w:rsid w:val="00AE6116"/>
    <w:rsid w:val="00AE6390"/>
    <w:rsid w:val="00AE6398"/>
    <w:rsid w:val="00AE6969"/>
    <w:rsid w:val="00AE6B0A"/>
    <w:rsid w:val="00AE7242"/>
    <w:rsid w:val="00AE7346"/>
    <w:rsid w:val="00AE7606"/>
    <w:rsid w:val="00AE7EC1"/>
    <w:rsid w:val="00AF0006"/>
    <w:rsid w:val="00AF04D0"/>
    <w:rsid w:val="00AF0CE2"/>
    <w:rsid w:val="00AF12F1"/>
    <w:rsid w:val="00AF16C6"/>
    <w:rsid w:val="00AF1A96"/>
    <w:rsid w:val="00AF1C92"/>
    <w:rsid w:val="00AF2354"/>
    <w:rsid w:val="00AF24FC"/>
    <w:rsid w:val="00AF2759"/>
    <w:rsid w:val="00AF2D84"/>
    <w:rsid w:val="00AF308A"/>
    <w:rsid w:val="00AF3832"/>
    <w:rsid w:val="00AF3B39"/>
    <w:rsid w:val="00AF42A9"/>
    <w:rsid w:val="00AF48BE"/>
    <w:rsid w:val="00AF4D36"/>
    <w:rsid w:val="00AF502B"/>
    <w:rsid w:val="00AF5A7A"/>
    <w:rsid w:val="00AF5AC8"/>
    <w:rsid w:val="00AF5C8C"/>
    <w:rsid w:val="00AF5D95"/>
    <w:rsid w:val="00AF6292"/>
    <w:rsid w:val="00AF6293"/>
    <w:rsid w:val="00AF62EE"/>
    <w:rsid w:val="00AF6330"/>
    <w:rsid w:val="00AF699D"/>
    <w:rsid w:val="00AF6CE4"/>
    <w:rsid w:val="00AF7002"/>
    <w:rsid w:val="00AF7BE4"/>
    <w:rsid w:val="00B009A8"/>
    <w:rsid w:val="00B013CB"/>
    <w:rsid w:val="00B01841"/>
    <w:rsid w:val="00B01DBA"/>
    <w:rsid w:val="00B0218F"/>
    <w:rsid w:val="00B02CE0"/>
    <w:rsid w:val="00B02D7F"/>
    <w:rsid w:val="00B02DA2"/>
    <w:rsid w:val="00B02F86"/>
    <w:rsid w:val="00B03358"/>
    <w:rsid w:val="00B033AC"/>
    <w:rsid w:val="00B03622"/>
    <w:rsid w:val="00B036C8"/>
    <w:rsid w:val="00B043FB"/>
    <w:rsid w:val="00B04A82"/>
    <w:rsid w:val="00B04F68"/>
    <w:rsid w:val="00B050CD"/>
    <w:rsid w:val="00B05277"/>
    <w:rsid w:val="00B053B6"/>
    <w:rsid w:val="00B05719"/>
    <w:rsid w:val="00B05ABA"/>
    <w:rsid w:val="00B060A9"/>
    <w:rsid w:val="00B06B20"/>
    <w:rsid w:val="00B06BFD"/>
    <w:rsid w:val="00B07B2F"/>
    <w:rsid w:val="00B07E4C"/>
    <w:rsid w:val="00B10999"/>
    <w:rsid w:val="00B10D8B"/>
    <w:rsid w:val="00B11327"/>
    <w:rsid w:val="00B11FAB"/>
    <w:rsid w:val="00B12120"/>
    <w:rsid w:val="00B124C4"/>
    <w:rsid w:val="00B12CD7"/>
    <w:rsid w:val="00B12DBA"/>
    <w:rsid w:val="00B12E52"/>
    <w:rsid w:val="00B13001"/>
    <w:rsid w:val="00B133BE"/>
    <w:rsid w:val="00B13605"/>
    <w:rsid w:val="00B13D34"/>
    <w:rsid w:val="00B14645"/>
    <w:rsid w:val="00B1476A"/>
    <w:rsid w:val="00B1684A"/>
    <w:rsid w:val="00B169D0"/>
    <w:rsid w:val="00B17026"/>
    <w:rsid w:val="00B1712E"/>
    <w:rsid w:val="00B17E65"/>
    <w:rsid w:val="00B202C4"/>
    <w:rsid w:val="00B20FB1"/>
    <w:rsid w:val="00B20FD0"/>
    <w:rsid w:val="00B21858"/>
    <w:rsid w:val="00B21DDF"/>
    <w:rsid w:val="00B2219A"/>
    <w:rsid w:val="00B223BA"/>
    <w:rsid w:val="00B22458"/>
    <w:rsid w:val="00B22464"/>
    <w:rsid w:val="00B2253E"/>
    <w:rsid w:val="00B22B1B"/>
    <w:rsid w:val="00B2340F"/>
    <w:rsid w:val="00B239CA"/>
    <w:rsid w:val="00B24DD6"/>
    <w:rsid w:val="00B24DF5"/>
    <w:rsid w:val="00B25185"/>
    <w:rsid w:val="00B25721"/>
    <w:rsid w:val="00B25831"/>
    <w:rsid w:val="00B25876"/>
    <w:rsid w:val="00B25DDD"/>
    <w:rsid w:val="00B26278"/>
    <w:rsid w:val="00B268F9"/>
    <w:rsid w:val="00B26C90"/>
    <w:rsid w:val="00B26F44"/>
    <w:rsid w:val="00B27609"/>
    <w:rsid w:val="00B30576"/>
    <w:rsid w:val="00B30F62"/>
    <w:rsid w:val="00B31232"/>
    <w:rsid w:val="00B326FE"/>
    <w:rsid w:val="00B32BC2"/>
    <w:rsid w:val="00B32C84"/>
    <w:rsid w:val="00B32F2F"/>
    <w:rsid w:val="00B3338A"/>
    <w:rsid w:val="00B33BB3"/>
    <w:rsid w:val="00B34216"/>
    <w:rsid w:val="00B344AF"/>
    <w:rsid w:val="00B3458E"/>
    <w:rsid w:val="00B347D8"/>
    <w:rsid w:val="00B34F43"/>
    <w:rsid w:val="00B359BA"/>
    <w:rsid w:val="00B361D9"/>
    <w:rsid w:val="00B367E2"/>
    <w:rsid w:val="00B37545"/>
    <w:rsid w:val="00B37C79"/>
    <w:rsid w:val="00B401B0"/>
    <w:rsid w:val="00B408B0"/>
    <w:rsid w:val="00B41D78"/>
    <w:rsid w:val="00B422C3"/>
    <w:rsid w:val="00B425EC"/>
    <w:rsid w:val="00B42761"/>
    <w:rsid w:val="00B42854"/>
    <w:rsid w:val="00B42CC9"/>
    <w:rsid w:val="00B4426F"/>
    <w:rsid w:val="00B443F3"/>
    <w:rsid w:val="00B44904"/>
    <w:rsid w:val="00B454AA"/>
    <w:rsid w:val="00B45BF5"/>
    <w:rsid w:val="00B46569"/>
    <w:rsid w:val="00B46A7D"/>
    <w:rsid w:val="00B473A6"/>
    <w:rsid w:val="00B473B6"/>
    <w:rsid w:val="00B476C2"/>
    <w:rsid w:val="00B47DF3"/>
    <w:rsid w:val="00B47F7E"/>
    <w:rsid w:val="00B505CC"/>
    <w:rsid w:val="00B50D2E"/>
    <w:rsid w:val="00B515F9"/>
    <w:rsid w:val="00B51F40"/>
    <w:rsid w:val="00B53276"/>
    <w:rsid w:val="00B53CCB"/>
    <w:rsid w:val="00B53F5A"/>
    <w:rsid w:val="00B54D8B"/>
    <w:rsid w:val="00B54EB5"/>
    <w:rsid w:val="00B55A4F"/>
    <w:rsid w:val="00B55E19"/>
    <w:rsid w:val="00B55EAA"/>
    <w:rsid w:val="00B5622B"/>
    <w:rsid w:val="00B5655F"/>
    <w:rsid w:val="00B578AC"/>
    <w:rsid w:val="00B57979"/>
    <w:rsid w:val="00B57B78"/>
    <w:rsid w:val="00B57C2F"/>
    <w:rsid w:val="00B57C89"/>
    <w:rsid w:val="00B57D99"/>
    <w:rsid w:val="00B57E8F"/>
    <w:rsid w:val="00B6012D"/>
    <w:rsid w:val="00B606D0"/>
    <w:rsid w:val="00B60774"/>
    <w:rsid w:val="00B60966"/>
    <w:rsid w:val="00B60EBB"/>
    <w:rsid w:val="00B6116E"/>
    <w:rsid w:val="00B6174B"/>
    <w:rsid w:val="00B617BD"/>
    <w:rsid w:val="00B618BA"/>
    <w:rsid w:val="00B619E1"/>
    <w:rsid w:val="00B61C78"/>
    <w:rsid w:val="00B629CF"/>
    <w:rsid w:val="00B62BDD"/>
    <w:rsid w:val="00B63557"/>
    <w:rsid w:val="00B63586"/>
    <w:rsid w:val="00B64B7E"/>
    <w:rsid w:val="00B64D25"/>
    <w:rsid w:val="00B65068"/>
    <w:rsid w:val="00B65B01"/>
    <w:rsid w:val="00B65BA4"/>
    <w:rsid w:val="00B66097"/>
    <w:rsid w:val="00B664D2"/>
    <w:rsid w:val="00B6661C"/>
    <w:rsid w:val="00B6674D"/>
    <w:rsid w:val="00B66758"/>
    <w:rsid w:val="00B66C55"/>
    <w:rsid w:val="00B66E41"/>
    <w:rsid w:val="00B676D3"/>
    <w:rsid w:val="00B67E1A"/>
    <w:rsid w:val="00B7085B"/>
    <w:rsid w:val="00B70FE5"/>
    <w:rsid w:val="00B713EB"/>
    <w:rsid w:val="00B71A44"/>
    <w:rsid w:val="00B720CE"/>
    <w:rsid w:val="00B72FA9"/>
    <w:rsid w:val="00B7301A"/>
    <w:rsid w:val="00B730AC"/>
    <w:rsid w:val="00B7330B"/>
    <w:rsid w:val="00B735AF"/>
    <w:rsid w:val="00B73A98"/>
    <w:rsid w:val="00B73BEB"/>
    <w:rsid w:val="00B740E7"/>
    <w:rsid w:val="00B7423B"/>
    <w:rsid w:val="00B743A1"/>
    <w:rsid w:val="00B743BB"/>
    <w:rsid w:val="00B74A23"/>
    <w:rsid w:val="00B75403"/>
    <w:rsid w:val="00B75428"/>
    <w:rsid w:val="00B756DB"/>
    <w:rsid w:val="00B757BB"/>
    <w:rsid w:val="00B7582E"/>
    <w:rsid w:val="00B75D7F"/>
    <w:rsid w:val="00B761E4"/>
    <w:rsid w:val="00B76661"/>
    <w:rsid w:val="00B77847"/>
    <w:rsid w:val="00B80620"/>
    <w:rsid w:val="00B808C0"/>
    <w:rsid w:val="00B80B58"/>
    <w:rsid w:val="00B80E41"/>
    <w:rsid w:val="00B81EF6"/>
    <w:rsid w:val="00B8212D"/>
    <w:rsid w:val="00B822DF"/>
    <w:rsid w:val="00B82704"/>
    <w:rsid w:val="00B82BE0"/>
    <w:rsid w:val="00B82E22"/>
    <w:rsid w:val="00B83311"/>
    <w:rsid w:val="00B8392B"/>
    <w:rsid w:val="00B83E52"/>
    <w:rsid w:val="00B83FB2"/>
    <w:rsid w:val="00B8475D"/>
    <w:rsid w:val="00B852E0"/>
    <w:rsid w:val="00B86629"/>
    <w:rsid w:val="00B869C2"/>
    <w:rsid w:val="00B86DD7"/>
    <w:rsid w:val="00B90FE0"/>
    <w:rsid w:val="00B9126B"/>
    <w:rsid w:val="00B917C6"/>
    <w:rsid w:val="00B91ABC"/>
    <w:rsid w:val="00B92200"/>
    <w:rsid w:val="00B9220F"/>
    <w:rsid w:val="00B922E1"/>
    <w:rsid w:val="00B924A3"/>
    <w:rsid w:val="00B93355"/>
    <w:rsid w:val="00B9335A"/>
    <w:rsid w:val="00B93936"/>
    <w:rsid w:val="00B94A9C"/>
    <w:rsid w:val="00B958F0"/>
    <w:rsid w:val="00B95AEF"/>
    <w:rsid w:val="00B960BC"/>
    <w:rsid w:val="00B96B14"/>
    <w:rsid w:val="00B96CC2"/>
    <w:rsid w:val="00B96CF7"/>
    <w:rsid w:val="00B97A69"/>
    <w:rsid w:val="00BA031A"/>
    <w:rsid w:val="00BA05F3"/>
    <w:rsid w:val="00BA0AE6"/>
    <w:rsid w:val="00BA0FCF"/>
    <w:rsid w:val="00BA0FEB"/>
    <w:rsid w:val="00BA12A1"/>
    <w:rsid w:val="00BA1996"/>
    <w:rsid w:val="00BA2048"/>
    <w:rsid w:val="00BA240A"/>
    <w:rsid w:val="00BA2AB7"/>
    <w:rsid w:val="00BA2BF3"/>
    <w:rsid w:val="00BA33F8"/>
    <w:rsid w:val="00BA398F"/>
    <w:rsid w:val="00BA3B79"/>
    <w:rsid w:val="00BA4CD1"/>
    <w:rsid w:val="00BA4D30"/>
    <w:rsid w:val="00BA4FC0"/>
    <w:rsid w:val="00BA511C"/>
    <w:rsid w:val="00BA5173"/>
    <w:rsid w:val="00BA5383"/>
    <w:rsid w:val="00BA5855"/>
    <w:rsid w:val="00BA5F55"/>
    <w:rsid w:val="00BA5F6D"/>
    <w:rsid w:val="00BA6082"/>
    <w:rsid w:val="00BA61DC"/>
    <w:rsid w:val="00BA6632"/>
    <w:rsid w:val="00BA6B19"/>
    <w:rsid w:val="00BA70B5"/>
    <w:rsid w:val="00BA71DA"/>
    <w:rsid w:val="00BA7497"/>
    <w:rsid w:val="00BA765C"/>
    <w:rsid w:val="00BA7B15"/>
    <w:rsid w:val="00BB0931"/>
    <w:rsid w:val="00BB141F"/>
    <w:rsid w:val="00BB1746"/>
    <w:rsid w:val="00BB1813"/>
    <w:rsid w:val="00BB192F"/>
    <w:rsid w:val="00BB2235"/>
    <w:rsid w:val="00BB24DF"/>
    <w:rsid w:val="00BB2682"/>
    <w:rsid w:val="00BB29E1"/>
    <w:rsid w:val="00BB2A75"/>
    <w:rsid w:val="00BB2AF0"/>
    <w:rsid w:val="00BB3008"/>
    <w:rsid w:val="00BB3370"/>
    <w:rsid w:val="00BB3B82"/>
    <w:rsid w:val="00BB3DF4"/>
    <w:rsid w:val="00BB3F95"/>
    <w:rsid w:val="00BB414C"/>
    <w:rsid w:val="00BB4160"/>
    <w:rsid w:val="00BB4531"/>
    <w:rsid w:val="00BB48DA"/>
    <w:rsid w:val="00BB4B5F"/>
    <w:rsid w:val="00BB4F05"/>
    <w:rsid w:val="00BB537C"/>
    <w:rsid w:val="00BB539A"/>
    <w:rsid w:val="00BB5954"/>
    <w:rsid w:val="00BB5CAC"/>
    <w:rsid w:val="00BB6B0C"/>
    <w:rsid w:val="00BB731C"/>
    <w:rsid w:val="00BB7436"/>
    <w:rsid w:val="00BB748E"/>
    <w:rsid w:val="00BB774F"/>
    <w:rsid w:val="00BB7E99"/>
    <w:rsid w:val="00BC0004"/>
    <w:rsid w:val="00BC024D"/>
    <w:rsid w:val="00BC0378"/>
    <w:rsid w:val="00BC0460"/>
    <w:rsid w:val="00BC0958"/>
    <w:rsid w:val="00BC09CC"/>
    <w:rsid w:val="00BC0D36"/>
    <w:rsid w:val="00BC0D54"/>
    <w:rsid w:val="00BC0DD8"/>
    <w:rsid w:val="00BC0E87"/>
    <w:rsid w:val="00BC1413"/>
    <w:rsid w:val="00BC1468"/>
    <w:rsid w:val="00BC248B"/>
    <w:rsid w:val="00BC24B2"/>
    <w:rsid w:val="00BC270F"/>
    <w:rsid w:val="00BC2C21"/>
    <w:rsid w:val="00BC3275"/>
    <w:rsid w:val="00BC4018"/>
    <w:rsid w:val="00BC4515"/>
    <w:rsid w:val="00BC49EC"/>
    <w:rsid w:val="00BC4B23"/>
    <w:rsid w:val="00BC50B5"/>
    <w:rsid w:val="00BC529E"/>
    <w:rsid w:val="00BC65B2"/>
    <w:rsid w:val="00BC66B1"/>
    <w:rsid w:val="00BC6AC9"/>
    <w:rsid w:val="00BC6C78"/>
    <w:rsid w:val="00BC718A"/>
    <w:rsid w:val="00BC78D0"/>
    <w:rsid w:val="00BC7A8D"/>
    <w:rsid w:val="00BC7F36"/>
    <w:rsid w:val="00BD01EE"/>
    <w:rsid w:val="00BD02F0"/>
    <w:rsid w:val="00BD05FD"/>
    <w:rsid w:val="00BD1374"/>
    <w:rsid w:val="00BD1CE2"/>
    <w:rsid w:val="00BD1FA4"/>
    <w:rsid w:val="00BD262D"/>
    <w:rsid w:val="00BD3539"/>
    <w:rsid w:val="00BD3615"/>
    <w:rsid w:val="00BD3909"/>
    <w:rsid w:val="00BD3C8E"/>
    <w:rsid w:val="00BD41E8"/>
    <w:rsid w:val="00BD4A59"/>
    <w:rsid w:val="00BD587F"/>
    <w:rsid w:val="00BD5F5A"/>
    <w:rsid w:val="00BD74DF"/>
    <w:rsid w:val="00BD77E6"/>
    <w:rsid w:val="00BD7CCB"/>
    <w:rsid w:val="00BE056B"/>
    <w:rsid w:val="00BE079F"/>
    <w:rsid w:val="00BE0A9B"/>
    <w:rsid w:val="00BE0B39"/>
    <w:rsid w:val="00BE1782"/>
    <w:rsid w:val="00BE1C5F"/>
    <w:rsid w:val="00BE1F09"/>
    <w:rsid w:val="00BE3032"/>
    <w:rsid w:val="00BE37F4"/>
    <w:rsid w:val="00BE38B5"/>
    <w:rsid w:val="00BE3A9D"/>
    <w:rsid w:val="00BE3D91"/>
    <w:rsid w:val="00BE4059"/>
    <w:rsid w:val="00BE4151"/>
    <w:rsid w:val="00BE435F"/>
    <w:rsid w:val="00BE44B6"/>
    <w:rsid w:val="00BE4653"/>
    <w:rsid w:val="00BE4E49"/>
    <w:rsid w:val="00BE4FFB"/>
    <w:rsid w:val="00BE59F1"/>
    <w:rsid w:val="00BE5B9B"/>
    <w:rsid w:val="00BE5DF1"/>
    <w:rsid w:val="00BE67C9"/>
    <w:rsid w:val="00BE680C"/>
    <w:rsid w:val="00BE6A19"/>
    <w:rsid w:val="00BE72DA"/>
    <w:rsid w:val="00BE78DE"/>
    <w:rsid w:val="00BE7A42"/>
    <w:rsid w:val="00BE7A80"/>
    <w:rsid w:val="00BE7C90"/>
    <w:rsid w:val="00BF0558"/>
    <w:rsid w:val="00BF0C3A"/>
    <w:rsid w:val="00BF1080"/>
    <w:rsid w:val="00BF159C"/>
    <w:rsid w:val="00BF178C"/>
    <w:rsid w:val="00BF1EA1"/>
    <w:rsid w:val="00BF21B0"/>
    <w:rsid w:val="00BF33C4"/>
    <w:rsid w:val="00BF408B"/>
    <w:rsid w:val="00BF4728"/>
    <w:rsid w:val="00BF486C"/>
    <w:rsid w:val="00BF49DC"/>
    <w:rsid w:val="00BF4ED8"/>
    <w:rsid w:val="00BF57FE"/>
    <w:rsid w:val="00BF5812"/>
    <w:rsid w:val="00BF5AEC"/>
    <w:rsid w:val="00BF5F6F"/>
    <w:rsid w:val="00BF60B8"/>
    <w:rsid w:val="00BF6E43"/>
    <w:rsid w:val="00BF7257"/>
    <w:rsid w:val="00BF72C3"/>
    <w:rsid w:val="00BF76A4"/>
    <w:rsid w:val="00BF7C0C"/>
    <w:rsid w:val="00BF7E46"/>
    <w:rsid w:val="00C01397"/>
    <w:rsid w:val="00C0168A"/>
    <w:rsid w:val="00C01E7F"/>
    <w:rsid w:val="00C02A90"/>
    <w:rsid w:val="00C02E35"/>
    <w:rsid w:val="00C033E0"/>
    <w:rsid w:val="00C035ED"/>
    <w:rsid w:val="00C03ED0"/>
    <w:rsid w:val="00C04471"/>
    <w:rsid w:val="00C04495"/>
    <w:rsid w:val="00C04DC0"/>
    <w:rsid w:val="00C04FEF"/>
    <w:rsid w:val="00C05EE3"/>
    <w:rsid w:val="00C06242"/>
    <w:rsid w:val="00C06EAD"/>
    <w:rsid w:val="00C06F67"/>
    <w:rsid w:val="00C07504"/>
    <w:rsid w:val="00C10F39"/>
    <w:rsid w:val="00C11AB8"/>
    <w:rsid w:val="00C11D1F"/>
    <w:rsid w:val="00C11D31"/>
    <w:rsid w:val="00C121D4"/>
    <w:rsid w:val="00C12220"/>
    <w:rsid w:val="00C12429"/>
    <w:rsid w:val="00C134A4"/>
    <w:rsid w:val="00C139AD"/>
    <w:rsid w:val="00C13F40"/>
    <w:rsid w:val="00C14869"/>
    <w:rsid w:val="00C14887"/>
    <w:rsid w:val="00C149C0"/>
    <w:rsid w:val="00C14B0B"/>
    <w:rsid w:val="00C14E52"/>
    <w:rsid w:val="00C14EB3"/>
    <w:rsid w:val="00C155E7"/>
    <w:rsid w:val="00C1563B"/>
    <w:rsid w:val="00C15ED1"/>
    <w:rsid w:val="00C1619F"/>
    <w:rsid w:val="00C163BB"/>
    <w:rsid w:val="00C1660C"/>
    <w:rsid w:val="00C169BC"/>
    <w:rsid w:val="00C16F8B"/>
    <w:rsid w:val="00C174AF"/>
    <w:rsid w:val="00C17B80"/>
    <w:rsid w:val="00C200C5"/>
    <w:rsid w:val="00C208A8"/>
    <w:rsid w:val="00C20BB1"/>
    <w:rsid w:val="00C2197B"/>
    <w:rsid w:val="00C21AD3"/>
    <w:rsid w:val="00C22358"/>
    <w:rsid w:val="00C223A8"/>
    <w:rsid w:val="00C22453"/>
    <w:rsid w:val="00C22604"/>
    <w:rsid w:val="00C227A8"/>
    <w:rsid w:val="00C232FA"/>
    <w:rsid w:val="00C23439"/>
    <w:rsid w:val="00C238A3"/>
    <w:rsid w:val="00C23E46"/>
    <w:rsid w:val="00C24503"/>
    <w:rsid w:val="00C24923"/>
    <w:rsid w:val="00C2496A"/>
    <w:rsid w:val="00C24A0C"/>
    <w:rsid w:val="00C24DDB"/>
    <w:rsid w:val="00C2541F"/>
    <w:rsid w:val="00C25955"/>
    <w:rsid w:val="00C2617A"/>
    <w:rsid w:val="00C267C2"/>
    <w:rsid w:val="00C26888"/>
    <w:rsid w:val="00C26A7C"/>
    <w:rsid w:val="00C26AC7"/>
    <w:rsid w:val="00C27035"/>
    <w:rsid w:val="00C27185"/>
    <w:rsid w:val="00C271F5"/>
    <w:rsid w:val="00C279DB"/>
    <w:rsid w:val="00C27D2E"/>
    <w:rsid w:val="00C27F0E"/>
    <w:rsid w:val="00C30363"/>
    <w:rsid w:val="00C3038F"/>
    <w:rsid w:val="00C30C28"/>
    <w:rsid w:val="00C30E75"/>
    <w:rsid w:val="00C31B7A"/>
    <w:rsid w:val="00C32FC2"/>
    <w:rsid w:val="00C33A12"/>
    <w:rsid w:val="00C34207"/>
    <w:rsid w:val="00C3443E"/>
    <w:rsid w:val="00C3454A"/>
    <w:rsid w:val="00C345EC"/>
    <w:rsid w:val="00C34E99"/>
    <w:rsid w:val="00C355E4"/>
    <w:rsid w:val="00C35825"/>
    <w:rsid w:val="00C35962"/>
    <w:rsid w:val="00C359A0"/>
    <w:rsid w:val="00C361A9"/>
    <w:rsid w:val="00C3635D"/>
    <w:rsid w:val="00C37274"/>
    <w:rsid w:val="00C37C20"/>
    <w:rsid w:val="00C37CFF"/>
    <w:rsid w:val="00C40772"/>
    <w:rsid w:val="00C40794"/>
    <w:rsid w:val="00C40970"/>
    <w:rsid w:val="00C410FE"/>
    <w:rsid w:val="00C411BA"/>
    <w:rsid w:val="00C417C7"/>
    <w:rsid w:val="00C418E1"/>
    <w:rsid w:val="00C41B56"/>
    <w:rsid w:val="00C42559"/>
    <w:rsid w:val="00C4265C"/>
    <w:rsid w:val="00C42A1A"/>
    <w:rsid w:val="00C43005"/>
    <w:rsid w:val="00C44725"/>
    <w:rsid w:val="00C4489B"/>
    <w:rsid w:val="00C453A7"/>
    <w:rsid w:val="00C45A46"/>
    <w:rsid w:val="00C46482"/>
    <w:rsid w:val="00C46527"/>
    <w:rsid w:val="00C469D4"/>
    <w:rsid w:val="00C47893"/>
    <w:rsid w:val="00C47C0A"/>
    <w:rsid w:val="00C5015E"/>
    <w:rsid w:val="00C503AE"/>
    <w:rsid w:val="00C507C0"/>
    <w:rsid w:val="00C509E9"/>
    <w:rsid w:val="00C50C44"/>
    <w:rsid w:val="00C512E6"/>
    <w:rsid w:val="00C51AE5"/>
    <w:rsid w:val="00C52089"/>
    <w:rsid w:val="00C52283"/>
    <w:rsid w:val="00C52AB8"/>
    <w:rsid w:val="00C52AC5"/>
    <w:rsid w:val="00C531D5"/>
    <w:rsid w:val="00C533D8"/>
    <w:rsid w:val="00C53F63"/>
    <w:rsid w:val="00C5447D"/>
    <w:rsid w:val="00C54561"/>
    <w:rsid w:val="00C54727"/>
    <w:rsid w:val="00C551AE"/>
    <w:rsid w:val="00C553CD"/>
    <w:rsid w:val="00C562F5"/>
    <w:rsid w:val="00C564CA"/>
    <w:rsid w:val="00C57D19"/>
    <w:rsid w:val="00C57D8B"/>
    <w:rsid w:val="00C60037"/>
    <w:rsid w:val="00C601EE"/>
    <w:rsid w:val="00C60291"/>
    <w:rsid w:val="00C60956"/>
    <w:rsid w:val="00C60D9A"/>
    <w:rsid w:val="00C61389"/>
    <w:rsid w:val="00C6164F"/>
    <w:rsid w:val="00C61C07"/>
    <w:rsid w:val="00C61F94"/>
    <w:rsid w:val="00C6200C"/>
    <w:rsid w:val="00C62ACF"/>
    <w:rsid w:val="00C62BC1"/>
    <w:rsid w:val="00C63022"/>
    <w:rsid w:val="00C6372B"/>
    <w:rsid w:val="00C63977"/>
    <w:rsid w:val="00C63C15"/>
    <w:rsid w:val="00C63CA9"/>
    <w:rsid w:val="00C64047"/>
    <w:rsid w:val="00C64192"/>
    <w:rsid w:val="00C645BC"/>
    <w:rsid w:val="00C64F81"/>
    <w:rsid w:val="00C65453"/>
    <w:rsid w:val="00C65674"/>
    <w:rsid w:val="00C65DEF"/>
    <w:rsid w:val="00C66241"/>
    <w:rsid w:val="00C66A37"/>
    <w:rsid w:val="00C66FCB"/>
    <w:rsid w:val="00C676EE"/>
    <w:rsid w:val="00C67BEB"/>
    <w:rsid w:val="00C67F08"/>
    <w:rsid w:val="00C700AA"/>
    <w:rsid w:val="00C707A0"/>
    <w:rsid w:val="00C70BAB"/>
    <w:rsid w:val="00C71658"/>
    <w:rsid w:val="00C717B0"/>
    <w:rsid w:val="00C72325"/>
    <w:rsid w:val="00C72D49"/>
    <w:rsid w:val="00C73201"/>
    <w:rsid w:val="00C73EBF"/>
    <w:rsid w:val="00C74047"/>
    <w:rsid w:val="00C748B7"/>
    <w:rsid w:val="00C75A29"/>
    <w:rsid w:val="00C75CED"/>
    <w:rsid w:val="00C763DF"/>
    <w:rsid w:val="00C76534"/>
    <w:rsid w:val="00C76550"/>
    <w:rsid w:val="00C76D50"/>
    <w:rsid w:val="00C777B7"/>
    <w:rsid w:val="00C77C87"/>
    <w:rsid w:val="00C77FF4"/>
    <w:rsid w:val="00C803BC"/>
    <w:rsid w:val="00C803E0"/>
    <w:rsid w:val="00C814CF"/>
    <w:rsid w:val="00C820BC"/>
    <w:rsid w:val="00C82E30"/>
    <w:rsid w:val="00C82EB7"/>
    <w:rsid w:val="00C82F20"/>
    <w:rsid w:val="00C82FC5"/>
    <w:rsid w:val="00C834D7"/>
    <w:rsid w:val="00C838AB"/>
    <w:rsid w:val="00C83C7F"/>
    <w:rsid w:val="00C8423D"/>
    <w:rsid w:val="00C84295"/>
    <w:rsid w:val="00C84399"/>
    <w:rsid w:val="00C843DD"/>
    <w:rsid w:val="00C84419"/>
    <w:rsid w:val="00C847A9"/>
    <w:rsid w:val="00C848FF"/>
    <w:rsid w:val="00C84E6F"/>
    <w:rsid w:val="00C84F4F"/>
    <w:rsid w:val="00C850A0"/>
    <w:rsid w:val="00C85344"/>
    <w:rsid w:val="00C8560F"/>
    <w:rsid w:val="00C86432"/>
    <w:rsid w:val="00C86621"/>
    <w:rsid w:val="00C86CDD"/>
    <w:rsid w:val="00C87708"/>
    <w:rsid w:val="00C87DB3"/>
    <w:rsid w:val="00C90243"/>
    <w:rsid w:val="00C9045A"/>
    <w:rsid w:val="00C9069B"/>
    <w:rsid w:val="00C90883"/>
    <w:rsid w:val="00C90D94"/>
    <w:rsid w:val="00C912EC"/>
    <w:rsid w:val="00C91660"/>
    <w:rsid w:val="00C920D0"/>
    <w:rsid w:val="00C92382"/>
    <w:rsid w:val="00C92735"/>
    <w:rsid w:val="00C927AA"/>
    <w:rsid w:val="00C92954"/>
    <w:rsid w:val="00C92F57"/>
    <w:rsid w:val="00C9321F"/>
    <w:rsid w:val="00C93C9A"/>
    <w:rsid w:val="00C94002"/>
    <w:rsid w:val="00C94385"/>
    <w:rsid w:val="00C946AE"/>
    <w:rsid w:val="00C95251"/>
    <w:rsid w:val="00C97463"/>
    <w:rsid w:val="00C97893"/>
    <w:rsid w:val="00C97A3F"/>
    <w:rsid w:val="00C97D7B"/>
    <w:rsid w:val="00C97FD2"/>
    <w:rsid w:val="00CA0559"/>
    <w:rsid w:val="00CA0B34"/>
    <w:rsid w:val="00CA1439"/>
    <w:rsid w:val="00CA187D"/>
    <w:rsid w:val="00CA18BC"/>
    <w:rsid w:val="00CA196D"/>
    <w:rsid w:val="00CA29E7"/>
    <w:rsid w:val="00CA3158"/>
    <w:rsid w:val="00CA3A38"/>
    <w:rsid w:val="00CA4122"/>
    <w:rsid w:val="00CA4498"/>
    <w:rsid w:val="00CA4B91"/>
    <w:rsid w:val="00CA5AA6"/>
    <w:rsid w:val="00CA62D9"/>
    <w:rsid w:val="00CA6745"/>
    <w:rsid w:val="00CA67EB"/>
    <w:rsid w:val="00CA68BB"/>
    <w:rsid w:val="00CA7F6A"/>
    <w:rsid w:val="00CB018C"/>
    <w:rsid w:val="00CB074C"/>
    <w:rsid w:val="00CB0C2C"/>
    <w:rsid w:val="00CB106A"/>
    <w:rsid w:val="00CB1073"/>
    <w:rsid w:val="00CB24E8"/>
    <w:rsid w:val="00CB2C74"/>
    <w:rsid w:val="00CB3011"/>
    <w:rsid w:val="00CB3338"/>
    <w:rsid w:val="00CB3370"/>
    <w:rsid w:val="00CB471E"/>
    <w:rsid w:val="00CB4949"/>
    <w:rsid w:val="00CB4D93"/>
    <w:rsid w:val="00CB5BEE"/>
    <w:rsid w:val="00CB606A"/>
    <w:rsid w:val="00CB7265"/>
    <w:rsid w:val="00CB77CB"/>
    <w:rsid w:val="00CB7D20"/>
    <w:rsid w:val="00CC0669"/>
    <w:rsid w:val="00CC072A"/>
    <w:rsid w:val="00CC0826"/>
    <w:rsid w:val="00CC1B72"/>
    <w:rsid w:val="00CC1F40"/>
    <w:rsid w:val="00CC21F5"/>
    <w:rsid w:val="00CC2726"/>
    <w:rsid w:val="00CC34DD"/>
    <w:rsid w:val="00CC367D"/>
    <w:rsid w:val="00CC3D51"/>
    <w:rsid w:val="00CC3D98"/>
    <w:rsid w:val="00CC3EA4"/>
    <w:rsid w:val="00CC3F99"/>
    <w:rsid w:val="00CC4166"/>
    <w:rsid w:val="00CC4804"/>
    <w:rsid w:val="00CC4A55"/>
    <w:rsid w:val="00CC4C77"/>
    <w:rsid w:val="00CC4D79"/>
    <w:rsid w:val="00CC5078"/>
    <w:rsid w:val="00CC5453"/>
    <w:rsid w:val="00CC587B"/>
    <w:rsid w:val="00CC5CE0"/>
    <w:rsid w:val="00CC5CF4"/>
    <w:rsid w:val="00CC6D04"/>
    <w:rsid w:val="00CC739F"/>
    <w:rsid w:val="00CC7BF2"/>
    <w:rsid w:val="00CC7F87"/>
    <w:rsid w:val="00CD00E6"/>
    <w:rsid w:val="00CD0863"/>
    <w:rsid w:val="00CD1173"/>
    <w:rsid w:val="00CD1EB7"/>
    <w:rsid w:val="00CD1FC6"/>
    <w:rsid w:val="00CD2D17"/>
    <w:rsid w:val="00CD2EC8"/>
    <w:rsid w:val="00CD3FE0"/>
    <w:rsid w:val="00CD4A0B"/>
    <w:rsid w:val="00CD56F1"/>
    <w:rsid w:val="00CD571B"/>
    <w:rsid w:val="00CD58C2"/>
    <w:rsid w:val="00CD6222"/>
    <w:rsid w:val="00CD636E"/>
    <w:rsid w:val="00CD67B8"/>
    <w:rsid w:val="00CD6E4E"/>
    <w:rsid w:val="00CD7214"/>
    <w:rsid w:val="00CD74E2"/>
    <w:rsid w:val="00CD7ADA"/>
    <w:rsid w:val="00CD7B69"/>
    <w:rsid w:val="00CE01D4"/>
    <w:rsid w:val="00CE0A40"/>
    <w:rsid w:val="00CE130C"/>
    <w:rsid w:val="00CE13E4"/>
    <w:rsid w:val="00CE1564"/>
    <w:rsid w:val="00CE1588"/>
    <w:rsid w:val="00CE1A58"/>
    <w:rsid w:val="00CE1B03"/>
    <w:rsid w:val="00CE1B71"/>
    <w:rsid w:val="00CE2277"/>
    <w:rsid w:val="00CE24A4"/>
    <w:rsid w:val="00CE3297"/>
    <w:rsid w:val="00CE41B7"/>
    <w:rsid w:val="00CE4293"/>
    <w:rsid w:val="00CE4797"/>
    <w:rsid w:val="00CE4926"/>
    <w:rsid w:val="00CE4D52"/>
    <w:rsid w:val="00CE4FD6"/>
    <w:rsid w:val="00CE5D55"/>
    <w:rsid w:val="00CE5DBB"/>
    <w:rsid w:val="00CE5F96"/>
    <w:rsid w:val="00CE6B06"/>
    <w:rsid w:val="00CE700E"/>
    <w:rsid w:val="00CE715F"/>
    <w:rsid w:val="00CE793F"/>
    <w:rsid w:val="00CE7D48"/>
    <w:rsid w:val="00CF02D6"/>
    <w:rsid w:val="00CF043F"/>
    <w:rsid w:val="00CF0EF7"/>
    <w:rsid w:val="00CF1067"/>
    <w:rsid w:val="00CF12D5"/>
    <w:rsid w:val="00CF12DF"/>
    <w:rsid w:val="00CF1972"/>
    <w:rsid w:val="00CF240C"/>
    <w:rsid w:val="00CF2F80"/>
    <w:rsid w:val="00CF4290"/>
    <w:rsid w:val="00CF44B7"/>
    <w:rsid w:val="00CF4673"/>
    <w:rsid w:val="00CF4A62"/>
    <w:rsid w:val="00CF507B"/>
    <w:rsid w:val="00CF5141"/>
    <w:rsid w:val="00CF558C"/>
    <w:rsid w:val="00CF558F"/>
    <w:rsid w:val="00CF55A3"/>
    <w:rsid w:val="00CF6129"/>
    <w:rsid w:val="00CF64B2"/>
    <w:rsid w:val="00CF6774"/>
    <w:rsid w:val="00CF6CFF"/>
    <w:rsid w:val="00CF6DE3"/>
    <w:rsid w:val="00CF762B"/>
    <w:rsid w:val="00CF7960"/>
    <w:rsid w:val="00CF7B39"/>
    <w:rsid w:val="00D0046D"/>
    <w:rsid w:val="00D00DA4"/>
    <w:rsid w:val="00D01E77"/>
    <w:rsid w:val="00D0200A"/>
    <w:rsid w:val="00D022B2"/>
    <w:rsid w:val="00D0266B"/>
    <w:rsid w:val="00D02693"/>
    <w:rsid w:val="00D029FE"/>
    <w:rsid w:val="00D02AAC"/>
    <w:rsid w:val="00D0322E"/>
    <w:rsid w:val="00D03689"/>
    <w:rsid w:val="00D039E8"/>
    <w:rsid w:val="00D058B4"/>
    <w:rsid w:val="00D05BF7"/>
    <w:rsid w:val="00D05E7B"/>
    <w:rsid w:val="00D06746"/>
    <w:rsid w:val="00D104DF"/>
    <w:rsid w:val="00D10664"/>
    <w:rsid w:val="00D10FCE"/>
    <w:rsid w:val="00D11449"/>
    <w:rsid w:val="00D116B3"/>
    <w:rsid w:val="00D11C17"/>
    <w:rsid w:val="00D12448"/>
    <w:rsid w:val="00D12D89"/>
    <w:rsid w:val="00D12DD0"/>
    <w:rsid w:val="00D1361C"/>
    <w:rsid w:val="00D139A1"/>
    <w:rsid w:val="00D13BAE"/>
    <w:rsid w:val="00D13DD9"/>
    <w:rsid w:val="00D1404A"/>
    <w:rsid w:val="00D140DE"/>
    <w:rsid w:val="00D1426B"/>
    <w:rsid w:val="00D148BC"/>
    <w:rsid w:val="00D14C64"/>
    <w:rsid w:val="00D15197"/>
    <w:rsid w:val="00D15469"/>
    <w:rsid w:val="00D15504"/>
    <w:rsid w:val="00D15E76"/>
    <w:rsid w:val="00D15F80"/>
    <w:rsid w:val="00D16309"/>
    <w:rsid w:val="00D201CF"/>
    <w:rsid w:val="00D20838"/>
    <w:rsid w:val="00D20BD7"/>
    <w:rsid w:val="00D20D2E"/>
    <w:rsid w:val="00D20F3F"/>
    <w:rsid w:val="00D21D9E"/>
    <w:rsid w:val="00D21DC8"/>
    <w:rsid w:val="00D22540"/>
    <w:rsid w:val="00D22A84"/>
    <w:rsid w:val="00D22CB5"/>
    <w:rsid w:val="00D2302E"/>
    <w:rsid w:val="00D233E6"/>
    <w:rsid w:val="00D233F0"/>
    <w:rsid w:val="00D23C5D"/>
    <w:rsid w:val="00D23CE6"/>
    <w:rsid w:val="00D24919"/>
    <w:rsid w:val="00D25467"/>
    <w:rsid w:val="00D2562B"/>
    <w:rsid w:val="00D25DD4"/>
    <w:rsid w:val="00D25E16"/>
    <w:rsid w:val="00D26159"/>
    <w:rsid w:val="00D2676D"/>
    <w:rsid w:val="00D26D2E"/>
    <w:rsid w:val="00D276F7"/>
    <w:rsid w:val="00D316BA"/>
    <w:rsid w:val="00D31F83"/>
    <w:rsid w:val="00D3264E"/>
    <w:rsid w:val="00D32AB7"/>
    <w:rsid w:val="00D32C14"/>
    <w:rsid w:val="00D32D40"/>
    <w:rsid w:val="00D331C8"/>
    <w:rsid w:val="00D33706"/>
    <w:rsid w:val="00D33BE3"/>
    <w:rsid w:val="00D343B4"/>
    <w:rsid w:val="00D34403"/>
    <w:rsid w:val="00D35090"/>
    <w:rsid w:val="00D3542C"/>
    <w:rsid w:val="00D35966"/>
    <w:rsid w:val="00D362E8"/>
    <w:rsid w:val="00D3636A"/>
    <w:rsid w:val="00D36F2A"/>
    <w:rsid w:val="00D371A6"/>
    <w:rsid w:val="00D405A1"/>
    <w:rsid w:val="00D4061D"/>
    <w:rsid w:val="00D40722"/>
    <w:rsid w:val="00D413C4"/>
    <w:rsid w:val="00D414D5"/>
    <w:rsid w:val="00D4167F"/>
    <w:rsid w:val="00D41707"/>
    <w:rsid w:val="00D417AD"/>
    <w:rsid w:val="00D41E8A"/>
    <w:rsid w:val="00D420F1"/>
    <w:rsid w:val="00D4298F"/>
    <w:rsid w:val="00D42DF3"/>
    <w:rsid w:val="00D42E8D"/>
    <w:rsid w:val="00D4318B"/>
    <w:rsid w:val="00D43414"/>
    <w:rsid w:val="00D440B3"/>
    <w:rsid w:val="00D441D3"/>
    <w:rsid w:val="00D443ED"/>
    <w:rsid w:val="00D44EDE"/>
    <w:rsid w:val="00D4512F"/>
    <w:rsid w:val="00D4550A"/>
    <w:rsid w:val="00D4566C"/>
    <w:rsid w:val="00D4621F"/>
    <w:rsid w:val="00D46B0D"/>
    <w:rsid w:val="00D46EC6"/>
    <w:rsid w:val="00D46EF9"/>
    <w:rsid w:val="00D471D0"/>
    <w:rsid w:val="00D4748B"/>
    <w:rsid w:val="00D47AC4"/>
    <w:rsid w:val="00D5068B"/>
    <w:rsid w:val="00D5088E"/>
    <w:rsid w:val="00D50893"/>
    <w:rsid w:val="00D51478"/>
    <w:rsid w:val="00D51494"/>
    <w:rsid w:val="00D517FF"/>
    <w:rsid w:val="00D519E4"/>
    <w:rsid w:val="00D51B1B"/>
    <w:rsid w:val="00D51CE7"/>
    <w:rsid w:val="00D52E80"/>
    <w:rsid w:val="00D53066"/>
    <w:rsid w:val="00D530F7"/>
    <w:rsid w:val="00D535FC"/>
    <w:rsid w:val="00D54A67"/>
    <w:rsid w:val="00D54DB3"/>
    <w:rsid w:val="00D54E19"/>
    <w:rsid w:val="00D553E0"/>
    <w:rsid w:val="00D5542B"/>
    <w:rsid w:val="00D554F1"/>
    <w:rsid w:val="00D55E31"/>
    <w:rsid w:val="00D56A15"/>
    <w:rsid w:val="00D56D41"/>
    <w:rsid w:val="00D56DDB"/>
    <w:rsid w:val="00D57BC6"/>
    <w:rsid w:val="00D57C0F"/>
    <w:rsid w:val="00D57F6F"/>
    <w:rsid w:val="00D60403"/>
    <w:rsid w:val="00D60405"/>
    <w:rsid w:val="00D60C4C"/>
    <w:rsid w:val="00D60DD0"/>
    <w:rsid w:val="00D60E33"/>
    <w:rsid w:val="00D61196"/>
    <w:rsid w:val="00D61726"/>
    <w:rsid w:val="00D61D20"/>
    <w:rsid w:val="00D61D39"/>
    <w:rsid w:val="00D621B7"/>
    <w:rsid w:val="00D621D4"/>
    <w:rsid w:val="00D62479"/>
    <w:rsid w:val="00D627CD"/>
    <w:rsid w:val="00D62D0A"/>
    <w:rsid w:val="00D62D5E"/>
    <w:rsid w:val="00D63802"/>
    <w:rsid w:val="00D64F65"/>
    <w:rsid w:val="00D65DD7"/>
    <w:rsid w:val="00D65E17"/>
    <w:rsid w:val="00D66403"/>
    <w:rsid w:val="00D6684E"/>
    <w:rsid w:val="00D6790A"/>
    <w:rsid w:val="00D67A80"/>
    <w:rsid w:val="00D67E63"/>
    <w:rsid w:val="00D70005"/>
    <w:rsid w:val="00D701F5"/>
    <w:rsid w:val="00D702E1"/>
    <w:rsid w:val="00D704F8"/>
    <w:rsid w:val="00D7066D"/>
    <w:rsid w:val="00D71325"/>
    <w:rsid w:val="00D7195D"/>
    <w:rsid w:val="00D71E21"/>
    <w:rsid w:val="00D72614"/>
    <w:rsid w:val="00D728B1"/>
    <w:rsid w:val="00D72BDD"/>
    <w:rsid w:val="00D72DEA"/>
    <w:rsid w:val="00D73799"/>
    <w:rsid w:val="00D74518"/>
    <w:rsid w:val="00D760DA"/>
    <w:rsid w:val="00D7622A"/>
    <w:rsid w:val="00D76A7F"/>
    <w:rsid w:val="00D77443"/>
    <w:rsid w:val="00D77466"/>
    <w:rsid w:val="00D77C8A"/>
    <w:rsid w:val="00D77CE8"/>
    <w:rsid w:val="00D80361"/>
    <w:rsid w:val="00D8079A"/>
    <w:rsid w:val="00D808C8"/>
    <w:rsid w:val="00D80919"/>
    <w:rsid w:val="00D80B9F"/>
    <w:rsid w:val="00D80FFC"/>
    <w:rsid w:val="00D820C8"/>
    <w:rsid w:val="00D8385C"/>
    <w:rsid w:val="00D83AF0"/>
    <w:rsid w:val="00D83CBC"/>
    <w:rsid w:val="00D83EC6"/>
    <w:rsid w:val="00D84737"/>
    <w:rsid w:val="00D85D4E"/>
    <w:rsid w:val="00D86012"/>
    <w:rsid w:val="00D86E2C"/>
    <w:rsid w:val="00D91009"/>
    <w:rsid w:val="00D910EB"/>
    <w:rsid w:val="00D91ACA"/>
    <w:rsid w:val="00D91B35"/>
    <w:rsid w:val="00D91B37"/>
    <w:rsid w:val="00D91CE3"/>
    <w:rsid w:val="00D91FAD"/>
    <w:rsid w:val="00D923F4"/>
    <w:rsid w:val="00D92460"/>
    <w:rsid w:val="00D92664"/>
    <w:rsid w:val="00D92E35"/>
    <w:rsid w:val="00D93200"/>
    <w:rsid w:val="00D937C7"/>
    <w:rsid w:val="00D93A49"/>
    <w:rsid w:val="00D93B22"/>
    <w:rsid w:val="00D94059"/>
    <w:rsid w:val="00D94150"/>
    <w:rsid w:val="00D94811"/>
    <w:rsid w:val="00D9482B"/>
    <w:rsid w:val="00D956DF"/>
    <w:rsid w:val="00D95D31"/>
    <w:rsid w:val="00D95E9E"/>
    <w:rsid w:val="00D962C2"/>
    <w:rsid w:val="00D96344"/>
    <w:rsid w:val="00D96759"/>
    <w:rsid w:val="00D971C5"/>
    <w:rsid w:val="00D97383"/>
    <w:rsid w:val="00D9748E"/>
    <w:rsid w:val="00D977F1"/>
    <w:rsid w:val="00DA027A"/>
    <w:rsid w:val="00DA053D"/>
    <w:rsid w:val="00DA05C7"/>
    <w:rsid w:val="00DA0DFF"/>
    <w:rsid w:val="00DA0E36"/>
    <w:rsid w:val="00DA21D0"/>
    <w:rsid w:val="00DA2250"/>
    <w:rsid w:val="00DA2437"/>
    <w:rsid w:val="00DA25F6"/>
    <w:rsid w:val="00DA270E"/>
    <w:rsid w:val="00DA322B"/>
    <w:rsid w:val="00DA34ED"/>
    <w:rsid w:val="00DA3F85"/>
    <w:rsid w:val="00DA468A"/>
    <w:rsid w:val="00DA4C85"/>
    <w:rsid w:val="00DA541E"/>
    <w:rsid w:val="00DA5BA6"/>
    <w:rsid w:val="00DA5CE6"/>
    <w:rsid w:val="00DA5CFF"/>
    <w:rsid w:val="00DA5F23"/>
    <w:rsid w:val="00DA5F4A"/>
    <w:rsid w:val="00DA6C40"/>
    <w:rsid w:val="00DA72AB"/>
    <w:rsid w:val="00DA7369"/>
    <w:rsid w:val="00DB00E2"/>
    <w:rsid w:val="00DB058C"/>
    <w:rsid w:val="00DB1A2A"/>
    <w:rsid w:val="00DB257E"/>
    <w:rsid w:val="00DB26C9"/>
    <w:rsid w:val="00DB2F24"/>
    <w:rsid w:val="00DB3A1E"/>
    <w:rsid w:val="00DB3AF5"/>
    <w:rsid w:val="00DB4427"/>
    <w:rsid w:val="00DB4746"/>
    <w:rsid w:val="00DB4C84"/>
    <w:rsid w:val="00DB4DC8"/>
    <w:rsid w:val="00DB54A4"/>
    <w:rsid w:val="00DB5D36"/>
    <w:rsid w:val="00DB605D"/>
    <w:rsid w:val="00DB66AF"/>
    <w:rsid w:val="00DB67E1"/>
    <w:rsid w:val="00DB7650"/>
    <w:rsid w:val="00DB7B0E"/>
    <w:rsid w:val="00DB7D63"/>
    <w:rsid w:val="00DC0FF0"/>
    <w:rsid w:val="00DC10EC"/>
    <w:rsid w:val="00DC1692"/>
    <w:rsid w:val="00DC16F1"/>
    <w:rsid w:val="00DC189D"/>
    <w:rsid w:val="00DC1AC5"/>
    <w:rsid w:val="00DC1CEE"/>
    <w:rsid w:val="00DC2D50"/>
    <w:rsid w:val="00DC2E3F"/>
    <w:rsid w:val="00DC30C3"/>
    <w:rsid w:val="00DC3CA2"/>
    <w:rsid w:val="00DC3CE5"/>
    <w:rsid w:val="00DC3EBC"/>
    <w:rsid w:val="00DC4584"/>
    <w:rsid w:val="00DC4935"/>
    <w:rsid w:val="00DC49A2"/>
    <w:rsid w:val="00DC4AAD"/>
    <w:rsid w:val="00DC515A"/>
    <w:rsid w:val="00DC5AAC"/>
    <w:rsid w:val="00DC5CC5"/>
    <w:rsid w:val="00DC5E1A"/>
    <w:rsid w:val="00DC6DF6"/>
    <w:rsid w:val="00DC788E"/>
    <w:rsid w:val="00DC7C61"/>
    <w:rsid w:val="00DC7C9A"/>
    <w:rsid w:val="00DC7E1C"/>
    <w:rsid w:val="00DD00A9"/>
    <w:rsid w:val="00DD03E0"/>
    <w:rsid w:val="00DD06E5"/>
    <w:rsid w:val="00DD0DCC"/>
    <w:rsid w:val="00DD0ED5"/>
    <w:rsid w:val="00DD0FA7"/>
    <w:rsid w:val="00DD140C"/>
    <w:rsid w:val="00DD1490"/>
    <w:rsid w:val="00DD1A15"/>
    <w:rsid w:val="00DD23ED"/>
    <w:rsid w:val="00DD2DF7"/>
    <w:rsid w:val="00DD2E75"/>
    <w:rsid w:val="00DD2F57"/>
    <w:rsid w:val="00DD3491"/>
    <w:rsid w:val="00DD354B"/>
    <w:rsid w:val="00DD3767"/>
    <w:rsid w:val="00DD39CB"/>
    <w:rsid w:val="00DD5468"/>
    <w:rsid w:val="00DD55A0"/>
    <w:rsid w:val="00DD565A"/>
    <w:rsid w:val="00DD69A0"/>
    <w:rsid w:val="00DD6C2C"/>
    <w:rsid w:val="00DD7086"/>
    <w:rsid w:val="00DD7680"/>
    <w:rsid w:val="00DD79F3"/>
    <w:rsid w:val="00DD7BEC"/>
    <w:rsid w:val="00DD7E49"/>
    <w:rsid w:val="00DE0460"/>
    <w:rsid w:val="00DE05B7"/>
    <w:rsid w:val="00DE0C18"/>
    <w:rsid w:val="00DE0F80"/>
    <w:rsid w:val="00DE102A"/>
    <w:rsid w:val="00DE13C1"/>
    <w:rsid w:val="00DE1CD6"/>
    <w:rsid w:val="00DE2324"/>
    <w:rsid w:val="00DE25C0"/>
    <w:rsid w:val="00DE263B"/>
    <w:rsid w:val="00DE3522"/>
    <w:rsid w:val="00DE35ED"/>
    <w:rsid w:val="00DE3625"/>
    <w:rsid w:val="00DE36BC"/>
    <w:rsid w:val="00DE3B03"/>
    <w:rsid w:val="00DE41B7"/>
    <w:rsid w:val="00DE45EC"/>
    <w:rsid w:val="00DE4808"/>
    <w:rsid w:val="00DE4896"/>
    <w:rsid w:val="00DE4973"/>
    <w:rsid w:val="00DE4DC3"/>
    <w:rsid w:val="00DE55F5"/>
    <w:rsid w:val="00DE5ABA"/>
    <w:rsid w:val="00DE616C"/>
    <w:rsid w:val="00DE624A"/>
    <w:rsid w:val="00DE62C9"/>
    <w:rsid w:val="00DE6AFE"/>
    <w:rsid w:val="00DE70D1"/>
    <w:rsid w:val="00DE7AB3"/>
    <w:rsid w:val="00DE7FD2"/>
    <w:rsid w:val="00DE7FD6"/>
    <w:rsid w:val="00DF0686"/>
    <w:rsid w:val="00DF07A1"/>
    <w:rsid w:val="00DF0B4D"/>
    <w:rsid w:val="00DF0B82"/>
    <w:rsid w:val="00DF0D86"/>
    <w:rsid w:val="00DF0E0E"/>
    <w:rsid w:val="00DF1900"/>
    <w:rsid w:val="00DF21D2"/>
    <w:rsid w:val="00DF2439"/>
    <w:rsid w:val="00DF3234"/>
    <w:rsid w:val="00DF34DC"/>
    <w:rsid w:val="00DF3686"/>
    <w:rsid w:val="00DF4371"/>
    <w:rsid w:val="00DF524B"/>
    <w:rsid w:val="00DF5478"/>
    <w:rsid w:val="00DF5681"/>
    <w:rsid w:val="00DF6BD5"/>
    <w:rsid w:val="00DF6C53"/>
    <w:rsid w:val="00DF702A"/>
    <w:rsid w:val="00DF7181"/>
    <w:rsid w:val="00DF758F"/>
    <w:rsid w:val="00DF7CC1"/>
    <w:rsid w:val="00DF7CD6"/>
    <w:rsid w:val="00E0097E"/>
    <w:rsid w:val="00E00D18"/>
    <w:rsid w:val="00E01156"/>
    <w:rsid w:val="00E01559"/>
    <w:rsid w:val="00E016CD"/>
    <w:rsid w:val="00E01C96"/>
    <w:rsid w:val="00E01F75"/>
    <w:rsid w:val="00E0257A"/>
    <w:rsid w:val="00E02711"/>
    <w:rsid w:val="00E027A5"/>
    <w:rsid w:val="00E02B54"/>
    <w:rsid w:val="00E02E4A"/>
    <w:rsid w:val="00E030F8"/>
    <w:rsid w:val="00E040C5"/>
    <w:rsid w:val="00E040EF"/>
    <w:rsid w:val="00E04645"/>
    <w:rsid w:val="00E0493F"/>
    <w:rsid w:val="00E04B7D"/>
    <w:rsid w:val="00E04F2A"/>
    <w:rsid w:val="00E0600C"/>
    <w:rsid w:val="00E06141"/>
    <w:rsid w:val="00E06B53"/>
    <w:rsid w:val="00E06F11"/>
    <w:rsid w:val="00E072F4"/>
    <w:rsid w:val="00E07707"/>
    <w:rsid w:val="00E079CD"/>
    <w:rsid w:val="00E107B7"/>
    <w:rsid w:val="00E10D2E"/>
    <w:rsid w:val="00E11401"/>
    <w:rsid w:val="00E119D0"/>
    <w:rsid w:val="00E11A61"/>
    <w:rsid w:val="00E13CBF"/>
    <w:rsid w:val="00E14057"/>
    <w:rsid w:val="00E145E4"/>
    <w:rsid w:val="00E145E9"/>
    <w:rsid w:val="00E14D5A"/>
    <w:rsid w:val="00E15CC8"/>
    <w:rsid w:val="00E15D7F"/>
    <w:rsid w:val="00E15E44"/>
    <w:rsid w:val="00E160B7"/>
    <w:rsid w:val="00E160E1"/>
    <w:rsid w:val="00E165EE"/>
    <w:rsid w:val="00E16752"/>
    <w:rsid w:val="00E16AC9"/>
    <w:rsid w:val="00E16F65"/>
    <w:rsid w:val="00E1747F"/>
    <w:rsid w:val="00E17555"/>
    <w:rsid w:val="00E1775A"/>
    <w:rsid w:val="00E17C0E"/>
    <w:rsid w:val="00E17E4C"/>
    <w:rsid w:val="00E20717"/>
    <w:rsid w:val="00E20C73"/>
    <w:rsid w:val="00E2144F"/>
    <w:rsid w:val="00E214CD"/>
    <w:rsid w:val="00E2164E"/>
    <w:rsid w:val="00E21719"/>
    <w:rsid w:val="00E21BBE"/>
    <w:rsid w:val="00E21FB4"/>
    <w:rsid w:val="00E22AFD"/>
    <w:rsid w:val="00E23C03"/>
    <w:rsid w:val="00E23CA9"/>
    <w:rsid w:val="00E23E06"/>
    <w:rsid w:val="00E2408F"/>
    <w:rsid w:val="00E24A21"/>
    <w:rsid w:val="00E24C93"/>
    <w:rsid w:val="00E25208"/>
    <w:rsid w:val="00E25320"/>
    <w:rsid w:val="00E25EEF"/>
    <w:rsid w:val="00E261F7"/>
    <w:rsid w:val="00E264AB"/>
    <w:rsid w:val="00E266C4"/>
    <w:rsid w:val="00E271D5"/>
    <w:rsid w:val="00E274D6"/>
    <w:rsid w:val="00E27B36"/>
    <w:rsid w:val="00E27B50"/>
    <w:rsid w:val="00E27C5B"/>
    <w:rsid w:val="00E27CEC"/>
    <w:rsid w:val="00E30072"/>
    <w:rsid w:val="00E30409"/>
    <w:rsid w:val="00E307D6"/>
    <w:rsid w:val="00E30E25"/>
    <w:rsid w:val="00E310A5"/>
    <w:rsid w:val="00E3112B"/>
    <w:rsid w:val="00E316A2"/>
    <w:rsid w:val="00E31852"/>
    <w:rsid w:val="00E322CA"/>
    <w:rsid w:val="00E32B37"/>
    <w:rsid w:val="00E32E26"/>
    <w:rsid w:val="00E334C9"/>
    <w:rsid w:val="00E33FC9"/>
    <w:rsid w:val="00E3490F"/>
    <w:rsid w:val="00E3496E"/>
    <w:rsid w:val="00E34EB1"/>
    <w:rsid w:val="00E35726"/>
    <w:rsid w:val="00E35BA3"/>
    <w:rsid w:val="00E36BB6"/>
    <w:rsid w:val="00E37743"/>
    <w:rsid w:val="00E37F07"/>
    <w:rsid w:val="00E4097A"/>
    <w:rsid w:val="00E4123D"/>
    <w:rsid w:val="00E42199"/>
    <w:rsid w:val="00E42E33"/>
    <w:rsid w:val="00E43F79"/>
    <w:rsid w:val="00E44604"/>
    <w:rsid w:val="00E4475B"/>
    <w:rsid w:val="00E45283"/>
    <w:rsid w:val="00E45CA8"/>
    <w:rsid w:val="00E4611A"/>
    <w:rsid w:val="00E4624A"/>
    <w:rsid w:val="00E478F5"/>
    <w:rsid w:val="00E47C37"/>
    <w:rsid w:val="00E47CE6"/>
    <w:rsid w:val="00E504A9"/>
    <w:rsid w:val="00E50A81"/>
    <w:rsid w:val="00E5137A"/>
    <w:rsid w:val="00E5166C"/>
    <w:rsid w:val="00E51954"/>
    <w:rsid w:val="00E51EBC"/>
    <w:rsid w:val="00E52379"/>
    <w:rsid w:val="00E52721"/>
    <w:rsid w:val="00E52BFF"/>
    <w:rsid w:val="00E534B7"/>
    <w:rsid w:val="00E53BD4"/>
    <w:rsid w:val="00E545E5"/>
    <w:rsid w:val="00E54DF1"/>
    <w:rsid w:val="00E55111"/>
    <w:rsid w:val="00E554B2"/>
    <w:rsid w:val="00E55BE4"/>
    <w:rsid w:val="00E561E0"/>
    <w:rsid w:val="00E56498"/>
    <w:rsid w:val="00E56E14"/>
    <w:rsid w:val="00E570F3"/>
    <w:rsid w:val="00E606A6"/>
    <w:rsid w:val="00E60894"/>
    <w:rsid w:val="00E609A4"/>
    <w:rsid w:val="00E60B0A"/>
    <w:rsid w:val="00E61070"/>
    <w:rsid w:val="00E619DC"/>
    <w:rsid w:val="00E619FE"/>
    <w:rsid w:val="00E61BAD"/>
    <w:rsid w:val="00E61BB5"/>
    <w:rsid w:val="00E61D33"/>
    <w:rsid w:val="00E61F88"/>
    <w:rsid w:val="00E636FC"/>
    <w:rsid w:val="00E64D7B"/>
    <w:rsid w:val="00E64E1D"/>
    <w:rsid w:val="00E651B6"/>
    <w:rsid w:val="00E65272"/>
    <w:rsid w:val="00E6571A"/>
    <w:rsid w:val="00E6584F"/>
    <w:rsid w:val="00E6592C"/>
    <w:rsid w:val="00E65A90"/>
    <w:rsid w:val="00E6664B"/>
    <w:rsid w:val="00E66A45"/>
    <w:rsid w:val="00E671CA"/>
    <w:rsid w:val="00E678B5"/>
    <w:rsid w:val="00E67AAB"/>
    <w:rsid w:val="00E70155"/>
    <w:rsid w:val="00E70389"/>
    <w:rsid w:val="00E70827"/>
    <w:rsid w:val="00E7095A"/>
    <w:rsid w:val="00E70B1B"/>
    <w:rsid w:val="00E7116D"/>
    <w:rsid w:val="00E71560"/>
    <w:rsid w:val="00E72138"/>
    <w:rsid w:val="00E72585"/>
    <w:rsid w:val="00E733E9"/>
    <w:rsid w:val="00E73CB1"/>
    <w:rsid w:val="00E73F31"/>
    <w:rsid w:val="00E742A2"/>
    <w:rsid w:val="00E74414"/>
    <w:rsid w:val="00E74F21"/>
    <w:rsid w:val="00E75390"/>
    <w:rsid w:val="00E75796"/>
    <w:rsid w:val="00E76D59"/>
    <w:rsid w:val="00E77171"/>
    <w:rsid w:val="00E77C27"/>
    <w:rsid w:val="00E80458"/>
    <w:rsid w:val="00E80630"/>
    <w:rsid w:val="00E808EA"/>
    <w:rsid w:val="00E80EDC"/>
    <w:rsid w:val="00E81A7D"/>
    <w:rsid w:val="00E81E6E"/>
    <w:rsid w:val="00E82CA0"/>
    <w:rsid w:val="00E835C5"/>
    <w:rsid w:val="00E83EEB"/>
    <w:rsid w:val="00E84183"/>
    <w:rsid w:val="00E84637"/>
    <w:rsid w:val="00E85863"/>
    <w:rsid w:val="00E858D4"/>
    <w:rsid w:val="00E85E95"/>
    <w:rsid w:val="00E85FF8"/>
    <w:rsid w:val="00E863BC"/>
    <w:rsid w:val="00E86868"/>
    <w:rsid w:val="00E86999"/>
    <w:rsid w:val="00E8727E"/>
    <w:rsid w:val="00E87556"/>
    <w:rsid w:val="00E87673"/>
    <w:rsid w:val="00E878FA"/>
    <w:rsid w:val="00E879E3"/>
    <w:rsid w:val="00E9190A"/>
    <w:rsid w:val="00E91AF6"/>
    <w:rsid w:val="00E9274E"/>
    <w:rsid w:val="00E92A14"/>
    <w:rsid w:val="00E93056"/>
    <w:rsid w:val="00E936E0"/>
    <w:rsid w:val="00E939BC"/>
    <w:rsid w:val="00E93B1A"/>
    <w:rsid w:val="00E93C68"/>
    <w:rsid w:val="00E93E4D"/>
    <w:rsid w:val="00E941E5"/>
    <w:rsid w:val="00E94200"/>
    <w:rsid w:val="00E9439B"/>
    <w:rsid w:val="00E94BD4"/>
    <w:rsid w:val="00E94C84"/>
    <w:rsid w:val="00E952BD"/>
    <w:rsid w:val="00E959FC"/>
    <w:rsid w:val="00E95EF4"/>
    <w:rsid w:val="00E96050"/>
    <w:rsid w:val="00E9628E"/>
    <w:rsid w:val="00E9643D"/>
    <w:rsid w:val="00E96C68"/>
    <w:rsid w:val="00E97418"/>
    <w:rsid w:val="00E978A7"/>
    <w:rsid w:val="00E97E03"/>
    <w:rsid w:val="00EA06CC"/>
    <w:rsid w:val="00EA08A4"/>
    <w:rsid w:val="00EA1CC8"/>
    <w:rsid w:val="00EA1CFA"/>
    <w:rsid w:val="00EA1E05"/>
    <w:rsid w:val="00EA2003"/>
    <w:rsid w:val="00EA2BD5"/>
    <w:rsid w:val="00EA2C7B"/>
    <w:rsid w:val="00EA2EA1"/>
    <w:rsid w:val="00EA2F10"/>
    <w:rsid w:val="00EA337F"/>
    <w:rsid w:val="00EA3BF6"/>
    <w:rsid w:val="00EA3F7A"/>
    <w:rsid w:val="00EA40F0"/>
    <w:rsid w:val="00EA4343"/>
    <w:rsid w:val="00EA4E18"/>
    <w:rsid w:val="00EA52E2"/>
    <w:rsid w:val="00EA55D9"/>
    <w:rsid w:val="00EA6A55"/>
    <w:rsid w:val="00EA6BF2"/>
    <w:rsid w:val="00EA6E85"/>
    <w:rsid w:val="00EA779B"/>
    <w:rsid w:val="00EB02AF"/>
    <w:rsid w:val="00EB0763"/>
    <w:rsid w:val="00EB079B"/>
    <w:rsid w:val="00EB0839"/>
    <w:rsid w:val="00EB0B65"/>
    <w:rsid w:val="00EB0BC7"/>
    <w:rsid w:val="00EB139C"/>
    <w:rsid w:val="00EB1564"/>
    <w:rsid w:val="00EB16AC"/>
    <w:rsid w:val="00EB1A55"/>
    <w:rsid w:val="00EB1C6F"/>
    <w:rsid w:val="00EB1EA2"/>
    <w:rsid w:val="00EB20EE"/>
    <w:rsid w:val="00EB238F"/>
    <w:rsid w:val="00EB2D64"/>
    <w:rsid w:val="00EB3005"/>
    <w:rsid w:val="00EB39BA"/>
    <w:rsid w:val="00EB3E6F"/>
    <w:rsid w:val="00EB47FA"/>
    <w:rsid w:val="00EB5CC3"/>
    <w:rsid w:val="00EB5E01"/>
    <w:rsid w:val="00EB61DA"/>
    <w:rsid w:val="00EB62D9"/>
    <w:rsid w:val="00EB62F7"/>
    <w:rsid w:val="00EB6CB1"/>
    <w:rsid w:val="00EB71B4"/>
    <w:rsid w:val="00EB7779"/>
    <w:rsid w:val="00EC0374"/>
    <w:rsid w:val="00EC0CA7"/>
    <w:rsid w:val="00EC0E74"/>
    <w:rsid w:val="00EC12F3"/>
    <w:rsid w:val="00EC1AFB"/>
    <w:rsid w:val="00EC1B17"/>
    <w:rsid w:val="00EC1FF8"/>
    <w:rsid w:val="00EC2A2E"/>
    <w:rsid w:val="00EC3102"/>
    <w:rsid w:val="00EC379C"/>
    <w:rsid w:val="00EC38A3"/>
    <w:rsid w:val="00EC3A23"/>
    <w:rsid w:val="00EC3CFB"/>
    <w:rsid w:val="00EC42F7"/>
    <w:rsid w:val="00EC4E23"/>
    <w:rsid w:val="00EC55D9"/>
    <w:rsid w:val="00EC59B6"/>
    <w:rsid w:val="00EC637E"/>
    <w:rsid w:val="00EC6780"/>
    <w:rsid w:val="00EC6AB8"/>
    <w:rsid w:val="00EC7217"/>
    <w:rsid w:val="00EC760F"/>
    <w:rsid w:val="00EC7770"/>
    <w:rsid w:val="00EC7CD8"/>
    <w:rsid w:val="00ED02B5"/>
    <w:rsid w:val="00ED043E"/>
    <w:rsid w:val="00ED0474"/>
    <w:rsid w:val="00ED04FE"/>
    <w:rsid w:val="00ED0ABB"/>
    <w:rsid w:val="00ED0B9C"/>
    <w:rsid w:val="00ED1B8B"/>
    <w:rsid w:val="00ED31F6"/>
    <w:rsid w:val="00ED370C"/>
    <w:rsid w:val="00ED4113"/>
    <w:rsid w:val="00ED4247"/>
    <w:rsid w:val="00ED43FE"/>
    <w:rsid w:val="00ED440D"/>
    <w:rsid w:val="00ED4A93"/>
    <w:rsid w:val="00ED4BD4"/>
    <w:rsid w:val="00ED53A3"/>
    <w:rsid w:val="00ED5D1F"/>
    <w:rsid w:val="00ED5D8D"/>
    <w:rsid w:val="00ED60BF"/>
    <w:rsid w:val="00ED6849"/>
    <w:rsid w:val="00ED6B81"/>
    <w:rsid w:val="00ED6BB2"/>
    <w:rsid w:val="00ED6DC4"/>
    <w:rsid w:val="00ED738B"/>
    <w:rsid w:val="00ED73E5"/>
    <w:rsid w:val="00ED7693"/>
    <w:rsid w:val="00ED76D7"/>
    <w:rsid w:val="00ED77F2"/>
    <w:rsid w:val="00EE04E9"/>
    <w:rsid w:val="00EE0E17"/>
    <w:rsid w:val="00EE13F2"/>
    <w:rsid w:val="00EE169D"/>
    <w:rsid w:val="00EE1EF7"/>
    <w:rsid w:val="00EE21D3"/>
    <w:rsid w:val="00EE2CC8"/>
    <w:rsid w:val="00EE2D4C"/>
    <w:rsid w:val="00EE2D59"/>
    <w:rsid w:val="00EE341C"/>
    <w:rsid w:val="00EE3538"/>
    <w:rsid w:val="00EE3EFD"/>
    <w:rsid w:val="00EE41E9"/>
    <w:rsid w:val="00EE4572"/>
    <w:rsid w:val="00EE5012"/>
    <w:rsid w:val="00EE51BE"/>
    <w:rsid w:val="00EE716C"/>
    <w:rsid w:val="00EE7243"/>
    <w:rsid w:val="00EE72EF"/>
    <w:rsid w:val="00EE743F"/>
    <w:rsid w:val="00EE76B3"/>
    <w:rsid w:val="00EE7CA4"/>
    <w:rsid w:val="00EF0162"/>
    <w:rsid w:val="00EF0686"/>
    <w:rsid w:val="00EF0BAE"/>
    <w:rsid w:val="00EF0C73"/>
    <w:rsid w:val="00EF1924"/>
    <w:rsid w:val="00EF1A1E"/>
    <w:rsid w:val="00EF26FA"/>
    <w:rsid w:val="00EF2945"/>
    <w:rsid w:val="00EF2BA0"/>
    <w:rsid w:val="00EF3684"/>
    <w:rsid w:val="00EF3A45"/>
    <w:rsid w:val="00EF3C37"/>
    <w:rsid w:val="00EF3CF8"/>
    <w:rsid w:val="00EF401A"/>
    <w:rsid w:val="00EF43DD"/>
    <w:rsid w:val="00EF4ABA"/>
    <w:rsid w:val="00EF5D4C"/>
    <w:rsid w:val="00EF5E6B"/>
    <w:rsid w:val="00EF60DF"/>
    <w:rsid w:val="00EF658C"/>
    <w:rsid w:val="00EF7AC4"/>
    <w:rsid w:val="00EF7C08"/>
    <w:rsid w:val="00EF7E71"/>
    <w:rsid w:val="00F006B1"/>
    <w:rsid w:val="00F00AA5"/>
    <w:rsid w:val="00F00C3E"/>
    <w:rsid w:val="00F00E9B"/>
    <w:rsid w:val="00F016D3"/>
    <w:rsid w:val="00F01AFA"/>
    <w:rsid w:val="00F01E84"/>
    <w:rsid w:val="00F025D8"/>
    <w:rsid w:val="00F02ABE"/>
    <w:rsid w:val="00F02CD9"/>
    <w:rsid w:val="00F031C8"/>
    <w:rsid w:val="00F03A82"/>
    <w:rsid w:val="00F04058"/>
    <w:rsid w:val="00F04C04"/>
    <w:rsid w:val="00F04F76"/>
    <w:rsid w:val="00F050E3"/>
    <w:rsid w:val="00F05F96"/>
    <w:rsid w:val="00F0607A"/>
    <w:rsid w:val="00F060FB"/>
    <w:rsid w:val="00F0651B"/>
    <w:rsid w:val="00F06812"/>
    <w:rsid w:val="00F069DE"/>
    <w:rsid w:val="00F06D00"/>
    <w:rsid w:val="00F075C2"/>
    <w:rsid w:val="00F07BA2"/>
    <w:rsid w:val="00F07FBD"/>
    <w:rsid w:val="00F1025C"/>
    <w:rsid w:val="00F10289"/>
    <w:rsid w:val="00F106BB"/>
    <w:rsid w:val="00F10A10"/>
    <w:rsid w:val="00F10C02"/>
    <w:rsid w:val="00F1185E"/>
    <w:rsid w:val="00F119CF"/>
    <w:rsid w:val="00F12956"/>
    <w:rsid w:val="00F12A83"/>
    <w:rsid w:val="00F12B47"/>
    <w:rsid w:val="00F12D29"/>
    <w:rsid w:val="00F131DF"/>
    <w:rsid w:val="00F141B8"/>
    <w:rsid w:val="00F16628"/>
    <w:rsid w:val="00F167D1"/>
    <w:rsid w:val="00F16991"/>
    <w:rsid w:val="00F169B7"/>
    <w:rsid w:val="00F172DB"/>
    <w:rsid w:val="00F172F1"/>
    <w:rsid w:val="00F17718"/>
    <w:rsid w:val="00F178A0"/>
    <w:rsid w:val="00F178A4"/>
    <w:rsid w:val="00F17BF6"/>
    <w:rsid w:val="00F17FE0"/>
    <w:rsid w:val="00F20603"/>
    <w:rsid w:val="00F2065C"/>
    <w:rsid w:val="00F20701"/>
    <w:rsid w:val="00F209AD"/>
    <w:rsid w:val="00F20BBA"/>
    <w:rsid w:val="00F20C94"/>
    <w:rsid w:val="00F20CA8"/>
    <w:rsid w:val="00F2168B"/>
    <w:rsid w:val="00F232F6"/>
    <w:rsid w:val="00F233FE"/>
    <w:rsid w:val="00F237CE"/>
    <w:rsid w:val="00F23914"/>
    <w:rsid w:val="00F23C57"/>
    <w:rsid w:val="00F23D11"/>
    <w:rsid w:val="00F23D2A"/>
    <w:rsid w:val="00F23FEB"/>
    <w:rsid w:val="00F24000"/>
    <w:rsid w:val="00F24448"/>
    <w:rsid w:val="00F244AD"/>
    <w:rsid w:val="00F24E30"/>
    <w:rsid w:val="00F26382"/>
    <w:rsid w:val="00F263C6"/>
    <w:rsid w:val="00F2684E"/>
    <w:rsid w:val="00F26CCF"/>
    <w:rsid w:val="00F30060"/>
    <w:rsid w:val="00F30387"/>
    <w:rsid w:val="00F30AFC"/>
    <w:rsid w:val="00F314A2"/>
    <w:rsid w:val="00F3150B"/>
    <w:rsid w:val="00F31737"/>
    <w:rsid w:val="00F31A44"/>
    <w:rsid w:val="00F31FC3"/>
    <w:rsid w:val="00F3248D"/>
    <w:rsid w:val="00F329D0"/>
    <w:rsid w:val="00F32D54"/>
    <w:rsid w:val="00F331CE"/>
    <w:rsid w:val="00F333C8"/>
    <w:rsid w:val="00F33A8F"/>
    <w:rsid w:val="00F33AD2"/>
    <w:rsid w:val="00F34DF6"/>
    <w:rsid w:val="00F3501C"/>
    <w:rsid w:val="00F354C4"/>
    <w:rsid w:val="00F35A88"/>
    <w:rsid w:val="00F360DF"/>
    <w:rsid w:val="00F3627D"/>
    <w:rsid w:val="00F36701"/>
    <w:rsid w:val="00F369AE"/>
    <w:rsid w:val="00F36EB9"/>
    <w:rsid w:val="00F3706A"/>
    <w:rsid w:val="00F37D22"/>
    <w:rsid w:val="00F40D5B"/>
    <w:rsid w:val="00F410A3"/>
    <w:rsid w:val="00F42444"/>
    <w:rsid w:val="00F431E3"/>
    <w:rsid w:val="00F43665"/>
    <w:rsid w:val="00F43B4D"/>
    <w:rsid w:val="00F43E3E"/>
    <w:rsid w:val="00F44028"/>
    <w:rsid w:val="00F4489C"/>
    <w:rsid w:val="00F45773"/>
    <w:rsid w:val="00F459F1"/>
    <w:rsid w:val="00F45D04"/>
    <w:rsid w:val="00F46689"/>
    <w:rsid w:val="00F46F8F"/>
    <w:rsid w:val="00F46FB3"/>
    <w:rsid w:val="00F47A92"/>
    <w:rsid w:val="00F5033C"/>
    <w:rsid w:val="00F5090A"/>
    <w:rsid w:val="00F50992"/>
    <w:rsid w:val="00F50F4A"/>
    <w:rsid w:val="00F51143"/>
    <w:rsid w:val="00F5133E"/>
    <w:rsid w:val="00F51A62"/>
    <w:rsid w:val="00F51E0D"/>
    <w:rsid w:val="00F52656"/>
    <w:rsid w:val="00F5333F"/>
    <w:rsid w:val="00F5347E"/>
    <w:rsid w:val="00F540C7"/>
    <w:rsid w:val="00F54258"/>
    <w:rsid w:val="00F54C59"/>
    <w:rsid w:val="00F552CF"/>
    <w:rsid w:val="00F55A5C"/>
    <w:rsid w:val="00F56026"/>
    <w:rsid w:val="00F56796"/>
    <w:rsid w:val="00F56DBF"/>
    <w:rsid w:val="00F5722E"/>
    <w:rsid w:val="00F5796C"/>
    <w:rsid w:val="00F57A33"/>
    <w:rsid w:val="00F57D88"/>
    <w:rsid w:val="00F60552"/>
    <w:rsid w:val="00F6071F"/>
    <w:rsid w:val="00F6157D"/>
    <w:rsid w:val="00F6171B"/>
    <w:rsid w:val="00F61AD4"/>
    <w:rsid w:val="00F61E07"/>
    <w:rsid w:val="00F61EC4"/>
    <w:rsid w:val="00F62653"/>
    <w:rsid w:val="00F636C9"/>
    <w:rsid w:val="00F63AC2"/>
    <w:rsid w:val="00F647B3"/>
    <w:rsid w:val="00F64819"/>
    <w:rsid w:val="00F654F1"/>
    <w:rsid w:val="00F66405"/>
    <w:rsid w:val="00F665F1"/>
    <w:rsid w:val="00F66AD1"/>
    <w:rsid w:val="00F66BAC"/>
    <w:rsid w:val="00F66CD1"/>
    <w:rsid w:val="00F6715A"/>
    <w:rsid w:val="00F6764A"/>
    <w:rsid w:val="00F67748"/>
    <w:rsid w:val="00F7065F"/>
    <w:rsid w:val="00F708B6"/>
    <w:rsid w:val="00F70F74"/>
    <w:rsid w:val="00F71629"/>
    <w:rsid w:val="00F71982"/>
    <w:rsid w:val="00F71ACD"/>
    <w:rsid w:val="00F72540"/>
    <w:rsid w:val="00F728EE"/>
    <w:rsid w:val="00F732FB"/>
    <w:rsid w:val="00F74379"/>
    <w:rsid w:val="00F74402"/>
    <w:rsid w:val="00F74B5C"/>
    <w:rsid w:val="00F74B6F"/>
    <w:rsid w:val="00F75351"/>
    <w:rsid w:val="00F75B6D"/>
    <w:rsid w:val="00F75E69"/>
    <w:rsid w:val="00F76295"/>
    <w:rsid w:val="00F76311"/>
    <w:rsid w:val="00F76551"/>
    <w:rsid w:val="00F76C72"/>
    <w:rsid w:val="00F76D62"/>
    <w:rsid w:val="00F7721F"/>
    <w:rsid w:val="00F77ABA"/>
    <w:rsid w:val="00F80BF1"/>
    <w:rsid w:val="00F80D85"/>
    <w:rsid w:val="00F81507"/>
    <w:rsid w:val="00F81B00"/>
    <w:rsid w:val="00F81DB3"/>
    <w:rsid w:val="00F82394"/>
    <w:rsid w:val="00F825AF"/>
    <w:rsid w:val="00F8294B"/>
    <w:rsid w:val="00F829B4"/>
    <w:rsid w:val="00F82A78"/>
    <w:rsid w:val="00F82D93"/>
    <w:rsid w:val="00F84B3A"/>
    <w:rsid w:val="00F84C33"/>
    <w:rsid w:val="00F84F09"/>
    <w:rsid w:val="00F85750"/>
    <w:rsid w:val="00F859CC"/>
    <w:rsid w:val="00F859FD"/>
    <w:rsid w:val="00F866D6"/>
    <w:rsid w:val="00F86836"/>
    <w:rsid w:val="00F86AD2"/>
    <w:rsid w:val="00F877E1"/>
    <w:rsid w:val="00F877FE"/>
    <w:rsid w:val="00F879AD"/>
    <w:rsid w:val="00F90046"/>
    <w:rsid w:val="00F90146"/>
    <w:rsid w:val="00F9042E"/>
    <w:rsid w:val="00F907C1"/>
    <w:rsid w:val="00F90DEF"/>
    <w:rsid w:val="00F91C40"/>
    <w:rsid w:val="00F91C68"/>
    <w:rsid w:val="00F91D7F"/>
    <w:rsid w:val="00F91DAC"/>
    <w:rsid w:val="00F921D7"/>
    <w:rsid w:val="00F924C7"/>
    <w:rsid w:val="00F92A57"/>
    <w:rsid w:val="00F92C3B"/>
    <w:rsid w:val="00F930BA"/>
    <w:rsid w:val="00F933DE"/>
    <w:rsid w:val="00F93C1C"/>
    <w:rsid w:val="00F94BC2"/>
    <w:rsid w:val="00F94E85"/>
    <w:rsid w:val="00F950E9"/>
    <w:rsid w:val="00F95603"/>
    <w:rsid w:val="00F95DA0"/>
    <w:rsid w:val="00F95DAB"/>
    <w:rsid w:val="00F95FB2"/>
    <w:rsid w:val="00F961EB"/>
    <w:rsid w:val="00F965DC"/>
    <w:rsid w:val="00F96636"/>
    <w:rsid w:val="00F97846"/>
    <w:rsid w:val="00F97A9A"/>
    <w:rsid w:val="00FA035F"/>
    <w:rsid w:val="00FA0EE5"/>
    <w:rsid w:val="00FA0FCF"/>
    <w:rsid w:val="00FA143F"/>
    <w:rsid w:val="00FA2532"/>
    <w:rsid w:val="00FA29BA"/>
    <w:rsid w:val="00FA31AA"/>
    <w:rsid w:val="00FA3846"/>
    <w:rsid w:val="00FA3EFE"/>
    <w:rsid w:val="00FA40F4"/>
    <w:rsid w:val="00FA4BBA"/>
    <w:rsid w:val="00FA4C36"/>
    <w:rsid w:val="00FA562A"/>
    <w:rsid w:val="00FA5D0A"/>
    <w:rsid w:val="00FA6C1A"/>
    <w:rsid w:val="00FA7044"/>
    <w:rsid w:val="00FA7C4D"/>
    <w:rsid w:val="00FA7D95"/>
    <w:rsid w:val="00FA7DB3"/>
    <w:rsid w:val="00FB08A7"/>
    <w:rsid w:val="00FB0A50"/>
    <w:rsid w:val="00FB0DAF"/>
    <w:rsid w:val="00FB2004"/>
    <w:rsid w:val="00FB208B"/>
    <w:rsid w:val="00FB25F5"/>
    <w:rsid w:val="00FB2A6C"/>
    <w:rsid w:val="00FB3364"/>
    <w:rsid w:val="00FB3C23"/>
    <w:rsid w:val="00FB3FAB"/>
    <w:rsid w:val="00FB45E5"/>
    <w:rsid w:val="00FB4AD9"/>
    <w:rsid w:val="00FB4CEF"/>
    <w:rsid w:val="00FB4DA9"/>
    <w:rsid w:val="00FB51D9"/>
    <w:rsid w:val="00FB5339"/>
    <w:rsid w:val="00FB55FB"/>
    <w:rsid w:val="00FB5630"/>
    <w:rsid w:val="00FB62A0"/>
    <w:rsid w:val="00FB667C"/>
    <w:rsid w:val="00FB7102"/>
    <w:rsid w:val="00FB73C5"/>
    <w:rsid w:val="00FB7C27"/>
    <w:rsid w:val="00FB7D4E"/>
    <w:rsid w:val="00FC012A"/>
    <w:rsid w:val="00FC08A7"/>
    <w:rsid w:val="00FC09D0"/>
    <w:rsid w:val="00FC09DA"/>
    <w:rsid w:val="00FC0DD8"/>
    <w:rsid w:val="00FC1873"/>
    <w:rsid w:val="00FC212F"/>
    <w:rsid w:val="00FC2281"/>
    <w:rsid w:val="00FC25E9"/>
    <w:rsid w:val="00FC2971"/>
    <w:rsid w:val="00FC2C14"/>
    <w:rsid w:val="00FC314C"/>
    <w:rsid w:val="00FC315A"/>
    <w:rsid w:val="00FC3459"/>
    <w:rsid w:val="00FC3544"/>
    <w:rsid w:val="00FC432C"/>
    <w:rsid w:val="00FC479D"/>
    <w:rsid w:val="00FC4DDE"/>
    <w:rsid w:val="00FC563F"/>
    <w:rsid w:val="00FC564C"/>
    <w:rsid w:val="00FC5772"/>
    <w:rsid w:val="00FC5D5C"/>
    <w:rsid w:val="00FC668B"/>
    <w:rsid w:val="00FC6C41"/>
    <w:rsid w:val="00FC6CBA"/>
    <w:rsid w:val="00FC76A2"/>
    <w:rsid w:val="00FC7765"/>
    <w:rsid w:val="00FD028C"/>
    <w:rsid w:val="00FD031A"/>
    <w:rsid w:val="00FD0496"/>
    <w:rsid w:val="00FD053B"/>
    <w:rsid w:val="00FD05B2"/>
    <w:rsid w:val="00FD0D8C"/>
    <w:rsid w:val="00FD13D6"/>
    <w:rsid w:val="00FD1448"/>
    <w:rsid w:val="00FD1862"/>
    <w:rsid w:val="00FD271F"/>
    <w:rsid w:val="00FD2BB9"/>
    <w:rsid w:val="00FD2F89"/>
    <w:rsid w:val="00FD3543"/>
    <w:rsid w:val="00FD3C57"/>
    <w:rsid w:val="00FD40E9"/>
    <w:rsid w:val="00FD4239"/>
    <w:rsid w:val="00FD43B1"/>
    <w:rsid w:val="00FD49B1"/>
    <w:rsid w:val="00FD51E4"/>
    <w:rsid w:val="00FD530D"/>
    <w:rsid w:val="00FD557A"/>
    <w:rsid w:val="00FD56AB"/>
    <w:rsid w:val="00FD5897"/>
    <w:rsid w:val="00FD5CED"/>
    <w:rsid w:val="00FD5E21"/>
    <w:rsid w:val="00FD60CB"/>
    <w:rsid w:val="00FD6599"/>
    <w:rsid w:val="00FD6640"/>
    <w:rsid w:val="00FD77DE"/>
    <w:rsid w:val="00FE0146"/>
    <w:rsid w:val="00FE03F9"/>
    <w:rsid w:val="00FE0759"/>
    <w:rsid w:val="00FE07A2"/>
    <w:rsid w:val="00FE0AF5"/>
    <w:rsid w:val="00FE0D99"/>
    <w:rsid w:val="00FE126A"/>
    <w:rsid w:val="00FE12F6"/>
    <w:rsid w:val="00FE13FD"/>
    <w:rsid w:val="00FE1E7F"/>
    <w:rsid w:val="00FE2772"/>
    <w:rsid w:val="00FE27B2"/>
    <w:rsid w:val="00FE2832"/>
    <w:rsid w:val="00FE2C25"/>
    <w:rsid w:val="00FE2DAB"/>
    <w:rsid w:val="00FE3110"/>
    <w:rsid w:val="00FE337F"/>
    <w:rsid w:val="00FE44DB"/>
    <w:rsid w:val="00FE46EB"/>
    <w:rsid w:val="00FE49AF"/>
    <w:rsid w:val="00FE4C87"/>
    <w:rsid w:val="00FE4E5B"/>
    <w:rsid w:val="00FE5187"/>
    <w:rsid w:val="00FE51D0"/>
    <w:rsid w:val="00FE568D"/>
    <w:rsid w:val="00FE5879"/>
    <w:rsid w:val="00FE5C83"/>
    <w:rsid w:val="00FE627A"/>
    <w:rsid w:val="00FE65E4"/>
    <w:rsid w:val="00FE6739"/>
    <w:rsid w:val="00FE682B"/>
    <w:rsid w:val="00FE6AEB"/>
    <w:rsid w:val="00FE6F23"/>
    <w:rsid w:val="00FE7ABB"/>
    <w:rsid w:val="00FE7CBD"/>
    <w:rsid w:val="00FE7D67"/>
    <w:rsid w:val="00FF080D"/>
    <w:rsid w:val="00FF1160"/>
    <w:rsid w:val="00FF1167"/>
    <w:rsid w:val="00FF13E3"/>
    <w:rsid w:val="00FF1640"/>
    <w:rsid w:val="00FF1E3F"/>
    <w:rsid w:val="00FF2B0E"/>
    <w:rsid w:val="00FF330F"/>
    <w:rsid w:val="00FF3957"/>
    <w:rsid w:val="00FF3BC6"/>
    <w:rsid w:val="00FF4A01"/>
    <w:rsid w:val="00FF4A0E"/>
    <w:rsid w:val="00FF4BD1"/>
    <w:rsid w:val="00FF4C03"/>
    <w:rsid w:val="00FF50C5"/>
    <w:rsid w:val="00FF5EC1"/>
    <w:rsid w:val="00FF6064"/>
    <w:rsid w:val="00FF61D8"/>
    <w:rsid w:val="00FF6386"/>
    <w:rsid w:val="00FF678C"/>
    <w:rsid w:val="00FF6B92"/>
    <w:rsid w:val="00FF6DCB"/>
    <w:rsid w:val="00FF6DF6"/>
    <w:rsid w:val="00FF7155"/>
    <w:rsid w:val="00FF718E"/>
    <w:rsid w:val="00FF7387"/>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97AC6"/>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semiHidden/>
    <w:rsid w:val="009F1105"/>
    <w:pPr>
      <w:snapToGrid w:val="0"/>
      <w:jc w:val="left"/>
    </w:pPr>
    <w:rPr>
      <w:sz w:val="20"/>
      <w:szCs w:val="20"/>
    </w:rPr>
  </w:style>
  <w:style w:type="character" w:styleId="af4">
    <w:name w:val="footnote reference"/>
    <w:aliases w:val="FR,Ref,de nota al pie,註腳內容,Error-Fußnotenzeichen5,Error-Fußnotenzeichen6,Error-Fußnotenzeichen3"/>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腳文字 字元"/>
    <w:link w:val="af2"/>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26">
    <w:name w:val=" 字元 字元2 字元 字元 字元"/>
    <w:basedOn w:val="a"/>
    <w:semiHidden/>
    <w:rsid w:val="002F21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a">
    <w:name w:val="本文 字元"/>
    <w:link w:val="af9"/>
    <w:rsid w:val="00977BD9"/>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5370408">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9900838">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5316538">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4516665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53871024">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2260920">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389809">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56252407">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89098857">
      <w:bodyDiv w:val="1"/>
      <w:marLeft w:val="0"/>
      <w:marRight w:val="0"/>
      <w:marTop w:val="0"/>
      <w:marBottom w:val="0"/>
      <w:divBdr>
        <w:top w:val="none" w:sz="0" w:space="0" w:color="auto"/>
        <w:left w:val="none" w:sz="0" w:space="0" w:color="auto"/>
        <w:bottom w:val="none" w:sz="0" w:space="0" w:color="auto"/>
        <w:right w:val="none" w:sz="0" w:space="0" w:color="auto"/>
      </w:divBdr>
    </w:div>
    <w:div w:id="1032607605">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44339427">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7575602">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1279860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14272023">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70086063">
      <w:bodyDiv w:val="1"/>
      <w:marLeft w:val="0"/>
      <w:marRight w:val="0"/>
      <w:marTop w:val="0"/>
      <w:marBottom w:val="0"/>
      <w:divBdr>
        <w:top w:val="none" w:sz="0" w:space="0" w:color="auto"/>
        <w:left w:val="none" w:sz="0" w:space="0" w:color="auto"/>
        <w:bottom w:val="none" w:sz="0" w:space="0" w:color="auto"/>
        <w:right w:val="none" w:sz="0" w:space="0" w:color="auto"/>
      </w:divBdr>
    </w:div>
    <w:div w:id="1993874426">
      <w:bodyDiv w:val="1"/>
      <w:marLeft w:val="0"/>
      <w:marRight w:val="0"/>
      <w:marTop w:val="0"/>
      <w:marBottom w:val="0"/>
      <w:divBdr>
        <w:top w:val="none" w:sz="0" w:space="0" w:color="auto"/>
        <w:left w:val="none" w:sz="0" w:space="0" w:color="auto"/>
        <w:bottom w:val="none" w:sz="0" w:space="0" w:color="auto"/>
        <w:right w:val="none" w:sz="0" w:space="0" w:color="auto"/>
      </w:divBdr>
    </w:div>
    <w:div w:id="1998997171">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8129523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5C590-69A0-42ED-B518-C6530811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1868</Words>
  <Characters>10649</Characters>
  <Application>Microsoft Office Word</Application>
  <DocSecurity>0</DocSecurity>
  <Lines>88</Lines>
  <Paragraphs>24</Paragraphs>
  <ScaleCrop>false</ScaleCrop>
  <Company/>
  <LinksUpToDate>false</LinksUpToDate>
  <CharactersWithSpaces>12493</CharactersWithSpaces>
  <SharedDoc>false</SharedDoc>
  <HLinks>
    <vt:vector size="24" baseType="variant">
      <vt:variant>
        <vt:i4>1114164</vt:i4>
      </vt:variant>
      <vt:variant>
        <vt:i4>20</vt:i4>
      </vt:variant>
      <vt:variant>
        <vt:i4>0</vt:i4>
      </vt:variant>
      <vt:variant>
        <vt:i4>5</vt:i4>
      </vt:variant>
      <vt:variant>
        <vt:lpwstr/>
      </vt:variant>
      <vt:variant>
        <vt:lpwstr>_Toc115451527</vt:lpwstr>
      </vt:variant>
      <vt:variant>
        <vt:i4>1114164</vt:i4>
      </vt:variant>
      <vt:variant>
        <vt:i4>14</vt:i4>
      </vt:variant>
      <vt:variant>
        <vt:i4>0</vt:i4>
      </vt:variant>
      <vt:variant>
        <vt:i4>5</vt:i4>
      </vt:variant>
      <vt:variant>
        <vt:lpwstr/>
      </vt:variant>
      <vt:variant>
        <vt:lpwstr>_Toc115451526</vt:lpwstr>
      </vt:variant>
      <vt:variant>
        <vt:i4>1114164</vt:i4>
      </vt:variant>
      <vt:variant>
        <vt:i4>8</vt:i4>
      </vt:variant>
      <vt:variant>
        <vt:i4>0</vt:i4>
      </vt:variant>
      <vt:variant>
        <vt:i4>5</vt:i4>
      </vt:variant>
      <vt:variant>
        <vt:lpwstr/>
      </vt:variant>
      <vt:variant>
        <vt:lpwstr>_Toc115451525</vt:lpwstr>
      </vt:variant>
      <vt:variant>
        <vt:i4>1114164</vt:i4>
      </vt:variant>
      <vt:variant>
        <vt:i4>2</vt:i4>
      </vt:variant>
      <vt:variant>
        <vt:i4>0</vt:i4>
      </vt:variant>
      <vt:variant>
        <vt:i4>5</vt:i4>
      </vt:variant>
      <vt:variant>
        <vt:lpwstr/>
      </vt:variant>
      <vt:variant>
        <vt:lpwstr>_Toc115451524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hp400g3</cp:lastModifiedBy>
  <cp:revision>2</cp:revision>
  <cp:lastPrinted>2020-10-07T09:07:00Z</cp:lastPrinted>
  <dcterms:created xsi:type="dcterms:W3CDTF">2022-10-03T06:07:00Z</dcterms:created>
  <dcterms:modified xsi:type="dcterms:W3CDTF">2022-10-03T06:07:00Z</dcterms:modified>
</cp:coreProperties>
</file>