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0DDF3" w14:textId="60EA0DBB" w:rsidR="00583940" w:rsidRPr="005A64BA" w:rsidRDefault="00583940" w:rsidP="001543E3">
      <w:pPr>
        <w:ind w:rightChars="-21" w:right="-67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立法院第</w:t>
      </w:r>
      <w:r w:rsidR="003F7867" w:rsidRPr="005A64BA">
        <w:rPr>
          <w:rFonts w:ascii="標楷體" w:eastAsia="標楷體" w:hAnsi="標楷體" w:hint="eastAsia"/>
          <w:b/>
          <w:color w:val="000000"/>
        </w:rPr>
        <w:t>10</w:t>
      </w:r>
      <w:r w:rsidRPr="005A64BA">
        <w:rPr>
          <w:rFonts w:ascii="標楷體" w:eastAsia="標楷體" w:hAnsi="標楷體"/>
          <w:b/>
          <w:color w:val="000000"/>
        </w:rPr>
        <w:t>屆第</w:t>
      </w:r>
      <w:r w:rsidR="00F06FC7" w:rsidRPr="005A64BA">
        <w:rPr>
          <w:rFonts w:ascii="標楷體" w:eastAsia="標楷體" w:hAnsi="標楷體" w:hint="eastAsia"/>
          <w:b/>
          <w:color w:val="000000"/>
        </w:rPr>
        <w:t>6</w:t>
      </w:r>
      <w:r w:rsidRPr="005A64BA">
        <w:rPr>
          <w:rFonts w:ascii="標楷體" w:eastAsia="標楷體" w:hAnsi="標楷體"/>
          <w:b/>
          <w:color w:val="000000"/>
        </w:rPr>
        <w:t>會期財政委員會第</w:t>
      </w:r>
      <w:r w:rsidR="001F7297">
        <w:rPr>
          <w:rFonts w:ascii="標楷體" w:eastAsia="標楷體" w:hAnsi="標楷體"/>
          <w:b/>
          <w:color w:val="000000"/>
        </w:rPr>
        <w:t>6</w:t>
      </w:r>
      <w:r w:rsidRPr="005A64BA">
        <w:rPr>
          <w:rFonts w:ascii="標楷體" w:eastAsia="標楷體" w:hAnsi="標楷體"/>
          <w:b/>
          <w:color w:val="000000"/>
        </w:rPr>
        <w:t>次全體委員會議議事錄</w:t>
      </w:r>
    </w:p>
    <w:p w14:paraId="0F1F961C" w14:textId="3036D890" w:rsidR="001543E3" w:rsidRPr="005A64BA" w:rsidRDefault="00583940" w:rsidP="00C20940">
      <w:pPr>
        <w:ind w:left="1600" w:rightChars="-126" w:right="-403" w:hangingChars="500" w:hanging="1600"/>
        <w:rPr>
          <w:rFonts w:ascii="標楷體" w:eastAsia="標楷體" w:hAnsi="標楷體"/>
          <w:color w:val="000000"/>
          <w:spacing w:val="-20"/>
        </w:rPr>
      </w:pPr>
      <w:r w:rsidRPr="00E8324C">
        <w:rPr>
          <w:rFonts w:ascii="標楷體" w:eastAsia="標楷體" w:hAnsi="標楷體"/>
          <w:color w:val="000000"/>
        </w:rPr>
        <w:t>時</w:t>
      </w:r>
      <w:r w:rsidR="00E8324C" w:rsidRPr="005A64BA">
        <w:rPr>
          <w:rFonts w:ascii="標楷體" w:eastAsia="標楷體" w:hAnsi="標楷體"/>
          <w:color w:val="000000"/>
        </w:rPr>
        <w:t xml:space="preserve">　　</w:t>
      </w:r>
      <w:r w:rsidRPr="00E8324C">
        <w:rPr>
          <w:rFonts w:ascii="標楷體" w:eastAsia="標楷體" w:hAnsi="標楷體"/>
          <w:color w:val="000000"/>
        </w:rPr>
        <w:t>間</w:t>
      </w:r>
      <w:r w:rsidR="00E8324C" w:rsidRPr="005A64BA">
        <w:rPr>
          <w:rFonts w:ascii="標楷體" w:eastAsia="標楷體" w:hAnsi="標楷體"/>
          <w:color w:val="000000"/>
        </w:rPr>
        <w:t xml:space="preserve">　</w:t>
      </w:r>
      <w:r w:rsidR="00156DD4" w:rsidRPr="005A64BA">
        <w:rPr>
          <w:rFonts w:ascii="標楷體" w:eastAsia="標楷體" w:hAnsi="標楷體"/>
          <w:color w:val="000000"/>
          <w:spacing w:val="-20"/>
        </w:rPr>
        <w:t>中華民國</w:t>
      </w:r>
      <w:r w:rsidR="00985BD1" w:rsidRPr="005A64BA">
        <w:rPr>
          <w:rFonts w:ascii="標楷體" w:eastAsia="標楷體" w:hAnsi="標楷體" w:hint="eastAsia"/>
          <w:color w:val="000000"/>
          <w:spacing w:val="-20"/>
        </w:rPr>
        <w:t>11</w:t>
      </w:r>
      <w:r w:rsidR="00CE51E3" w:rsidRPr="005A64BA">
        <w:rPr>
          <w:rFonts w:ascii="標楷體" w:eastAsia="標楷體" w:hAnsi="標楷體" w:hint="eastAsia"/>
          <w:color w:val="000000"/>
          <w:spacing w:val="-20"/>
        </w:rPr>
        <w:t>1</w:t>
      </w:r>
      <w:r w:rsidR="00156DD4" w:rsidRPr="005A64BA">
        <w:rPr>
          <w:rFonts w:ascii="標楷體" w:eastAsia="標楷體" w:hAnsi="標楷體"/>
          <w:color w:val="000000"/>
          <w:spacing w:val="-20"/>
        </w:rPr>
        <w:t>年</w:t>
      </w:r>
      <w:r w:rsidR="00F06FC7" w:rsidRPr="005A64BA">
        <w:rPr>
          <w:rFonts w:ascii="標楷體" w:eastAsia="標楷體" w:hAnsi="標楷體" w:hint="eastAsia"/>
          <w:color w:val="000000"/>
          <w:spacing w:val="-20"/>
        </w:rPr>
        <w:t>10</w:t>
      </w:r>
      <w:r w:rsidR="00156DD4" w:rsidRPr="005A64BA">
        <w:rPr>
          <w:rFonts w:ascii="標楷體" w:eastAsia="標楷體" w:hAnsi="標楷體"/>
          <w:color w:val="000000"/>
          <w:spacing w:val="-20"/>
        </w:rPr>
        <w:t>月</w:t>
      </w:r>
      <w:r w:rsidR="002E6EFC">
        <w:rPr>
          <w:rFonts w:ascii="標楷體" w:eastAsia="標楷體" w:hAnsi="標楷體"/>
          <w:color w:val="000000"/>
          <w:spacing w:val="-20"/>
        </w:rPr>
        <w:t>12</w:t>
      </w:r>
      <w:r w:rsidR="00932659" w:rsidRPr="005A64BA">
        <w:rPr>
          <w:rFonts w:ascii="標楷體" w:eastAsia="標楷體" w:hAnsi="標楷體"/>
          <w:color w:val="000000"/>
          <w:spacing w:val="-20"/>
        </w:rPr>
        <w:t>日（星期</w:t>
      </w:r>
      <w:r w:rsidR="00CE51E3" w:rsidRPr="005A64BA">
        <w:rPr>
          <w:rFonts w:ascii="標楷體" w:eastAsia="標楷體" w:hAnsi="標楷體" w:hint="eastAsia"/>
          <w:color w:val="000000"/>
          <w:spacing w:val="-20"/>
        </w:rPr>
        <w:t>三</w:t>
      </w:r>
      <w:r w:rsidR="00156DD4" w:rsidRPr="005A64BA">
        <w:rPr>
          <w:rFonts w:ascii="標楷體" w:eastAsia="標楷體" w:hAnsi="標楷體"/>
          <w:color w:val="000000"/>
          <w:spacing w:val="-20"/>
        </w:rPr>
        <w:t>）</w:t>
      </w:r>
      <w:r w:rsidR="00156DD4" w:rsidRPr="002B591F">
        <w:rPr>
          <w:rFonts w:ascii="標楷體" w:eastAsia="標楷體" w:hAnsi="標楷體"/>
          <w:spacing w:val="-20"/>
        </w:rPr>
        <w:t>9時至</w:t>
      </w:r>
      <w:r w:rsidR="005D3892" w:rsidRPr="005D3892">
        <w:rPr>
          <w:rFonts w:ascii="標楷體" w:eastAsia="標楷體" w:hAnsi="標楷體"/>
          <w:spacing w:val="-20"/>
        </w:rPr>
        <w:t>12</w:t>
      </w:r>
      <w:r w:rsidR="00156DD4" w:rsidRPr="005D3892">
        <w:rPr>
          <w:rFonts w:ascii="標楷體" w:eastAsia="標楷體" w:hAnsi="標楷體"/>
          <w:spacing w:val="-20"/>
        </w:rPr>
        <w:t>時</w:t>
      </w:r>
      <w:r w:rsidR="005D3892" w:rsidRPr="005D3892">
        <w:rPr>
          <w:rFonts w:ascii="標楷體" w:eastAsia="標楷體" w:hAnsi="標楷體"/>
          <w:spacing w:val="-20"/>
        </w:rPr>
        <w:t>37</w:t>
      </w:r>
      <w:r w:rsidR="00156DD4" w:rsidRPr="005D3892">
        <w:rPr>
          <w:rFonts w:ascii="標楷體" w:eastAsia="標楷體" w:hAnsi="標楷體"/>
          <w:spacing w:val="-20"/>
        </w:rPr>
        <w:t>分</w:t>
      </w:r>
    </w:p>
    <w:p w14:paraId="0B8A0586" w14:textId="163361FD" w:rsidR="00D022CC" w:rsidRPr="005A64BA" w:rsidRDefault="00583940" w:rsidP="00BA1E97">
      <w:pPr>
        <w:ind w:left="1600" w:rightChars="-126" w:right="-403" w:hangingChars="500" w:hanging="1600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</w:rPr>
        <w:t xml:space="preserve">地　　點　</w:t>
      </w:r>
      <w:r w:rsidR="00B77FD2" w:rsidRPr="005A64BA">
        <w:rPr>
          <w:rFonts w:ascii="標楷體" w:eastAsia="標楷體" w:hAnsi="標楷體" w:hint="eastAsia"/>
          <w:color w:val="000000"/>
        </w:rPr>
        <w:t>群賢樓9樓大禮堂</w:t>
      </w:r>
    </w:p>
    <w:p w14:paraId="6BE1E7B4" w14:textId="561B64A9" w:rsidR="00C12041" w:rsidRDefault="00583940" w:rsidP="00ED474F">
      <w:pPr>
        <w:ind w:left="1600" w:rightChars="100" w:right="320" w:hangingChars="500" w:hanging="1600"/>
        <w:rPr>
          <w:rFonts w:ascii="標楷體" w:eastAsia="標楷體" w:hAnsi="標楷體"/>
        </w:rPr>
      </w:pPr>
      <w:r w:rsidRPr="005A64BA">
        <w:rPr>
          <w:rFonts w:ascii="標楷體" w:eastAsia="標楷體" w:hAnsi="標楷體"/>
          <w:color w:val="000000"/>
        </w:rPr>
        <w:t xml:space="preserve">出席委員　</w:t>
      </w:r>
      <w:r w:rsidR="00BA1E97" w:rsidRPr="00600947">
        <w:rPr>
          <w:rFonts w:ascii="標楷體" w:eastAsia="標楷體" w:hAnsi="標楷體" w:hint="eastAsia"/>
          <w:color w:val="000000"/>
        </w:rPr>
        <w:t xml:space="preserve">林德福　</w:t>
      </w:r>
      <w:r w:rsidR="0044749B" w:rsidRPr="00600947">
        <w:rPr>
          <w:rFonts w:ascii="標楷體" w:eastAsia="標楷體" w:hAnsi="標楷體" w:hint="eastAsia"/>
          <w:color w:val="000000"/>
        </w:rPr>
        <w:t xml:space="preserve">吳秉叡　</w:t>
      </w:r>
      <w:r w:rsidR="00DE13D2" w:rsidRPr="00600947">
        <w:rPr>
          <w:rFonts w:ascii="標楷體" w:eastAsia="標楷體" w:hAnsi="標楷體" w:hint="eastAsia"/>
          <w:color w:val="000000"/>
        </w:rPr>
        <w:t>鍾佳濱</w:t>
      </w:r>
      <w:r w:rsidR="0044749B" w:rsidRPr="00600947">
        <w:rPr>
          <w:rFonts w:ascii="標楷體" w:eastAsia="標楷體" w:hAnsi="標楷體" w:hint="eastAsia"/>
          <w:color w:val="000000"/>
        </w:rPr>
        <w:t xml:space="preserve">　</w:t>
      </w:r>
      <w:r w:rsidR="00DE13D2" w:rsidRPr="00600947">
        <w:rPr>
          <w:rFonts w:ascii="標楷體" w:eastAsia="標楷體" w:hAnsi="標楷體" w:hint="eastAsia"/>
          <w:color w:val="000000"/>
        </w:rPr>
        <w:t>李貴敏</w:t>
      </w:r>
      <w:r w:rsidR="0044749B" w:rsidRPr="00600947">
        <w:rPr>
          <w:rFonts w:ascii="標楷體" w:eastAsia="標楷體" w:hAnsi="標楷體" w:hint="eastAsia"/>
          <w:color w:val="000000"/>
        </w:rPr>
        <w:t xml:space="preserve">　</w:t>
      </w:r>
      <w:r w:rsidR="00DE13D2" w:rsidRPr="00600947">
        <w:rPr>
          <w:rFonts w:ascii="標楷體" w:eastAsia="標楷體" w:hAnsi="標楷體" w:hint="eastAsia"/>
          <w:color w:val="000000"/>
        </w:rPr>
        <w:t>賴士葆</w:t>
      </w:r>
      <w:r w:rsidR="0044749B" w:rsidRPr="00600947">
        <w:rPr>
          <w:rFonts w:ascii="標楷體" w:eastAsia="標楷體" w:hAnsi="標楷體"/>
          <w:color w:val="000000"/>
        </w:rPr>
        <w:t xml:space="preserve">　</w:t>
      </w:r>
      <w:r w:rsidR="00DE13D2" w:rsidRPr="00600947">
        <w:rPr>
          <w:rFonts w:ascii="標楷體" w:eastAsia="標楷體" w:hAnsi="標楷體" w:hint="eastAsia"/>
          <w:color w:val="000000"/>
        </w:rPr>
        <w:t>郭國文</w:t>
      </w:r>
      <w:r w:rsidR="00C7787E" w:rsidRPr="00600947">
        <w:rPr>
          <w:rFonts w:ascii="標楷體" w:eastAsia="標楷體" w:hAnsi="標楷體"/>
          <w:color w:val="000000"/>
        </w:rPr>
        <w:t xml:space="preserve">　</w:t>
      </w:r>
      <w:r w:rsidR="00DE13D2" w:rsidRPr="00600947">
        <w:rPr>
          <w:rFonts w:ascii="標楷體" w:eastAsia="標楷體" w:hAnsi="標楷體" w:hint="eastAsia"/>
          <w:color w:val="000000"/>
        </w:rPr>
        <w:t>沈發惠</w:t>
      </w:r>
      <w:r w:rsidR="0044749B" w:rsidRPr="00600947">
        <w:rPr>
          <w:rFonts w:ascii="標楷體" w:eastAsia="標楷體" w:hAnsi="標楷體" w:hint="eastAsia"/>
          <w:color w:val="000000"/>
        </w:rPr>
        <w:t xml:space="preserve">　</w:t>
      </w:r>
      <w:r w:rsidR="003F7867" w:rsidRPr="00600947">
        <w:rPr>
          <w:rFonts w:ascii="標楷體" w:eastAsia="標楷體" w:hAnsi="標楷體" w:hint="eastAsia"/>
          <w:color w:val="000000"/>
        </w:rPr>
        <w:t xml:space="preserve">林楚茵　</w:t>
      </w:r>
      <w:r w:rsidR="00DE13D2" w:rsidRPr="005A64BA">
        <w:rPr>
          <w:rFonts w:ascii="標楷體" w:eastAsia="標楷體" w:hAnsi="標楷體" w:hint="eastAsia"/>
        </w:rPr>
        <w:t>費鴻泰</w:t>
      </w:r>
      <w:r w:rsidR="00A04623" w:rsidRPr="00600947">
        <w:rPr>
          <w:rFonts w:ascii="標楷體" w:eastAsia="標楷體" w:hAnsi="標楷體"/>
          <w:color w:val="000000"/>
        </w:rPr>
        <w:t xml:space="preserve">　</w:t>
      </w:r>
      <w:r w:rsidR="00DE13D2" w:rsidRPr="00600947">
        <w:rPr>
          <w:rFonts w:ascii="標楷體" w:eastAsia="標楷體" w:hAnsi="標楷體" w:hint="eastAsia"/>
          <w:color w:val="000000"/>
        </w:rPr>
        <w:t>張其祿</w:t>
      </w:r>
      <w:r w:rsidR="00AC28A9" w:rsidRPr="005A64BA">
        <w:rPr>
          <w:rFonts w:ascii="標楷體" w:eastAsia="標楷體" w:hAnsi="標楷體" w:hint="eastAsia"/>
        </w:rPr>
        <w:t xml:space="preserve">　</w:t>
      </w:r>
      <w:r w:rsidR="00224526" w:rsidRPr="005A64BA">
        <w:rPr>
          <w:rFonts w:ascii="標楷體" w:eastAsia="標楷體" w:hAnsi="標楷體" w:hint="eastAsia"/>
        </w:rPr>
        <w:t xml:space="preserve">高嘉瑜　</w:t>
      </w:r>
      <w:r w:rsidR="008C26A8" w:rsidRPr="005A64BA">
        <w:rPr>
          <w:rFonts w:ascii="標楷體" w:eastAsia="標楷體" w:hAnsi="標楷體" w:hint="eastAsia"/>
        </w:rPr>
        <w:t xml:space="preserve">余　天　</w:t>
      </w:r>
    </w:p>
    <w:p w14:paraId="3E3FDF83" w14:textId="77777777" w:rsidR="00C12041" w:rsidRPr="00C12041" w:rsidRDefault="00C12041" w:rsidP="00ED474F">
      <w:pPr>
        <w:ind w:left="1600" w:rightChars="100" w:right="320" w:hangingChars="500" w:hanging="1600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</w:rPr>
        <w:t xml:space="preserve">　　　　　</w:t>
      </w:r>
      <w:r w:rsidRPr="00C12041">
        <w:rPr>
          <w:rFonts w:ascii="標楷體" w:eastAsia="標楷體" w:hAnsi="標楷體" w:hint="eastAsia"/>
          <w:color w:val="000000"/>
        </w:rPr>
        <w:t>羅明才</w:t>
      </w:r>
    </w:p>
    <w:p w14:paraId="0186FE8E" w14:textId="1BFBC9A2" w:rsidR="00010D46" w:rsidRPr="005A64BA" w:rsidRDefault="00583940" w:rsidP="00C12041">
      <w:pPr>
        <w:ind w:leftChars="500" w:left="1600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委員出席</w:t>
      </w:r>
      <w:r w:rsidR="009C229A" w:rsidRPr="005A64BA">
        <w:rPr>
          <w:rFonts w:ascii="標楷體" w:eastAsia="標楷體" w:hAnsi="標楷體"/>
          <w:b/>
          <w:color w:val="000000"/>
        </w:rPr>
        <w:t>1</w:t>
      </w:r>
      <w:r w:rsidR="00C12041">
        <w:rPr>
          <w:rFonts w:ascii="標楷體" w:eastAsia="標楷體" w:hAnsi="標楷體"/>
          <w:b/>
          <w:color w:val="000000"/>
        </w:rPr>
        <w:t>3</w:t>
      </w:r>
      <w:r w:rsidRPr="005A64BA">
        <w:rPr>
          <w:rFonts w:ascii="標楷體" w:eastAsia="標楷體" w:hAnsi="標楷體"/>
          <w:b/>
          <w:color w:val="000000"/>
        </w:rPr>
        <w:t>人</w:t>
      </w:r>
    </w:p>
    <w:p w14:paraId="32E042B6" w14:textId="50896143" w:rsidR="00671DA4" w:rsidRPr="005A64BA" w:rsidRDefault="00583940" w:rsidP="00671DA4">
      <w:pPr>
        <w:ind w:left="1600" w:rightChars="100" w:right="320" w:hangingChars="500" w:hanging="1600"/>
        <w:rPr>
          <w:rFonts w:ascii="標楷體" w:eastAsia="標楷體" w:hAnsi="標楷體"/>
          <w:color w:val="FF0000"/>
        </w:rPr>
      </w:pPr>
      <w:r w:rsidRPr="005A64BA">
        <w:rPr>
          <w:rFonts w:ascii="標楷體" w:eastAsia="標楷體" w:hAnsi="標楷體"/>
          <w:color w:val="000000"/>
        </w:rPr>
        <w:t xml:space="preserve">列席委員　</w:t>
      </w:r>
      <w:r w:rsidR="002E2A1E" w:rsidRPr="00600947">
        <w:rPr>
          <w:rFonts w:ascii="標楷體" w:eastAsia="標楷體" w:hAnsi="標楷體" w:hint="eastAsia"/>
          <w:color w:val="000000"/>
        </w:rPr>
        <w:t>曾銘宗</w:t>
      </w:r>
      <w:r w:rsidR="002E2A1E" w:rsidRPr="00600947">
        <w:rPr>
          <w:rFonts w:ascii="標楷體" w:eastAsia="標楷體" w:hAnsi="標楷體"/>
          <w:color w:val="000000"/>
        </w:rPr>
        <w:t xml:space="preserve">　</w:t>
      </w:r>
      <w:r w:rsidR="00D64E9F" w:rsidRPr="00600947">
        <w:rPr>
          <w:rFonts w:ascii="標楷體" w:eastAsia="標楷體" w:hAnsi="標楷體" w:hint="eastAsia"/>
          <w:color w:val="000000"/>
        </w:rPr>
        <w:t>陳椒華</w:t>
      </w:r>
      <w:r w:rsidR="002E2A1E" w:rsidRPr="00600947">
        <w:rPr>
          <w:rFonts w:ascii="標楷體" w:eastAsia="標楷體" w:hAnsi="標楷體" w:hint="eastAsia"/>
          <w:color w:val="000000"/>
        </w:rPr>
        <w:t xml:space="preserve">　</w:t>
      </w:r>
      <w:r w:rsidR="00D64E9F" w:rsidRPr="00600947">
        <w:rPr>
          <w:rFonts w:ascii="標楷體" w:eastAsia="標楷體" w:hAnsi="標楷體" w:hint="eastAsia"/>
          <w:color w:val="000000"/>
        </w:rPr>
        <w:t>洪孟楷</w:t>
      </w:r>
      <w:r w:rsidR="00C7787E" w:rsidRPr="00600947">
        <w:rPr>
          <w:rFonts w:ascii="標楷體" w:eastAsia="標楷體" w:hAnsi="標楷體" w:hint="eastAsia"/>
          <w:color w:val="000000"/>
        </w:rPr>
        <w:t xml:space="preserve">　</w:t>
      </w:r>
      <w:r w:rsidR="00D21964" w:rsidRPr="00D21964">
        <w:rPr>
          <w:rFonts w:ascii="標楷體" w:eastAsia="標楷體" w:hAnsi="標楷體" w:hint="eastAsia"/>
          <w:color w:val="000000"/>
        </w:rPr>
        <w:t>賴惠員</w:t>
      </w:r>
      <w:r w:rsidR="002E2A1E" w:rsidRPr="00600947">
        <w:rPr>
          <w:rFonts w:ascii="標楷體" w:eastAsia="標楷體" w:hAnsi="標楷體" w:hint="eastAsia"/>
          <w:color w:val="000000"/>
        </w:rPr>
        <w:t xml:space="preserve">　</w:t>
      </w:r>
      <w:r w:rsidR="00C74CA2" w:rsidRPr="00600947">
        <w:rPr>
          <w:rFonts w:ascii="標楷體" w:eastAsia="標楷體" w:hAnsi="標楷體" w:hint="eastAsia"/>
          <w:color w:val="000000"/>
        </w:rPr>
        <w:t>楊瓊瓔</w:t>
      </w:r>
      <w:r w:rsidR="002E2A1E" w:rsidRPr="00600947">
        <w:rPr>
          <w:rFonts w:ascii="標楷體" w:eastAsia="標楷體" w:hAnsi="標楷體"/>
          <w:color w:val="000000"/>
        </w:rPr>
        <w:t xml:space="preserve">　</w:t>
      </w:r>
      <w:r w:rsidR="00C74CA2" w:rsidRPr="00600947">
        <w:rPr>
          <w:rFonts w:ascii="標楷體" w:eastAsia="標楷體" w:hAnsi="標楷體" w:hint="eastAsia"/>
          <w:color w:val="000000"/>
        </w:rPr>
        <w:t>陳亭妃</w:t>
      </w:r>
      <w:r w:rsidR="002E2A1E" w:rsidRPr="00600947">
        <w:rPr>
          <w:rFonts w:ascii="標楷體" w:eastAsia="標楷體" w:hAnsi="標楷體" w:hint="eastAsia"/>
          <w:color w:val="000000"/>
        </w:rPr>
        <w:t xml:space="preserve">　</w:t>
      </w:r>
      <w:r w:rsidR="00C74CA2" w:rsidRPr="00C74CA2">
        <w:rPr>
          <w:rFonts w:ascii="標楷體" w:eastAsia="標楷體" w:hAnsi="標楷體" w:hint="eastAsia"/>
          <w:color w:val="000000"/>
        </w:rPr>
        <w:t>李德維</w:t>
      </w:r>
      <w:r w:rsidR="00C7787E" w:rsidRPr="00600947">
        <w:rPr>
          <w:rFonts w:ascii="標楷體" w:eastAsia="標楷體" w:hAnsi="標楷體" w:hint="eastAsia"/>
          <w:color w:val="000000"/>
        </w:rPr>
        <w:t xml:space="preserve">　</w:t>
      </w:r>
      <w:r w:rsidR="00C74CA2" w:rsidRPr="00600947">
        <w:rPr>
          <w:rFonts w:ascii="標楷體" w:eastAsia="標楷體" w:hAnsi="標楷體" w:hint="eastAsia"/>
          <w:color w:val="000000"/>
        </w:rPr>
        <w:t>何欣純</w:t>
      </w:r>
      <w:r w:rsidR="00C7787E" w:rsidRPr="00600947">
        <w:rPr>
          <w:rFonts w:ascii="標楷體" w:eastAsia="標楷體" w:hAnsi="標楷體"/>
          <w:color w:val="000000"/>
        </w:rPr>
        <w:t xml:space="preserve">　</w:t>
      </w:r>
      <w:r w:rsidR="00C74CA2" w:rsidRPr="00600947">
        <w:rPr>
          <w:rFonts w:ascii="標楷體" w:eastAsia="標楷體" w:hAnsi="標楷體" w:hint="eastAsia"/>
          <w:color w:val="000000"/>
        </w:rPr>
        <w:t>江永昌　謝衣</w:t>
      </w:r>
      <w:r w:rsidR="00C74CA2" w:rsidRPr="00600947">
        <w:rPr>
          <w:rFonts w:ascii="標楷體" w:eastAsia="標楷體" w:hAnsi="標楷體"/>
          <w:color w:val="000000"/>
        </w:rPr>
        <w:t xml:space="preserve">　</w:t>
      </w:r>
      <w:r w:rsidR="00C74CA2" w:rsidRPr="00C74CA2">
        <w:rPr>
          <w:rFonts w:ascii="標楷體" w:eastAsia="標楷體" w:hAnsi="標楷體" w:hint="eastAsia"/>
          <w:color w:val="000000"/>
        </w:rPr>
        <w:t>王美惠</w:t>
      </w:r>
      <w:r w:rsidR="002E2A1E" w:rsidRPr="00C74CA2">
        <w:rPr>
          <w:rFonts w:ascii="標楷體" w:eastAsia="標楷體" w:hAnsi="標楷體" w:hint="eastAsia"/>
          <w:color w:val="000000"/>
        </w:rPr>
        <w:t xml:space="preserve">　</w:t>
      </w:r>
      <w:r w:rsidR="002E2A1E" w:rsidRPr="00600947">
        <w:rPr>
          <w:rFonts w:ascii="標楷體" w:eastAsia="標楷體" w:hAnsi="標楷體" w:hint="eastAsia"/>
          <w:color w:val="000000"/>
        </w:rPr>
        <w:t>莊競程</w:t>
      </w:r>
      <w:r w:rsidR="002E2A1E" w:rsidRPr="00600947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2E2A1E" w:rsidRPr="00600947">
        <w:rPr>
          <w:rFonts w:ascii="標楷體" w:eastAsia="標楷體" w:hAnsi="標楷體" w:hint="eastAsia"/>
          <w:color w:val="000000"/>
        </w:rPr>
        <w:t xml:space="preserve">廖婉汝　邱志偉　</w:t>
      </w:r>
    </w:p>
    <w:p w14:paraId="606C11A4" w14:textId="44623AC3" w:rsidR="00583940" w:rsidRPr="005A64BA" w:rsidRDefault="00583940" w:rsidP="00C7758F">
      <w:pPr>
        <w:ind w:leftChars="500" w:left="1600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委員列席</w:t>
      </w:r>
      <w:r w:rsidR="00E853F6" w:rsidRPr="004D170F">
        <w:rPr>
          <w:rFonts w:ascii="標楷體" w:eastAsia="標楷體" w:hAnsi="標楷體" w:hint="eastAsia"/>
          <w:b/>
          <w:color w:val="000000" w:themeColor="text1"/>
        </w:rPr>
        <w:t>1</w:t>
      </w:r>
      <w:r w:rsidR="004D170F" w:rsidRPr="004D170F">
        <w:rPr>
          <w:rFonts w:ascii="標楷體" w:eastAsia="標楷體" w:hAnsi="標楷體"/>
          <w:b/>
          <w:color w:val="000000" w:themeColor="text1"/>
        </w:rPr>
        <w:t>4</w:t>
      </w:r>
      <w:r w:rsidRPr="005A64BA">
        <w:rPr>
          <w:rFonts w:ascii="標楷體" w:eastAsia="標楷體" w:hAnsi="標楷體"/>
          <w:b/>
          <w:color w:val="000000"/>
        </w:rPr>
        <w:t>人</w:t>
      </w:r>
    </w:p>
    <w:p w14:paraId="4250FC72" w14:textId="7762C662" w:rsidR="000E2376" w:rsidRPr="000E2376" w:rsidRDefault="00FA597A" w:rsidP="000E2376">
      <w:pPr>
        <w:tabs>
          <w:tab w:val="left" w:pos="9072"/>
        </w:tabs>
        <w:autoSpaceDE w:val="0"/>
        <w:autoSpaceDN w:val="0"/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  <w:kern w:val="16"/>
        </w:rPr>
        <w:t>列席官員</w:t>
      </w:r>
      <w:r w:rsidR="00685AB2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E2376" w:rsidRPr="000E2376">
        <w:rPr>
          <w:rFonts w:ascii="標楷體" w:eastAsia="標楷體" w:hAnsi="標楷體" w:hint="eastAsia"/>
          <w:b/>
          <w:color w:val="000000"/>
        </w:rPr>
        <w:t>金融監督管理委員會</w:t>
      </w:r>
      <w:r w:rsidR="000E2376" w:rsidRPr="000E2376">
        <w:rPr>
          <w:rFonts w:ascii="標楷體" w:eastAsia="標楷體" w:hAnsi="標楷體" w:hint="eastAsia"/>
          <w:color w:val="000000"/>
        </w:rPr>
        <w:t xml:space="preserve">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E2376" w:rsidRPr="000E2376">
        <w:rPr>
          <w:rFonts w:ascii="標楷體" w:eastAsia="標楷體" w:hAnsi="標楷體" w:hint="eastAsia"/>
          <w:color w:val="000000"/>
        </w:rPr>
        <w:t>主任委員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E2376" w:rsidRPr="000E2376">
        <w:rPr>
          <w:rFonts w:eastAsia="標楷體" w:hint="eastAsia"/>
          <w:color w:val="000000"/>
        </w:rPr>
        <w:t>黃天牧</w:t>
      </w:r>
    </w:p>
    <w:p w14:paraId="37F17569" w14:textId="7B6D92D6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綜合規劃處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處長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0E2376">
        <w:rPr>
          <w:rFonts w:eastAsia="標楷體" w:hint="eastAsia"/>
          <w:color w:val="000000"/>
        </w:rPr>
        <w:t>胡則華</w:t>
      </w:r>
    </w:p>
    <w:p w14:paraId="4532085F" w14:textId="23ADA351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法律事務處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處長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徐萃文</w:t>
      </w:r>
    </w:p>
    <w:p w14:paraId="3781FC0E" w14:textId="111036B3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資訊服務處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處長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0E2376">
        <w:rPr>
          <w:rFonts w:eastAsia="標楷體" w:hint="eastAsia"/>
        </w:rPr>
        <w:t>林裕泰</w:t>
      </w:r>
    </w:p>
    <w:p w14:paraId="10AF76FC" w14:textId="5C42E9D8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秘書室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主任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張吉富</w:t>
      </w:r>
    </w:p>
    <w:p w14:paraId="3674697B" w14:textId="21AF5827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人事室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主任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0E2376">
        <w:rPr>
          <w:rFonts w:eastAsia="標楷體" w:hint="eastAsia"/>
          <w:color w:val="000000"/>
        </w:rPr>
        <w:t>林延增</w:t>
      </w:r>
    </w:p>
    <w:p w14:paraId="2AFF558C" w14:textId="268E57D5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主計室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主任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0E2376">
        <w:rPr>
          <w:rFonts w:eastAsia="標楷體" w:hint="eastAsia"/>
          <w:color w:val="000000"/>
        </w:rPr>
        <w:t>楊登伍</w:t>
      </w:r>
    </w:p>
    <w:p w14:paraId="29331C13" w14:textId="7169C38E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銀行局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局長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0E2376">
        <w:rPr>
          <w:rFonts w:eastAsia="標楷體" w:hint="eastAsia"/>
          <w:color w:val="000000"/>
        </w:rPr>
        <w:t>莊琇媛</w:t>
      </w:r>
    </w:p>
    <w:p w14:paraId="28C8CE55" w14:textId="28326245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證券期貨局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局長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0E2376">
        <w:rPr>
          <w:rFonts w:eastAsia="標楷體" w:hint="eastAsia"/>
          <w:color w:val="000000"/>
        </w:rPr>
        <w:t>張振山</w:t>
      </w:r>
    </w:p>
    <w:p w14:paraId="3AA06D05" w14:textId="37EE8EAB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保險局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局長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施瓊華</w:t>
      </w:r>
    </w:p>
    <w:p w14:paraId="37832000" w14:textId="4C495232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檢查局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局長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　張子浩</w:t>
      </w:r>
    </w:p>
    <w:p w14:paraId="3C6F68E8" w14:textId="2211AE72" w:rsidR="000E2376" w:rsidRPr="000E2376" w:rsidRDefault="00A03A13" w:rsidP="00A03A13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</w:t>
      </w:r>
      <w:r w:rsidR="000E2376" w:rsidRPr="000E2376">
        <w:rPr>
          <w:rFonts w:ascii="標楷體" w:eastAsia="標楷體" w:hAnsi="標楷體" w:hint="eastAsia"/>
          <w:color w:val="000000"/>
          <w:kern w:val="16"/>
        </w:rPr>
        <w:t xml:space="preserve">中央存款保險股份有限公司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E2376" w:rsidRPr="000E2376">
        <w:rPr>
          <w:rFonts w:ascii="標楷體" w:eastAsia="標楷體" w:hAnsi="標楷體" w:hint="eastAsia"/>
          <w:color w:val="000000"/>
          <w:kern w:val="16"/>
        </w:rPr>
        <w:t>董事長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E2376" w:rsidRPr="000E2376">
        <w:rPr>
          <w:rFonts w:ascii="標楷體" w:eastAsia="標楷體" w:hAnsi="標楷體" w:hint="eastAsia"/>
          <w:color w:val="000000"/>
          <w:kern w:val="16"/>
        </w:rPr>
        <w:t xml:space="preserve">　朱浩民</w:t>
      </w:r>
    </w:p>
    <w:p w14:paraId="19185C02" w14:textId="4FB3DC5D" w:rsidR="000E2376" w:rsidRPr="000E2376" w:rsidRDefault="000E2376" w:rsidP="000E2376">
      <w:pPr>
        <w:tabs>
          <w:tab w:val="left" w:pos="9072"/>
        </w:tabs>
        <w:kinsoku/>
        <w:spacing w:line="460" w:lineRule="exact"/>
        <w:ind w:leftChars="500" w:left="1600" w:firstLineChars="100" w:firstLine="320"/>
        <w:rPr>
          <w:rFonts w:ascii="標楷體" w:eastAsia="標楷體" w:hAnsi="標楷體"/>
          <w:color w:val="000000"/>
          <w:kern w:val="16"/>
        </w:rPr>
      </w:pPr>
      <w:r w:rsidRPr="000E2376">
        <w:rPr>
          <w:rFonts w:ascii="標楷體" w:eastAsia="標楷體" w:hAnsi="標楷體" w:hint="eastAsia"/>
          <w:color w:val="000000"/>
          <w:kern w:val="16"/>
        </w:rPr>
        <w:t xml:space="preserve">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>總經理</w:t>
      </w:r>
      <w:r w:rsidR="00C12041"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0E2376">
        <w:rPr>
          <w:rFonts w:eastAsia="標楷體" w:hint="eastAsia"/>
          <w:color w:val="000000"/>
        </w:rPr>
        <w:t>蘇財源</w:t>
      </w:r>
    </w:p>
    <w:p w14:paraId="4E733022" w14:textId="00E5C368" w:rsidR="00BA708E" w:rsidRPr="005A64BA" w:rsidRDefault="000E2376" w:rsidP="000E1A97">
      <w:pPr>
        <w:tabs>
          <w:tab w:val="left" w:pos="9072"/>
        </w:tabs>
        <w:autoSpaceDE w:val="0"/>
        <w:autoSpaceDN w:val="0"/>
        <w:jc w:val="both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</w:t>
      </w:r>
      <w:r w:rsidR="00BA708E" w:rsidRPr="005A64BA">
        <w:rPr>
          <w:rFonts w:ascii="標楷體" w:eastAsia="標楷體" w:hAnsi="標楷體" w:hint="eastAsia"/>
          <w:b/>
          <w:color w:val="000000"/>
          <w:kern w:val="16"/>
        </w:rPr>
        <w:t>財政部</w:t>
      </w:r>
      <w:r w:rsidR="009D2E5A" w:rsidRPr="005A64BA">
        <w:rPr>
          <w:rFonts w:ascii="標楷體" w:eastAsia="標楷體" w:hAnsi="標楷體" w:hint="eastAsia"/>
          <w:color w:val="000000"/>
          <w:kern w:val="16"/>
        </w:rPr>
        <w:t>國庫署</w:t>
      </w:r>
      <w:r w:rsidR="00BA708E"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9D2E5A" w:rsidRPr="005A64BA">
        <w:rPr>
          <w:rFonts w:ascii="標楷體" w:eastAsia="標楷體" w:hAnsi="標楷體" w:hint="eastAsia"/>
          <w:color w:val="000000"/>
          <w:kern w:val="16"/>
        </w:rPr>
        <w:t>署長</w:t>
      </w:r>
      <w:r w:rsidR="00C12041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9D2E5A" w:rsidRPr="005A64BA">
        <w:rPr>
          <w:rFonts w:ascii="標楷體" w:eastAsia="標楷體" w:hAnsi="標楷體" w:hint="eastAsia"/>
          <w:color w:val="000000"/>
          <w:kern w:val="16"/>
        </w:rPr>
        <w:t xml:space="preserve">　　蕭家旗</w:t>
      </w:r>
    </w:p>
    <w:p w14:paraId="0AA7E530" w14:textId="3A71D410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臺灣金融控股股份有限公司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董事長　　呂桔誠</w:t>
      </w:r>
    </w:p>
    <w:p w14:paraId="66100A86" w14:textId="62BD5C5F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魏江霖</w:t>
      </w:r>
    </w:p>
    <w:p w14:paraId="10709757" w14:textId="3EE33085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臺灣銀行股份有限公司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許志文</w:t>
      </w:r>
    </w:p>
    <w:p w14:paraId="4A6AA438" w14:textId="20CD8A7B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臺銀人壽保險股份有限公司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董事長　　劉玉枝</w:t>
      </w:r>
    </w:p>
    <w:p w14:paraId="782ADA59" w14:textId="5228BC52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lastRenderedPageBreak/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周園藝</w:t>
      </w:r>
    </w:p>
    <w:p w14:paraId="31299B57" w14:textId="35308FA0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臺灣土地銀行股份有限公司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董事長　　謝娟娟</w:t>
      </w:r>
    </w:p>
    <w:p w14:paraId="24391AC5" w14:textId="3E7EF25A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何英明</w:t>
      </w:r>
    </w:p>
    <w:p w14:paraId="3DC4B9F4" w14:textId="4624DB83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兆豐金融控股股份有限公司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董事長　　張兆順</w:t>
      </w:r>
    </w:p>
    <w:p w14:paraId="147747C1" w14:textId="7EAAB099" w:rsidR="00BA708E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胡光華</w:t>
      </w:r>
    </w:p>
    <w:p w14:paraId="38FD6FAE" w14:textId="0CB214A6" w:rsidR="009D2E5A" w:rsidRDefault="009D2E5A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</w:t>
      </w:r>
      <w:r w:rsidRPr="009D2E5A">
        <w:rPr>
          <w:rFonts w:ascii="標楷體" w:eastAsia="標楷體" w:hAnsi="標楷體" w:hint="eastAsia"/>
          <w:color w:val="000000"/>
          <w:kern w:val="16"/>
        </w:rPr>
        <w:t>兆豐產物保險股份有限公司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董事長　　</w:t>
      </w:r>
      <w:r w:rsidRPr="009D2E5A">
        <w:rPr>
          <w:rFonts w:ascii="標楷體" w:eastAsia="標楷體" w:hAnsi="標楷體" w:hint="eastAsia"/>
          <w:color w:val="000000"/>
          <w:kern w:val="16"/>
        </w:rPr>
        <w:t>梁正德</w:t>
      </w:r>
    </w:p>
    <w:p w14:paraId="2C6EF0A6" w14:textId="7B840158" w:rsidR="009D2E5A" w:rsidRPr="005A64BA" w:rsidRDefault="009D2E5A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總經理　　</w:t>
      </w:r>
      <w:r w:rsidRPr="009D2E5A">
        <w:rPr>
          <w:rFonts w:ascii="標楷體" w:eastAsia="標楷體" w:hAnsi="標楷體" w:hint="eastAsia"/>
          <w:color w:val="000000"/>
          <w:kern w:val="16"/>
        </w:rPr>
        <w:t>翁英豪</w:t>
      </w:r>
    </w:p>
    <w:p w14:paraId="3F08832A" w14:textId="1E08FFF1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第一金融控股股份有限公司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董事長　　邱月琴</w:t>
      </w:r>
    </w:p>
    <w:p w14:paraId="449CCA1C" w14:textId="5D807354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陳芬蘭</w:t>
      </w:r>
    </w:p>
    <w:p w14:paraId="4E026492" w14:textId="26024598" w:rsidR="00BA708E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第一商業銀行股份有限公司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總經理　　</w:t>
      </w:r>
      <w:r w:rsidR="00637F00" w:rsidRPr="005A64BA">
        <w:rPr>
          <w:rFonts w:ascii="標楷體" w:eastAsia="標楷體" w:hAnsi="標楷體" w:hint="eastAsia"/>
          <w:color w:val="000000"/>
          <w:kern w:val="16"/>
        </w:rPr>
        <w:t>李嘉祥</w:t>
      </w:r>
    </w:p>
    <w:p w14:paraId="4E183772" w14:textId="1C577EF1" w:rsidR="009D2E5A" w:rsidRPr="005A64BA" w:rsidRDefault="009D2E5A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</w:t>
      </w:r>
      <w:r w:rsidRPr="009D2E5A">
        <w:rPr>
          <w:rFonts w:ascii="標楷體" w:eastAsia="標楷體" w:hAnsi="標楷體" w:hint="eastAsia"/>
          <w:color w:val="000000"/>
          <w:kern w:val="16"/>
        </w:rPr>
        <w:t>第一金人壽保險股份有限公司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總經理　　</w:t>
      </w:r>
      <w:r w:rsidRPr="009D2E5A">
        <w:rPr>
          <w:rFonts w:ascii="標楷體" w:eastAsia="標楷體" w:hAnsi="標楷體" w:hint="eastAsia"/>
          <w:color w:val="000000"/>
          <w:kern w:val="16"/>
        </w:rPr>
        <w:t>林元輝</w:t>
      </w:r>
    </w:p>
    <w:p w14:paraId="4CD90B0E" w14:textId="2DF2544C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華南金融控股股份有限公司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董事長　　張雲鵬</w:t>
      </w:r>
    </w:p>
    <w:p w14:paraId="3D8A0602" w14:textId="1BCBBE23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總經理　　</w:t>
      </w:r>
      <w:r w:rsidR="00637F00" w:rsidRPr="005A64BA">
        <w:rPr>
          <w:rFonts w:ascii="標楷體" w:eastAsia="標楷體" w:hAnsi="標楷體" w:hint="eastAsia"/>
          <w:color w:val="000000"/>
          <w:kern w:val="16"/>
        </w:rPr>
        <w:t>李耀卿</w:t>
      </w:r>
    </w:p>
    <w:p w14:paraId="7315401B" w14:textId="61D381A8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華南商業銀行股份有限公司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B51A5F" w:rsidRPr="00B51A5F">
        <w:rPr>
          <w:rFonts w:ascii="標楷體" w:eastAsia="標楷體" w:hAnsi="標楷體" w:hint="eastAsia"/>
          <w:color w:val="000000"/>
          <w:kern w:val="16"/>
        </w:rPr>
        <w:t>副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總經理　</w:t>
      </w:r>
      <w:r w:rsidR="00B51A5F" w:rsidRPr="00B51A5F">
        <w:rPr>
          <w:rFonts w:ascii="標楷體" w:eastAsia="標楷體" w:hAnsi="標楷體" w:hint="eastAsia"/>
          <w:color w:val="000000"/>
          <w:kern w:val="16"/>
        </w:rPr>
        <w:t>程天立</w:t>
      </w:r>
    </w:p>
    <w:p w14:paraId="68BF2923" w14:textId="6432EFD8" w:rsidR="00B51A5F" w:rsidRDefault="00B51A5F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（總經理</w:t>
      </w:r>
      <w:r w:rsidRPr="00B51A5F">
        <w:rPr>
          <w:rFonts w:ascii="標楷體" w:eastAsia="標楷體" w:hAnsi="標楷體" w:hint="eastAsia"/>
          <w:color w:val="000000"/>
          <w:kern w:val="16"/>
        </w:rPr>
        <w:t>黃俊智</w:t>
      </w:r>
      <w:r w:rsidRPr="005A64BA">
        <w:rPr>
          <w:rFonts w:ascii="標楷體" w:eastAsia="標楷體" w:hAnsi="標楷體" w:hint="eastAsia"/>
          <w:color w:val="000000"/>
          <w:kern w:val="16"/>
        </w:rPr>
        <w:t>請假）</w:t>
      </w:r>
    </w:p>
    <w:p w14:paraId="4EB1870A" w14:textId="20144B2E" w:rsidR="00EE700C" w:rsidRDefault="00EE700C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</w:t>
      </w:r>
      <w:r w:rsidRPr="00EE700C">
        <w:rPr>
          <w:rFonts w:ascii="標楷體" w:eastAsia="標楷體" w:hAnsi="標楷體" w:hint="eastAsia"/>
          <w:color w:val="000000"/>
          <w:kern w:val="16"/>
        </w:rPr>
        <w:t>華南產物保險股份有限公司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EE700C">
        <w:rPr>
          <w:rFonts w:ascii="標楷體" w:eastAsia="標楷體" w:hAnsi="標楷體" w:hint="eastAsia"/>
          <w:color w:val="000000"/>
          <w:kern w:val="16"/>
        </w:rPr>
        <w:t>董事長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EE700C">
        <w:rPr>
          <w:rFonts w:ascii="標楷體" w:eastAsia="標楷體" w:hAnsi="標楷體" w:hint="eastAsia"/>
          <w:color w:val="000000"/>
          <w:kern w:val="16"/>
        </w:rPr>
        <w:t>凃志佶</w:t>
      </w:r>
    </w:p>
    <w:p w14:paraId="3336CA5F" w14:textId="46AE8F58" w:rsidR="0096460A" w:rsidRPr="00EE700C" w:rsidRDefault="0096460A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總經理　　</w:t>
      </w:r>
      <w:r w:rsidRPr="0096460A">
        <w:rPr>
          <w:rFonts w:ascii="標楷體" w:eastAsia="標楷體" w:hAnsi="標楷體" w:hint="eastAsia"/>
          <w:color w:val="000000"/>
          <w:kern w:val="16"/>
        </w:rPr>
        <w:t>陳文智</w:t>
      </w:r>
    </w:p>
    <w:p w14:paraId="114953A8" w14:textId="06113F32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合作金庫金融控股股份有限公司</w:t>
      </w:r>
      <w:r w:rsidR="00C42BF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05D3B" w:rsidRPr="005A64BA">
        <w:rPr>
          <w:rFonts w:ascii="標楷體" w:eastAsia="標楷體" w:hAnsi="標楷體" w:hint="eastAsia"/>
          <w:color w:val="000000"/>
          <w:kern w:val="16"/>
        </w:rPr>
        <w:t>總經理　　陳美足</w:t>
      </w:r>
    </w:p>
    <w:p w14:paraId="451B13A5" w14:textId="30CCE154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</w:t>
      </w:r>
      <w:r w:rsidR="00005D3B" w:rsidRPr="005A64BA">
        <w:rPr>
          <w:rFonts w:ascii="標楷體" w:eastAsia="標楷體" w:hAnsi="標楷體" w:hint="eastAsia"/>
          <w:color w:val="000000"/>
          <w:kern w:val="16"/>
        </w:rPr>
        <w:t>（董事長雷仲達請假）</w:t>
      </w:r>
    </w:p>
    <w:p w14:paraId="3ACD82F3" w14:textId="007ED066" w:rsidR="00BA708E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合作金庫商業銀行股份有限公司總經理　　林衍茂</w:t>
      </w:r>
    </w:p>
    <w:p w14:paraId="1C0D98E5" w14:textId="7F17E5FC" w:rsidR="00C764B3" w:rsidRDefault="00C47B69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</w:t>
      </w:r>
      <w:r w:rsidRPr="00C47B69">
        <w:rPr>
          <w:rFonts w:ascii="標楷體" w:eastAsia="標楷體" w:hAnsi="標楷體" w:hint="eastAsia"/>
          <w:color w:val="000000"/>
          <w:kern w:val="16"/>
        </w:rPr>
        <w:t>合作金庫人壽保險股份有限公司</w:t>
      </w:r>
      <w:r w:rsidRPr="00B51A5F">
        <w:rPr>
          <w:rFonts w:ascii="標楷體" w:eastAsia="標楷體" w:hAnsi="標楷體" w:hint="eastAsia"/>
          <w:color w:val="000000"/>
          <w:kern w:val="16"/>
        </w:rPr>
        <w:t>副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總經理　</w:t>
      </w:r>
      <w:r w:rsidRPr="00C47B69">
        <w:rPr>
          <w:rFonts w:ascii="標楷體" w:eastAsia="標楷體" w:hAnsi="標楷體" w:hint="eastAsia"/>
          <w:color w:val="000000"/>
          <w:kern w:val="16"/>
        </w:rPr>
        <w:t>張志宏</w:t>
      </w:r>
    </w:p>
    <w:p w14:paraId="48B09452" w14:textId="1205D66C" w:rsidR="00C764B3" w:rsidRDefault="00C47B69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（董事長</w:t>
      </w:r>
      <w:r w:rsidRPr="00C47B69">
        <w:rPr>
          <w:rFonts w:ascii="標楷體" w:eastAsia="標楷體" w:hAnsi="標楷體" w:hint="eastAsia"/>
          <w:color w:val="000000"/>
          <w:kern w:val="16"/>
        </w:rPr>
        <w:t>杜振遠</w:t>
      </w:r>
      <w:r w:rsidRPr="005A64BA">
        <w:rPr>
          <w:rFonts w:ascii="標楷體" w:eastAsia="標楷體" w:hAnsi="標楷體" w:hint="eastAsia"/>
          <w:color w:val="000000"/>
          <w:kern w:val="16"/>
        </w:rPr>
        <w:t>請假）</w:t>
      </w:r>
    </w:p>
    <w:p w14:paraId="4868C78F" w14:textId="7CF9E725" w:rsidR="00C47B69" w:rsidRDefault="00C47B69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C47B69">
        <w:rPr>
          <w:rFonts w:ascii="標楷體" w:eastAsia="標楷體" w:hAnsi="標楷體" w:hint="eastAsia"/>
          <w:color w:val="000000"/>
          <w:kern w:val="16"/>
        </w:rPr>
        <w:t>協理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="003B1D12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C47B69">
        <w:rPr>
          <w:rFonts w:ascii="標楷體" w:eastAsia="標楷體" w:hAnsi="標楷體" w:hint="eastAsia"/>
          <w:color w:val="000000"/>
          <w:kern w:val="16"/>
        </w:rPr>
        <w:t>江明禧</w:t>
      </w:r>
    </w:p>
    <w:p w14:paraId="227AEAF1" w14:textId="7C7D80B9" w:rsidR="00C47B69" w:rsidRPr="00C47B69" w:rsidRDefault="00C47B69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（總經理</w:t>
      </w:r>
      <w:r w:rsidRPr="00C47B69">
        <w:rPr>
          <w:rFonts w:ascii="標楷體" w:eastAsia="標楷體" w:hAnsi="標楷體" w:hint="eastAsia"/>
          <w:color w:val="000000"/>
          <w:kern w:val="16"/>
        </w:rPr>
        <w:t>藍年紳</w:t>
      </w:r>
      <w:r w:rsidRPr="005A64BA">
        <w:rPr>
          <w:rFonts w:ascii="標楷體" w:eastAsia="標楷體" w:hAnsi="標楷體" w:hint="eastAsia"/>
          <w:color w:val="000000"/>
          <w:kern w:val="16"/>
        </w:rPr>
        <w:t>請假）</w:t>
      </w:r>
    </w:p>
    <w:p w14:paraId="79256E3A" w14:textId="71052F8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彰化商業銀行股份有限公司　　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董事長　　凌忠嫄</w:t>
      </w:r>
    </w:p>
    <w:p w14:paraId="2C02B1FD" w14:textId="4C929BD2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周朝崇</w:t>
      </w:r>
    </w:p>
    <w:p w14:paraId="7E7307C1" w14:textId="278C3D4F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臺灣中小企業銀行股份有限公司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C47B69" w:rsidRPr="005A64BA">
        <w:rPr>
          <w:rFonts w:ascii="標楷體" w:eastAsia="標楷體" w:hAnsi="標楷體" w:hint="eastAsia"/>
          <w:color w:val="000000"/>
          <w:kern w:val="16"/>
        </w:rPr>
        <w:t>總經理　　張志堅</w:t>
      </w:r>
    </w:p>
    <w:p w14:paraId="1DFD76F2" w14:textId="493A66A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</w:t>
      </w:r>
      <w:r w:rsidR="00C47B69" w:rsidRPr="005A64BA">
        <w:rPr>
          <w:rFonts w:ascii="標楷體" w:eastAsia="標楷體" w:hAnsi="標楷體" w:hint="eastAsia"/>
          <w:color w:val="000000"/>
          <w:kern w:val="16"/>
        </w:rPr>
        <w:t>（董事長林謙浩請假）</w:t>
      </w:r>
    </w:p>
    <w:p w14:paraId="1FC8D0E5" w14:textId="59603FDA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中國輸出入銀行　　　　　　　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理事主席　劉佩真</w:t>
      </w:r>
    </w:p>
    <w:p w14:paraId="7602B6C2" w14:textId="4F548096" w:rsidR="00BA708E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5A64BA">
        <w:rPr>
          <w:rFonts w:ascii="標楷體" w:eastAsia="標楷體" w:hAnsi="標楷體" w:hint="eastAsia"/>
          <w:color w:val="000000"/>
          <w:kern w:val="16"/>
        </w:rPr>
        <w:t>總經理　　戴燈山</w:t>
      </w:r>
    </w:p>
    <w:p w14:paraId="3D2EFFE0" w14:textId="7767D02A" w:rsidR="00C47B69" w:rsidRPr="005A64BA" w:rsidRDefault="00C47B69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lastRenderedPageBreak/>
        <w:t xml:space="preserve">　　　　　</w:t>
      </w:r>
      <w:r w:rsidRPr="004113DC">
        <w:rPr>
          <w:rFonts w:ascii="標楷體" w:eastAsia="標楷體" w:hAnsi="標楷體" w:hint="eastAsia"/>
          <w:b/>
          <w:color w:val="000000"/>
          <w:kern w:val="16"/>
        </w:rPr>
        <w:t>行政院主計總處</w:t>
      </w:r>
      <w:r w:rsidRPr="00C47B69">
        <w:rPr>
          <w:rFonts w:ascii="標楷體" w:eastAsia="標楷體" w:hAnsi="標楷體" w:hint="eastAsia"/>
          <w:color w:val="000000"/>
          <w:kern w:val="16"/>
        </w:rPr>
        <w:t>公務預算處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90773B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C47B69">
        <w:rPr>
          <w:rFonts w:ascii="標楷體" w:eastAsia="標楷體" w:hAnsi="標楷體" w:hint="eastAsia"/>
          <w:color w:val="000000"/>
          <w:kern w:val="16"/>
        </w:rPr>
        <w:t>專門委員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C47B69">
        <w:rPr>
          <w:rFonts w:ascii="標楷體" w:eastAsia="標楷體" w:hAnsi="標楷體" w:hint="eastAsia"/>
          <w:color w:val="000000"/>
          <w:kern w:val="16"/>
        </w:rPr>
        <w:t>黃子菡</w:t>
      </w:r>
      <w:r w:rsidRPr="00C47B69">
        <w:rPr>
          <w:rFonts w:ascii="標楷體" w:eastAsia="標楷體" w:hAnsi="標楷體" w:hint="eastAsia"/>
          <w:color w:val="000000"/>
          <w:kern w:val="16"/>
        </w:rPr>
        <w:cr/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</w:t>
      </w:r>
      <w:r w:rsidR="004113DC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C47B69">
        <w:rPr>
          <w:rFonts w:ascii="標楷體" w:eastAsia="標楷體" w:hAnsi="標楷體" w:hint="eastAsia"/>
          <w:color w:val="000000"/>
          <w:kern w:val="16"/>
        </w:rPr>
        <w:t>基金預算處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</w:t>
      </w:r>
      <w:r w:rsidR="0090773B" w:rsidRPr="005A64BA">
        <w:rPr>
          <w:rFonts w:ascii="標楷體" w:eastAsia="標楷體" w:hAnsi="標楷體" w:hint="eastAsia"/>
          <w:color w:val="000000"/>
          <w:kern w:val="16"/>
        </w:rPr>
        <w:t xml:space="preserve">　　　</w:t>
      </w:r>
      <w:r w:rsidR="00056709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C47B69">
        <w:rPr>
          <w:rFonts w:ascii="標楷體" w:eastAsia="標楷體" w:hAnsi="標楷體" w:hint="eastAsia"/>
          <w:color w:val="000000"/>
          <w:kern w:val="16"/>
        </w:rPr>
        <w:t>專門委員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C47B69">
        <w:rPr>
          <w:rFonts w:ascii="標楷體" w:eastAsia="標楷體" w:hAnsi="標楷體" w:hint="eastAsia"/>
          <w:color w:val="000000"/>
          <w:kern w:val="16"/>
        </w:rPr>
        <w:t>羅友聰</w:t>
      </w:r>
    </w:p>
    <w:p w14:paraId="52709B64" w14:textId="0348BB19" w:rsidR="00B53A96" w:rsidRPr="005A64BA" w:rsidRDefault="00B53A96" w:rsidP="00BA708E">
      <w:pPr>
        <w:tabs>
          <w:tab w:val="left" w:pos="9072"/>
        </w:tabs>
        <w:spacing w:beforeLines="50" w:before="180" w:line="460" w:lineRule="exact"/>
        <w:jc w:val="both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  <w:kern w:val="16"/>
        </w:rPr>
        <w:t xml:space="preserve">主　　席　</w:t>
      </w:r>
      <w:r w:rsidR="00032A0E">
        <w:rPr>
          <w:rFonts w:ascii="標楷體" w:eastAsia="標楷體" w:hAnsi="標楷體" w:hint="eastAsia"/>
          <w:color w:val="000000"/>
          <w:kern w:val="16"/>
        </w:rPr>
        <w:t>鍾</w:t>
      </w:r>
      <w:r w:rsidR="006323E5" w:rsidRPr="005A64BA">
        <w:rPr>
          <w:rFonts w:ascii="標楷體" w:eastAsia="標楷體" w:hAnsi="標楷體"/>
          <w:color w:val="000000"/>
          <w:kern w:val="16"/>
        </w:rPr>
        <w:t>召集委員</w:t>
      </w:r>
      <w:r w:rsidR="00032A0E">
        <w:rPr>
          <w:rFonts w:ascii="標楷體" w:eastAsia="標楷體" w:hAnsi="標楷體" w:hint="eastAsia"/>
          <w:color w:val="000000"/>
          <w:kern w:val="16"/>
        </w:rPr>
        <w:t>佳濱</w:t>
      </w:r>
    </w:p>
    <w:p w14:paraId="45063640" w14:textId="77777777" w:rsidR="00B53A96" w:rsidRPr="005A64BA" w:rsidRDefault="00B53A96" w:rsidP="00C7758F">
      <w:pPr>
        <w:tabs>
          <w:tab w:val="left" w:pos="3660"/>
        </w:tabs>
        <w:kinsoku/>
        <w:overflowPunct/>
        <w:adjustRightInd/>
        <w:snapToGrid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  <w:kern w:val="16"/>
        </w:rPr>
        <w:t xml:space="preserve">專門委員　</w:t>
      </w:r>
      <w:r w:rsidR="001543E3" w:rsidRPr="005A64BA">
        <w:rPr>
          <w:rFonts w:ascii="標楷體" w:eastAsia="標楷體" w:hAnsi="標楷體" w:hint="eastAsia"/>
          <w:color w:val="000000"/>
          <w:kern w:val="16"/>
        </w:rPr>
        <w:t>陳玉清</w:t>
      </w:r>
    </w:p>
    <w:p w14:paraId="1A5C16CF" w14:textId="77777777" w:rsidR="00B53A96" w:rsidRPr="005A64BA" w:rsidRDefault="00B84F11" w:rsidP="00C7758F">
      <w:pPr>
        <w:kinsoku/>
        <w:overflowPunct/>
        <w:adjustRightInd/>
        <w:snapToGrid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  <w:kern w:val="16"/>
        </w:rPr>
        <w:t xml:space="preserve">主任秘書　</w:t>
      </w:r>
      <w:r w:rsidR="001543E3" w:rsidRPr="005A64BA">
        <w:rPr>
          <w:rFonts w:ascii="標楷體" w:eastAsia="標楷體" w:hAnsi="標楷體"/>
          <w:color w:val="000000"/>
          <w:kern w:val="16"/>
        </w:rPr>
        <w:t>謝淑津</w:t>
      </w:r>
    </w:p>
    <w:p w14:paraId="35ED003B" w14:textId="77777777" w:rsidR="002E6EFC" w:rsidRPr="002E6EFC" w:rsidRDefault="00FE485A" w:rsidP="002E6EFC">
      <w:pPr>
        <w:autoSpaceDE w:val="0"/>
        <w:autoSpaceDN w:val="0"/>
        <w:ind w:left="1600" w:rightChars="-149" w:right="-477" w:hangingChars="500" w:hanging="1600"/>
        <w:jc w:val="both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</w:rPr>
        <w:t>紀　　錄</w:t>
      </w:r>
      <w:r w:rsidRPr="002E6EFC">
        <w:rPr>
          <w:rFonts w:ascii="標楷體" w:eastAsia="標楷體" w:hAnsi="標楷體"/>
          <w:color w:val="000000"/>
          <w:kern w:val="16"/>
        </w:rPr>
        <w:t xml:space="preserve">　</w:t>
      </w:r>
      <w:r w:rsidR="002E6EFC" w:rsidRPr="002E6EFC">
        <w:rPr>
          <w:rFonts w:ascii="標楷體" w:eastAsia="標楷體" w:hAnsi="標楷體" w:hint="eastAsia"/>
          <w:color w:val="000000"/>
          <w:kern w:val="16"/>
        </w:rPr>
        <w:t xml:space="preserve">秘　書　吳人寬　研究員　黃惠雯　編　審　黃美菁　</w:t>
      </w:r>
    </w:p>
    <w:p w14:paraId="12BDFBAC" w14:textId="602E9C5E" w:rsidR="00EE6D07" w:rsidRPr="002E6EFC" w:rsidRDefault="002E6EFC" w:rsidP="002E6EFC">
      <w:pPr>
        <w:autoSpaceDE w:val="0"/>
        <w:autoSpaceDN w:val="0"/>
        <w:ind w:left="1600" w:hangingChars="500" w:hanging="1600"/>
        <w:jc w:val="both"/>
        <w:rPr>
          <w:rFonts w:ascii="標楷體" w:eastAsia="標楷體" w:hAnsi="標楷體"/>
          <w:color w:val="000000"/>
          <w:kern w:val="16"/>
        </w:rPr>
      </w:pPr>
      <w:r w:rsidRPr="002E6EFC">
        <w:rPr>
          <w:rFonts w:ascii="標楷體" w:eastAsia="標楷體" w:hAnsi="標楷體" w:hint="eastAsia"/>
          <w:color w:val="000000"/>
          <w:kern w:val="16"/>
        </w:rPr>
        <w:t xml:space="preserve">　　　　　科　長　喻　珊　科　員　劉雅欣</w:t>
      </w:r>
      <w:r w:rsidR="00685AB2" w:rsidRPr="002E6EFC">
        <w:rPr>
          <w:rFonts w:ascii="標楷體" w:eastAsia="標楷體" w:hAnsi="標楷體" w:hint="eastAsia"/>
          <w:color w:val="000000"/>
          <w:kern w:val="16"/>
        </w:rPr>
        <w:t xml:space="preserve">　</w:t>
      </w:r>
    </w:p>
    <w:p w14:paraId="70A5887B" w14:textId="77777777" w:rsidR="002A4502" w:rsidRPr="005A64BA" w:rsidRDefault="002A4502" w:rsidP="004A370A">
      <w:pPr>
        <w:autoSpaceDE w:val="0"/>
        <w:autoSpaceDN w:val="0"/>
        <w:ind w:leftChars="201" w:left="643"/>
        <w:jc w:val="both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報告事項</w:t>
      </w:r>
    </w:p>
    <w:p w14:paraId="1971BCAA" w14:textId="5CEB0C8B" w:rsidR="002A4502" w:rsidRPr="005A64BA" w:rsidRDefault="00261BBD" w:rsidP="00C7758F">
      <w:pPr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 w:hint="eastAsia"/>
          <w:color w:val="000000"/>
        </w:rPr>
        <w:t>一、</w:t>
      </w:r>
      <w:r w:rsidR="002A4502" w:rsidRPr="005A64BA">
        <w:rPr>
          <w:rFonts w:ascii="標楷體" w:eastAsia="標楷體" w:hAnsi="標楷體"/>
          <w:color w:val="000000"/>
        </w:rPr>
        <w:t>宣讀上次會議議事錄。</w:t>
      </w:r>
    </w:p>
    <w:p w14:paraId="3B5F817A" w14:textId="74D19077" w:rsidR="00D442A2" w:rsidRPr="005A64BA" w:rsidRDefault="002A4502" w:rsidP="00C7758F">
      <w:pPr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</w:rPr>
        <w:t>決定：議事錄確定。</w:t>
      </w:r>
    </w:p>
    <w:p w14:paraId="36B89514" w14:textId="00434EEE" w:rsidR="005E5888" w:rsidRPr="005E5888" w:rsidRDefault="00261BBD" w:rsidP="005E5888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left="616" w:hanging="630"/>
        <w:jc w:val="both"/>
        <w:rPr>
          <w:rFonts w:hAnsi="標楷體"/>
          <w:b/>
          <w:bCs/>
          <w:color w:val="000000"/>
        </w:rPr>
      </w:pPr>
      <w:r w:rsidRPr="005A64BA">
        <w:rPr>
          <w:rFonts w:hAnsi="標楷體" w:hint="eastAsia"/>
          <w:b/>
          <w:bCs/>
          <w:color w:val="000000"/>
        </w:rPr>
        <w:t>二、</w:t>
      </w:r>
      <w:r w:rsidR="002F2C66" w:rsidRPr="002F2C66">
        <w:rPr>
          <w:rFonts w:hAnsi="標楷體" w:hint="eastAsia"/>
          <w:b/>
          <w:bCs/>
          <w:color w:val="000000"/>
        </w:rPr>
        <w:t>邀請金融監督管理委員會黃主任委員天牧、財政部國庫署蕭署長家旗分別就「因有公股行庫以壽險業股票為擔保融資維持率不足之風險，就全球升息造成壽險業淨值比大跌衍生問題之因應對策」進行專題報告，並備質詢</w:t>
      </w:r>
      <w:r w:rsidRPr="005A64BA">
        <w:rPr>
          <w:rFonts w:hAnsi="標楷體" w:hint="eastAsia"/>
          <w:b/>
          <w:bCs/>
          <w:color w:val="000000"/>
        </w:rPr>
        <w:t>。</w:t>
      </w:r>
    </w:p>
    <w:p w14:paraId="5C3728A2" w14:textId="3F260D7A" w:rsidR="005E5888" w:rsidRDefault="005E5888" w:rsidP="005E5888">
      <w:pPr>
        <w:autoSpaceDE w:val="0"/>
        <w:autoSpaceDN w:val="0"/>
        <w:ind w:leftChars="201" w:left="643"/>
        <w:jc w:val="both"/>
        <w:rPr>
          <w:rFonts w:ascii="標楷體" w:eastAsia="標楷體" w:hAnsi="標楷體"/>
          <w:b/>
          <w:color w:val="000000"/>
        </w:rPr>
      </w:pPr>
      <w:r w:rsidRPr="005E5888">
        <w:rPr>
          <w:rFonts w:ascii="標楷體" w:eastAsia="標楷體" w:hAnsi="標楷體" w:hint="eastAsia"/>
          <w:b/>
          <w:color w:val="000000"/>
        </w:rPr>
        <w:t>討論事項</w:t>
      </w:r>
    </w:p>
    <w:p w14:paraId="0E4AB831" w14:textId="26293DE8" w:rsidR="005E5888" w:rsidRPr="005E5888" w:rsidRDefault="005E5888" w:rsidP="005E5888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left="616" w:hanging="630"/>
        <w:jc w:val="both"/>
        <w:rPr>
          <w:rFonts w:hAnsi="標楷體"/>
          <w:b/>
          <w:bCs/>
          <w:color w:val="000000"/>
        </w:rPr>
      </w:pPr>
      <w:r w:rsidRPr="005E5888">
        <w:rPr>
          <w:rFonts w:hAnsi="標楷體" w:hint="eastAsia"/>
          <w:b/>
          <w:bCs/>
          <w:color w:val="000000"/>
        </w:rPr>
        <w:t>一、審查中華民國112年度中央政府總預算案有關金融監督管理委員會、銀行局、證券期貨局、保險局、檢查局收支部分。</w:t>
      </w:r>
    </w:p>
    <w:p w14:paraId="31DFC49B" w14:textId="6715658D" w:rsidR="005E5888" w:rsidRPr="005E5888" w:rsidRDefault="005E5888" w:rsidP="005E5888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left="616" w:hanging="630"/>
        <w:jc w:val="both"/>
        <w:rPr>
          <w:rFonts w:hAnsi="標楷體"/>
          <w:b/>
          <w:bCs/>
          <w:color w:val="000000"/>
        </w:rPr>
      </w:pPr>
      <w:r w:rsidRPr="005A64BA">
        <w:rPr>
          <w:rFonts w:hAnsi="標楷體" w:hint="eastAsia"/>
          <w:b/>
          <w:bCs/>
          <w:color w:val="000000"/>
        </w:rPr>
        <w:t>二、</w:t>
      </w:r>
      <w:r w:rsidRPr="005E5888">
        <w:rPr>
          <w:rFonts w:hAnsi="標楷體" w:hint="eastAsia"/>
          <w:b/>
          <w:bCs/>
          <w:color w:val="000000"/>
        </w:rPr>
        <w:t>審查中華民國112年度中央政府總預算案附屬單位預算營業部分，有關金融監督管理委員會主管中央存款保險股份有限公司。</w:t>
      </w:r>
    </w:p>
    <w:p w14:paraId="3CFFF014" w14:textId="4A5129D0" w:rsidR="00304E03" w:rsidRPr="005A64BA" w:rsidRDefault="00304E03" w:rsidP="00F527AA">
      <w:pPr>
        <w:kinsoku/>
        <w:autoSpaceDE w:val="0"/>
        <w:autoSpaceDN w:val="0"/>
        <w:snapToGrid/>
        <w:ind w:left="352" w:hangingChars="110" w:hanging="352"/>
        <w:jc w:val="both"/>
        <w:rPr>
          <w:rFonts w:ascii="標楷體" w:eastAsia="標楷體" w:hAnsi="標楷體" w:cs="Courier New"/>
          <w:color w:val="000000"/>
          <w:spacing w:val="-6"/>
        </w:rPr>
      </w:pPr>
      <w:r w:rsidRPr="005A64BA">
        <w:rPr>
          <w:rFonts w:ascii="標楷體" w:eastAsia="標楷體" w:hAnsi="標楷體"/>
          <w:color w:val="000000"/>
        </w:rPr>
        <w:t>（</w:t>
      </w:r>
      <w:r w:rsidR="005E5888" w:rsidRPr="005E5888">
        <w:rPr>
          <w:rFonts w:ascii="標楷體" w:eastAsia="標楷體" w:hAnsi="標楷體" w:hint="eastAsia"/>
          <w:color w:val="000000"/>
        </w:rPr>
        <w:t>報告及討論事項合併詢答。</w:t>
      </w:r>
      <w:r w:rsidRPr="005A64BA">
        <w:rPr>
          <w:rFonts w:ascii="標楷體" w:eastAsia="標楷體" w:hAnsi="標楷體" w:cs="Courier New"/>
          <w:color w:val="000000"/>
          <w:spacing w:val="-6"/>
        </w:rPr>
        <w:t>經</w:t>
      </w:r>
      <w:r w:rsidR="001504D2" w:rsidRPr="001504D2">
        <w:rPr>
          <w:rFonts w:ascii="標楷體" w:eastAsia="標楷體" w:hAnsi="標楷體" w:cs="Courier New" w:hint="eastAsia"/>
          <w:color w:val="000000"/>
          <w:spacing w:val="-6"/>
        </w:rPr>
        <w:t>金融監督管理委員會主任委員黃天牧</w:t>
      </w:r>
      <w:r w:rsidR="001504D2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1504D2" w:rsidRPr="001504D2">
        <w:rPr>
          <w:rFonts w:ascii="標楷體" w:eastAsia="標楷體" w:hAnsi="標楷體" w:cs="Courier New" w:hint="eastAsia"/>
          <w:color w:val="000000"/>
          <w:spacing w:val="-6"/>
        </w:rPr>
        <w:t>財政部國庫署署長蕭家旗</w:t>
      </w:r>
      <w:r w:rsidRPr="005A64BA">
        <w:rPr>
          <w:rFonts w:ascii="標楷體" w:eastAsia="標楷體" w:hAnsi="標楷體" w:cs="Courier New"/>
          <w:color w:val="000000"/>
          <w:spacing w:val="-6"/>
        </w:rPr>
        <w:t>提出報告後，計有委員</w:t>
      </w:r>
      <w:r w:rsidR="004A3203" w:rsidRPr="005A64BA">
        <w:rPr>
          <w:rFonts w:ascii="標楷體" w:eastAsia="標楷體" w:hAnsi="標楷體" w:cs="Courier New" w:hint="eastAsia"/>
          <w:color w:val="000000"/>
          <w:spacing w:val="-6"/>
        </w:rPr>
        <w:t>林德福、</w:t>
      </w:r>
      <w:r w:rsidR="000A2CB3" w:rsidRPr="005A64BA">
        <w:rPr>
          <w:rFonts w:ascii="標楷體" w:eastAsia="標楷體" w:hAnsi="標楷體" w:cs="Courier New" w:hint="eastAsia"/>
          <w:color w:val="000000"/>
          <w:spacing w:val="-6"/>
        </w:rPr>
        <w:t>吳秉叡、賴士葆、沈發惠、</w:t>
      </w:r>
      <w:r w:rsidR="00B22E40" w:rsidRPr="00B22E40">
        <w:rPr>
          <w:rFonts w:ascii="標楷體" w:eastAsia="標楷體" w:hAnsi="標楷體" w:cs="Courier New" w:hint="eastAsia"/>
          <w:color w:val="000000" w:themeColor="text1"/>
          <w:spacing w:val="-6"/>
        </w:rPr>
        <w:t>郭國文、</w:t>
      </w:r>
      <w:r w:rsidR="000A2CB3" w:rsidRPr="00B22E40">
        <w:rPr>
          <w:rFonts w:ascii="標楷體" w:eastAsia="標楷體" w:hAnsi="標楷體" w:cs="Courier New" w:hint="eastAsia"/>
          <w:color w:val="000000" w:themeColor="text1"/>
          <w:spacing w:val="-6"/>
        </w:rPr>
        <w:t>李貴敏、</w:t>
      </w:r>
      <w:r w:rsidR="000A2CB3" w:rsidRPr="00DD13A1">
        <w:rPr>
          <w:rFonts w:ascii="標楷體" w:eastAsia="標楷體" w:hAnsi="標楷體" w:cs="Courier New" w:hint="eastAsia"/>
          <w:color w:val="000000" w:themeColor="text1"/>
          <w:spacing w:val="-6"/>
        </w:rPr>
        <w:t>鍾佳濱、</w:t>
      </w:r>
      <w:r w:rsidR="004A3203" w:rsidRPr="00606920">
        <w:rPr>
          <w:rFonts w:ascii="標楷體" w:eastAsia="標楷體" w:hAnsi="標楷體" w:cs="Courier New" w:hint="eastAsia"/>
          <w:color w:val="000000" w:themeColor="text1"/>
          <w:spacing w:val="-6"/>
        </w:rPr>
        <w:t>林楚茵、</w:t>
      </w:r>
      <w:r w:rsidR="00606920" w:rsidRPr="00C11142">
        <w:rPr>
          <w:rFonts w:ascii="標楷體" w:eastAsia="標楷體" w:hAnsi="標楷體" w:cs="Courier New" w:hint="eastAsia"/>
          <w:color w:val="000000" w:themeColor="text1"/>
          <w:spacing w:val="-6"/>
        </w:rPr>
        <w:t>費鴻泰、</w:t>
      </w:r>
      <w:r w:rsidR="004A3203" w:rsidRPr="00417966">
        <w:rPr>
          <w:rFonts w:ascii="標楷體" w:eastAsia="標楷體" w:hAnsi="標楷體" w:cs="Courier New" w:hint="eastAsia"/>
          <w:color w:val="000000" w:themeColor="text1"/>
          <w:spacing w:val="-6"/>
        </w:rPr>
        <w:t>張其祿、</w:t>
      </w:r>
      <w:r w:rsidR="004A3203" w:rsidRPr="00E7405D">
        <w:rPr>
          <w:rFonts w:ascii="標楷體" w:eastAsia="標楷體" w:hAnsi="標楷體" w:cs="Courier New" w:hint="eastAsia"/>
          <w:color w:val="000000" w:themeColor="text1"/>
          <w:spacing w:val="-6"/>
        </w:rPr>
        <w:t>高嘉瑜</w:t>
      </w:r>
      <w:r w:rsidR="008A6DAD" w:rsidRPr="00E7405D">
        <w:rPr>
          <w:rFonts w:ascii="標楷體" w:eastAsia="標楷體" w:hAnsi="標楷體" w:cs="Courier New" w:hint="eastAsia"/>
          <w:color w:val="000000" w:themeColor="text1"/>
          <w:spacing w:val="-6"/>
        </w:rPr>
        <w:t>、</w:t>
      </w:r>
      <w:r w:rsidR="005574E8" w:rsidRPr="00C12041">
        <w:rPr>
          <w:rFonts w:ascii="標楷體" w:eastAsia="標楷體" w:hAnsi="標楷體" w:hint="eastAsia"/>
          <w:color w:val="000000"/>
        </w:rPr>
        <w:t>羅明才</w:t>
      </w:r>
      <w:r w:rsidR="005574E8" w:rsidRPr="00E7405D">
        <w:rPr>
          <w:rFonts w:ascii="標楷體" w:eastAsia="標楷體" w:hAnsi="標楷體" w:cs="Courier New" w:hint="eastAsia"/>
          <w:color w:val="000000" w:themeColor="text1"/>
          <w:spacing w:val="-6"/>
        </w:rPr>
        <w:t>、</w:t>
      </w:r>
      <w:r w:rsidR="00EE6AA3" w:rsidRPr="00EE6AA3">
        <w:rPr>
          <w:rFonts w:ascii="標楷體" w:eastAsia="標楷體" w:hAnsi="標楷體" w:cs="Courier New" w:hint="eastAsia"/>
          <w:color w:val="000000" w:themeColor="text1"/>
          <w:spacing w:val="-6"/>
        </w:rPr>
        <w:t>邱志偉</w:t>
      </w:r>
      <w:r w:rsidR="00EE6AA3" w:rsidRPr="00E7405D">
        <w:rPr>
          <w:rFonts w:ascii="標楷體" w:eastAsia="標楷體" w:hAnsi="標楷體" w:cs="Courier New" w:hint="eastAsia"/>
          <w:color w:val="000000" w:themeColor="text1"/>
          <w:spacing w:val="-6"/>
        </w:rPr>
        <w:t>、</w:t>
      </w:r>
      <w:r w:rsidR="00855D81" w:rsidRPr="005B6953">
        <w:rPr>
          <w:rFonts w:ascii="標楷體" w:eastAsia="標楷體" w:hAnsi="標楷體" w:hint="eastAsia"/>
          <w:color w:val="000000" w:themeColor="text1"/>
        </w:rPr>
        <w:t>曾銘宗</w:t>
      </w:r>
      <w:r w:rsidRPr="005B6953">
        <w:rPr>
          <w:rFonts w:ascii="標楷體" w:eastAsia="標楷體" w:hAnsi="標楷體" w:cs="Courier New"/>
          <w:color w:val="000000" w:themeColor="text1"/>
          <w:spacing w:val="-6"/>
        </w:rPr>
        <w:t>等1</w:t>
      </w:r>
      <w:r w:rsidR="005B6953">
        <w:rPr>
          <w:rFonts w:ascii="標楷體" w:eastAsia="標楷體" w:hAnsi="標楷體" w:cs="Courier New"/>
          <w:color w:val="000000" w:themeColor="text1"/>
          <w:spacing w:val="-6"/>
        </w:rPr>
        <w:t>4</w:t>
      </w:r>
      <w:r w:rsidRPr="005B6953">
        <w:rPr>
          <w:rFonts w:ascii="標楷體" w:eastAsia="標楷體" w:hAnsi="標楷體" w:cs="Courier New"/>
          <w:color w:val="000000" w:themeColor="text1"/>
          <w:spacing w:val="-6"/>
        </w:rPr>
        <w:t>人</w:t>
      </w:r>
      <w:r w:rsidRPr="005A64BA">
        <w:rPr>
          <w:rFonts w:ascii="標楷體" w:eastAsia="標楷體" w:hAnsi="標楷體" w:cs="Courier New"/>
          <w:color w:val="000000"/>
          <w:spacing w:val="-6"/>
        </w:rPr>
        <w:t>提出質詢，</w:t>
      </w:r>
      <w:r w:rsidR="00030D95" w:rsidRPr="005A64BA">
        <w:rPr>
          <w:rFonts w:ascii="標楷體" w:eastAsia="標楷體" w:hAnsi="標楷體" w:cs="Courier New" w:hint="eastAsia"/>
          <w:color w:val="000000"/>
          <w:spacing w:val="-6"/>
        </w:rPr>
        <w:t>均經</w:t>
      </w:r>
      <w:r w:rsidR="00F1062E" w:rsidRPr="001504D2">
        <w:rPr>
          <w:rFonts w:ascii="標楷體" w:eastAsia="標楷體" w:hAnsi="標楷體" w:cs="Courier New" w:hint="eastAsia"/>
          <w:color w:val="000000"/>
          <w:spacing w:val="-6"/>
        </w:rPr>
        <w:t>金融監督管理委員會主任委員黃天牧</w:t>
      </w:r>
      <w:r w:rsidR="009B3FC1" w:rsidRPr="00A80F6C">
        <w:rPr>
          <w:rFonts w:ascii="標楷體" w:eastAsia="標楷體" w:hAnsi="標楷體" w:cs="Courier New" w:hint="eastAsia"/>
          <w:spacing w:val="-6"/>
        </w:rPr>
        <w:t>、</w:t>
      </w:r>
      <w:r w:rsidR="00645969" w:rsidRPr="001504D2">
        <w:rPr>
          <w:rFonts w:ascii="標楷體" w:eastAsia="標楷體" w:hAnsi="標楷體" w:cs="Courier New" w:hint="eastAsia"/>
          <w:color w:val="000000"/>
          <w:spacing w:val="-6"/>
        </w:rPr>
        <w:t>財政部國庫署署長蕭家旗</w:t>
      </w:r>
      <w:r w:rsidR="00645969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645969" w:rsidRPr="005A64BA">
        <w:rPr>
          <w:rFonts w:ascii="標楷體" w:eastAsia="標楷體" w:hAnsi="標楷體" w:hint="eastAsia"/>
          <w:color w:val="000000"/>
          <w:kern w:val="16"/>
        </w:rPr>
        <w:t>兆豐金融控股股份有限公司董事長張兆順</w:t>
      </w:r>
      <w:r w:rsidR="00645969">
        <w:rPr>
          <w:rFonts w:ascii="標楷體" w:eastAsia="標楷體" w:hAnsi="標楷體" w:hint="eastAsia"/>
          <w:color w:val="000000"/>
          <w:kern w:val="16"/>
        </w:rPr>
        <w:t>、</w:t>
      </w:r>
      <w:r w:rsidR="00A80F6C" w:rsidRPr="00A80F6C">
        <w:rPr>
          <w:rFonts w:ascii="標楷體" w:eastAsia="標楷體" w:hAnsi="標楷體" w:cs="Courier New" w:hint="eastAsia"/>
          <w:spacing w:val="-6"/>
        </w:rPr>
        <w:t>合作金庫金融控股股份有限公司總經理陳美足、</w:t>
      </w:r>
      <w:r w:rsidR="00E248EE" w:rsidRPr="005574E8">
        <w:rPr>
          <w:rFonts w:ascii="標楷體" w:eastAsia="標楷體" w:hAnsi="標楷體" w:cs="Courier New" w:hint="eastAsia"/>
          <w:color w:val="000000" w:themeColor="text1"/>
          <w:spacing w:val="-6"/>
        </w:rPr>
        <w:t>臺灣金融控股股份有限公司董事長呂桔誠</w:t>
      </w:r>
      <w:r w:rsidR="00030D95" w:rsidRPr="00BB524B">
        <w:rPr>
          <w:rFonts w:ascii="標楷體" w:eastAsia="標楷體" w:hAnsi="標楷體" w:cs="Courier New" w:hint="eastAsia"/>
          <w:color w:val="000000" w:themeColor="text1"/>
          <w:spacing w:val="-6"/>
        </w:rPr>
        <w:t>及相關人員</w:t>
      </w:r>
      <w:r w:rsidR="00030D95" w:rsidRPr="005A64BA">
        <w:rPr>
          <w:rFonts w:ascii="標楷體" w:eastAsia="標楷體" w:hAnsi="標楷體" w:cs="Courier New" w:hint="eastAsia"/>
          <w:color w:val="000000"/>
          <w:spacing w:val="-6"/>
        </w:rPr>
        <w:t>予以答復。）</w:t>
      </w:r>
    </w:p>
    <w:p w14:paraId="41A9F76C" w14:textId="519FE440" w:rsidR="0059250F" w:rsidRPr="005A64BA" w:rsidRDefault="0059250F" w:rsidP="0059250F">
      <w:pPr>
        <w:autoSpaceDE w:val="0"/>
        <w:autoSpaceDN w:val="0"/>
        <w:spacing w:beforeLines="50" w:before="180"/>
        <w:jc w:val="both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 w:hint="eastAsia"/>
          <w:b/>
          <w:color w:val="000000"/>
        </w:rPr>
        <w:t>決</w:t>
      </w:r>
      <w:r w:rsidR="00AB775B">
        <w:rPr>
          <w:rFonts w:ascii="標楷體" w:eastAsia="標楷體" w:hAnsi="標楷體" w:hint="eastAsia"/>
          <w:b/>
          <w:color w:val="000000"/>
        </w:rPr>
        <w:t>議</w:t>
      </w:r>
      <w:bookmarkStart w:id="0" w:name="_GoBack"/>
      <w:bookmarkEnd w:id="0"/>
      <w:r w:rsidRPr="005A64BA">
        <w:rPr>
          <w:rFonts w:ascii="標楷體" w:eastAsia="標楷體" w:hAnsi="標楷體" w:hint="eastAsia"/>
          <w:b/>
          <w:color w:val="000000"/>
        </w:rPr>
        <w:t>：</w:t>
      </w:r>
    </w:p>
    <w:p w14:paraId="3085C101" w14:textId="2B57DF73" w:rsidR="0059250F" w:rsidRPr="005A64BA" w:rsidRDefault="003719F3" w:rsidP="0059250F">
      <w:pPr>
        <w:autoSpaceDE w:val="0"/>
        <w:autoSpaceDN w:val="0"/>
        <w:ind w:left="51" w:hangingChars="16" w:hanging="51"/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 w:hint="eastAsia"/>
          <w:color w:val="000000"/>
        </w:rPr>
        <w:lastRenderedPageBreak/>
        <w:t>一、</w:t>
      </w:r>
      <w:r w:rsidR="005E5888" w:rsidRPr="009C5EDB">
        <w:rPr>
          <w:rFonts w:ascii="標楷體" w:eastAsia="標楷體" w:hAnsi="標楷體" w:hint="eastAsia"/>
        </w:rPr>
        <w:t>報告及詢答完畢</w:t>
      </w:r>
      <w:r w:rsidR="0059250F" w:rsidRPr="005A64BA">
        <w:rPr>
          <w:rFonts w:ascii="標楷體" w:eastAsia="標楷體" w:hAnsi="標楷體" w:hint="eastAsia"/>
          <w:color w:val="000000"/>
        </w:rPr>
        <w:t>。</w:t>
      </w:r>
    </w:p>
    <w:p w14:paraId="7D78C161" w14:textId="6DB5A720" w:rsidR="005E5888" w:rsidRPr="007B46BA" w:rsidRDefault="0059250F" w:rsidP="00E7184A">
      <w:pPr>
        <w:pStyle w:val="a8"/>
        <w:autoSpaceDE w:val="0"/>
        <w:autoSpaceDN w:val="0"/>
        <w:spacing w:line="480" w:lineRule="exact"/>
        <w:ind w:left="618" w:hanging="629"/>
        <w:jc w:val="both"/>
        <w:rPr>
          <w:rFonts w:hAnsi="標楷體"/>
          <w:color w:val="FF0000"/>
          <w:spacing w:val="-6"/>
        </w:rPr>
      </w:pPr>
      <w:r w:rsidRPr="005A64BA">
        <w:rPr>
          <w:rFonts w:hAnsi="標楷體" w:hint="eastAsia"/>
          <w:color w:val="000000"/>
          <w:spacing w:val="-6"/>
        </w:rPr>
        <w:t>二、</w:t>
      </w:r>
      <w:r w:rsidR="005C3A23" w:rsidRPr="005A64BA">
        <w:rPr>
          <w:rFonts w:hAnsi="標楷體" w:hint="eastAsia"/>
          <w:color w:val="000000"/>
          <w:spacing w:val="-6"/>
        </w:rPr>
        <w:t>委員質詢未及答復或請補充資訊，請</w:t>
      </w:r>
      <w:r w:rsidR="005C3A23" w:rsidRPr="00981295">
        <w:rPr>
          <w:rFonts w:hAnsi="標楷體" w:hint="eastAsia"/>
          <w:color w:val="000000" w:themeColor="text1"/>
          <w:spacing w:val="-6"/>
        </w:rPr>
        <w:t>金融監督管理委員會及</w:t>
      </w:r>
      <w:r w:rsidR="005C3A23" w:rsidRPr="001504D2">
        <w:rPr>
          <w:rFonts w:hAnsi="標楷體" w:hint="eastAsia"/>
          <w:color w:val="000000"/>
          <w:spacing w:val="-6"/>
        </w:rPr>
        <w:t>財政部</w:t>
      </w:r>
      <w:r w:rsidR="005C3A23" w:rsidRPr="005A64BA">
        <w:rPr>
          <w:rFonts w:hAnsi="標楷體" w:hint="eastAsia"/>
          <w:color w:val="000000"/>
          <w:spacing w:val="-6"/>
        </w:rPr>
        <w:t>於一週內以書面答復；委員另要求期限者，從其所定。</w:t>
      </w:r>
    </w:p>
    <w:p w14:paraId="164A03E1" w14:textId="4417BEEF" w:rsidR="00167932" w:rsidRPr="005A64BA" w:rsidRDefault="005E5888" w:rsidP="00E7184A">
      <w:pPr>
        <w:pStyle w:val="a8"/>
        <w:autoSpaceDE w:val="0"/>
        <w:autoSpaceDN w:val="0"/>
        <w:spacing w:line="480" w:lineRule="exact"/>
        <w:ind w:left="618" w:hanging="629"/>
        <w:jc w:val="both"/>
        <w:rPr>
          <w:rFonts w:hAnsi="標楷體"/>
          <w:color w:val="000000"/>
          <w:spacing w:val="-6"/>
        </w:rPr>
      </w:pPr>
      <w:r w:rsidRPr="005A64BA">
        <w:rPr>
          <w:rFonts w:hAnsi="標楷體" w:hint="eastAsia"/>
          <w:color w:val="000000"/>
          <w:spacing w:val="-6"/>
        </w:rPr>
        <w:t>三、</w:t>
      </w:r>
      <w:r w:rsidR="005C3A23" w:rsidRPr="005A64BA">
        <w:rPr>
          <w:rFonts w:hAnsi="標楷體" w:hint="eastAsia"/>
          <w:color w:val="000000"/>
          <w:spacing w:val="-6"/>
        </w:rPr>
        <w:t>委員</w:t>
      </w:r>
      <w:r w:rsidR="005C3A23" w:rsidRPr="00981295">
        <w:rPr>
          <w:rFonts w:hAnsi="標楷體" w:hint="eastAsia"/>
          <w:color w:val="000000" w:themeColor="text1"/>
          <w:spacing w:val="-6"/>
        </w:rPr>
        <w:t>余天、</w:t>
      </w:r>
      <w:r w:rsidR="005C3A23" w:rsidRPr="00C74CA2">
        <w:rPr>
          <w:rFonts w:hAnsi="標楷體" w:hint="eastAsia"/>
          <w:color w:val="000000"/>
        </w:rPr>
        <w:t>王美惠</w:t>
      </w:r>
      <w:r w:rsidR="005C3A23" w:rsidRPr="00333461">
        <w:rPr>
          <w:rFonts w:hAnsi="標楷體" w:hint="eastAsia"/>
          <w:spacing w:val="-6"/>
        </w:rPr>
        <w:t>、賴惠員、楊瓊瓔</w:t>
      </w:r>
      <w:r w:rsidR="005C3A23" w:rsidRPr="005A64BA">
        <w:rPr>
          <w:rFonts w:hAnsi="標楷體" w:hint="eastAsia"/>
          <w:color w:val="000000"/>
          <w:spacing w:val="-6"/>
        </w:rPr>
        <w:t>所提書面質詢，列入紀錄，刊登公報，並請</w:t>
      </w:r>
      <w:r w:rsidR="005C3A23" w:rsidRPr="00981295">
        <w:rPr>
          <w:rFonts w:hAnsi="標楷體" w:hint="eastAsia"/>
          <w:color w:val="000000" w:themeColor="text1"/>
          <w:spacing w:val="-6"/>
        </w:rPr>
        <w:t>金融監督管理委員會及</w:t>
      </w:r>
      <w:r w:rsidR="005C3A23" w:rsidRPr="001504D2">
        <w:rPr>
          <w:rFonts w:hAnsi="標楷體" w:hint="eastAsia"/>
          <w:color w:val="000000"/>
          <w:spacing w:val="-6"/>
        </w:rPr>
        <w:t>財政部</w:t>
      </w:r>
      <w:r w:rsidR="005C3A23" w:rsidRPr="005A64BA">
        <w:rPr>
          <w:rFonts w:hAnsi="標楷體" w:hint="eastAsia"/>
          <w:color w:val="000000"/>
          <w:spacing w:val="-6"/>
        </w:rPr>
        <w:t>以書面答復。</w:t>
      </w:r>
    </w:p>
    <w:p w14:paraId="30839147" w14:textId="151A4C7A" w:rsidR="00C22192" w:rsidRDefault="005E5888" w:rsidP="0059250F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left="616" w:hanging="630"/>
        <w:jc w:val="both"/>
        <w:rPr>
          <w:rFonts w:hAnsi="標楷體"/>
          <w:color w:val="000000"/>
          <w:spacing w:val="-6"/>
        </w:rPr>
      </w:pPr>
      <w:r>
        <w:rPr>
          <w:rFonts w:hAnsi="標楷體" w:hint="eastAsia"/>
          <w:color w:val="000000"/>
          <w:spacing w:val="-6"/>
        </w:rPr>
        <w:t>四</w:t>
      </w:r>
      <w:r w:rsidR="00167932" w:rsidRPr="005A64BA">
        <w:rPr>
          <w:rFonts w:hAnsi="標楷體" w:hint="eastAsia"/>
          <w:color w:val="000000"/>
          <w:spacing w:val="-6"/>
        </w:rPr>
        <w:t>、</w:t>
      </w:r>
      <w:r w:rsidR="005C3A23" w:rsidRPr="005C3A23">
        <w:rPr>
          <w:rFonts w:hAnsi="標楷體" w:hint="eastAsia"/>
          <w:spacing w:val="-6"/>
        </w:rPr>
        <w:t>中華民國112年度中央政府總預算案有關金融監督管理委員會、銀行局、證券期貨局、保險局、檢查局收支部分；附屬單位預算營業部分，有關金融監督管理委員會主管中央存款保險股份有限公司，</w:t>
      </w:r>
      <w:r w:rsidR="00645969">
        <w:rPr>
          <w:rFonts w:hAnsi="標楷體" w:hint="eastAsia"/>
          <w:spacing w:val="-6"/>
        </w:rPr>
        <w:t>均</w:t>
      </w:r>
      <w:r w:rsidR="005C3A23" w:rsidRPr="005C3A23">
        <w:rPr>
          <w:rFonts w:hAnsi="標楷體" w:hint="eastAsia"/>
          <w:spacing w:val="-6"/>
        </w:rPr>
        <w:t>另擇期繼續審查。</w:t>
      </w:r>
    </w:p>
    <w:p w14:paraId="7122439C" w14:textId="09FE8F28" w:rsidR="005D21DC" w:rsidRPr="0005229D" w:rsidRDefault="005D21DC" w:rsidP="005D21DC">
      <w:pPr>
        <w:tabs>
          <w:tab w:val="left" w:pos="1418"/>
        </w:tabs>
        <w:autoSpaceDE w:val="0"/>
        <w:autoSpaceDN w:val="0"/>
        <w:spacing w:beforeLines="50" w:before="180"/>
        <w:ind w:left="320" w:hangingChars="100" w:hanging="320"/>
        <w:jc w:val="both"/>
        <w:rPr>
          <w:rFonts w:ascii="標楷體" w:eastAsia="標楷體" w:hAnsi="標楷體"/>
          <w:b/>
          <w:color w:val="000000" w:themeColor="text1"/>
        </w:rPr>
      </w:pPr>
      <w:r w:rsidRPr="0005229D">
        <w:rPr>
          <w:rFonts w:ascii="標楷體" w:eastAsia="標楷體" w:hAnsi="標楷體" w:hint="eastAsia"/>
          <w:b/>
          <w:color w:val="000000" w:themeColor="text1"/>
        </w:rPr>
        <w:t xml:space="preserve">　　通過臨時提案</w:t>
      </w:r>
      <w:r w:rsidR="00AF70E6">
        <w:rPr>
          <w:rFonts w:ascii="標楷體" w:eastAsia="標楷體" w:hAnsi="標楷體"/>
          <w:b/>
          <w:color w:val="000000" w:themeColor="text1"/>
        </w:rPr>
        <w:t>8</w:t>
      </w:r>
      <w:r w:rsidRPr="0005229D">
        <w:rPr>
          <w:rFonts w:ascii="標楷體" w:eastAsia="標楷體" w:hAnsi="標楷體" w:hint="eastAsia"/>
          <w:b/>
          <w:color w:val="000000" w:themeColor="text1"/>
        </w:rPr>
        <w:t>案：</w:t>
      </w:r>
    </w:p>
    <w:p w14:paraId="4A88A105" w14:textId="712375B5" w:rsidR="005D21DC" w:rsidRPr="0005229D" w:rsidRDefault="005D21DC" w:rsidP="0093624D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hAnsi="標楷體"/>
          <w:color w:val="000000" w:themeColor="text1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一、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我國壽險業者因美國聯準會鷹式升息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導致在外投資評價減損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淨值萎縮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國內22家壽險業者中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就有7家低於法定淨值比3%的下限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為使國內業者淨值比符合法定下限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其中淨值比轉負的</w:t>
      </w:r>
      <w:r w:rsidR="00645969" w:rsidRPr="00645969">
        <w:rPr>
          <w:rFonts w:ascii="標楷體" w:eastAsia="標楷體" w:hAnsi="標楷體" w:cs="Courier New" w:hint="eastAsia"/>
          <w:color w:val="000000" w:themeColor="text1"/>
          <w:kern w:val="16"/>
        </w:rPr>
        <w:t>南山人壽保險股份有限公司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更在111年9月30日就已變更經營模式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以符合IFRS</w:t>
      </w:r>
      <w:r w:rsidR="005D0240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 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9中「經營模式改變始得進行資產重分類」之規定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同時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就已釋出支持資產重分類的立場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應針對我國資本不足之壽險業者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依法限期進行增資並改善財務體質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並就相關壽險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業者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進行經營模式改變之理由及如何恪守IFRS</w:t>
      </w:r>
      <w:r w:rsidR="007765F5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 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9原則</w:t>
      </w:r>
      <w:r w:rsidR="0093624D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於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2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個月內</w:t>
      </w:r>
      <w:r w:rsidR="00E92363">
        <w:rPr>
          <w:rFonts w:ascii="標楷體" w:eastAsia="標楷體" w:hAnsi="標楷體" w:cs="Courier New" w:hint="eastAsia"/>
          <w:color w:val="000000" w:themeColor="text1"/>
          <w:kern w:val="16"/>
        </w:rPr>
        <w:t>向</w:t>
      </w:r>
      <w:r w:rsidR="00E92363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立法院財政委員會</w:t>
      </w:r>
      <w:r w:rsidR="0093624D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提出書面報告</w:t>
      </w:r>
      <w:r w:rsidRPr="00285924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769625A3" w14:textId="2744073F" w:rsidR="005D21DC" w:rsidRPr="0005229D" w:rsidRDefault="005D21DC" w:rsidP="005D21DC">
      <w:pPr>
        <w:autoSpaceDE w:val="0"/>
        <w:autoSpaceDN w:val="0"/>
        <w:ind w:leftChars="1063" w:left="3402"/>
        <w:jc w:val="both"/>
        <w:rPr>
          <w:rFonts w:ascii="標楷體" w:eastAsia="標楷體" w:hAnsi="標楷體"/>
          <w:color w:val="000000" w:themeColor="text1"/>
        </w:rPr>
      </w:pPr>
      <w:r w:rsidRPr="0005229D">
        <w:rPr>
          <w:rFonts w:ascii="標楷體" w:eastAsia="標楷體" w:hAnsi="標楷體" w:hint="eastAsia"/>
          <w:color w:val="000000" w:themeColor="text1"/>
        </w:rPr>
        <w:t>提案人：</w:t>
      </w:r>
      <w:r w:rsidRPr="0004025F">
        <w:rPr>
          <w:rFonts w:ascii="標楷體" w:eastAsia="標楷體" w:hAnsi="標楷體" w:hint="eastAsia"/>
          <w:color w:val="000000" w:themeColor="text1"/>
        </w:rPr>
        <w:t>張其祿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A35875">
        <w:rPr>
          <w:rFonts w:ascii="標楷體" w:eastAsia="標楷體" w:hAnsi="標楷體" w:cs="Courier New" w:hint="eastAsia"/>
          <w:color w:val="000000" w:themeColor="text1"/>
          <w:kern w:val="16"/>
        </w:rPr>
        <w:t>郭國文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A35875">
        <w:rPr>
          <w:rFonts w:ascii="標楷體" w:eastAsia="標楷體" w:hAnsi="標楷體" w:cs="Courier New" w:hint="eastAsia"/>
          <w:color w:val="000000" w:themeColor="text1"/>
          <w:kern w:val="16"/>
        </w:rPr>
        <w:t>高嘉瑜</w:t>
      </w:r>
    </w:p>
    <w:p w14:paraId="792EE2D6" w14:textId="7EF334FF" w:rsidR="005D21DC" w:rsidRPr="0007314B" w:rsidRDefault="005D21DC" w:rsidP="005D21DC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Courier New" w:hint="eastAsia"/>
          <w:color w:val="000000" w:themeColor="text1"/>
          <w:kern w:val="16"/>
        </w:rPr>
        <w:t>二、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各國因通貨膨脹壓力啟動升息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如美國</w:t>
      </w:r>
      <w:r w:rsidR="000E7A40">
        <w:rPr>
          <w:rFonts w:ascii="標楷體" w:eastAsia="標楷體" w:hAnsi="標楷體" w:cs="Courier New" w:hint="eastAsia"/>
          <w:color w:val="000000" w:themeColor="text1"/>
          <w:kern w:val="16"/>
        </w:rPr>
        <w:t>2</w:t>
      </w:r>
      <w:r w:rsidR="000E7A40">
        <w:rPr>
          <w:rFonts w:ascii="標楷體" w:eastAsia="標楷體" w:hAnsi="標楷體" w:cs="Courier New"/>
          <w:color w:val="000000" w:themeColor="text1"/>
          <w:kern w:val="16"/>
        </w:rPr>
        <w:t>022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年已升息</w:t>
      </w:r>
      <w:r w:rsidR="007C596C" w:rsidRPr="007C596C">
        <w:rPr>
          <w:rFonts w:ascii="標楷體" w:eastAsia="標楷體" w:hAnsi="標楷體" w:cs="Courier New"/>
          <w:color w:val="000000" w:themeColor="text1"/>
          <w:kern w:val="16"/>
        </w:rPr>
        <w:t>12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碼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且年底前可能再繼續升息、影響金融穩定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且</w:t>
      </w:r>
      <w:r w:rsidR="00527971">
        <w:rPr>
          <w:rFonts w:ascii="標楷體" w:eastAsia="標楷體" w:hAnsi="標楷體" w:cs="Courier New" w:hint="eastAsia"/>
          <w:color w:val="000000" w:themeColor="text1"/>
          <w:kern w:val="16"/>
        </w:rPr>
        <w:t>臺灣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保險業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尚未接軌</w:t>
      </w:r>
      <w:r w:rsidR="007C596C" w:rsidRPr="007C596C">
        <w:rPr>
          <w:rFonts w:ascii="標楷體" w:eastAsia="標楷體" w:hAnsi="標楷體" w:cs="Courier New"/>
          <w:color w:val="000000" w:themeColor="text1"/>
          <w:kern w:val="16"/>
        </w:rPr>
        <w:t>IFRS</w:t>
      </w:r>
      <w:r w:rsidR="005D0240">
        <w:rPr>
          <w:rFonts w:ascii="標楷體" w:eastAsia="標楷體" w:hAnsi="標楷體" w:cs="Courier New"/>
          <w:color w:val="000000" w:themeColor="text1"/>
          <w:kern w:val="16"/>
        </w:rPr>
        <w:t xml:space="preserve"> </w:t>
      </w:r>
      <w:r w:rsidR="007C596C" w:rsidRPr="007C596C">
        <w:rPr>
          <w:rFonts w:ascii="標楷體" w:eastAsia="標楷體" w:hAnsi="標楷體" w:cs="Courier New"/>
          <w:color w:val="000000" w:themeColor="text1"/>
          <w:kern w:val="16"/>
        </w:rPr>
        <w:t>17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僅資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產面依</w:t>
      </w:r>
      <w:r w:rsidR="007C596C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IFRS</w:t>
      </w:r>
      <w:r w:rsidR="007765F5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 </w:t>
      </w:r>
      <w:r w:rsidR="007C596C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9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公允衡量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，相對地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負債面卻未得以公允價值評價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其中保戶權益難以正確表達</w:t>
      </w:r>
      <w:r w:rsidR="007C596C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得到應有保障。故請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承擔責任</w:t>
      </w:r>
      <w:r w:rsidR="005B6953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依</w:t>
      </w:r>
      <w:r w:rsidR="007C596C" w:rsidRPr="007C596C">
        <w:rPr>
          <w:rFonts w:ascii="標楷體" w:eastAsia="標楷體" w:hAnsi="標楷體" w:cs="Courier New"/>
          <w:color w:val="000000" w:themeColor="text1"/>
          <w:kern w:val="16"/>
        </w:rPr>
        <w:t>IFRS</w:t>
      </w:r>
      <w:r w:rsidR="00615643">
        <w:rPr>
          <w:rFonts w:ascii="標楷體" w:eastAsia="標楷體" w:hAnsi="標楷體" w:cs="Courier New"/>
          <w:color w:val="000000" w:themeColor="text1"/>
          <w:kern w:val="16"/>
        </w:rPr>
        <w:t xml:space="preserve"> </w:t>
      </w:r>
      <w:r w:rsidR="007C596C" w:rsidRPr="007C596C">
        <w:rPr>
          <w:rFonts w:ascii="標楷體" w:eastAsia="標楷體" w:hAnsi="標楷體" w:cs="Courier New"/>
          <w:color w:val="000000" w:themeColor="text1"/>
          <w:kern w:val="16"/>
        </w:rPr>
        <w:t>17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精神</w:t>
      </w:r>
      <w:r w:rsidR="00E92363">
        <w:rPr>
          <w:rFonts w:ascii="標楷體" w:eastAsia="標楷體" w:hAnsi="標楷體" w:cs="Courier New" w:hint="eastAsia"/>
          <w:color w:val="000000" w:themeColor="text1"/>
          <w:kern w:val="16"/>
        </w:rPr>
        <w:t>研議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修正保險業各種準備金提存辦法</w:t>
      </w:r>
      <w:r w:rsidR="005B6953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不僅讓壽險業負債得以公允衡量</w:t>
      </w:r>
      <w:r w:rsidR="005B6953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亦有助於未來接軌</w:t>
      </w:r>
      <w:r w:rsidR="007C596C" w:rsidRPr="007C596C">
        <w:rPr>
          <w:rFonts w:ascii="標楷體" w:eastAsia="標楷體" w:hAnsi="標楷體" w:cs="Courier New"/>
          <w:color w:val="000000" w:themeColor="text1"/>
          <w:kern w:val="16"/>
        </w:rPr>
        <w:t>IFRS</w:t>
      </w:r>
      <w:r w:rsidR="005D0240">
        <w:rPr>
          <w:rFonts w:ascii="標楷體" w:eastAsia="標楷體" w:hAnsi="標楷體" w:cs="Courier New"/>
          <w:color w:val="000000" w:themeColor="text1"/>
          <w:kern w:val="16"/>
        </w:rPr>
        <w:t xml:space="preserve"> </w:t>
      </w:r>
      <w:r w:rsidR="007C596C" w:rsidRPr="007C596C">
        <w:rPr>
          <w:rFonts w:ascii="標楷體" w:eastAsia="標楷體" w:hAnsi="標楷體" w:cs="Courier New"/>
          <w:color w:val="000000" w:themeColor="text1"/>
          <w:kern w:val="16"/>
        </w:rPr>
        <w:t>17</w:t>
      </w:r>
      <w:r w:rsidR="008F68A5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並於</w:t>
      </w:r>
      <w:r w:rsidR="00E92363">
        <w:rPr>
          <w:rFonts w:ascii="標楷體" w:eastAsia="標楷體" w:hAnsi="標楷體" w:cs="Courier New" w:hint="eastAsia"/>
          <w:color w:val="000000" w:themeColor="text1"/>
          <w:kern w:val="16"/>
        </w:rPr>
        <w:t>2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個月內</w:t>
      </w:r>
      <w:r w:rsidR="00E92363">
        <w:rPr>
          <w:rFonts w:ascii="標楷體" w:eastAsia="標楷體" w:hAnsi="標楷體" w:cs="Courier New" w:hint="eastAsia"/>
          <w:color w:val="000000" w:themeColor="text1"/>
          <w:kern w:val="16"/>
        </w:rPr>
        <w:t>向</w:t>
      </w:r>
      <w:r w:rsidR="00E92363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立法院財政委員會</w:t>
      </w:r>
      <w:r w:rsidR="007C596C" w:rsidRPr="007C596C">
        <w:rPr>
          <w:rFonts w:ascii="標楷體" w:eastAsia="標楷體" w:hAnsi="標楷體" w:cs="Courier New" w:hint="eastAsia"/>
          <w:color w:val="000000" w:themeColor="text1"/>
          <w:kern w:val="16"/>
        </w:rPr>
        <w:lastRenderedPageBreak/>
        <w:t>提出報告</w:t>
      </w:r>
      <w:r w:rsidRPr="00285924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65BD8EF3" w14:textId="4FB49817" w:rsidR="002E29BE" w:rsidRPr="00660298" w:rsidRDefault="002E29BE" w:rsidP="002E29BE">
      <w:pPr>
        <w:autoSpaceDE w:val="0"/>
        <w:autoSpaceDN w:val="0"/>
        <w:ind w:leftChars="1063" w:left="3402"/>
        <w:jc w:val="both"/>
        <w:rPr>
          <w:rFonts w:ascii="標楷體" w:eastAsia="標楷體" w:hAnsi="標楷體" w:cs="標楷體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提案人：</w:t>
      </w:r>
      <w:r>
        <w:rPr>
          <w:rFonts w:ascii="標楷體" w:eastAsia="標楷體" w:hAnsi="標楷體" w:cs="標楷體" w:hint="eastAsia"/>
          <w:color w:val="000000" w:themeColor="text1"/>
          <w:kern w:val="16"/>
        </w:rPr>
        <w:t>鍾佳濱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</w:p>
    <w:p w14:paraId="2EE08195" w14:textId="74962E96" w:rsidR="008F68A5" w:rsidRDefault="002E29BE" w:rsidP="002E29BE">
      <w:pPr>
        <w:autoSpaceDE w:val="0"/>
        <w:autoSpaceDN w:val="0"/>
        <w:ind w:leftChars="1063" w:left="3402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標楷體" w:hint="eastAsia"/>
          <w:color w:val="000000" w:themeColor="text1"/>
          <w:kern w:val="16"/>
        </w:rPr>
        <w:t>連署人：</w:t>
      </w:r>
      <w:r>
        <w:rPr>
          <w:rFonts w:ascii="標楷體" w:eastAsia="標楷體" w:hAnsi="標楷體" w:cs="Courier New" w:hint="eastAsia"/>
          <w:color w:val="000000" w:themeColor="text1"/>
          <w:kern w:val="16"/>
        </w:rPr>
        <w:t>郭國文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>
        <w:rPr>
          <w:rFonts w:ascii="標楷體" w:eastAsia="標楷體" w:hAnsi="標楷體" w:cs="Courier New" w:hint="eastAsia"/>
          <w:color w:val="000000" w:themeColor="text1"/>
          <w:kern w:val="16"/>
        </w:rPr>
        <w:t>張其祿</w:t>
      </w:r>
    </w:p>
    <w:p w14:paraId="08EB5541" w14:textId="2F2C1021" w:rsidR="005D21DC" w:rsidRPr="0005229D" w:rsidRDefault="005D21DC" w:rsidP="002A3C73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Courier New" w:hint="eastAsia"/>
          <w:color w:val="000000" w:themeColor="text1"/>
          <w:kern w:val="16"/>
        </w:rPr>
        <w:t>三、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受疫情及全球貨幣政策影響</w:t>
      </w:r>
      <w:r w:rsidR="008F68A5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保險業之資本適足率及淨值皆受到衝擊</w:t>
      </w:r>
      <w:r w:rsidR="008F68A5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於</w:t>
      </w:r>
      <w:r w:rsidR="006D42A6">
        <w:rPr>
          <w:rFonts w:ascii="標楷體" w:eastAsia="標楷體" w:hAnsi="標楷體" w:cs="Courier New" w:hint="eastAsia"/>
          <w:color w:val="000000" w:themeColor="text1"/>
          <w:kern w:val="16"/>
        </w:rPr>
        <w:t>111年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10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月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11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日公布金融資產重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分類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辦法</w:t>
      </w:r>
      <w:r w:rsidR="008F68A5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為真實</w:t>
      </w:r>
      <w:r w:rsidR="002A3C73">
        <w:rPr>
          <w:rFonts w:ascii="標楷體" w:eastAsia="標楷體" w:hAnsi="標楷體" w:cs="Courier New" w:hint="eastAsia"/>
          <w:color w:val="000000" w:themeColor="text1"/>
          <w:kern w:val="16"/>
        </w:rPr>
        <w:t>瞭解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壽險業者財務狀況</w:t>
      </w:r>
      <w:r w:rsidR="008F68A5">
        <w:rPr>
          <w:rFonts w:ascii="標楷體" w:eastAsia="標楷體" w:hAnsi="標楷體" w:cs="Courier New" w:hint="eastAsia"/>
          <w:color w:val="000000" w:themeColor="text1"/>
          <w:kern w:val="16"/>
        </w:rPr>
        <w:t>，爰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要求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針對進行資產重分類業者</w:t>
      </w:r>
      <w:r w:rsidR="002A3C73">
        <w:rPr>
          <w:rFonts w:ascii="標楷體" w:eastAsia="標楷體" w:hAnsi="標楷體" w:cs="Courier New" w:hint="eastAsia"/>
          <w:color w:val="000000" w:themeColor="text1"/>
          <w:kern w:val="16"/>
        </w:rPr>
        <w:t>說明111年第3季財務狀況，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並於</w:t>
      </w:r>
      <w:r w:rsidR="002A3C73">
        <w:rPr>
          <w:rFonts w:ascii="標楷體" w:eastAsia="標楷體" w:hAnsi="標楷體" w:cs="Courier New" w:hint="eastAsia"/>
          <w:color w:val="000000" w:themeColor="text1"/>
          <w:kern w:val="16"/>
        </w:rPr>
        <w:t>2</w:t>
      </w:r>
      <w:r w:rsidR="002A3C73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個月</w:t>
      </w:r>
      <w:r w:rsidR="002A3C73">
        <w:rPr>
          <w:rFonts w:ascii="標楷體" w:eastAsia="標楷體" w:hAnsi="標楷體" w:cs="Courier New" w:hint="eastAsia"/>
          <w:color w:val="000000" w:themeColor="text1"/>
          <w:kern w:val="16"/>
        </w:rPr>
        <w:t>內</w:t>
      </w:r>
      <w:r w:rsidR="00902372">
        <w:rPr>
          <w:rFonts w:ascii="標楷體" w:eastAsia="標楷體" w:hAnsi="標楷體" w:cs="Courier New" w:hint="eastAsia"/>
          <w:color w:val="000000" w:themeColor="text1"/>
          <w:kern w:val="16"/>
        </w:rPr>
        <w:t>將結果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送</w:t>
      </w:r>
      <w:r w:rsidR="00902372">
        <w:rPr>
          <w:rFonts w:ascii="標楷體" w:eastAsia="標楷體" w:hAnsi="標楷體" w:cs="Courier New" w:hint="eastAsia"/>
          <w:color w:val="000000" w:themeColor="text1"/>
          <w:kern w:val="16"/>
        </w:rPr>
        <w:t>交</w:t>
      </w:r>
      <w:r w:rsidR="002A3C73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立法院財政委員會</w:t>
      </w:r>
      <w:r w:rsidRPr="00F572DC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47325B4E" w14:textId="5B7BDA15" w:rsidR="005D21DC" w:rsidRDefault="005D21DC" w:rsidP="005D21DC">
      <w:pPr>
        <w:autoSpaceDE w:val="0"/>
        <w:autoSpaceDN w:val="0"/>
        <w:ind w:leftChars="1063" w:left="3402"/>
        <w:jc w:val="both"/>
        <w:rPr>
          <w:rFonts w:ascii="標楷體" w:eastAsia="標楷體" w:hAnsi="標楷體" w:cs="標楷體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提案人：</w:t>
      </w:r>
      <w:r>
        <w:rPr>
          <w:rFonts w:ascii="標楷體" w:eastAsia="標楷體" w:hAnsi="標楷體" w:cs="Courier New" w:hint="eastAsia"/>
          <w:color w:val="000000" w:themeColor="text1"/>
          <w:kern w:val="16"/>
        </w:rPr>
        <w:t>郭國文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0433C3">
        <w:rPr>
          <w:rFonts w:ascii="標楷體" w:eastAsia="標楷體" w:hAnsi="標楷體" w:cs="標楷體" w:hint="eastAsia"/>
          <w:color w:val="000000" w:themeColor="text1"/>
          <w:kern w:val="16"/>
        </w:rPr>
        <w:t>鍾佳濱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Pr="0005229D">
        <w:rPr>
          <w:rFonts w:ascii="標楷體" w:eastAsia="標楷體" w:hAnsi="標楷體" w:hint="eastAsia"/>
          <w:color w:val="000000" w:themeColor="text1"/>
        </w:rPr>
        <w:t>張其祿</w:t>
      </w:r>
    </w:p>
    <w:p w14:paraId="71E59E1E" w14:textId="68F0A2CD" w:rsidR="005D21DC" w:rsidRPr="0005229D" w:rsidRDefault="005D21DC" w:rsidP="005D21DC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Courier New" w:hint="eastAsia"/>
          <w:color w:val="000000" w:themeColor="text1"/>
          <w:kern w:val="16"/>
        </w:rPr>
        <w:t>四、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現在同意業者重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分類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資產</w:t>
      </w:r>
      <w:r w:rsidR="005E1484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從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OCI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轉為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AC</w:t>
      </w:r>
      <w:r w:rsidR="005E1484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更無法反映風險</w:t>
      </w:r>
      <w:r w:rsidR="005E1484">
        <w:rPr>
          <w:rFonts w:ascii="標楷體" w:eastAsia="標楷體" w:hAnsi="標楷體" w:cs="Courier New" w:hint="eastAsia"/>
          <w:color w:val="000000" w:themeColor="text1"/>
          <w:kern w:val="16"/>
        </w:rPr>
        <w:t>，爰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要求</w:t>
      </w:r>
      <w:r w:rsidR="0076183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保險局督促相關業者</w:t>
      </w:r>
      <w:r w:rsidR="005E1484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變更經營模式須繳交變更報告</w:t>
      </w:r>
      <w:r w:rsidR="005E1484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2270F8">
        <w:rPr>
          <w:rFonts w:ascii="標楷體" w:eastAsia="標楷體" w:hAnsi="標楷體" w:cs="Courier New" w:hint="eastAsia"/>
          <w:color w:val="000000" w:themeColor="text1"/>
          <w:kern w:val="16"/>
        </w:rPr>
        <w:t>應依</w:t>
      </w:r>
      <w:r w:rsidR="002270F8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IFRS</w:t>
      </w:r>
      <w:r w:rsidR="005D0240">
        <w:rPr>
          <w:rFonts w:ascii="標楷體" w:eastAsia="標楷體" w:hAnsi="標楷體" w:cs="Courier New"/>
          <w:color w:val="000000" w:themeColor="text1"/>
          <w:kern w:val="16"/>
        </w:rPr>
        <w:t xml:space="preserve"> </w:t>
      </w:r>
      <w:r w:rsidR="002270F8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9</w:t>
      </w:r>
      <w:r w:rsidR="002270F8">
        <w:rPr>
          <w:rFonts w:ascii="標楷體" w:eastAsia="標楷體" w:hAnsi="標楷體" w:cs="Courier New" w:hint="eastAsia"/>
          <w:color w:val="000000" w:themeColor="text1"/>
          <w:kern w:val="16"/>
        </w:rPr>
        <w:t>相關規範及</w:t>
      </w:r>
      <w:r w:rsidR="000E7A40">
        <w:rPr>
          <w:rFonts w:ascii="標楷體" w:eastAsia="標楷體" w:hAnsi="標楷體" w:cs="Courier New" w:hint="eastAsia"/>
          <w:color w:val="000000" w:themeColor="text1"/>
          <w:kern w:val="16"/>
        </w:rPr>
        <w:t>財團法人中華民國會計研究發展基金會</w:t>
      </w:r>
      <w:r w:rsidR="002270F8">
        <w:rPr>
          <w:rFonts w:ascii="標楷體" w:eastAsia="標楷體" w:hAnsi="標楷體" w:cs="Courier New" w:hint="eastAsia"/>
          <w:color w:val="000000" w:themeColor="text1"/>
          <w:kern w:val="16"/>
        </w:rPr>
        <w:t>參考指引辦理，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並於</w:t>
      </w:r>
      <w:r w:rsidR="002270F8">
        <w:rPr>
          <w:rFonts w:ascii="標楷體" w:eastAsia="標楷體" w:hAnsi="標楷體" w:cs="Courier New"/>
          <w:color w:val="000000" w:themeColor="text1"/>
          <w:kern w:val="16"/>
        </w:rPr>
        <w:t>1</w:t>
      </w:r>
      <w:r w:rsidR="002270F8" w:rsidRPr="007C596C">
        <w:rPr>
          <w:rFonts w:ascii="標楷體" w:eastAsia="標楷體" w:hAnsi="標楷體" w:cs="Courier New" w:hint="eastAsia"/>
          <w:color w:val="000000" w:themeColor="text1"/>
          <w:kern w:val="16"/>
        </w:rPr>
        <w:t>個月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內向</w:t>
      </w:r>
      <w:r w:rsidR="002270F8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立法院財政委員會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提出書面報告</w:t>
      </w:r>
      <w:r w:rsidRPr="00F572DC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10EFDC7D" w14:textId="6A73AB45" w:rsidR="005D21DC" w:rsidRDefault="005D21DC" w:rsidP="005D21DC">
      <w:pPr>
        <w:autoSpaceDE w:val="0"/>
        <w:autoSpaceDN w:val="0"/>
        <w:ind w:leftChars="1063" w:left="3402"/>
        <w:jc w:val="both"/>
        <w:rPr>
          <w:rFonts w:ascii="標楷體" w:eastAsia="標楷體" w:hAnsi="標楷體" w:cs="標楷體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提案人：</w:t>
      </w:r>
      <w:r>
        <w:rPr>
          <w:rFonts w:ascii="標楷體" w:eastAsia="標楷體" w:hAnsi="標楷體" w:cs="Courier New" w:hint="eastAsia"/>
          <w:color w:val="000000" w:themeColor="text1"/>
          <w:kern w:val="16"/>
        </w:rPr>
        <w:t>郭國文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Pr="0005229D">
        <w:rPr>
          <w:rFonts w:ascii="標楷體" w:eastAsia="標楷體" w:hAnsi="標楷體" w:hint="eastAsia"/>
          <w:color w:val="000000" w:themeColor="text1"/>
        </w:rPr>
        <w:t>鍾佳濱</w:t>
      </w:r>
      <w:r w:rsidRPr="00735C91">
        <w:rPr>
          <w:rFonts w:ascii="標楷體" w:eastAsia="標楷體" w:hAnsi="標楷體" w:cs="Courier New" w:hint="eastAsia"/>
          <w:color w:val="FF0000"/>
          <w:kern w:val="16"/>
        </w:rPr>
        <w:t xml:space="preserve">　</w:t>
      </w:r>
      <w:r w:rsidRPr="00535CE9">
        <w:rPr>
          <w:rFonts w:ascii="標楷體" w:eastAsia="標楷體" w:hAnsi="標楷體" w:cs="Courier New" w:hint="eastAsia"/>
          <w:kern w:val="16"/>
        </w:rPr>
        <w:t>張其祿</w:t>
      </w:r>
    </w:p>
    <w:p w14:paraId="5CEA56FD" w14:textId="0284CFA1" w:rsidR="005D21DC" w:rsidRPr="0005229D" w:rsidRDefault="005D21DC" w:rsidP="000B10EB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Courier New" w:hint="eastAsia"/>
          <w:color w:val="000000" w:themeColor="text1"/>
          <w:kern w:val="16"/>
        </w:rPr>
        <w:t>五、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現在同意業者進行資產重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分類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從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OCI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轉為</w:t>
      </w:r>
      <w:r w:rsidR="000B10EB">
        <w:rPr>
          <w:rFonts w:ascii="標楷體" w:eastAsia="標楷體" w:hAnsi="標楷體" w:cs="Courier New"/>
          <w:color w:val="000000" w:themeColor="text1"/>
          <w:kern w:val="16"/>
        </w:rPr>
        <w:t>AC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更無法反映風險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其財務狀況恐更難透明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，爰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此要求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針對重分類業者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應嚴格</w:t>
      </w:r>
      <w:r w:rsidR="00F74E64">
        <w:rPr>
          <w:rFonts w:ascii="標楷體" w:eastAsia="標楷體" w:hAnsi="標楷體" w:cs="Courier New" w:hint="eastAsia"/>
          <w:color w:val="000000" w:themeColor="text1"/>
          <w:kern w:val="16"/>
        </w:rPr>
        <w:t>審查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IPO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的</w:t>
      </w:r>
      <w:r w:rsidR="00F74E64">
        <w:rPr>
          <w:rFonts w:ascii="標楷體" w:eastAsia="標楷體" w:hAnsi="標楷體" w:cs="Courier New" w:hint="eastAsia"/>
          <w:color w:val="000000" w:themeColor="text1"/>
          <w:kern w:val="16"/>
        </w:rPr>
        <w:t>相關條件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避免財務風險影響到投資人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把民眾當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韭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菜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並請於</w:t>
      </w:r>
      <w:r w:rsidR="00F74E64">
        <w:rPr>
          <w:rFonts w:ascii="標楷體" w:eastAsia="標楷體" w:hAnsi="標楷體" w:cs="Courier New" w:hint="eastAsia"/>
          <w:color w:val="000000" w:themeColor="text1"/>
          <w:kern w:val="16"/>
        </w:rPr>
        <w:t>2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個月內向</w:t>
      </w:r>
      <w:r w:rsidR="00F74E64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立法院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財政委員會提出相關檢討限制之書面報告</w:t>
      </w:r>
      <w:r w:rsidRPr="00FF1318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25180EDD" w14:textId="68E23886" w:rsidR="005D21DC" w:rsidRDefault="005D21DC" w:rsidP="005D21DC">
      <w:pPr>
        <w:autoSpaceDE w:val="0"/>
        <w:autoSpaceDN w:val="0"/>
        <w:ind w:leftChars="1063" w:left="3402"/>
        <w:jc w:val="both"/>
        <w:rPr>
          <w:rFonts w:ascii="標楷體" w:eastAsia="標楷體" w:hAnsi="標楷體" w:cs="標楷體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提案人：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郭國文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0B10EB" w:rsidRPr="0005229D">
        <w:rPr>
          <w:rFonts w:ascii="標楷體" w:eastAsia="標楷體" w:hAnsi="標楷體" w:hint="eastAsia"/>
          <w:color w:val="000000" w:themeColor="text1"/>
        </w:rPr>
        <w:t>鍾佳濱</w:t>
      </w:r>
      <w:r w:rsidR="000B10EB" w:rsidRPr="00735C91">
        <w:rPr>
          <w:rFonts w:ascii="標楷體" w:eastAsia="標楷體" w:hAnsi="標楷體" w:cs="Courier New" w:hint="eastAsia"/>
          <w:color w:val="FF0000"/>
          <w:kern w:val="16"/>
        </w:rPr>
        <w:t xml:space="preserve">　</w:t>
      </w:r>
      <w:r w:rsidR="000B10EB" w:rsidRPr="00535CE9">
        <w:rPr>
          <w:rFonts w:ascii="標楷體" w:eastAsia="標楷體" w:hAnsi="標楷體" w:cs="Courier New" w:hint="eastAsia"/>
          <w:kern w:val="16"/>
        </w:rPr>
        <w:t>張其祿</w:t>
      </w:r>
      <w:r w:rsidR="00E91F62"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E91F62">
        <w:rPr>
          <w:rFonts w:ascii="標楷體" w:eastAsia="標楷體" w:hAnsi="標楷體" w:cs="Courier New" w:hint="eastAsia"/>
          <w:color w:val="000000" w:themeColor="text1"/>
          <w:kern w:val="16"/>
        </w:rPr>
        <w:t>林楚茵</w:t>
      </w:r>
    </w:p>
    <w:p w14:paraId="26FEFDCB" w14:textId="4018685E" w:rsidR="005D21DC" w:rsidRDefault="005D21DC" w:rsidP="005D0240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Courier New" w:hint="eastAsia"/>
          <w:color w:val="000000" w:themeColor="text1"/>
          <w:kern w:val="16"/>
        </w:rPr>
        <w:t>六、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針對新興市場的風險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527971">
        <w:rPr>
          <w:rFonts w:ascii="標楷體" w:eastAsia="標楷體" w:hAnsi="標楷體" w:cs="Courier New" w:hint="eastAsia"/>
          <w:color w:val="000000" w:themeColor="text1"/>
          <w:kern w:val="16"/>
        </w:rPr>
        <w:t>臺灣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壽險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業暴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險超過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1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兆</w:t>
      </w:r>
      <w:r w:rsidR="00CB7610">
        <w:rPr>
          <w:rFonts w:ascii="標楷體" w:eastAsia="標楷體" w:hAnsi="標楷體" w:cs="Courier New" w:hint="eastAsia"/>
          <w:color w:val="000000" w:themeColor="text1"/>
          <w:kern w:val="16"/>
        </w:rPr>
        <w:t>元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現在卻又同意業者重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分類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資產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從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OCI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轉為</w:t>
      </w:r>
      <w:r w:rsidR="00736057" w:rsidRPr="00736057">
        <w:rPr>
          <w:rFonts w:ascii="標楷體" w:eastAsia="標楷體" w:hAnsi="標楷體" w:cs="Courier New"/>
          <w:color w:val="000000" w:themeColor="text1"/>
          <w:kern w:val="16"/>
        </w:rPr>
        <w:t>AC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更無法反映風險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6183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保險局應有一套風險評估機制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讓財務狀況更透明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，爰</w:t>
      </w:r>
      <w:r w:rsidR="00D741CB">
        <w:rPr>
          <w:rFonts w:ascii="標楷體" w:eastAsia="標楷體" w:hAnsi="標楷體" w:cs="Courier New" w:hint="eastAsia"/>
          <w:color w:val="000000" w:themeColor="text1"/>
          <w:kern w:val="16"/>
        </w:rPr>
        <w:t>此，</w:t>
      </w:r>
      <w:r w:rsidR="00D741CB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請</w:t>
      </w:r>
      <w:r w:rsidR="0076183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保險局於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2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個月內向</w:t>
      </w:r>
      <w:r w:rsidR="00424787" w:rsidRPr="0093624D">
        <w:rPr>
          <w:rFonts w:ascii="標楷體" w:eastAsia="標楷體" w:hAnsi="標楷體" w:cs="Courier New" w:hint="eastAsia"/>
          <w:color w:val="000000" w:themeColor="text1"/>
          <w:kern w:val="16"/>
        </w:rPr>
        <w:t>立法院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財政委員會提出資產重</w:t>
      </w:r>
      <w:r w:rsidR="00645969">
        <w:rPr>
          <w:rFonts w:ascii="標楷體" w:eastAsia="標楷體" w:hAnsi="標楷體" w:cs="Courier New" w:hint="eastAsia"/>
          <w:color w:val="000000" w:themeColor="text1"/>
          <w:kern w:val="16"/>
        </w:rPr>
        <w:t>分類</w:t>
      </w:r>
      <w:r w:rsidR="0073605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後風險評估機制檢討之書面報告</w:t>
      </w:r>
      <w:r w:rsidRPr="00FF1318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1F5B0F7E" w14:textId="63E9CC2D" w:rsidR="005D21DC" w:rsidRDefault="005D21DC" w:rsidP="005D21DC">
      <w:pPr>
        <w:autoSpaceDE w:val="0"/>
        <w:autoSpaceDN w:val="0"/>
        <w:ind w:leftChars="1063" w:left="3402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提案人：</w:t>
      </w:r>
      <w:r w:rsidR="000B10EB">
        <w:rPr>
          <w:rFonts w:ascii="標楷體" w:eastAsia="標楷體" w:hAnsi="標楷體" w:cs="Courier New" w:hint="eastAsia"/>
          <w:color w:val="000000" w:themeColor="text1"/>
          <w:kern w:val="16"/>
        </w:rPr>
        <w:t>郭國文</w:t>
      </w:r>
      <w:r w:rsidR="000B10EB"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0B10EB" w:rsidRPr="0005229D">
        <w:rPr>
          <w:rFonts w:ascii="標楷體" w:eastAsia="標楷體" w:hAnsi="標楷體" w:hint="eastAsia"/>
          <w:color w:val="000000" w:themeColor="text1"/>
        </w:rPr>
        <w:t>鍾佳濱</w:t>
      </w:r>
      <w:r w:rsidR="000B10EB" w:rsidRPr="00735C91">
        <w:rPr>
          <w:rFonts w:ascii="標楷體" w:eastAsia="標楷體" w:hAnsi="標楷體" w:cs="Courier New" w:hint="eastAsia"/>
          <w:color w:val="FF0000"/>
          <w:kern w:val="16"/>
        </w:rPr>
        <w:t xml:space="preserve">　</w:t>
      </w:r>
      <w:r w:rsidR="000B10EB" w:rsidRPr="00535CE9">
        <w:rPr>
          <w:rFonts w:ascii="標楷體" w:eastAsia="標楷體" w:hAnsi="標楷體" w:cs="Courier New" w:hint="eastAsia"/>
          <w:kern w:val="16"/>
        </w:rPr>
        <w:t>張其祿</w:t>
      </w:r>
      <w:r w:rsidR="00E91F62"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E91F62">
        <w:rPr>
          <w:rFonts w:ascii="標楷體" w:eastAsia="標楷體" w:hAnsi="標楷體" w:cs="Courier New" w:hint="eastAsia"/>
          <w:color w:val="000000" w:themeColor="text1"/>
          <w:kern w:val="16"/>
        </w:rPr>
        <w:t>林楚茵</w:t>
      </w:r>
    </w:p>
    <w:p w14:paraId="036E17D7" w14:textId="6BE11D3C" w:rsidR="005D21DC" w:rsidRPr="0005229D" w:rsidRDefault="005D21DC" w:rsidP="00E91F62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Courier New" w:hint="eastAsia"/>
          <w:color w:val="000000" w:themeColor="text1"/>
          <w:kern w:val="16"/>
        </w:rPr>
        <w:t>七、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近日有金融機構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於國慶連假期間，因施工不慎，導致</w:t>
      </w:r>
      <w:r w:rsidR="006D42A6">
        <w:rPr>
          <w:rFonts w:ascii="標楷體" w:eastAsia="標楷體" w:hAnsi="標楷體" w:cs="Courier New" w:hint="eastAsia"/>
          <w:color w:val="000000" w:themeColor="text1"/>
          <w:kern w:val="16"/>
        </w:rPr>
        <w:t>111年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10月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lastRenderedPageBreak/>
        <w:t>8日上午10點57分起，ATM、網銀、網銀APP及信用卡等金融服務都發生嚴重的延誤情況，無法進行交易，影響許多正在交易的民眾，直到下午3點25分才全部正常運作。然此嚴重影響金融交易的重大事件，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卻遲至中午才獲得銀行方面的通報，恐讓主管機關無法啟動各項因應，嚴重影響用戶權益。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爰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要求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42478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於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1</w:t>
      </w:r>
      <w:r w:rsidR="00424787" w:rsidRPr="00736057">
        <w:rPr>
          <w:rFonts w:ascii="標楷體" w:eastAsia="標楷體" w:hAnsi="標楷體" w:cs="Courier New" w:hint="eastAsia"/>
          <w:color w:val="000000" w:themeColor="text1"/>
          <w:kern w:val="16"/>
        </w:rPr>
        <w:t>個月內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修正「金融機構通報重大偶發事件之範圍申報程序及其他應遵循事項」規定，將發生重大偶發事件金融機構的通報時間，限縮於事件發生的30分鐘內，必須立即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先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以電話通報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主管機關</w:t>
      </w:r>
      <w:r w:rsidRPr="0007314B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31953606" w14:textId="00F6343B" w:rsidR="005D21DC" w:rsidRDefault="005D21DC" w:rsidP="005D21DC">
      <w:pPr>
        <w:autoSpaceDE w:val="0"/>
        <w:autoSpaceDN w:val="0"/>
        <w:ind w:leftChars="1063" w:left="3402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提案人：</w:t>
      </w:r>
      <w:r>
        <w:rPr>
          <w:rFonts w:ascii="標楷體" w:eastAsia="標楷體" w:hAnsi="標楷體" w:cs="Courier New" w:hint="eastAsia"/>
          <w:color w:val="000000" w:themeColor="text1"/>
          <w:kern w:val="16"/>
        </w:rPr>
        <w:t>賴士葆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>
        <w:rPr>
          <w:rFonts w:ascii="標楷體" w:eastAsia="標楷體" w:hAnsi="標楷體" w:cs="Courier New" w:hint="eastAsia"/>
          <w:color w:val="000000" w:themeColor="text1"/>
          <w:kern w:val="16"/>
        </w:rPr>
        <w:t>費鴻泰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8E6800">
        <w:rPr>
          <w:rFonts w:ascii="標楷體" w:eastAsia="標楷體" w:hAnsi="標楷體" w:cs="Courier New" w:hint="eastAsia"/>
          <w:color w:val="000000" w:themeColor="text1"/>
          <w:kern w:val="16"/>
        </w:rPr>
        <w:t>羅明才</w:t>
      </w:r>
    </w:p>
    <w:p w14:paraId="44465062" w14:textId="4FDFD1DA" w:rsidR="005D21DC" w:rsidRPr="0005229D" w:rsidRDefault="005D21DC" w:rsidP="005D21DC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 w:cs="Courier New"/>
          <w:color w:val="000000" w:themeColor="text1"/>
          <w:kern w:val="16"/>
        </w:rPr>
      </w:pPr>
      <w:r>
        <w:rPr>
          <w:rFonts w:ascii="標楷體" w:eastAsia="標楷體" w:hAnsi="標楷體" w:cs="Courier New" w:hint="eastAsia"/>
          <w:color w:val="000000" w:themeColor="text1"/>
          <w:kern w:val="16"/>
        </w:rPr>
        <w:t>八、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針對</w:t>
      </w:r>
      <w:r w:rsidR="00E91F62" w:rsidRPr="00E91F62">
        <w:rPr>
          <w:rFonts w:ascii="標楷體" w:eastAsia="標楷體" w:hAnsi="標楷體" w:cs="Courier New"/>
          <w:color w:val="000000" w:themeColor="text1"/>
          <w:kern w:val="16"/>
        </w:rPr>
        <w:t>IFRS</w:t>
      </w:r>
      <w:r w:rsidR="005D0240">
        <w:rPr>
          <w:rFonts w:ascii="標楷體" w:eastAsia="標楷體" w:hAnsi="標楷體" w:cs="Courier New"/>
          <w:color w:val="000000" w:themeColor="text1"/>
          <w:kern w:val="16"/>
        </w:rPr>
        <w:t xml:space="preserve"> </w:t>
      </w:r>
      <w:r w:rsidR="00E91F62" w:rsidRPr="00E91F62">
        <w:rPr>
          <w:rFonts w:ascii="標楷體" w:eastAsia="標楷體" w:hAnsi="標楷體" w:cs="Courier New"/>
          <w:color w:val="000000" w:themeColor="text1"/>
          <w:kern w:val="16"/>
        </w:rPr>
        <w:t>9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金融資產重分類之規範，由於國内學者意見分歧，</w:t>
      </w:r>
      <w:r w:rsidR="000E7A40">
        <w:rPr>
          <w:rFonts w:ascii="標楷體" w:eastAsia="標楷體" w:hAnsi="標楷體" w:cs="Courier New" w:hint="eastAsia"/>
          <w:color w:val="000000" w:themeColor="text1"/>
          <w:kern w:val="16"/>
        </w:rPr>
        <w:t>財團法人中華民國會計研究發展基金會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所提供之準則也引發疑慮，應交由握有解釋權之國際會計準則理事會（</w:t>
      </w:r>
      <w:r w:rsidR="00E91F62" w:rsidRPr="00E91F62">
        <w:rPr>
          <w:rFonts w:ascii="標楷體" w:eastAsia="標楷體" w:hAnsi="標楷體" w:cs="Courier New"/>
          <w:color w:val="000000" w:themeColor="text1"/>
          <w:kern w:val="16"/>
        </w:rPr>
        <w:t>IASB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）進行詮釋，</w:t>
      </w:r>
      <w:r w:rsidR="00E91F62">
        <w:rPr>
          <w:rFonts w:ascii="標楷體" w:eastAsia="標楷體" w:hAnsi="標楷體" w:cs="Courier New" w:hint="eastAsia"/>
          <w:color w:val="000000" w:themeColor="text1"/>
          <w:kern w:val="16"/>
        </w:rPr>
        <w:t>爰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請</w:t>
      </w:r>
      <w:r w:rsidR="005C3A23">
        <w:rPr>
          <w:rFonts w:ascii="標楷體" w:eastAsia="標楷體" w:hAnsi="標楷體" w:cs="Courier New" w:hint="eastAsia"/>
          <w:color w:val="000000" w:themeColor="text1"/>
          <w:kern w:val="16"/>
        </w:rPr>
        <w:t>金融監督管理委員會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洽</w:t>
      </w:r>
      <w:r w:rsidR="000E7A40">
        <w:rPr>
          <w:rFonts w:ascii="標楷體" w:eastAsia="標楷體" w:hAnsi="標楷體" w:cs="Courier New" w:hint="eastAsia"/>
          <w:color w:val="000000" w:themeColor="text1"/>
          <w:kern w:val="16"/>
        </w:rPr>
        <w:t>財團法人中華民國會計研究發展基金會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發函給</w:t>
      </w:r>
      <w:r w:rsidR="00E91F62" w:rsidRPr="00E91F62">
        <w:rPr>
          <w:rFonts w:ascii="標楷體" w:eastAsia="標楷體" w:hAnsi="標楷體" w:cs="Courier New"/>
          <w:color w:val="000000" w:themeColor="text1"/>
          <w:kern w:val="16"/>
        </w:rPr>
        <w:t>IASB</w:t>
      </w:r>
      <w:r w:rsidR="00E91F62" w:rsidRPr="00E91F62">
        <w:rPr>
          <w:rFonts w:ascii="標楷體" w:eastAsia="標楷體" w:hAnsi="標楷體" w:cs="Courier New" w:hint="eastAsia"/>
          <w:color w:val="000000" w:themeColor="text1"/>
          <w:kern w:val="16"/>
        </w:rPr>
        <w:t>，詢問攸關金融資產重分類之相關規</w:t>
      </w:r>
      <w:r w:rsidR="00424787">
        <w:rPr>
          <w:rFonts w:ascii="標楷體" w:eastAsia="標楷體" w:hAnsi="標楷體" w:cs="Courier New" w:hint="eastAsia"/>
          <w:color w:val="000000" w:themeColor="text1"/>
          <w:kern w:val="16"/>
        </w:rPr>
        <w:t>定</w:t>
      </w:r>
      <w:r w:rsidRPr="0007314B">
        <w:rPr>
          <w:rFonts w:ascii="標楷體" w:eastAsia="標楷體" w:hAnsi="標楷體" w:cs="Courier New" w:hint="eastAsia"/>
          <w:color w:val="000000" w:themeColor="text1"/>
          <w:kern w:val="16"/>
        </w:rPr>
        <w:t>。</w:t>
      </w:r>
    </w:p>
    <w:p w14:paraId="58868F06" w14:textId="38945FA2" w:rsidR="005D21DC" w:rsidRPr="00660298" w:rsidRDefault="005D21DC" w:rsidP="005D21DC">
      <w:pPr>
        <w:autoSpaceDE w:val="0"/>
        <w:autoSpaceDN w:val="0"/>
        <w:ind w:leftChars="1063" w:left="3402"/>
        <w:jc w:val="both"/>
        <w:rPr>
          <w:rFonts w:ascii="標楷體" w:eastAsia="標楷體" w:hAnsi="標楷體" w:cs="標楷體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提案人：</w:t>
      </w:r>
      <w:r w:rsidR="008E6800">
        <w:rPr>
          <w:rFonts w:ascii="標楷體" w:eastAsia="標楷體" w:hAnsi="標楷體" w:cs="Courier New" w:hint="eastAsia"/>
          <w:color w:val="000000" w:themeColor="text1"/>
          <w:kern w:val="16"/>
        </w:rPr>
        <w:t>郭國文</w:t>
      </w:r>
      <w:r w:rsidR="008E6800"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8E6800" w:rsidRPr="0005229D">
        <w:rPr>
          <w:rFonts w:ascii="標楷體" w:eastAsia="標楷體" w:hAnsi="標楷體" w:hint="eastAsia"/>
          <w:color w:val="000000" w:themeColor="text1"/>
        </w:rPr>
        <w:t>鍾佳濱</w:t>
      </w: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　</w:t>
      </w:r>
      <w:r w:rsidR="008E6800">
        <w:rPr>
          <w:rFonts w:ascii="標楷體" w:eastAsia="標楷體" w:hAnsi="標楷體" w:cs="Courier New" w:hint="eastAsia"/>
          <w:color w:val="000000" w:themeColor="text1"/>
          <w:kern w:val="16"/>
        </w:rPr>
        <w:t>高嘉瑜</w:t>
      </w:r>
    </w:p>
    <w:p w14:paraId="6D0A6DD6" w14:textId="77777777" w:rsidR="005D21DC" w:rsidRPr="005A64BA" w:rsidRDefault="005D21DC" w:rsidP="0059250F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left="616" w:hanging="630"/>
        <w:jc w:val="both"/>
        <w:rPr>
          <w:rFonts w:hAnsi="標楷體"/>
          <w:color w:val="000000"/>
          <w:spacing w:val="-6"/>
        </w:rPr>
      </w:pPr>
    </w:p>
    <w:p w14:paraId="4F560E8D" w14:textId="3AE8093B" w:rsidR="004F6D50" w:rsidRPr="00783FF6" w:rsidRDefault="004F6D50" w:rsidP="00783FF6">
      <w:pPr>
        <w:autoSpaceDE w:val="0"/>
        <w:autoSpaceDN w:val="0"/>
        <w:spacing w:line="520" w:lineRule="exact"/>
        <w:ind w:left="616" w:hanging="630"/>
        <w:jc w:val="both"/>
        <w:rPr>
          <w:rFonts w:ascii="標楷體" w:eastAsia="標楷體" w:hAnsi="標楷體"/>
          <w:color w:val="000000"/>
        </w:rPr>
      </w:pPr>
      <w:r w:rsidRPr="000B7587">
        <w:rPr>
          <w:rFonts w:ascii="標楷體" w:eastAsia="標楷體" w:hAnsi="標楷體" w:cs="Courier New" w:hint="eastAsia"/>
          <w:b/>
          <w:color w:val="0D0D0D"/>
        </w:rPr>
        <w:t>散會</w:t>
      </w:r>
    </w:p>
    <w:sectPr w:rsidR="004F6D50" w:rsidRPr="00783FF6" w:rsidSect="005F69F5">
      <w:footerReference w:type="even" r:id="rId8"/>
      <w:footerReference w:type="default" r:id="rId9"/>
      <w:pgSz w:w="11906" w:h="16838"/>
      <w:pgMar w:top="1440" w:right="1151" w:bottom="1134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7656F" w14:textId="77777777" w:rsidR="002C6FCF" w:rsidRDefault="002C6FCF">
      <w:pPr>
        <w:spacing w:line="240" w:lineRule="auto"/>
      </w:pPr>
      <w:r>
        <w:separator/>
      </w:r>
    </w:p>
  </w:endnote>
  <w:endnote w:type="continuationSeparator" w:id="0">
    <w:p w14:paraId="4C4A5AEB" w14:textId="77777777" w:rsidR="002C6FCF" w:rsidRDefault="002C6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12958" w14:textId="77777777" w:rsidR="0027322E" w:rsidRDefault="0027322E" w:rsidP="00631FC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35BE3A5" w14:textId="77777777" w:rsidR="0027322E" w:rsidRDefault="0027322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3EB2" w14:textId="28F9FE8E" w:rsidR="0027322E" w:rsidRDefault="0027322E" w:rsidP="00631FC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B775B">
      <w:rPr>
        <w:rStyle w:val="ac"/>
        <w:noProof/>
      </w:rPr>
      <w:t>6</w:t>
    </w:r>
    <w:r>
      <w:rPr>
        <w:rStyle w:val="ac"/>
      </w:rPr>
      <w:fldChar w:fldCharType="end"/>
    </w:r>
  </w:p>
  <w:p w14:paraId="16BCEF6F" w14:textId="77777777" w:rsidR="0027322E" w:rsidRDefault="002732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9AE78" w14:textId="77777777" w:rsidR="002C6FCF" w:rsidRDefault="002C6FCF">
      <w:pPr>
        <w:spacing w:line="240" w:lineRule="auto"/>
      </w:pPr>
      <w:r>
        <w:separator/>
      </w:r>
    </w:p>
  </w:footnote>
  <w:footnote w:type="continuationSeparator" w:id="0">
    <w:p w14:paraId="4F30CC16" w14:textId="77777777" w:rsidR="002C6FCF" w:rsidRDefault="002C6F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6BFD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91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1" w15:restartNumberingAfterBreak="0">
    <w:nsid w:val="0A5E5FDC"/>
    <w:multiLevelType w:val="hybridMultilevel"/>
    <w:tmpl w:val="12EC3782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2" w15:restartNumberingAfterBreak="0">
    <w:nsid w:val="0F1B43F3"/>
    <w:multiLevelType w:val="hybridMultilevel"/>
    <w:tmpl w:val="9D82ED18"/>
    <w:lvl w:ilvl="0" w:tplc="E132CDFA">
      <w:start w:val="1"/>
      <w:numFmt w:val="decimal"/>
      <w:lvlText w:val="%1."/>
      <w:lvlJc w:val="left"/>
      <w:pPr>
        <w:ind w:left="1608" w:hanging="360"/>
      </w:pPr>
    </w:lvl>
    <w:lvl w:ilvl="1" w:tplc="04090019">
      <w:start w:val="1"/>
      <w:numFmt w:val="ideographTraditional"/>
      <w:lvlText w:val="%2、"/>
      <w:lvlJc w:val="left"/>
      <w:pPr>
        <w:ind w:left="2208" w:hanging="480"/>
      </w:pPr>
    </w:lvl>
    <w:lvl w:ilvl="2" w:tplc="0409001B">
      <w:start w:val="1"/>
      <w:numFmt w:val="lowerRoman"/>
      <w:lvlText w:val="%3."/>
      <w:lvlJc w:val="right"/>
      <w:pPr>
        <w:ind w:left="2688" w:hanging="480"/>
      </w:pPr>
    </w:lvl>
    <w:lvl w:ilvl="3" w:tplc="0409000F">
      <w:start w:val="1"/>
      <w:numFmt w:val="decimal"/>
      <w:lvlText w:val="%4."/>
      <w:lvlJc w:val="left"/>
      <w:pPr>
        <w:ind w:left="3168" w:hanging="480"/>
      </w:pPr>
    </w:lvl>
    <w:lvl w:ilvl="4" w:tplc="04090019">
      <w:start w:val="1"/>
      <w:numFmt w:val="ideographTraditional"/>
      <w:lvlText w:val="%5、"/>
      <w:lvlJc w:val="left"/>
      <w:pPr>
        <w:ind w:left="3648" w:hanging="480"/>
      </w:pPr>
    </w:lvl>
    <w:lvl w:ilvl="5" w:tplc="0409001B">
      <w:start w:val="1"/>
      <w:numFmt w:val="lowerRoman"/>
      <w:lvlText w:val="%6."/>
      <w:lvlJc w:val="right"/>
      <w:pPr>
        <w:ind w:left="4128" w:hanging="480"/>
      </w:pPr>
    </w:lvl>
    <w:lvl w:ilvl="6" w:tplc="0409000F">
      <w:start w:val="1"/>
      <w:numFmt w:val="decimal"/>
      <w:lvlText w:val="%7."/>
      <w:lvlJc w:val="left"/>
      <w:pPr>
        <w:ind w:left="4608" w:hanging="480"/>
      </w:pPr>
    </w:lvl>
    <w:lvl w:ilvl="7" w:tplc="04090019">
      <w:start w:val="1"/>
      <w:numFmt w:val="ideographTraditional"/>
      <w:lvlText w:val="%8、"/>
      <w:lvlJc w:val="left"/>
      <w:pPr>
        <w:ind w:left="5088" w:hanging="480"/>
      </w:pPr>
    </w:lvl>
    <w:lvl w:ilvl="8" w:tplc="0409001B">
      <w:start w:val="1"/>
      <w:numFmt w:val="lowerRoman"/>
      <w:lvlText w:val="%9."/>
      <w:lvlJc w:val="right"/>
      <w:pPr>
        <w:ind w:left="5568" w:hanging="480"/>
      </w:pPr>
    </w:lvl>
  </w:abstractNum>
  <w:abstractNum w:abstractNumId="3" w15:restartNumberingAfterBreak="0">
    <w:nsid w:val="0FF55289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4" w15:restartNumberingAfterBreak="0">
    <w:nsid w:val="10D5602F"/>
    <w:multiLevelType w:val="hybridMultilevel"/>
    <w:tmpl w:val="F864CCC8"/>
    <w:lvl w:ilvl="0" w:tplc="AD8A06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E850DF"/>
    <w:multiLevelType w:val="hybridMultilevel"/>
    <w:tmpl w:val="C5D4C984"/>
    <w:lvl w:ilvl="0" w:tplc="5B2E7912">
      <w:start w:val="1"/>
      <w:numFmt w:val="taiwaneseCountingThousand"/>
      <w:lvlText w:val="(%1)"/>
      <w:lvlJc w:val="left"/>
      <w:pPr>
        <w:ind w:left="2072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138A377C"/>
    <w:multiLevelType w:val="hybridMultilevel"/>
    <w:tmpl w:val="B49EC922"/>
    <w:lvl w:ilvl="0" w:tplc="A1D86A7C">
      <w:start w:val="1"/>
      <w:numFmt w:val="taiwaneseCountingThousand"/>
      <w:lvlText w:val="%1、"/>
      <w:lvlJc w:val="left"/>
      <w:pPr>
        <w:ind w:left="1757" w:hanging="480"/>
      </w:pPr>
      <w:rPr>
        <w:rFonts w:ascii="Times New Roman" w:eastAsia="標楷體" w:hAnsi="Times New Roman" w:hint="eastAsia"/>
        <w:b w:val="0"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371" w:hanging="480"/>
      </w:pPr>
    </w:lvl>
    <w:lvl w:ilvl="2" w:tplc="0409001B">
      <w:start w:val="1"/>
      <w:numFmt w:val="lowerRoman"/>
      <w:lvlText w:val="%3."/>
      <w:lvlJc w:val="right"/>
      <w:pPr>
        <w:ind w:left="3851" w:hanging="480"/>
      </w:pPr>
    </w:lvl>
    <w:lvl w:ilvl="3" w:tplc="0409000F">
      <w:start w:val="1"/>
      <w:numFmt w:val="decimal"/>
      <w:lvlText w:val="%4."/>
      <w:lvlJc w:val="left"/>
      <w:pPr>
        <w:ind w:left="4331" w:hanging="480"/>
      </w:pPr>
    </w:lvl>
    <w:lvl w:ilvl="4" w:tplc="04090019">
      <w:start w:val="1"/>
      <w:numFmt w:val="ideographTraditional"/>
      <w:lvlText w:val="%5、"/>
      <w:lvlJc w:val="left"/>
      <w:pPr>
        <w:ind w:left="4811" w:hanging="480"/>
      </w:pPr>
    </w:lvl>
    <w:lvl w:ilvl="5" w:tplc="0409001B">
      <w:start w:val="1"/>
      <w:numFmt w:val="lowerRoman"/>
      <w:lvlText w:val="%6."/>
      <w:lvlJc w:val="right"/>
      <w:pPr>
        <w:ind w:left="5291" w:hanging="480"/>
      </w:pPr>
    </w:lvl>
    <w:lvl w:ilvl="6" w:tplc="0409000F">
      <w:start w:val="1"/>
      <w:numFmt w:val="decimal"/>
      <w:lvlText w:val="%7."/>
      <w:lvlJc w:val="left"/>
      <w:pPr>
        <w:ind w:left="5771" w:hanging="480"/>
      </w:pPr>
    </w:lvl>
    <w:lvl w:ilvl="7" w:tplc="04090019">
      <w:start w:val="1"/>
      <w:numFmt w:val="ideographTraditional"/>
      <w:lvlText w:val="%8、"/>
      <w:lvlJc w:val="left"/>
      <w:pPr>
        <w:ind w:left="6251" w:hanging="480"/>
      </w:pPr>
    </w:lvl>
    <w:lvl w:ilvl="8" w:tplc="0409001B">
      <w:start w:val="1"/>
      <w:numFmt w:val="lowerRoman"/>
      <w:lvlText w:val="%9."/>
      <w:lvlJc w:val="right"/>
      <w:pPr>
        <w:ind w:left="6731" w:hanging="480"/>
      </w:pPr>
    </w:lvl>
  </w:abstractNum>
  <w:abstractNum w:abstractNumId="7" w15:restartNumberingAfterBreak="0">
    <w:nsid w:val="16C12110"/>
    <w:multiLevelType w:val="hybridMultilevel"/>
    <w:tmpl w:val="5986EC1C"/>
    <w:lvl w:ilvl="0" w:tplc="2E724234">
      <w:start w:val="1"/>
      <w:numFmt w:val="taiwaneseCountingThousand"/>
      <w:lvlText w:val="%1、"/>
      <w:lvlJc w:val="left"/>
      <w:pPr>
        <w:tabs>
          <w:tab w:val="num" w:pos="1589"/>
        </w:tabs>
        <w:ind w:left="158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29"/>
        </w:tabs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9"/>
        </w:tabs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9"/>
        </w:tabs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69"/>
        </w:tabs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9"/>
        </w:tabs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29"/>
        </w:tabs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09"/>
        </w:tabs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89"/>
        </w:tabs>
        <w:ind w:left="5189" w:hanging="480"/>
      </w:pPr>
    </w:lvl>
  </w:abstractNum>
  <w:abstractNum w:abstractNumId="8" w15:restartNumberingAfterBreak="0">
    <w:nsid w:val="172D5443"/>
    <w:multiLevelType w:val="hybridMultilevel"/>
    <w:tmpl w:val="707251A2"/>
    <w:lvl w:ilvl="0" w:tplc="5A0A9D20">
      <w:start w:val="1"/>
      <w:numFmt w:val="taiwaneseCountingThousand"/>
      <w:lvlText w:val="(%1)"/>
      <w:lvlJc w:val="left"/>
      <w:pPr>
        <w:ind w:left="591" w:hanging="780"/>
      </w:pPr>
      <w:rPr>
        <w:rFonts w:ascii="標楷體" w:hAnsi="標楷體" w:cs="Times New Roman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9" w15:restartNumberingAfterBreak="0">
    <w:nsid w:val="188C67A6"/>
    <w:multiLevelType w:val="hybridMultilevel"/>
    <w:tmpl w:val="40E04FE4"/>
    <w:lvl w:ilvl="0" w:tplc="CE8C8566">
      <w:start w:val="1"/>
      <w:numFmt w:val="taiwaneseCountingThousand"/>
      <w:lvlText w:val="(%1)"/>
      <w:lvlJc w:val="left"/>
      <w:pPr>
        <w:ind w:left="1818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3" w:hanging="480"/>
      </w:pPr>
    </w:lvl>
    <w:lvl w:ilvl="2" w:tplc="0409001B" w:tentative="1">
      <w:start w:val="1"/>
      <w:numFmt w:val="lowerRoman"/>
      <w:lvlText w:val="%3."/>
      <w:lvlJc w:val="right"/>
      <w:pPr>
        <w:ind w:left="2403" w:hanging="480"/>
      </w:pPr>
    </w:lvl>
    <w:lvl w:ilvl="3" w:tplc="0409000F" w:tentative="1">
      <w:start w:val="1"/>
      <w:numFmt w:val="decimal"/>
      <w:lvlText w:val="%4."/>
      <w:lvlJc w:val="left"/>
      <w:pPr>
        <w:ind w:left="2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3" w:hanging="480"/>
      </w:pPr>
    </w:lvl>
    <w:lvl w:ilvl="5" w:tplc="0409001B" w:tentative="1">
      <w:start w:val="1"/>
      <w:numFmt w:val="lowerRoman"/>
      <w:lvlText w:val="%6."/>
      <w:lvlJc w:val="right"/>
      <w:pPr>
        <w:ind w:left="3843" w:hanging="480"/>
      </w:pPr>
    </w:lvl>
    <w:lvl w:ilvl="6" w:tplc="0409000F" w:tentative="1">
      <w:start w:val="1"/>
      <w:numFmt w:val="decimal"/>
      <w:lvlText w:val="%7."/>
      <w:lvlJc w:val="left"/>
      <w:pPr>
        <w:ind w:left="4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3" w:hanging="480"/>
      </w:pPr>
    </w:lvl>
    <w:lvl w:ilvl="8" w:tplc="0409001B" w:tentative="1">
      <w:start w:val="1"/>
      <w:numFmt w:val="lowerRoman"/>
      <w:lvlText w:val="%9."/>
      <w:lvlJc w:val="right"/>
      <w:pPr>
        <w:ind w:left="5283" w:hanging="480"/>
      </w:pPr>
    </w:lvl>
  </w:abstractNum>
  <w:abstractNum w:abstractNumId="10" w15:restartNumberingAfterBreak="0">
    <w:nsid w:val="22C51ACF"/>
    <w:multiLevelType w:val="hybridMultilevel"/>
    <w:tmpl w:val="49F4A92A"/>
    <w:lvl w:ilvl="0" w:tplc="4CBAF2A8">
      <w:start w:val="1"/>
      <w:numFmt w:val="taiwaneseCountingThousand"/>
      <w:lvlText w:val="(%1)"/>
      <w:lvlJc w:val="left"/>
      <w:pPr>
        <w:ind w:left="14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11" w15:restartNumberingAfterBreak="0">
    <w:nsid w:val="2AD31A59"/>
    <w:multiLevelType w:val="hybridMultilevel"/>
    <w:tmpl w:val="34146668"/>
    <w:lvl w:ilvl="0" w:tplc="932A4A5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15846BC"/>
    <w:multiLevelType w:val="hybridMultilevel"/>
    <w:tmpl w:val="D39C86A2"/>
    <w:lvl w:ilvl="0" w:tplc="E1A298C0">
      <w:start w:val="1"/>
      <w:numFmt w:val="taiwaneseCountingThousand"/>
      <w:lvlText w:val="(%1)"/>
      <w:lvlJc w:val="left"/>
      <w:pPr>
        <w:ind w:left="11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13" w15:restartNumberingAfterBreak="0">
    <w:nsid w:val="33AA2CFD"/>
    <w:multiLevelType w:val="hybridMultilevel"/>
    <w:tmpl w:val="86001CF4"/>
    <w:lvl w:ilvl="0" w:tplc="4566CE54">
      <w:start w:val="1"/>
      <w:numFmt w:val="taiwaneseCountingThousand"/>
      <w:lvlText w:val="%1、"/>
      <w:lvlJc w:val="left"/>
      <w:pPr>
        <w:ind w:left="5017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3DF2B6C"/>
    <w:multiLevelType w:val="hybridMultilevel"/>
    <w:tmpl w:val="F96646A4"/>
    <w:lvl w:ilvl="0" w:tplc="8A9CEF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34028"/>
    <w:multiLevelType w:val="hybridMultilevel"/>
    <w:tmpl w:val="9D8ED338"/>
    <w:lvl w:ilvl="0" w:tplc="1594157E">
      <w:start w:val="1"/>
      <w:numFmt w:val="taiwaneseCountingThousand"/>
      <w:lvlText w:val="(%1)"/>
      <w:lvlJc w:val="left"/>
      <w:pPr>
        <w:ind w:left="147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18" w:hanging="480"/>
      </w:pPr>
    </w:lvl>
    <w:lvl w:ilvl="2" w:tplc="0409001B" w:tentative="1">
      <w:start w:val="1"/>
      <w:numFmt w:val="lowerRoman"/>
      <w:lvlText w:val="%3."/>
      <w:lvlJc w:val="right"/>
      <w:pPr>
        <w:ind w:left="2198" w:hanging="480"/>
      </w:pPr>
    </w:lvl>
    <w:lvl w:ilvl="3" w:tplc="0409000F" w:tentative="1">
      <w:start w:val="1"/>
      <w:numFmt w:val="decimal"/>
      <w:lvlText w:val="%4."/>
      <w:lvlJc w:val="left"/>
      <w:pPr>
        <w:ind w:left="2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8" w:hanging="480"/>
      </w:pPr>
    </w:lvl>
    <w:lvl w:ilvl="5" w:tplc="0409001B" w:tentative="1">
      <w:start w:val="1"/>
      <w:numFmt w:val="lowerRoman"/>
      <w:lvlText w:val="%6."/>
      <w:lvlJc w:val="right"/>
      <w:pPr>
        <w:ind w:left="3638" w:hanging="480"/>
      </w:pPr>
    </w:lvl>
    <w:lvl w:ilvl="6" w:tplc="0409000F" w:tentative="1">
      <w:start w:val="1"/>
      <w:numFmt w:val="decimal"/>
      <w:lvlText w:val="%7."/>
      <w:lvlJc w:val="left"/>
      <w:pPr>
        <w:ind w:left="4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8" w:hanging="480"/>
      </w:pPr>
    </w:lvl>
    <w:lvl w:ilvl="8" w:tplc="0409001B" w:tentative="1">
      <w:start w:val="1"/>
      <w:numFmt w:val="lowerRoman"/>
      <w:lvlText w:val="%9."/>
      <w:lvlJc w:val="right"/>
      <w:pPr>
        <w:ind w:left="5078" w:hanging="480"/>
      </w:pPr>
    </w:lvl>
  </w:abstractNum>
  <w:abstractNum w:abstractNumId="16" w15:restartNumberingAfterBreak="0">
    <w:nsid w:val="3A51039C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7" w15:restartNumberingAfterBreak="0">
    <w:nsid w:val="3CEE4097"/>
    <w:multiLevelType w:val="hybridMultilevel"/>
    <w:tmpl w:val="2646D79C"/>
    <w:lvl w:ilvl="0" w:tplc="4CBAF2A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917BE4"/>
    <w:multiLevelType w:val="hybridMultilevel"/>
    <w:tmpl w:val="B0D69B9E"/>
    <w:lvl w:ilvl="0" w:tplc="846EEF98">
      <w:start w:val="1"/>
      <w:numFmt w:val="taiwaneseCountingThousand"/>
      <w:lvlText w:val="%1、"/>
      <w:lvlJc w:val="left"/>
      <w:pPr>
        <w:ind w:left="2280" w:hanging="72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 w15:restartNumberingAfterBreak="0">
    <w:nsid w:val="4E002BFE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1898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20" w15:restartNumberingAfterBreak="0">
    <w:nsid w:val="5A0416C4"/>
    <w:multiLevelType w:val="hybridMultilevel"/>
    <w:tmpl w:val="FC32D052"/>
    <w:lvl w:ilvl="0" w:tplc="77B28930">
      <w:start w:val="1"/>
      <w:numFmt w:val="taiwaneseCountingThousand"/>
      <w:lvlText w:val="(%1)"/>
      <w:lvlJc w:val="left"/>
      <w:pPr>
        <w:ind w:left="4907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21" w15:restartNumberingAfterBreak="0">
    <w:nsid w:val="5F592A3F"/>
    <w:multiLevelType w:val="hybridMultilevel"/>
    <w:tmpl w:val="CFA484AA"/>
    <w:lvl w:ilvl="0" w:tplc="3C1686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" w:hanging="480"/>
      </w:pPr>
    </w:lvl>
    <w:lvl w:ilvl="2" w:tplc="0409001B" w:tentative="1">
      <w:start w:val="1"/>
      <w:numFmt w:val="lowerRoman"/>
      <w:lvlText w:val="%3."/>
      <w:lvlJc w:val="right"/>
      <w:pPr>
        <w:ind w:left="615" w:hanging="480"/>
      </w:pPr>
    </w:lvl>
    <w:lvl w:ilvl="3" w:tplc="0409000F" w:tentative="1">
      <w:start w:val="1"/>
      <w:numFmt w:val="decimal"/>
      <w:lvlText w:val="%4."/>
      <w:lvlJc w:val="left"/>
      <w:pPr>
        <w:ind w:left="1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75" w:hanging="480"/>
      </w:pPr>
    </w:lvl>
    <w:lvl w:ilvl="5" w:tplc="0409001B" w:tentative="1">
      <w:start w:val="1"/>
      <w:numFmt w:val="lowerRoman"/>
      <w:lvlText w:val="%6."/>
      <w:lvlJc w:val="right"/>
      <w:pPr>
        <w:ind w:left="2055" w:hanging="480"/>
      </w:pPr>
    </w:lvl>
    <w:lvl w:ilvl="6" w:tplc="0409000F" w:tentative="1">
      <w:start w:val="1"/>
      <w:numFmt w:val="decimal"/>
      <w:lvlText w:val="%7."/>
      <w:lvlJc w:val="left"/>
      <w:pPr>
        <w:ind w:left="2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15" w:hanging="480"/>
      </w:pPr>
    </w:lvl>
    <w:lvl w:ilvl="8" w:tplc="0409001B" w:tentative="1">
      <w:start w:val="1"/>
      <w:numFmt w:val="lowerRoman"/>
      <w:lvlText w:val="%9."/>
      <w:lvlJc w:val="right"/>
      <w:pPr>
        <w:ind w:left="3495" w:hanging="480"/>
      </w:pPr>
    </w:lvl>
  </w:abstractNum>
  <w:abstractNum w:abstractNumId="22" w15:restartNumberingAfterBreak="0">
    <w:nsid w:val="5FE93124"/>
    <w:multiLevelType w:val="hybridMultilevel"/>
    <w:tmpl w:val="D2C43676"/>
    <w:lvl w:ilvl="0" w:tplc="4CBAF2A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704985"/>
    <w:multiLevelType w:val="hybridMultilevel"/>
    <w:tmpl w:val="A718AFB2"/>
    <w:lvl w:ilvl="0" w:tplc="4CBAF2A8">
      <w:start w:val="1"/>
      <w:numFmt w:val="taiwaneseCountingThousand"/>
      <w:lvlText w:val="(%1)"/>
      <w:lvlJc w:val="left"/>
      <w:pPr>
        <w:ind w:left="14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24" w15:restartNumberingAfterBreak="0">
    <w:nsid w:val="63396003"/>
    <w:multiLevelType w:val="hybridMultilevel"/>
    <w:tmpl w:val="0262BA0E"/>
    <w:lvl w:ilvl="0" w:tplc="4F20E354">
      <w:start w:val="1"/>
      <w:numFmt w:val="taiwaneseCountingThousand"/>
      <w:lvlText w:val="%1、"/>
      <w:lvlJc w:val="left"/>
      <w:pPr>
        <w:ind w:left="157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25" w15:restartNumberingAfterBreak="0">
    <w:nsid w:val="67590280"/>
    <w:multiLevelType w:val="hybridMultilevel"/>
    <w:tmpl w:val="33E2E6B0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26" w15:restartNumberingAfterBreak="0">
    <w:nsid w:val="69202C77"/>
    <w:multiLevelType w:val="hybridMultilevel"/>
    <w:tmpl w:val="3F5E7322"/>
    <w:lvl w:ilvl="0" w:tplc="261680A2">
      <w:start w:val="1"/>
      <w:numFmt w:val="decimal"/>
      <w:lvlText w:val="第%1項"/>
      <w:lvlJc w:val="left"/>
      <w:pPr>
        <w:ind w:left="6184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ind w:left="9424" w:hanging="480"/>
      </w:pPr>
    </w:lvl>
  </w:abstractNum>
  <w:abstractNum w:abstractNumId="27" w15:restartNumberingAfterBreak="0">
    <w:nsid w:val="6AB20530"/>
    <w:multiLevelType w:val="hybridMultilevel"/>
    <w:tmpl w:val="76B21B80"/>
    <w:lvl w:ilvl="0" w:tplc="CB70318C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8" w15:restartNumberingAfterBreak="0">
    <w:nsid w:val="6C6A7799"/>
    <w:multiLevelType w:val="hybridMultilevel"/>
    <w:tmpl w:val="51B023E8"/>
    <w:lvl w:ilvl="0" w:tplc="065C326E">
      <w:start w:val="1"/>
      <w:numFmt w:val="taiwaneseCountingThousand"/>
      <w:lvlText w:val="%1、"/>
      <w:lvlJc w:val="left"/>
      <w:pPr>
        <w:ind w:left="2422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8D2709"/>
    <w:multiLevelType w:val="hybridMultilevel"/>
    <w:tmpl w:val="2580EADC"/>
    <w:lvl w:ilvl="0" w:tplc="AFEEE10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9C14DB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324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31" w15:restartNumberingAfterBreak="0">
    <w:nsid w:val="731251F0"/>
    <w:multiLevelType w:val="hybridMultilevel"/>
    <w:tmpl w:val="76B21B80"/>
    <w:lvl w:ilvl="0" w:tplc="CB70318C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32" w15:restartNumberingAfterBreak="0">
    <w:nsid w:val="761725AC"/>
    <w:multiLevelType w:val="hybridMultilevel"/>
    <w:tmpl w:val="11D2FC8A"/>
    <w:lvl w:ilvl="0" w:tplc="5D5646DE">
      <w:start w:val="1"/>
      <w:numFmt w:val="decimal"/>
      <w:lvlText w:val="第%1項"/>
      <w:lvlJc w:val="left"/>
      <w:pPr>
        <w:ind w:left="2357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F2188E"/>
    <w:multiLevelType w:val="hybridMultilevel"/>
    <w:tmpl w:val="13003A16"/>
    <w:lvl w:ilvl="0" w:tplc="46DCF6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B122687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324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num w:numId="1">
    <w:abstractNumId w:val="7"/>
  </w:num>
  <w:num w:numId="2">
    <w:abstractNumId w:val="28"/>
  </w:num>
  <w:num w:numId="3">
    <w:abstractNumId w:val="18"/>
  </w:num>
  <w:num w:numId="4">
    <w:abstractNumId w:val="14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11"/>
  </w:num>
  <w:num w:numId="10">
    <w:abstractNumId w:val="15"/>
  </w:num>
  <w:num w:numId="11">
    <w:abstractNumId w:val="24"/>
  </w:num>
  <w:num w:numId="12">
    <w:abstractNumId w:val="6"/>
  </w:num>
  <w:num w:numId="13">
    <w:abstractNumId w:val="25"/>
  </w:num>
  <w:num w:numId="14">
    <w:abstractNumId w:val="1"/>
  </w:num>
  <w:num w:numId="15">
    <w:abstractNumId w:val="1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0"/>
  </w:num>
  <w:num w:numId="20">
    <w:abstractNumId w:val="9"/>
  </w:num>
  <w:num w:numId="21">
    <w:abstractNumId w:val="32"/>
  </w:num>
  <w:num w:numId="22">
    <w:abstractNumId w:val="26"/>
  </w:num>
  <w:num w:numId="23">
    <w:abstractNumId w:val="19"/>
  </w:num>
  <w:num w:numId="24">
    <w:abstractNumId w:val="8"/>
  </w:num>
  <w:num w:numId="25">
    <w:abstractNumId w:val="10"/>
  </w:num>
  <w:num w:numId="26">
    <w:abstractNumId w:val="22"/>
  </w:num>
  <w:num w:numId="27">
    <w:abstractNumId w:val="17"/>
  </w:num>
  <w:num w:numId="28">
    <w:abstractNumId w:val="0"/>
  </w:num>
  <w:num w:numId="29">
    <w:abstractNumId w:val="34"/>
  </w:num>
  <w:num w:numId="30">
    <w:abstractNumId w:val="29"/>
  </w:num>
  <w:num w:numId="31">
    <w:abstractNumId w:val="30"/>
  </w:num>
  <w:num w:numId="32">
    <w:abstractNumId w:val="3"/>
  </w:num>
  <w:num w:numId="33">
    <w:abstractNumId w:val="16"/>
  </w:num>
  <w:num w:numId="34">
    <w:abstractNumId w:val="31"/>
  </w:num>
  <w:num w:numId="35">
    <w:abstractNumId w:val="23"/>
  </w:num>
  <w:num w:numId="36">
    <w:abstractNumId w:val="2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17"/>
    <w:rsid w:val="0000061F"/>
    <w:rsid w:val="00000686"/>
    <w:rsid w:val="000012BB"/>
    <w:rsid w:val="000024BC"/>
    <w:rsid w:val="000048D8"/>
    <w:rsid w:val="00005D3B"/>
    <w:rsid w:val="00006684"/>
    <w:rsid w:val="00007246"/>
    <w:rsid w:val="00007370"/>
    <w:rsid w:val="000079CA"/>
    <w:rsid w:val="00010D46"/>
    <w:rsid w:val="00011C99"/>
    <w:rsid w:val="00012294"/>
    <w:rsid w:val="00013603"/>
    <w:rsid w:val="00014478"/>
    <w:rsid w:val="0001551D"/>
    <w:rsid w:val="0001649B"/>
    <w:rsid w:val="00017F21"/>
    <w:rsid w:val="00020B1F"/>
    <w:rsid w:val="00021ADF"/>
    <w:rsid w:val="00021BD3"/>
    <w:rsid w:val="00021CC2"/>
    <w:rsid w:val="00022246"/>
    <w:rsid w:val="00022617"/>
    <w:rsid w:val="00022B06"/>
    <w:rsid w:val="00023AA1"/>
    <w:rsid w:val="00024E1F"/>
    <w:rsid w:val="0002560A"/>
    <w:rsid w:val="00025FC3"/>
    <w:rsid w:val="0002620D"/>
    <w:rsid w:val="00026F0C"/>
    <w:rsid w:val="00027091"/>
    <w:rsid w:val="00027845"/>
    <w:rsid w:val="00030D95"/>
    <w:rsid w:val="00031BBB"/>
    <w:rsid w:val="00032A0E"/>
    <w:rsid w:val="0003376B"/>
    <w:rsid w:val="0003391C"/>
    <w:rsid w:val="000341C6"/>
    <w:rsid w:val="00035868"/>
    <w:rsid w:val="0003692E"/>
    <w:rsid w:val="00036D67"/>
    <w:rsid w:val="0004042C"/>
    <w:rsid w:val="00042BA9"/>
    <w:rsid w:val="000433C3"/>
    <w:rsid w:val="00043503"/>
    <w:rsid w:val="0004531F"/>
    <w:rsid w:val="0004787F"/>
    <w:rsid w:val="00050088"/>
    <w:rsid w:val="00050560"/>
    <w:rsid w:val="0005059B"/>
    <w:rsid w:val="0005076F"/>
    <w:rsid w:val="0005180F"/>
    <w:rsid w:val="00051C1C"/>
    <w:rsid w:val="00051F5D"/>
    <w:rsid w:val="00052E63"/>
    <w:rsid w:val="00053D49"/>
    <w:rsid w:val="00053D89"/>
    <w:rsid w:val="000540EC"/>
    <w:rsid w:val="00054207"/>
    <w:rsid w:val="000547FA"/>
    <w:rsid w:val="00056709"/>
    <w:rsid w:val="00056C51"/>
    <w:rsid w:val="00057205"/>
    <w:rsid w:val="0005785C"/>
    <w:rsid w:val="00060B8F"/>
    <w:rsid w:val="0006192C"/>
    <w:rsid w:val="00062170"/>
    <w:rsid w:val="0006415F"/>
    <w:rsid w:val="00064206"/>
    <w:rsid w:val="000644F7"/>
    <w:rsid w:val="00064D6E"/>
    <w:rsid w:val="0006534F"/>
    <w:rsid w:val="00066741"/>
    <w:rsid w:val="00066A22"/>
    <w:rsid w:val="00066A8A"/>
    <w:rsid w:val="00067811"/>
    <w:rsid w:val="00070175"/>
    <w:rsid w:val="00071343"/>
    <w:rsid w:val="00071A41"/>
    <w:rsid w:val="00073B99"/>
    <w:rsid w:val="000748C4"/>
    <w:rsid w:val="00075061"/>
    <w:rsid w:val="000756DF"/>
    <w:rsid w:val="00076633"/>
    <w:rsid w:val="00080B30"/>
    <w:rsid w:val="00081553"/>
    <w:rsid w:val="00081DBB"/>
    <w:rsid w:val="00081FC3"/>
    <w:rsid w:val="000832EC"/>
    <w:rsid w:val="0008367C"/>
    <w:rsid w:val="00085B4A"/>
    <w:rsid w:val="00086200"/>
    <w:rsid w:val="00087208"/>
    <w:rsid w:val="0009076E"/>
    <w:rsid w:val="0009101A"/>
    <w:rsid w:val="00092282"/>
    <w:rsid w:val="00094558"/>
    <w:rsid w:val="00095277"/>
    <w:rsid w:val="00097288"/>
    <w:rsid w:val="00097B28"/>
    <w:rsid w:val="000A02AD"/>
    <w:rsid w:val="000A12FE"/>
    <w:rsid w:val="000A2420"/>
    <w:rsid w:val="000A2CB3"/>
    <w:rsid w:val="000A2D05"/>
    <w:rsid w:val="000A34C3"/>
    <w:rsid w:val="000A5081"/>
    <w:rsid w:val="000A6419"/>
    <w:rsid w:val="000A7D99"/>
    <w:rsid w:val="000B10EB"/>
    <w:rsid w:val="000B121E"/>
    <w:rsid w:val="000B18AD"/>
    <w:rsid w:val="000B2396"/>
    <w:rsid w:val="000B32B5"/>
    <w:rsid w:val="000B3B10"/>
    <w:rsid w:val="000B3E58"/>
    <w:rsid w:val="000B5823"/>
    <w:rsid w:val="000B67DA"/>
    <w:rsid w:val="000B6949"/>
    <w:rsid w:val="000B6B0C"/>
    <w:rsid w:val="000B6DF0"/>
    <w:rsid w:val="000B7587"/>
    <w:rsid w:val="000B798E"/>
    <w:rsid w:val="000C020C"/>
    <w:rsid w:val="000C0F5F"/>
    <w:rsid w:val="000C3989"/>
    <w:rsid w:val="000C3FB2"/>
    <w:rsid w:val="000C4320"/>
    <w:rsid w:val="000C47F8"/>
    <w:rsid w:val="000C4DAC"/>
    <w:rsid w:val="000C54ED"/>
    <w:rsid w:val="000C5E95"/>
    <w:rsid w:val="000C63B5"/>
    <w:rsid w:val="000C6694"/>
    <w:rsid w:val="000C6F39"/>
    <w:rsid w:val="000D1FE9"/>
    <w:rsid w:val="000D296C"/>
    <w:rsid w:val="000D38A7"/>
    <w:rsid w:val="000D6199"/>
    <w:rsid w:val="000D6DB7"/>
    <w:rsid w:val="000D70EC"/>
    <w:rsid w:val="000D7F02"/>
    <w:rsid w:val="000E16AD"/>
    <w:rsid w:val="000E17DE"/>
    <w:rsid w:val="000E1A97"/>
    <w:rsid w:val="000E2376"/>
    <w:rsid w:val="000E27D8"/>
    <w:rsid w:val="000E3341"/>
    <w:rsid w:val="000E3A76"/>
    <w:rsid w:val="000E3CA6"/>
    <w:rsid w:val="000E3CC5"/>
    <w:rsid w:val="000E44F9"/>
    <w:rsid w:val="000E46F7"/>
    <w:rsid w:val="000E4D3F"/>
    <w:rsid w:val="000E7009"/>
    <w:rsid w:val="000E7A40"/>
    <w:rsid w:val="000E7F04"/>
    <w:rsid w:val="000F0DA1"/>
    <w:rsid w:val="000F0EBD"/>
    <w:rsid w:val="000F1477"/>
    <w:rsid w:val="000F1677"/>
    <w:rsid w:val="000F1BE6"/>
    <w:rsid w:val="000F2151"/>
    <w:rsid w:val="000F4F81"/>
    <w:rsid w:val="000F59CB"/>
    <w:rsid w:val="000F6935"/>
    <w:rsid w:val="001009D1"/>
    <w:rsid w:val="00101C0F"/>
    <w:rsid w:val="001033F5"/>
    <w:rsid w:val="00104758"/>
    <w:rsid w:val="00104B46"/>
    <w:rsid w:val="0010508E"/>
    <w:rsid w:val="0010557B"/>
    <w:rsid w:val="00105915"/>
    <w:rsid w:val="00107530"/>
    <w:rsid w:val="00107BC7"/>
    <w:rsid w:val="001113B2"/>
    <w:rsid w:val="00111467"/>
    <w:rsid w:val="001114CC"/>
    <w:rsid w:val="0011194B"/>
    <w:rsid w:val="00111E9A"/>
    <w:rsid w:val="00113004"/>
    <w:rsid w:val="0011312A"/>
    <w:rsid w:val="00113167"/>
    <w:rsid w:val="001133FE"/>
    <w:rsid w:val="00113ABB"/>
    <w:rsid w:val="0011433E"/>
    <w:rsid w:val="00115F84"/>
    <w:rsid w:val="00116412"/>
    <w:rsid w:val="00116667"/>
    <w:rsid w:val="00116869"/>
    <w:rsid w:val="00117041"/>
    <w:rsid w:val="00120570"/>
    <w:rsid w:val="00120AA4"/>
    <w:rsid w:val="00121FF0"/>
    <w:rsid w:val="00122227"/>
    <w:rsid w:val="00122B54"/>
    <w:rsid w:val="00124F8A"/>
    <w:rsid w:val="00125318"/>
    <w:rsid w:val="0012578C"/>
    <w:rsid w:val="00125998"/>
    <w:rsid w:val="001259EA"/>
    <w:rsid w:val="00125A2E"/>
    <w:rsid w:val="00127703"/>
    <w:rsid w:val="00131086"/>
    <w:rsid w:val="0013128E"/>
    <w:rsid w:val="001321DF"/>
    <w:rsid w:val="0013300A"/>
    <w:rsid w:val="0013314E"/>
    <w:rsid w:val="0013337C"/>
    <w:rsid w:val="00134728"/>
    <w:rsid w:val="00135858"/>
    <w:rsid w:val="0013619B"/>
    <w:rsid w:val="001374E1"/>
    <w:rsid w:val="00140C67"/>
    <w:rsid w:val="00141EEF"/>
    <w:rsid w:val="001429D3"/>
    <w:rsid w:val="001432BA"/>
    <w:rsid w:val="001433FE"/>
    <w:rsid w:val="00143E43"/>
    <w:rsid w:val="0014422A"/>
    <w:rsid w:val="00144ABD"/>
    <w:rsid w:val="00145DCE"/>
    <w:rsid w:val="001473AE"/>
    <w:rsid w:val="001503C4"/>
    <w:rsid w:val="001504D2"/>
    <w:rsid w:val="00150571"/>
    <w:rsid w:val="001509CC"/>
    <w:rsid w:val="0015187C"/>
    <w:rsid w:val="00151E58"/>
    <w:rsid w:val="0015236C"/>
    <w:rsid w:val="00152A37"/>
    <w:rsid w:val="001543E3"/>
    <w:rsid w:val="00155A5C"/>
    <w:rsid w:val="00155AB4"/>
    <w:rsid w:val="00156551"/>
    <w:rsid w:val="0015665C"/>
    <w:rsid w:val="00156A76"/>
    <w:rsid w:val="00156DD4"/>
    <w:rsid w:val="00157AFE"/>
    <w:rsid w:val="00160D6F"/>
    <w:rsid w:val="0016342B"/>
    <w:rsid w:val="00163584"/>
    <w:rsid w:val="00163B5A"/>
    <w:rsid w:val="00164A0E"/>
    <w:rsid w:val="0016685A"/>
    <w:rsid w:val="0016697B"/>
    <w:rsid w:val="00167932"/>
    <w:rsid w:val="00167956"/>
    <w:rsid w:val="001727EE"/>
    <w:rsid w:val="001729B0"/>
    <w:rsid w:val="00173A84"/>
    <w:rsid w:val="00174149"/>
    <w:rsid w:val="001744F3"/>
    <w:rsid w:val="0017627C"/>
    <w:rsid w:val="00176485"/>
    <w:rsid w:val="00176895"/>
    <w:rsid w:val="00177086"/>
    <w:rsid w:val="0017743D"/>
    <w:rsid w:val="00180667"/>
    <w:rsid w:val="00181C72"/>
    <w:rsid w:val="0018268C"/>
    <w:rsid w:val="00182DDB"/>
    <w:rsid w:val="00183DDD"/>
    <w:rsid w:val="00184ED0"/>
    <w:rsid w:val="00185134"/>
    <w:rsid w:val="001860BA"/>
    <w:rsid w:val="001910A5"/>
    <w:rsid w:val="0019164D"/>
    <w:rsid w:val="0019396D"/>
    <w:rsid w:val="00193B43"/>
    <w:rsid w:val="00195547"/>
    <w:rsid w:val="001A1372"/>
    <w:rsid w:val="001A1387"/>
    <w:rsid w:val="001A1915"/>
    <w:rsid w:val="001A2EC2"/>
    <w:rsid w:val="001A4B2E"/>
    <w:rsid w:val="001A5D1A"/>
    <w:rsid w:val="001A5DF8"/>
    <w:rsid w:val="001A72A2"/>
    <w:rsid w:val="001B1967"/>
    <w:rsid w:val="001B2595"/>
    <w:rsid w:val="001B2AAA"/>
    <w:rsid w:val="001B37B7"/>
    <w:rsid w:val="001B4D91"/>
    <w:rsid w:val="001B593F"/>
    <w:rsid w:val="001B69D6"/>
    <w:rsid w:val="001B6CAC"/>
    <w:rsid w:val="001B6E5F"/>
    <w:rsid w:val="001B6ECE"/>
    <w:rsid w:val="001C0755"/>
    <w:rsid w:val="001C2E4A"/>
    <w:rsid w:val="001C2E6E"/>
    <w:rsid w:val="001C5514"/>
    <w:rsid w:val="001C644F"/>
    <w:rsid w:val="001D1322"/>
    <w:rsid w:val="001D35F6"/>
    <w:rsid w:val="001D4CC7"/>
    <w:rsid w:val="001D7C89"/>
    <w:rsid w:val="001E134F"/>
    <w:rsid w:val="001E1978"/>
    <w:rsid w:val="001E1E66"/>
    <w:rsid w:val="001E250C"/>
    <w:rsid w:val="001E2F2D"/>
    <w:rsid w:val="001E36D8"/>
    <w:rsid w:val="001E3B62"/>
    <w:rsid w:val="001E3C6E"/>
    <w:rsid w:val="001E3F44"/>
    <w:rsid w:val="001E429E"/>
    <w:rsid w:val="001E42CB"/>
    <w:rsid w:val="001E5111"/>
    <w:rsid w:val="001E5424"/>
    <w:rsid w:val="001E5DF9"/>
    <w:rsid w:val="001E727E"/>
    <w:rsid w:val="001F03EC"/>
    <w:rsid w:val="001F0B8A"/>
    <w:rsid w:val="001F208E"/>
    <w:rsid w:val="001F4AD5"/>
    <w:rsid w:val="001F522B"/>
    <w:rsid w:val="001F5703"/>
    <w:rsid w:val="001F69A1"/>
    <w:rsid w:val="001F7297"/>
    <w:rsid w:val="001F75B3"/>
    <w:rsid w:val="001F7C35"/>
    <w:rsid w:val="00200648"/>
    <w:rsid w:val="00200DF1"/>
    <w:rsid w:val="00204333"/>
    <w:rsid w:val="00206586"/>
    <w:rsid w:val="00207292"/>
    <w:rsid w:val="002100ED"/>
    <w:rsid w:val="00210221"/>
    <w:rsid w:val="002107E4"/>
    <w:rsid w:val="00210AB7"/>
    <w:rsid w:val="00211C8C"/>
    <w:rsid w:val="00211EEA"/>
    <w:rsid w:val="00212882"/>
    <w:rsid w:val="00212B3E"/>
    <w:rsid w:val="002134D7"/>
    <w:rsid w:val="002147ED"/>
    <w:rsid w:val="00215069"/>
    <w:rsid w:val="00215D55"/>
    <w:rsid w:val="0021637A"/>
    <w:rsid w:val="00217E5C"/>
    <w:rsid w:val="0022025E"/>
    <w:rsid w:val="00221FCC"/>
    <w:rsid w:val="00222BBB"/>
    <w:rsid w:val="00222FF6"/>
    <w:rsid w:val="00223297"/>
    <w:rsid w:val="00223685"/>
    <w:rsid w:val="00224526"/>
    <w:rsid w:val="0022470E"/>
    <w:rsid w:val="00225646"/>
    <w:rsid w:val="002270F8"/>
    <w:rsid w:val="002276E7"/>
    <w:rsid w:val="00227971"/>
    <w:rsid w:val="00227D3D"/>
    <w:rsid w:val="00230D9A"/>
    <w:rsid w:val="0023155C"/>
    <w:rsid w:val="0023300C"/>
    <w:rsid w:val="00234488"/>
    <w:rsid w:val="002344A5"/>
    <w:rsid w:val="002347F0"/>
    <w:rsid w:val="00235188"/>
    <w:rsid w:val="00236EE4"/>
    <w:rsid w:val="00236F78"/>
    <w:rsid w:val="00237112"/>
    <w:rsid w:val="00237F93"/>
    <w:rsid w:val="00241743"/>
    <w:rsid w:val="00243726"/>
    <w:rsid w:val="00243D72"/>
    <w:rsid w:val="002457E4"/>
    <w:rsid w:val="00246EB5"/>
    <w:rsid w:val="0025221E"/>
    <w:rsid w:val="002525AC"/>
    <w:rsid w:val="00252A51"/>
    <w:rsid w:val="00252C07"/>
    <w:rsid w:val="00253DF3"/>
    <w:rsid w:val="002544A0"/>
    <w:rsid w:val="002558DA"/>
    <w:rsid w:val="00255B9B"/>
    <w:rsid w:val="00257C10"/>
    <w:rsid w:val="002603C6"/>
    <w:rsid w:val="0026189E"/>
    <w:rsid w:val="00261AE8"/>
    <w:rsid w:val="00261BBD"/>
    <w:rsid w:val="002629C9"/>
    <w:rsid w:val="002635A9"/>
    <w:rsid w:val="00263EE4"/>
    <w:rsid w:val="00264899"/>
    <w:rsid w:val="00264FAA"/>
    <w:rsid w:val="002670EE"/>
    <w:rsid w:val="00270B61"/>
    <w:rsid w:val="00271D7B"/>
    <w:rsid w:val="00271E12"/>
    <w:rsid w:val="0027322E"/>
    <w:rsid w:val="00274D28"/>
    <w:rsid w:val="002755D6"/>
    <w:rsid w:val="002758A0"/>
    <w:rsid w:val="002804A4"/>
    <w:rsid w:val="002810E0"/>
    <w:rsid w:val="002812AC"/>
    <w:rsid w:val="00281D3A"/>
    <w:rsid w:val="0028205F"/>
    <w:rsid w:val="002831FC"/>
    <w:rsid w:val="00283A16"/>
    <w:rsid w:val="00283A2B"/>
    <w:rsid w:val="0028401B"/>
    <w:rsid w:val="00284C1C"/>
    <w:rsid w:val="00284CD4"/>
    <w:rsid w:val="002863E4"/>
    <w:rsid w:val="002921B8"/>
    <w:rsid w:val="002922FC"/>
    <w:rsid w:val="0029230D"/>
    <w:rsid w:val="002923F2"/>
    <w:rsid w:val="002939DB"/>
    <w:rsid w:val="00295451"/>
    <w:rsid w:val="00295722"/>
    <w:rsid w:val="0029591D"/>
    <w:rsid w:val="00295B2C"/>
    <w:rsid w:val="002970D9"/>
    <w:rsid w:val="00297184"/>
    <w:rsid w:val="002A0D0E"/>
    <w:rsid w:val="002A1A5F"/>
    <w:rsid w:val="002A3C73"/>
    <w:rsid w:val="002A4502"/>
    <w:rsid w:val="002A4898"/>
    <w:rsid w:val="002A490A"/>
    <w:rsid w:val="002A556F"/>
    <w:rsid w:val="002A587C"/>
    <w:rsid w:val="002A794B"/>
    <w:rsid w:val="002B0839"/>
    <w:rsid w:val="002B0F9B"/>
    <w:rsid w:val="002B23E8"/>
    <w:rsid w:val="002B337A"/>
    <w:rsid w:val="002B591F"/>
    <w:rsid w:val="002B6550"/>
    <w:rsid w:val="002B6773"/>
    <w:rsid w:val="002B6A88"/>
    <w:rsid w:val="002B6EBB"/>
    <w:rsid w:val="002B7D99"/>
    <w:rsid w:val="002B7F5C"/>
    <w:rsid w:val="002C18BD"/>
    <w:rsid w:val="002C3009"/>
    <w:rsid w:val="002C32BA"/>
    <w:rsid w:val="002C47F6"/>
    <w:rsid w:val="002C4DFD"/>
    <w:rsid w:val="002C58F7"/>
    <w:rsid w:val="002C6FCF"/>
    <w:rsid w:val="002C779E"/>
    <w:rsid w:val="002C7D09"/>
    <w:rsid w:val="002D0496"/>
    <w:rsid w:val="002D0D7E"/>
    <w:rsid w:val="002D14CA"/>
    <w:rsid w:val="002D18DC"/>
    <w:rsid w:val="002D31EE"/>
    <w:rsid w:val="002D575A"/>
    <w:rsid w:val="002D59AC"/>
    <w:rsid w:val="002D6D67"/>
    <w:rsid w:val="002D7D91"/>
    <w:rsid w:val="002E1542"/>
    <w:rsid w:val="002E20F4"/>
    <w:rsid w:val="002E237E"/>
    <w:rsid w:val="002E29BE"/>
    <w:rsid w:val="002E2A1E"/>
    <w:rsid w:val="002E308E"/>
    <w:rsid w:val="002E3376"/>
    <w:rsid w:val="002E3377"/>
    <w:rsid w:val="002E3AEB"/>
    <w:rsid w:val="002E49DC"/>
    <w:rsid w:val="002E55E3"/>
    <w:rsid w:val="002E6006"/>
    <w:rsid w:val="002E6EFC"/>
    <w:rsid w:val="002E6FE7"/>
    <w:rsid w:val="002E7164"/>
    <w:rsid w:val="002F2C66"/>
    <w:rsid w:val="002F2D26"/>
    <w:rsid w:val="002F33B1"/>
    <w:rsid w:val="002F3943"/>
    <w:rsid w:val="002F3ADE"/>
    <w:rsid w:val="002F3E4E"/>
    <w:rsid w:val="002F3E80"/>
    <w:rsid w:val="002F3EAF"/>
    <w:rsid w:val="002F71FF"/>
    <w:rsid w:val="002F7545"/>
    <w:rsid w:val="0030046B"/>
    <w:rsid w:val="00300EE0"/>
    <w:rsid w:val="00300F5D"/>
    <w:rsid w:val="0030103F"/>
    <w:rsid w:val="00301662"/>
    <w:rsid w:val="00301F49"/>
    <w:rsid w:val="00302CB8"/>
    <w:rsid w:val="00303DB3"/>
    <w:rsid w:val="00304E03"/>
    <w:rsid w:val="00305044"/>
    <w:rsid w:val="003053F0"/>
    <w:rsid w:val="00306B3D"/>
    <w:rsid w:val="00307BDC"/>
    <w:rsid w:val="003103B9"/>
    <w:rsid w:val="00313B78"/>
    <w:rsid w:val="00314702"/>
    <w:rsid w:val="00315449"/>
    <w:rsid w:val="00317414"/>
    <w:rsid w:val="00320154"/>
    <w:rsid w:val="00321047"/>
    <w:rsid w:val="00321120"/>
    <w:rsid w:val="00321711"/>
    <w:rsid w:val="0032184A"/>
    <w:rsid w:val="003220E5"/>
    <w:rsid w:val="00322FA5"/>
    <w:rsid w:val="00323196"/>
    <w:rsid w:val="00324A15"/>
    <w:rsid w:val="003252B0"/>
    <w:rsid w:val="00330ECF"/>
    <w:rsid w:val="00331F05"/>
    <w:rsid w:val="00332A06"/>
    <w:rsid w:val="00332A27"/>
    <w:rsid w:val="00333461"/>
    <w:rsid w:val="00334479"/>
    <w:rsid w:val="0033456D"/>
    <w:rsid w:val="0033490F"/>
    <w:rsid w:val="003353F4"/>
    <w:rsid w:val="003357AC"/>
    <w:rsid w:val="00335DFD"/>
    <w:rsid w:val="003365FE"/>
    <w:rsid w:val="00337043"/>
    <w:rsid w:val="003377C5"/>
    <w:rsid w:val="00340668"/>
    <w:rsid w:val="0034191C"/>
    <w:rsid w:val="003424B7"/>
    <w:rsid w:val="0034366D"/>
    <w:rsid w:val="00344025"/>
    <w:rsid w:val="003452B6"/>
    <w:rsid w:val="00346648"/>
    <w:rsid w:val="00346EA9"/>
    <w:rsid w:val="00346F86"/>
    <w:rsid w:val="00347EAF"/>
    <w:rsid w:val="00350CB5"/>
    <w:rsid w:val="0035290E"/>
    <w:rsid w:val="00353255"/>
    <w:rsid w:val="00355C92"/>
    <w:rsid w:val="00355EBD"/>
    <w:rsid w:val="00355F79"/>
    <w:rsid w:val="003565D9"/>
    <w:rsid w:val="00357377"/>
    <w:rsid w:val="003573BD"/>
    <w:rsid w:val="003577B1"/>
    <w:rsid w:val="00357FF8"/>
    <w:rsid w:val="00361518"/>
    <w:rsid w:val="003615FB"/>
    <w:rsid w:val="00361A0F"/>
    <w:rsid w:val="003702CD"/>
    <w:rsid w:val="00370935"/>
    <w:rsid w:val="003709A7"/>
    <w:rsid w:val="003712BA"/>
    <w:rsid w:val="003713AE"/>
    <w:rsid w:val="003719F3"/>
    <w:rsid w:val="00371F84"/>
    <w:rsid w:val="00374010"/>
    <w:rsid w:val="00374207"/>
    <w:rsid w:val="00376016"/>
    <w:rsid w:val="00377331"/>
    <w:rsid w:val="00380156"/>
    <w:rsid w:val="00381EA4"/>
    <w:rsid w:val="00383DA7"/>
    <w:rsid w:val="0038495A"/>
    <w:rsid w:val="00385A2F"/>
    <w:rsid w:val="00385EC9"/>
    <w:rsid w:val="00386938"/>
    <w:rsid w:val="00386AA0"/>
    <w:rsid w:val="00386DD4"/>
    <w:rsid w:val="0038702F"/>
    <w:rsid w:val="003878E2"/>
    <w:rsid w:val="00390426"/>
    <w:rsid w:val="00390648"/>
    <w:rsid w:val="00391280"/>
    <w:rsid w:val="00394B25"/>
    <w:rsid w:val="0039518F"/>
    <w:rsid w:val="00395A14"/>
    <w:rsid w:val="00396814"/>
    <w:rsid w:val="003978BE"/>
    <w:rsid w:val="003A0160"/>
    <w:rsid w:val="003A2B5F"/>
    <w:rsid w:val="003A2CA2"/>
    <w:rsid w:val="003A4837"/>
    <w:rsid w:val="003A7269"/>
    <w:rsid w:val="003B0320"/>
    <w:rsid w:val="003B0D2D"/>
    <w:rsid w:val="003B1016"/>
    <w:rsid w:val="003B118F"/>
    <w:rsid w:val="003B1D12"/>
    <w:rsid w:val="003B36B9"/>
    <w:rsid w:val="003B7189"/>
    <w:rsid w:val="003C062F"/>
    <w:rsid w:val="003C099D"/>
    <w:rsid w:val="003C0BC7"/>
    <w:rsid w:val="003C1579"/>
    <w:rsid w:val="003C2351"/>
    <w:rsid w:val="003C2D6A"/>
    <w:rsid w:val="003C3A08"/>
    <w:rsid w:val="003C3D84"/>
    <w:rsid w:val="003C3FE9"/>
    <w:rsid w:val="003C4864"/>
    <w:rsid w:val="003C55ED"/>
    <w:rsid w:val="003C61C3"/>
    <w:rsid w:val="003C7DD4"/>
    <w:rsid w:val="003D2504"/>
    <w:rsid w:val="003D35A2"/>
    <w:rsid w:val="003D57E9"/>
    <w:rsid w:val="003D6FCF"/>
    <w:rsid w:val="003D7031"/>
    <w:rsid w:val="003D79E6"/>
    <w:rsid w:val="003D7C11"/>
    <w:rsid w:val="003E1DC3"/>
    <w:rsid w:val="003E259F"/>
    <w:rsid w:val="003E2ADE"/>
    <w:rsid w:val="003E3505"/>
    <w:rsid w:val="003E704E"/>
    <w:rsid w:val="003E745D"/>
    <w:rsid w:val="003E7BF9"/>
    <w:rsid w:val="003F1B49"/>
    <w:rsid w:val="003F1D99"/>
    <w:rsid w:val="003F20CE"/>
    <w:rsid w:val="003F29C9"/>
    <w:rsid w:val="003F5752"/>
    <w:rsid w:val="003F5CDD"/>
    <w:rsid w:val="003F6318"/>
    <w:rsid w:val="003F7867"/>
    <w:rsid w:val="003F7E49"/>
    <w:rsid w:val="00400803"/>
    <w:rsid w:val="00403C99"/>
    <w:rsid w:val="00405FE1"/>
    <w:rsid w:val="0040627E"/>
    <w:rsid w:val="004063C4"/>
    <w:rsid w:val="004066FA"/>
    <w:rsid w:val="00406876"/>
    <w:rsid w:val="0040726A"/>
    <w:rsid w:val="0041086A"/>
    <w:rsid w:val="00410C0A"/>
    <w:rsid w:val="00410CD9"/>
    <w:rsid w:val="004113DC"/>
    <w:rsid w:val="0041212F"/>
    <w:rsid w:val="00412352"/>
    <w:rsid w:val="00412673"/>
    <w:rsid w:val="00412C34"/>
    <w:rsid w:val="00413DD4"/>
    <w:rsid w:val="004151A6"/>
    <w:rsid w:val="004160F1"/>
    <w:rsid w:val="00417966"/>
    <w:rsid w:val="004229B1"/>
    <w:rsid w:val="00422A62"/>
    <w:rsid w:val="00423902"/>
    <w:rsid w:val="00424787"/>
    <w:rsid w:val="00425EAC"/>
    <w:rsid w:val="004307C7"/>
    <w:rsid w:val="00430D53"/>
    <w:rsid w:val="004317FE"/>
    <w:rsid w:val="00432918"/>
    <w:rsid w:val="00432F1C"/>
    <w:rsid w:val="00433013"/>
    <w:rsid w:val="00433126"/>
    <w:rsid w:val="00433431"/>
    <w:rsid w:val="0043429B"/>
    <w:rsid w:val="00434494"/>
    <w:rsid w:val="004354A7"/>
    <w:rsid w:val="004404EE"/>
    <w:rsid w:val="004410D2"/>
    <w:rsid w:val="00441E9E"/>
    <w:rsid w:val="00441FDC"/>
    <w:rsid w:val="004421E0"/>
    <w:rsid w:val="00444DE6"/>
    <w:rsid w:val="00444F34"/>
    <w:rsid w:val="0044749B"/>
    <w:rsid w:val="00447552"/>
    <w:rsid w:val="004505A8"/>
    <w:rsid w:val="0045129A"/>
    <w:rsid w:val="00451A3E"/>
    <w:rsid w:val="00452E65"/>
    <w:rsid w:val="004549A5"/>
    <w:rsid w:val="00457509"/>
    <w:rsid w:val="00457E78"/>
    <w:rsid w:val="004614DE"/>
    <w:rsid w:val="0046154F"/>
    <w:rsid w:val="00461725"/>
    <w:rsid w:val="0046199E"/>
    <w:rsid w:val="004631B3"/>
    <w:rsid w:val="0046327C"/>
    <w:rsid w:val="00463E90"/>
    <w:rsid w:val="00464C91"/>
    <w:rsid w:val="00466ACB"/>
    <w:rsid w:val="004672A1"/>
    <w:rsid w:val="00471B22"/>
    <w:rsid w:val="00471E6C"/>
    <w:rsid w:val="00472880"/>
    <w:rsid w:val="00472BAE"/>
    <w:rsid w:val="00472DDF"/>
    <w:rsid w:val="00473B4D"/>
    <w:rsid w:val="00473B63"/>
    <w:rsid w:val="00473B64"/>
    <w:rsid w:val="00473E7C"/>
    <w:rsid w:val="004742C3"/>
    <w:rsid w:val="00474B93"/>
    <w:rsid w:val="00475B81"/>
    <w:rsid w:val="004761F0"/>
    <w:rsid w:val="004766FE"/>
    <w:rsid w:val="00476A9D"/>
    <w:rsid w:val="00476ED2"/>
    <w:rsid w:val="00476EEA"/>
    <w:rsid w:val="00482E5B"/>
    <w:rsid w:val="004830CC"/>
    <w:rsid w:val="00484634"/>
    <w:rsid w:val="00484766"/>
    <w:rsid w:val="0048502A"/>
    <w:rsid w:val="00487492"/>
    <w:rsid w:val="004874EC"/>
    <w:rsid w:val="004875E2"/>
    <w:rsid w:val="004901F0"/>
    <w:rsid w:val="00490A11"/>
    <w:rsid w:val="004912E8"/>
    <w:rsid w:val="004930D3"/>
    <w:rsid w:val="004949BF"/>
    <w:rsid w:val="004964BF"/>
    <w:rsid w:val="00497026"/>
    <w:rsid w:val="004976D7"/>
    <w:rsid w:val="004979E4"/>
    <w:rsid w:val="00497DCE"/>
    <w:rsid w:val="004A2B2C"/>
    <w:rsid w:val="004A2E6A"/>
    <w:rsid w:val="004A3203"/>
    <w:rsid w:val="004A370A"/>
    <w:rsid w:val="004A375D"/>
    <w:rsid w:val="004A4544"/>
    <w:rsid w:val="004A48D1"/>
    <w:rsid w:val="004A4ED8"/>
    <w:rsid w:val="004A640B"/>
    <w:rsid w:val="004A7E23"/>
    <w:rsid w:val="004A7EB3"/>
    <w:rsid w:val="004B027F"/>
    <w:rsid w:val="004B1A49"/>
    <w:rsid w:val="004B2E23"/>
    <w:rsid w:val="004B4C0B"/>
    <w:rsid w:val="004C124D"/>
    <w:rsid w:val="004C3BD1"/>
    <w:rsid w:val="004C70B6"/>
    <w:rsid w:val="004D0C0E"/>
    <w:rsid w:val="004D0E01"/>
    <w:rsid w:val="004D10B8"/>
    <w:rsid w:val="004D170F"/>
    <w:rsid w:val="004D26FA"/>
    <w:rsid w:val="004D2EC2"/>
    <w:rsid w:val="004D326C"/>
    <w:rsid w:val="004D3990"/>
    <w:rsid w:val="004D39CF"/>
    <w:rsid w:val="004D475F"/>
    <w:rsid w:val="004D6137"/>
    <w:rsid w:val="004D6E4D"/>
    <w:rsid w:val="004E1FC8"/>
    <w:rsid w:val="004E55ED"/>
    <w:rsid w:val="004E6173"/>
    <w:rsid w:val="004E7424"/>
    <w:rsid w:val="004E7E3F"/>
    <w:rsid w:val="004F1550"/>
    <w:rsid w:val="004F28D3"/>
    <w:rsid w:val="004F2AB2"/>
    <w:rsid w:val="004F42DF"/>
    <w:rsid w:val="004F4478"/>
    <w:rsid w:val="004F452F"/>
    <w:rsid w:val="004F6238"/>
    <w:rsid w:val="004F67E3"/>
    <w:rsid w:val="004F6D50"/>
    <w:rsid w:val="004F7356"/>
    <w:rsid w:val="00503303"/>
    <w:rsid w:val="00504A27"/>
    <w:rsid w:val="00505451"/>
    <w:rsid w:val="005056E6"/>
    <w:rsid w:val="0050718A"/>
    <w:rsid w:val="00510690"/>
    <w:rsid w:val="0051135C"/>
    <w:rsid w:val="005134D0"/>
    <w:rsid w:val="005143E2"/>
    <w:rsid w:val="00514695"/>
    <w:rsid w:val="00520303"/>
    <w:rsid w:val="005232A9"/>
    <w:rsid w:val="005236F8"/>
    <w:rsid w:val="0052408F"/>
    <w:rsid w:val="00524449"/>
    <w:rsid w:val="00524DA5"/>
    <w:rsid w:val="0052607B"/>
    <w:rsid w:val="00527971"/>
    <w:rsid w:val="005309CB"/>
    <w:rsid w:val="00530D30"/>
    <w:rsid w:val="00531DE6"/>
    <w:rsid w:val="00533D90"/>
    <w:rsid w:val="0053473E"/>
    <w:rsid w:val="0053622E"/>
    <w:rsid w:val="00536A69"/>
    <w:rsid w:val="00537F58"/>
    <w:rsid w:val="00540F65"/>
    <w:rsid w:val="00543306"/>
    <w:rsid w:val="00543686"/>
    <w:rsid w:val="0054510D"/>
    <w:rsid w:val="00545FDE"/>
    <w:rsid w:val="00546479"/>
    <w:rsid w:val="00546597"/>
    <w:rsid w:val="005473BD"/>
    <w:rsid w:val="005502F3"/>
    <w:rsid w:val="00550423"/>
    <w:rsid w:val="00551734"/>
    <w:rsid w:val="005531A3"/>
    <w:rsid w:val="005547B8"/>
    <w:rsid w:val="00554FBC"/>
    <w:rsid w:val="00556CA5"/>
    <w:rsid w:val="005571D7"/>
    <w:rsid w:val="005574E8"/>
    <w:rsid w:val="00561DB8"/>
    <w:rsid w:val="00564B88"/>
    <w:rsid w:val="005659D3"/>
    <w:rsid w:val="00567842"/>
    <w:rsid w:val="005702A9"/>
    <w:rsid w:val="005717FF"/>
    <w:rsid w:val="00571D08"/>
    <w:rsid w:val="005720FD"/>
    <w:rsid w:val="0057305F"/>
    <w:rsid w:val="00573AB8"/>
    <w:rsid w:val="00574F67"/>
    <w:rsid w:val="00575965"/>
    <w:rsid w:val="00582203"/>
    <w:rsid w:val="005826DC"/>
    <w:rsid w:val="0058294E"/>
    <w:rsid w:val="005830B7"/>
    <w:rsid w:val="00583940"/>
    <w:rsid w:val="005842B3"/>
    <w:rsid w:val="0058541D"/>
    <w:rsid w:val="0058618C"/>
    <w:rsid w:val="00586C63"/>
    <w:rsid w:val="005910C6"/>
    <w:rsid w:val="0059198C"/>
    <w:rsid w:val="0059250F"/>
    <w:rsid w:val="005939AF"/>
    <w:rsid w:val="00594CC6"/>
    <w:rsid w:val="00594F1A"/>
    <w:rsid w:val="005950B6"/>
    <w:rsid w:val="0059556C"/>
    <w:rsid w:val="005A0475"/>
    <w:rsid w:val="005A3A0A"/>
    <w:rsid w:val="005A4A07"/>
    <w:rsid w:val="005A4A99"/>
    <w:rsid w:val="005A4EEE"/>
    <w:rsid w:val="005A52FE"/>
    <w:rsid w:val="005A5791"/>
    <w:rsid w:val="005A5EFE"/>
    <w:rsid w:val="005A64BA"/>
    <w:rsid w:val="005A65F1"/>
    <w:rsid w:val="005A77A0"/>
    <w:rsid w:val="005A7BE2"/>
    <w:rsid w:val="005B05A8"/>
    <w:rsid w:val="005B0840"/>
    <w:rsid w:val="005B25A5"/>
    <w:rsid w:val="005B2DED"/>
    <w:rsid w:val="005B4AF8"/>
    <w:rsid w:val="005B5744"/>
    <w:rsid w:val="005B6953"/>
    <w:rsid w:val="005C074E"/>
    <w:rsid w:val="005C16E5"/>
    <w:rsid w:val="005C31CA"/>
    <w:rsid w:val="005C350B"/>
    <w:rsid w:val="005C3A23"/>
    <w:rsid w:val="005C3BCB"/>
    <w:rsid w:val="005C3F73"/>
    <w:rsid w:val="005C4769"/>
    <w:rsid w:val="005C54AD"/>
    <w:rsid w:val="005C5FA6"/>
    <w:rsid w:val="005C6257"/>
    <w:rsid w:val="005C79A1"/>
    <w:rsid w:val="005D0240"/>
    <w:rsid w:val="005D0A03"/>
    <w:rsid w:val="005D0C1C"/>
    <w:rsid w:val="005D197B"/>
    <w:rsid w:val="005D21DC"/>
    <w:rsid w:val="005D227F"/>
    <w:rsid w:val="005D25D3"/>
    <w:rsid w:val="005D2F26"/>
    <w:rsid w:val="005D373E"/>
    <w:rsid w:val="005D3892"/>
    <w:rsid w:val="005D3C8F"/>
    <w:rsid w:val="005D461F"/>
    <w:rsid w:val="005D4D24"/>
    <w:rsid w:val="005D7825"/>
    <w:rsid w:val="005E00F6"/>
    <w:rsid w:val="005E037D"/>
    <w:rsid w:val="005E1484"/>
    <w:rsid w:val="005E14D3"/>
    <w:rsid w:val="005E23F5"/>
    <w:rsid w:val="005E2592"/>
    <w:rsid w:val="005E3311"/>
    <w:rsid w:val="005E3572"/>
    <w:rsid w:val="005E364F"/>
    <w:rsid w:val="005E4CFE"/>
    <w:rsid w:val="005E51CF"/>
    <w:rsid w:val="005E5888"/>
    <w:rsid w:val="005E5CF3"/>
    <w:rsid w:val="005E65A4"/>
    <w:rsid w:val="005F1458"/>
    <w:rsid w:val="005F1B4C"/>
    <w:rsid w:val="005F3951"/>
    <w:rsid w:val="005F4DB3"/>
    <w:rsid w:val="005F63D9"/>
    <w:rsid w:val="005F69F5"/>
    <w:rsid w:val="005F79ED"/>
    <w:rsid w:val="005F7DF6"/>
    <w:rsid w:val="006006C9"/>
    <w:rsid w:val="00600934"/>
    <w:rsid w:val="00600947"/>
    <w:rsid w:val="006024C7"/>
    <w:rsid w:val="00604CA6"/>
    <w:rsid w:val="006059DE"/>
    <w:rsid w:val="00606638"/>
    <w:rsid w:val="00606920"/>
    <w:rsid w:val="0060743C"/>
    <w:rsid w:val="006100A6"/>
    <w:rsid w:val="0061021F"/>
    <w:rsid w:val="006139AA"/>
    <w:rsid w:val="006147E3"/>
    <w:rsid w:val="00615643"/>
    <w:rsid w:val="00615F64"/>
    <w:rsid w:val="0061656A"/>
    <w:rsid w:val="00616B6E"/>
    <w:rsid w:val="00617667"/>
    <w:rsid w:val="00617F9E"/>
    <w:rsid w:val="00621666"/>
    <w:rsid w:val="00622276"/>
    <w:rsid w:val="00622CA5"/>
    <w:rsid w:val="00623288"/>
    <w:rsid w:val="00623A58"/>
    <w:rsid w:val="00623F12"/>
    <w:rsid w:val="00624A8E"/>
    <w:rsid w:val="0062510E"/>
    <w:rsid w:val="006255D3"/>
    <w:rsid w:val="00625F7B"/>
    <w:rsid w:val="00627218"/>
    <w:rsid w:val="00627A86"/>
    <w:rsid w:val="00627E23"/>
    <w:rsid w:val="00631FCB"/>
    <w:rsid w:val="006321E5"/>
    <w:rsid w:val="006323E5"/>
    <w:rsid w:val="00633518"/>
    <w:rsid w:val="00633901"/>
    <w:rsid w:val="0063485E"/>
    <w:rsid w:val="0063669A"/>
    <w:rsid w:val="00637CC4"/>
    <w:rsid w:val="00637CF7"/>
    <w:rsid w:val="00637F00"/>
    <w:rsid w:val="006419C0"/>
    <w:rsid w:val="00642555"/>
    <w:rsid w:val="00643187"/>
    <w:rsid w:val="00644081"/>
    <w:rsid w:val="00645842"/>
    <w:rsid w:val="00645969"/>
    <w:rsid w:val="00645C28"/>
    <w:rsid w:val="00646FEA"/>
    <w:rsid w:val="0064725A"/>
    <w:rsid w:val="00650F12"/>
    <w:rsid w:val="00652DB6"/>
    <w:rsid w:val="006549BF"/>
    <w:rsid w:val="00655287"/>
    <w:rsid w:val="00655969"/>
    <w:rsid w:val="00655D22"/>
    <w:rsid w:val="00655E94"/>
    <w:rsid w:val="0065622B"/>
    <w:rsid w:val="00656A4E"/>
    <w:rsid w:val="00656C35"/>
    <w:rsid w:val="00656EE2"/>
    <w:rsid w:val="00657720"/>
    <w:rsid w:val="00661E24"/>
    <w:rsid w:val="00662878"/>
    <w:rsid w:val="00662E24"/>
    <w:rsid w:val="0066491F"/>
    <w:rsid w:val="00667C20"/>
    <w:rsid w:val="00670596"/>
    <w:rsid w:val="00671B8C"/>
    <w:rsid w:val="00671DA4"/>
    <w:rsid w:val="00672049"/>
    <w:rsid w:val="006723FE"/>
    <w:rsid w:val="00672482"/>
    <w:rsid w:val="00673D74"/>
    <w:rsid w:val="00674ABA"/>
    <w:rsid w:val="0067590A"/>
    <w:rsid w:val="00676686"/>
    <w:rsid w:val="006814BE"/>
    <w:rsid w:val="006814D8"/>
    <w:rsid w:val="006816AF"/>
    <w:rsid w:val="00681AE1"/>
    <w:rsid w:val="00682ACC"/>
    <w:rsid w:val="00683ED4"/>
    <w:rsid w:val="00685709"/>
    <w:rsid w:val="0068571D"/>
    <w:rsid w:val="006859CC"/>
    <w:rsid w:val="00685AB2"/>
    <w:rsid w:val="00685E84"/>
    <w:rsid w:val="0068618A"/>
    <w:rsid w:val="00686A1F"/>
    <w:rsid w:val="0068794B"/>
    <w:rsid w:val="00687C92"/>
    <w:rsid w:val="006903B1"/>
    <w:rsid w:val="00690CC3"/>
    <w:rsid w:val="006912D9"/>
    <w:rsid w:val="0069155E"/>
    <w:rsid w:val="00693187"/>
    <w:rsid w:val="00693197"/>
    <w:rsid w:val="006949DA"/>
    <w:rsid w:val="006952AA"/>
    <w:rsid w:val="00695475"/>
    <w:rsid w:val="0069565C"/>
    <w:rsid w:val="00695AC2"/>
    <w:rsid w:val="00697DD5"/>
    <w:rsid w:val="006A0032"/>
    <w:rsid w:val="006A0A8E"/>
    <w:rsid w:val="006A2037"/>
    <w:rsid w:val="006A2A44"/>
    <w:rsid w:val="006A2DD6"/>
    <w:rsid w:val="006A2DE5"/>
    <w:rsid w:val="006A44E8"/>
    <w:rsid w:val="006A538F"/>
    <w:rsid w:val="006A65B4"/>
    <w:rsid w:val="006A669A"/>
    <w:rsid w:val="006A70FE"/>
    <w:rsid w:val="006A7574"/>
    <w:rsid w:val="006B05E2"/>
    <w:rsid w:val="006B10B0"/>
    <w:rsid w:val="006B134E"/>
    <w:rsid w:val="006B337D"/>
    <w:rsid w:val="006B430F"/>
    <w:rsid w:val="006B5C69"/>
    <w:rsid w:val="006B7ECE"/>
    <w:rsid w:val="006C05FF"/>
    <w:rsid w:val="006C0ED1"/>
    <w:rsid w:val="006C182B"/>
    <w:rsid w:val="006C25AE"/>
    <w:rsid w:val="006C3343"/>
    <w:rsid w:val="006C4A31"/>
    <w:rsid w:val="006C4C4C"/>
    <w:rsid w:val="006C5037"/>
    <w:rsid w:val="006C60EB"/>
    <w:rsid w:val="006C725A"/>
    <w:rsid w:val="006D049C"/>
    <w:rsid w:val="006D1170"/>
    <w:rsid w:val="006D1534"/>
    <w:rsid w:val="006D2826"/>
    <w:rsid w:val="006D2C45"/>
    <w:rsid w:val="006D2E0B"/>
    <w:rsid w:val="006D42A6"/>
    <w:rsid w:val="006D4408"/>
    <w:rsid w:val="006D5C9E"/>
    <w:rsid w:val="006D6DB2"/>
    <w:rsid w:val="006E0331"/>
    <w:rsid w:val="006E055D"/>
    <w:rsid w:val="006E14FF"/>
    <w:rsid w:val="006E2E36"/>
    <w:rsid w:val="006E69AB"/>
    <w:rsid w:val="006E6AC6"/>
    <w:rsid w:val="006E78CE"/>
    <w:rsid w:val="006F1E08"/>
    <w:rsid w:val="006F1F21"/>
    <w:rsid w:val="006F211B"/>
    <w:rsid w:val="006F39C8"/>
    <w:rsid w:val="006F4AE3"/>
    <w:rsid w:val="006F53B9"/>
    <w:rsid w:val="006F7AEE"/>
    <w:rsid w:val="0070058F"/>
    <w:rsid w:val="00701B19"/>
    <w:rsid w:val="00702E45"/>
    <w:rsid w:val="00703BB4"/>
    <w:rsid w:val="007042BA"/>
    <w:rsid w:val="00706360"/>
    <w:rsid w:val="00706C99"/>
    <w:rsid w:val="00706D9A"/>
    <w:rsid w:val="00712784"/>
    <w:rsid w:val="007128FE"/>
    <w:rsid w:val="00714160"/>
    <w:rsid w:val="00714B86"/>
    <w:rsid w:val="00714F06"/>
    <w:rsid w:val="00714FBF"/>
    <w:rsid w:val="00715A56"/>
    <w:rsid w:val="00716302"/>
    <w:rsid w:val="00716E37"/>
    <w:rsid w:val="0072159A"/>
    <w:rsid w:val="00722637"/>
    <w:rsid w:val="00723461"/>
    <w:rsid w:val="00723E6F"/>
    <w:rsid w:val="007249B6"/>
    <w:rsid w:val="007271B7"/>
    <w:rsid w:val="00727B65"/>
    <w:rsid w:val="007321F2"/>
    <w:rsid w:val="00733543"/>
    <w:rsid w:val="00733E50"/>
    <w:rsid w:val="0073478B"/>
    <w:rsid w:val="00736057"/>
    <w:rsid w:val="007371DE"/>
    <w:rsid w:val="00737531"/>
    <w:rsid w:val="00737BD8"/>
    <w:rsid w:val="00737E1F"/>
    <w:rsid w:val="00740508"/>
    <w:rsid w:val="00740B80"/>
    <w:rsid w:val="00742142"/>
    <w:rsid w:val="007438BC"/>
    <w:rsid w:val="007454EB"/>
    <w:rsid w:val="007457B4"/>
    <w:rsid w:val="00745BDB"/>
    <w:rsid w:val="00746027"/>
    <w:rsid w:val="007503C5"/>
    <w:rsid w:val="00751164"/>
    <w:rsid w:val="00752427"/>
    <w:rsid w:val="00752AB8"/>
    <w:rsid w:val="0075318A"/>
    <w:rsid w:val="0075533F"/>
    <w:rsid w:val="00755E02"/>
    <w:rsid w:val="00756927"/>
    <w:rsid w:val="00756E48"/>
    <w:rsid w:val="007575BC"/>
    <w:rsid w:val="00760EF7"/>
    <w:rsid w:val="00761833"/>
    <w:rsid w:val="00761849"/>
    <w:rsid w:val="00761C15"/>
    <w:rsid w:val="00765A33"/>
    <w:rsid w:val="007666E2"/>
    <w:rsid w:val="00766D00"/>
    <w:rsid w:val="00772189"/>
    <w:rsid w:val="0077533A"/>
    <w:rsid w:val="007754DD"/>
    <w:rsid w:val="0077589C"/>
    <w:rsid w:val="007765F5"/>
    <w:rsid w:val="0077769D"/>
    <w:rsid w:val="00777CED"/>
    <w:rsid w:val="007816B9"/>
    <w:rsid w:val="00781BCA"/>
    <w:rsid w:val="007832F1"/>
    <w:rsid w:val="00783617"/>
    <w:rsid w:val="00783FF6"/>
    <w:rsid w:val="0078571D"/>
    <w:rsid w:val="007866C5"/>
    <w:rsid w:val="0079015C"/>
    <w:rsid w:val="007906CA"/>
    <w:rsid w:val="00792418"/>
    <w:rsid w:val="00793E74"/>
    <w:rsid w:val="00794138"/>
    <w:rsid w:val="00795F83"/>
    <w:rsid w:val="00796B84"/>
    <w:rsid w:val="007976DB"/>
    <w:rsid w:val="00797795"/>
    <w:rsid w:val="007A130F"/>
    <w:rsid w:val="007A13C4"/>
    <w:rsid w:val="007A3B98"/>
    <w:rsid w:val="007A3FCD"/>
    <w:rsid w:val="007A4147"/>
    <w:rsid w:val="007A415E"/>
    <w:rsid w:val="007A49B0"/>
    <w:rsid w:val="007A4D61"/>
    <w:rsid w:val="007A4F16"/>
    <w:rsid w:val="007A4F2F"/>
    <w:rsid w:val="007A5176"/>
    <w:rsid w:val="007A6003"/>
    <w:rsid w:val="007A6490"/>
    <w:rsid w:val="007B0222"/>
    <w:rsid w:val="007B05E1"/>
    <w:rsid w:val="007B117E"/>
    <w:rsid w:val="007B1F40"/>
    <w:rsid w:val="007B46BA"/>
    <w:rsid w:val="007B4BDF"/>
    <w:rsid w:val="007B5990"/>
    <w:rsid w:val="007B6C00"/>
    <w:rsid w:val="007B7136"/>
    <w:rsid w:val="007C04AB"/>
    <w:rsid w:val="007C2CBA"/>
    <w:rsid w:val="007C3188"/>
    <w:rsid w:val="007C359E"/>
    <w:rsid w:val="007C3CBF"/>
    <w:rsid w:val="007C4021"/>
    <w:rsid w:val="007C40E9"/>
    <w:rsid w:val="007C596C"/>
    <w:rsid w:val="007C674D"/>
    <w:rsid w:val="007C713D"/>
    <w:rsid w:val="007D0C0C"/>
    <w:rsid w:val="007D1E00"/>
    <w:rsid w:val="007D2A81"/>
    <w:rsid w:val="007D5896"/>
    <w:rsid w:val="007D5C24"/>
    <w:rsid w:val="007D6CB2"/>
    <w:rsid w:val="007D6F47"/>
    <w:rsid w:val="007D7171"/>
    <w:rsid w:val="007D76DE"/>
    <w:rsid w:val="007E0D86"/>
    <w:rsid w:val="007E14C8"/>
    <w:rsid w:val="007E1A0D"/>
    <w:rsid w:val="007E2FA0"/>
    <w:rsid w:val="007E45A6"/>
    <w:rsid w:val="007E5744"/>
    <w:rsid w:val="007E708C"/>
    <w:rsid w:val="007F08CC"/>
    <w:rsid w:val="007F0DB8"/>
    <w:rsid w:val="007F1762"/>
    <w:rsid w:val="007F2303"/>
    <w:rsid w:val="007F2BA9"/>
    <w:rsid w:val="007F3317"/>
    <w:rsid w:val="007F552D"/>
    <w:rsid w:val="007F59AA"/>
    <w:rsid w:val="007F5FFA"/>
    <w:rsid w:val="007F6569"/>
    <w:rsid w:val="007F7190"/>
    <w:rsid w:val="008003AE"/>
    <w:rsid w:val="00800A3C"/>
    <w:rsid w:val="00800D10"/>
    <w:rsid w:val="00801503"/>
    <w:rsid w:val="00803BBA"/>
    <w:rsid w:val="008041C4"/>
    <w:rsid w:val="00804D28"/>
    <w:rsid w:val="00804F9B"/>
    <w:rsid w:val="00805219"/>
    <w:rsid w:val="00805FAB"/>
    <w:rsid w:val="008066D5"/>
    <w:rsid w:val="00806D5F"/>
    <w:rsid w:val="0081153D"/>
    <w:rsid w:val="00811630"/>
    <w:rsid w:val="008130EB"/>
    <w:rsid w:val="008144FF"/>
    <w:rsid w:val="008145E4"/>
    <w:rsid w:val="00814F21"/>
    <w:rsid w:val="008150D0"/>
    <w:rsid w:val="00815E86"/>
    <w:rsid w:val="008166EF"/>
    <w:rsid w:val="00816F2C"/>
    <w:rsid w:val="0081744D"/>
    <w:rsid w:val="00817647"/>
    <w:rsid w:val="008207EC"/>
    <w:rsid w:val="00820E0A"/>
    <w:rsid w:val="00821CC1"/>
    <w:rsid w:val="008232B7"/>
    <w:rsid w:val="00825C18"/>
    <w:rsid w:val="00826656"/>
    <w:rsid w:val="00826C4F"/>
    <w:rsid w:val="00827D5C"/>
    <w:rsid w:val="008300D4"/>
    <w:rsid w:val="0083195D"/>
    <w:rsid w:val="008338B3"/>
    <w:rsid w:val="00834650"/>
    <w:rsid w:val="008362BB"/>
    <w:rsid w:val="00836431"/>
    <w:rsid w:val="00836AE6"/>
    <w:rsid w:val="00836D95"/>
    <w:rsid w:val="0083700E"/>
    <w:rsid w:val="00837FF2"/>
    <w:rsid w:val="00840A72"/>
    <w:rsid w:val="00843594"/>
    <w:rsid w:val="0084371D"/>
    <w:rsid w:val="00844167"/>
    <w:rsid w:val="00845A81"/>
    <w:rsid w:val="00846078"/>
    <w:rsid w:val="00846774"/>
    <w:rsid w:val="00846CE8"/>
    <w:rsid w:val="00847031"/>
    <w:rsid w:val="0084727B"/>
    <w:rsid w:val="0085039F"/>
    <w:rsid w:val="008518EA"/>
    <w:rsid w:val="008529DB"/>
    <w:rsid w:val="00852DF7"/>
    <w:rsid w:val="008555FD"/>
    <w:rsid w:val="00855D81"/>
    <w:rsid w:val="00856D12"/>
    <w:rsid w:val="00856EB9"/>
    <w:rsid w:val="0085786E"/>
    <w:rsid w:val="00857CBC"/>
    <w:rsid w:val="0086213C"/>
    <w:rsid w:val="0086219D"/>
    <w:rsid w:val="00862308"/>
    <w:rsid w:val="00863759"/>
    <w:rsid w:val="0086632E"/>
    <w:rsid w:val="00866437"/>
    <w:rsid w:val="00866F2E"/>
    <w:rsid w:val="0086722D"/>
    <w:rsid w:val="008678E6"/>
    <w:rsid w:val="00870720"/>
    <w:rsid w:val="00871743"/>
    <w:rsid w:val="00871C05"/>
    <w:rsid w:val="00872012"/>
    <w:rsid w:val="00876D3E"/>
    <w:rsid w:val="00877B70"/>
    <w:rsid w:val="00880C5C"/>
    <w:rsid w:val="008813C5"/>
    <w:rsid w:val="00881C79"/>
    <w:rsid w:val="008832E2"/>
    <w:rsid w:val="00884AC0"/>
    <w:rsid w:val="00885581"/>
    <w:rsid w:val="0088599C"/>
    <w:rsid w:val="008908A7"/>
    <w:rsid w:val="008910EC"/>
    <w:rsid w:val="00892705"/>
    <w:rsid w:val="00892FA0"/>
    <w:rsid w:val="00893500"/>
    <w:rsid w:val="008936E3"/>
    <w:rsid w:val="008939CC"/>
    <w:rsid w:val="00893DEF"/>
    <w:rsid w:val="00894542"/>
    <w:rsid w:val="008A05B2"/>
    <w:rsid w:val="008A0BDE"/>
    <w:rsid w:val="008A328B"/>
    <w:rsid w:val="008A43DC"/>
    <w:rsid w:val="008A4F38"/>
    <w:rsid w:val="008A6DAD"/>
    <w:rsid w:val="008A7766"/>
    <w:rsid w:val="008B0457"/>
    <w:rsid w:val="008B1E9F"/>
    <w:rsid w:val="008B3333"/>
    <w:rsid w:val="008B343B"/>
    <w:rsid w:val="008B3E03"/>
    <w:rsid w:val="008B473B"/>
    <w:rsid w:val="008B4F9F"/>
    <w:rsid w:val="008B7878"/>
    <w:rsid w:val="008B7C9A"/>
    <w:rsid w:val="008C0BFD"/>
    <w:rsid w:val="008C140B"/>
    <w:rsid w:val="008C26A8"/>
    <w:rsid w:val="008C2FF5"/>
    <w:rsid w:val="008C32E9"/>
    <w:rsid w:val="008C345C"/>
    <w:rsid w:val="008C3672"/>
    <w:rsid w:val="008C3DA6"/>
    <w:rsid w:val="008C6E80"/>
    <w:rsid w:val="008D08F9"/>
    <w:rsid w:val="008D153C"/>
    <w:rsid w:val="008D16CC"/>
    <w:rsid w:val="008D18E5"/>
    <w:rsid w:val="008D2EF1"/>
    <w:rsid w:val="008D3DF7"/>
    <w:rsid w:val="008D3E15"/>
    <w:rsid w:val="008D3F18"/>
    <w:rsid w:val="008D47C8"/>
    <w:rsid w:val="008D6AFE"/>
    <w:rsid w:val="008D6F22"/>
    <w:rsid w:val="008D7A31"/>
    <w:rsid w:val="008E0703"/>
    <w:rsid w:val="008E175F"/>
    <w:rsid w:val="008E1F75"/>
    <w:rsid w:val="008E22A4"/>
    <w:rsid w:val="008E2482"/>
    <w:rsid w:val="008E248E"/>
    <w:rsid w:val="008E361D"/>
    <w:rsid w:val="008E3AF1"/>
    <w:rsid w:val="008E48C8"/>
    <w:rsid w:val="008E6800"/>
    <w:rsid w:val="008E6E4A"/>
    <w:rsid w:val="008E70D7"/>
    <w:rsid w:val="008E7251"/>
    <w:rsid w:val="008F0645"/>
    <w:rsid w:val="008F0F32"/>
    <w:rsid w:val="008F68A5"/>
    <w:rsid w:val="008F6A03"/>
    <w:rsid w:val="009008BA"/>
    <w:rsid w:val="00902372"/>
    <w:rsid w:val="00902772"/>
    <w:rsid w:val="00902AD5"/>
    <w:rsid w:val="00902F4E"/>
    <w:rsid w:val="00903C5F"/>
    <w:rsid w:val="00904DA9"/>
    <w:rsid w:val="00905F80"/>
    <w:rsid w:val="00906D83"/>
    <w:rsid w:val="0090773B"/>
    <w:rsid w:val="00910425"/>
    <w:rsid w:val="009105B3"/>
    <w:rsid w:val="009112C8"/>
    <w:rsid w:val="00911B2A"/>
    <w:rsid w:val="009121F8"/>
    <w:rsid w:val="00913533"/>
    <w:rsid w:val="00913C51"/>
    <w:rsid w:val="00914705"/>
    <w:rsid w:val="00914DE6"/>
    <w:rsid w:val="00914FB9"/>
    <w:rsid w:val="00915C29"/>
    <w:rsid w:val="00920727"/>
    <w:rsid w:val="00920C8A"/>
    <w:rsid w:val="00922027"/>
    <w:rsid w:val="009228AA"/>
    <w:rsid w:val="00922B64"/>
    <w:rsid w:val="00923332"/>
    <w:rsid w:val="00925CDD"/>
    <w:rsid w:val="00926E5B"/>
    <w:rsid w:val="00930193"/>
    <w:rsid w:val="009318BF"/>
    <w:rsid w:val="00931F56"/>
    <w:rsid w:val="009320CC"/>
    <w:rsid w:val="00932659"/>
    <w:rsid w:val="0093353E"/>
    <w:rsid w:val="00935A9D"/>
    <w:rsid w:val="009360C5"/>
    <w:rsid w:val="0093624D"/>
    <w:rsid w:val="00936B3C"/>
    <w:rsid w:val="009373B7"/>
    <w:rsid w:val="00940BC1"/>
    <w:rsid w:val="00941761"/>
    <w:rsid w:val="00941919"/>
    <w:rsid w:val="00942246"/>
    <w:rsid w:val="0094237E"/>
    <w:rsid w:val="00942463"/>
    <w:rsid w:val="00946A15"/>
    <w:rsid w:val="00947071"/>
    <w:rsid w:val="00950024"/>
    <w:rsid w:val="009500AF"/>
    <w:rsid w:val="00950495"/>
    <w:rsid w:val="00950F97"/>
    <w:rsid w:val="0095188D"/>
    <w:rsid w:val="009520F7"/>
    <w:rsid w:val="00953E61"/>
    <w:rsid w:val="00954760"/>
    <w:rsid w:val="00954DD9"/>
    <w:rsid w:val="00956EB8"/>
    <w:rsid w:val="00957F83"/>
    <w:rsid w:val="00960C28"/>
    <w:rsid w:val="0096202B"/>
    <w:rsid w:val="0096460A"/>
    <w:rsid w:val="009646AF"/>
    <w:rsid w:val="00964B44"/>
    <w:rsid w:val="00965453"/>
    <w:rsid w:val="00966B9E"/>
    <w:rsid w:val="009675BA"/>
    <w:rsid w:val="0096794D"/>
    <w:rsid w:val="00967B19"/>
    <w:rsid w:val="00967C2F"/>
    <w:rsid w:val="00967D22"/>
    <w:rsid w:val="00967EDC"/>
    <w:rsid w:val="00971676"/>
    <w:rsid w:val="00973B37"/>
    <w:rsid w:val="00973C26"/>
    <w:rsid w:val="00974728"/>
    <w:rsid w:val="00974D32"/>
    <w:rsid w:val="009751F7"/>
    <w:rsid w:val="009762F0"/>
    <w:rsid w:val="00981295"/>
    <w:rsid w:val="0098141B"/>
    <w:rsid w:val="009814E9"/>
    <w:rsid w:val="0098332F"/>
    <w:rsid w:val="00984CE4"/>
    <w:rsid w:val="00985BD1"/>
    <w:rsid w:val="00987853"/>
    <w:rsid w:val="00987C32"/>
    <w:rsid w:val="00987F37"/>
    <w:rsid w:val="00990CD0"/>
    <w:rsid w:val="009922FE"/>
    <w:rsid w:val="00992B47"/>
    <w:rsid w:val="00993258"/>
    <w:rsid w:val="009933F7"/>
    <w:rsid w:val="009937BE"/>
    <w:rsid w:val="009937DB"/>
    <w:rsid w:val="009940D6"/>
    <w:rsid w:val="00994344"/>
    <w:rsid w:val="00996049"/>
    <w:rsid w:val="00996C70"/>
    <w:rsid w:val="00996DFD"/>
    <w:rsid w:val="009A1436"/>
    <w:rsid w:val="009A1D36"/>
    <w:rsid w:val="009A2869"/>
    <w:rsid w:val="009A30E7"/>
    <w:rsid w:val="009A4C7C"/>
    <w:rsid w:val="009A5430"/>
    <w:rsid w:val="009A5558"/>
    <w:rsid w:val="009A6912"/>
    <w:rsid w:val="009A77A6"/>
    <w:rsid w:val="009A7DFD"/>
    <w:rsid w:val="009B0337"/>
    <w:rsid w:val="009B3B94"/>
    <w:rsid w:val="009B3F6E"/>
    <w:rsid w:val="009B3FC1"/>
    <w:rsid w:val="009B441C"/>
    <w:rsid w:val="009B5809"/>
    <w:rsid w:val="009B5D0D"/>
    <w:rsid w:val="009B61D2"/>
    <w:rsid w:val="009B6DF8"/>
    <w:rsid w:val="009B7B76"/>
    <w:rsid w:val="009B7FB0"/>
    <w:rsid w:val="009C0509"/>
    <w:rsid w:val="009C0D42"/>
    <w:rsid w:val="009C0E81"/>
    <w:rsid w:val="009C1AF6"/>
    <w:rsid w:val="009C2278"/>
    <w:rsid w:val="009C229A"/>
    <w:rsid w:val="009C3D8C"/>
    <w:rsid w:val="009C5EDB"/>
    <w:rsid w:val="009C5F63"/>
    <w:rsid w:val="009C7FD3"/>
    <w:rsid w:val="009D1DD7"/>
    <w:rsid w:val="009D2452"/>
    <w:rsid w:val="009D2E5A"/>
    <w:rsid w:val="009D3930"/>
    <w:rsid w:val="009D4042"/>
    <w:rsid w:val="009D64F9"/>
    <w:rsid w:val="009D719D"/>
    <w:rsid w:val="009E10A3"/>
    <w:rsid w:val="009E30DE"/>
    <w:rsid w:val="009E4775"/>
    <w:rsid w:val="009E53AF"/>
    <w:rsid w:val="009E67E0"/>
    <w:rsid w:val="009E6C08"/>
    <w:rsid w:val="009E7F35"/>
    <w:rsid w:val="009F16FA"/>
    <w:rsid w:val="009F3092"/>
    <w:rsid w:val="009F3477"/>
    <w:rsid w:val="009F3D0A"/>
    <w:rsid w:val="009F59AE"/>
    <w:rsid w:val="00A008EA"/>
    <w:rsid w:val="00A02B73"/>
    <w:rsid w:val="00A02D67"/>
    <w:rsid w:val="00A03A13"/>
    <w:rsid w:val="00A04084"/>
    <w:rsid w:val="00A04623"/>
    <w:rsid w:val="00A1089D"/>
    <w:rsid w:val="00A111EF"/>
    <w:rsid w:val="00A11E89"/>
    <w:rsid w:val="00A12806"/>
    <w:rsid w:val="00A13ED9"/>
    <w:rsid w:val="00A14031"/>
    <w:rsid w:val="00A14085"/>
    <w:rsid w:val="00A141F3"/>
    <w:rsid w:val="00A15C85"/>
    <w:rsid w:val="00A15DCC"/>
    <w:rsid w:val="00A1614C"/>
    <w:rsid w:val="00A1662E"/>
    <w:rsid w:val="00A20FCF"/>
    <w:rsid w:val="00A23700"/>
    <w:rsid w:val="00A23741"/>
    <w:rsid w:val="00A23CF6"/>
    <w:rsid w:val="00A25378"/>
    <w:rsid w:val="00A25731"/>
    <w:rsid w:val="00A25EDD"/>
    <w:rsid w:val="00A27A0B"/>
    <w:rsid w:val="00A309CA"/>
    <w:rsid w:val="00A3211A"/>
    <w:rsid w:val="00A328C0"/>
    <w:rsid w:val="00A34E69"/>
    <w:rsid w:val="00A35834"/>
    <w:rsid w:val="00A35875"/>
    <w:rsid w:val="00A36895"/>
    <w:rsid w:val="00A36986"/>
    <w:rsid w:val="00A378A8"/>
    <w:rsid w:val="00A40409"/>
    <w:rsid w:val="00A40444"/>
    <w:rsid w:val="00A40E3E"/>
    <w:rsid w:val="00A41C33"/>
    <w:rsid w:val="00A444E8"/>
    <w:rsid w:val="00A445BE"/>
    <w:rsid w:val="00A456F4"/>
    <w:rsid w:val="00A45C1A"/>
    <w:rsid w:val="00A47215"/>
    <w:rsid w:val="00A47F06"/>
    <w:rsid w:val="00A51F70"/>
    <w:rsid w:val="00A5293F"/>
    <w:rsid w:val="00A52FCC"/>
    <w:rsid w:val="00A540E7"/>
    <w:rsid w:val="00A54415"/>
    <w:rsid w:val="00A55284"/>
    <w:rsid w:val="00A564FD"/>
    <w:rsid w:val="00A61290"/>
    <w:rsid w:val="00A6150C"/>
    <w:rsid w:val="00A62B36"/>
    <w:rsid w:val="00A62F40"/>
    <w:rsid w:val="00A6357F"/>
    <w:rsid w:val="00A65388"/>
    <w:rsid w:val="00A661FC"/>
    <w:rsid w:val="00A669EB"/>
    <w:rsid w:val="00A674C3"/>
    <w:rsid w:val="00A678EE"/>
    <w:rsid w:val="00A67D72"/>
    <w:rsid w:val="00A7023F"/>
    <w:rsid w:val="00A7130B"/>
    <w:rsid w:val="00A71B40"/>
    <w:rsid w:val="00A721DB"/>
    <w:rsid w:val="00A7282C"/>
    <w:rsid w:val="00A72AEF"/>
    <w:rsid w:val="00A732BC"/>
    <w:rsid w:val="00A75A32"/>
    <w:rsid w:val="00A75C1E"/>
    <w:rsid w:val="00A77E59"/>
    <w:rsid w:val="00A80F6C"/>
    <w:rsid w:val="00A81DB0"/>
    <w:rsid w:val="00A8279F"/>
    <w:rsid w:val="00A82C8A"/>
    <w:rsid w:val="00A8385E"/>
    <w:rsid w:val="00A83E73"/>
    <w:rsid w:val="00A84125"/>
    <w:rsid w:val="00A851B7"/>
    <w:rsid w:val="00A85D47"/>
    <w:rsid w:val="00A864E6"/>
    <w:rsid w:val="00A91815"/>
    <w:rsid w:val="00A91B42"/>
    <w:rsid w:val="00A91B50"/>
    <w:rsid w:val="00A94F77"/>
    <w:rsid w:val="00A9526D"/>
    <w:rsid w:val="00A9644F"/>
    <w:rsid w:val="00A96BBF"/>
    <w:rsid w:val="00AA0D97"/>
    <w:rsid w:val="00AA32F2"/>
    <w:rsid w:val="00AA5281"/>
    <w:rsid w:val="00AA5BDD"/>
    <w:rsid w:val="00AA7A67"/>
    <w:rsid w:val="00AB01EC"/>
    <w:rsid w:val="00AB0936"/>
    <w:rsid w:val="00AB0F5C"/>
    <w:rsid w:val="00AB161E"/>
    <w:rsid w:val="00AB2F75"/>
    <w:rsid w:val="00AB35EA"/>
    <w:rsid w:val="00AB467A"/>
    <w:rsid w:val="00AB4C06"/>
    <w:rsid w:val="00AB5629"/>
    <w:rsid w:val="00AB5B86"/>
    <w:rsid w:val="00AB697B"/>
    <w:rsid w:val="00AB71B2"/>
    <w:rsid w:val="00AB775B"/>
    <w:rsid w:val="00AC0D43"/>
    <w:rsid w:val="00AC20FB"/>
    <w:rsid w:val="00AC27C8"/>
    <w:rsid w:val="00AC28A9"/>
    <w:rsid w:val="00AC2951"/>
    <w:rsid w:val="00AC41C2"/>
    <w:rsid w:val="00AC468E"/>
    <w:rsid w:val="00AC4A57"/>
    <w:rsid w:val="00AC4E2D"/>
    <w:rsid w:val="00AC51AC"/>
    <w:rsid w:val="00AC5A6C"/>
    <w:rsid w:val="00AC7CC6"/>
    <w:rsid w:val="00AD113A"/>
    <w:rsid w:val="00AD287C"/>
    <w:rsid w:val="00AD2C9A"/>
    <w:rsid w:val="00AD5088"/>
    <w:rsid w:val="00AD5B3D"/>
    <w:rsid w:val="00AD6EBF"/>
    <w:rsid w:val="00AD73D0"/>
    <w:rsid w:val="00AE0ABE"/>
    <w:rsid w:val="00AE1950"/>
    <w:rsid w:val="00AE1CA5"/>
    <w:rsid w:val="00AE1E66"/>
    <w:rsid w:val="00AE1F19"/>
    <w:rsid w:val="00AE2221"/>
    <w:rsid w:val="00AE46FC"/>
    <w:rsid w:val="00AE4D92"/>
    <w:rsid w:val="00AE6035"/>
    <w:rsid w:val="00AE6783"/>
    <w:rsid w:val="00AE6A3A"/>
    <w:rsid w:val="00AE6D29"/>
    <w:rsid w:val="00AE72E8"/>
    <w:rsid w:val="00AF0691"/>
    <w:rsid w:val="00AF1024"/>
    <w:rsid w:val="00AF2D92"/>
    <w:rsid w:val="00AF3605"/>
    <w:rsid w:val="00AF38B1"/>
    <w:rsid w:val="00AF3D02"/>
    <w:rsid w:val="00AF4342"/>
    <w:rsid w:val="00AF47D3"/>
    <w:rsid w:val="00AF535E"/>
    <w:rsid w:val="00AF5481"/>
    <w:rsid w:val="00AF6296"/>
    <w:rsid w:val="00AF70E6"/>
    <w:rsid w:val="00AF751A"/>
    <w:rsid w:val="00AF7ED8"/>
    <w:rsid w:val="00B00594"/>
    <w:rsid w:val="00B00E70"/>
    <w:rsid w:val="00B02A84"/>
    <w:rsid w:val="00B02B7A"/>
    <w:rsid w:val="00B03267"/>
    <w:rsid w:val="00B03981"/>
    <w:rsid w:val="00B03F66"/>
    <w:rsid w:val="00B04129"/>
    <w:rsid w:val="00B0699A"/>
    <w:rsid w:val="00B10A04"/>
    <w:rsid w:val="00B12481"/>
    <w:rsid w:val="00B140F6"/>
    <w:rsid w:val="00B14E47"/>
    <w:rsid w:val="00B150CD"/>
    <w:rsid w:val="00B174F1"/>
    <w:rsid w:val="00B17734"/>
    <w:rsid w:val="00B223F0"/>
    <w:rsid w:val="00B22887"/>
    <w:rsid w:val="00B22AA3"/>
    <w:rsid w:val="00B22E40"/>
    <w:rsid w:val="00B238E2"/>
    <w:rsid w:val="00B23F80"/>
    <w:rsid w:val="00B245A2"/>
    <w:rsid w:val="00B2586E"/>
    <w:rsid w:val="00B2592C"/>
    <w:rsid w:val="00B259CB"/>
    <w:rsid w:val="00B27759"/>
    <w:rsid w:val="00B27B84"/>
    <w:rsid w:val="00B3026C"/>
    <w:rsid w:val="00B30B4F"/>
    <w:rsid w:val="00B30BEB"/>
    <w:rsid w:val="00B311AD"/>
    <w:rsid w:val="00B31D91"/>
    <w:rsid w:val="00B322E3"/>
    <w:rsid w:val="00B3266D"/>
    <w:rsid w:val="00B35507"/>
    <w:rsid w:val="00B36779"/>
    <w:rsid w:val="00B37DD1"/>
    <w:rsid w:val="00B4172E"/>
    <w:rsid w:val="00B42BE1"/>
    <w:rsid w:val="00B42E22"/>
    <w:rsid w:val="00B434B5"/>
    <w:rsid w:val="00B448F9"/>
    <w:rsid w:val="00B45999"/>
    <w:rsid w:val="00B464F0"/>
    <w:rsid w:val="00B50B64"/>
    <w:rsid w:val="00B514ED"/>
    <w:rsid w:val="00B51A5F"/>
    <w:rsid w:val="00B53A96"/>
    <w:rsid w:val="00B543D4"/>
    <w:rsid w:val="00B54834"/>
    <w:rsid w:val="00B54F31"/>
    <w:rsid w:val="00B576B3"/>
    <w:rsid w:val="00B6022A"/>
    <w:rsid w:val="00B611C1"/>
    <w:rsid w:val="00B612B2"/>
    <w:rsid w:val="00B61386"/>
    <w:rsid w:val="00B62887"/>
    <w:rsid w:val="00B62B78"/>
    <w:rsid w:val="00B63172"/>
    <w:rsid w:val="00B644FD"/>
    <w:rsid w:val="00B6515B"/>
    <w:rsid w:val="00B66E28"/>
    <w:rsid w:val="00B672E0"/>
    <w:rsid w:val="00B67552"/>
    <w:rsid w:val="00B71B4F"/>
    <w:rsid w:val="00B73AB9"/>
    <w:rsid w:val="00B74660"/>
    <w:rsid w:val="00B75137"/>
    <w:rsid w:val="00B75251"/>
    <w:rsid w:val="00B7696A"/>
    <w:rsid w:val="00B76A2E"/>
    <w:rsid w:val="00B76F93"/>
    <w:rsid w:val="00B7759B"/>
    <w:rsid w:val="00B77E2A"/>
    <w:rsid w:val="00B77FD2"/>
    <w:rsid w:val="00B81A59"/>
    <w:rsid w:val="00B82D9C"/>
    <w:rsid w:val="00B84F11"/>
    <w:rsid w:val="00B85E56"/>
    <w:rsid w:val="00B8611D"/>
    <w:rsid w:val="00B86540"/>
    <w:rsid w:val="00B86AAE"/>
    <w:rsid w:val="00B86B60"/>
    <w:rsid w:val="00B90533"/>
    <w:rsid w:val="00B90832"/>
    <w:rsid w:val="00B918F6"/>
    <w:rsid w:val="00B9248E"/>
    <w:rsid w:val="00B92681"/>
    <w:rsid w:val="00B92DDF"/>
    <w:rsid w:val="00B936CC"/>
    <w:rsid w:val="00B93CE8"/>
    <w:rsid w:val="00B946A7"/>
    <w:rsid w:val="00B951F4"/>
    <w:rsid w:val="00B977D1"/>
    <w:rsid w:val="00BA0652"/>
    <w:rsid w:val="00BA15DF"/>
    <w:rsid w:val="00BA16E4"/>
    <w:rsid w:val="00BA1C27"/>
    <w:rsid w:val="00BA1E97"/>
    <w:rsid w:val="00BA4704"/>
    <w:rsid w:val="00BA481A"/>
    <w:rsid w:val="00BA51EB"/>
    <w:rsid w:val="00BA6FF4"/>
    <w:rsid w:val="00BA708E"/>
    <w:rsid w:val="00BA7255"/>
    <w:rsid w:val="00BA73CC"/>
    <w:rsid w:val="00BB082B"/>
    <w:rsid w:val="00BB1553"/>
    <w:rsid w:val="00BB21BA"/>
    <w:rsid w:val="00BB2680"/>
    <w:rsid w:val="00BB300B"/>
    <w:rsid w:val="00BB3F8A"/>
    <w:rsid w:val="00BB3FC9"/>
    <w:rsid w:val="00BB40B9"/>
    <w:rsid w:val="00BB4B85"/>
    <w:rsid w:val="00BB4E57"/>
    <w:rsid w:val="00BB524B"/>
    <w:rsid w:val="00BB5853"/>
    <w:rsid w:val="00BB5D44"/>
    <w:rsid w:val="00BB6C8C"/>
    <w:rsid w:val="00BB75FA"/>
    <w:rsid w:val="00BB7654"/>
    <w:rsid w:val="00BC0379"/>
    <w:rsid w:val="00BC2B4F"/>
    <w:rsid w:val="00BC3528"/>
    <w:rsid w:val="00BC36F9"/>
    <w:rsid w:val="00BC3F5D"/>
    <w:rsid w:val="00BC474A"/>
    <w:rsid w:val="00BC67E6"/>
    <w:rsid w:val="00BC7716"/>
    <w:rsid w:val="00BD01CF"/>
    <w:rsid w:val="00BD0D7D"/>
    <w:rsid w:val="00BD2056"/>
    <w:rsid w:val="00BD3228"/>
    <w:rsid w:val="00BD4B5F"/>
    <w:rsid w:val="00BD4C37"/>
    <w:rsid w:val="00BD5FDE"/>
    <w:rsid w:val="00BD6944"/>
    <w:rsid w:val="00BE01BC"/>
    <w:rsid w:val="00BE052C"/>
    <w:rsid w:val="00BE5905"/>
    <w:rsid w:val="00BE6069"/>
    <w:rsid w:val="00BE6492"/>
    <w:rsid w:val="00BE7275"/>
    <w:rsid w:val="00BF19AE"/>
    <w:rsid w:val="00BF47F3"/>
    <w:rsid w:val="00BF5168"/>
    <w:rsid w:val="00BF524B"/>
    <w:rsid w:val="00BF5D9B"/>
    <w:rsid w:val="00BF7446"/>
    <w:rsid w:val="00C00366"/>
    <w:rsid w:val="00C00684"/>
    <w:rsid w:val="00C00A36"/>
    <w:rsid w:val="00C01500"/>
    <w:rsid w:val="00C02119"/>
    <w:rsid w:val="00C04795"/>
    <w:rsid w:val="00C04F10"/>
    <w:rsid w:val="00C04FE6"/>
    <w:rsid w:val="00C05485"/>
    <w:rsid w:val="00C05892"/>
    <w:rsid w:val="00C05965"/>
    <w:rsid w:val="00C06202"/>
    <w:rsid w:val="00C0640C"/>
    <w:rsid w:val="00C065A4"/>
    <w:rsid w:val="00C07F39"/>
    <w:rsid w:val="00C10E77"/>
    <w:rsid w:val="00C11142"/>
    <w:rsid w:val="00C12041"/>
    <w:rsid w:val="00C12885"/>
    <w:rsid w:val="00C13872"/>
    <w:rsid w:val="00C1685C"/>
    <w:rsid w:val="00C1693B"/>
    <w:rsid w:val="00C16D06"/>
    <w:rsid w:val="00C16EDE"/>
    <w:rsid w:val="00C17746"/>
    <w:rsid w:val="00C20940"/>
    <w:rsid w:val="00C21937"/>
    <w:rsid w:val="00C21FA7"/>
    <w:rsid w:val="00C22192"/>
    <w:rsid w:val="00C223A5"/>
    <w:rsid w:val="00C2264C"/>
    <w:rsid w:val="00C2357A"/>
    <w:rsid w:val="00C25A9D"/>
    <w:rsid w:val="00C25BF7"/>
    <w:rsid w:val="00C26DA4"/>
    <w:rsid w:val="00C272E0"/>
    <w:rsid w:val="00C2755D"/>
    <w:rsid w:val="00C32067"/>
    <w:rsid w:val="00C3283A"/>
    <w:rsid w:val="00C33521"/>
    <w:rsid w:val="00C33B39"/>
    <w:rsid w:val="00C3788C"/>
    <w:rsid w:val="00C41D0F"/>
    <w:rsid w:val="00C42BFC"/>
    <w:rsid w:val="00C431E1"/>
    <w:rsid w:val="00C4371F"/>
    <w:rsid w:val="00C44465"/>
    <w:rsid w:val="00C44F15"/>
    <w:rsid w:val="00C44FFB"/>
    <w:rsid w:val="00C46772"/>
    <w:rsid w:val="00C47B69"/>
    <w:rsid w:val="00C50C64"/>
    <w:rsid w:val="00C50F59"/>
    <w:rsid w:val="00C518E4"/>
    <w:rsid w:val="00C52FAE"/>
    <w:rsid w:val="00C5448D"/>
    <w:rsid w:val="00C54827"/>
    <w:rsid w:val="00C5565B"/>
    <w:rsid w:val="00C55A26"/>
    <w:rsid w:val="00C57CAD"/>
    <w:rsid w:val="00C62033"/>
    <w:rsid w:val="00C62DFB"/>
    <w:rsid w:val="00C63B79"/>
    <w:rsid w:val="00C63E19"/>
    <w:rsid w:val="00C64763"/>
    <w:rsid w:val="00C64F70"/>
    <w:rsid w:val="00C6529D"/>
    <w:rsid w:val="00C653EB"/>
    <w:rsid w:val="00C65B99"/>
    <w:rsid w:val="00C663D7"/>
    <w:rsid w:val="00C67076"/>
    <w:rsid w:val="00C675A3"/>
    <w:rsid w:val="00C67CE7"/>
    <w:rsid w:val="00C70394"/>
    <w:rsid w:val="00C709FB"/>
    <w:rsid w:val="00C71111"/>
    <w:rsid w:val="00C712A9"/>
    <w:rsid w:val="00C714AB"/>
    <w:rsid w:val="00C719F7"/>
    <w:rsid w:val="00C71D25"/>
    <w:rsid w:val="00C71EC7"/>
    <w:rsid w:val="00C71EDC"/>
    <w:rsid w:val="00C745EE"/>
    <w:rsid w:val="00C74CA2"/>
    <w:rsid w:val="00C764B3"/>
    <w:rsid w:val="00C7758F"/>
    <w:rsid w:val="00C7787E"/>
    <w:rsid w:val="00C83CA3"/>
    <w:rsid w:val="00C83DFB"/>
    <w:rsid w:val="00C84165"/>
    <w:rsid w:val="00C8416B"/>
    <w:rsid w:val="00C842FC"/>
    <w:rsid w:val="00C85757"/>
    <w:rsid w:val="00C908DE"/>
    <w:rsid w:val="00C909A7"/>
    <w:rsid w:val="00C94710"/>
    <w:rsid w:val="00C97366"/>
    <w:rsid w:val="00C97A55"/>
    <w:rsid w:val="00CA0B01"/>
    <w:rsid w:val="00CA222A"/>
    <w:rsid w:val="00CA2D82"/>
    <w:rsid w:val="00CA2DD4"/>
    <w:rsid w:val="00CA5FED"/>
    <w:rsid w:val="00CA6F9D"/>
    <w:rsid w:val="00CA7405"/>
    <w:rsid w:val="00CB0946"/>
    <w:rsid w:val="00CB0FE2"/>
    <w:rsid w:val="00CB29E6"/>
    <w:rsid w:val="00CB3160"/>
    <w:rsid w:val="00CB39A4"/>
    <w:rsid w:val="00CB58A3"/>
    <w:rsid w:val="00CB63EE"/>
    <w:rsid w:val="00CB7610"/>
    <w:rsid w:val="00CC0407"/>
    <w:rsid w:val="00CC14FC"/>
    <w:rsid w:val="00CC265E"/>
    <w:rsid w:val="00CC3C5F"/>
    <w:rsid w:val="00CC4F39"/>
    <w:rsid w:val="00CC61B4"/>
    <w:rsid w:val="00CC7013"/>
    <w:rsid w:val="00CC7DBE"/>
    <w:rsid w:val="00CD0093"/>
    <w:rsid w:val="00CD0820"/>
    <w:rsid w:val="00CD2112"/>
    <w:rsid w:val="00CD2DC6"/>
    <w:rsid w:val="00CD3EF9"/>
    <w:rsid w:val="00CD434C"/>
    <w:rsid w:val="00CD481A"/>
    <w:rsid w:val="00CD51BB"/>
    <w:rsid w:val="00CD589C"/>
    <w:rsid w:val="00CD5B3B"/>
    <w:rsid w:val="00CD5E3E"/>
    <w:rsid w:val="00CD5FD5"/>
    <w:rsid w:val="00CD6B32"/>
    <w:rsid w:val="00CD719C"/>
    <w:rsid w:val="00CE0BB7"/>
    <w:rsid w:val="00CE36DF"/>
    <w:rsid w:val="00CE51E3"/>
    <w:rsid w:val="00CE5CCD"/>
    <w:rsid w:val="00CE7286"/>
    <w:rsid w:val="00CF033C"/>
    <w:rsid w:val="00CF0C73"/>
    <w:rsid w:val="00CF11E9"/>
    <w:rsid w:val="00CF174F"/>
    <w:rsid w:val="00CF30F7"/>
    <w:rsid w:val="00CF4B18"/>
    <w:rsid w:val="00CF666F"/>
    <w:rsid w:val="00CF7876"/>
    <w:rsid w:val="00CF7D4F"/>
    <w:rsid w:val="00D0096B"/>
    <w:rsid w:val="00D00A7B"/>
    <w:rsid w:val="00D022CC"/>
    <w:rsid w:val="00D0472E"/>
    <w:rsid w:val="00D04822"/>
    <w:rsid w:val="00D05D7C"/>
    <w:rsid w:val="00D05DAC"/>
    <w:rsid w:val="00D067A6"/>
    <w:rsid w:val="00D06898"/>
    <w:rsid w:val="00D06A57"/>
    <w:rsid w:val="00D10690"/>
    <w:rsid w:val="00D10705"/>
    <w:rsid w:val="00D10895"/>
    <w:rsid w:val="00D10E9B"/>
    <w:rsid w:val="00D116A2"/>
    <w:rsid w:val="00D13654"/>
    <w:rsid w:val="00D20C3D"/>
    <w:rsid w:val="00D21964"/>
    <w:rsid w:val="00D21E30"/>
    <w:rsid w:val="00D23C39"/>
    <w:rsid w:val="00D24E4F"/>
    <w:rsid w:val="00D24E63"/>
    <w:rsid w:val="00D259A2"/>
    <w:rsid w:val="00D26136"/>
    <w:rsid w:val="00D27591"/>
    <w:rsid w:val="00D3065F"/>
    <w:rsid w:val="00D3114E"/>
    <w:rsid w:val="00D34CBD"/>
    <w:rsid w:val="00D35174"/>
    <w:rsid w:val="00D35B99"/>
    <w:rsid w:val="00D3612A"/>
    <w:rsid w:val="00D37433"/>
    <w:rsid w:val="00D426A7"/>
    <w:rsid w:val="00D4277E"/>
    <w:rsid w:val="00D4299E"/>
    <w:rsid w:val="00D43F62"/>
    <w:rsid w:val="00D44151"/>
    <w:rsid w:val="00D442A2"/>
    <w:rsid w:val="00D44D23"/>
    <w:rsid w:val="00D45DB4"/>
    <w:rsid w:val="00D46123"/>
    <w:rsid w:val="00D51332"/>
    <w:rsid w:val="00D5143A"/>
    <w:rsid w:val="00D516CB"/>
    <w:rsid w:val="00D53C7D"/>
    <w:rsid w:val="00D544D6"/>
    <w:rsid w:val="00D54E15"/>
    <w:rsid w:val="00D55220"/>
    <w:rsid w:val="00D55981"/>
    <w:rsid w:val="00D55B14"/>
    <w:rsid w:val="00D56488"/>
    <w:rsid w:val="00D564A5"/>
    <w:rsid w:val="00D61333"/>
    <w:rsid w:val="00D61591"/>
    <w:rsid w:val="00D61E58"/>
    <w:rsid w:val="00D629AE"/>
    <w:rsid w:val="00D63A8B"/>
    <w:rsid w:val="00D64E9F"/>
    <w:rsid w:val="00D64F3E"/>
    <w:rsid w:val="00D65576"/>
    <w:rsid w:val="00D66787"/>
    <w:rsid w:val="00D67150"/>
    <w:rsid w:val="00D676BE"/>
    <w:rsid w:val="00D70067"/>
    <w:rsid w:val="00D719DE"/>
    <w:rsid w:val="00D71B24"/>
    <w:rsid w:val="00D72AF4"/>
    <w:rsid w:val="00D73E71"/>
    <w:rsid w:val="00D741CB"/>
    <w:rsid w:val="00D76441"/>
    <w:rsid w:val="00D77526"/>
    <w:rsid w:val="00D775B1"/>
    <w:rsid w:val="00D7793F"/>
    <w:rsid w:val="00D8048C"/>
    <w:rsid w:val="00D82BE5"/>
    <w:rsid w:val="00D8332F"/>
    <w:rsid w:val="00D836AD"/>
    <w:rsid w:val="00D846D0"/>
    <w:rsid w:val="00D848E4"/>
    <w:rsid w:val="00D850B4"/>
    <w:rsid w:val="00D85CB0"/>
    <w:rsid w:val="00D86468"/>
    <w:rsid w:val="00D8649D"/>
    <w:rsid w:val="00D86DFE"/>
    <w:rsid w:val="00D870E8"/>
    <w:rsid w:val="00D90BEE"/>
    <w:rsid w:val="00D91016"/>
    <w:rsid w:val="00D920D3"/>
    <w:rsid w:val="00D921A4"/>
    <w:rsid w:val="00D946D4"/>
    <w:rsid w:val="00D953D9"/>
    <w:rsid w:val="00D96303"/>
    <w:rsid w:val="00D9741D"/>
    <w:rsid w:val="00DA135D"/>
    <w:rsid w:val="00DA142A"/>
    <w:rsid w:val="00DA1601"/>
    <w:rsid w:val="00DA1DBB"/>
    <w:rsid w:val="00DA214E"/>
    <w:rsid w:val="00DA35E8"/>
    <w:rsid w:val="00DA3A7F"/>
    <w:rsid w:val="00DA3B28"/>
    <w:rsid w:val="00DA41B0"/>
    <w:rsid w:val="00DA4E57"/>
    <w:rsid w:val="00DA57DC"/>
    <w:rsid w:val="00DA6E23"/>
    <w:rsid w:val="00DB0603"/>
    <w:rsid w:val="00DB1BD7"/>
    <w:rsid w:val="00DB1BEF"/>
    <w:rsid w:val="00DB1C8D"/>
    <w:rsid w:val="00DB1EFA"/>
    <w:rsid w:val="00DB2292"/>
    <w:rsid w:val="00DB3484"/>
    <w:rsid w:val="00DB56AD"/>
    <w:rsid w:val="00DB5C79"/>
    <w:rsid w:val="00DB63EE"/>
    <w:rsid w:val="00DB798D"/>
    <w:rsid w:val="00DB7B72"/>
    <w:rsid w:val="00DC0651"/>
    <w:rsid w:val="00DC1510"/>
    <w:rsid w:val="00DC1CCA"/>
    <w:rsid w:val="00DC1D6F"/>
    <w:rsid w:val="00DC26B3"/>
    <w:rsid w:val="00DC2DFC"/>
    <w:rsid w:val="00DC30E3"/>
    <w:rsid w:val="00DC3AEC"/>
    <w:rsid w:val="00DC5033"/>
    <w:rsid w:val="00DC733B"/>
    <w:rsid w:val="00DC7C46"/>
    <w:rsid w:val="00DD13A1"/>
    <w:rsid w:val="00DD1B23"/>
    <w:rsid w:val="00DD3074"/>
    <w:rsid w:val="00DD3E4F"/>
    <w:rsid w:val="00DD46DF"/>
    <w:rsid w:val="00DD4B94"/>
    <w:rsid w:val="00DD55DD"/>
    <w:rsid w:val="00DD6C08"/>
    <w:rsid w:val="00DD7332"/>
    <w:rsid w:val="00DD7BC9"/>
    <w:rsid w:val="00DE1365"/>
    <w:rsid w:val="00DE13D2"/>
    <w:rsid w:val="00DE1F4A"/>
    <w:rsid w:val="00DE209B"/>
    <w:rsid w:val="00DE3CAF"/>
    <w:rsid w:val="00DE3D9B"/>
    <w:rsid w:val="00DE4233"/>
    <w:rsid w:val="00DE46DC"/>
    <w:rsid w:val="00DE5E1D"/>
    <w:rsid w:val="00DE60D5"/>
    <w:rsid w:val="00DE79B6"/>
    <w:rsid w:val="00DE7A36"/>
    <w:rsid w:val="00DF03FD"/>
    <w:rsid w:val="00DF0863"/>
    <w:rsid w:val="00DF10B6"/>
    <w:rsid w:val="00DF1B41"/>
    <w:rsid w:val="00DF2AA9"/>
    <w:rsid w:val="00DF3B37"/>
    <w:rsid w:val="00DF3CF8"/>
    <w:rsid w:val="00DF3DEC"/>
    <w:rsid w:val="00DF3E93"/>
    <w:rsid w:val="00DF5B77"/>
    <w:rsid w:val="00DF6118"/>
    <w:rsid w:val="00DF7507"/>
    <w:rsid w:val="00DF783D"/>
    <w:rsid w:val="00DF7BCB"/>
    <w:rsid w:val="00E01B18"/>
    <w:rsid w:val="00E01FD9"/>
    <w:rsid w:val="00E02A6A"/>
    <w:rsid w:val="00E02E62"/>
    <w:rsid w:val="00E04FD0"/>
    <w:rsid w:val="00E10413"/>
    <w:rsid w:val="00E124C5"/>
    <w:rsid w:val="00E12D45"/>
    <w:rsid w:val="00E1302B"/>
    <w:rsid w:val="00E13616"/>
    <w:rsid w:val="00E13D91"/>
    <w:rsid w:val="00E14A1B"/>
    <w:rsid w:val="00E14F51"/>
    <w:rsid w:val="00E156E5"/>
    <w:rsid w:val="00E15AEA"/>
    <w:rsid w:val="00E167DC"/>
    <w:rsid w:val="00E20234"/>
    <w:rsid w:val="00E22ADA"/>
    <w:rsid w:val="00E233A3"/>
    <w:rsid w:val="00E248EE"/>
    <w:rsid w:val="00E24F55"/>
    <w:rsid w:val="00E25CFE"/>
    <w:rsid w:val="00E26921"/>
    <w:rsid w:val="00E27B06"/>
    <w:rsid w:val="00E27E48"/>
    <w:rsid w:val="00E30FDF"/>
    <w:rsid w:val="00E312B6"/>
    <w:rsid w:val="00E3208D"/>
    <w:rsid w:val="00E337E2"/>
    <w:rsid w:val="00E33902"/>
    <w:rsid w:val="00E33EEB"/>
    <w:rsid w:val="00E34387"/>
    <w:rsid w:val="00E34A1D"/>
    <w:rsid w:val="00E3571E"/>
    <w:rsid w:val="00E35BD1"/>
    <w:rsid w:val="00E36150"/>
    <w:rsid w:val="00E361CD"/>
    <w:rsid w:val="00E36C0A"/>
    <w:rsid w:val="00E37750"/>
    <w:rsid w:val="00E4046B"/>
    <w:rsid w:val="00E40936"/>
    <w:rsid w:val="00E43A8A"/>
    <w:rsid w:val="00E43AB4"/>
    <w:rsid w:val="00E44276"/>
    <w:rsid w:val="00E44AEA"/>
    <w:rsid w:val="00E46674"/>
    <w:rsid w:val="00E47F91"/>
    <w:rsid w:val="00E50203"/>
    <w:rsid w:val="00E508E4"/>
    <w:rsid w:val="00E50B5A"/>
    <w:rsid w:val="00E50CF1"/>
    <w:rsid w:val="00E51B97"/>
    <w:rsid w:val="00E529AD"/>
    <w:rsid w:val="00E52B48"/>
    <w:rsid w:val="00E530FE"/>
    <w:rsid w:val="00E53883"/>
    <w:rsid w:val="00E54C7A"/>
    <w:rsid w:val="00E565F2"/>
    <w:rsid w:val="00E5678D"/>
    <w:rsid w:val="00E56E5A"/>
    <w:rsid w:val="00E57365"/>
    <w:rsid w:val="00E60ADC"/>
    <w:rsid w:val="00E648ED"/>
    <w:rsid w:val="00E6518A"/>
    <w:rsid w:val="00E66A3D"/>
    <w:rsid w:val="00E67021"/>
    <w:rsid w:val="00E67A3A"/>
    <w:rsid w:val="00E70D13"/>
    <w:rsid w:val="00E7184A"/>
    <w:rsid w:val="00E732AE"/>
    <w:rsid w:val="00E7405D"/>
    <w:rsid w:val="00E75E45"/>
    <w:rsid w:val="00E778D8"/>
    <w:rsid w:val="00E77D90"/>
    <w:rsid w:val="00E8270F"/>
    <w:rsid w:val="00E8308A"/>
    <w:rsid w:val="00E8324C"/>
    <w:rsid w:val="00E83D81"/>
    <w:rsid w:val="00E853F6"/>
    <w:rsid w:val="00E85804"/>
    <w:rsid w:val="00E85AAD"/>
    <w:rsid w:val="00E85BBC"/>
    <w:rsid w:val="00E87275"/>
    <w:rsid w:val="00E87381"/>
    <w:rsid w:val="00E87858"/>
    <w:rsid w:val="00E87FB1"/>
    <w:rsid w:val="00E907CA"/>
    <w:rsid w:val="00E91F62"/>
    <w:rsid w:val="00E92222"/>
    <w:rsid w:val="00E92363"/>
    <w:rsid w:val="00E92CCC"/>
    <w:rsid w:val="00E948CA"/>
    <w:rsid w:val="00E9583F"/>
    <w:rsid w:val="00E96556"/>
    <w:rsid w:val="00E96C0C"/>
    <w:rsid w:val="00E97001"/>
    <w:rsid w:val="00E97F52"/>
    <w:rsid w:val="00EA03E5"/>
    <w:rsid w:val="00EA04AA"/>
    <w:rsid w:val="00EA0C50"/>
    <w:rsid w:val="00EA1B56"/>
    <w:rsid w:val="00EA2542"/>
    <w:rsid w:val="00EA4569"/>
    <w:rsid w:val="00EA6351"/>
    <w:rsid w:val="00EA64B1"/>
    <w:rsid w:val="00EA718A"/>
    <w:rsid w:val="00EA7458"/>
    <w:rsid w:val="00EA7E24"/>
    <w:rsid w:val="00EB060C"/>
    <w:rsid w:val="00EB0C06"/>
    <w:rsid w:val="00EB0D8C"/>
    <w:rsid w:val="00EB1A74"/>
    <w:rsid w:val="00EB1CA7"/>
    <w:rsid w:val="00EB2EC3"/>
    <w:rsid w:val="00EB3D56"/>
    <w:rsid w:val="00EB4DD8"/>
    <w:rsid w:val="00EB54C7"/>
    <w:rsid w:val="00EB589E"/>
    <w:rsid w:val="00EC0215"/>
    <w:rsid w:val="00EC11EB"/>
    <w:rsid w:val="00EC247C"/>
    <w:rsid w:val="00EC27A9"/>
    <w:rsid w:val="00EC5A9A"/>
    <w:rsid w:val="00EC5CE1"/>
    <w:rsid w:val="00EC7679"/>
    <w:rsid w:val="00EC7F40"/>
    <w:rsid w:val="00ED2814"/>
    <w:rsid w:val="00ED2915"/>
    <w:rsid w:val="00ED2989"/>
    <w:rsid w:val="00ED474F"/>
    <w:rsid w:val="00ED5036"/>
    <w:rsid w:val="00ED5DB7"/>
    <w:rsid w:val="00ED5F4C"/>
    <w:rsid w:val="00ED7238"/>
    <w:rsid w:val="00EE29BD"/>
    <w:rsid w:val="00EE460E"/>
    <w:rsid w:val="00EE6AA3"/>
    <w:rsid w:val="00EE6D07"/>
    <w:rsid w:val="00EE700C"/>
    <w:rsid w:val="00EE718B"/>
    <w:rsid w:val="00EE72E7"/>
    <w:rsid w:val="00EE7738"/>
    <w:rsid w:val="00EE7AA2"/>
    <w:rsid w:val="00EF0A41"/>
    <w:rsid w:val="00EF0A9E"/>
    <w:rsid w:val="00EF2008"/>
    <w:rsid w:val="00EF23DB"/>
    <w:rsid w:val="00EF2510"/>
    <w:rsid w:val="00EF4A9B"/>
    <w:rsid w:val="00EF53F6"/>
    <w:rsid w:val="00EF5495"/>
    <w:rsid w:val="00EF5B83"/>
    <w:rsid w:val="00EF649D"/>
    <w:rsid w:val="00EF710C"/>
    <w:rsid w:val="00EF7838"/>
    <w:rsid w:val="00F00017"/>
    <w:rsid w:val="00F015DE"/>
    <w:rsid w:val="00F026C9"/>
    <w:rsid w:val="00F03A7B"/>
    <w:rsid w:val="00F04DDF"/>
    <w:rsid w:val="00F054FF"/>
    <w:rsid w:val="00F05753"/>
    <w:rsid w:val="00F06FC7"/>
    <w:rsid w:val="00F1062E"/>
    <w:rsid w:val="00F1213F"/>
    <w:rsid w:val="00F15479"/>
    <w:rsid w:val="00F16491"/>
    <w:rsid w:val="00F17C65"/>
    <w:rsid w:val="00F2287B"/>
    <w:rsid w:val="00F22D2F"/>
    <w:rsid w:val="00F23C23"/>
    <w:rsid w:val="00F23EF5"/>
    <w:rsid w:val="00F24D48"/>
    <w:rsid w:val="00F2794F"/>
    <w:rsid w:val="00F30992"/>
    <w:rsid w:val="00F31176"/>
    <w:rsid w:val="00F31432"/>
    <w:rsid w:val="00F31A8C"/>
    <w:rsid w:val="00F35664"/>
    <w:rsid w:val="00F35BE3"/>
    <w:rsid w:val="00F37845"/>
    <w:rsid w:val="00F37E54"/>
    <w:rsid w:val="00F40C18"/>
    <w:rsid w:val="00F43043"/>
    <w:rsid w:val="00F456AB"/>
    <w:rsid w:val="00F457F6"/>
    <w:rsid w:val="00F501B0"/>
    <w:rsid w:val="00F50917"/>
    <w:rsid w:val="00F50CCE"/>
    <w:rsid w:val="00F52303"/>
    <w:rsid w:val="00F527AA"/>
    <w:rsid w:val="00F52B44"/>
    <w:rsid w:val="00F53149"/>
    <w:rsid w:val="00F54D05"/>
    <w:rsid w:val="00F55146"/>
    <w:rsid w:val="00F55CE8"/>
    <w:rsid w:val="00F56BB8"/>
    <w:rsid w:val="00F617FD"/>
    <w:rsid w:val="00F632DC"/>
    <w:rsid w:val="00F633CD"/>
    <w:rsid w:val="00F63819"/>
    <w:rsid w:val="00F646AF"/>
    <w:rsid w:val="00F65C0A"/>
    <w:rsid w:val="00F6672B"/>
    <w:rsid w:val="00F66AC5"/>
    <w:rsid w:val="00F66D70"/>
    <w:rsid w:val="00F670BE"/>
    <w:rsid w:val="00F671AE"/>
    <w:rsid w:val="00F70843"/>
    <w:rsid w:val="00F71839"/>
    <w:rsid w:val="00F72B2C"/>
    <w:rsid w:val="00F74BA1"/>
    <w:rsid w:val="00F74E64"/>
    <w:rsid w:val="00F757AF"/>
    <w:rsid w:val="00F770CF"/>
    <w:rsid w:val="00F77839"/>
    <w:rsid w:val="00F80155"/>
    <w:rsid w:val="00F80198"/>
    <w:rsid w:val="00F80421"/>
    <w:rsid w:val="00F80B0E"/>
    <w:rsid w:val="00F8133E"/>
    <w:rsid w:val="00F81B8C"/>
    <w:rsid w:val="00F83022"/>
    <w:rsid w:val="00F83522"/>
    <w:rsid w:val="00F83A0D"/>
    <w:rsid w:val="00F8492E"/>
    <w:rsid w:val="00F84D9E"/>
    <w:rsid w:val="00F8502D"/>
    <w:rsid w:val="00F85A0B"/>
    <w:rsid w:val="00F861F9"/>
    <w:rsid w:val="00F8783A"/>
    <w:rsid w:val="00F92B24"/>
    <w:rsid w:val="00F96182"/>
    <w:rsid w:val="00FA0245"/>
    <w:rsid w:val="00FA037F"/>
    <w:rsid w:val="00FA0C10"/>
    <w:rsid w:val="00FA271E"/>
    <w:rsid w:val="00FA39EB"/>
    <w:rsid w:val="00FA41B5"/>
    <w:rsid w:val="00FA463D"/>
    <w:rsid w:val="00FA53DD"/>
    <w:rsid w:val="00FA5820"/>
    <w:rsid w:val="00FA5869"/>
    <w:rsid w:val="00FA597A"/>
    <w:rsid w:val="00FA6818"/>
    <w:rsid w:val="00FA7315"/>
    <w:rsid w:val="00FA745B"/>
    <w:rsid w:val="00FA7501"/>
    <w:rsid w:val="00FB149F"/>
    <w:rsid w:val="00FB1598"/>
    <w:rsid w:val="00FB2E7E"/>
    <w:rsid w:val="00FB3EDD"/>
    <w:rsid w:val="00FB510B"/>
    <w:rsid w:val="00FB524E"/>
    <w:rsid w:val="00FB562F"/>
    <w:rsid w:val="00FB579B"/>
    <w:rsid w:val="00FB7160"/>
    <w:rsid w:val="00FB757E"/>
    <w:rsid w:val="00FB77AD"/>
    <w:rsid w:val="00FC049A"/>
    <w:rsid w:val="00FC2086"/>
    <w:rsid w:val="00FC3A49"/>
    <w:rsid w:val="00FC3E59"/>
    <w:rsid w:val="00FC46E8"/>
    <w:rsid w:val="00FC4D47"/>
    <w:rsid w:val="00FC5DDA"/>
    <w:rsid w:val="00FC65D7"/>
    <w:rsid w:val="00FC6979"/>
    <w:rsid w:val="00FC69C4"/>
    <w:rsid w:val="00FD03C1"/>
    <w:rsid w:val="00FD04E7"/>
    <w:rsid w:val="00FD0822"/>
    <w:rsid w:val="00FD08F6"/>
    <w:rsid w:val="00FD309B"/>
    <w:rsid w:val="00FD3386"/>
    <w:rsid w:val="00FD5111"/>
    <w:rsid w:val="00FD6AA8"/>
    <w:rsid w:val="00FD6F4C"/>
    <w:rsid w:val="00FD72D0"/>
    <w:rsid w:val="00FE0AE5"/>
    <w:rsid w:val="00FE0D7F"/>
    <w:rsid w:val="00FE153D"/>
    <w:rsid w:val="00FE485A"/>
    <w:rsid w:val="00FE6E48"/>
    <w:rsid w:val="00FE7B25"/>
    <w:rsid w:val="00FF0DB5"/>
    <w:rsid w:val="00FF5464"/>
    <w:rsid w:val="00FF66A5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8CFFD9"/>
  <w15:chartTrackingRefBased/>
  <w15:docId w15:val="{1390D391-1664-48DB-AFD0-D6085027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424"/>
    <w:pPr>
      <w:widowControl w:val="0"/>
      <w:kinsoku w:val="0"/>
      <w:overflowPunct w:val="0"/>
      <w:adjustRightInd w:val="0"/>
      <w:snapToGrid w:val="0"/>
      <w:spacing w:line="480" w:lineRule="exact"/>
    </w:pPr>
    <w:rPr>
      <w:rFonts w:ascii="華康楷書體W5" w:eastAsia="華康楷書體W5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出列席"/>
    <w:basedOn w:val="a"/>
    <w:autoRedefine/>
    <w:rsid w:val="00852DF7"/>
    <w:pPr>
      <w:ind w:left="1600" w:rightChars="100" w:right="320" w:hangingChars="500" w:hanging="1600"/>
    </w:pPr>
  </w:style>
  <w:style w:type="paragraph" w:customStyle="1" w:styleId="0cm5">
    <w:name w:val="樣式 左右對齊 左:  0 cm 凸出:  5 字元"/>
    <w:basedOn w:val="a"/>
    <w:autoRedefine/>
    <w:rsid w:val="00C2357A"/>
    <w:pPr>
      <w:ind w:left="1600" w:rightChars="200" w:right="640" w:hangingChars="500" w:hanging="1600"/>
      <w:jc w:val="both"/>
    </w:pPr>
    <w:rPr>
      <w:rFonts w:cs="新細明體"/>
      <w:szCs w:val="20"/>
    </w:rPr>
  </w:style>
  <w:style w:type="paragraph" w:customStyle="1" w:styleId="a4">
    <w:name w:val="紀錄"/>
    <w:basedOn w:val="a3"/>
    <w:autoRedefine/>
    <w:rsid w:val="0045129A"/>
    <w:pPr>
      <w:ind w:left="500" w:rightChars="700" w:right="700" w:hanging="500"/>
    </w:pPr>
  </w:style>
  <w:style w:type="paragraph" w:customStyle="1" w:styleId="a5">
    <w:name w:val="提案人"/>
    <w:basedOn w:val="a"/>
    <w:autoRedefine/>
    <w:rsid w:val="00846078"/>
    <w:pPr>
      <w:ind w:leftChars="1000" w:left="4480" w:hangingChars="400" w:hanging="1280"/>
    </w:pPr>
    <w:rPr>
      <w:rFonts w:hAnsi="標楷體" w:cs="新細明體"/>
      <w:kern w:val="0"/>
    </w:rPr>
  </w:style>
  <w:style w:type="paragraph" w:customStyle="1" w:styleId="a6">
    <w:name w:val="決議"/>
    <w:basedOn w:val="a"/>
    <w:autoRedefine/>
    <w:rsid w:val="006C725A"/>
    <w:pPr>
      <w:ind w:leftChars="200" w:left="1601" w:hangingChars="300" w:hanging="961"/>
      <w:jc w:val="both"/>
    </w:pPr>
  </w:style>
  <w:style w:type="paragraph" w:customStyle="1" w:styleId="a7">
    <w:name w:val="字元 字元 字元"/>
    <w:basedOn w:val="a"/>
    <w:rsid w:val="00E52B4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8">
    <w:name w:val="Plain Text"/>
    <w:basedOn w:val="a"/>
    <w:link w:val="a9"/>
    <w:rsid w:val="00E52B48"/>
    <w:pPr>
      <w:kinsoku/>
      <w:overflowPunct/>
      <w:adjustRightInd/>
      <w:snapToGrid/>
      <w:spacing w:line="240" w:lineRule="auto"/>
    </w:pPr>
    <w:rPr>
      <w:rFonts w:ascii="標楷體" w:eastAsia="標楷體" w:hAnsi="Courier New" w:cs="Courier New"/>
    </w:rPr>
  </w:style>
  <w:style w:type="paragraph" w:styleId="aa">
    <w:name w:val="footer"/>
    <w:basedOn w:val="a"/>
    <w:link w:val="ab"/>
    <w:uiPriority w:val="99"/>
    <w:rsid w:val="00631FC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c">
    <w:name w:val="page number"/>
    <w:basedOn w:val="a0"/>
    <w:rsid w:val="00631FCB"/>
  </w:style>
  <w:style w:type="paragraph" w:styleId="ad">
    <w:name w:val="Date"/>
    <w:basedOn w:val="a"/>
    <w:next w:val="a"/>
    <w:link w:val="ae"/>
    <w:rsid w:val="00EC27A9"/>
    <w:pPr>
      <w:jc w:val="right"/>
    </w:pPr>
  </w:style>
  <w:style w:type="paragraph" w:customStyle="1" w:styleId="1">
    <w:name w:val="字元 字元1 字元 字元 字元 字元"/>
    <w:basedOn w:val="a"/>
    <w:rsid w:val="00A732B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">
    <w:name w:val="Balloon Text"/>
    <w:basedOn w:val="a"/>
    <w:link w:val="af0"/>
    <w:uiPriority w:val="99"/>
    <w:semiHidden/>
    <w:rsid w:val="00FB579B"/>
    <w:rPr>
      <w:rFonts w:ascii="Arial" w:eastAsia="新細明體" w:hAnsi="Arial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182D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頁首 字元"/>
    <w:link w:val="af1"/>
    <w:uiPriority w:val="99"/>
    <w:rsid w:val="00182DDB"/>
    <w:rPr>
      <w:rFonts w:ascii="華康楷書體W5" w:eastAsia="華康楷書體W5"/>
      <w:kern w:val="2"/>
    </w:rPr>
  </w:style>
  <w:style w:type="paragraph" w:customStyle="1" w:styleId="af3">
    <w:name w:val="字元 字元 字元"/>
    <w:basedOn w:val="a"/>
    <w:rsid w:val="000A7D99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4">
    <w:basedOn w:val="a"/>
    <w:rsid w:val="00237F93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">
    <w:name w:val="字元2"/>
    <w:basedOn w:val="a"/>
    <w:rsid w:val="007371DE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styleId="af5">
    <w:name w:val="Hyperlink"/>
    <w:uiPriority w:val="99"/>
    <w:semiHidden/>
    <w:unhideWhenUsed/>
    <w:rsid w:val="003F5752"/>
    <w:rPr>
      <w:strike w:val="0"/>
      <w:dstrike w:val="0"/>
      <w:color w:val="0000FF"/>
      <w:u w:val="none"/>
      <w:effect w:val="none"/>
    </w:rPr>
  </w:style>
  <w:style w:type="paragraph" w:customStyle="1" w:styleId="20">
    <w:name w:val="字元2"/>
    <w:basedOn w:val="a"/>
    <w:rsid w:val="003F575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">
    <w:name w:val="字元3 字元"/>
    <w:basedOn w:val="a"/>
    <w:rsid w:val="00FA597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6">
    <w:name w:val="Document Map"/>
    <w:basedOn w:val="a"/>
    <w:link w:val="af7"/>
    <w:semiHidden/>
    <w:rsid w:val="00BC67E6"/>
    <w:pPr>
      <w:shd w:val="clear" w:color="auto" w:fill="000080"/>
    </w:pPr>
    <w:rPr>
      <w:rFonts w:ascii="Arial" w:eastAsia="新細明體" w:hAnsi="Arial"/>
    </w:rPr>
  </w:style>
  <w:style w:type="character" w:customStyle="1" w:styleId="a9">
    <w:name w:val="純文字 字元"/>
    <w:link w:val="a8"/>
    <w:rsid w:val="00295722"/>
    <w:rPr>
      <w:rFonts w:ascii="標楷體" w:eastAsia="標楷體" w:hAnsi="Courier New" w:cs="Courier New"/>
      <w:kern w:val="2"/>
      <w:sz w:val="32"/>
      <w:szCs w:val="32"/>
      <w:lang w:val="en-US" w:eastAsia="zh-TW" w:bidi="ar-SA"/>
    </w:rPr>
  </w:style>
  <w:style w:type="paragraph" w:customStyle="1" w:styleId="10">
    <w:name w:val="字元1 字元 字元"/>
    <w:basedOn w:val="a"/>
    <w:rsid w:val="00941761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8">
    <w:name w:val="立法院(副本)"/>
    <w:basedOn w:val="a"/>
    <w:rsid w:val="00E96556"/>
    <w:pPr>
      <w:kinsoku/>
      <w:overflowPunct/>
      <w:adjustRightInd/>
      <w:snapToGrid/>
      <w:spacing w:line="280" w:lineRule="exact"/>
    </w:pPr>
    <w:rPr>
      <w:rFonts w:ascii="標楷體" w:eastAsia="標楷體"/>
      <w:sz w:val="24"/>
      <w:szCs w:val="24"/>
    </w:rPr>
  </w:style>
  <w:style w:type="paragraph" w:customStyle="1" w:styleId="30">
    <w:name w:val="字元3"/>
    <w:basedOn w:val="a"/>
    <w:rsid w:val="0023300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">
    <w:name w:val="字元3 字元 字元 字元"/>
    <w:basedOn w:val="a"/>
    <w:rsid w:val="006952A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">
    <w:name w:val="字元1 字元 字元 字元 字元1 字元"/>
    <w:basedOn w:val="a"/>
    <w:rsid w:val="00D77526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0">
    <w:name w:val="字元1 字元 字元 字元 字元1"/>
    <w:basedOn w:val="a"/>
    <w:rsid w:val="001B2595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2">
    <w:name w:val="字元1 字元 字元 字元"/>
    <w:basedOn w:val="a"/>
    <w:rsid w:val="0006534F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0">
    <w:name w:val="字元3 字元 字元 字元1 字元 字元"/>
    <w:basedOn w:val="a"/>
    <w:rsid w:val="00F03A7B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">
    <w:name w:val="字元4 字元 字元 字元 字元"/>
    <w:basedOn w:val="a"/>
    <w:rsid w:val="003573BD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1">
    <w:name w:val="字元3 字元 字元 字元1 字元"/>
    <w:basedOn w:val="a"/>
    <w:rsid w:val="005C6257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9">
    <w:name w:val="字元 字元 字元 字元"/>
    <w:basedOn w:val="a"/>
    <w:rsid w:val="0074050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Default">
    <w:name w:val="Default"/>
    <w:rsid w:val="0022470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a">
    <w:name w:val="annotation reference"/>
    <w:uiPriority w:val="99"/>
    <w:semiHidden/>
    <w:unhideWhenUsed/>
    <w:rsid w:val="00014478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014478"/>
  </w:style>
  <w:style w:type="character" w:customStyle="1" w:styleId="afc">
    <w:name w:val="註解文字 字元"/>
    <w:link w:val="afb"/>
    <w:uiPriority w:val="99"/>
    <w:semiHidden/>
    <w:rsid w:val="00014478"/>
    <w:rPr>
      <w:rFonts w:ascii="華康楷書體W5" w:eastAsia="華康楷書體W5"/>
      <w:kern w:val="2"/>
      <w:sz w:val="32"/>
      <w:szCs w:val="32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14478"/>
    <w:rPr>
      <w:b/>
      <w:bCs/>
    </w:rPr>
  </w:style>
  <w:style w:type="character" w:customStyle="1" w:styleId="afe">
    <w:name w:val="註解主旨 字元"/>
    <w:link w:val="afd"/>
    <w:uiPriority w:val="99"/>
    <w:semiHidden/>
    <w:rsid w:val="00014478"/>
    <w:rPr>
      <w:rFonts w:ascii="華康楷書體W5" w:eastAsia="華康楷書體W5"/>
      <w:b/>
      <w:bCs/>
      <w:kern w:val="2"/>
      <w:sz w:val="32"/>
      <w:szCs w:val="32"/>
    </w:rPr>
  </w:style>
  <w:style w:type="character" w:styleId="aff">
    <w:name w:val="Subtle Emphasis"/>
    <w:uiPriority w:val="19"/>
    <w:qFormat/>
    <w:rsid w:val="004404EE"/>
    <w:rPr>
      <w:i/>
      <w:iCs/>
      <w:color w:val="808080"/>
    </w:rPr>
  </w:style>
  <w:style w:type="table" w:styleId="aff0">
    <w:name w:val="Table Grid"/>
    <w:basedOn w:val="a1"/>
    <w:uiPriority w:val="59"/>
    <w:rsid w:val="00475B8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表格內文(14行高)"/>
    <w:basedOn w:val="aff1"/>
    <w:link w:val="140"/>
    <w:qFormat/>
    <w:rsid w:val="00AD5088"/>
    <w:pPr>
      <w:kinsoku/>
      <w:overflowPunct/>
      <w:adjustRightInd/>
      <w:snapToGrid/>
      <w:spacing w:line="280" w:lineRule="exact"/>
      <w:ind w:leftChars="0" w:left="0" w:firstLineChars="0" w:firstLine="0"/>
    </w:pPr>
    <w:rPr>
      <w:rFonts w:ascii="標楷體" w:eastAsia="標楷體"/>
      <w:snapToGrid w:val="0"/>
      <w:sz w:val="24"/>
      <w:szCs w:val="28"/>
    </w:rPr>
  </w:style>
  <w:style w:type="character" w:customStyle="1" w:styleId="140">
    <w:name w:val="表格內文(14行高) 字元"/>
    <w:link w:val="14"/>
    <w:rsid w:val="00AD5088"/>
    <w:rPr>
      <w:rFonts w:ascii="標楷體" w:eastAsia="標楷體"/>
      <w:snapToGrid w:val="0"/>
      <w:kern w:val="2"/>
      <w:sz w:val="24"/>
      <w:szCs w:val="28"/>
    </w:rPr>
  </w:style>
  <w:style w:type="paragraph" w:styleId="aff1">
    <w:name w:val="table of figures"/>
    <w:basedOn w:val="a"/>
    <w:next w:val="a"/>
    <w:uiPriority w:val="99"/>
    <w:semiHidden/>
    <w:unhideWhenUsed/>
    <w:rsid w:val="00AD5088"/>
    <w:pPr>
      <w:ind w:leftChars="400" w:left="400" w:hangingChars="200" w:hanging="200"/>
    </w:pPr>
  </w:style>
  <w:style w:type="character" w:customStyle="1" w:styleId="ab">
    <w:name w:val="頁尾 字元"/>
    <w:link w:val="aa"/>
    <w:uiPriority w:val="99"/>
    <w:rsid w:val="001A72A2"/>
    <w:rPr>
      <w:rFonts w:ascii="華康楷書體W5" w:eastAsia="華康楷書體W5"/>
      <w:kern w:val="2"/>
    </w:rPr>
  </w:style>
  <w:style w:type="character" w:customStyle="1" w:styleId="ae">
    <w:name w:val="日期 字元"/>
    <w:link w:val="ad"/>
    <w:rsid w:val="001A72A2"/>
    <w:rPr>
      <w:rFonts w:ascii="華康楷書體W5" w:eastAsia="華康楷書體W5"/>
      <w:kern w:val="2"/>
      <w:sz w:val="32"/>
      <w:szCs w:val="32"/>
    </w:rPr>
  </w:style>
  <w:style w:type="character" w:customStyle="1" w:styleId="af0">
    <w:name w:val="註解方塊文字 字元"/>
    <w:link w:val="af"/>
    <w:uiPriority w:val="99"/>
    <w:semiHidden/>
    <w:rsid w:val="001A72A2"/>
    <w:rPr>
      <w:rFonts w:ascii="Arial" w:hAnsi="Arial"/>
      <w:kern w:val="2"/>
      <w:sz w:val="18"/>
      <w:szCs w:val="18"/>
    </w:rPr>
  </w:style>
  <w:style w:type="character" w:customStyle="1" w:styleId="af7">
    <w:name w:val="文件引導模式 字元"/>
    <w:link w:val="af6"/>
    <w:semiHidden/>
    <w:rsid w:val="001A72A2"/>
    <w:rPr>
      <w:rFonts w:ascii="Arial" w:hAnsi="Arial"/>
      <w:kern w:val="2"/>
      <w:sz w:val="32"/>
      <w:szCs w:val="32"/>
      <w:shd w:val="clear" w:color="auto" w:fill="000080"/>
    </w:rPr>
  </w:style>
  <w:style w:type="numbering" w:customStyle="1" w:styleId="13">
    <w:name w:val="無清單1"/>
    <w:next w:val="a2"/>
    <w:uiPriority w:val="99"/>
    <w:semiHidden/>
    <w:unhideWhenUsed/>
    <w:rsid w:val="001A72A2"/>
  </w:style>
  <w:style w:type="paragraph" w:customStyle="1" w:styleId="aff2">
    <w:name w:val="立法院公文(開會事由)"/>
    <w:basedOn w:val="a"/>
    <w:rsid w:val="001A72A2"/>
    <w:pPr>
      <w:kinsoku/>
      <w:overflowPunct/>
      <w:adjustRightInd/>
      <w:snapToGrid/>
      <w:spacing w:line="560" w:lineRule="exact"/>
      <w:ind w:left="1661" w:hanging="1661"/>
    </w:pPr>
    <w:rPr>
      <w:rFonts w:ascii="標楷體" w:eastAsia="標楷體" w:hAnsi="標楷體"/>
      <w:szCs w:val="24"/>
    </w:rPr>
  </w:style>
  <w:style w:type="paragraph" w:customStyle="1" w:styleId="aff3">
    <w:name w:val="立法院公文(開會時間)"/>
    <w:basedOn w:val="a"/>
    <w:rsid w:val="001A72A2"/>
    <w:pPr>
      <w:kinsoku/>
      <w:overflowPunct/>
      <w:adjustRightInd/>
      <w:snapToGrid/>
      <w:spacing w:line="560" w:lineRule="exact"/>
      <w:ind w:left="1661" w:hanging="1661"/>
    </w:pPr>
    <w:rPr>
      <w:rFonts w:ascii="標楷體" w:eastAsia="標楷體" w:hAnsi="標楷體"/>
      <w:szCs w:val="24"/>
    </w:rPr>
  </w:style>
  <w:style w:type="paragraph" w:customStyle="1" w:styleId="aff4">
    <w:name w:val="立法院(決行)"/>
    <w:basedOn w:val="a"/>
    <w:rsid w:val="001A72A2"/>
    <w:pPr>
      <w:kinsoku/>
      <w:overflowPunct/>
      <w:adjustRightInd/>
      <w:snapToGrid/>
      <w:spacing w:line="240" w:lineRule="auto"/>
    </w:pPr>
    <w:rPr>
      <w:rFonts w:ascii="標楷體" w:eastAsia="標楷體" w:hAnsi="標楷體"/>
      <w:sz w:val="24"/>
      <w:szCs w:val="24"/>
    </w:rPr>
  </w:style>
  <w:style w:type="table" w:customStyle="1" w:styleId="15">
    <w:name w:val="表格格線1"/>
    <w:basedOn w:val="a1"/>
    <w:next w:val="aff0"/>
    <w:uiPriority w:val="59"/>
    <w:rsid w:val="001A72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字元 字元 字元1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2">
    <w:name w:val="字元3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0">
    <w:name w:val="字元4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2">
    <w:name w:val="字元3 字元 字元 字元 字元1 字元 字元 字元 字元 字元 字元 字元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3">
    <w:name w:val="字元3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numbering" w:customStyle="1" w:styleId="111">
    <w:name w:val="無清單11"/>
    <w:next w:val="a2"/>
    <w:uiPriority w:val="99"/>
    <w:semiHidden/>
    <w:unhideWhenUsed/>
    <w:rsid w:val="001A72A2"/>
  </w:style>
  <w:style w:type="paragraph" w:customStyle="1" w:styleId="41">
    <w:name w:val="字元4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3">
    <w:name w:val="字元3 字元 字元 字元1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5">
    <w:name w:val="立法院(會議名稱)"/>
    <w:basedOn w:val="a"/>
    <w:rsid w:val="001A72A2"/>
    <w:pPr>
      <w:kinsoku/>
      <w:overflowPunct/>
      <w:adjustRightInd/>
      <w:spacing w:line="500" w:lineRule="exact"/>
      <w:ind w:left="1620" w:hanging="1620"/>
    </w:pPr>
    <w:rPr>
      <w:rFonts w:ascii="標楷體" w:eastAsia="標楷體"/>
    </w:rPr>
  </w:style>
  <w:style w:type="character" w:customStyle="1" w:styleId="aff6">
    <w:name w:val="決定 字元"/>
    <w:link w:val="aff7"/>
    <w:locked/>
    <w:rsid w:val="001A72A2"/>
    <w:rPr>
      <w:rFonts w:eastAsia="標楷體"/>
      <w:kern w:val="2"/>
      <w:sz w:val="32"/>
      <w:szCs w:val="24"/>
    </w:rPr>
  </w:style>
  <w:style w:type="paragraph" w:customStyle="1" w:styleId="aff7">
    <w:name w:val="決定"/>
    <w:basedOn w:val="a"/>
    <w:link w:val="aff6"/>
    <w:qFormat/>
    <w:rsid w:val="001A72A2"/>
    <w:pPr>
      <w:kinsoku/>
      <w:overflowPunct/>
      <w:spacing w:line="440" w:lineRule="exact"/>
      <w:ind w:leftChars="166" w:left="1358" w:rightChars="-286" w:right="-686" w:hangingChars="300" w:hanging="960"/>
    </w:pPr>
    <w:rPr>
      <w:rFonts w:ascii="Times New Roman" w:eastAsia="標楷體"/>
      <w:szCs w:val="24"/>
    </w:rPr>
  </w:style>
  <w:style w:type="table" w:customStyle="1" w:styleId="112">
    <w:name w:val="表格格線11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(一)下內文縮2"/>
    <w:basedOn w:val="a"/>
    <w:link w:val="23"/>
    <w:qFormat/>
    <w:rsid w:val="001A72A2"/>
    <w:pPr>
      <w:kinsoku/>
      <w:overflowPunct/>
      <w:snapToGrid/>
      <w:spacing w:line="500" w:lineRule="exact"/>
      <w:ind w:leftChars="300" w:left="300" w:firstLineChars="200" w:firstLine="200"/>
      <w:jc w:val="both"/>
    </w:pPr>
    <w:rPr>
      <w:rFonts w:ascii="標楷體" w:eastAsia="標楷體"/>
      <w:snapToGrid w:val="0"/>
      <w:sz w:val="28"/>
      <w:szCs w:val="28"/>
    </w:rPr>
  </w:style>
  <w:style w:type="character" w:customStyle="1" w:styleId="23">
    <w:name w:val="(一)下內文縮2 字元"/>
    <w:link w:val="22"/>
    <w:rsid w:val="001A72A2"/>
    <w:rPr>
      <w:rFonts w:ascii="標楷體" w:eastAsia="標楷體"/>
      <w:snapToGrid w:val="0"/>
      <w:kern w:val="2"/>
      <w:sz w:val="28"/>
      <w:szCs w:val="28"/>
    </w:rPr>
  </w:style>
  <w:style w:type="character" w:styleId="aff8">
    <w:name w:val="FollowedHyperlink"/>
    <w:uiPriority w:val="99"/>
    <w:semiHidden/>
    <w:unhideWhenUsed/>
    <w:rsid w:val="001A72A2"/>
    <w:rPr>
      <w:color w:val="800080"/>
      <w:u w:val="single"/>
    </w:rPr>
  </w:style>
  <w:style w:type="paragraph" w:customStyle="1" w:styleId="314">
    <w:name w:val="字元3 字元 字元 字元1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030905&#35696;&#20107;&#37636;&#25033;&#29992;\1&#36001;&#22996;&#26371;&#35696;&#20107;&#37636;-&#20841;&#22825;&#19968;&#27425;&#2637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761B-EFEC-4178-9986-571492D6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1財委會議事錄-兩天一次會.dot</Template>
  <TotalTime>794</TotalTime>
  <Pages>6</Pages>
  <Words>597</Words>
  <Characters>3409</Characters>
  <Application>Microsoft Office Word</Application>
  <DocSecurity>0</DocSecurity>
  <Lines>28</Lines>
  <Paragraphs>7</Paragraphs>
  <ScaleCrop>false</ScaleCrop>
  <Company>立法院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7屆7會期財委會議事錄</dc:title>
  <dc:subject/>
  <dc:creator>HP6200P</dc:creator>
  <cp:keywords/>
  <cp:lastModifiedBy>Windows 使用者</cp:lastModifiedBy>
  <cp:revision>463</cp:revision>
  <cp:lastPrinted>2022-10-12T08:00:00Z</cp:lastPrinted>
  <dcterms:created xsi:type="dcterms:W3CDTF">2022-10-11T06:21:00Z</dcterms:created>
  <dcterms:modified xsi:type="dcterms:W3CDTF">2022-10-13T05:45:00Z</dcterms:modified>
</cp:coreProperties>
</file>