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E8C" w:rsidRPr="008D6B3C" w:rsidRDefault="008A0E9D" w:rsidP="00D66E97">
      <w:pPr>
        <w:pStyle w:val="ac"/>
        <w:autoSpaceDE w:val="0"/>
        <w:autoSpaceDN w:val="0"/>
        <w:rPr>
          <w:rFonts w:hint="eastAsia"/>
        </w:rPr>
      </w:pPr>
      <w:bookmarkStart w:id="0" w:name="_Toc273801768"/>
      <w:bookmarkStart w:id="1" w:name="_GoBack"/>
      <w:bookmarkEnd w:id="1"/>
      <w:r w:rsidRPr="008A0E9D">
        <w:rPr>
          <w:rFonts w:hint="eastAsia"/>
        </w:rPr>
        <w:t>內政部</w:t>
      </w:r>
      <w:r w:rsidR="004259CA">
        <w:rPr>
          <w:rFonts w:hint="eastAsia"/>
          <w:lang w:eastAsia="zh-HK"/>
        </w:rPr>
        <w:t>主管</w:t>
      </w:r>
      <w:r w:rsidR="00B07086">
        <w:t>1</w:t>
      </w:r>
      <w:r w:rsidR="008D790D">
        <w:t>10</w:t>
      </w:r>
      <w:r w:rsidRPr="008A0E9D">
        <w:t>年度</w:t>
      </w:r>
      <w:r w:rsidR="006E0232">
        <w:rPr>
          <w:rFonts w:hint="eastAsia"/>
        </w:rPr>
        <w:t>單位</w:t>
      </w:r>
      <w:r w:rsidRPr="008A0E9D">
        <w:t>決算評估報告</w:t>
      </w:r>
    </w:p>
    <w:p w:rsidR="00CA4528" w:rsidRPr="00503045" w:rsidRDefault="00CA4528" w:rsidP="00CA4528">
      <w:pPr>
        <w:pStyle w:val="14"/>
        <w:ind w:left="567" w:hanging="567"/>
        <w:rPr>
          <w:bCs/>
        </w:rPr>
      </w:pPr>
      <w:bookmarkStart w:id="2" w:name="_Toc463010598"/>
      <w:bookmarkStart w:id="3" w:name="_Toc511634823"/>
      <w:bookmarkStart w:id="4" w:name="_Toc20124923"/>
      <w:bookmarkStart w:id="5" w:name="_Toc51595250"/>
      <w:bookmarkStart w:id="6" w:name="_Toc51688559"/>
      <w:bookmarkStart w:id="7" w:name="_Toc51595245"/>
      <w:bookmarkStart w:id="8" w:name="_Toc54683461"/>
      <w:bookmarkStart w:id="9" w:name="_Toc117676971"/>
      <w:bookmarkStart w:id="10" w:name="_Toc117691701"/>
      <w:r>
        <w:rPr>
          <w:rFonts w:hint="eastAsia"/>
          <w:bCs/>
        </w:rPr>
        <w:t>一</w:t>
      </w:r>
      <w:r w:rsidRPr="00503045">
        <w:rPr>
          <w:rFonts w:hint="eastAsia"/>
          <w:bCs/>
        </w:rPr>
        <w:t>、</w:t>
      </w:r>
      <w:r>
        <w:rPr>
          <w:rFonts w:hint="eastAsia"/>
          <w:bCs/>
        </w:rPr>
        <w:t>近年</w:t>
      </w:r>
      <w:r w:rsidRPr="00E65C93">
        <w:rPr>
          <w:rFonts w:hint="eastAsia"/>
          <w:bCs/>
        </w:rPr>
        <w:t>實價登錄查核裁罰情節以申報不實案件為主</w:t>
      </w:r>
      <w:r>
        <w:rPr>
          <w:rFonts w:hint="eastAsia"/>
          <w:bCs/>
        </w:rPr>
        <w:t>，惟部分</w:t>
      </w:r>
      <w:r w:rsidRPr="00503045">
        <w:rPr>
          <w:rFonts w:hint="eastAsia"/>
          <w:bCs/>
        </w:rPr>
        <w:t>不動產交易熱區實價登錄案件之抽核比率低於全國平均值</w:t>
      </w:r>
      <w:r>
        <w:rPr>
          <w:rFonts w:hint="eastAsia"/>
          <w:bCs/>
        </w:rPr>
        <w:t>，允宜研謀改善</w:t>
      </w:r>
      <w:bookmarkEnd w:id="9"/>
      <w:bookmarkEnd w:id="10"/>
    </w:p>
    <w:p w:rsidR="00CA4528" w:rsidRDefault="00CA4528" w:rsidP="00CA4528">
      <w:pPr>
        <w:ind w:left="566" w:firstLine="566"/>
        <w:rPr>
          <w:lang w:eastAsia="zh-HK"/>
        </w:rPr>
      </w:pPr>
      <w:r w:rsidRPr="000773A8">
        <w:rPr>
          <w:rFonts w:hint="eastAsia"/>
        </w:rPr>
        <w:t>為促進不動產交易資訊透明化，內政部透過平均地權條例、地政士法、不動產經紀業管理條例三法修正，推動建立實價登錄制度</w:t>
      </w:r>
      <w:r>
        <w:rPr>
          <w:rFonts w:hint="eastAsia"/>
          <w:lang w:eastAsia="zh-HK"/>
        </w:rPr>
        <w:t>並</w:t>
      </w:r>
      <w:r w:rsidRPr="000773A8">
        <w:rPr>
          <w:rFonts w:hint="eastAsia"/>
        </w:rPr>
        <w:t>自101年8月1日施行，</w:t>
      </w:r>
      <w:r>
        <w:rPr>
          <w:rFonts w:hint="eastAsia"/>
          <w:lang w:eastAsia="zh-HK"/>
        </w:rPr>
        <w:t>需申報登錄案件包括</w:t>
      </w:r>
      <w:r>
        <w:rPr>
          <w:rFonts w:hint="eastAsia"/>
        </w:rPr>
        <w:t>不動產買賣交易、</w:t>
      </w:r>
      <w:r w:rsidRPr="008C4048">
        <w:rPr>
          <w:rFonts w:hint="eastAsia"/>
        </w:rPr>
        <w:t>預售屋交易</w:t>
      </w:r>
      <w:r>
        <w:rPr>
          <w:rFonts w:hint="eastAsia"/>
        </w:rPr>
        <w:t>、委託代銷、不動產經紀業居間簽訂之不動產租賃契約等</w:t>
      </w:r>
      <w:r w:rsidRPr="000773A8">
        <w:rPr>
          <w:rFonts w:hint="eastAsia"/>
        </w:rPr>
        <w:t>。</w:t>
      </w:r>
      <w:r w:rsidRPr="00AF35AD">
        <w:rPr>
          <w:rFonts w:hint="eastAsia"/>
        </w:rPr>
        <w:t>內政</w:t>
      </w:r>
      <w:r>
        <w:rPr>
          <w:rFonts w:hint="eastAsia"/>
        </w:rPr>
        <w:t>部1</w:t>
      </w:r>
      <w:r>
        <w:t>10</w:t>
      </w:r>
      <w:r w:rsidRPr="00AF35AD">
        <w:rPr>
          <w:rFonts w:hint="eastAsia"/>
          <w:lang w:eastAsia="zh-HK"/>
        </w:rPr>
        <w:t>年度</w:t>
      </w:r>
      <w:r w:rsidRPr="00AF35AD">
        <w:rPr>
          <w:rFonts w:hint="eastAsia"/>
        </w:rPr>
        <w:t>「</w:t>
      </w:r>
      <w:r>
        <w:rPr>
          <w:rFonts w:hint="eastAsia"/>
        </w:rPr>
        <w:t>地籍及不動產服務業管理</w:t>
      </w:r>
      <w:r w:rsidRPr="00AF35AD">
        <w:rPr>
          <w:rFonts w:hint="eastAsia"/>
          <w:lang w:eastAsia="zh-HK"/>
        </w:rPr>
        <w:t>-</w:t>
      </w:r>
      <w:r>
        <w:rPr>
          <w:rFonts w:hint="eastAsia"/>
        </w:rPr>
        <w:t>不動產交易管理與輔導</w:t>
      </w:r>
      <w:r w:rsidRPr="00AF35AD">
        <w:rPr>
          <w:rFonts w:hint="eastAsia"/>
          <w:lang w:eastAsia="zh-HK"/>
        </w:rPr>
        <w:t>」</w:t>
      </w:r>
      <w:r>
        <w:rPr>
          <w:rFonts w:hint="eastAsia"/>
          <w:lang w:eastAsia="zh-HK"/>
        </w:rPr>
        <w:t>預算數1</w:t>
      </w:r>
      <w:r>
        <w:rPr>
          <w:lang w:eastAsia="zh-HK"/>
        </w:rPr>
        <w:t>,</w:t>
      </w:r>
      <w:r>
        <w:rPr>
          <w:rFonts w:hint="eastAsia"/>
          <w:lang w:eastAsia="zh-HK"/>
        </w:rPr>
        <w:t>1</w:t>
      </w:r>
      <w:r>
        <w:rPr>
          <w:lang w:eastAsia="zh-HK"/>
        </w:rPr>
        <w:t>03</w:t>
      </w:r>
      <w:r>
        <w:rPr>
          <w:rFonts w:hint="eastAsia"/>
          <w:lang w:eastAsia="zh-HK"/>
        </w:rPr>
        <w:t>萬8千元</w:t>
      </w:r>
      <w:r>
        <w:rPr>
          <w:rStyle w:val="afa"/>
          <w:lang w:eastAsia="zh-HK"/>
        </w:rPr>
        <w:footnoteReference w:id="1"/>
      </w:r>
      <w:r>
        <w:rPr>
          <w:rFonts w:hint="eastAsia"/>
        </w:rPr>
        <w:t>、</w:t>
      </w:r>
      <w:r>
        <w:rPr>
          <w:rFonts w:hint="eastAsia"/>
          <w:lang w:eastAsia="zh-HK"/>
        </w:rPr>
        <w:t>決算數1</w:t>
      </w:r>
      <w:r>
        <w:rPr>
          <w:lang w:eastAsia="zh-HK"/>
        </w:rPr>
        <w:t>,088</w:t>
      </w:r>
      <w:r>
        <w:rPr>
          <w:rFonts w:hint="eastAsia"/>
          <w:lang w:eastAsia="zh-HK"/>
        </w:rPr>
        <w:t>萬3千</w:t>
      </w:r>
      <w:r w:rsidRPr="00AF35AD">
        <w:rPr>
          <w:rFonts w:hint="eastAsia"/>
        </w:rPr>
        <w:t>元</w:t>
      </w:r>
      <w:r>
        <w:rPr>
          <w:rFonts w:hint="eastAsia"/>
        </w:rPr>
        <w:t>、執行率9</w:t>
      </w:r>
      <w:r>
        <w:t>8.60%</w:t>
      </w:r>
      <w:r w:rsidRPr="00AF35AD">
        <w:rPr>
          <w:rFonts w:hint="eastAsia"/>
        </w:rPr>
        <w:t>。經查：</w:t>
      </w:r>
    </w:p>
    <w:p w:rsidR="00CA4528" w:rsidRPr="003C0979" w:rsidRDefault="00CA4528" w:rsidP="00CA4528">
      <w:pPr>
        <w:pStyle w:val="a5"/>
        <w:ind w:left="849" w:hanging="283"/>
        <w:rPr>
          <w:b/>
        </w:rPr>
      </w:pPr>
      <w:r w:rsidRPr="003C0979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3C0979">
        <w:rPr>
          <w:rFonts w:hint="eastAsia"/>
          <w:b/>
        </w:rPr>
        <w:t>)</w:t>
      </w:r>
      <w:r>
        <w:rPr>
          <w:rFonts w:hint="eastAsia"/>
          <w:b/>
        </w:rPr>
        <w:t>內政部</w:t>
      </w:r>
      <w:r w:rsidRPr="00E65C93">
        <w:rPr>
          <w:rFonts w:hint="eastAsia"/>
          <w:b/>
        </w:rPr>
        <w:t>訂定不動產成交案件實際資訊申報登錄及預售屋銷售資訊備查辦法</w:t>
      </w:r>
      <w:r w:rsidRPr="003C0979">
        <w:rPr>
          <w:b/>
        </w:rPr>
        <w:t xml:space="preserve"> </w:t>
      </w:r>
    </w:p>
    <w:p w:rsidR="00CA4528" w:rsidRDefault="00CA4528" w:rsidP="00CA4528">
      <w:pPr>
        <w:pStyle w:val="21"/>
        <w:ind w:left="850" w:firstLine="566"/>
      </w:pPr>
      <w:r w:rsidRPr="00122F7D">
        <w:rPr>
          <w:rFonts w:hint="eastAsia"/>
        </w:rPr>
        <w:t>平均地權條例第47條第2項規定：「權利人及義務人應於買賣案件申請所有權移轉登記時，檢附申報書共同向直轄市、縣（市）主管機關申報登錄土地及建物成交案件實際資訊</w:t>
      </w:r>
      <w:r>
        <w:rPr>
          <w:rFonts w:hint="eastAsia"/>
        </w:rPr>
        <w:t>(以下簡稱申報登錄資訊)</w:t>
      </w:r>
      <w:r w:rsidRPr="00122F7D">
        <w:rPr>
          <w:rFonts w:hint="eastAsia"/>
        </w:rPr>
        <w:t>。」內政部並訂定不</w:t>
      </w:r>
      <w:r>
        <w:rPr>
          <w:rFonts w:hint="eastAsia"/>
        </w:rPr>
        <w:t>動產成交案件實際資訊申報登錄及預售屋銷售資訊備查辦法，據以執行。</w:t>
      </w:r>
      <w:r w:rsidRPr="00122F7D">
        <w:rPr>
          <w:rFonts w:hint="eastAsia"/>
        </w:rPr>
        <w:t xml:space="preserve">另為強化不動產申報作業，內政部於109年6月編訂不動產成交案件實際資訊申報登錄作業手冊，將與房地合一所得稅資料未符、總價為 0、單價過高或過低、民眾檢舉、其他申報內容有疑義等5類登錄案件列入抽查。 </w:t>
      </w:r>
    </w:p>
    <w:p w:rsidR="00CA4528" w:rsidRPr="00E65C93" w:rsidRDefault="00CA4528" w:rsidP="00CA4528">
      <w:pPr>
        <w:pStyle w:val="a5"/>
        <w:ind w:left="849" w:hanging="283"/>
        <w:rPr>
          <w:b/>
        </w:rPr>
      </w:pPr>
      <w:r w:rsidRPr="00E65C93">
        <w:rPr>
          <w:b/>
        </w:rPr>
        <w:t>(</w:t>
      </w:r>
      <w:r w:rsidRPr="00E65C93">
        <w:rPr>
          <w:rFonts w:hint="eastAsia"/>
          <w:b/>
        </w:rPr>
        <w:t>二)</w:t>
      </w:r>
      <w:r w:rsidRPr="00E65C93">
        <w:rPr>
          <w:rFonts w:hint="eastAsia"/>
          <w:b/>
          <w:bCs/>
        </w:rPr>
        <w:t>實價登錄查核裁罰情節以申報不實案件為主，惟</w:t>
      </w:r>
      <w:r>
        <w:rPr>
          <w:rFonts w:hint="eastAsia"/>
          <w:b/>
          <w:bCs/>
        </w:rPr>
        <w:t>近年</w:t>
      </w:r>
      <w:r w:rsidRPr="00E65C93">
        <w:rPr>
          <w:rFonts w:hint="eastAsia"/>
          <w:b/>
          <w:bCs/>
        </w:rPr>
        <w:t>部分不動產交易熱區實價登錄案件之抽核比率低於全國平均值</w:t>
      </w:r>
    </w:p>
    <w:p w:rsidR="00CA4528" w:rsidRPr="00122F7D" w:rsidRDefault="00CA4528" w:rsidP="00CA4528">
      <w:pPr>
        <w:pStyle w:val="21"/>
        <w:ind w:left="850" w:firstLine="566"/>
      </w:pPr>
      <w:r w:rsidRPr="00122F7D">
        <w:rPr>
          <w:rFonts w:hint="eastAsia"/>
        </w:rPr>
        <w:lastRenderedPageBreak/>
        <w:t>檢視近年我國實價登錄查核情形(詳表1及表2)，109年、110年登錄案件總計各</w:t>
      </w:r>
      <w:r w:rsidRPr="00122F7D">
        <w:t>48</w:t>
      </w:r>
      <w:r w:rsidRPr="00122F7D">
        <w:rPr>
          <w:rFonts w:hint="eastAsia"/>
        </w:rPr>
        <w:t>萬</w:t>
      </w:r>
      <w:r w:rsidRPr="00122F7D">
        <w:t>5,349</w:t>
      </w:r>
      <w:r w:rsidRPr="00122F7D">
        <w:rPr>
          <w:rFonts w:hint="eastAsia"/>
        </w:rPr>
        <w:t>件、63萬9千件，查核案件各3萬8,089件、4萬9,267件，查核比率各為7.8%、7.7%；其中部分不動產交易熱區</w:t>
      </w:r>
      <w:r>
        <w:rPr>
          <w:rStyle w:val="afa"/>
          <w:b/>
        </w:rPr>
        <w:footnoteReference w:id="2"/>
      </w:r>
      <w:r w:rsidRPr="00122F7D">
        <w:rPr>
          <w:rFonts w:hint="eastAsia"/>
        </w:rPr>
        <w:t>如臺南市、高雄市及新竹縣109年抽核比率各6%、2%及1.7%，110年抽核比率各2.1%、1.6%及1.6%，低於平均值甚多且呈減少趨勢。又觀察109年及110年實價登錄裁罰情形(詳表3)，裁罰案件計各174件、283件，裁罰金額各721萬元、1,115萬9千元，呈大幅增加，其中裁罰情節以申報不實案件各129件(占比74.14%)、247件(占比87.28%)為大宗，是以，若疏於稽查恐對房地交易</w:t>
      </w:r>
      <w:r>
        <w:rPr>
          <w:rFonts w:hint="eastAsia"/>
        </w:rPr>
        <w:t>資訊透明化</w:t>
      </w:r>
      <w:r w:rsidRPr="00122F7D">
        <w:rPr>
          <w:rFonts w:hint="eastAsia"/>
        </w:rPr>
        <w:t>有負面影響。</w:t>
      </w:r>
    </w:p>
    <w:p w:rsidR="00CA4528" w:rsidRDefault="00CA4528" w:rsidP="00CA4528">
      <w:pPr>
        <w:ind w:left="566" w:firstLine="566"/>
      </w:pPr>
      <w:r>
        <w:rPr>
          <w:rFonts w:hint="eastAsia"/>
        </w:rPr>
        <w:t>綜上，為促使不動產交易資訊透明化，維護房市交易訊息之公開、公平與公正，實現政府積極推動之居住正義，內政部自1</w:t>
      </w:r>
      <w:r>
        <w:t>01</w:t>
      </w:r>
      <w:r>
        <w:rPr>
          <w:rFonts w:hint="eastAsia"/>
        </w:rPr>
        <w:t>年起推動建立實價登錄制度，並訂定相關申報與抽查規定；觀察1</w:t>
      </w:r>
      <w:r>
        <w:t>0</w:t>
      </w:r>
      <w:r>
        <w:rPr>
          <w:rFonts w:hint="eastAsia"/>
        </w:rPr>
        <w:t>9年度及1</w:t>
      </w:r>
      <w:r>
        <w:t>10</w:t>
      </w:r>
      <w:r>
        <w:rPr>
          <w:rFonts w:hint="eastAsia"/>
        </w:rPr>
        <w:t>年度</w:t>
      </w:r>
      <w:r w:rsidRPr="00482304">
        <w:rPr>
          <w:rFonts w:hint="eastAsia"/>
        </w:rPr>
        <w:t>實價登錄</w:t>
      </w:r>
      <w:r>
        <w:rPr>
          <w:rFonts w:hint="eastAsia"/>
          <w:lang w:eastAsia="zh-HK"/>
        </w:rPr>
        <w:t>之</w:t>
      </w:r>
      <w:r w:rsidRPr="005B63EC">
        <w:rPr>
          <w:rFonts w:hint="eastAsia"/>
        </w:rPr>
        <w:t>裁罰情節以申報不實案件為主</w:t>
      </w:r>
      <w:r>
        <w:rPr>
          <w:rFonts w:hint="eastAsia"/>
        </w:rPr>
        <w:t>，</w:t>
      </w:r>
      <w:r>
        <w:rPr>
          <w:rFonts w:hint="eastAsia"/>
          <w:lang w:eastAsia="zh-HK"/>
        </w:rPr>
        <w:t>然</w:t>
      </w:r>
      <w:r w:rsidRPr="005B63EC">
        <w:rPr>
          <w:rFonts w:hint="eastAsia"/>
        </w:rPr>
        <w:t>部分不動產交易熱區</w:t>
      </w:r>
      <w:r>
        <w:rPr>
          <w:rFonts w:hint="eastAsia"/>
        </w:rPr>
        <w:t>實價</w:t>
      </w:r>
      <w:r w:rsidRPr="005B63EC">
        <w:rPr>
          <w:rFonts w:hint="eastAsia"/>
        </w:rPr>
        <w:t>登錄案件之抽核比率低</w:t>
      </w:r>
      <w:r>
        <w:rPr>
          <w:rFonts w:hint="eastAsia"/>
          <w:lang w:eastAsia="zh-HK"/>
        </w:rPr>
        <w:t>於全國平均值</w:t>
      </w:r>
      <w:r w:rsidRPr="005B63EC">
        <w:rPr>
          <w:rFonts w:hint="eastAsia"/>
        </w:rPr>
        <w:t>，允宜賡續研謀改善</w:t>
      </w:r>
      <w:r>
        <w:rPr>
          <w:rFonts w:hint="eastAsia"/>
        </w:rPr>
        <w:t>。</w:t>
      </w:r>
    </w:p>
    <w:p w:rsidR="00CA4528" w:rsidRDefault="00CA4528" w:rsidP="00CA4528">
      <w:pPr>
        <w:spacing w:line="420" w:lineRule="exact"/>
        <w:ind w:leftChars="-101" w:left="1849" w:rightChars="-150" w:right="-425" w:hangingChars="753" w:hanging="2135"/>
        <w:jc w:val="left"/>
        <w:rPr>
          <w:b/>
          <w:snapToGrid/>
          <w:lang w:eastAsia="zh-HK"/>
        </w:rPr>
      </w:pPr>
      <w:r w:rsidRPr="00EF6C85">
        <w:rPr>
          <w:rFonts w:hint="eastAsia"/>
          <w:b/>
          <w:snapToGrid/>
        </w:rPr>
        <w:t>表</w:t>
      </w:r>
      <w:r>
        <w:rPr>
          <w:rFonts w:hint="eastAsia"/>
          <w:b/>
          <w:snapToGrid/>
        </w:rPr>
        <w:t>1</w:t>
      </w:r>
      <w:r w:rsidRPr="00EF6C85">
        <w:rPr>
          <w:b/>
          <w:snapToGrid/>
        </w:rPr>
        <w:t xml:space="preserve"> </w:t>
      </w:r>
      <w:r>
        <w:rPr>
          <w:b/>
          <w:snapToGrid/>
        </w:rPr>
        <w:t xml:space="preserve"> </w:t>
      </w:r>
      <w:r w:rsidRPr="00EF6C85">
        <w:rPr>
          <w:rFonts w:hint="eastAsia"/>
          <w:b/>
          <w:snapToGrid/>
        </w:rPr>
        <w:t>1</w:t>
      </w:r>
      <w:r>
        <w:rPr>
          <w:rFonts w:hint="eastAsia"/>
          <w:b/>
          <w:snapToGrid/>
        </w:rPr>
        <w:t>09</w:t>
      </w:r>
      <w:r w:rsidRPr="00EF6C85">
        <w:rPr>
          <w:rFonts w:hint="eastAsia"/>
          <w:b/>
          <w:snapToGrid/>
        </w:rPr>
        <w:t>年</w:t>
      </w:r>
      <w:r>
        <w:rPr>
          <w:rFonts w:hint="eastAsia"/>
          <w:b/>
          <w:snapToGrid/>
          <w:lang w:eastAsia="zh-HK"/>
        </w:rPr>
        <w:t>我國各縣市</w:t>
      </w:r>
      <w:r w:rsidRPr="007867D3">
        <w:rPr>
          <w:rFonts w:hint="eastAsia"/>
          <w:b/>
          <w:snapToGrid/>
          <w:lang w:eastAsia="zh-HK"/>
        </w:rPr>
        <w:t>實價登錄查核件數</w:t>
      </w:r>
      <w:r>
        <w:rPr>
          <w:rFonts w:hint="eastAsia"/>
          <w:b/>
          <w:snapToGrid/>
          <w:lang w:eastAsia="zh-HK"/>
        </w:rPr>
        <w:t>調查</w:t>
      </w:r>
      <w:r w:rsidRPr="00EF6C85">
        <w:rPr>
          <w:rFonts w:hint="eastAsia"/>
          <w:b/>
          <w:snapToGrid/>
          <w:lang w:eastAsia="zh-HK"/>
        </w:rPr>
        <w:t>表</w:t>
      </w:r>
      <w:r>
        <w:rPr>
          <w:rFonts w:hint="eastAsia"/>
          <w:b/>
          <w:snapToGrid/>
          <w:lang w:eastAsia="zh-HK"/>
        </w:rPr>
        <w:t xml:space="preserve">       </w:t>
      </w:r>
      <w:r>
        <w:rPr>
          <w:b/>
          <w:snapToGrid/>
          <w:lang w:eastAsia="zh-HK"/>
        </w:rPr>
        <w:t xml:space="preserve">   </w:t>
      </w:r>
      <w:r>
        <w:rPr>
          <w:rFonts w:hint="eastAsia"/>
          <w:b/>
          <w:snapToGrid/>
          <w:lang w:eastAsia="zh-HK"/>
        </w:rPr>
        <w:t xml:space="preserve">  </w:t>
      </w:r>
      <w:r>
        <w:rPr>
          <w:b/>
          <w:snapToGrid/>
          <w:lang w:eastAsia="zh-HK"/>
        </w:rPr>
        <w:t xml:space="preserve"> </w:t>
      </w:r>
      <w:r w:rsidRPr="008E11D0">
        <w:rPr>
          <w:rFonts w:hint="eastAsia"/>
          <w:sz w:val="24"/>
          <w:szCs w:val="24"/>
        </w:rPr>
        <w:t>單位：件；%</w:t>
      </w:r>
    </w:p>
    <w:tbl>
      <w:tblPr>
        <w:tblW w:w="9215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710"/>
        <w:gridCol w:w="711"/>
        <w:gridCol w:w="710"/>
        <w:gridCol w:w="711"/>
        <w:gridCol w:w="710"/>
        <w:gridCol w:w="711"/>
        <w:gridCol w:w="711"/>
        <w:gridCol w:w="710"/>
        <w:gridCol w:w="711"/>
        <w:gridCol w:w="710"/>
        <w:gridCol w:w="711"/>
        <w:gridCol w:w="711"/>
      </w:tblGrid>
      <w:tr w:rsidR="00CA4528" w:rsidRPr="000474F7" w:rsidTr="00C26584">
        <w:trPr>
          <w:trHeight w:hRule="exact" w:val="410"/>
          <w:tblHeader/>
        </w:trPr>
        <w:tc>
          <w:tcPr>
            <w:tcW w:w="688" w:type="dxa"/>
            <w:vMerge w:val="restart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right"/>
              <w:rPr>
                <w:sz w:val="20"/>
                <w:szCs w:val="20"/>
              </w:rPr>
            </w:pPr>
            <w:r w:rsidRPr="006931C2">
              <w:rPr>
                <w:rFonts w:hint="eastAsia"/>
                <w:sz w:val="20"/>
                <w:szCs w:val="20"/>
              </w:rPr>
              <w:t>項目</w:t>
            </w:r>
          </w:p>
          <w:p w:rsidR="00CA4528" w:rsidRPr="006931C2" w:rsidRDefault="00CA4528" w:rsidP="00C26584">
            <w:pPr>
              <w:pStyle w:val="142"/>
              <w:rPr>
                <w:sz w:val="20"/>
                <w:szCs w:val="20"/>
              </w:rPr>
            </w:pPr>
            <w:r w:rsidRPr="006931C2">
              <w:rPr>
                <w:rFonts w:hint="eastAsia"/>
                <w:sz w:val="20"/>
                <w:szCs w:val="20"/>
              </w:rPr>
              <w:t>縣市</w:t>
            </w:r>
          </w:p>
        </w:tc>
        <w:tc>
          <w:tcPr>
            <w:tcW w:w="2842" w:type="dxa"/>
            <w:gridSpan w:val="4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center"/>
              <w:rPr>
                <w:sz w:val="20"/>
                <w:szCs w:val="20"/>
              </w:rPr>
            </w:pPr>
            <w:r w:rsidRPr="006931C2">
              <w:rPr>
                <w:rFonts w:hint="eastAsia"/>
                <w:sz w:val="20"/>
                <w:szCs w:val="20"/>
              </w:rPr>
              <w:t>登錄案件總數</w:t>
            </w:r>
          </w:p>
        </w:tc>
        <w:tc>
          <w:tcPr>
            <w:tcW w:w="2842" w:type="dxa"/>
            <w:gridSpan w:val="4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center"/>
              <w:rPr>
                <w:sz w:val="20"/>
                <w:szCs w:val="20"/>
              </w:rPr>
            </w:pPr>
            <w:r w:rsidRPr="006931C2">
              <w:rPr>
                <w:rFonts w:hint="eastAsia"/>
                <w:sz w:val="20"/>
                <w:szCs w:val="20"/>
              </w:rPr>
              <w:t>查核案件數</w:t>
            </w:r>
          </w:p>
        </w:tc>
        <w:tc>
          <w:tcPr>
            <w:tcW w:w="2843" w:type="dxa"/>
            <w:gridSpan w:val="4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center"/>
              <w:rPr>
                <w:sz w:val="20"/>
                <w:szCs w:val="20"/>
              </w:rPr>
            </w:pPr>
            <w:r w:rsidRPr="006931C2">
              <w:rPr>
                <w:rFonts w:hint="eastAsia"/>
                <w:sz w:val="20"/>
                <w:szCs w:val="20"/>
              </w:rPr>
              <w:t>查核比率</w:t>
            </w:r>
          </w:p>
        </w:tc>
      </w:tr>
      <w:tr w:rsidR="00CA4528" w:rsidRPr="000474F7" w:rsidTr="00C26584">
        <w:trPr>
          <w:trHeight w:hRule="exact" w:val="284"/>
          <w:tblHeader/>
        </w:trPr>
        <w:tc>
          <w:tcPr>
            <w:tcW w:w="688" w:type="dxa"/>
            <w:vMerge/>
            <w:tcBorders>
              <w:top w:val="single" w:sz="6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:rsidR="00CA4528" w:rsidRPr="006931C2" w:rsidRDefault="00CA4528" w:rsidP="00C26584">
            <w:pPr>
              <w:pStyle w:val="142"/>
              <w:spacing w:line="240" w:lineRule="exact"/>
              <w:jc w:val="right"/>
              <w:rPr>
                <w:rFonts w:hint="eastAsia"/>
                <w:sz w:val="20"/>
                <w:szCs w:val="20"/>
              </w:rPr>
            </w:pPr>
            <w:r w:rsidRPr="006931C2">
              <w:rPr>
                <w:rFonts w:hint="eastAsia"/>
                <w:sz w:val="20"/>
                <w:szCs w:val="20"/>
              </w:rPr>
              <w:t>買賣</w:t>
            </w:r>
          </w:p>
        </w:tc>
        <w:tc>
          <w:tcPr>
            <w:tcW w:w="711" w:type="dxa"/>
            <w:shd w:val="clear" w:color="auto" w:fill="auto"/>
          </w:tcPr>
          <w:p w:rsidR="00CA4528" w:rsidRPr="006931C2" w:rsidRDefault="00CA4528" w:rsidP="00C26584">
            <w:pPr>
              <w:pStyle w:val="142"/>
              <w:spacing w:line="240" w:lineRule="exact"/>
              <w:jc w:val="right"/>
              <w:rPr>
                <w:rFonts w:hint="eastAsia"/>
                <w:sz w:val="20"/>
                <w:szCs w:val="20"/>
              </w:rPr>
            </w:pPr>
            <w:r w:rsidRPr="006931C2">
              <w:rPr>
                <w:rFonts w:hint="eastAsia"/>
                <w:sz w:val="20"/>
                <w:szCs w:val="20"/>
              </w:rPr>
              <w:t>租賃</w:t>
            </w:r>
          </w:p>
        </w:tc>
        <w:tc>
          <w:tcPr>
            <w:tcW w:w="710" w:type="dxa"/>
            <w:shd w:val="clear" w:color="auto" w:fill="auto"/>
          </w:tcPr>
          <w:p w:rsidR="00CA4528" w:rsidRPr="006931C2" w:rsidRDefault="00CA4528" w:rsidP="00C26584">
            <w:pPr>
              <w:pStyle w:val="142"/>
              <w:spacing w:line="240" w:lineRule="exact"/>
              <w:jc w:val="right"/>
              <w:rPr>
                <w:rFonts w:hint="eastAsia"/>
                <w:sz w:val="20"/>
                <w:szCs w:val="20"/>
              </w:rPr>
            </w:pPr>
            <w:r w:rsidRPr="006931C2">
              <w:rPr>
                <w:rFonts w:hint="eastAsia"/>
                <w:sz w:val="20"/>
                <w:szCs w:val="20"/>
              </w:rPr>
              <w:t>預售</w:t>
            </w:r>
          </w:p>
        </w:tc>
        <w:tc>
          <w:tcPr>
            <w:tcW w:w="711" w:type="dxa"/>
            <w:shd w:val="clear" w:color="auto" w:fill="auto"/>
          </w:tcPr>
          <w:p w:rsidR="00CA4528" w:rsidRPr="006931C2" w:rsidRDefault="00CA4528" w:rsidP="00C26584">
            <w:pPr>
              <w:pStyle w:val="142"/>
              <w:spacing w:line="240" w:lineRule="exact"/>
              <w:jc w:val="right"/>
              <w:rPr>
                <w:rFonts w:hint="eastAsia"/>
                <w:sz w:val="20"/>
                <w:szCs w:val="20"/>
              </w:rPr>
            </w:pPr>
            <w:r w:rsidRPr="006931C2">
              <w:rPr>
                <w:rFonts w:hint="eastAsia"/>
                <w:sz w:val="20"/>
                <w:szCs w:val="20"/>
              </w:rPr>
              <w:t>合計</w:t>
            </w:r>
          </w:p>
        </w:tc>
        <w:tc>
          <w:tcPr>
            <w:tcW w:w="710" w:type="dxa"/>
            <w:shd w:val="clear" w:color="auto" w:fill="auto"/>
          </w:tcPr>
          <w:p w:rsidR="00CA4528" w:rsidRPr="006931C2" w:rsidRDefault="00CA4528" w:rsidP="00C26584">
            <w:pPr>
              <w:pStyle w:val="142"/>
              <w:spacing w:line="240" w:lineRule="exact"/>
              <w:jc w:val="right"/>
              <w:rPr>
                <w:rFonts w:hint="eastAsia"/>
                <w:sz w:val="20"/>
                <w:szCs w:val="20"/>
              </w:rPr>
            </w:pPr>
            <w:r w:rsidRPr="006931C2">
              <w:rPr>
                <w:rFonts w:hint="eastAsia"/>
                <w:sz w:val="20"/>
                <w:szCs w:val="20"/>
              </w:rPr>
              <w:t>買賣</w:t>
            </w:r>
          </w:p>
        </w:tc>
        <w:tc>
          <w:tcPr>
            <w:tcW w:w="711" w:type="dxa"/>
            <w:shd w:val="clear" w:color="auto" w:fill="auto"/>
          </w:tcPr>
          <w:p w:rsidR="00CA4528" w:rsidRPr="006931C2" w:rsidRDefault="00CA4528" w:rsidP="00C26584">
            <w:pPr>
              <w:pStyle w:val="142"/>
              <w:spacing w:line="240" w:lineRule="exact"/>
              <w:jc w:val="right"/>
              <w:rPr>
                <w:rFonts w:hint="eastAsia"/>
                <w:sz w:val="20"/>
                <w:szCs w:val="20"/>
              </w:rPr>
            </w:pPr>
            <w:r w:rsidRPr="006931C2">
              <w:rPr>
                <w:rFonts w:hint="eastAsia"/>
                <w:sz w:val="20"/>
                <w:szCs w:val="20"/>
              </w:rPr>
              <w:t>租賃</w:t>
            </w:r>
          </w:p>
        </w:tc>
        <w:tc>
          <w:tcPr>
            <w:tcW w:w="711" w:type="dxa"/>
            <w:shd w:val="clear" w:color="auto" w:fill="auto"/>
          </w:tcPr>
          <w:p w:rsidR="00CA4528" w:rsidRPr="006931C2" w:rsidRDefault="00CA4528" w:rsidP="00C26584">
            <w:pPr>
              <w:pStyle w:val="142"/>
              <w:spacing w:line="240" w:lineRule="exact"/>
              <w:jc w:val="right"/>
              <w:rPr>
                <w:rFonts w:hint="eastAsia"/>
                <w:sz w:val="20"/>
                <w:szCs w:val="20"/>
              </w:rPr>
            </w:pPr>
            <w:r w:rsidRPr="006931C2">
              <w:rPr>
                <w:rFonts w:hint="eastAsia"/>
                <w:sz w:val="20"/>
                <w:szCs w:val="20"/>
              </w:rPr>
              <w:t>預售</w:t>
            </w:r>
          </w:p>
        </w:tc>
        <w:tc>
          <w:tcPr>
            <w:tcW w:w="710" w:type="dxa"/>
            <w:shd w:val="clear" w:color="auto" w:fill="auto"/>
          </w:tcPr>
          <w:p w:rsidR="00CA4528" w:rsidRPr="006931C2" w:rsidRDefault="00CA4528" w:rsidP="00C26584">
            <w:pPr>
              <w:pStyle w:val="142"/>
              <w:spacing w:line="240" w:lineRule="exact"/>
              <w:jc w:val="right"/>
              <w:rPr>
                <w:rFonts w:hint="eastAsia"/>
                <w:sz w:val="20"/>
                <w:szCs w:val="20"/>
              </w:rPr>
            </w:pPr>
            <w:r w:rsidRPr="006931C2">
              <w:rPr>
                <w:rFonts w:hint="eastAsia"/>
                <w:sz w:val="20"/>
                <w:szCs w:val="20"/>
              </w:rPr>
              <w:t>合計</w:t>
            </w:r>
          </w:p>
        </w:tc>
        <w:tc>
          <w:tcPr>
            <w:tcW w:w="711" w:type="dxa"/>
            <w:shd w:val="clear" w:color="auto" w:fill="auto"/>
          </w:tcPr>
          <w:p w:rsidR="00CA4528" w:rsidRPr="006931C2" w:rsidRDefault="00CA4528" w:rsidP="00C26584">
            <w:pPr>
              <w:pStyle w:val="142"/>
              <w:spacing w:line="240" w:lineRule="exact"/>
              <w:jc w:val="right"/>
              <w:rPr>
                <w:rFonts w:hint="eastAsia"/>
                <w:sz w:val="20"/>
                <w:szCs w:val="20"/>
              </w:rPr>
            </w:pPr>
            <w:r w:rsidRPr="006931C2">
              <w:rPr>
                <w:rFonts w:hint="eastAsia"/>
                <w:sz w:val="20"/>
                <w:szCs w:val="20"/>
              </w:rPr>
              <w:t>買賣</w:t>
            </w:r>
          </w:p>
        </w:tc>
        <w:tc>
          <w:tcPr>
            <w:tcW w:w="710" w:type="dxa"/>
            <w:shd w:val="clear" w:color="auto" w:fill="auto"/>
          </w:tcPr>
          <w:p w:rsidR="00CA4528" w:rsidRPr="006931C2" w:rsidRDefault="00CA4528" w:rsidP="00C26584">
            <w:pPr>
              <w:pStyle w:val="142"/>
              <w:spacing w:line="240" w:lineRule="exact"/>
              <w:jc w:val="right"/>
              <w:rPr>
                <w:rFonts w:hint="eastAsia"/>
                <w:sz w:val="20"/>
                <w:szCs w:val="20"/>
              </w:rPr>
            </w:pPr>
            <w:r w:rsidRPr="006931C2">
              <w:rPr>
                <w:rFonts w:hint="eastAsia"/>
                <w:sz w:val="20"/>
                <w:szCs w:val="20"/>
              </w:rPr>
              <w:t>租賃</w:t>
            </w:r>
          </w:p>
        </w:tc>
        <w:tc>
          <w:tcPr>
            <w:tcW w:w="711" w:type="dxa"/>
            <w:shd w:val="clear" w:color="auto" w:fill="auto"/>
          </w:tcPr>
          <w:p w:rsidR="00CA4528" w:rsidRPr="006931C2" w:rsidRDefault="00CA4528" w:rsidP="00C26584">
            <w:pPr>
              <w:pStyle w:val="142"/>
              <w:spacing w:line="240" w:lineRule="exact"/>
              <w:jc w:val="right"/>
              <w:rPr>
                <w:rFonts w:hint="eastAsia"/>
                <w:sz w:val="20"/>
                <w:szCs w:val="20"/>
              </w:rPr>
            </w:pPr>
            <w:r w:rsidRPr="006931C2">
              <w:rPr>
                <w:rFonts w:hint="eastAsia"/>
                <w:sz w:val="20"/>
                <w:szCs w:val="20"/>
              </w:rPr>
              <w:t>預售</w:t>
            </w:r>
          </w:p>
        </w:tc>
        <w:tc>
          <w:tcPr>
            <w:tcW w:w="711" w:type="dxa"/>
            <w:shd w:val="clear" w:color="auto" w:fill="auto"/>
          </w:tcPr>
          <w:p w:rsidR="00CA4528" w:rsidRPr="006931C2" w:rsidRDefault="00CA4528" w:rsidP="00C26584">
            <w:pPr>
              <w:pStyle w:val="142"/>
              <w:spacing w:line="240" w:lineRule="exact"/>
              <w:jc w:val="right"/>
              <w:rPr>
                <w:rFonts w:hint="eastAsia"/>
                <w:sz w:val="20"/>
                <w:szCs w:val="20"/>
              </w:rPr>
            </w:pPr>
            <w:r w:rsidRPr="006931C2">
              <w:rPr>
                <w:rFonts w:hint="eastAsia"/>
                <w:sz w:val="20"/>
                <w:szCs w:val="20"/>
              </w:rPr>
              <w:t>合計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新北市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71,616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7,119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9,046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87,781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6,446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641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815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7,902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9.0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9.0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9.0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9.0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臺北市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31,042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10,630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1,181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42,853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3,749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1,343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178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5,270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12.1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12.6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15.1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12.3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桃園市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58,451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5,150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4,449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68,050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5,877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855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523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7,255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10.1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16.6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11.8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10.7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臺中市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59,374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4,241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5,432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69,047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5,288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449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455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6,192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8.9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10.6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8.4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9.0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臺南市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36,706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2,619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1,676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41,001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2,016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269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169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2,454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5.5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10.3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10.1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6.0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高雄市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45,922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5,686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345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51,953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895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85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37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1,017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1.9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1.5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10.7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2.0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宜蘭縣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8,218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197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174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8,589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643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21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21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685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7.8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10.7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12.1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8.0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新竹縣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15,722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537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506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16,765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233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35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11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279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1.5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6.5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2.2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1.7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苗栗縣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9,704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65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62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9,831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600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7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55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662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6.2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10.8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88.7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6.7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南投縣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6,857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53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27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6,937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742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28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27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797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10.8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52.8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100.0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11.5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lastRenderedPageBreak/>
              <w:t>彰化縣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16,027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186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16,213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556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4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560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3.5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2.2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0.0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3.5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雲林縣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10,762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67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10,829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873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18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891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8.1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26.9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100.0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8.2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嘉義縣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7,350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67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7,417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538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3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541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7.3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4.5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0.0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7.3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屏東縣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12,837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117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12,954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1,117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16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1,133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8.7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13.7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0.0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8.7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花蓮縣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5,518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428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5,946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73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14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87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1.3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3.3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0.0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1.5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臺東縣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3,309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31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3,340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271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26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297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8.2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83.9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0.0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8.9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基隆市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5,969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282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351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6,602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403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36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12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451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6.8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12.8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3.4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6.8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新竹市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10,640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449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825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11,914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814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43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72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929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7.7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9.6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8.7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7.8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嘉義市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4,372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191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4,563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382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17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399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8.7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8.9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200.0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8.7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澎湖縣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1,213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1,214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86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87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7.1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100.0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0.0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7.2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金門縣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1,445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7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1,453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115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115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8.0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0.0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100.0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7.9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連江縣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97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97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86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 xml:space="preserve">86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88.7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0.0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0.0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88.7</w:t>
            </w:r>
          </w:p>
        </w:tc>
      </w:tr>
      <w:tr w:rsidR="00CA4528" w:rsidRPr="000474F7" w:rsidTr="00C26584">
        <w:trPr>
          <w:trHeight w:hRule="exact" w:val="284"/>
        </w:trPr>
        <w:tc>
          <w:tcPr>
            <w:tcW w:w="688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ind w:rightChars="-48" w:right="-136"/>
              <w:jc w:val="both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總  計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0129BC" w:rsidRDefault="00CA4528" w:rsidP="00C26584">
            <w:pPr>
              <w:pStyle w:val="142"/>
              <w:ind w:leftChars="-29" w:left="2" w:hangingChars="54" w:hanging="84"/>
              <w:jc w:val="right"/>
              <w:rPr>
                <w:rFonts w:hint="eastAsia"/>
                <w:spacing w:val="-24"/>
                <w:sz w:val="20"/>
                <w:szCs w:val="20"/>
              </w:rPr>
            </w:pPr>
            <w:r w:rsidRPr="000129BC">
              <w:rPr>
                <w:rFonts w:hint="eastAsia"/>
                <w:spacing w:val="-24"/>
                <w:sz w:val="20"/>
                <w:szCs w:val="20"/>
              </w:rPr>
              <w:t xml:space="preserve">423,151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0129BC" w:rsidRDefault="00CA4528" w:rsidP="00C26584">
            <w:pPr>
              <w:pStyle w:val="142"/>
              <w:jc w:val="right"/>
              <w:rPr>
                <w:rFonts w:hint="eastAsia"/>
                <w:spacing w:val="-24"/>
                <w:sz w:val="20"/>
                <w:szCs w:val="20"/>
              </w:rPr>
            </w:pPr>
            <w:r w:rsidRPr="000129BC">
              <w:rPr>
                <w:rFonts w:hint="eastAsia"/>
                <w:spacing w:val="-24"/>
                <w:sz w:val="20"/>
                <w:szCs w:val="20"/>
              </w:rPr>
              <w:t xml:space="preserve">38,123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0129BC" w:rsidRDefault="00CA4528" w:rsidP="00C26584">
            <w:pPr>
              <w:pStyle w:val="142"/>
              <w:jc w:val="right"/>
              <w:rPr>
                <w:rFonts w:hint="eastAsia"/>
                <w:spacing w:val="-24"/>
                <w:sz w:val="20"/>
                <w:szCs w:val="20"/>
              </w:rPr>
            </w:pPr>
            <w:r w:rsidRPr="000129BC">
              <w:rPr>
                <w:rFonts w:hint="eastAsia"/>
                <w:spacing w:val="-24"/>
                <w:sz w:val="20"/>
                <w:szCs w:val="20"/>
              </w:rPr>
              <w:t xml:space="preserve">24,075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0129BC" w:rsidRDefault="00CA4528" w:rsidP="00C26584">
            <w:pPr>
              <w:pStyle w:val="142"/>
              <w:ind w:leftChars="-31" w:left="-1" w:hangingChars="56" w:hanging="87"/>
              <w:jc w:val="right"/>
              <w:rPr>
                <w:rFonts w:hint="eastAsia"/>
                <w:spacing w:val="-24"/>
                <w:sz w:val="20"/>
                <w:szCs w:val="20"/>
              </w:rPr>
            </w:pPr>
            <w:r w:rsidRPr="000129BC">
              <w:rPr>
                <w:rFonts w:hint="eastAsia"/>
                <w:spacing w:val="-24"/>
                <w:sz w:val="20"/>
                <w:szCs w:val="20"/>
              </w:rPr>
              <w:t xml:space="preserve">485,349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0129BC" w:rsidRDefault="00CA4528" w:rsidP="00C26584">
            <w:pPr>
              <w:pStyle w:val="142"/>
              <w:jc w:val="right"/>
              <w:rPr>
                <w:rFonts w:hint="eastAsia"/>
                <w:spacing w:val="-24"/>
                <w:sz w:val="20"/>
                <w:szCs w:val="20"/>
              </w:rPr>
            </w:pPr>
            <w:r w:rsidRPr="000129BC">
              <w:rPr>
                <w:rFonts w:hint="eastAsia"/>
                <w:spacing w:val="-24"/>
                <w:sz w:val="20"/>
                <w:szCs w:val="20"/>
              </w:rPr>
              <w:t xml:space="preserve">31,803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0129BC" w:rsidRDefault="00CA4528" w:rsidP="00C26584">
            <w:pPr>
              <w:pStyle w:val="142"/>
              <w:jc w:val="right"/>
              <w:rPr>
                <w:rFonts w:hint="eastAsia"/>
                <w:spacing w:val="-24"/>
                <w:sz w:val="20"/>
                <w:szCs w:val="20"/>
              </w:rPr>
            </w:pPr>
            <w:r w:rsidRPr="000129BC">
              <w:rPr>
                <w:rFonts w:hint="eastAsia"/>
                <w:spacing w:val="-24"/>
                <w:sz w:val="20"/>
                <w:szCs w:val="20"/>
              </w:rPr>
              <w:t xml:space="preserve">3,911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0129BC" w:rsidRDefault="00CA4528" w:rsidP="00C26584">
            <w:pPr>
              <w:pStyle w:val="142"/>
              <w:jc w:val="right"/>
              <w:rPr>
                <w:rFonts w:hint="eastAsia"/>
                <w:spacing w:val="-24"/>
                <w:sz w:val="20"/>
                <w:szCs w:val="20"/>
              </w:rPr>
            </w:pPr>
            <w:r w:rsidRPr="000129BC">
              <w:rPr>
                <w:rFonts w:hint="eastAsia"/>
                <w:spacing w:val="-24"/>
                <w:sz w:val="20"/>
                <w:szCs w:val="20"/>
              </w:rPr>
              <w:t xml:space="preserve">2,375 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0129BC" w:rsidRDefault="00CA4528" w:rsidP="00C26584">
            <w:pPr>
              <w:pStyle w:val="142"/>
              <w:jc w:val="right"/>
              <w:rPr>
                <w:rFonts w:hint="eastAsia"/>
                <w:spacing w:val="-24"/>
                <w:sz w:val="20"/>
                <w:szCs w:val="20"/>
              </w:rPr>
            </w:pPr>
            <w:r w:rsidRPr="000129BC">
              <w:rPr>
                <w:rFonts w:hint="eastAsia"/>
                <w:spacing w:val="-24"/>
                <w:sz w:val="20"/>
                <w:szCs w:val="20"/>
              </w:rPr>
              <w:t xml:space="preserve">38,089 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7.5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10.3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9.9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A4528" w:rsidRPr="006931C2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6931C2">
              <w:rPr>
                <w:rFonts w:hint="eastAsia"/>
                <w:spacing w:val="-20"/>
                <w:sz w:val="20"/>
                <w:szCs w:val="20"/>
              </w:rPr>
              <w:t>7.8</w:t>
            </w:r>
          </w:p>
        </w:tc>
      </w:tr>
    </w:tbl>
    <w:p w:rsidR="00CA4528" w:rsidRPr="006931C2" w:rsidRDefault="00CA4528" w:rsidP="00CA4528">
      <w:pPr>
        <w:spacing w:afterLines="50" w:after="250" w:line="280" w:lineRule="exact"/>
        <w:ind w:leftChars="-100" w:left="850" w:rightChars="-100" w:right="-283" w:hangingChars="466" w:hanging="1133"/>
        <w:rPr>
          <w:rFonts w:hint="eastAsia"/>
          <w:sz w:val="24"/>
          <w:szCs w:val="24"/>
          <w:lang w:eastAsia="zh-HK"/>
        </w:rPr>
      </w:pPr>
      <w:r w:rsidRPr="006931C2">
        <w:rPr>
          <w:rFonts w:hint="eastAsia"/>
          <w:sz w:val="24"/>
          <w:szCs w:val="24"/>
          <w:lang w:eastAsia="zh-HK"/>
        </w:rPr>
        <w:t>資料來源：內政部地政司。</w:t>
      </w:r>
    </w:p>
    <w:p w:rsidR="00CA4528" w:rsidRPr="008E11D0" w:rsidRDefault="00CA4528" w:rsidP="00CA4528">
      <w:pPr>
        <w:spacing w:line="420" w:lineRule="exact"/>
        <w:ind w:leftChars="-101" w:left="1849" w:rightChars="-150" w:right="-425" w:hangingChars="753" w:hanging="2135"/>
        <w:jc w:val="left"/>
        <w:rPr>
          <w:b/>
          <w:snapToGrid/>
          <w:sz w:val="24"/>
          <w:szCs w:val="24"/>
          <w:lang w:eastAsia="zh-HK"/>
        </w:rPr>
      </w:pPr>
      <w:r w:rsidRPr="00EF6C85">
        <w:rPr>
          <w:rFonts w:hint="eastAsia"/>
          <w:b/>
          <w:snapToGrid/>
        </w:rPr>
        <w:t>表</w:t>
      </w:r>
      <w:r>
        <w:rPr>
          <w:rFonts w:hint="eastAsia"/>
          <w:b/>
          <w:snapToGrid/>
        </w:rPr>
        <w:t>2</w:t>
      </w:r>
      <w:r w:rsidRPr="00EF6C85">
        <w:rPr>
          <w:b/>
          <w:snapToGrid/>
        </w:rPr>
        <w:t xml:space="preserve"> </w:t>
      </w:r>
      <w:r>
        <w:rPr>
          <w:b/>
          <w:snapToGrid/>
        </w:rPr>
        <w:t xml:space="preserve"> </w:t>
      </w:r>
      <w:r w:rsidRPr="00EF6C85">
        <w:rPr>
          <w:rFonts w:hint="eastAsia"/>
          <w:b/>
          <w:snapToGrid/>
        </w:rPr>
        <w:t>1</w:t>
      </w:r>
      <w:r>
        <w:rPr>
          <w:rFonts w:hint="eastAsia"/>
          <w:b/>
          <w:snapToGrid/>
        </w:rPr>
        <w:t>10年</w:t>
      </w:r>
      <w:r>
        <w:rPr>
          <w:rFonts w:hint="eastAsia"/>
          <w:b/>
          <w:snapToGrid/>
          <w:lang w:eastAsia="zh-HK"/>
        </w:rPr>
        <w:t>我國各縣市</w:t>
      </w:r>
      <w:r w:rsidRPr="007867D3">
        <w:rPr>
          <w:rFonts w:hint="eastAsia"/>
          <w:b/>
          <w:snapToGrid/>
          <w:lang w:eastAsia="zh-HK"/>
        </w:rPr>
        <w:t>實價登錄查核件數</w:t>
      </w:r>
      <w:r>
        <w:rPr>
          <w:rFonts w:hint="eastAsia"/>
          <w:b/>
          <w:snapToGrid/>
          <w:lang w:eastAsia="zh-HK"/>
        </w:rPr>
        <w:t>調查</w:t>
      </w:r>
      <w:r w:rsidRPr="00EF6C85">
        <w:rPr>
          <w:rFonts w:hint="eastAsia"/>
          <w:b/>
          <w:snapToGrid/>
          <w:lang w:eastAsia="zh-HK"/>
        </w:rPr>
        <w:t>表</w:t>
      </w:r>
      <w:r>
        <w:rPr>
          <w:rFonts w:hint="eastAsia"/>
          <w:b/>
          <w:snapToGrid/>
          <w:lang w:eastAsia="zh-HK"/>
        </w:rPr>
        <w:t xml:space="preserve">       </w:t>
      </w:r>
      <w:r>
        <w:rPr>
          <w:b/>
          <w:snapToGrid/>
          <w:lang w:eastAsia="zh-HK"/>
        </w:rPr>
        <w:t xml:space="preserve">   </w:t>
      </w:r>
      <w:r>
        <w:rPr>
          <w:rFonts w:hint="eastAsia"/>
          <w:b/>
          <w:snapToGrid/>
          <w:lang w:eastAsia="zh-HK"/>
        </w:rPr>
        <w:t xml:space="preserve">  </w:t>
      </w:r>
      <w:r w:rsidRPr="008E11D0">
        <w:rPr>
          <w:rFonts w:hint="eastAsia"/>
          <w:sz w:val="24"/>
          <w:szCs w:val="24"/>
        </w:rPr>
        <w:t>單位：件；%</w:t>
      </w:r>
    </w:p>
    <w:tbl>
      <w:tblPr>
        <w:tblW w:w="9215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91"/>
        <w:gridCol w:w="776"/>
        <w:gridCol w:w="705"/>
        <w:gridCol w:w="776"/>
        <w:gridCol w:w="776"/>
        <w:gridCol w:w="706"/>
        <w:gridCol w:w="687"/>
        <w:gridCol w:w="706"/>
        <w:gridCol w:w="706"/>
        <w:gridCol w:w="670"/>
        <w:gridCol w:w="672"/>
        <w:gridCol w:w="672"/>
        <w:gridCol w:w="672"/>
      </w:tblGrid>
      <w:tr w:rsidR="00CA4528" w:rsidRPr="008E11D0" w:rsidTr="00C26584">
        <w:trPr>
          <w:trHeight w:hRule="exact" w:val="333"/>
          <w:tblHeader/>
        </w:trPr>
        <w:tc>
          <w:tcPr>
            <w:tcW w:w="710" w:type="dxa"/>
            <w:vMerge w:val="restart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</w:tcPr>
          <w:p w:rsidR="00CA4528" w:rsidRPr="008E11D0" w:rsidRDefault="00CA4528" w:rsidP="00C26584">
            <w:pPr>
              <w:pStyle w:val="142"/>
              <w:jc w:val="right"/>
              <w:rPr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項目</w:t>
            </w:r>
          </w:p>
          <w:p w:rsidR="00CA4528" w:rsidRPr="008E11D0" w:rsidRDefault="00CA4528" w:rsidP="00C26584">
            <w:pPr>
              <w:pStyle w:val="142"/>
              <w:ind w:leftChars="-38" w:left="1" w:hangingChars="67" w:hanging="109"/>
              <w:rPr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縣市</w:t>
            </w:r>
          </w:p>
        </w:tc>
        <w:tc>
          <w:tcPr>
            <w:tcW w:w="2973" w:type="dxa"/>
            <w:gridSpan w:val="4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spacing w:line="240" w:lineRule="exact"/>
              <w:jc w:val="center"/>
              <w:rPr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登錄案件總數</w:t>
            </w:r>
          </w:p>
        </w:tc>
        <w:tc>
          <w:tcPr>
            <w:tcW w:w="2813" w:type="dxa"/>
            <w:gridSpan w:val="4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spacing w:line="240" w:lineRule="exact"/>
              <w:jc w:val="center"/>
              <w:rPr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查核案件數</w:t>
            </w:r>
          </w:p>
        </w:tc>
        <w:tc>
          <w:tcPr>
            <w:tcW w:w="2719" w:type="dxa"/>
            <w:gridSpan w:val="4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spacing w:line="240" w:lineRule="exact"/>
              <w:jc w:val="center"/>
              <w:rPr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查核比率</w:t>
            </w:r>
          </w:p>
        </w:tc>
      </w:tr>
      <w:tr w:rsidR="00CA4528" w:rsidRPr="008E11D0" w:rsidTr="00C26584">
        <w:trPr>
          <w:trHeight w:hRule="exact" w:val="284"/>
          <w:tblHeader/>
        </w:trPr>
        <w:tc>
          <w:tcPr>
            <w:tcW w:w="710" w:type="dxa"/>
            <w:vMerge/>
            <w:tcBorders>
              <w:top w:val="single" w:sz="6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</w:tcPr>
          <w:p w:rsidR="00CA4528" w:rsidRPr="008E11D0" w:rsidRDefault="00CA4528" w:rsidP="00C26584">
            <w:pPr>
              <w:pStyle w:val="142"/>
              <w:rPr>
                <w:spacing w:val="-20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spacing w:line="240" w:lineRule="exac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買賣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spacing w:line="240" w:lineRule="exac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租賃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spacing w:line="240" w:lineRule="exac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預售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spacing w:line="240" w:lineRule="exac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合計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spacing w:line="240" w:lineRule="exac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買賣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spacing w:line="240" w:lineRule="exac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租賃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spacing w:line="240" w:lineRule="exac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預售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spacing w:line="240" w:lineRule="exac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合計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spacing w:line="240" w:lineRule="exac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買賣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spacing w:line="240" w:lineRule="exac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租賃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spacing w:line="240" w:lineRule="exac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預售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spacing w:line="240" w:lineRule="exac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合計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新北市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72,108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7,927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33,677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113,712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6,851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754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3,200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10,805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9.5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9.5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9.5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9.5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臺北市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29,060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9,528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8,387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46,975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3,319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1,343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1,285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5,947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11.4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14.1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15.3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12.7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桃園市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53,533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8,144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31,658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93,335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5,375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1,080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4,605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11,060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10.0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13.3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14.5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11.8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臺中市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57,001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4,719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36,338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98,058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5,418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489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3,541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9,448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9.5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10.4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9.7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9.6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臺南市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40,347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3,062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15,873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59,282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749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126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380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1,255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1.9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4.1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2.4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2.1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高雄市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50,740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6,289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20,153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77,182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1,008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88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176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1,272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2.0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1.4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0.9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1.6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宜蘭縣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9,197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288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1,211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10,696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1,193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25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150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1,368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13.0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8.7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12.4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12.8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新竹縣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16,964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522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7,848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25,334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236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44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137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417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1.4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8.4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1.7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b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b/>
                <w:snapToGrid/>
                <w:spacing w:val="-20"/>
                <w:sz w:val="20"/>
                <w:szCs w:val="20"/>
              </w:rPr>
              <w:t>1.6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苗栗縣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10,325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111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2,490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12,926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620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83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62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765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6.0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74.8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2.5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5.9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南投縣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7,152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80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668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7,900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976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63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309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1,348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13.6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78.8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46.3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17.1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彰化縣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16,530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160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1,459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18,149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84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9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97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0.5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2.5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0.6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0.5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雲林縣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9,910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117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1,231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11,258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821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25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74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920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8.3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21.4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6.0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8.2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嘉義縣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7,764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68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1,120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8,952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430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6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117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553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5.5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8.8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10.4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6.2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屏東縣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13,947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777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535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15,259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984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87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68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1,139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7.1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11.2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12.7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7.5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花蓮縣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6,561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407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477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7,445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132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11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143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2.0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2.7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0.0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1.9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臺東縣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3,439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31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101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3,571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289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21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72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382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8.4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67.7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71.3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10.7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基隆市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5,916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801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1,144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7,861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315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63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109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487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5.3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7.9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9.5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6.2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新竹市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10,549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520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2,539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13,608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1,035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46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209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1,290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9.8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8.8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8.2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9.5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嘉義市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4,157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340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370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4,867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385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36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36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457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9.3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10.6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9.7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9.4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澎湖縣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1,075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40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1,118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49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49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4.6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0.0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0.0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4.4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金門縣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1,415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27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1,442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0.5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0.0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0.0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0.5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連江縣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70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70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58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0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58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82.9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0.0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0.0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82.9</w:t>
            </w:r>
          </w:p>
        </w:tc>
      </w:tr>
      <w:tr w:rsidR="00CA4528" w:rsidRPr="008E11D0" w:rsidTr="00C26584">
        <w:trPr>
          <w:trHeight w:hRule="exact" w:val="284"/>
        </w:trPr>
        <w:tc>
          <w:tcPr>
            <w:tcW w:w="710" w:type="dxa"/>
            <w:shd w:val="clear" w:color="auto" w:fill="auto"/>
          </w:tcPr>
          <w:p w:rsidR="00CA4528" w:rsidRPr="008E11D0" w:rsidRDefault="00CA4528" w:rsidP="00C26584">
            <w:pPr>
              <w:pStyle w:val="142"/>
              <w:ind w:rightChars="-43" w:right="-122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總 計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427,760 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43,894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167,346 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639,000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30,334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4,394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14,539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 xml:space="preserve">49,267 </w:t>
            </w:r>
          </w:p>
        </w:tc>
        <w:tc>
          <w:tcPr>
            <w:tcW w:w="679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pacing w:val="-20"/>
                <w:sz w:val="20"/>
                <w:szCs w:val="20"/>
              </w:rPr>
              <w:t>7.1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10.0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8.7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CA4528" w:rsidRPr="008E11D0" w:rsidRDefault="00CA4528" w:rsidP="00C26584">
            <w:pPr>
              <w:pStyle w:val="142"/>
              <w:jc w:val="right"/>
              <w:rPr>
                <w:rFonts w:hint="eastAsia"/>
                <w:snapToGrid/>
                <w:spacing w:val="-20"/>
                <w:sz w:val="20"/>
                <w:szCs w:val="20"/>
              </w:rPr>
            </w:pPr>
            <w:r w:rsidRPr="008E11D0">
              <w:rPr>
                <w:rFonts w:hint="eastAsia"/>
                <w:snapToGrid/>
                <w:spacing w:val="-20"/>
                <w:sz w:val="20"/>
                <w:szCs w:val="20"/>
              </w:rPr>
              <w:t>7.7</w:t>
            </w:r>
          </w:p>
        </w:tc>
      </w:tr>
    </w:tbl>
    <w:p w:rsidR="00CA4528" w:rsidRDefault="00CA4528" w:rsidP="00CA4528">
      <w:pPr>
        <w:pStyle w:val="142"/>
        <w:ind w:leftChars="-100" w:left="-1" w:hangingChars="116" w:hanging="282"/>
        <w:rPr>
          <w:szCs w:val="24"/>
          <w:lang w:eastAsia="zh-HK"/>
        </w:rPr>
      </w:pPr>
      <w:r w:rsidRPr="00EF6C85">
        <w:rPr>
          <w:rFonts w:hint="eastAsia"/>
          <w:szCs w:val="24"/>
          <w:lang w:eastAsia="zh-HK"/>
        </w:rPr>
        <w:t>資料來源：內政部地政司。</w:t>
      </w:r>
    </w:p>
    <w:p w:rsidR="00004ED0" w:rsidRDefault="00004ED0" w:rsidP="00CA4528">
      <w:pPr>
        <w:pStyle w:val="142"/>
        <w:ind w:leftChars="-100" w:left="-1" w:hangingChars="116" w:hanging="282"/>
        <w:rPr>
          <w:rFonts w:hint="eastAsia"/>
          <w:szCs w:val="24"/>
          <w:lang w:eastAsia="zh-HK"/>
        </w:rPr>
      </w:pPr>
    </w:p>
    <w:p w:rsidR="00CA4528" w:rsidRDefault="00CA4528" w:rsidP="00CA4528">
      <w:pPr>
        <w:ind w:leftChars="-100" w:left="1038" w:rightChars="-150" w:right="-425" w:hangingChars="466" w:hanging="1321"/>
        <w:rPr>
          <w:b/>
          <w:snapToGrid/>
        </w:rPr>
      </w:pPr>
      <w:r w:rsidRPr="00EF6C85">
        <w:rPr>
          <w:rFonts w:hint="eastAsia"/>
          <w:b/>
          <w:snapToGrid/>
        </w:rPr>
        <w:lastRenderedPageBreak/>
        <w:t>表</w:t>
      </w:r>
      <w:r>
        <w:rPr>
          <w:rFonts w:hint="eastAsia"/>
          <w:b/>
          <w:snapToGrid/>
        </w:rPr>
        <w:t>3</w:t>
      </w:r>
      <w:r w:rsidRPr="00EF6C85">
        <w:rPr>
          <w:b/>
          <w:snapToGrid/>
        </w:rPr>
        <w:t xml:space="preserve"> </w:t>
      </w:r>
      <w:r>
        <w:rPr>
          <w:b/>
          <w:snapToGrid/>
        </w:rPr>
        <w:t xml:space="preserve"> </w:t>
      </w:r>
      <w:r>
        <w:rPr>
          <w:rFonts w:hint="eastAsia"/>
          <w:b/>
          <w:snapToGrid/>
        </w:rPr>
        <w:t>109年及</w:t>
      </w:r>
      <w:r w:rsidRPr="00EF6C85">
        <w:rPr>
          <w:rFonts w:hint="eastAsia"/>
          <w:b/>
          <w:snapToGrid/>
        </w:rPr>
        <w:t>1</w:t>
      </w:r>
      <w:r>
        <w:rPr>
          <w:rFonts w:hint="eastAsia"/>
          <w:b/>
          <w:snapToGrid/>
        </w:rPr>
        <w:t>10年我國各縣市</w:t>
      </w:r>
      <w:r w:rsidRPr="00D8797C">
        <w:rPr>
          <w:rFonts w:hint="eastAsia"/>
          <w:b/>
          <w:snapToGrid/>
        </w:rPr>
        <w:t>實價登錄裁罰案件統計表</w:t>
      </w:r>
    </w:p>
    <w:p w:rsidR="00CA4528" w:rsidRDefault="00CA4528" w:rsidP="00CA4528">
      <w:pPr>
        <w:spacing w:line="280" w:lineRule="exact"/>
        <w:ind w:leftChars="-100" w:left="850" w:rightChars="-150" w:right="-425" w:hangingChars="466" w:hanging="1133"/>
        <w:jc w:val="right"/>
        <w:rPr>
          <w:sz w:val="24"/>
          <w:szCs w:val="24"/>
          <w:lang w:eastAsia="zh-HK"/>
        </w:rPr>
      </w:pPr>
      <w:r w:rsidRPr="00EF6C85">
        <w:rPr>
          <w:rFonts w:hint="eastAsia"/>
          <w:sz w:val="24"/>
          <w:szCs w:val="24"/>
          <w:lang w:eastAsia="zh-HK"/>
        </w:rPr>
        <w:t>單位</w:t>
      </w:r>
      <w:r w:rsidRPr="00EF6C85">
        <w:rPr>
          <w:rFonts w:hint="eastAsia"/>
          <w:sz w:val="24"/>
          <w:szCs w:val="24"/>
        </w:rPr>
        <w:t>：件；</w:t>
      </w:r>
      <w:r>
        <w:rPr>
          <w:rFonts w:hint="eastAsia"/>
          <w:sz w:val="24"/>
          <w:szCs w:val="24"/>
          <w:lang w:eastAsia="zh-HK"/>
        </w:rPr>
        <w:t>新臺幣千元</w:t>
      </w:r>
    </w:p>
    <w:tbl>
      <w:tblPr>
        <w:tblW w:w="9215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02"/>
        <w:gridCol w:w="688"/>
        <w:gridCol w:w="716"/>
        <w:gridCol w:w="655"/>
        <w:gridCol w:w="716"/>
        <w:gridCol w:w="673"/>
        <w:gridCol w:w="716"/>
        <w:gridCol w:w="673"/>
        <w:gridCol w:w="816"/>
        <w:gridCol w:w="655"/>
        <w:gridCol w:w="716"/>
        <w:gridCol w:w="673"/>
        <w:gridCol w:w="716"/>
      </w:tblGrid>
      <w:tr w:rsidR="00CA4528" w:rsidRPr="00C760FE" w:rsidTr="00C26584">
        <w:trPr>
          <w:trHeight w:hRule="exact" w:val="323"/>
          <w:tblHeader/>
        </w:trPr>
        <w:tc>
          <w:tcPr>
            <w:tcW w:w="851" w:type="dxa"/>
            <w:vMerge w:val="restart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</w:tcPr>
          <w:p w:rsidR="00CA4528" w:rsidRPr="00D65788" w:rsidRDefault="00CA4528" w:rsidP="00C26584">
            <w:pPr>
              <w:pStyle w:val="142"/>
              <w:jc w:val="right"/>
              <w:rPr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項目</w:t>
            </w:r>
          </w:p>
          <w:p w:rsidR="00CA4528" w:rsidRPr="00D65788" w:rsidRDefault="00CA4528" w:rsidP="00C26584">
            <w:pPr>
              <w:pStyle w:val="142"/>
              <w:rPr>
                <w:sz w:val="20"/>
                <w:szCs w:val="20"/>
              </w:rPr>
            </w:pPr>
          </w:p>
          <w:p w:rsidR="00CA4528" w:rsidRPr="00D65788" w:rsidRDefault="00CA4528" w:rsidP="00C26584">
            <w:pPr>
              <w:pStyle w:val="142"/>
              <w:rPr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縣市</w:t>
            </w:r>
          </w:p>
        </w:tc>
        <w:tc>
          <w:tcPr>
            <w:tcW w:w="4048" w:type="dxa"/>
            <w:gridSpan w:val="6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spacing w:line="240" w:lineRule="exact"/>
              <w:jc w:val="center"/>
              <w:rPr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109年</w:t>
            </w:r>
          </w:p>
        </w:tc>
        <w:tc>
          <w:tcPr>
            <w:tcW w:w="4316" w:type="dxa"/>
            <w:gridSpan w:val="6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spacing w:line="240" w:lineRule="exact"/>
              <w:jc w:val="center"/>
              <w:rPr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110年</w:t>
            </w:r>
          </w:p>
        </w:tc>
      </w:tr>
      <w:tr w:rsidR="00CA4528" w:rsidRPr="00C760FE" w:rsidTr="00C26584">
        <w:trPr>
          <w:trHeight w:hRule="exact" w:val="284"/>
          <w:tblHeader/>
        </w:trPr>
        <w:tc>
          <w:tcPr>
            <w:tcW w:w="851" w:type="dxa"/>
            <w:vMerge/>
            <w:tcBorders>
              <w:top w:val="single" w:sz="6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</w:tcPr>
          <w:p w:rsidR="00CA4528" w:rsidRPr="00D65788" w:rsidRDefault="00CA4528" w:rsidP="00C26584">
            <w:pPr>
              <w:pStyle w:val="142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leftChars="-21" w:left="-4" w:rightChars="-16" w:right="-45" w:hangingChars="30" w:hanging="55"/>
              <w:rPr>
                <w:spacing w:val="-10"/>
                <w:sz w:val="20"/>
                <w:szCs w:val="20"/>
              </w:rPr>
            </w:pPr>
            <w:r w:rsidRPr="00D65788">
              <w:rPr>
                <w:rFonts w:hint="eastAsia"/>
                <w:spacing w:val="-10"/>
                <w:sz w:val="20"/>
                <w:szCs w:val="20"/>
              </w:rPr>
              <w:t>總件數</w:t>
            </w:r>
          </w:p>
        </w:tc>
        <w:tc>
          <w:tcPr>
            <w:tcW w:w="531" w:type="dxa"/>
            <w:vMerge w:val="restart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leftChars="-21" w:left="-4" w:rightChars="-16" w:right="-45" w:hangingChars="30" w:hanging="55"/>
              <w:rPr>
                <w:rFonts w:hint="eastAsia"/>
                <w:spacing w:val="-10"/>
                <w:sz w:val="20"/>
                <w:szCs w:val="20"/>
              </w:rPr>
            </w:pPr>
            <w:r w:rsidRPr="00D65788">
              <w:rPr>
                <w:rFonts w:hint="eastAsia"/>
                <w:spacing w:val="-10"/>
                <w:sz w:val="20"/>
                <w:szCs w:val="20"/>
              </w:rPr>
              <w:t>總金額</w:t>
            </w:r>
          </w:p>
        </w:tc>
        <w:tc>
          <w:tcPr>
            <w:tcW w:w="1400" w:type="dxa"/>
            <w:gridSpan w:val="2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center"/>
              <w:rPr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逾期申報</w:t>
            </w:r>
          </w:p>
        </w:tc>
        <w:tc>
          <w:tcPr>
            <w:tcW w:w="1408" w:type="dxa"/>
            <w:gridSpan w:val="2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center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申報不實</w:t>
            </w:r>
          </w:p>
        </w:tc>
        <w:tc>
          <w:tcPr>
            <w:tcW w:w="692" w:type="dxa"/>
            <w:vMerge w:val="restart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leftChars="-37" w:left="1" w:rightChars="-48" w:right="-136" w:hangingChars="52" w:hanging="106"/>
              <w:rPr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總件數</w:t>
            </w:r>
          </w:p>
        </w:tc>
        <w:tc>
          <w:tcPr>
            <w:tcW w:w="816" w:type="dxa"/>
            <w:vMerge w:val="restart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leftChars="-29" w:left="-1" w:rightChars="-48" w:right="-136" w:hangingChars="40" w:hanging="81"/>
              <w:jc w:val="center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總金額</w:t>
            </w:r>
          </w:p>
        </w:tc>
        <w:tc>
          <w:tcPr>
            <w:tcW w:w="1400" w:type="dxa"/>
            <w:gridSpan w:val="2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center"/>
              <w:rPr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逾期申報</w:t>
            </w:r>
          </w:p>
        </w:tc>
        <w:tc>
          <w:tcPr>
            <w:tcW w:w="1408" w:type="dxa"/>
            <w:gridSpan w:val="2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center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申報不實</w:t>
            </w:r>
          </w:p>
        </w:tc>
      </w:tr>
      <w:tr w:rsidR="00CA4528" w:rsidRPr="00C760FE" w:rsidTr="00C26584">
        <w:trPr>
          <w:trHeight w:hRule="exact" w:val="284"/>
          <w:tblHeader/>
        </w:trPr>
        <w:tc>
          <w:tcPr>
            <w:tcW w:w="851" w:type="dxa"/>
            <w:vMerge/>
            <w:tcBorders>
              <w:top w:val="single" w:sz="6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</w:tcPr>
          <w:p w:rsidR="00CA4528" w:rsidRPr="00D65788" w:rsidRDefault="00CA4528" w:rsidP="00C26584">
            <w:pPr>
              <w:pStyle w:val="142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rPr>
                <w:rFonts w:hint="eastAsia"/>
                <w:sz w:val="20"/>
                <w:szCs w:val="20"/>
              </w:rPr>
            </w:pPr>
          </w:p>
        </w:tc>
        <w:tc>
          <w:tcPr>
            <w:tcW w:w="531" w:type="dxa"/>
            <w:vMerge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rPr>
                <w:rFonts w:hint="eastAsia"/>
                <w:sz w:val="20"/>
                <w:szCs w:val="20"/>
              </w:rPr>
            </w:pP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center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件數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center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金額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center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件數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center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金額</w:t>
            </w:r>
          </w:p>
        </w:tc>
        <w:tc>
          <w:tcPr>
            <w:tcW w:w="692" w:type="dxa"/>
            <w:vMerge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rPr>
                <w:rFonts w:hint="eastAsia"/>
                <w:sz w:val="20"/>
                <w:szCs w:val="20"/>
              </w:rPr>
            </w:pPr>
          </w:p>
        </w:tc>
        <w:tc>
          <w:tcPr>
            <w:tcW w:w="816" w:type="dxa"/>
            <w:vMerge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rPr>
                <w:rFonts w:hint="eastAsia"/>
                <w:sz w:val="20"/>
                <w:szCs w:val="20"/>
              </w:rPr>
            </w:pP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center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件數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center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金額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center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件數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center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金額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新北市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28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2,140 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9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1,360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19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780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26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3,060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18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2,760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8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300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臺北市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15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810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13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750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10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360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120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8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240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桃園市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22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690 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4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150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18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540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31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989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90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29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899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臺中市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18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540 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6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180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12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360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54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1,620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30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53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1,590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臺南市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10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300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8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240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21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630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3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90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18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540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高雄市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23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1,020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9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570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14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450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32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1,060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120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30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940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宜蘭縣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3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90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3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90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7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240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7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240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新竹縣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7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210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6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180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18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730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5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340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13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390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苗栗縣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3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90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南投縣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5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150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5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150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彰化縣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12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360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3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90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9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270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18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540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18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540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雲林縣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嘉義縣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3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90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屏東縣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6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180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4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120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11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330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30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300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花蓮縣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7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210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7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210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臺東縣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4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120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3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90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30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基隆市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新竹市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15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15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4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120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4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120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嘉義市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8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225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7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195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22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630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22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630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澎湖縣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7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210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60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5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150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8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220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8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220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金門縣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連江縣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0 </w:t>
            </w:r>
          </w:p>
        </w:tc>
      </w:tr>
      <w:tr w:rsidR="00CA4528" w:rsidRPr="00C760FE" w:rsidTr="00C26584">
        <w:trPr>
          <w:trHeight w:hRule="exact" w:val="284"/>
        </w:trPr>
        <w:tc>
          <w:tcPr>
            <w:tcW w:w="851" w:type="dxa"/>
            <w:shd w:val="clear" w:color="auto" w:fill="auto"/>
          </w:tcPr>
          <w:p w:rsidR="00CA4528" w:rsidRPr="00D65788" w:rsidRDefault="00CA4528" w:rsidP="00C26584">
            <w:pPr>
              <w:pStyle w:val="142"/>
              <w:ind w:rightChars="-107" w:right="-303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總  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174 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7,210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45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2,770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129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4,440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283 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11,159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36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3,640</w:t>
            </w:r>
          </w:p>
        </w:tc>
        <w:tc>
          <w:tcPr>
            <w:tcW w:w="692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 xml:space="preserve">247 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CA4528" w:rsidRPr="00D65788" w:rsidRDefault="00CA4528" w:rsidP="00C26584">
            <w:pPr>
              <w:pStyle w:val="142"/>
              <w:jc w:val="right"/>
              <w:rPr>
                <w:rFonts w:hint="eastAsia"/>
                <w:sz w:val="20"/>
                <w:szCs w:val="20"/>
              </w:rPr>
            </w:pPr>
            <w:r w:rsidRPr="00D65788">
              <w:rPr>
                <w:rFonts w:hint="eastAsia"/>
                <w:sz w:val="20"/>
                <w:szCs w:val="20"/>
              </w:rPr>
              <w:t>7,519</w:t>
            </w:r>
          </w:p>
        </w:tc>
      </w:tr>
    </w:tbl>
    <w:p w:rsidR="00CA4528" w:rsidRDefault="00CA4528" w:rsidP="00CA4528">
      <w:pPr>
        <w:spacing w:line="280" w:lineRule="exact"/>
        <w:ind w:leftChars="-100" w:left="850" w:rightChars="-100" w:right="-283" w:hangingChars="466" w:hanging="1133"/>
        <w:rPr>
          <w:sz w:val="24"/>
          <w:szCs w:val="24"/>
        </w:rPr>
      </w:pPr>
      <w:r w:rsidRPr="00EF6C85">
        <w:rPr>
          <w:rFonts w:hint="eastAsia"/>
          <w:sz w:val="24"/>
          <w:szCs w:val="24"/>
          <w:lang w:eastAsia="zh-HK"/>
        </w:rPr>
        <w:t>資料來源：內政部地政司</w:t>
      </w:r>
      <w:r w:rsidRPr="00EF6C85">
        <w:rPr>
          <w:rFonts w:hint="eastAsia"/>
          <w:sz w:val="24"/>
          <w:szCs w:val="24"/>
        </w:rPr>
        <w:t>。</w:t>
      </w:r>
    </w:p>
    <w:p w:rsidR="00E20369" w:rsidRPr="008C062B" w:rsidRDefault="00E20369" w:rsidP="00E20369">
      <w:pPr>
        <w:pStyle w:val="ad"/>
        <w:ind w:left="566" w:firstLine="566"/>
        <w:rPr>
          <w:rFonts w:hint="eastAsia"/>
        </w:rPr>
      </w:pPr>
      <w:bookmarkStart w:id="11" w:name="_Toc102036808"/>
      <w:bookmarkStart w:id="12" w:name="_Toc109202703"/>
      <w:bookmarkStart w:id="13" w:name="_Toc117676972"/>
      <w:r w:rsidRPr="00073FB6">
        <w:rPr>
          <w:rFonts w:hint="eastAsia"/>
        </w:rPr>
        <w:t>（分機：1932 陳如慧）</w:t>
      </w:r>
    </w:p>
    <w:bookmarkEnd w:id="11"/>
    <w:bookmarkEnd w:id="13"/>
    <w:bookmarkEnd w:id="12"/>
    <w:bookmarkEnd w:id="0"/>
    <w:bookmarkEnd w:id="2"/>
    <w:bookmarkEnd w:id="3"/>
    <w:bookmarkEnd w:id="4"/>
    <w:bookmarkEnd w:id="5"/>
    <w:bookmarkEnd w:id="6"/>
    <w:bookmarkEnd w:id="7"/>
    <w:bookmarkEnd w:id="8"/>
    <w:sectPr w:rsidR="00E20369" w:rsidRPr="008C062B" w:rsidSect="00D06C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A42" w:rsidRDefault="00953A42" w:rsidP="000D152F">
      <w:pPr>
        <w:ind w:left="560" w:firstLine="560"/>
      </w:pPr>
    </w:p>
    <w:p w:rsidR="00953A42" w:rsidRDefault="00953A42" w:rsidP="00953A42">
      <w:pPr>
        <w:ind w:left="560" w:firstLine="560"/>
      </w:pPr>
      <w:r>
        <w:separator/>
      </w:r>
    </w:p>
  </w:endnote>
  <w:endnote w:type="continuationSeparator" w:id="0">
    <w:p w:rsidR="00953A42" w:rsidRDefault="00953A42" w:rsidP="000D152F">
      <w:pPr>
        <w:ind w:left="560" w:firstLine="560"/>
      </w:pPr>
    </w:p>
    <w:p w:rsidR="00953A42" w:rsidRDefault="00953A42" w:rsidP="00953A42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485" w:rsidRDefault="004E7485" w:rsidP="0036231F">
    <w:pPr>
      <w:pStyle w:val="af5"/>
      <w:ind w:left="560" w:firstLine="4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485" w:rsidRDefault="004E7485" w:rsidP="00C17961">
    <w:pPr>
      <w:pStyle w:val="af5"/>
      <w:ind w:leftChars="3" w:left="558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712C93" w:rsidRPr="00712C93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485" w:rsidRDefault="004E7485" w:rsidP="0036231F">
    <w:pPr>
      <w:pStyle w:val="af5"/>
      <w:ind w:left="560" w:firstLine="400"/>
      <w:jc w:val="center"/>
    </w:pPr>
    <w:r>
      <w:rPr>
        <w:rFonts w:hint="eastAsia"/>
      </w:rPr>
      <w:t>107-085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A42" w:rsidRDefault="00953A42" w:rsidP="000D152F">
      <w:pPr>
        <w:ind w:left="560" w:firstLine="560"/>
      </w:pPr>
      <w:r>
        <w:separator/>
      </w:r>
    </w:p>
  </w:footnote>
  <w:footnote w:type="continuationSeparator" w:id="0">
    <w:p w:rsidR="00953A42" w:rsidRDefault="00953A42" w:rsidP="000D152F">
      <w:pPr>
        <w:ind w:left="560" w:firstLine="560"/>
      </w:pPr>
      <w:r>
        <w:continuationSeparator/>
      </w:r>
    </w:p>
  </w:footnote>
  <w:footnote w:id="1">
    <w:p w:rsidR="00CA4528" w:rsidRPr="001C21D0" w:rsidRDefault="00CA4528" w:rsidP="00CA4528">
      <w:pPr>
        <w:pStyle w:val="af8"/>
        <w:spacing w:line="280" w:lineRule="exact"/>
        <w:ind w:leftChars="1" w:left="141" w:hangingChars="68" w:hanging="138"/>
        <w:rPr>
          <w:rFonts w:hint="eastAsia"/>
          <w:sz w:val="24"/>
          <w:szCs w:val="24"/>
        </w:rPr>
      </w:pPr>
      <w:r>
        <w:rPr>
          <w:rStyle w:val="afa"/>
        </w:rPr>
        <w:footnoteRef/>
      </w:r>
      <w:r>
        <w:t xml:space="preserve"> </w:t>
      </w:r>
      <w:r w:rsidRPr="0081638C">
        <w:rPr>
          <w:sz w:val="24"/>
          <w:szCs w:val="24"/>
        </w:rPr>
        <w:t>110</w:t>
      </w:r>
      <w:r w:rsidRPr="0081638C">
        <w:rPr>
          <w:rFonts w:hint="eastAsia"/>
          <w:sz w:val="24"/>
          <w:szCs w:val="24"/>
        </w:rPr>
        <w:t>年度原編預算數</w:t>
      </w:r>
      <w:r>
        <w:rPr>
          <w:rFonts w:hint="eastAsia"/>
          <w:sz w:val="24"/>
          <w:szCs w:val="24"/>
        </w:rPr>
        <w:t>7</w:t>
      </w:r>
      <w:r>
        <w:rPr>
          <w:sz w:val="24"/>
          <w:szCs w:val="24"/>
        </w:rPr>
        <w:t>82</w:t>
      </w:r>
      <w:r>
        <w:rPr>
          <w:rFonts w:hint="eastAsia"/>
          <w:sz w:val="24"/>
          <w:szCs w:val="24"/>
        </w:rPr>
        <w:t>萬1千元，加計第一預備金動支數等3</w:t>
      </w:r>
      <w:r>
        <w:rPr>
          <w:sz w:val="24"/>
          <w:szCs w:val="24"/>
        </w:rPr>
        <w:t>21</w:t>
      </w:r>
      <w:r>
        <w:rPr>
          <w:rFonts w:hint="eastAsia"/>
          <w:sz w:val="24"/>
          <w:szCs w:val="24"/>
        </w:rPr>
        <w:t>萬7千元，合計</w:t>
      </w:r>
      <w:r w:rsidRPr="0081638C">
        <w:rPr>
          <w:rFonts w:hint="eastAsia"/>
          <w:sz w:val="24"/>
          <w:szCs w:val="24"/>
        </w:rPr>
        <w:t>1,103萬8千元</w:t>
      </w:r>
      <w:r>
        <w:rPr>
          <w:rFonts w:hint="eastAsia"/>
          <w:sz w:val="24"/>
          <w:szCs w:val="24"/>
        </w:rPr>
        <w:t>。</w:t>
      </w:r>
    </w:p>
  </w:footnote>
  <w:footnote w:id="2">
    <w:p w:rsidR="00CA4528" w:rsidRDefault="00CA4528" w:rsidP="00CA4528">
      <w:pPr>
        <w:pStyle w:val="af8"/>
        <w:spacing w:line="280" w:lineRule="exact"/>
        <w:ind w:leftChars="0" w:left="140" w:hangingChars="69" w:hanging="140"/>
        <w:rPr>
          <w:rFonts w:hint="eastAsia"/>
        </w:rPr>
      </w:pPr>
      <w:r>
        <w:rPr>
          <w:rStyle w:val="afa"/>
        </w:rPr>
        <w:footnoteRef/>
      </w:r>
      <w:r>
        <w:t xml:space="preserve"> </w:t>
      </w:r>
      <w:r w:rsidRPr="00A97262">
        <w:rPr>
          <w:rFonts w:hint="eastAsia"/>
          <w:sz w:val="24"/>
          <w:szCs w:val="24"/>
        </w:rPr>
        <w:t>依內政部統計月報檢視近5年六都辦理建物買賣移轉登記</w:t>
      </w:r>
      <w:r>
        <w:rPr>
          <w:rFonts w:hint="eastAsia"/>
          <w:sz w:val="24"/>
          <w:szCs w:val="24"/>
        </w:rPr>
        <w:t>數</w:t>
      </w:r>
      <w:r w:rsidRPr="00A97262">
        <w:rPr>
          <w:rFonts w:hint="eastAsia"/>
          <w:sz w:val="24"/>
          <w:szCs w:val="24"/>
        </w:rPr>
        <w:t>，1</w:t>
      </w:r>
      <w:r w:rsidRPr="00A97262">
        <w:rPr>
          <w:sz w:val="24"/>
          <w:szCs w:val="24"/>
        </w:rPr>
        <w:t>10</w:t>
      </w:r>
      <w:r w:rsidRPr="00A97262">
        <w:rPr>
          <w:rFonts w:hint="eastAsia"/>
          <w:sz w:val="24"/>
          <w:szCs w:val="24"/>
        </w:rPr>
        <w:t>年皆創新高；</w:t>
      </w:r>
      <w:r>
        <w:rPr>
          <w:rFonts w:hint="eastAsia"/>
          <w:sz w:val="24"/>
          <w:szCs w:val="24"/>
        </w:rPr>
        <w:t>又依國泰房地產指數，新竹縣市自1</w:t>
      </w:r>
      <w:r>
        <w:rPr>
          <w:sz w:val="24"/>
          <w:szCs w:val="24"/>
        </w:rPr>
        <w:t>09</w:t>
      </w:r>
      <w:r>
        <w:rPr>
          <w:rFonts w:hint="eastAsia"/>
          <w:sz w:val="24"/>
          <w:szCs w:val="24"/>
        </w:rPr>
        <w:t>年第1季之8</w:t>
      </w:r>
      <w:r>
        <w:rPr>
          <w:sz w:val="24"/>
          <w:szCs w:val="24"/>
        </w:rPr>
        <w:t>8.27</w:t>
      </w:r>
      <w:r>
        <w:rPr>
          <w:rFonts w:hint="eastAsia"/>
          <w:sz w:val="24"/>
          <w:szCs w:val="24"/>
        </w:rPr>
        <w:t>，上升為1</w:t>
      </w:r>
      <w:r>
        <w:rPr>
          <w:sz w:val="24"/>
          <w:szCs w:val="24"/>
        </w:rPr>
        <w:t>10</w:t>
      </w:r>
      <w:r>
        <w:rPr>
          <w:rFonts w:hint="eastAsia"/>
          <w:sz w:val="24"/>
          <w:szCs w:val="24"/>
        </w:rPr>
        <w:t>年第4季之1</w:t>
      </w:r>
      <w:r>
        <w:rPr>
          <w:sz w:val="24"/>
          <w:szCs w:val="24"/>
        </w:rPr>
        <w:t>06.81</w:t>
      </w:r>
      <w:r>
        <w:rPr>
          <w:rFonts w:hint="eastAsia"/>
          <w:sz w:val="24"/>
          <w:szCs w:val="24"/>
        </w:rPr>
        <w:t>，2年增幅達2</w:t>
      </w:r>
      <w:r>
        <w:rPr>
          <w:sz w:val="24"/>
          <w:szCs w:val="24"/>
        </w:rPr>
        <w:t>1%</w:t>
      </w:r>
      <w:r>
        <w:rPr>
          <w:rFonts w:hint="eastAsia"/>
          <w:sz w:val="24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485" w:rsidRDefault="004E7485" w:rsidP="0036231F">
    <w:pPr>
      <w:pStyle w:val="afe"/>
      <w:ind w:left="560" w:firstLine="4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485" w:rsidRDefault="004E7485" w:rsidP="0036231F">
    <w:pPr>
      <w:pStyle w:val="afe"/>
      <w:ind w:left="560" w:firstLine="40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485" w:rsidRDefault="004E7485" w:rsidP="0036231F">
    <w:pPr>
      <w:pStyle w:val="afe"/>
      <w:ind w:left="560" w:firstLine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5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7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8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9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2"/>
  </w:num>
  <w:num w:numId="5">
    <w:abstractNumId w:val="8"/>
  </w:num>
  <w:num w:numId="6">
    <w:abstractNumId w:val="5"/>
  </w:num>
  <w:num w:numId="7">
    <w:abstractNumId w:val="10"/>
  </w:num>
  <w:num w:numId="8">
    <w:abstractNumId w:val="3"/>
  </w:num>
  <w:num w:numId="9">
    <w:abstractNumId w:val="0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41B0D"/>
    <w:rsid w:val="000002F0"/>
    <w:rsid w:val="000004D5"/>
    <w:rsid w:val="0000129E"/>
    <w:rsid w:val="0000150B"/>
    <w:rsid w:val="00001C00"/>
    <w:rsid w:val="000022AB"/>
    <w:rsid w:val="00002DE4"/>
    <w:rsid w:val="000030E2"/>
    <w:rsid w:val="00003A9B"/>
    <w:rsid w:val="00003AD3"/>
    <w:rsid w:val="00003DDD"/>
    <w:rsid w:val="00003E2F"/>
    <w:rsid w:val="00004D0C"/>
    <w:rsid w:val="00004E77"/>
    <w:rsid w:val="00004ED0"/>
    <w:rsid w:val="00005264"/>
    <w:rsid w:val="00005C16"/>
    <w:rsid w:val="00005FCB"/>
    <w:rsid w:val="00006896"/>
    <w:rsid w:val="00006928"/>
    <w:rsid w:val="000069B8"/>
    <w:rsid w:val="00006FC3"/>
    <w:rsid w:val="0000711E"/>
    <w:rsid w:val="00007702"/>
    <w:rsid w:val="00007CE8"/>
    <w:rsid w:val="00010019"/>
    <w:rsid w:val="0001034F"/>
    <w:rsid w:val="000103EA"/>
    <w:rsid w:val="000106CB"/>
    <w:rsid w:val="00011472"/>
    <w:rsid w:val="00011552"/>
    <w:rsid w:val="00012BA2"/>
    <w:rsid w:val="00013039"/>
    <w:rsid w:val="00014636"/>
    <w:rsid w:val="000146E1"/>
    <w:rsid w:val="0001525E"/>
    <w:rsid w:val="00015BA3"/>
    <w:rsid w:val="00015C9F"/>
    <w:rsid w:val="000170B0"/>
    <w:rsid w:val="0001776D"/>
    <w:rsid w:val="00017E18"/>
    <w:rsid w:val="000200AF"/>
    <w:rsid w:val="0002021C"/>
    <w:rsid w:val="00020977"/>
    <w:rsid w:val="00020CE3"/>
    <w:rsid w:val="00020DE0"/>
    <w:rsid w:val="00020E0A"/>
    <w:rsid w:val="00021DE3"/>
    <w:rsid w:val="00022B55"/>
    <w:rsid w:val="00023037"/>
    <w:rsid w:val="00023132"/>
    <w:rsid w:val="000240AC"/>
    <w:rsid w:val="0002430C"/>
    <w:rsid w:val="000246A1"/>
    <w:rsid w:val="0002488C"/>
    <w:rsid w:val="00024C3D"/>
    <w:rsid w:val="0002511D"/>
    <w:rsid w:val="0002541A"/>
    <w:rsid w:val="0002588F"/>
    <w:rsid w:val="000258AD"/>
    <w:rsid w:val="00025A13"/>
    <w:rsid w:val="00025BB4"/>
    <w:rsid w:val="00025C14"/>
    <w:rsid w:val="00025DCC"/>
    <w:rsid w:val="0002607C"/>
    <w:rsid w:val="00026422"/>
    <w:rsid w:val="00026A52"/>
    <w:rsid w:val="00026B9B"/>
    <w:rsid w:val="00026FA0"/>
    <w:rsid w:val="0002707A"/>
    <w:rsid w:val="00027B0C"/>
    <w:rsid w:val="00027E27"/>
    <w:rsid w:val="000305CA"/>
    <w:rsid w:val="00030927"/>
    <w:rsid w:val="00030A30"/>
    <w:rsid w:val="0003106B"/>
    <w:rsid w:val="00031B14"/>
    <w:rsid w:val="00031B61"/>
    <w:rsid w:val="00032683"/>
    <w:rsid w:val="00032D1B"/>
    <w:rsid w:val="0003318E"/>
    <w:rsid w:val="0003364C"/>
    <w:rsid w:val="0003399E"/>
    <w:rsid w:val="00034A23"/>
    <w:rsid w:val="00034A4E"/>
    <w:rsid w:val="00034CD9"/>
    <w:rsid w:val="00035547"/>
    <w:rsid w:val="000358B9"/>
    <w:rsid w:val="00035ADA"/>
    <w:rsid w:val="00035B87"/>
    <w:rsid w:val="00035D98"/>
    <w:rsid w:val="00035DB5"/>
    <w:rsid w:val="00035F76"/>
    <w:rsid w:val="00036A71"/>
    <w:rsid w:val="00036BE0"/>
    <w:rsid w:val="00037EE7"/>
    <w:rsid w:val="00040722"/>
    <w:rsid w:val="00040BBE"/>
    <w:rsid w:val="000413D7"/>
    <w:rsid w:val="00041956"/>
    <w:rsid w:val="00041FB0"/>
    <w:rsid w:val="00042240"/>
    <w:rsid w:val="000424E4"/>
    <w:rsid w:val="00042B7E"/>
    <w:rsid w:val="00042ED1"/>
    <w:rsid w:val="00043524"/>
    <w:rsid w:val="00043BC6"/>
    <w:rsid w:val="00043EA7"/>
    <w:rsid w:val="00044145"/>
    <w:rsid w:val="0004497E"/>
    <w:rsid w:val="00045AE3"/>
    <w:rsid w:val="00046180"/>
    <w:rsid w:val="0004710C"/>
    <w:rsid w:val="000475C6"/>
    <w:rsid w:val="000477DE"/>
    <w:rsid w:val="00047B4F"/>
    <w:rsid w:val="000500E2"/>
    <w:rsid w:val="00050357"/>
    <w:rsid w:val="00050AD4"/>
    <w:rsid w:val="00051739"/>
    <w:rsid w:val="00051C50"/>
    <w:rsid w:val="00051ECE"/>
    <w:rsid w:val="00052034"/>
    <w:rsid w:val="0005229A"/>
    <w:rsid w:val="000525A0"/>
    <w:rsid w:val="000528BE"/>
    <w:rsid w:val="0005301D"/>
    <w:rsid w:val="0005335B"/>
    <w:rsid w:val="000534DE"/>
    <w:rsid w:val="00054D99"/>
    <w:rsid w:val="0005506F"/>
    <w:rsid w:val="000550E7"/>
    <w:rsid w:val="00055A64"/>
    <w:rsid w:val="0005769F"/>
    <w:rsid w:val="000577C2"/>
    <w:rsid w:val="00057F4A"/>
    <w:rsid w:val="00060214"/>
    <w:rsid w:val="00060603"/>
    <w:rsid w:val="00060A0A"/>
    <w:rsid w:val="00060E8C"/>
    <w:rsid w:val="000613AA"/>
    <w:rsid w:val="00061C41"/>
    <w:rsid w:val="00061C60"/>
    <w:rsid w:val="00062645"/>
    <w:rsid w:val="000629A0"/>
    <w:rsid w:val="000630CB"/>
    <w:rsid w:val="00063140"/>
    <w:rsid w:val="0006396C"/>
    <w:rsid w:val="00064441"/>
    <w:rsid w:val="00064618"/>
    <w:rsid w:val="00064A74"/>
    <w:rsid w:val="00064C44"/>
    <w:rsid w:val="00064F4B"/>
    <w:rsid w:val="000654E0"/>
    <w:rsid w:val="0006557F"/>
    <w:rsid w:val="00065B3B"/>
    <w:rsid w:val="00066592"/>
    <w:rsid w:val="00066723"/>
    <w:rsid w:val="00067251"/>
    <w:rsid w:val="00067B5B"/>
    <w:rsid w:val="00070D79"/>
    <w:rsid w:val="000716D7"/>
    <w:rsid w:val="00071875"/>
    <w:rsid w:val="00071DF3"/>
    <w:rsid w:val="00072284"/>
    <w:rsid w:val="0007241F"/>
    <w:rsid w:val="000724E2"/>
    <w:rsid w:val="00072C10"/>
    <w:rsid w:val="00072CCC"/>
    <w:rsid w:val="0007334E"/>
    <w:rsid w:val="000734FA"/>
    <w:rsid w:val="0007393C"/>
    <w:rsid w:val="000739F1"/>
    <w:rsid w:val="00073C4B"/>
    <w:rsid w:val="00073DDA"/>
    <w:rsid w:val="00073EC1"/>
    <w:rsid w:val="000745D0"/>
    <w:rsid w:val="00074F4D"/>
    <w:rsid w:val="00075D56"/>
    <w:rsid w:val="000774C8"/>
    <w:rsid w:val="00080418"/>
    <w:rsid w:val="00081676"/>
    <w:rsid w:val="00081F0B"/>
    <w:rsid w:val="000822EA"/>
    <w:rsid w:val="0008238F"/>
    <w:rsid w:val="00082C0C"/>
    <w:rsid w:val="00082C1D"/>
    <w:rsid w:val="00082DE5"/>
    <w:rsid w:val="0008337C"/>
    <w:rsid w:val="00084DA6"/>
    <w:rsid w:val="00084FB3"/>
    <w:rsid w:val="00085205"/>
    <w:rsid w:val="0008543B"/>
    <w:rsid w:val="000858B3"/>
    <w:rsid w:val="000858B9"/>
    <w:rsid w:val="000864C6"/>
    <w:rsid w:val="0008668A"/>
    <w:rsid w:val="0008768D"/>
    <w:rsid w:val="00087DEE"/>
    <w:rsid w:val="0009060C"/>
    <w:rsid w:val="0009064A"/>
    <w:rsid w:val="00090B5B"/>
    <w:rsid w:val="00090EDE"/>
    <w:rsid w:val="00091EA0"/>
    <w:rsid w:val="0009253A"/>
    <w:rsid w:val="000927E0"/>
    <w:rsid w:val="00092AFB"/>
    <w:rsid w:val="00092E33"/>
    <w:rsid w:val="00093267"/>
    <w:rsid w:val="00093399"/>
    <w:rsid w:val="000936B2"/>
    <w:rsid w:val="00093A05"/>
    <w:rsid w:val="00093CA6"/>
    <w:rsid w:val="00093EC4"/>
    <w:rsid w:val="00093F2E"/>
    <w:rsid w:val="00094229"/>
    <w:rsid w:val="0009451E"/>
    <w:rsid w:val="00094D25"/>
    <w:rsid w:val="00094E95"/>
    <w:rsid w:val="000953BD"/>
    <w:rsid w:val="00095D91"/>
    <w:rsid w:val="00095DB8"/>
    <w:rsid w:val="00096AC4"/>
    <w:rsid w:val="0009734D"/>
    <w:rsid w:val="00097627"/>
    <w:rsid w:val="00097666"/>
    <w:rsid w:val="00097906"/>
    <w:rsid w:val="00097C48"/>
    <w:rsid w:val="00097CA8"/>
    <w:rsid w:val="000A0277"/>
    <w:rsid w:val="000A030C"/>
    <w:rsid w:val="000A12CA"/>
    <w:rsid w:val="000A194E"/>
    <w:rsid w:val="000A1BCE"/>
    <w:rsid w:val="000A1D15"/>
    <w:rsid w:val="000A2491"/>
    <w:rsid w:val="000A26BB"/>
    <w:rsid w:val="000A325D"/>
    <w:rsid w:val="000A35F8"/>
    <w:rsid w:val="000A381E"/>
    <w:rsid w:val="000A3828"/>
    <w:rsid w:val="000A4289"/>
    <w:rsid w:val="000A4F8E"/>
    <w:rsid w:val="000A5008"/>
    <w:rsid w:val="000A5014"/>
    <w:rsid w:val="000A5584"/>
    <w:rsid w:val="000A5B8F"/>
    <w:rsid w:val="000A625D"/>
    <w:rsid w:val="000A65FD"/>
    <w:rsid w:val="000A6F09"/>
    <w:rsid w:val="000A7327"/>
    <w:rsid w:val="000A7B08"/>
    <w:rsid w:val="000A7CBA"/>
    <w:rsid w:val="000B0E5C"/>
    <w:rsid w:val="000B0F6A"/>
    <w:rsid w:val="000B1ACA"/>
    <w:rsid w:val="000B2922"/>
    <w:rsid w:val="000B3CE1"/>
    <w:rsid w:val="000B3D8D"/>
    <w:rsid w:val="000B3E4D"/>
    <w:rsid w:val="000B4446"/>
    <w:rsid w:val="000B497B"/>
    <w:rsid w:val="000B4EF3"/>
    <w:rsid w:val="000B50EC"/>
    <w:rsid w:val="000B5264"/>
    <w:rsid w:val="000B53C0"/>
    <w:rsid w:val="000B664F"/>
    <w:rsid w:val="000B6A94"/>
    <w:rsid w:val="000B71F8"/>
    <w:rsid w:val="000B7652"/>
    <w:rsid w:val="000C02CC"/>
    <w:rsid w:val="000C0585"/>
    <w:rsid w:val="000C05F5"/>
    <w:rsid w:val="000C206B"/>
    <w:rsid w:val="000C20AA"/>
    <w:rsid w:val="000C246A"/>
    <w:rsid w:val="000C2B25"/>
    <w:rsid w:val="000C2F75"/>
    <w:rsid w:val="000C3525"/>
    <w:rsid w:val="000C35C0"/>
    <w:rsid w:val="000C3862"/>
    <w:rsid w:val="000C3E4E"/>
    <w:rsid w:val="000C53EC"/>
    <w:rsid w:val="000C580A"/>
    <w:rsid w:val="000C6059"/>
    <w:rsid w:val="000C61A4"/>
    <w:rsid w:val="000C6D26"/>
    <w:rsid w:val="000C7258"/>
    <w:rsid w:val="000C72AA"/>
    <w:rsid w:val="000C75E7"/>
    <w:rsid w:val="000C7603"/>
    <w:rsid w:val="000D0614"/>
    <w:rsid w:val="000D0DA9"/>
    <w:rsid w:val="000D0E09"/>
    <w:rsid w:val="000D1189"/>
    <w:rsid w:val="000D152F"/>
    <w:rsid w:val="000D1612"/>
    <w:rsid w:val="000D1A50"/>
    <w:rsid w:val="000D1B9D"/>
    <w:rsid w:val="000D1E1E"/>
    <w:rsid w:val="000D24EB"/>
    <w:rsid w:val="000D2616"/>
    <w:rsid w:val="000D292F"/>
    <w:rsid w:val="000D2A88"/>
    <w:rsid w:val="000D2B8E"/>
    <w:rsid w:val="000D2CC2"/>
    <w:rsid w:val="000D34FF"/>
    <w:rsid w:val="000D3AD6"/>
    <w:rsid w:val="000D3F89"/>
    <w:rsid w:val="000D4175"/>
    <w:rsid w:val="000D4335"/>
    <w:rsid w:val="000D46B2"/>
    <w:rsid w:val="000D50DE"/>
    <w:rsid w:val="000D529F"/>
    <w:rsid w:val="000D5E94"/>
    <w:rsid w:val="000D6A14"/>
    <w:rsid w:val="000D6E32"/>
    <w:rsid w:val="000D77E5"/>
    <w:rsid w:val="000E04E5"/>
    <w:rsid w:val="000E0AF0"/>
    <w:rsid w:val="000E0EC6"/>
    <w:rsid w:val="000E155A"/>
    <w:rsid w:val="000E1C6A"/>
    <w:rsid w:val="000E295B"/>
    <w:rsid w:val="000E2FAA"/>
    <w:rsid w:val="000E3350"/>
    <w:rsid w:val="000E396F"/>
    <w:rsid w:val="000E3E3F"/>
    <w:rsid w:val="000E5122"/>
    <w:rsid w:val="000E51E3"/>
    <w:rsid w:val="000E56F6"/>
    <w:rsid w:val="000E5716"/>
    <w:rsid w:val="000E59A5"/>
    <w:rsid w:val="000E5D36"/>
    <w:rsid w:val="000E626D"/>
    <w:rsid w:val="000E66CF"/>
    <w:rsid w:val="000E6BE0"/>
    <w:rsid w:val="000F071B"/>
    <w:rsid w:val="000F075F"/>
    <w:rsid w:val="000F0BB4"/>
    <w:rsid w:val="000F0CFD"/>
    <w:rsid w:val="000F1271"/>
    <w:rsid w:val="000F1961"/>
    <w:rsid w:val="000F1CF2"/>
    <w:rsid w:val="000F1DDF"/>
    <w:rsid w:val="000F2292"/>
    <w:rsid w:val="000F2396"/>
    <w:rsid w:val="000F27DC"/>
    <w:rsid w:val="000F375E"/>
    <w:rsid w:val="000F3779"/>
    <w:rsid w:val="000F3949"/>
    <w:rsid w:val="000F416E"/>
    <w:rsid w:val="000F4B65"/>
    <w:rsid w:val="000F4CBF"/>
    <w:rsid w:val="000F5341"/>
    <w:rsid w:val="000F55C3"/>
    <w:rsid w:val="000F563C"/>
    <w:rsid w:val="000F5B1C"/>
    <w:rsid w:val="000F5E8B"/>
    <w:rsid w:val="000F5FD4"/>
    <w:rsid w:val="000F6B6B"/>
    <w:rsid w:val="000F6B9F"/>
    <w:rsid w:val="000F6E18"/>
    <w:rsid w:val="000F794E"/>
    <w:rsid w:val="000F7DA6"/>
    <w:rsid w:val="00100BC6"/>
    <w:rsid w:val="00100DE4"/>
    <w:rsid w:val="00100FFA"/>
    <w:rsid w:val="001015EC"/>
    <w:rsid w:val="00101E12"/>
    <w:rsid w:val="00102176"/>
    <w:rsid w:val="001022B3"/>
    <w:rsid w:val="00102B93"/>
    <w:rsid w:val="00102C01"/>
    <w:rsid w:val="00102CC2"/>
    <w:rsid w:val="00102F87"/>
    <w:rsid w:val="00103356"/>
    <w:rsid w:val="001038D2"/>
    <w:rsid w:val="00103B8D"/>
    <w:rsid w:val="00103F0C"/>
    <w:rsid w:val="00104362"/>
    <w:rsid w:val="00104405"/>
    <w:rsid w:val="001048BB"/>
    <w:rsid w:val="00105883"/>
    <w:rsid w:val="00105CE2"/>
    <w:rsid w:val="00105FD2"/>
    <w:rsid w:val="00106158"/>
    <w:rsid w:val="00106242"/>
    <w:rsid w:val="0010649C"/>
    <w:rsid w:val="00106D61"/>
    <w:rsid w:val="00106F0B"/>
    <w:rsid w:val="00107445"/>
    <w:rsid w:val="00107C3C"/>
    <w:rsid w:val="001100E3"/>
    <w:rsid w:val="00110381"/>
    <w:rsid w:val="00111152"/>
    <w:rsid w:val="0011148D"/>
    <w:rsid w:val="001114C4"/>
    <w:rsid w:val="00111DF0"/>
    <w:rsid w:val="00111FCE"/>
    <w:rsid w:val="001130BF"/>
    <w:rsid w:val="001133E7"/>
    <w:rsid w:val="00114383"/>
    <w:rsid w:val="00114DF8"/>
    <w:rsid w:val="001156DC"/>
    <w:rsid w:val="00115D1B"/>
    <w:rsid w:val="001167B2"/>
    <w:rsid w:val="00116C25"/>
    <w:rsid w:val="00116DDA"/>
    <w:rsid w:val="00116FCB"/>
    <w:rsid w:val="001171BD"/>
    <w:rsid w:val="00117811"/>
    <w:rsid w:val="00117842"/>
    <w:rsid w:val="00117A7A"/>
    <w:rsid w:val="001216D6"/>
    <w:rsid w:val="00121711"/>
    <w:rsid w:val="00121928"/>
    <w:rsid w:val="0012206F"/>
    <w:rsid w:val="001222DF"/>
    <w:rsid w:val="001223E4"/>
    <w:rsid w:val="00122528"/>
    <w:rsid w:val="00122AD9"/>
    <w:rsid w:val="00122B2A"/>
    <w:rsid w:val="00122E80"/>
    <w:rsid w:val="001234D6"/>
    <w:rsid w:val="00123748"/>
    <w:rsid w:val="00123A18"/>
    <w:rsid w:val="00123A32"/>
    <w:rsid w:val="00123E44"/>
    <w:rsid w:val="00123FE8"/>
    <w:rsid w:val="00124866"/>
    <w:rsid w:val="00124E1C"/>
    <w:rsid w:val="00124EDC"/>
    <w:rsid w:val="00125387"/>
    <w:rsid w:val="00125C0F"/>
    <w:rsid w:val="0012613A"/>
    <w:rsid w:val="00126379"/>
    <w:rsid w:val="00126FFF"/>
    <w:rsid w:val="00127349"/>
    <w:rsid w:val="001274CE"/>
    <w:rsid w:val="00130073"/>
    <w:rsid w:val="00130C71"/>
    <w:rsid w:val="00130FFC"/>
    <w:rsid w:val="001315E2"/>
    <w:rsid w:val="00131869"/>
    <w:rsid w:val="0013190F"/>
    <w:rsid w:val="001319D5"/>
    <w:rsid w:val="00131FE5"/>
    <w:rsid w:val="00132068"/>
    <w:rsid w:val="00132618"/>
    <w:rsid w:val="001329A1"/>
    <w:rsid w:val="00132F06"/>
    <w:rsid w:val="00133C68"/>
    <w:rsid w:val="00133CA1"/>
    <w:rsid w:val="001343FE"/>
    <w:rsid w:val="0013477E"/>
    <w:rsid w:val="001350E0"/>
    <w:rsid w:val="001352CE"/>
    <w:rsid w:val="0013554F"/>
    <w:rsid w:val="0013568C"/>
    <w:rsid w:val="00135878"/>
    <w:rsid w:val="0013642E"/>
    <w:rsid w:val="00137505"/>
    <w:rsid w:val="00137694"/>
    <w:rsid w:val="0013786A"/>
    <w:rsid w:val="00137958"/>
    <w:rsid w:val="00137D92"/>
    <w:rsid w:val="00137FA6"/>
    <w:rsid w:val="00137FB5"/>
    <w:rsid w:val="0014054D"/>
    <w:rsid w:val="00140619"/>
    <w:rsid w:val="00140652"/>
    <w:rsid w:val="00140A0C"/>
    <w:rsid w:val="001414DF"/>
    <w:rsid w:val="00141D64"/>
    <w:rsid w:val="00141E36"/>
    <w:rsid w:val="001423EC"/>
    <w:rsid w:val="0014291C"/>
    <w:rsid w:val="00142BEA"/>
    <w:rsid w:val="00143198"/>
    <w:rsid w:val="00143326"/>
    <w:rsid w:val="0014344D"/>
    <w:rsid w:val="00144851"/>
    <w:rsid w:val="001449CC"/>
    <w:rsid w:val="00144C70"/>
    <w:rsid w:val="00145B12"/>
    <w:rsid w:val="00145EB1"/>
    <w:rsid w:val="00146F1D"/>
    <w:rsid w:val="001470A2"/>
    <w:rsid w:val="00147F2A"/>
    <w:rsid w:val="001503B3"/>
    <w:rsid w:val="001510DA"/>
    <w:rsid w:val="0015151A"/>
    <w:rsid w:val="00151ABD"/>
    <w:rsid w:val="00151C96"/>
    <w:rsid w:val="001529B5"/>
    <w:rsid w:val="00153628"/>
    <w:rsid w:val="00153640"/>
    <w:rsid w:val="00153677"/>
    <w:rsid w:val="00153C1A"/>
    <w:rsid w:val="00153C3F"/>
    <w:rsid w:val="0015400A"/>
    <w:rsid w:val="001543EA"/>
    <w:rsid w:val="00154A0D"/>
    <w:rsid w:val="00154C77"/>
    <w:rsid w:val="00154F03"/>
    <w:rsid w:val="00155B02"/>
    <w:rsid w:val="00156690"/>
    <w:rsid w:val="00156821"/>
    <w:rsid w:val="001568DB"/>
    <w:rsid w:val="00156FFA"/>
    <w:rsid w:val="00157084"/>
    <w:rsid w:val="00160C42"/>
    <w:rsid w:val="00161ED0"/>
    <w:rsid w:val="001622A4"/>
    <w:rsid w:val="00162E98"/>
    <w:rsid w:val="00163795"/>
    <w:rsid w:val="00163844"/>
    <w:rsid w:val="00163E3D"/>
    <w:rsid w:val="0016413E"/>
    <w:rsid w:val="00164D0C"/>
    <w:rsid w:val="001660A2"/>
    <w:rsid w:val="001666C4"/>
    <w:rsid w:val="001666D2"/>
    <w:rsid w:val="00166C20"/>
    <w:rsid w:val="001673FA"/>
    <w:rsid w:val="00167796"/>
    <w:rsid w:val="001703C2"/>
    <w:rsid w:val="00170A46"/>
    <w:rsid w:val="00170CEB"/>
    <w:rsid w:val="00171379"/>
    <w:rsid w:val="0017142F"/>
    <w:rsid w:val="00172822"/>
    <w:rsid w:val="00172A55"/>
    <w:rsid w:val="00172C43"/>
    <w:rsid w:val="00172CC1"/>
    <w:rsid w:val="00173A92"/>
    <w:rsid w:val="001746B4"/>
    <w:rsid w:val="00174988"/>
    <w:rsid w:val="00174C4D"/>
    <w:rsid w:val="0017602B"/>
    <w:rsid w:val="0017632D"/>
    <w:rsid w:val="00176FE2"/>
    <w:rsid w:val="00177599"/>
    <w:rsid w:val="001776AE"/>
    <w:rsid w:val="00177E0E"/>
    <w:rsid w:val="00177EB2"/>
    <w:rsid w:val="00181012"/>
    <w:rsid w:val="001815FE"/>
    <w:rsid w:val="00181F06"/>
    <w:rsid w:val="00182018"/>
    <w:rsid w:val="00182641"/>
    <w:rsid w:val="0018341D"/>
    <w:rsid w:val="00183CB3"/>
    <w:rsid w:val="0018454C"/>
    <w:rsid w:val="001849C3"/>
    <w:rsid w:val="00184BA4"/>
    <w:rsid w:val="001857B5"/>
    <w:rsid w:val="00185970"/>
    <w:rsid w:val="00185E1C"/>
    <w:rsid w:val="0018616F"/>
    <w:rsid w:val="00186184"/>
    <w:rsid w:val="00186315"/>
    <w:rsid w:val="00187444"/>
    <w:rsid w:val="00187AE6"/>
    <w:rsid w:val="00187B02"/>
    <w:rsid w:val="0019076B"/>
    <w:rsid w:val="0019174E"/>
    <w:rsid w:val="00191B6F"/>
    <w:rsid w:val="00191BB0"/>
    <w:rsid w:val="00191F95"/>
    <w:rsid w:val="00192353"/>
    <w:rsid w:val="001925B0"/>
    <w:rsid w:val="00193660"/>
    <w:rsid w:val="00193C0C"/>
    <w:rsid w:val="0019422E"/>
    <w:rsid w:val="00194250"/>
    <w:rsid w:val="00194868"/>
    <w:rsid w:val="001959E7"/>
    <w:rsid w:val="00195B2E"/>
    <w:rsid w:val="001969C8"/>
    <w:rsid w:val="00196FC8"/>
    <w:rsid w:val="00197E77"/>
    <w:rsid w:val="001A05F2"/>
    <w:rsid w:val="001A1231"/>
    <w:rsid w:val="001A19B9"/>
    <w:rsid w:val="001A1A27"/>
    <w:rsid w:val="001A1B2B"/>
    <w:rsid w:val="001A1F27"/>
    <w:rsid w:val="001A20FB"/>
    <w:rsid w:val="001A358C"/>
    <w:rsid w:val="001A3913"/>
    <w:rsid w:val="001A3A03"/>
    <w:rsid w:val="001A3DC5"/>
    <w:rsid w:val="001A5371"/>
    <w:rsid w:val="001A5900"/>
    <w:rsid w:val="001A5A45"/>
    <w:rsid w:val="001A6722"/>
    <w:rsid w:val="001A7240"/>
    <w:rsid w:val="001A7271"/>
    <w:rsid w:val="001A7F19"/>
    <w:rsid w:val="001B09FF"/>
    <w:rsid w:val="001B0A35"/>
    <w:rsid w:val="001B0C7C"/>
    <w:rsid w:val="001B1110"/>
    <w:rsid w:val="001B151E"/>
    <w:rsid w:val="001B2ADC"/>
    <w:rsid w:val="001B2BF9"/>
    <w:rsid w:val="001B3156"/>
    <w:rsid w:val="001B33E4"/>
    <w:rsid w:val="001B3BDD"/>
    <w:rsid w:val="001B4224"/>
    <w:rsid w:val="001B44B9"/>
    <w:rsid w:val="001B50EF"/>
    <w:rsid w:val="001B57C7"/>
    <w:rsid w:val="001B5D37"/>
    <w:rsid w:val="001B765C"/>
    <w:rsid w:val="001B7B5A"/>
    <w:rsid w:val="001B7C39"/>
    <w:rsid w:val="001C0CA1"/>
    <w:rsid w:val="001C15F8"/>
    <w:rsid w:val="001C1E0B"/>
    <w:rsid w:val="001C2656"/>
    <w:rsid w:val="001C2BBE"/>
    <w:rsid w:val="001C3264"/>
    <w:rsid w:val="001C3331"/>
    <w:rsid w:val="001C3B30"/>
    <w:rsid w:val="001C3B7F"/>
    <w:rsid w:val="001C4377"/>
    <w:rsid w:val="001C4D87"/>
    <w:rsid w:val="001C4FF9"/>
    <w:rsid w:val="001C51FA"/>
    <w:rsid w:val="001C56BD"/>
    <w:rsid w:val="001C5A50"/>
    <w:rsid w:val="001C6111"/>
    <w:rsid w:val="001C6488"/>
    <w:rsid w:val="001C668A"/>
    <w:rsid w:val="001C66E1"/>
    <w:rsid w:val="001C6950"/>
    <w:rsid w:val="001C76AE"/>
    <w:rsid w:val="001C7DB8"/>
    <w:rsid w:val="001D01B1"/>
    <w:rsid w:val="001D2CF7"/>
    <w:rsid w:val="001D2E96"/>
    <w:rsid w:val="001D3149"/>
    <w:rsid w:val="001D329B"/>
    <w:rsid w:val="001D3853"/>
    <w:rsid w:val="001D38F7"/>
    <w:rsid w:val="001D3C4D"/>
    <w:rsid w:val="001D5453"/>
    <w:rsid w:val="001D55DD"/>
    <w:rsid w:val="001D5734"/>
    <w:rsid w:val="001D57EB"/>
    <w:rsid w:val="001D590B"/>
    <w:rsid w:val="001D5DB5"/>
    <w:rsid w:val="001D6E18"/>
    <w:rsid w:val="001D7060"/>
    <w:rsid w:val="001D71D4"/>
    <w:rsid w:val="001D731C"/>
    <w:rsid w:val="001D75C7"/>
    <w:rsid w:val="001E0375"/>
    <w:rsid w:val="001E0846"/>
    <w:rsid w:val="001E0A6C"/>
    <w:rsid w:val="001E19C1"/>
    <w:rsid w:val="001E2673"/>
    <w:rsid w:val="001E2686"/>
    <w:rsid w:val="001E2C19"/>
    <w:rsid w:val="001E2D45"/>
    <w:rsid w:val="001E3A86"/>
    <w:rsid w:val="001E4243"/>
    <w:rsid w:val="001E4C34"/>
    <w:rsid w:val="001E55EB"/>
    <w:rsid w:val="001E5601"/>
    <w:rsid w:val="001E5976"/>
    <w:rsid w:val="001E5AEB"/>
    <w:rsid w:val="001E5EAF"/>
    <w:rsid w:val="001E61CC"/>
    <w:rsid w:val="001E6267"/>
    <w:rsid w:val="001E6BEC"/>
    <w:rsid w:val="001E6DCF"/>
    <w:rsid w:val="001E7114"/>
    <w:rsid w:val="001E7BE4"/>
    <w:rsid w:val="001E7CC4"/>
    <w:rsid w:val="001F06EC"/>
    <w:rsid w:val="001F07A5"/>
    <w:rsid w:val="001F084D"/>
    <w:rsid w:val="001F0F46"/>
    <w:rsid w:val="001F0FAC"/>
    <w:rsid w:val="001F2066"/>
    <w:rsid w:val="001F2484"/>
    <w:rsid w:val="001F2B1F"/>
    <w:rsid w:val="001F3481"/>
    <w:rsid w:val="001F354F"/>
    <w:rsid w:val="001F39C4"/>
    <w:rsid w:val="001F443D"/>
    <w:rsid w:val="001F4464"/>
    <w:rsid w:val="001F449F"/>
    <w:rsid w:val="001F4FDD"/>
    <w:rsid w:val="001F539C"/>
    <w:rsid w:val="001F545E"/>
    <w:rsid w:val="001F5FBD"/>
    <w:rsid w:val="001F626E"/>
    <w:rsid w:val="001F6F04"/>
    <w:rsid w:val="001F7888"/>
    <w:rsid w:val="001F7ABB"/>
    <w:rsid w:val="001F7E08"/>
    <w:rsid w:val="00200C2E"/>
    <w:rsid w:val="00200D97"/>
    <w:rsid w:val="00202C6F"/>
    <w:rsid w:val="00202F9B"/>
    <w:rsid w:val="00203049"/>
    <w:rsid w:val="0020313E"/>
    <w:rsid w:val="00203495"/>
    <w:rsid w:val="00203937"/>
    <w:rsid w:val="00204275"/>
    <w:rsid w:val="002049FF"/>
    <w:rsid w:val="00205675"/>
    <w:rsid w:val="00205793"/>
    <w:rsid w:val="00206A06"/>
    <w:rsid w:val="00207273"/>
    <w:rsid w:val="00210318"/>
    <w:rsid w:val="0021047E"/>
    <w:rsid w:val="002116A4"/>
    <w:rsid w:val="00211B37"/>
    <w:rsid w:val="00211F8F"/>
    <w:rsid w:val="002127D8"/>
    <w:rsid w:val="00214B72"/>
    <w:rsid w:val="002155C3"/>
    <w:rsid w:val="0021645C"/>
    <w:rsid w:val="002166F5"/>
    <w:rsid w:val="00216F83"/>
    <w:rsid w:val="00220A0C"/>
    <w:rsid w:val="0022108D"/>
    <w:rsid w:val="00221499"/>
    <w:rsid w:val="002218C4"/>
    <w:rsid w:val="00221E1F"/>
    <w:rsid w:val="002224BE"/>
    <w:rsid w:val="0022295A"/>
    <w:rsid w:val="00222DB2"/>
    <w:rsid w:val="002230BC"/>
    <w:rsid w:val="0022347B"/>
    <w:rsid w:val="0022349F"/>
    <w:rsid w:val="0022444A"/>
    <w:rsid w:val="002255CF"/>
    <w:rsid w:val="0022599A"/>
    <w:rsid w:val="00225EAB"/>
    <w:rsid w:val="00226584"/>
    <w:rsid w:val="002265F7"/>
    <w:rsid w:val="00226986"/>
    <w:rsid w:val="00226E1D"/>
    <w:rsid w:val="00226F91"/>
    <w:rsid w:val="002307D5"/>
    <w:rsid w:val="002309B5"/>
    <w:rsid w:val="00230B39"/>
    <w:rsid w:val="00230C73"/>
    <w:rsid w:val="00230FE9"/>
    <w:rsid w:val="002314CC"/>
    <w:rsid w:val="00231EA3"/>
    <w:rsid w:val="00233459"/>
    <w:rsid w:val="00233914"/>
    <w:rsid w:val="002339E8"/>
    <w:rsid w:val="00233BE0"/>
    <w:rsid w:val="0023413F"/>
    <w:rsid w:val="00234F32"/>
    <w:rsid w:val="00235471"/>
    <w:rsid w:val="00236636"/>
    <w:rsid w:val="00236B95"/>
    <w:rsid w:val="0023723E"/>
    <w:rsid w:val="002404CC"/>
    <w:rsid w:val="00240D27"/>
    <w:rsid w:val="00240E50"/>
    <w:rsid w:val="00242A90"/>
    <w:rsid w:val="00242AA6"/>
    <w:rsid w:val="00242BD7"/>
    <w:rsid w:val="00242FC0"/>
    <w:rsid w:val="002431A4"/>
    <w:rsid w:val="00243D70"/>
    <w:rsid w:val="00244DCE"/>
    <w:rsid w:val="0024657F"/>
    <w:rsid w:val="00246695"/>
    <w:rsid w:val="0024694D"/>
    <w:rsid w:val="00246D33"/>
    <w:rsid w:val="002473C5"/>
    <w:rsid w:val="00247853"/>
    <w:rsid w:val="00247C4B"/>
    <w:rsid w:val="002500E4"/>
    <w:rsid w:val="00250171"/>
    <w:rsid w:val="00250D37"/>
    <w:rsid w:val="002516FD"/>
    <w:rsid w:val="002522E4"/>
    <w:rsid w:val="00252A55"/>
    <w:rsid w:val="00253605"/>
    <w:rsid w:val="002536A0"/>
    <w:rsid w:val="00253C16"/>
    <w:rsid w:val="00253CC8"/>
    <w:rsid w:val="00254C3C"/>
    <w:rsid w:val="00254FC1"/>
    <w:rsid w:val="00255218"/>
    <w:rsid w:val="00255A8D"/>
    <w:rsid w:val="00255D35"/>
    <w:rsid w:val="00255EB8"/>
    <w:rsid w:val="002569AE"/>
    <w:rsid w:val="00256CC7"/>
    <w:rsid w:val="00256D8C"/>
    <w:rsid w:val="002577AD"/>
    <w:rsid w:val="002579E7"/>
    <w:rsid w:val="00260355"/>
    <w:rsid w:val="0026059E"/>
    <w:rsid w:val="0026065E"/>
    <w:rsid w:val="00260E66"/>
    <w:rsid w:val="00261128"/>
    <w:rsid w:val="00261284"/>
    <w:rsid w:val="0026180B"/>
    <w:rsid w:val="00261E42"/>
    <w:rsid w:val="002628A6"/>
    <w:rsid w:val="0026339F"/>
    <w:rsid w:val="00263809"/>
    <w:rsid w:val="00265701"/>
    <w:rsid w:val="00266BF1"/>
    <w:rsid w:val="0027056F"/>
    <w:rsid w:val="0027059C"/>
    <w:rsid w:val="00270DC0"/>
    <w:rsid w:val="00271286"/>
    <w:rsid w:val="002717A8"/>
    <w:rsid w:val="00271A42"/>
    <w:rsid w:val="00271D44"/>
    <w:rsid w:val="0027259A"/>
    <w:rsid w:val="00272AF2"/>
    <w:rsid w:val="00272CD5"/>
    <w:rsid w:val="002732E8"/>
    <w:rsid w:val="00273A16"/>
    <w:rsid w:val="00273E39"/>
    <w:rsid w:val="00274C84"/>
    <w:rsid w:val="00274E15"/>
    <w:rsid w:val="0027522F"/>
    <w:rsid w:val="0027555B"/>
    <w:rsid w:val="00275638"/>
    <w:rsid w:val="00275910"/>
    <w:rsid w:val="00275BF6"/>
    <w:rsid w:val="00276611"/>
    <w:rsid w:val="0027662A"/>
    <w:rsid w:val="002767DE"/>
    <w:rsid w:val="00276952"/>
    <w:rsid w:val="00276F85"/>
    <w:rsid w:val="00280138"/>
    <w:rsid w:val="00280189"/>
    <w:rsid w:val="002804D6"/>
    <w:rsid w:val="00280510"/>
    <w:rsid w:val="00280AA8"/>
    <w:rsid w:val="00280DBF"/>
    <w:rsid w:val="00281883"/>
    <w:rsid w:val="00281A5F"/>
    <w:rsid w:val="00281EC3"/>
    <w:rsid w:val="00282150"/>
    <w:rsid w:val="00282935"/>
    <w:rsid w:val="00282A15"/>
    <w:rsid w:val="0028319C"/>
    <w:rsid w:val="00283699"/>
    <w:rsid w:val="00283DD7"/>
    <w:rsid w:val="00284002"/>
    <w:rsid w:val="002847A8"/>
    <w:rsid w:val="00284FB5"/>
    <w:rsid w:val="002852C1"/>
    <w:rsid w:val="0028555B"/>
    <w:rsid w:val="002859EA"/>
    <w:rsid w:val="002859F4"/>
    <w:rsid w:val="002861CE"/>
    <w:rsid w:val="00286466"/>
    <w:rsid w:val="00286641"/>
    <w:rsid w:val="002867C4"/>
    <w:rsid w:val="0028690F"/>
    <w:rsid w:val="002872DA"/>
    <w:rsid w:val="00287536"/>
    <w:rsid w:val="002876CC"/>
    <w:rsid w:val="0028785C"/>
    <w:rsid w:val="00287BCF"/>
    <w:rsid w:val="0029067C"/>
    <w:rsid w:val="00290C1C"/>
    <w:rsid w:val="00290C70"/>
    <w:rsid w:val="0029106A"/>
    <w:rsid w:val="00292A8B"/>
    <w:rsid w:val="00294B71"/>
    <w:rsid w:val="00294EB9"/>
    <w:rsid w:val="002957BE"/>
    <w:rsid w:val="00295C32"/>
    <w:rsid w:val="002967FB"/>
    <w:rsid w:val="0029736B"/>
    <w:rsid w:val="0029780F"/>
    <w:rsid w:val="00297E19"/>
    <w:rsid w:val="002A0011"/>
    <w:rsid w:val="002A02FE"/>
    <w:rsid w:val="002A0521"/>
    <w:rsid w:val="002A148B"/>
    <w:rsid w:val="002A15EC"/>
    <w:rsid w:val="002A1B2A"/>
    <w:rsid w:val="002A20CA"/>
    <w:rsid w:val="002A2ECD"/>
    <w:rsid w:val="002A37AD"/>
    <w:rsid w:val="002A3B2F"/>
    <w:rsid w:val="002A3D49"/>
    <w:rsid w:val="002A4821"/>
    <w:rsid w:val="002A4948"/>
    <w:rsid w:val="002A5011"/>
    <w:rsid w:val="002A526C"/>
    <w:rsid w:val="002A547F"/>
    <w:rsid w:val="002A55C6"/>
    <w:rsid w:val="002A583F"/>
    <w:rsid w:val="002A5CB7"/>
    <w:rsid w:val="002A5EFE"/>
    <w:rsid w:val="002A62BE"/>
    <w:rsid w:val="002A6678"/>
    <w:rsid w:val="002A68FF"/>
    <w:rsid w:val="002A73C5"/>
    <w:rsid w:val="002A7C13"/>
    <w:rsid w:val="002A7E85"/>
    <w:rsid w:val="002B005A"/>
    <w:rsid w:val="002B072A"/>
    <w:rsid w:val="002B0B11"/>
    <w:rsid w:val="002B1714"/>
    <w:rsid w:val="002B19BD"/>
    <w:rsid w:val="002B2234"/>
    <w:rsid w:val="002B2325"/>
    <w:rsid w:val="002B2512"/>
    <w:rsid w:val="002B29A0"/>
    <w:rsid w:val="002B2C6A"/>
    <w:rsid w:val="002B47CD"/>
    <w:rsid w:val="002B54A9"/>
    <w:rsid w:val="002B5D3D"/>
    <w:rsid w:val="002B7E31"/>
    <w:rsid w:val="002C01EF"/>
    <w:rsid w:val="002C0469"/>
    <w:rsid w:val="002C0DFB"/>
    <w:rsid w:val="002C0E6E"/>
    <w:rsid w:val="002C125B"/>
    <w:rsid w:val="002C1834"/>
    <w:rsid w:val="002C256B"/>
    <w:rsid w:val="002C26C7"/>
    <w:rsid w:val="002C3623"/>
    <w:rsid w:val="002C3D4E"/>
    <w:rsid w:val="002C43E1"/>
    <w:rsid w:val="002C4903"/>
    <w:rsid w:val="002C4ACC"/>
    <w:rsid w:val="002C5981"/>
    <w:rsid w:val="002C5B17"/>
    <w:rsid w:val="002C5BC2"/>
    <w:rsid w:val="002C617D"/>
    <w:rsid w:val="002C6681"/>
    <w:rsid w:val="002C668F"/>
    <w:rsid w:val="002D06C2"/>
    <w:rsid w:val="002D0BE9"/>
    <w:rsid w:val="002D136F"/>
    <w:rsid w:val="002D17CC"/>
    <w:rsid w:val="002D1A60"/>
    <w:rsid w:val="002D1F17"/>
    <w:rsid w:val="002D2307"/>
    <w:rsid w:val="002D2A8A"/>
    <w:rsid w:val="002D2C87"/>
    <w:rsid w:val="002D3095"/>
    <w:rsid w:val="002D32AC"/>
    <w:rsid w:val="002D3829"/>
    <w:rsid w:val="002D38F4"/>
    <w:rsid w:val="002D4E39"/>
    <w:rsid w:val="002D53DB"/>
    <w:rsid w:val="002D58C7"/>
    <w:rsid w:val="002D5C27"/>
    <w:rsid w:val="002D6203"/>
    <w:rsid w:val="002D6415"/>
    <w:rsid w:val="002D7280"/>
    <w:rsid w:val="002D73D1"/>
    <w:rsid w:val="002D740F"/>
    <w:rsid w:val="002E04D9"/>
    <w:rsid w:val="002E0683"/>
    <w:rsid w:val="002E1F2F"/>
    <w:rsid w:val="002E1FD0"/>
    <w:rsid w:val="002E2038"/>
    <w:rsid w:val="002E20BD"/>
    <w:rsid w:val="002E290D"/>
    <w:rsid w:val="002E2AA3"/>
    <w:rsid w:val="002E2C28"/>
    <w:rsid w:val="002E4D1E"/>
    <w:rsid w:val="002E5469"/>
    <w:rsid w:val="002E56EE"/>
    <w:rsid w:val="002E6A49"/>
    <w:rsid w:val="002E6DC5"/>
    <w:rsid w:val="002E6EC3"/>
    <w:rsid w:val="002E7433"/>
    <w:rsid w:val="002E743F"/>
    <w:rsid w:val="002F0FF6"/>
    <w:rsid w:val="002F1F26"/>
    <w:rsid w:val="002F1F9B"/>
    <w:rsid w:val="002F2B31"/>
    <w:rsid w:val="002F3A5F"/>
    <w:rsid w:val="002F3D3A"/>
    <w:rsid w:val="002F4198"/>
    <w:rsid w:val="002F4C8D"/>
    <w:rsid w:val="002F4CBE"/>
    <w:rsid w:val="002F4CD3"/>
    <w:rsid w:val="002F6100"/>
    <w:rsid w:val="002F6F4F"/>
    <w:rsid w:val="002F6FE6"/>
    <w:rsid w:val="002F7012"/>
    <w:rsid w:val="002F7D38"/>
    <w:rsid w:val="002F7D4B"/>
    <w:rsid w:val="002F7E5A"/>
    <w:rsid w:val="002F7F97"/>
    <w:rsid w:val="00300E9F"/>
    <w:rsid w:val="00301428"/>
    <w:rsid w:val="0030182B"/>
    <w:rsid w:val="00302581"/>
    <w:rsid w:val="0030258C"/>
    <w:rsid w:val="00302E9A"/>
    <w:rsid w:val="00303616"/>
    <w:rsid w:val="00303E83"/>
    <w:rsid w:val="003040C8"/>
    <w:rsid w:val="003053A8"/>
    <w:rsid w:val="00305B16"/>
    <w:rsid w:val="00306D85"/>
    <w:rsid w:val="003071E0"/>
    <w:rsid w:val="00307C43"/>
    <w:rsid w:val="00307F6A"/>
    <w:rsid w:val="0031021F"/>
    <w:rsid w:val="00310498"/>
    <w:rsid w:val="003107AB"/>
    <w:rsid w:val="003107DE"/>
    <w:rsid w:val="00310BE3"/>
    <w:rsid w:val="00310DFC"/>
    <w:rsid w:val="00311050"/>
    <w:rsid w:val="003119EE"/>
    <w:rsid w:val="00311A0F"/>
    <w:rsid w:val="003124D1"/>
    <w:rsid w:val="00312A86"/>
    <w:rsid w:val="00312C3C"/>
    <w:rsid w:val="003135A3"/>
    <w:rsid w:val="00313A76"/>
    <w:rsid w:val="00313BC4"/>
    <w:rsid w:val="00313C9D"/>
    <w:rsid w:val="00314961"/>
    <w:rsid w:val="00314F29"/>
    <w:rsid w:val="00315443"/>
    <w:rsid w:val="0031578F"/>
    <w:rsid w:val="00315E43"/>
    <w:rsid w:val="00316234"/>
    <w:rsid w:val="00317BAE"/>
    <w:rsid w:val="00317D80"/>
    <w:rsid w:val="003204AE"/>
    <w:rsid w:val="00320A9A"/>
    <w:rsid w:val="00320D44"/>
    <w:rsid w:val="0032168A"/>
    <w:rsid w:val="00321C1A"/>
    <w:rsid w:val="00321C9B"/>
    <w:rsid w:val="00322074"/>
    <w:rsid w:val="00322226"/>
    <w:rsid w:val="00322618"/>
    <w:rsid w:val="00322841"/>
    <w:rsid w:val="0032364D"/>
    <w:rsid w:val="00323BCA"/>
    <w:rsid w:val="00323CB1"/>
    <w:rsid w:val="0032465C"/>
    <w:rsid w:val="00324B7F"/>
    <w:rsid w:val="00324CEC"/>
    <w:rsid w:val="00325297"/>
    <w:rsid w:val="0032599C"/>
    <w:rsid w:val="00325B25"/>
    <w:rsid w:val="00325C2E"/>
    <w:rsid w:val="00325C4E"/>
    <w:rsid w:val="00325E62"/>
    <w:rsid w:val="00326141"/>
    <w:rsid w:val="003266A2"/>
    <w:rsid w:val="0032706E"/>
    <w:rsid w:val="003271D4"/>
    <w:rsid w:val="0032728E"/>
    <w:rsid w:val="0032773E"/>
    <w:rsid w:val="00327B5D"/>
    <w:rsid w:val="00327F31"/>
    <w:rsid w:val="00327F5D"/>
    <w:rsid w:val="00330687"/>
    <w:rsid w:val="00330893"/>
    <w:rsid w:val="00330A4D"/>
    <w:rsid w:val="00331363"/>
    <w:rsid w:val="00331B64"/>
    <w:rsid w:val="00331EEB"/>
    <w:rsid w:val="00332103"/>
    <w:rsid w:val="003323C6"/>
    <w:rsid w:val="003328E6"/>
    <w:rsid w:val="00332AFE"/>
    <w:rsid w:val="00333265"/>
    <w:rsid w:val="003332D7"/>
    <w:rsid w:val="00333A92"/>
    <w:rsid w:val="00333ED3"/>
    <w:rsid w:val="00334660"/>
    <w:rsid w:val="00334AF7"/>
    <w:rsid w:val="00334D1C"/>
    <w:rsid w:val="00335AB2"/>
    <w:rsid w:val="00335D2C"/>
    <w:rsid w:val="00335EFA"/>
    <w:rsid w:val="00336115"/>
    <w:rsid w:val="0033615D"/>
    <w:rsid w:val="00336327"/>
    <w:rsid w:val="0033660B"/>
    <w:rsid w:val="00336DDA"/>
    <w:rsid w:val="00337391"/>
    <w:rsid w:val="00337913"/>
    <w:rsid w:val="00337C42"/>
    <w:rsid w:val="00340343"/>
    <w:rsid w:val="00340D38"/>
    <w:rsid w:val="003418CE"/>
    <w:rsid w:val="00341912"/>
    <w:rsid w:val="003419BE"/>
    <w:rsid w:val="00341B2B"/>
    <w:rsid w:val="00342C09"/>
    <w:rsid w:val="0034329F"/>
    <w:rsid w:val="00343768"/>
    <w:rsid w:val="00343A72"/>
    <w:rsid w:val="003446AA"/>
    <w:rsid w:val="00344E00"/>
    <w:rsid w:val="00345145"/>
    <w:rsid w:val="003453E1"/>
    <w:rsid w:val="0034682A"/>
    <w:rsid w:val="00346870"/>
    <w:rsid w:val="003468CC"/>
    <w:rsid w:val="00346BDF"/>
    <w:rsid w:val="00346F69"/>
    <w:rsid w:val="0034726B"/>
    <w:rsid w:val="003472D0"/>
    <w:rsid w:val="0034779C"/>
    <w:rsid w:val="003477ED"/>
    <w:rsid w:val="00347986"/>
    <w:rsid w:val="00350088"/>
    <w:rsid w:val="00350BA4"/>
    <w:rsid w:val="003514FF"/>
    <w:rsid w:val="00351D64"/>
    <w:rsid w:val="00351E86"/>
    <w:rsid w:val="003520EB"/>
    <w:rsid w:val="0035268D"/>
    <w:rsid w:val="00352756"/>
    <w:rsid w:val="00352832"/>
    <w:rsid w:val="00352A73"/>
    <w:rsid w:val="00353F7B"/>
    <w:rsid w:val="003548EF"/>
    <w:rsid w:val="00355CFF"/>
    <w:rsid w:val="003571A1"/>
    <w:rsid w:val="003573FB"/>
    <w:rsid w:val="00357590"/>
    <w:rsid w:val="0036022C"/>
    <w:rsid w:val="0036098E"/>
    <w:rsid w:val="00361498"/>
    <w:rsid w:val="00361B3D"/>
    <w:rsid w:val="00361B95"/>
    <w:rsid w:val="0036231F"/>
    <w:rsid w:val="003623E2"/>
    <w:rsid w:val="00362403"/>
    <w:rsid w:val="00362659"/>
    <w:rsid w:val="003629A8"/>
    <w:rsid w:val="00362E96"/>
    <w:rsid w:val="00362FDD"/>
    <w:rsid w:val="00364189"/>
    <w:rsid w:val="0036425D"/>
    <w:rsid w:val="003649C4"/>
    <w:rsid w:val="003653FF"/>
    <w:rsid w:val="00366997"/>
    <w:rsid w:val="003673A3"/>
    <w:rsid w:val="00367A37"/>
    <w:rsid w:val="00367BD5"/>
    <w:rsid w:val="00372C6B"/>
    <w:rsid w:val="00372E47"/>
    <w:rsid w:val="0037302D"/>
    <w:rsid w:val="00373FCC"/>
    <w:rsid w:val="00374675"/>
    <w:rsid w:val="003747F9"/>
    <w:rsid w:val="003752F5"/>
    <w:rsid w:val="003756B4"/>
    <w:rsid w:val="003757E5"/>
    <w:rsid w:val="0037636E"/>
    <w:rsid w:val="00377CD9"/>
    <w:rsid w:val="00380851"/>
    <w:rsid w:val="003815C4"/>
    <w:rsid w:val="00381675"/>
    <w:rsid w:val="003816B4"/>
    <w:rsid w:val="00381AEB"/>
    <w:rsid w:val="00382FAA"/>
    <w:rsid w:val="00383278"/>
    <w:rsid w:val="0038390A"/>
    <w:rsid w:val="00383B38"/>
    <w:rsid w:val="00384F56"/>
    <w:rsid w:val="00385727"/>
    <w:rsid w:val="00385BC0"/>
    <w:rsid w:val="0038650F"/>
    <w:rsid w:val="00386BE7"/>
    <w:rsid w:val="00390FFF"/>
    <w:rsid w:val="003910D9"/>
    <w:rsid w:val="0039120B"/>
    <w:rsid w:val="00391740"/>
    <w:rsid w:val="00391749"/>
    <w:rsid w:val="00391BD7"/>
    <w:rsid w:val="0039269D"/>
    <w:rsid w:val="00392F92"/>
    <w:rsid w:val="00393E01"/>
    <w:rsid w:val="00394937"/>
    <w:rsid w:val="0039513C"/>
    <w:rsid w:val="0039550D"/>
    <w:rsid w:val="0039626E"/>
    <w:rsid w:val="00396588"/>
    <w:rsid w:val="00396620"/>
    <w:rsid w:val="00396A81"/>
    <w:rsid w:val="00396DD7"/>
    <w:rsid w:val="003A0147"/>
    <w:rsid w:val="003A10F5"/>
    <w:rsid w:val="003A137F"/>
    <w:rsid w:val="003A151E"/>
    <w:rsid w:val="003A1DB9"/>
    <w:rsid w:val="003A1E30"/>
    <w:rsid w:val="003A22B4"/>
    <w:rsid w:val="003A2FD9"/>
    <w:rsid w:val="003A3200"/>
    <w:rsid w:val="003A3714"/>
    <w:rsid w:val="003A3BEA"/>
    <w:rsid w:val="003A40D1"/>
    <w:rsid w:val="003A4DDE"/>
    <w:rsid w:val="003A4F34"/>
    <w:rsid w:val="003A63D6"/>
    <w:rsid w:val="003A6E40"/>
    <w:rsid w:val="003A7C64"/>
    <w:rsid w:val="003B0D76"/>
    <w:rsid w:val="003B1192"/>
    <w:rsid w:val="003B1231"/>
    <w:rsid w:val="003B159E"/>
    <w:rsid w:val="003B1AA8"/>
    <w:rsid w:val="003B1F7F"/>
    <w:rsid w:val="003B257D"/>
    <w:rsid w:val="003B26FC"/>
    <w:rsid w:val="003B2B4F"/>
    <w:rsid w:val="003B3D0E"/>
    <w:rsid w:val="003B3E04"/>
    <w:rsid w:val="003B41E8"/>
    <w:rsid w:val="003B42BF"/>
    <w:rsid w:val="003B438A"/>
    <w:rsid w:val="003B451C"/>
    <w:rsid w:val="003B5421"/>
    <w:rsid w:val="003B5BF7"/>
    <w:rsid w:val="003B5D42"/>
    <w:rsid w:val="003B641B"/>
    <w:rsid w:val="003B6A4C"/>
    <w:rsid w:val="003B6FE0"/>
    <w:rsid w:val="003B7379"/>
    <w:rsid w:val="003B756B"/>
    <w:rsid w:val="003B75A2"/>
    <w:rsid w:val="003C00A0"/>
    <w:rsid w:val="003C1A7F"/>
    <w:rsid w:val="003C26B6"/>
    <w:rsid w:val="003C2744"/>
    <w:rsid w:val="003C3144"/>
    <w:rsid w:val="003C37A5"/>
    <w:rsid w:val="003C3CA1"/>
    <w:rsid w:val="003C3CB7"/>
    <w:rsid w:val="003C3EBD"/>
    <w:rsid w:val="003C43D9"/>
    <w:rsid w:val="003C4594"/>
    <w:rsid w:val="003C45CC"/>
    <w:rsid w:val="003C4AA2"/>
    <w:rsid w:val="003C4C2F"/>
    <w:rsid w:val="003C4EAB"/>
    <w:rsid w:val="003C503E"/>
    <w:rsid w:val="003C5279"/>
    <w:rsid w:val="003C60F2"/>
    <w:rsid w:val="003C6A1B"/>
    <w:rsid w:val="003C6A54"/>
    <w:rsid w:val="003C6EC5"/>
    <w:rsid w:val="003C74F0"/>
    <w:rsid w:val="003C75DC"/>
    <w:rsid w:val="003D01DC"/>
    <w:rsid w:val="003D01EE"/>
    <w:rsid w:val="003D086F"/>
    <w:rsid w:val="003D0F3B"/>
    <w:rsid w:val="003D1201"/>
    <w:rsid w:val="003D15EC"/>
    <w:rsid w:val="003D198B"/>
    <w:rsid w:val="003D1CF2"/>
    <w:rsid w:val="003D1F5B"/>
    <w:rsid w:val="003D27B7"/>
    <w:rsid w:val="003D2C5D"/>
    <w:rsid w:val="003D2EE4"/>
    <w:rsid w:val="003D2FEC"/>
    <w:rsid w:val="003D2FFC"/>
    <w:rsid w:val="003D4446"/>
    <w:rsid w:val="003D53A3"/>
    <w:rsid w:val="003D53A9"/>
    <w:rsid w:val="003D5420"/>
    <w:rsid w:val="003D54AA"/>
    <w:rsid w:val="003D56F9"/>
    <w:rsid w:val="003D599C"/>
    <w:rsid w:val="003D5BF7"/>
    <w:rsid w:val="003D622F"/>
    <w:rsid w:val="003D65C8"/>
    <w:rsid w:val="003D662E"/>
    <w:rsid w:val="003D6675"/>
    <w:rsid w:val="003D68BE"/>
    <w:rsid w:val="003D73FD"/>
    <w:rsid w:val="003D7404"/>
    <w:rsid w:val="003D751C"/>
    <w:rsid w:val="003D7B6D"/>
    <w:rsid w:val="003D7FE7"/>
    <w:rsid w:val="003E068B"/>
    <w:rsid w:val="003E082D"/>
    <w:rsid w:val="003E08A0"/>
    <w:rsid w:val="003E11CF"/>
    <w:rsid w:val="003E156E"/>
    <w:rsid w:val="003E1613"/>
    <w:rsid w:val="003E1A49"/>
    <w:rsid w:val="003E216E"/>
    <w:rsid w:val="003E2605"/>
    <w:rsid w:val="003E2878"/>
    <w:rsid w:val="003E2F10"/>
    <w:rsid w:val="003E42BD"/>
    <w:rsid w:val="003E4426"/>
    <w:rsid w:val="003E47BF"/>
    <w:rsid w:val="003E5911"/>
    <w:rsid w:val="003E5973"/>
    <w:rsid w:val="003E6373"/>
    <w:rsid w:val="003E6389"/>
    <w:rsid w:val="003E653B"/>
    <w:rsid w:val="003E6C58"/>
    <w:rsid w:val="003E74C6"/>
    <w:rsid w:val="003E7516"/>
    <w:rsid w:val="003E7551"/>
    <w:rsid w:val="003E78AD"/>
    <w:rsid w:val="003E7C03"/>
    <w:rsid w:val="003E7FFD"/>
    <w:rsid w:val="003F0021"/>
    <w:rsid w:val="003F009E"/>
    <w:rsid w:val="003F14B0"/>
    <w:rsid w:val="003F1568"/>
    <w:rsid w:val="003F1798"/>
    <w:rsid w:val="003F18F8"/>
    <w:rsid w:val="003F29B7"/>
    <w:rsid w:val="003F2A52"/>
    <w:rsid w:val="003F2F40"/>
    <w:rsid w:val="003F332F"/>
    <w:rsid w:val="003F3598"/>
    <w:rsid w:val="003F4488"/>
    <w:rsid w:val="003F48AD"/>
    <w:rsid w:val="003F5885"/>
    <w:rsid w:val="003F58CC"/>
    <w:rsid w:val="003F629A"/>
    <w:rsid w:val="003F64B3"/>
    <w:rsid w:val="003F71EA"/>
    <w:rsid w:val="003F72EC"/>
    <w:rsid w:val="003F74B3"/>
    <w:rsid w:val="003F7566"/>
    <w:rsid w:val="003F782F"/>
    <w:rsid w:val="00400B9A"/>
    <w:rsid w:val="00400BD8"/>
    <w:rsid w:val="00401130"/>
    <w:rsid w:val="004014D5"/>
    <w:rsid w:val="00401E22"/>
    <w:rsid w:val="00402244"/>
    <w:rsid w:val="0040324B"/>
    <w:rsid w:val="00403BD5"/>
    <w:rsid w:val="0040434B"/>
    <w:rsid w:val="0040485D"/>
    <w:rsid w:val="00404F89"/>
    <w:rsid w:val="0040583B"/>
    <w:rsid w:val="0040608B"/>
    <w:rsid w:val="00406B32"/>
    <w:rsid w:val="00407644"/>
    <w:rsid w:val="00407B9D"/>
    <w:rsid w:val="00407BFD"/>
    <w:rsid w:val="00407CC7"/>
    <w:rsid w:val="00407DF2"/>
    <w:rsid w:val="00407F35"/>
    <w:rsid w:val="00407FF8"/>
    <w:rsid w:val="00410027"/>
    <w:rsid w:val="00410129"/>
    <w:rsid w:val="00411979"/>
    <w:rsid w:val="00412F5A"/>
    <w:rsid w:val="00413BB4"/>
    <w:rsid w:val="0041415B"/>
    <w:rsid w:val="004142E0"/>
    <w:rsid w:val="004145C1"/>
    <w:rsid w:val="004145D5"/>
    <w:rsid w:val="004146D7"/>
    <w:rsid w:val="00414B9A"/>
    <w:rsid w:val="00414D41"/>
    <w:rsid w:val="00414DAB"/>
    <w:rsid w:val="00414EB5"/>
    <w:rsid w:val="00415933"/>
    <w:rsid w:val="00415937"/>
    <w:rsid w:val="00415947"/>
    <w:rsid w:val="004160E4"/>
    <w:rsid w:val="0041707B"/>
    <w:rsid w:val="0041780A"/>
    <w:rsid w:val="00417A75"/>
    <w:rsid w:val="00420320"/>
    <w:rsid w:val="00420926"/>
    <w:rsid w:val="0042092C"/>
    <w:rsid w:val="00420C5D"/>
    <w:rsid w:val="00420DCB"/>
    <w:rsid w:val="0042120C"/>
    <w:rsid w:val="00421296"/>
    <w:rsid w:val="00421CCE"/>
    <w:rsid w:val="00422448"/>
    <w:rsid w:val="00422D01"/>
    <w:rsid w:val="00422D97"/>
    <w:rsid w:val="0042346E"/>
    <w:rsid w:val="004234DB"/>
    <w:rsid w:val="00423934"/>
    <w:rsid w:val="00423D7D"/>
    <w:rsid w:val="0042452B"/>
    <w:rsid w:val="00424E98"/>
    <w:rsid w:val="00425803"/>
    <w:rsid w:val="004258CD"/>
    <w:rsid w:val="004259CA"/>
    <w:rsid w:val="00426AE3"/>
    <w:rsid w:val="004270F1"/>
    <w:rsid w:val="004275BA"/>
    <w:rsid w:val="00427E6B"/>
    <w:rsid w:val="004300F8"/>
    <w:rsid w:val="004301C6"/>
    <w:rsid w:val="004307DC"/>
    <w:rsid w:val="00430A7F"/>
    <w:rsid w:val="00430B7C"/>
    <w:rsid w:val="00431578"/>
    <w:rsid w:val="00432416"/>
    <w:rsid w:val="0043285F"/>
    <w:rsid w:val="00432CEE"/>
    <w:rsid w:val="00433085"/>
    <w:rsid w:val="0043350D"/>
    <w:rsid w:val="00433510"/>
    <w:rsid w:val="00433FDC"/>
    <w:rsid w:val="0043509D"/>
    <w:rsid w:val="00435189"/>
    <w:rsid w:val="00435B7E"/>
    <w:rsid w:val="00437084"/>
    <w:rsid w:val="0043751D"/>
    <w:rsid w:val="00437CE6"/>
    <w:rsid w:val="00440856"/>
    <w:rsid w:val="0044096C"/>
    <w:rsid w:val="00440EC3"/>
    <w:rsid w:val="0044150A"/>
    <w:rsid w:val="00441B0D"/>
    <w:rsid w:val="004429B9"/>
    <w:rsid w:val="00442DD2"/>
    <w:rsid w:val="00442FE3"/>
    <w:rsid w:val="004437A1"/>
    <w:rsid w:val="00443A3C"/>
    <w:rsid w:val="00443F6D"/>
    <w:rsid w:val="00443FDA"/>
    <w:rsid w:val="00443FF6"/>
    <w:rsid w:val="004451D6"/>
    <w:rsid w:val="00445D94"/>
    <w:rsid w:val="0044672F"/>
    <w:rsid w:val="00446F89"/>
    <w:rsid w:val="00446FD5"/>
    <w:rsid w:val="0044756E"/>
    <w:rsid w:val="004500E4"/>
    <w:rsid w:val="00450B62"/>
    <w:rsid w:val="00451399"/>
    <w:rsid w:val="004513E1"/>
    <w:rsid w:val="00451400"/>
    <w:rsid w:val="004514FD"/>
    <w:rsid w:val="004516F8"/>
    <w:rsid w:val="00451CFF"/>
    <w:rsid w:val="004525D2"/>
    <w:rsid w:val="00452710"/>
    <w:rsid w:val="00452C59"/>
    <w:rsid w:val="00452C5A"/>
    <w:rsid w:val="00453A12"/>
    <w:rsid w:val="004547B2"/>
    <w:rsid w:val="00454AE2"/>
    <w:rsid w:val="00455266"/>
    <w:rsid w:val="004552C4"/>
    <w:rsid w:val="004554BE"/>
    <w:rsid w:val="00455D72"/>
    <w:rsid w:val="00455DCD"/>
    <w:rsid w:val="00455E8C"/>
    <w:rsid w:val="00455FF5"/>
    <w:rsid w:val="0045754E"/>
    <w:rsid w:val="004602F3"/>
    <w:rsid w:val="00460689"/>
    <w:rsid w:val="0046090E"/>
    <w:rsid w:val="00460CCF"/>
    <w:rsid w:val="004612B5"/>
    <w:rsid w:val="0046148E"/>
    <w:rsid w:val="004627C6"/>
    <w:rsid w:val="00462879"/>
    <w:rsid w:val="00463010"/>
    <w:rsid w:val="00463134"/>
    <w:rsid w:val="00463672"/>
    <w:rsid w:val="0046422E"/>
    <w:rsid w:val="00464587"/>
    <w:rsid w:val="00464863"/>
    <w:rsid w:val="00464923"/>
    <w:rsid w:val="00464D3A"/>
    <w:rsid w:val="00465646"/>
    <w:rsid w:val="004662E2"/>
    <w:rsid w:val="0046660C"/>
    <w:rsid w:val="00466E7D"/>
    <w:rsid w:val="00466F13"/>
    <w:rsid w:val="004672A8"/>
    <w:rsid w:val="00467533"/>
    <w:rsid w:val="00470B90"/>
    <w:rsid w:val="004710C3"/>
    <w:rsid w:val="00471AFF"/>
    <w:rsid w:val="00471DC7"/>
    <w:rsid w:val="0047223F"/>
    <w:rsid w:val="004739E6"/>
    <w:rsid w:val="004739F3"/>
    <w:rsid w:val="00473AA5"/>
    <w:rsid w:val="00473AC5"/>
    <w:rsid w:val="004748E9"/>
    <w:rsid w:val="00475002"/>
    <w:rsid w:val="004755BF"/>
    <w:rsid w:val="00475786"/>
    <w:rsid w:val="00475D0D"/>
    <w:rsid w:val="00475D67"/>
    <w:rsid w:val="00475DB0"/>
    <w:rsid w:val="0047612D"/>
    <w:rsid w:val="00476419"/>
    <w:rsid w:val="0047735F"/>
    <w:rsid w:val="004775E2"/>
    <w:rsid w:val="00480241"/>
    <w:rsid w:val="00480288"/>
    <w:rsid w:val="00480317"/>
    <w:rsid w:val="00480D8B"/>
    <w:rsid w:val="004810B2"/>
    <w:rsid w:val="00481254"/>
    <w:rsid w:val="004818FA"/>
    <w:rsid w:val="00482589"/>
    <w:rsid w:val="00482655"/>
    <w:rsid w:val="004831A3"/>
    <w:rsid w:val="004831C0"/>
    <w:rsid w:val="00483AC1"/>
    <w:rsid w:val="00483E94"/>
    <w:rsid w:val="00484508"/>
    <w:rsid w:val="004851EB"/>
    <w:rsid w:val="004856B2"/>
    <w:rsid w:val="00485A97"/>
    <w:rsid w:val="00486A14"/>
    <w:rsid w:val="004871AD"/>
    <w:rsid w:val="0048749D"/>
    <w:rsid w:val="00490094"/>
    <w:rsid w:val="0049016A"/>
    <w:rsid w:val="004903AE"/>
    <w:rsid w:val="00490446"/>
    <w:rsid w:val="0049102D"/>
    <w:rsid w:val="00491193"/>
    <w:rsid w:val="004916AB"/>
    <w:rsid w:val="004918DE"/>
    <w:rsid w:val="00491D92"/>
    <w:rsid w:val="00491FE8"/>
    <w:rsid w:val="004925EB"/>
    <w:rsid w:val="00492979"/>
    <w:rsid w:val="00492AEF"/>
    <w:rsid w:val="00493134"/>
    <w:rsid w:val="00493A78"/>
    <w:rsid w:val="00493F86"/>
    <w:rsid w:val="00494583"/>
    <w:rsid w:val="004945A5"/>
    <w:rsid w:val="00494C11"/>
    <w:rsid w:val="00495AF8"/>
    <w:rsid w:val="00495E03"/>
    <w:rsid w:val="0049659D"/>
    <w:rsid w:val="004968EC"/>
    <w:rsid w:val="00497901"/>
    <w:rsid w:val="004A05D3"/>
    <w:rsid w:val="004A0EBA"/>
    <w:rsid w:val="004A137D"/>
    <w:rsid w:val="004A149F"/>
    <w:rsid w:val="004A1659"/>
    <w:rsid w:val="004A2112"/>
    <w:rsid w:val="004A443C"/>
    <w:rsid w:val="004A4573"/>
    <w:rsid w:val="004A46AE"/>
    <w:rsid w:val="004A49B1"/>
    <w:rsid w:val="004A50B1"/>
    <w:rsid w:val="004A51AE"/>
    <w:rsid w:val="004A5F51"/>
    <w:rsid w:val="004A6A0C"/>
    <w:rsid w:val="004A6B4F"/>
    <w:rsid w:val="004A6DE1"/>
    <w:rsid w:val="004A6E61"/>
    <w:rsid w:val="004A75B9"/>
    <w:rsid w:val="004A7DDA"/>
    <w:rsid w:val="004B055A"/>
    <w:rsid w:val="004B0571"/>
    <w:rsid w:val="004B0A3C"/>
    <w:rsid w:val="004B0A8A"/>
    <w:rsid w:val="004B1786"/>
    <w:rsid w:val="004B1F52"/>
    <w:rsid w:val="004B26F4"/>
    <w:rsid w:val="004B2D23"/>
    <w:rsid w:val="004B2F03"/>
    <w:rsid w:val="004B3010"/>
    <w:rsid w:val="004B368A"/>
    <w:rsid w:val="004B3EB6"/>
    <w:rsid w:val="004B3FE1"/>
    <w:rsid w:val="004B43DC"/>
    <w:rsid w:val="004B4403"/>
    <w:rsid w:val="004B4734"/>
    <w:rsid w:val="004B5B03"/>
    <w:rsid w:val="004B5C82"/>
    <w:rsid w:val="004B6394"/>
    <w:rsid w:val="004B6503"/>
    <w:rsid w:val="004B6B9C"/>
    <w:rsid w:val="004B7690"/>
    <w:rsid w:val="004B7C54"/>
    <w:rsid w:val="004B7E83"/>
    <w:rsid w:val="004C0A98"/>
    <w:rsid w:val="004C0AE5"/>
    <w:rsid w:val="004C0D9D"/>
    <w:rsid w:val="004C1570"/>
    <w:rsid w:val="004C1A77"/>
    <w:rsid w:val="004C3471"/>
    <w:rsid w:val="004C40AB"/>
    <w:rsid w:val="004C4D1D"/>
    <w:rsid w:val="004C569D"/>
    <w:rsid w:val="004C6E61"/>
    <w:rsid w:val="004D0DB0"/>
    <w:rsid w:val="004D108C"/>
    <w:rsid w:val="004D14D3"/>
    <w:rsid w:val="004D170E"/>
    <w:rsid w:val="004D1FFB"/>
    <w:rsid w:val="004D2E8E"/>
    <w:rsid w:val="004D2F7B"/>
    <w:rsid w:val="004D35AC"/>
    <w:rsid w:val="004D3A74"/>
    <w:rsid w:val="004D456C"/>
    <w:rsid w:val="004D462C"/>
    <w:rsid w:val="004D4655"/>
    <w:rsid w:val="004D48FB"/>
    <w:rsid w:val="004D4C0B"/>
    <w:rsid w:val="004D57FA"/>
    <w:rsid w:val="004D5CA3"/>
    <w:rsid w:val="004D6337"/>
    <w:rsid w:val="004D6694"/>
    <w:rsid w:val="004D67C8"/>
    <w:rsid w:val="004D7607"/>
    <w:rsid w:val="004D7ACD"/>
    <w:rsid w:val="004D7FC3"/>
    <w:rsid w:val="004E0076"/>
    <w:rsid w:val="004E0DDB"/>
    <w:rsid w:val="004E147D"/>
    <w:rsid w:val="004E14E7"/>
    <w:rsid w:val="004E186D"/>
    <w:rsid w:val="004E1C3D"/>
    <w:rsid w:val="004E2CFE"/>
    <w:rsid w:val="004E2F0D"/>
    <w:rsid w:val="004E310D"/>
    <w:rsid w:val="004E3609"/>
    <w:rsid w:val="004E429F"/>
    <w:rsid w:val="004E4F04"/>
    <w:rsid w:val="004E4FE0"/>
    <w:rsid w:val="004E5570"/>
    <w:rsid w:val="004E5812"/>
    <w:rsid w:val="004E5879"/>
    <w:rsid w:val="004E58DE"/>
    <w:rsid w:val="004E5A3D"/>
    <w:rsid w:val="004E5F1B"/>
    <w:rsid w:val="004E6110"/>
    <w:rsid w:val="004E6372"/>
    <w:rsid w:val="004E64AB"/>
    <w:rsid w:val="004E682D"/>
    <w:rsid w:val="004E6E1A"/>
    <w:rsid w:val="004E6FAB"/>
    <w:rsid w:val="004E744F"/>
    <w:rsid w:val="004E7485"/>
    <w:rsid w:val="004E78B9"/>
    <w:rsid w:val="004E7F5C"/>
    <w:rsid w:val="004F0012"/>
    <w:rsid w:val="004F00CC"/>
    <w:rsid w:val="004F07B8"/>
    <w:rsid w:val="004F10EE"/>
    <w:rsid w:val="004F1427"/>
    <w:rsid w:val="004F156D"/>
    <w:rsid w:val="004F1742"/>
    <w:rsid w:val="004F1781"/>
    <w:rsid w:val="004F2474"/>
    <w:rsid w:val="004F252A"/>
    <w:rsid w:val="004F26E6"/>
    <w:rsid w:val="004F311E"/>
    <w:rsid w:val="004F359C"/>
    <w:rsid w:val="004F3C2D"/>
    <w:rsid w:val="004F43C4"/>
    <w:rsid w:val="004F46C4"/>
    <w:rsid w:val="004F4743"/>
    <w:rsid w:val="004F524F"/>
    <w:rsid w:val="004F5402"/>
    <w:rsid w:val="004F5454"/>
    <w:rsid w:val="004F58C6"/>
    <w:rsid w:val="004F5BF7"/>
    <w:rsid w:val="004F600D"/>
    <w:rsid w:val="004F61FF"/>
    <w:rsid w:val="004F66B8"/>
    <w:rsid w:val="004F7606"/>
    <w:rsid w:val="004F78C7"/>
    <w:rsid w:val="005005E4"/>
    <w:rsid w:val="00500FF0"/>
    <w:rsid w:val="0050114E"/>
    <w:rsid w:val="005014A7"/>
    <w:rsid w:val="0050388F"/>
    <w:rsid w:val="00504362"/>
    <w:rsid w:val="005046F0"/>
    <w:rsid w:val="00504A5A"/>
    <w:rsid w:val="00505F67"/>
    <w:rsid w:val="005060A0"/>
    <w:rsid w:val="0050619E"/>
    <w:rsid w:val="00506B8B"/>
    <w:rsid w:val="005072D3"/>
    <w:rsid w:val="00507C51"/>
    <w:rsid w:val="00510101"/>
    <w:rsid w:val="00510239"/>
    <w:rsid w:val="0051030B"/>
    <w:rsid w:val="00510481"/>
    <w:rsid w:val="00510C59"/>
    <w:rsid w:val="00511785"/>
    <w:rsid w:val="005117D4"/>
    <w:rsid w:val="0051183D"/>
    <w:rsid w:val="005118FA"/>
    <w:rsid w:val="005119FD"/>
    <w:rsid w:val="00511B81"/>
    <w:rsid w:val="0051225F"/>
    <w:rsid w:val="00512623"/>
    <w:rsid w:val="00512FF5"/>
    <w:rsid w:val="00513A00"/>
    <w:rsid w:val="0051440C"/>
    <w:rsid w:val="005145E6"/>
    <w:rsid w:val="0051484E"/>
    <w:rsid w:val="00514E30"/>
    <w:rsid w:val="005158A0"/>
    <w:rsid w:val="00515CAC"/>
    <w:rsid w:val="00515E81"/>
    <w:rsid w:val="00516061"/>
    <w:rsid w:val="00516261"/>
    <w:rsid w:val="00516555"/>
    <w:rsid w:val="005165C8"/>
    <w:rsid w:val="0051683E"/>
    <w:rsid w:val="00516A46"/>
    <w:rsid w:val="00517865"/>
    <w:rsid w:val="00517FEA"/>
    <w:rsid w:val="00520705"/>
    <w:rsid w:val="00520709"/>
    <w:rsid w:val="00520C2C"/>
    <w:rsid w:val="00520EF0"/>
    <w:rsid w:val="00521484"/>
    <w:rsid w:val="005216D2"/>
    <w:rsid w:val="00521DAD"/>
    <w:rsid w:val="00521E11"/>
    <w:rsid w:val="00521E25"/>
    <w:rsid w:val="00522CCF"/>
    <w:rsid w:val="00523040"/>
    <w:rsid w:val="005234BA"/>
    <w:rsid w:val="0052419F"/>
    <w:rsid w:val="00524672"/>
    <w:rsid w:val="00524C3F"/>
    <w:rsid w:val="00525C1D"/>
    <w:rsid w:val="00525FE6"/>
    <w:rsid w:val="00526FAF"/>
    <w:rsid w:val="005274CF"/>
    <w:rsid w:val="0052784E"/>
    <w:rsid w:val="0052796A"/>
    <w:rsid w:val="00527AA5"/>
    <w:rsid w:val="005301F9"/>
    <w:rsid w:val="00530418"/>
    <w:rsid w:val="00530DEA"/>
    <w:rsid w:val="00531529"/>
    <w:rsid w:val="00531562"/>
    <w:rsid w:val="00531FB7"/>
    <w:rsid w:val="00532D91"/>
    <w:rsid w:val="00532E3F"/>
    <w:rsid w:val="00532FD7"/>
    <w:rsid w:val="005330F2"/>
    <w:rsid w:val="0053356D"/>
    <w:rsid w:val="00533C5F"/>
    <w:rsid w:val="00533DC8"/>
    <w:rsid w:val="005342B4"/>
    <w:rsid w:val="00535253"/>
    <w:rsid w:val="00535494"/>
    <w:rsid w:val="0053605C"/>
    <w:rsid w:val="00536371"/>
    <w:rsid w:val="00536606"/>
    <w:rsid w:val="005375C4"/>
    <w:rsid w:val="00537B3F"/>
    <w:rsid w:val="00537F31"/>
    <w:rsid w:val="00541397"/>
    <w:rsid w:val="00541AF5"/>
    <w:rsid w:val="00541DE5"/>
    <w:rsid w:val="0054210E"/>
    <w:rsid w:val="005424CB"/>
    <w:rsid w:val="00542CD4"/>
    <w:rsid w:val="00543462"/>
    <w:rsid w:val="00543868"/>
    <w:rsid w:val="00544408"/>
    <w:rsid w:val="00544D83"/>
    <w:rsid w:val="00544D9C"/>
    <w:rsid w:val="00544DF0"/>
    <w:rsid w:val="00544EBE"/>
    <w:rsid w:val="00544F83"/>
    <w:rsid w:val="00545C02"/>
    <w:rsid w:val="005469F7"/>
    <w:rsid w:val="00546FA7"/>
    <w:rsid w:val="005472FB"/>
    <w:rsid w:val="00547A2F"/>
    <w:rsid w:val="00547C45"/>
    <w:rsid w:val="0055075C"/>
    <w:rsid w:val="005509B2"/>
    <w:rsid w:val="00550E31"/>
    <w:rsid w:val="00551AF9"/>
    <w:rsid w:val="00551C19"/>
    <w:rsid w:val="00552014"/>
    <w:rsid w:val="00552328"/>
    <w:rsid w:val="005531FF"/>
    <w:rsid w:val="00553391"/>
    <w:rsid w:val="00553D20"/>
    <w:rsid w:val="00554004"/>
    <w:rsid w:val="005542C1"/>
    <w:rsid w:val="005547AB"/>
    <w:rsid w:val="00554BFF"/>
    <w:rsid w:val="00555067"/>
    <w:rsid w:val="005551FA"/>
    <w:rsid w:val="00555D64"/>
    <w:rsid w:val="0055676C"/>
    <w:rsid w:val="00556C23"/>
    <w:rsid w:val="00556E28"/>
    <w:rsid w:val="00557502"/>
    <w:rsid w:val="005606D0"/>
    <w:rsid w:val="00560EEA"/>
    <w:rsid w:val="00561116"/>
    <w:rsid w:val="0056133B"/>
    <w:rsid w:val="00561347"/>
    <w:rsid w:val="005617A5"/>
    <w:rsid w:val="005618A8"/>
    <w:rsid w:val="00561FC8"/>
    <w:rsid w:val="00562B38"/>
    <w:rsid w:val="00562F5C"/>
    <w:rsid w:val="00563028"/>
    <w:rsid w:val="005637E5"/>
    <w:rsid w:val="005638AA"/>
    <w:rsid w:val="0056395C"/>
    <w:rsid w:val="00563F84"/>
    <w:rsid w:val="00564337"/>
    <w:rsid w:val="00564B56"/>
    <w:rsid w:val="00564C2C"/>
    <w:rsid w:val="00564F3A"/>
    <w:rsid w:val="00564F79"/>
    <w:rsid w:val="00565AAD"/>
    <w:rsid w:val="00565E88"/>
    <w:rsid w:val="00565F96"/>
    <w:rsid w:val="005663C3"/>
    <w:rsid w:val="00566578"/>
    <w:rsid w:val="005665E9"/>
    <w:rsid w:val="0056680F"/>
    <w:rsid w:val="0056690D"/>
    <w:rsid w:val="00566AE9"/>
    <w:rsid w:val="00567D32"/>
    <w:rsid w:val="005705B4"/>
    <w:rsid w:val="005707F3"/>
    <w:rsid w:val="00571807"/>
    <w:rsid w:val="00571A8D"/>
    <w:rsid w:val="005728D7"/>
    <w:rsid w:val="00572914"/>
    <w:rsid w:val="00573867"/>
    <w:rsid w:val="00574C6C"/>
    <w:rsid w:val="00574CE2"/>
    <w:rsid w:val="00575852"/>
    <w:rsid w:val="00575A28"/>
    <w:rsid w:val="00576349"/>
    <w:rsid w:val="00576375"/>
    <w:rsid w:val="00576744"/>
    <w:rsid w:val="00576775"/>
    <w:rsid w:val="0057710D"/>
    <w:rsid w:val="005773E5"/>
    <w:rsid w:val="00577937"/>
    <w:rsid w:val="00577BFB"/>
    <w:rsid w:val="00581053"/>
    <w:rsid w:val="00581181"/>
    <w:rsid w:val="00581E7F"/>
    <w:rsid w:val="00582050"/>
    <w:rsid w:val="0058221B"/>
    <w:rsid w:val="005824D0"/>
    <w:rsid w:val="0058250D"/>
    <w:rsid w:val="00582D60"/>
    <w:rsid w:val="00583193"/>
    <w:rsid w:val="00583B20"/>
    <w:rsid w:val="00584A95"/>
    <w:rsid w:val="00584FB8"/>
    <w:rsid w:val="00584FBF"/>
    <w:rsid w:val="00585503"/>
    <w:rsid w:val="00585729"/>
    <w:rsid w:val="00585F9B"/>
    <w:rsid w:val="00586A25"/>
    <w:rsid w:val="00587F3A"/>
    <w:rsid w:val="005903EF"/>
    <w:rsid w:val="0059093C"/>
    <w:rsid w:val="00591FE0"/>
    <w:rsid w:val="005921A5"/>
    <w:rsid w:val="00592458"/>
    <w:rsid w:val="00592627"/>
    <w:rsid w:val="0059285A"/>
    <w:rsid w:val="00592C6F"/>
    <w:rsid w:val="0059373A"/>
    <w:rsid w:val="0059397B"/>
    <w:rsid w:val="00593ADD"/>
    <w:rsid w:val="00594823"/>
    <w:rsid w:val="005949CE"/>
    <w:rsid w:val="00595168"/>
    <w:rsid w:val="00595402"/>
    <w:rsid w:val="00596368"/>
    <w:rsid w:val="005966EE"/>
    <w:rsid w:val="0059784E"/>
    <w:rsid w:val="005A07B2"/>
    <w:rsid w:val="005A088E"/>
    <w:rsid w:val="005A0BE3"/>
    <w:rsid w:val="005A0ECB"/>
    <w:rsid w:val="005A123A"/>
    <w:rsid w:val="005A2378"/>
    <w:rsid w:val="005A285D"/>
    <w:rsid w:val="005A2AF6"/>
    <w:rsid w:val="005A2D9D"/>
    <w:rsid w:val="005A2E03"/>
    <w:rsid w:val="005A31FB"/>
    <w:rsid w:val="005A3500"/>
    <w:rsid w:val="005A3624"/>
    <w:rsid w:val="005A4517"/>
    <w:rsid w:val="005A49CF"/>
    <w:rsid w:val="005A4B10"/>
    <w:rsid w:val="005A54B8"/>
    <w:rsid w:val="005A56C3"/>
    <w:rsid w:val="005A58ED"/>
    <w:rsid w:val="005A5A74"/>
    <w:rsid w:val="005A6702"/>
    <w:rsid w:val="005A6C1C"/>
    <w:rsid w:val="005A72D5"/>
    <w:rsid w:val="005A7743"/>
    <w:rsid w:val="005A7EF3"/>
    <w:rsid w:val="005B071B"/>
    <w:rsid w:val="005B1383"/>
    <w:rsid w:val="005B1467"/>
    <w:rsid w:val="005B19F0"/>
    <w:rsid w:val="005B1A1E"/>
    <w:rsid w:val="005B1BAD"/>
    <w:rsid w:val="005B1DC6"/>
    <w:rsid w:val="005B2A7D"/>
    <w:rsid w:val="005B2EF5"/>
    <w:rsid w:val="005B3A89"/>
    <w:rsid w:val="005B3EA7"/>
    <w:rsid w:val="005B46CB"/>
    <w:rsid w:val="005B54D8"/>
    <w:rsid w:val="005B5538"/>
    <w:rsid w:val="005B5910"/>
    <w:rsid w:val="005B5E5E"/>
    <w:rsid w:val="005B5E75"/>
    <w:rsid w:val="005B62A8"/>
    <w:rsid w:val="005B66F3"/>
    <w:rsid w:val="005B756C"/>
    <w:rsid w:val="005C02D2"/>
    <w:rsid w:val="005C08BE"/>
    <w:rsid w:val="005C0DDD"/>
    <w:rsid w:val="005C1068"/>
    <w:rsid w:val="005C1E37"/>
    <w:rsid w:val="005C1F38"/>
    <w:rsid w:val="005C2D10"/>
    <w:rsid w:val="005C2E88"/>
    <w:rsid w:val="005C2F8C"/>
    <w:rsid w:val="005C4661"/>
    <w:rsid w:val="005C4E5B"/>
    <w:rsid w:val="005C50C2"/>
    <w:rsid w:val="005C5E52"/>
    <w:rsid w:val="005C5FC4"/>
    <w:rsid w:val="005C71DA"/>
    <w:rsid w:val="005C72EF"/>
    <w:rsid w:val="005C7C6B"/>
    <w:rsid w:val="005C7DFC"/>
    <w:rsid w:val="005D0C1B"/>
    <w:rsid w:val="005D0E3A"/>
    <w:rsid w:val="005D1DC6"/>
    <w:rsid w:val="005D246B"/>
    <w:rsid w:val="005D2D6A"/>
    <w:rsid w:val="005D3886"/>
    <w:rsid w:val="005D41A0"/>
    <w:rsid w:val="005D4DE8"/>
    <w:rsid w:val="005D5EB9"/>
    <w:rsid w:val="005D5FBB"/>
    <w:rsid w:val="005D6437"/>
    <w:rsid w:val="005D661B"/>
    <w:rsid w:val="005D699F"/>
    <w:rsid w:val="005D6A60"/>
    <w:rsid w:val="005D7A32"/>
    <w:rsid w:val="005D7EDA"/>
    <w:rsid w:val="005E0574"/>
    <w:rsid w:val="005E0CC0"/>
    <w:rsid w:val="005E0ECE"/>
    <w:rsid w:val="005E0F8D"/>
    <w:rsid w:val="005E12C3"/>
    <w:rsid w:val="005E181B"/>
    <w:rsid w:val="005E1F33"/>
    <w:rsid w:val="005E2B93"/>
    <w:rsid w:val="005E3A03"/>
    <w:rsid w:val="005E3CF5"/>
    <w:rsid w:val="005E41F5"/>
    <w:rsid w:val="005E4A96"/>
    <w:rsid w:val="005E4AB6"/>
    <w:rsid w:val="005E504C"/>
    <w:rsid w:val="005E53E9"/>
    <w:rsid w:val="005E54E0"/>
    <w:rsid w:val="005E5B82"/>
    <w:rsid w:val="005E66D1"/>
    <w:rsid w:val="005E6AB3"/>
    <w:rsid w:val="005E6D92"/>
    <w:rsid w:val="005E72B0"/>
    <w:rsid w:val="005E7C75"/>
    <w:rsid w:val="005F14C7"/>
    <w:rsid w:val="005F22AB"/>
    <w:rsid w:val="005F272E"/>
    <w:rsid w:val="005F2D32"/>
    <w:rsid w:val="005F2D9E"/>
    <w:rsid w:val="005F2DAC"/>
    <w:rsid w:val="005F2F6C"/>
    <w:rsid w:val="005F316E"/>
    <w:rsid w:val="005F3507"/>
    <w:rsid w:val="005F436E"/>
    <w:rsid w:val="005F507D"/>
    <w:rsid w:val="005F5268"/>
    <w:rsid w:val="005F605E"/>
    <w:rsid w:val="005F607B"/>
    <w:rsid w:val="005F6252"/>
    <w:rsid w:val="005F638E"/>
    <w:rsid w:val="005F73EA"/>
    <w:rsid w:val="005F7DB1"/>
    <w:rsid w:val="005F7E3B"/>
    <w:rsid w:val="005F7E5B"/>
    <w:rsid w:val="005F7E82"/>
    <w:rsid w:val="005F7FD1"/>
    <w:rsid w:val="00600E47"/>
    <w:rsid w:val="00600FA8"/>
    <w:rsid w:val="00600FD7"/>
    <w:rsid w:val="00601215"/>
    <w:rsid w:val="0060124C"/>
    <w:rsid w:val="00601377"/>
    <w:rsid w:val="006013E6"/>
    <w:rsid w:val="00601CA7"/>
    <w:rsid w:val="00602A89"/>
    <w:rsid w:val="00602D3A"/>
    <w:rsid w:val="00602D5F"/>
    <w:rsid w:val="00603291"/>
    <w:rsid w:val="00603295"/>
    <w:rsid w:val="00603DFD"/>
    <w:rsid w:val="006042F6"/>
    <w:rsid w:val="00604938"/>
    <w:rsid w:val="00604C4E"/>
    <w:rsid w:val="00604C88"/>
    <w:rsid w:val="006057B6"/>
    <w:rsid w:val="00605826"/>
    <w:rsid w:val="00605AC9"/>
    <w:rsid w:val="006063E2"/>
    <w:rsid w:val="00606458"/>
    <w:rsid w:val="006064AA"/>
    <w:rsid w:val="006064DC"/>
    <w:rsid w:val="0060654D"/>
    <w:rsid w:val="006066B3"/>
    <w:rsid w:val="00606941"/>
    <w:rsid w:val="00606C6D"/>
    <w:rsid w:val="006073A4"/>
    <w:rsid w:val="006076E9"/>
    <w:rsid w:val="00607738"/>
    <w:rsid w:val="00607AFD"/>
    <w:rsid w:val="006100F8"/>
    <w:rsid w:val="00610366"/>
    <w:rsid w:val="00610A18"/>
    <w:rsid w:val="0061182D"/>
    <w:rsid w:val="0061209B"/>
    <w:rsid w:val="00612AF0"/>
    <w:rsid w:val="00612EAD"/>
    <w:rsid w:val="00613205"/>
    <w:rsid w:val="00613BF4"/>
    <w:rsid w:val="00613F23"/>
    <w:rsid w:val="00613FB6"/>
    <w:rsid w:val="00614A92"/>
    <w:rsid w:val="006157CA"/>
    <w:rsid w:val="00615836"/>
    <w:rsid w:val="00615C5A"/>
    <w:rsid w:val="00616640"/>
    <w:rsid w:val="00617B9E"/>
    <w:rsid w:val="00617BF2"/>
    <w:rsid w:val="00620306"/>
    <w:rsid w:val="00620E87"/>
    <w:rsid w:val="0062125E"/>
    <w:rsid w:val="00621972"/>
    <w:rsid w:val="00621A19"/>
    <w:rsid w:val="00621A6B"/>
    <w:rsid w:val="0062204A"/>
    <w:rsid w:val="006221B9"/>
    <w:rsid w:val="00622303"/>
    <w:rsid w:val="00622A5D"/>
    <w:rsid w:val="00622B4B"/>
    <w:rsid w:val="006237A5"/>
    <w:rsid w:val="00623EA3"/>
    <w:rsid w:val="0062427A"/>
    <w:rsid w:val="00624924"/>
    <w:rsid w:val="00624C0D"/>
    <w:rsid w:val="00624EC8"/>
    <w:rsid w:val="00625430"/>
    <w:rsid w:val="00625616"/>
    <w:rsid w:val="006275A3"/>
    <w:rsid w:val="00627C93"/>
    <w:rsid w:val="006308BD"/>
    <w:rsid w:val="00630AC8"/>
    <w:rsid w:val="00630BE2"/>
    <w:rsid w:val="00631051"/>
    <w:rsid w:val="006319BD"/>
    <w:rsid w:val="00631AB9"/>
    <w:rsid w:val="00631B5D"/>
    <w:rsid w:val="00632446"/>
    <w:rsid w:val="0063285A"/>
    <w:rsid w:val="00632B9A"/>
    <w:rsid w:val="00632D86"/>
    <w:rsid w:val="00632F85"/>
    <w:rsid w:val="0063301F"/>
    <w:rsid w:val="00634332"/>
    <w:rsid w:val="00634BB5"/>
    <w:rsid w:val="00634CB1"/>
    <w:rsid w:val="00635064"/>
    <w:rsid w:val="006351AC"/>
    <w:rsid w:val="0063559C"/>
    <w:rsid w:val="00636841"/>
    <w:rsid w:val="00636C76"/>
    <w:rsid w:val="00636F22"/>
    <w:rsid w:val="006372C3"/>
    <w:rsid w:val="006373F4"/>
    <w:rsid w:val="00637527"/>
    <w:rsid w:val="0063773D"/>
    <w:rsid w:val="00637EF0"/>
    <w:rsid w:val="00640224"/>
    <w:rsid w:val="00640567"/>
    <w:rsid w:val="006406A7"/>
    <w:rsid w:val="00640712"/>
    <w:rsid w:val="00641015"/>
    <w:rsid w:val="00641019"/>
    <w:rsid w:val="00641273"/>
    <w:rsid w:val="0064189F"/>
    <w:rsid w:val="00642336"/>
    <w:rsid w:val="006423B9"/>
    <w:rsid w:val="006426F4"/>
    <w:rsid w:val="00642AA2"/>
    <w:rsid w:val="00642BC2"/>
    <w:rsid w:val="00642DDE"/>
    <w:rsid w:val="00642EDF"/>
    <w:rsid w:val="00643BB8"/>
    <w:rsid w:val="00644176"/>
    <w:rsid w:val="006444FC"/>
    <w:rsid w:val="006446B1"/>
    <w:rsid w:val="00645E04"/>
    <w:rsid w:val="00646354"/>
    <w:rsid w:val="00646937"/>
    <w:rsid w:val="00647522"/>
    <w:rsid w:val="0064762E"/>
    <w:rsid w:val="00647A1D"/>
    <w:rsid w:val="00647DA9"/>
    <w:rsid w:val="00647ED4"/>
    <w:rsid w:val="00650B07"/>
    <w:rsid w:val="00650B50"/>
    <w:rsid w:val="006510B9"/>
    <w:rsid w:val="006520AE"/>
    <w:rsid w:val="006523E3"/>
    <w:rsid w:val="00652425"/>
    <w:rsid w:val="0065340D"/>
    <w:rsid w:val="00653515"/>
    <w:rsid w:val="00653CEC"/>
    <w:rsid w:val="00653E5F"/>
    <w:rsid w:val="006541E5"/>
    <w:rsid w:val="0065458B"/>
    <w:rsid w:val="00654989"/>
    <w:rsid w:val="00654EF5"/>
    <w:rsid w:val="00655032"/>
    <w:rsid w:val="00655779"/>
    <w:rsid w:val="00655EEC"/>
    <w:rsid w:val="00656462"/>
    <w:rsid w:val="00657186"/>
    <w:rsid w:val="0065782B"/>
    <w:rsid w:val="00657ACF"/>
    <w:rsid w:val="0066046D"/>
    <w:rsid w:val="00660F4D"/>
    <w:rsid w:val="006612A7"/>
    <w:rsid w:val="0066141E"/>
    <w:rsid w:val="00661440"/>
    <w:rsid w:val="006614B9"/>
    <w:rsid w:val="006617B1"/>
    <w:rsid w:val="00662550"/>
    <w:rsid w:val="00662F04"/>
    <w:rsid w:val="00662F44"/>
    <w:rsid w:val="00662FE0"/>
    <w:rsid w:val="00663B37"/>
    <w:rsid w:val="00663EB0"/>
    <w:rsid w:val="006644CC"/>
    <w:rsid w:val="006658DF"/>
    <w:rsid w:val="006658E9"/>
    <w:rsid w:val="006659E8"/>
    <w:rsid w:val="00665CE8"/>
    <w:rsid w:val="00665F1C"/>
    <w:rsid w:val="00666D23"/>
    <w:rsid w:val="00667083"/>
    <w:rsid w:val="00667CC2"/>
    <w:rsid w:val="00667D94"/>
    <w:rsid w:val="006712A5"/>
    <w:rsid w:val="006717A0"/>
    <w:rsid w:val="006719D8"/>
    <w:rsid w:val="00671AB9"/>
    <w:rsid w:val="006723DF"/>
    <w:rsid w:val="00673EB6"/>
    <w:rsid w:val="00673F31"/>
    <w:rsid w:val="00674245"/>
    <w:rsid w:val="006742BB"/>
    <w:rsid w:val="006743B7"/>
    <w:rsid w:val="00674644"/>
    <w:rsid w:val="006747D0"/>
    <w:rsid w:val="00674952"/>
    <w:rsid w:val="006752E6"/>
    <w:rsid w:val="0067579F"/>
    <w:rsid w:val="00675EA0"/>
    <w:rsid w:val="0067681A"/>
    <w:rsid w:val="00676B29"/>
    <w:rsid w:val="00676E3F"/>
    <w:rsid w:val="00676F20"/>
    <w:rsid w:val="00677A29"/>
    <w:rsid w:val="006801CC"/>
    <w:rsid w:val="00680466"/>
    <w:rsid w:val="00680BBC"/>
    <w:rsid w:val="00681168"/>
    <w:rsid w:val="006811EF"/>
    <w:rsid w:val="00681D61"/>
    <w:rsid w:val="00682221"/>
    <w:rsid w:val="0068284B"/>
    <w:rsid w:val="00682C0E"/>
    <w:rsid w:val="00682E9B"/>
    <w:rsid w:val="006831C3"/>
    <w:rsid w:val="00683573"/>
    <w:rsid w:val="006835C7"/>
    <w:rsid w:val="006839C5"/>
    <w:rsid w:val="00683A22"/>
    <w:rsid w:val="00683A98"/>
    <w:rsid w:val="00683E6A"/>
    <w:rsid w:val="0068410E"/>
    <w:rsid w:val="00684563"/>
    <w:rsid w:val="006857CD"/>
    <w:rsid w:val="00685A8E"/>
    <w:rsid w:val="00686432"/>
    <w:rsid w:val="00686ED0"/>
    <w:rsid w:val="00686EFF"/>
    <w:rsid w:val="00687033"/>
    <w:rsid w:val="00687249"/>
    <w:rsid w:val="0068769D"/>
    <w:rsid w:val="00687A10"/>
    <w:rsid w:val="00687BCF"/>
    <w:rsid w:val="00687D2C"/>
    <w:rsid w:val="006901FF"/>
    <w:rsid w:val="00690C94"/>
    <w:rsid w:val="006912CF"/>
    <w:rsid w:val="0069146D"/>
    <w:rsid w:val="0069181A"/>
    <w:rsid w:val="0069187E"/>
    <w:rsid w:val="00692307"/>
    <w:rsid w:val="00692906"/>
    <w:rsid w:val="00692B50"/>
    <w:rsid w:val="00692CC3"/>
    <w:rsid w:val="006933BB"/>
    <w:rsid w:val="00693648"/>
    <w:rsid w:val="006936D0"/>
    <w:rsid w:val="00693B01"/>
    <w:rsid w:val="00693D2E"/>
    <w:rsid w:val="00693F0F"/>
    <w:rsid w:val="00693F59"/>
    <w:rsid w:val="006945EB"/>
    <w:rsid w:val="00695176"/>
    <w:rsid w:val="006951BA"/>
    <w:rsid w:val="00695D95"/>
    <w:rsid w:val="006962A9"/>
    <w:rsid w:val="00697260"/>
    <w:rsid w:val="0069784A"/>
    <w:rsid w:val="006979B9"/>
    <w:rsid w:val="006A0144"/>
    <w:rsid w:val="006A0C8F"/>
    <w:rsid w:val="006A0EE9"/>
    <w:rsid w:val="006A1372"/>
    <w:rsid w:val="006A13CC"/>
    <w:rsid w:val="006A15E7"/>
    <w:rsid w:val="006A1D2F"/>
    <w:rsid w:val="006A1DFD"/>
    <w:rsid w:val="006A1F94"/>
    <w:rsid w:val="006A2185"/>
    <w:rsid w:val="006A263F"/>
    <w:rsid w:val="006A28B3"/>
    <w:rsid w:val="006A292D"/>
    <w:rsid w:val="006A2AF3"/>
    <w:rsid w:val="006A2E22"/>
    <w:rsid w:val="006A3124"/>
    <w:rsid w:val="006A396B"/>
    <w:rsid w:val="006A41AD"/>
    <w:rsid w:val="006A4390"/>
    <w:rsid w:val="006A44EC"/>
    <w:rsid w:val="006A50F6"/>
    <w:rsid w:val="006A6876"/>
    <w:rsid w:val="006A743F"/>
    <w:rsid w:val="006A77F6"/>
    <w:rsid w:val="006A7BAE"/>
    <w:rsid w:val="006B0768"/>
    <w:rsid w:val="006B0A13"/>
    <w:rsid w:val="006B10E6"/>
    <w:rsid w:val="006B14F9"/>
    <w:rsid w:val="006B1EA8"/>
    <w:rsid w:val="006B2004"/>
    <w:rsid w:val="006B20F5"/>
    <w:rsid w:val="006B2218"/>
    <w:rsid w:val="006B2620"/>
    <w:rsid w:val="006B2691"/>
    <w:rsid w:val="006B281B"/>
    <w:rsid w:val="006B2868"/>
    <w:rsid w:val="006B291B"/>
    <w:rsid w:val="006B2F60"/>
    <w:rsid w:val="006B3788"/>
    <w:rsid w:val="006B3973"/>
    <w:rsid w:val="006B3BC3"/>
    <w:rsid w:val="006B3E7B"/>
    <w:rsid w:val="006B46B4"/>
    <w:rsid w:val="006B4942"/>
    <w:rsid w:val="006B4A7D"/>
    <w:rsid w:val="006B5D00"/>
    <w:rsid w:val="006B6330"/>
    <w:rsid w:val="006B6398"/>
    <w:rsid w:val="006B6B5D"/>
    <w:rsid w:val="006B6B72"/>
    <w:rsid w:val="006B6DE5"/>
    <w:rsid w:val="006B6EB2"/>
    <w:rsid w:val="006B77A6"/>
    <w:rsid w:val="006B7C7B"/>
    <w:rsid w:val="006C078D"/>
    <w:rsid w:val="006C09A5"/>
    <w:rsid w:val="006C0B1D"/>
    <w:rsid w:val="006C0EA6"/>
    <w:rsid w:val="006C10E4"/>
    <w:rsid w:val="006C1E6E"/>
    <w:rsid w:val="006C1F56"/>
    <w:rsid w:val="006C2EAC"/>
    <w:rsid w:val="006C3D10"/>
    <w:rsid w:val="006C3D74"/>
    <w:rsid w:val="006C46BA"/>
    <w:rsid w:val="006C55CF"/>
    <w:rsid w:val="006C62B0"/>
    <w:rsid w:val="006C6D41"/>
    <w:rsid w:val="006C6DB8"/>
    <w:rsid w:val="006D03EF"/>
    <w:rsid w:val="006D04E2"/>
    <w:rsid w:val="006D118C"/>
    <w:rsid w:val="006D2569"/>
    <w:rsid w:val="006D28D2"/>
    <w:rsid w:val="006D2B10"/>
    <w:rsid w:val="006D2C59"/>
    <w:rsid w:val="006D3150"/>
    <w:rsid w:val="006D3716"/>
    <w:rsid w:val="006D39E1"/>
    <w:rsid w:val="006D4450"/>
    <w:rsid w:val="006D463F"/>
    <w:rsid w:val="006D47BF"/>
    <w:rsid w:val="006D591D"/>
    <w:rsid w:val="006D5B7D"/>
    <w:rsid w:val="006D5BB0"/>
    <w:rsid w:val="006D5FB9"/>
    <w:rsid w:val="006D605A"/>
    <w:rsid w:val="006D6A79"/>
    <w:rsid w:val="006D6DBF"/>
    <w:rsid w:val="006E0232"/>
    <w:rsid w:val="006E027A"/>
    <w:rsid w:val="006E090C"/>
    <w:rsid w:val="006E09EC"/>
    <w:rsid w:val="006E12AE"/>
    <w:rsid w:val="006E3C26"/>
    <w:rsid w:val="006E4266"/>
    <w:rsid w:val="006E4488"/>
    <w:rsid w:val="006E4E9B"/>
    <w:rsid w:val="006E5002"/>
    <w:rsid w:val="006E579B"/>
    <w:rsid w:val="006E5B37"/>
    <w:rsid w:val="006E6272"/>
    <w:rsid w:val="006E6B2C"/>
    <w:rsid w:val="006E71B1"/>
    <w:rsid w:val="006E7FD8"/>
    <w:rsid w:val="006F0242"/>
    <w:rsid w:val="006F0480"/>
    <w:rsid w:val="006F05A9"/>
    <w:rsid w:val="006F0C92"/>
    <w:rsid w:val="006F12C0"/>
    <w:rsid w:val="006F19AE"/>
    <w:rsid w:val="006F1A80"/>
    <w:rsid w:val="006F205A"/>
    <w:rsid w:val="006F2FD1"/>
    <w:rsid w:val="006F316E"/>
    <w:rsid w:val="006F361F"/>
    <w:rsid w:val="006F4DA8"/>
    <w:rsid w:val="006F4E8B"/>
    <w:rsid w:val="006F50F2"/>
    <w:rsid w:val="006F56B2"/>
    <w:rsid w:val="006F5B2A"/>
    <w:rsid w:val="006F5F02"/>
    <w:rsid w:val="006F6DC4"/>
    <w:rsid w:val="006F7B64"/>
    <w:rsid w:val="00700187"/>
    <w:rsid w:val="00700307"/>
    <w:rsid w:val="00701085"/>
    <w:rsid w:val="007015A1"/>
    <w:rsid w:val="00701B5D"/>
    <w:rsid w:val="00702259"/>
    <w:rsid w:val="0070255E"/>
    <w:rsid w:val="00702A07"/>
    <w:rsid w:val="00702AA3"/>
    <w:rsid w:val="00702B58"/>
    <w:rsid w:val="00703473"/>
    <w:rsid w:val="0070395E"/>
    <w:rsid w:val="0070426D"/>
    <w:rsid w:val="0070427E"/>
    <w:rsid w:val="00704395"/>
    <w:rsid w:val="00704C09"/>
    <w:rsid w:val="00705290"/>
    <w:rsid w:val="00705511"/>
    <w:rsid w:val="0070563C"/>
    <w:rsid w:val="00705CCF"/>
    <w:rsid w:val="00706AFE"/>
    <w:rsid w:val="00706CA6"/>
    <w:rsid w:val="00706D45"/>
    <w:rsid w:val="00706F1C"/>
    <w:rsid w:val="007073AB"/>
    <w:rsid w:val="00707AB9"/>
    <w:rsid w:val="00707D21"/>
    <w:rsid w:val="007102F6"/>
    <w:rsid w:val="0071096F"/>
    <w:rsid w:val="00710986"/>
    <w:rsid w:val="007115FC"/>
    <w:rsid w:val="00711A9D"/>
    <w:rsid w:val="0071232A"/>
    <w:rsid w:val="00712965"/>
    <w:rsid w:val="00712C93"/>
    <w:rsid w:val="00714389"/>
    <w:rsid w:val="00714C3E"/>
    <w:rsid w:val="00714D83"/>
    <w:rsid w:val="00715366"/>
    <w:rsid w:val="007156F5"/>
    <w:rsid w:val="00715B80"/>
    <w:rsid w:val="00715C50"/>
    <w:rsid w:val="0071617D"/>
    <w:rsid w:val="007161B9"/>
    <w:rsid w:val="00716A60"/>
    <w:rsid w:val="00716ACE"/>
    <w:rsid w:val="00716F10"/>
    <w:rsid w:val="00716F91"/>
    <w:rsid w:val="00717084"/>
    <w:rsid w:val="00717D9F"/>
    <w:rsid w:val="00717FE9"/>
    <w:rsid w:val="0072034D"/>
    <w:rsid w:val="00721733"/>
    <w:rsid w:val="0072186A"/>
    <w:rsid w:val="007225D0"/>
    <w:rsid w:val="00722B2A"/>
    <w:rsid w:val="00722E54"/>
    <w:rsid w:val="0072313D"/>
    <w:rsid w:val="0072320C"/>
    <w:rsid w:val="007235ED"/>
    <w:rsid w:val="0072401D"/>
    <w:rsid w:val="00724157"/>
    <w:rsid w:val="00724783"/>
    <w:rsid w:val="00724B7B"/>
    <w:rsid w:val="00725061"/>
    <w:rsid w:val="007251D4"/>
    <w:rsid w:val="00725A46"/>
    <w:rsid w:val="00725D04"/>
    <w:rsid w:val="00726497"/>
    <w:rsid w:val="00726777"/>
    <w:rsid w:val="00727D66"/>
    <w:rsid w:val="00730524"/>
    <w:rsid w:val="00731DDF"/>
    <w:rsid w:val="007325EC"/>
    <w:rsid w:val="00733EB0"/>
    <w:rsid w:val="007341B1"/>
    <w:rsid w:val="007346C1"/>
    <w:rsid w:val="00734750"/>
    <w:rsid w:val="00734FBB"/>
    <w:rsid w:val="00735143"/>
    <w:rsid w:val="00735434"/>
    <w:rsid w:val="00735A53"/>
    <w:rsid w:val="007367DA"/>
    <w:rsid w:val="007367E7"/>
    <w:rsid w:val="00737E97"/>
    <w:rsid w:val="00740101"/>
    <w:rsid w:val="00740732"/>
    <w:rsid w:val="00740DE6"/>
    <w:rsid w:val="00741108"/>
    <w:rsid w:val="00741A0A"/>
    <w:rsid w:val="00742410"/>
    <w:rsid w:val="007426CC"/>
    <w:rsid w:val="0074284C"/>
    <w:rsid w:val="00742D67"/>
    <w:rsid w:val="00743487"/>
    <w:rsid w:val="00743CD3"/>
    <w:rsid w:val="00744408"/>
    <w:rsid w:val="00744A18"/>
    <w:rsid w:val="00744A94"/>
    <w:rsid w:val="00745179"/>
    <w:rsid w:val="00745A04"/>
    <w:rsid w:val="00745F6B"/>
    <w:rsid w:val="00746208"/>
    <w:rsid w:val="00746C07"/>
    <w:rsid w:val="00746FDD"/>
    <w:rsid w:val="007472E4"/>
    <w:rsid w:val="00750643"/>
    <w:rsid w:val="0075074B"/>
    <w:rsid w:val="00750BFF"/>
    <w:rsid w:val="00750D55"/>
    <w:rsid w:val="00751036"/>
    <w:rsid w:val="00751F0A"/>
    <w:rsid w:val="00752865"/>
    <w:rsid w:val="007528AC"/>
    <w:rsid w:val="00753978"/>
    <w:rsid w:val="00753AD1"/>
    <w:rsid w:val="00753DA7"/>
    <w:rsid w:val="007546DC"/>
    <w:rsid w:val="007548ED"/>
    <w:rsid w:val="00754BCB"/>
    <w:rsid w:val="007558D0"/>
    <w:rsid w:val="00755FC5"/>
    <w:rsid w:val="00756537"/>
    <w:rsid w:val="00757A0A"/>
    <w:rsid w:val="0076072E"/>
    <w:rsid w:val="00760EE7"/>
    <w:rsid w:val="00760FB1"/>
    <w:rsid w:val="00761B07"/>
    <w:rsid w:val="00761BFA"/>
    <w:rsid w:val="00762767"/>
    <w:rsid w:val="00763580"/>
    <w:rsid w:val="007637B4"/>
    <w:rsid w:val="007638E5"/>
    <w:rsid w:val="007639DE"/>
    <w:rsid w:val="0076468C"/>
    <w:rsid w:val="00765147"/>
    <w:rsid w:val="0076537A"/>
    <w:rsid w:val="007654C7"/>
    <w:rsid w:val="007668EE"/>
    <w:rsid w:val="00766E9B"/>
    <w:rsid w:val="00766EFA"/>
    <w:rsid w:val="00770C14"/>
    <w:rsid w:val="00771C96"/>
    <w:rsid w:val="00771CEF"/>
    <w:rsid w:val="00772146"/>
    <w:rsid w:val="007721CF"/>
    <w:rsid w:val="00772398"/>
    <w:rsid w:val="00772415"/>
    <w:rsid w:val="007727E4"/>
    <w:rsid w:val="00772AAC"/>
    <w:rsid w:val="00772E25"/>
    <w:rsid w:val="007737B8"/>
    <w:rsid w:val="00773877"/>
    <w:rsid w:val="0077461E"/>
    <w:rsid w:val="0077496E"/>
    <w:rsid w:val="007751F5"/>
    <w:rsid w:val="00775321"/>
    <w:rsid w:val="00775648"/>
    <w:rsid w:val="00775D50"/>
    <w:rsid w:val="00775EA1"/>
    <w:rsid w:val="00775FBE"/>
    <w:rsid w:val="007763FC"/>
    <w:rsid w:val="00776B5D"/>
    <w:rsid w:val="00776E4C"/>
    <w:rsid w:val="007770A4"/>
    <w:rsid w:val="00777EB8"/>
    <w:rsid w:val="00777EEE"/>
    <w:rsid w:val="00777F46"/>
    <w:rsid w:val="00780606"/>
    <w:rsid w:val="00780FDA"/>
    <w:rsid w:val="00781D23"/>
    <w:rsid w:val="00782545"/>
    <w:rsid w:val="00783A3F"/>
    <w:rsid w:val="00783C48"/>
    <w:rsid w:val="00784727"/>
    <w:rsid w:val="00784A30"/>
    <w:rsid w:val="00784D57"/>
    <w:rsid w:val="0078521A"/>
    <w:rsid w:val="007852C5"/>
    <w:rsid w:val="007854E6"/>
    <w:rsid w:val="007857D3"/>
    <w:rsid w:val="00785C83"/>
    <w:rsid w:val="00785DA9"/>
    <w:rsid w:val="007862D2"/>
    <w:rsid w:val="00786362"/>
    <w:rsid w:val="007863A3"/>
    <w:rsid w:val="00786F92"/>
    <w:rsid w:val="007870D0"/>
    <w:rsid w:val="00787156"/>
    <w:rsid w:val="007872AC"/>
    <w:rsid w:val="00787301"/>
    <w:rsid w:val="0078773E"/>
    <w:rsid w:val="00787928"/>
    <w:rsid w:val="007879FD"/>
    <w:rsid w:val="00790594"/>
    <w:rsid w:val="007917D9"/>
    <w:rsid w:val="00791BD5"/>
    <w:rsid w:val="00791DA4"/>
    <w:rsid w:val="007934A1"/>
    <w:rsid w:val="007934FE"/>
    <w:rsid w:val="007938AB"/>
    <w:rsid w:val="00793C02"/>
    <w:rsid w:val="0079400D"/>
    <w:rsid w:val="00794A51"/>
    <w:rsid w:val="00794D98"/>
    <w:rsid w:val="00795353"/>
    <w:rsid w:val="0079551D"/>
    <w:rsid w:val="007956CF"/>
    <w:rsid w:val="0079597C"/>
    <w:rsid w:val="00795C74"/>
    <w:rsid w:val="00795D41"/>
    <w:rsid w:val="00795E9A"/>
    <w:rsid w:val="007962FA"/>
    <w:rsid w:val="00796572"/>
    <w:rsid w:val="00796714"/>
    <w:rsid w:val="00796A6A"/>
    <w:rsid w:val="007975A2"/>
    <w:rsid w:val="007A0704"/>
    <w:rsid w:val="007A11CF"/>
    <w:rsid w:val="007A1DDB"/>
    <w:rsid w:val="007A20ED"/>
    <w:rsid w:val="007A24C8"/>
    <w:rsid w:val="007A24D5"/>
    <w:rsid w:val="007A262A"/>
    <w:rsid w:val="007A2CF8"/>
    <w:rsid w:val="007A5DB2"/>
    <w:rsid w:val="007A5E53"/>
    <w:rsid w:val="007A5F5C"/>
    <w:rsid w:val="007A6C14"/>
    <w:rsid w:val="007A7181"/>
    <w:rsid w:val="007A7217"/>
    <w:rsid w:val="007A7333"/>
    <w:rsid w:val="007A7DB3"/>
    <w:rsid w:val="007B0653"/>
    <w:rsid w:val="007B0810"/>
    <w:rsid w:val="007B0E91"/>
    <w:rsid w:val="007B0EED"/>
    <w:rsid w:val="007B1297"/>
    <w:rsid w:val="007B190D"/>
    <w:rsid w:val="007B2245"/>
    <w:rsid w:val="007B3AA0"/>
    <w:rsid w:val="007B474F"/>
    <w:rsid w:val="007B491C"/>
    <w:rsid w:val="007B4E0C"/>
    <w:rsid w:val="007B53A6"/>
    <w:rsid w:val="007B5D99"/>
    <w:rsid w:val="007B5DF3"/>
    <w:rsid w:val="007B5E3E"/>
    <w:rsid w:val="007B665A"/>
    <w:rsid w:val="007B6CEC"/>
    <w:rsid w:val="007B73C6"/>
    <w:rsid w:val="007B76A5"/>
    <w:rsid w:val="007B7A9F"/>
    <w:rsid w:val="007B7D25"/>
    <w:rsid w:val="007C0430"/>
    <w:rsid w:val="007C0565"/>
    <w:rsid w:val="007C08BC"/>
    <w:rsid w:val="007C0CFA"/>
    <w:rsid w:val="007C1159"/>
    <w:rsid w:val="007C166A"/>
    <w:rsid w:val="007C1CEE"/>
    <w:rsid w:val="007C2094"/>
    <w:rsid w:val="007C26BC"/>
    <w:rsid w:val="007C2776"/>
    <w:rsid w:val="007C3324"/>
    <w:rsid w:val="007C3456"/>
    <w:rsid w:val="007C40EC"/>
    <w:rsid w:val="007C4325"/>
    <w:rsid w:val="007C4D12"/>
    <w:rsid w:val="007C4FA4"/>
    <w:rsid w:val="007C4FA9"/>
    <w:rsid w:val="007C5CD2"/>
    <w:rsid w:val="007C5EF9"/>
    <w:rsid w:val="007C7450"/>
    <w:rsid w:val="007C748D"/>
    <w:rsid w:val="007D003C"/>
    <w:rsid w:val="007D00C4"/>
    <w:rsid w:val="007D00FE"/>
    <w:rsid w:val="007D0A1D"/>
    <w:rsid w:val="007D1099"/>
    <w:rsid w:val="007D137F"/>
    <w:rsid w:val="007D1A5C"/>
    <w:rsid w:val="007D21FD"/>
    <w:rsid w:val="007D2868"/>
    <w:rsid w:val="007D2B7E"/>
    <w:rsid w:val="007D2F1B"/>
    <w:rsid w:val="007D3E41"/>
    <w:rsid w:val="007D41E9"/>
    <w:rsid w:val="007D4440"/>
    <w:rsid w:val="007D47EA"/>
    <w:rsid w:val="007D4CE7"/>
    <w:rsid w:val="007D4DF1"/>
    <w:rsid w:val="007D4FFC"/>
    <w:rsid w:val="007D5247"/>
    <w:rsid w:val="007D5294"/>
    <w:rsid w:val="007D56A7"/>
    <w:rsid w:val="007D571A"/>
    <w:rsid w:val="007D5927"/>
    <w:rsid w:val="007D64BC"/>
    <w:rsid w:val="007D6696"/>
    <w:rsid w:val="007D6A8F"/>
    <w:rsid w:val="007D75FE"/>
    <w:rsid w:val="007D78C0"/>
    <w:rsid w:val="007D7C48"/>
    <w:rsid w:val="007E088F"/>
    <w:rsid w:val="007E0ACE"/>
    <w:rsid w:val="007E0CC7"/>
    <w:rsid w:val="007E165C"/>
    <w:rsid w:val="007E2167"/>
    <w:rsid w:val="007E24DB"/>
    <w:rsid w:val="007E318B"/>
    <w:rsid w:val="007E3587"/>
    <w:rsid w:val="007E370F"/>
    <w:rsid w:val="007E380D"/>
    <w:rsid w:val="007E410C"/>
    <w:rsid w:val="007E43FB"/>
    <w:rsid w:val="007E4F08"/>
    <w:rsid w:val="007E5410"/>
    <w:rsid w:val="007E588E"/>
    <w:rsid w:val="007E58F3"/>
    <w:rsid w:val="007E5AE6"/>
    <w:rsid w:val="007E5AF0"/>
    <w:rsid w:val="007E5B1C"/>
    <w:rsid w:val="007E5DC1"/>
    <w:rsid w:val="007E6196"/>
    <w:rsid w:val="007E65A2"/>
    <w:rsid w:val="007E7335"/>
    <w:rsid w:val="007E75B1"/>
    <w:rsid w:val="007F04F4"/>
    <w:rsid w:val="007F079C"/>
    <w:rsid w:val="007F0BC4"/>
    <w:rsid w:val="007F22BB"/>
    <w:rsid w:val="007F2315"/>
    <w:rsid w:val="007F2CD2"/>
    <w:rsid w:val="007F312C"/>
    <w:rsid w:val="007F32BB"/>
    <w:rsid w:val="007F34FD"/>
    <w:rsid w:val="007F37D6"/>
    <w:rsid w:val="007F398A"/>
    <w:rsid w:val="007F4222"/>
    <w:rsid w:val="007F4778"/>
    <w:rsid w:val="007F49B5"/>
    <w:rsid w:val="007F4CA9"/>
    <w:rsid w:val="007F5987"/>
    <w:rsid w:val="007F5BA1"/>
    <w:rsid w:val="007F5F3B"/>
    <w:rsid w:val="007F6034"/>
    <w:rsid w:val="007F678C"/>
    <w:rsid w:val="007F7107"/>
    <w:rsid w:val="007F755C"/>
    <w:rsid w:val="007F75E5"/>
    <w:rsid w:val="007F7759"/>
    <w:rsid w:val="007F7EBD"/>
    <w:rsid w:val="007F7F0A"/>
    <w:rsid w:val="00800FF5"/>
    <w:rsid w:val="00801B54"/>
    <w:rsid w:val="008022D4"/>
    <w:rsid w:val="0080241B"/>
    <w:rsid w:val="0080245C"/>
    <w:rsid w:val="008031CA"/>
    <w:rsid w:val="0080354C"/>
    <w:rsid w:val="00803F97"/>
    <w:rsid w:val="008041FC"/>
    <w:rsid w:val="00805832"/>
    <w:rsid w:val="00806476"/>
    <w:rsid w:val="0080649C"/>
    <w:rsid w:val="0080687A"/>
    <w:rsid w:val="008069AD"/>
    <w:rsid w:val="0080712D"/>
    <w:rsid w:val="00807155"/>
    <w:rsid w:val="00807363"/>
    <w:rsid w:val="00810129"/>
    <w:rsid w:val="00810266"/>
    <w:rsid w:val="0081085A"/>
    <w:rsid w:val="008114BB"/>
    <w:rsid w:val="008115FC"/>
    <w:rsid w:val="00811EB4"/>
    <w:rsid w:val="0081249F"/>
    <w:rsid w:val="00812BA9"/>
    <w:rsid w:val="00812C58"/>
    <w:rsid w:val="00813FC5"/>
    <w:rsid w:val="00814053"/>
    <w:rsid w:val="008140AC"/>
    <w:rsid w:val="00814292"/>
    <w:rsid w:val="00814D46"/>
    <w:rsid w:val="00814E60"/>
    <w:rsid w:val="008151D4"/>
    <w:rsid w:val="00816D21"/>
    <w:rsid w:val="008172AF"/>
    <w:rsid w:val="00817346"/>
    <w:rsid w:val="00820580"/>
    <w:rsid w:val="0082094E"/>
    <w:rsid w:val="00820AA7"/>
    <w:rsid w:val="00820CF5"/>
    <w:rsid w:val="00821018"/>
    <w:rsid w:val="00822262"/>
    <w:rsid w:val="00822963"/>
    <w:rsid w:val="00822D0F"/>
    <w:rsid w:val="0082306D"/>
    <w:rsid w:val="00823087"/>
    <w:rsid w:val="0082390F"/>
    <w:rsid w:val="00823FCF"/>
    <w:rsid w:val="008248A6"/>
    <w:rsid w:val="0082543C"/>
    <w:rsid w:val="0082547D"/>
    <w:rsid w:val="008256BA"/>
    <w:rsid w:val="00825928"/>
    <w:rsid w:val="00825E9C"/>
    <w:rsid w:val="00826175"/>
    <w:rsid w:val="00826C79"/>
    <w:rsid w:val="008270F1"/>
    <w:rsid w:val="0082742B"/>
    <w:rsid w:val="00827CCC"/>
    <w:rsid w:val="00827E87"/>
    <w:rsid w:val="00827F47"/>
    <w:rsid w:val="008315D8"/>
    <w:rsid w:val="0083189C"/>
    <w:rsid w:val="00831B8F"/>
    <w:rsid w:val="00831CD5"/>
    <w:rsid w:val="00831DE6"/>
    <w:rsid w:val="008323F2"/>
    <w:rsid w:val="00832FB7"/>
    <w:rsid w:val="00834229"/>
    <w:rsid w:val="008344CA"/>
    <w:rsid w:val="00834649"/>
    <w:rsid w:val="008347CB"/>
    <w:rsid w:val="00834E38"/>
    <w:rsid w:val="00834E6A"/>
    <w:rsid w:val="00835A6D"/>
    <w:rsid w:val="0083604E"/>
    <w:rsid w:val="00836123"/>
    <w:rsid w:val="00836207"/>
    <w:rsid w:val="00836282"/>
    <w:rsid w:val="008362E9"/>
    <w:rsid w:val="00836C7D"/>
    <w:rsid w:val="00836EEC"/>
    <w:rsid w:val="008374D3"/>
    <w:rsid w:val="0083761A"/>
    <w:rsid w:val="00837B96"/>
    <w:rsid w:val="0084016F"/>
    <w:rsid w:val="008402AA"/>
    <w:rsid w:val="008402E7"/>
    <w:rsid w:val="00840964"/>
    <w:rsid w:val="00840B14"/>
    <w:rsid w:val="008417BF"/>
    <w:rsid w:val="008420F1"/>
    <w:rsid w:val="00842347"/>
    <w:rsid w:val="00842E7C"/>
    <w:rsid w:val="00843E59"/>
    <w:rsid w:val="0084406E"/>
    <w:rsid w:val="00844757"/>
    <w:rsid w:val="00844947"/>
    <w:rsid w:val="00844B4E"/>
    <w:rsid w:val="00844EAA"/>
    <w:rsid w:val="008450B6"/>
    <w:rsid w:val="0084579A"/>
    <w:rsid w:val="008466C4"/>
    <w:rsid w:val="00846D3A"/>
    <w:rsid w:val="00846EF9"/>
    <w:rsid w:val="008471D9"/>
    <w:rsid w:val="008476BF"/>
    <w:rsid w:val="00847D51"/>
    <w:rsid w:val="00850866"/>
    <w:rsid w:val="00850AC3"/>
    <w:rsid w:val="00850BD7"/>
    <w:rsid w:val="00851EA6"/>
    <w:rsid w:val="008523D4"/>
    <w:rsid w:val="00852ACC"/>
    <w:rsid w:val="00852E2A"/>
    <w:rsid w:val="00852F89"/>
    <w:rsid w:val="008531E9"/>
    <w:rsid w:val="00853604"/>
    <w:rsid w:val="00853AB2"/>
    <w:rsid w:val="0085470B"/>
    <w:rsid w:val="00854792"/>
    <w:rsid w:val="00854B02"/>
    <w:rsid w:val="008553AA"/>
    <w:rsid w:val="00855434"/>
    <w:rsid w:val="00855C42"/>
    <w:rsid w:val="00856257"/>
    <w:rsid w:val="008567BB"/>
    <w:rsid w:val="008576A5"/>
    <w:rsid w:val="0086022D"/>
    <w:rsid w:val="0086044A"/>
    <w:rsid w:val="008606AB"/>
    <w:rsid w:val="00861737"/>
    <w:rsid w:val="00861748"/>
    <w:rsid w:val="00861D31"/>
    <w:rsid w:val="0086322F"/>
    <w:rsid w:val="00863B6C"/>
    <w:rsid w:val="00864CBF"/>
    <w:rsid w:val="00865BB1"/>
    <w:rsid w:val="00865BEC"/>
    <w:rsid w:val="008666E1"/>
    <w:rsid w:val="00866B6F"/>
    <w:rsid w:val="00866CE6"/>
    <w:rsid w:val="00866D91"/>
    <w:rsid w:val="008672CA"/>
    <w:rsid w:val="008677C8"/>
    <w:rsid w:val="00867824"/>
    <w:rsid w:val="00867D4F"/>
    <w:rsid w:val="008702D6"/>
    <w:rsid w:val="0087154E"/>
    <w:rsid w:val="0087179C"/>
    <w:rsid w:val="00872612"/>
    <w:rsid w:val="00873951"/>
    <w:rsid w:val="00873BC7"/>
    <w:rsid w:val="00873E74"/>
    <w:rsid w:val="00874CC8"/>
    <w:rsid w:val="00875158"/>
    <w:rsid w:val="00875344"/>
    <w:rsid w:val="008760E1"/>
    <w:rsid w:val="00876EBA"/>
    <w:rsid w:val="0087736D"/>
    <w:rsid w:val="0087788E"/>
    <w:rsid w:val="008815B8"/>
    <w:rsid w:val="00881FD0"/>
    <w:rsid w:val="0088322D"/>
    <w:rsid w:val="00883356"/>
    <w:rsid w:val="008839A3"/>
    <w:rsid w:val="00885EE6"/>
    <w:rsid w:val="008864CE"/>
    <w:rsid w:val="0088699A"/>
    <w:rsid w:val="00890407"/>
    <w:rsid w:val="0089043F"/>
    <w:rsid w:val="008909D6"/>
    <w:rsid w:val="00890EEE"/>
    <w:rsid w:val="00891484"/>
    <w:rsid w:val="00891BB4"/>
    <w:rsid w:val="00892C9A"/>
    <w:rsid w:val="00893379"/>
    <w:rsid w:val="008933AF"/>
    <w:rsid w:val="0089393A"/>
    <w:rsid w:val="0089418F"/>
    <w:rsid w:val="00895A89"/>
    <w:rsid w:val="00896349"/>
    <w:rsid w:val="0089636C"/>
    <w:rsid w:val="00896E7D"/>
    <w:rsid w:val="00896FF4"/>
    <w:rsid w:val="00897282"/>
    <w:rsid w:val="008977D1"/>
    <w:rsid w:val="00897BF5"/>
    <w:rsid w:val="00897CF6"/>
    <w:rsid w:val="00897D92"/>
    <w:rsid w:val="008A0E9D"/>
    <w:rsid w:val="008A0F7D"/>
    <w:rsid w:val="008A1A42"/>
    <w:rsid w:val="008A1FB7"/>
    <w:rsid w:val="008A24F6"/>
    <w:rsid w:val="008A273D"/>
    <w:rsid w:val="008A2DC6"/>
    <w:rsid w:val="008A36E2"/>
    <w:rsid w:val="008A454F"/>
    <w:rsid w:val="008A57B4"/>
    <w:rsid w:val="008A5EBF"/>
    <w:rsid w:val="008A6C9A"/>
    <w:rsid w:val="008A6E84"/>
    <w:rsid w:val="008A7087"/>
    <w:rsid w:val="008A72FF"/>
    <w:rsid w:val="008A75FA"/>
    <w:rsid w:val="008A7624"/>
    <w:rsid w:val="008A7E7A"/>
    <w:rsid w:val="008B0066"/>
    <w:rsid w:val="008B041E"/>
    <w:rsid w:val="008B0E63"/>
    <w:rsid w:val="008B10CC"/>
    <w:rsid w:val="008B1C02"/>
    <w:rsid w:val="008B2065"/>
    <w:rsid w:val="008B208B"/>
    <w:rsid w:val="008B24A9"/>
    <w:rsid w:val="008B2664"/>
    <w:rsid w:val="008B3492"/>
    <w:rsid w:val="008B34B8"/>
    <w:rsid w:val="008B45E9"/>
    <w:rsid w:val="008B54CC"/>
    <w:rsid w:val="008B56A6"/>
    <w:rsid w:val="008B5CB3"/>
    <w:rsid w:val="008B61B5"/>
    <w:rsid w:val="008B6680"/>
    <w:rsid w:val="008B6B67"/>
    <w:rsid w:val="008B72F5"/>
    <w:rsid w:val="008B7BA1"/>
    <w:rsid w:val="008B7FF3"/>
    <w:rsid w:val="008C0028"/>
    <w:rsid w:val="008C02B8"/>
    <w:rsid w:val="008C0FDD"/>
    <w:rsid w:val="008C1088"/>
    <w:rsid w:val="008C1D87"/>
    <w:rsid w:val="008C2114"/>
    <w:rsid w:val="008C2130"/>
    <w:rsid w:val="008C2228"/>
    <w:rsid w:val="008C26DE"/>
    <w:rsid w:val="008C2830"/>
    <w:rsid w:val="008C409A"/>
    <w:rsid w:val="008C4447"/>
    <w:rsid w:val="008C480C"/>
    <w:rsid w:val="008C4915"/>
    <w:rsid w:val="008C4F97"/>
    <w:rsid w:val="008C556B"/>
    <w:rsid w:val="008C5B3D"/>
    <w:rsid w:val="008C6507"/>
    <w:rsid w:val="008C6688"/>
    <w:rsid w:val="008C6F58"/>
    <w:rsid w:val="008C6FCD"/>
    <w:rsid w:val="008C7265"/>
    <w:rsid w:val="008D0A1B"/>
    <w:rsid w:val="008D165E"/>
    <w:rsid w:val="008D28DE"/>
    <w:rsid w:val="008D3033"/>
    <w:rsid w:val="008D331E"/>
    <w:rsid w:val="008D36CC"/>
    <w:rsid w:val="008D404F"/>
    <w:rsid w:val="008D4B82"/>
    <w:rsid w:val="008D4EE3"/>
    <w:rsid w:val="008D4F51"/>
    <w:rsid w:val="008D51FF"/>
    <w:rsid w:val="008D5834"/>
    <w:rsid w:val="008D5934"/>
    <w:rsid w:val="008D5B1B"/>
    <w:rsid w:val="008D5C65"/>
    <w:rsid w:val="008D5C8F"/>
    <w:rsid w:val="008D5FDA"/>
    <w:rsid w:val="008D6B3C"/>
    <w:rsid w:val="008D6B45"/>
    <w:rsid w:val="008D6D2D"/>
    <w:rsid w:val="008D73FF"/>
    <w:rsid w:val="008D75A4"/>
    <w:rsid w:val="008D790D"/>
    <w:rsid w:val="008D7C67"/>
    <w:rsid w:val="008D7FEF"/>
    <w:rsid w:val="008E0128"/>
    <w:rsid w:val="008E0423"/>
    <w:rsid w:val="008E1376"/>
    <w:rsid w:val="008E17FD"/>
    <w:rsid w:val="008E18C8"/>
    <w:rsid w:val="008E2229"/>
    <w:rsid w:val="008E22BF"/>
    <w:rsid w:val="008E2D3A"/>
    <w:rsid w:val="008E3103"/>
    <w:rsid w:val="008E3338"/>
    <w:rsid w:val="008E3A39"/>
    <w:rsid w:val="008E4038"/>
    <w:rsid w:val="008E406D"/>
    <w:rsid w:val="008E410A"/>
    <w:rsid w:val="008E4DC6"/>
    <w:rsid w:val="008E4F4A"/>
    <w:rsid w:val="008E51E4"/>
    <w:rsid w:val="008E5755"/>
    <w:rsid w:val="008E5971"/>
    <w:rsid w:val="008E5DF1"/>
    <w:rsid w:val="008E6A81"/>
    <w:rsid w:val="008E6AB7"/>
    <w:rsid w:val="008E6B02"/>
    <w:rsid w:val="008E78E2"/>
    <w:rsid w:val="008E7FB3"/>
    <w:rsid w:val="008F028D"/>
    <w:rsid w:val="008F0389"/>
    <w:rsid w:val="008F0525"/>
    <w:rsid w:val="008F0736"/>
    <w:rsid w:val="008F0996"/>
    <w:rsid w:val="008F0D58"/>
    <w:rsid w:val="008F164E"/>
    <w:rsid w:val="008F18AA"/>
    <w:rsid w:val="008F1CD1"/>
    <w:rsid w:val="008F2003"/>
    <w:rsid w:val="008F216C"/>
    <w:rsid w:val="008F2B47"/>
    <w:rsid w:val="008F33E5"/>
    <w:rsid w:val="008F34FA"/>
    <w:rsid w:val="008F35CE"/>
    <w:rsid w:val="008F3F46"/>
    <w:rsid w:val="008F4212"/>
    <w:rsid w:val="008F5EA2"/>
    <w:rsid w:val="008F602E"/>
    <w:rsid w:val="008F63B4"/>
    <w:rsid w:val="008F67C9"/>
    <w:rsid w:val="008F6CF5"/>
    <w:rsid w:val="008F75FC"/>
    <w:rsid w:val="008F7B4E"/>
    <w:rsid w:val="009024AE"/>
    <w:rsid w:val="00902692"/>
    <w:rsid w:val="0090273E"/>
    <w:rsid w:val="0090274F"/>
    <w:rsid w:val="00902ED9"/>
    <w:rsid w:val="00903375"/>
    <w:rsid w:val="009037F4"/>
    <w:rsid w:val="00903D9C"/>
    <w:rsid w:val="00903FBC"/>
    <w:rsid w:val="00904776"/>
    <w:rsid w:val="00904802"/>
    <w:rsid w:val="00904A43"/>
    <w:rsid w:val="00904C29"/>
    <w:rsid w:val="00904D0A"/>
    <w:rsid w:val="00904F18"/>
    <w:rsid w:val="00905091"/>
    <w:rsid w:val="00905211"/>
    <w:rsid w:val="0090578F"/>
    <w:rsid w:val="00905A27"/>
    <w:rsid w:val="00905B93"/>
    <w:rsid w:val="00906D0B"/>
    <w:rsid w:val="009102D8"/>
    <w:rsid w:val="00910A4C"/>
    <w:rsid w:val="00910F17"/>
    <w:rsid w:val="00911447"/>
    <w:rsid w:val="00911812"/>
    <w:rsid w:val="00911A72"/>
    <w:rsid w:val="00911CF6"/>
    <w:rsid w:val="00911E04"/>
    <w:rsid w:val="00912D7D"/>
    <w:rsid w:val="00913098"/>
    <w:rsid w:val="009131C0"/>
    <w:rsid w:val="00913C05"/>
    <w:rsid w:val="009140AB"/>
    <w:rsid w:val="00914474"/>
    <w:rsid w:val="00915440"/>
    <w:rsid w:val="00915907"/>
    <w:rsid w:val="00915D4F"/>
    <w:rsid w:val="009164A1"/>
    <w:rsid w:val="009166BE"/>
    <w:rsid w:val="00916F61"/>
    <w:rsid w:val="00917130"/>
    <w:rsid w:val="009171EE"/>
    <w:rsid w:val="00917547"/>
    <w:rsid w:val="00917584"/>
    <w:rsid w:val="00917606"/>
    <w:rsid w:val="009176FB"/>
    <w:rsid w:val="00920540"/>
    <w:rsid w:val="009207AD"/>
    <w:rsid w:val="00920FF5"/>
    <w:rsid w:val="00921615"/>
    <w:rsid w:val="00922AB7"/>
    <w:rsid w:val="0092340A"/>
    <w:rsid w:val="00923E6B"/>
    <w:rsid w:val="0092433F"/>
    <w:rsid w:val="009249CF"/>
    <w:rsid w:val="00924BFD"/>
    <w:rsid w:val="00925A2D"/>
    <w:rsid w:val="00926AB2"/>
    <w:rsid w:val="00926D79"/>
    <w:rsid w:val="009275FC"/>
    <w:rsid w:val="00927859"/>
    <w:rsid w:val="00927C8E"/>
    <w:rsid w:val="00927FD4"/>
    <w:rsid w:val="00930044"/>
    <w:rsid w:val="009304C6"/>
    <w:rsid w:val="00930A60"/>
    <w:rsid w:val="00930BAF"/>
    <w:rsid w:val="00930C21"/>
    <w:rsid w:val="00930D7B"/>
    <w:rsid w:val="00931767"/>
    <w:rsid w:val="00931779"/>
    <w:rsid w:val="00931B2C"/>
    <w:rsid w:val="00931FB7"/>
    <w:rsid w:val="0093228B"/>
    <w:rsid w:val="00932547"/>
    <w:rsid w:val="009334E0"/>
    <w:rsid w:val="00933F16"/>
    <w:rsid w:val="0093451E"/>
    <w:rsid w:val="009345AF"/>
    <w:rsid w:val="00934B39"/>
    <w:rsid w:val="009358BF"/>
    <w:rsid w:val="00935BD7"/>
    <w:rsid w:val="009364D3"/>
    <w:rsid w:val="009369E0"/>
    <w:rsid w:val="00937CDE"/>
    <w:rsid w:val="00940BEA"/>
    <w:rsid w:val="00940C5A"/>
    <w:rsid w:val="00940C90"/>
    <w:rsid w:val="00940E34"/>
    <w:rsid w:val="00940FCD"/>
    <w:rsid w:val="0094119E"/>
    <w:rsid w:val="0094122F"/>
    <w:rsid w:val="009412C9"/>
    <w:rsid w:val="009414EC"/>
    <w:rsid w:val="00941C96"/>
    <w:rsid w:val="009422EB"/>
    <w:rsid w:val="00942A68"/>
    <w:rsid w:val="00942C0F"/>
    <w:rsid w:val="00942E1B"/>
    <w:rsid w:val="00943201"/>
    <w:rsid w:val="00943B43"/>
    <w:rsid w:val="00943C1F"/>
    <w:rsid w:val="009440A8"/>
    <w:rsid w:val="00944DBE"/>
    <w:rsid w:val="00944DDF"/>
    <w:rsid w:val="00944F86"/>
    <w:rsid w:val="00945116"/>
    <w:rsid w:val="0094560C"/>
    <w:rsid w:val="00945816"/>
    <w:rsid w:val="00945A62"/>
    <w:rsid w:val="00945B36"/>
    <w:rsid w:val="00945FD3"/>
    <w:rsid w:val="00946026"/>
    <w:rsid w:val="009460FC"/>
    <w:rsid w:val="00946104"/>
    <w:rsid w:val="009475FE"/>
    <w:rsid w:val="009476F6"/>
    <w:rsid w:val="0095023F"/>
    <w:rsid w:val="00950BB9"/>
    <w:rsid w:val="00951143"/>
    <w:rsid w:val="009512FE"/>
    <w:rsid w:val="0095149A"/>
    <w:rsid w:val="00951A24"/>
    <w:rsid w:val="00951A53"/>
    <w:rsid w:val="00952D1E"/>
    <w:rsid w:val="009531B6"/>
    <w:rsid w:val="00953706"/>
    <w:rsid w:val="00953A42"/>
    <w:rsid w:val="00953AA2"/>
    <w:rsid w:val="00953DB4"/>
    <w:rsid w:val="009543A9"/>
    <w:rsid w:val="009545E6"/>
    <w:rsid w:val="00954644"/>
    <w:rsid w:val="00954784"/>
    <w:rsid w:val="009556FA"/>
    <w:rsid w:val="0095593D"/>
    <w:rsid w:val="00955970"/>
    <w:rsid w:val="0095682C"/>
    <w:rsid w:val="00956DD0"/>
    <w:rsid w:val="0095739E"/>
    <w:rsid w:val="009574B8"/>
    <w:rsid w:val="00957BBD"/>
    <w:rsid w:val="00957DEE"/>
    <w:rsid w:val="00957DEF"/>
    <w:rsid w:val="00957F41"/>
    <w:rsid w:val="00957F88"/>
    <w:rsid w:val="009600BF"/>
    <w:rsid w:val="00960BB4"/>
    <w:rsid w:val="00961C96"/>
    <w:rsid w:val="00961CE9"/>
    <w:rsid w:val="00961E52"/>
    <w:rsid w:val="00961ECC"/>
    <w:rsid w:val="00962CB4"/>
    <w:rsid w:val="00962F76"/>
    <w:rsid w:val="009634D2"/>
    <w:rsid w:val="00963BD9"/>
    <w:rsid w:val="00963E53"/>
    <w:rsid w:val="00964D97"/>
    <w:rsid w:val="00965015"/>
    <w:rsid w:val="00966147"/>
    <w:rsid w:val="00966541"/>
    <w:rsid w:val="00966B91"/>
    <w:rsid w:val="00967005"/>
    <w:rsid w:val="0096777A"/>
    <w:rsid w:val="00967EBD"/>
    <w:rsid w:val="009701A4"/>
    <w:rsid w:val="00970CE5"/>
    <w:rsid w:val="00970D12"/>
    <w:rsid w:val="00971824"/>
    <w:rsid w:val="009725F8"/>
    <w:rsid w:val="00972E67"/>
    <w:rsid w:val="00973390"/>
    <w:rsid w:val="00973ACE"/>
    <w:rsid w:val="009745BC"/>
    <w:rsid w:val="00974B0F"/>
    <w:rsid w:val="00974B7B"/>
    <w:rsid w:val="00975B74"/>
    <w:rsid w:val="00976234"/>
    <w:rsid w:val="0097671A"/>
    <w:rsid w:val="00976875"/>
    <w:rsid w:val="00976AE9"/>
    <w:rsid w:val="009801EA"/>
    <w:rsid w:val="009811AC"/>
    <w:rsid w:val="0098146C"/>
    <w:rsid w:val="009826AD"/>
    <w:rsid w:val="00982A7E"/>
    <w:rsid w:val="00982A96"/>
    <w:rsid w:val="009838FB"/>
    <w:rsid w:val="00983C2F"/>
    <w:rsid w:val="00984B06"/>
    <w:rsid w:val="009857A8"/>
    <w:rsid w:val="009857AC"/>
    <w:rsid w:val="00985CA2"/>
    <w:rsid w:val="00985E56"/>
    <w:rsid w:val="00985EB8"/>
    <w:rsid w:val="009876AA"/>
    <w:rsid w:val="009877EB"/>
    <w:rsid w:val="00987996"/>
    <w:rsid w:val="00987B09"/>
    <w:rsid w:val="009906DE"/>
    <w:rsid w:val="00990DDE"/>
    <w:rsid w:val="00991618"/>
    <w:rsid w:val="00991E85"/>
    <w:rsid w:val="00992B5C"/>
    <w:rsid w:val="00992D23"/>
    <w:rsid w:val="00992D99"/>
    <w:rsid w:val="00993184"/>
    <w:rsid w:val="00993843"/>
    <w:rsid w:val="00993854"/>
    <w:rsid w:val="00993966"/>
    <w:rsid w:val="00993B76"/>
    <w:rsid w:val="009940F8"/>
    <w:rsid w:val="00994BB6"/>
    <w:rsid w:val="00994E4F"/>
    <w:rsid w:val="00995A91"/>
    <w:rsid w:val="00995B19"/>
    <w:rsid w:val="00995BCD"/>
    <w:rsid w:val="00995E5A"/>
    <w:rsid w:val="00996484"/>
    <w:rsid w:val="00996849"/>
    <w:rsid w:val="0099704C"/>
    <w:rsid w:val="009971DA"/>
    <w:rsid w:val="009974F1"/>
    <w:rsid w:val="00997A22"/>
    <w:rsid w:val="009A0968"/>
    <w:rsid w:val="009A0A43"/>
    <w:rsid w:val="009A1047"/>
    <w:rsid w:val="009A1088"/>
    <w:rsid w:val="009A1674"/>
    <w:rsid w:val="009A1F51"/>
    <w:rsid w:val="009A2193"/>
    <w:rsid w:val="009A29C4"/>
    <w:rsid w:val="009A3174"/>
    <w:rsid w:val="009A3951"/>
    <w:rsid w:val="009A4275"/>
    <w:rsid w:val="009A4313"/>
    <w:rsid w:val="009A640D"/>
    <w:rsid w:val="009A6543"/>
    <w:rsid w:val="009A6F7C"/>
    <w:rsid w:val="009A73C9"/>
    <w:rsid w:val="009A768A"/>
    <w:rsid w:val="009A76A5"/>
    <w:rsid w:val="009B019E"/>
    <w:rsid w:val="009B072A"/>
    <w:rsid w:val="009B0855"/>
    <w:rsid w:val="009B09CB"/>
    <w:rsid w:val="009B0F81"/>
    <w:rsid w:val="009B167E"/>
    <w:rsid w:val="009B16A4"/>
    <w:rsid w:val="009B1FA6"/>
    <w:rsid w:val="009B21AF"/>
    <w:rsid w:val="009B278E"/>
    <w:rsid w:val="009B3650"/>
    <w:rsid w:val="009B376D"/>
    <w:rsid w:val="009B425A"/>
    <w:rsid w:val="009B4D15"/>
    <w:rsid w:val="009B4F8B"/>
    <w:rsid w:val="009B560C"/>
    <w:rsid w:val="009B58CB"/>
    <w:rsid w:val="009B6967"/>
    <w:rsid w:val="009B6E8A"/>
    <w:rsid w:val="009B773F"/>
    <w:rsid w:val="009B7C3E"/>
    <w:rsid w:val="009C06EC"/>
    <w:rsid w:val="009C0867"/>
    <w:rsid w:val="009C0D42"/>
    <w:rsid w:val="009C0E1D"/>
    <w:rsid w:val="009C2012"/>
    <w:rsid w:val="009C242C"/>
    <w:rsid w:val="009C33FB"/>
    <w:rsid w:val="009C4166"/>
    <w:rsid w:val="009C41C2"/>
    <w:rsid w:val="009C4405"/>
    <w:rsid w:val="009C4A0E"/>
    <w:rsid w:val="009C507D"/>
    <w:rsid w:val="009C6136"/>
    <w:rsid w:val="009C68A4"/>
    <w:rsid w:val="009C7662"/>
    <w:rsid w:val="009C7892"/>
    <w:rsid w:val="009C7C8F"/>
    <w:rsid w:val="009C7E07"/>
    <w:rsid w:val="009D04FE"/>
    <w:rsid w:val="009D1136"/>
    <w:rsid w:val="009D15EB"/>
    <w:rsid w:val="009D1E24"/>
    <w:rsid w:val="009D1EBE"/>
    <w:rsid w:val="009D2718"/>
    <w:rsid w:val="009D2E5C"/>
    <w:rsid w:val="009D36F8"/>
    <w:rsid w:val="009D3B71"/>
    <w:rsid w:val="009D3E0C"/>
    <w:rsid w:val="009D4898"/>
    <w:rsid w:val="009D4C9E"/>
    <w:rsid w:val="009D4F02"/>
    <w:rsid w:val="009D50F9"/>
    <w:rsid w:val="009D5C5B"/>
    <w:rsid w:val="009D6149"/>
    <w:rsid w:val="009D7644"/>
    <w:rsid w:val="009E047E"/>
    <w:rsid w:val="009E0A66"/>
    <w:rsid w:val="009E0F02"/>
    <w:rsid w:val="009E1064"/>
    <w:rsid w:val="009E128A"/>
    <w:rsid w:val="009E1FB7"/>
    <w:rsid w:val="009E285E"/>
    <w:rsid w:val="009E2DF9"/>
    <w:rsid w:val="009E3347"/>
    <w:rsid w:val="009E349E"/>
    <w:rsid w:val="009E3AE6"/>
    <w:rsid w:val="009E40A4"/>
    <w:rsid w:val="009E4447"/>
    <w:rsid w:val="009E4FBD"/>
    <w:rsid w:val="009E55BB"/>
    <w:rsid w:val="009E572C"/>
    <w:rsid w:val="009E57F9"/>
    <w:rsid w:val="009E5EE2"/>
    <w:rsid w:val="009E62AC"/>
    <w:rsid w:val="009E67F5"/>
    <w:rsid w:val="009E6962"/>
    <w:rsid w:val="009E6B5A"/>
    <w:rsid w:val="009E6E4C"/>
    <w:rsid w:val="009E721A"/>
    <w:rsid w:val="009F04DF"/>
    <w:rsid w:val="009F0B35"/>
    <w:rsid w:val="009F0C5F"/>
    <w:rsid w:val="009F0DD0"/>
    <w:rsid w:val="009F1D97"/>
    <w:rsid w:val="009F1DED"/>
    <w:rsid w:val="009F258C"/>
    <w:rsid w:val="009F2B1D"/>
    <w:rsid w:val="009F307B"/>
    <w:rsid w:val="009F30E6"/>
    <w:rsid w:val="009F330A"/>
    <w:rsid w:val="009F3BAC"/>
    <w:rsid w:val="009F3C2A"/>
    <w:rsid w:val="009F49DE"/>
    <w:rsid w:val="009F4C5E"/>
    <w:rsid w:val="009F4F0C"/>
    <w:rsid w:val="009F4F3E"/>
    <w:rsid w:val="009F5C31"/>
    <w:rsid w:val="009F5DB7"/>
    <w:rsid w:val="009F65E5"/>
    <w:rsid w:val="009F69A4"/>
    <w:rsid w:val="009F74AA"/>
    <w:rsid w:val="00A0052F"/>
    <w:rsid w:val="00A00CD6"/>
    <w:rsid w:val="00A01079"/>
    <w:rsid w:val="00A01359"/>
    <w:rsid w:val="00A027A2"/>
    <w:rsid w:val="00A029CB"/>
    <w:rsid w:val="00A031A6"/>
    <w:rsid w:val="00A03824"/>
    <w:rsid w:val="00A04EFF"/>
    <w:rsid w:val="00A0505D"/>
    <w:rsid w:val="00A0517C"/>
    <w:rsid w:val="00A05601"/>
    <w:rsid w:val="00A059EC"/>
    <w:rsid w:val="00A05AA8"/>
    <w:rsid w:val="00A05FD4"/>
    <w:rsid w:val="00A06EFC"/>
    <w:rsid w:val="00A07256"/>
    <w:rsid w:val="00A10686"/>
    <w:rsid w:val="00A10F01"/>
    <w:rsid w:val="00A11030"/>
    <w:rsid w:val="00A11120"/>
    <w:rsid w:val="00A1133A"/>
    <w:rsid w:val="00A11553"/>
    <w:rsid w:val="00A11625"/>
    <w:rsid w:val="00A121E5"/>
    <w:rsid w:val="00A128E2"/>
    <w:rsid w:val="00A12999"/>
    <w:rsid w:val="00A12EDF"/>
    <w:rsid w:val="00A14D86"/>
    <w:rsid w:val="00A14D8F"/>
    <w:rsid w:val="00A157C5"/>
    <w:rsid w:val="00A20358"/>
    <w:rsid w:val="00A207DB"/>
    <w:rsid w:val="00A22991"/>
    <w:rsid w:val="00A22CF1"/>
    <w:rsid w:val="00A22D92"/>
    <w:rsid w:val="00A23D9E"/>
    <w:rsid w:val="00A24AB7"/>
    <w:rsid w:val="00A24C70"/>
    <w:rsid w:val="00A2616C"/>
    <w:rsid w:val="00A2626C"/>
    <w:rsid w:val="00A272E2"/>
    <w:rsid w:val="00A27706"/>
    <w:rsid w:val="00A2773C"/>
    <w:rsid w:val="00A27814"/>
    <w:rsid w:val="00A27B6C"/>
    <w:rsid w:val="00A30C1E"/>
    <w:rsid w:val="00A30CA6"/>
    <w:rsid w:val="00A31454"/>
    <w:rsid w:val="00A315F8"/>
    <w:rsid w:val="00A320B4"/>
    <w:rsid w:val="00A32A76"/>
    <w:rsid w:val="00A332D6"/>
    <w:rsid w:val="00A332EC"/>
    <w:rsid w:val="00A34B41"/>
    <w:rsid w:val="00A34D71"/>
    <w:rsid w:val="00A353AA"/>
    <w:rsid w:val="00A356D6"/>
    <w:rsid w:val="00A357B3"/>
    <w:rsid w:val="00A35894"/>
    <w:rsid w:val="00A36862"/>
    <w:rsid w:val="00A36C0A"/>
    <w:rsid w:val="00A37006"/>
    <w:rsid w:val="00A4050F"/>
    <w:rsid w:val="00A405A0"/>
    <w:rsid w:val="00A405E5"/>
    <w:rsid w:val="00A4130F"/>
    <w:rsid w:val="00A416A6"/>
    <w:rsid w:val="00A419EA"/>
    <w:rsid w:val="00A42189"/>
    <w:rsid w:val="00A4235D"/>
    <w:rsid w:val="00A42438"/>
    <w:rsid w:val="00A42BF1"/>
    <w:rsid w:val="00A4311C"/>
    <w:rsid w:val="00A4352F"/>
    <w:rsid w:val="00A446E1"/>
    <w:rsid w:val="00A4543C"/>
    <w:rsid w:val="00A45498"/>
    <w:rsid w:val="00A459F9"/>
    <w:rsid w:val="00A45C26"/>
    <w:rsid w:val="00A4617A"/>
    <w:rsid w:val="00A462F5"/>
    <w:rsid w:val="00A463F5"/>
    <w:rsid w:val="00A475FE"/>
    <w:rsid w:val="00A47BE6"/>
    <w:rsid w:val="00A47C47"/>
    <w:rsid w:val="00A5001B"/>
    <w:rsid w:val="00A502F4"/>
    <w:rsid w:val="00A50662"/>
    <w:rsid w:val="00A50B0E"/>
    <w:rsid w:val="00A51FB6"/>
    <w:rsid w:val="00A52194"/>
    <w:rsid w:val="00A5297D"/>
    <w:rsid w:val="00A52D0C"/>
    <w:rsid w:val="00A52E5B"/>
    <w:rsid w:val="00A5353D"/>
    <w:rsid w:val="00A53763"/>
    <w:rsid w:val="00A538BD"/>
    <w:rsid w:val="00A5426C"/>
    <w:rsid w:val="00A542A7"/>
    <w:rsid w:val="00A54D0E"/>
    <w:rsid w:val="00A54DFD"/>
    <w:rsid w:val="00A54E63"/>
    <w:rsid w:val="00A54F42"/>
    <w:rsid w:val="00A55E0C"/>
    <w:rsid w:val="00A55F9F"/>
    <w:rsid w:val="00A564A3"/>
    <w:rsid w:val="00A56957"/>
    <w:rsid w:val="00A56BCA"/>
    <w:rsid w:val="00A571D6"/>
    <w:rsid w:val="00A57E86"/>
    <w:rsid w:val="00A601D9"/>
    <w:rsid w:val="00A61AF3"/>
    <w:rsid w:val="00A61DB1"/>
    <w:rsid w:val="00A6269B"/>
    <w:rsid w:val="00A62802"/>
    <w:rsid w:val="00A63D63"/>
    <w:rsid w:val="00A6404F"/>
    <w:rsid w:val="00A640CF"/>
    <w:rsid w:val="00A6498F"/>
    <w:rsid w:val="00A64ADD"/>
    <w:rsid w:val="00A650AB"/>
    <w:rsid w:val="00A655CF"/>
    <w:rsid w:val="00A657B4"/>
    <w:rsid w:val="00A65BBF"/>
    <w:rsid w:val="00A66BF1"/>
    <w:rsid w:val="00A6705E"/>
    <w:rsid w:val="00A6768E"/>
    <w:rsid w:val="00A678A2"/>
    <w:rsid w:val="00A70125"/>
    <w:rsid w:val="00A702DE"/>
    <w:rsid w:val="00A7046C"/>
    <w:rsid w:val="00A70690"/>
    <w:rsid w:val="00A70E31"/>
    <w:rsid w:val="00A71340"/>
    <w:rsid w:val="00A7149E"/>
    <w:rsid w:val="00A71969"/>
    <w:rsid w:val="00A71B1B"/>
    <w:rsid w:val="00A72133"/>
    <w:rsid w:val="00A7218E"/>
    <w:rsid w:val="00A72209"/>
    <w:rsid w:val="00A723CC"/>
    <w:rsid w:val="00A72592"/>
    <w:rsid w:val="00A72669"/>
    <w:rsid w:val="00A72D0E"/>
    <w:rsid w:val="00A72EDF"/>
    <w:rsid w:val="00A73138"/>
    <w:rsid w:val="00A734C2"/>
    <w:rsid w:val="00A73606"/>
    <w:rsid w:val="00A74194"/>
    <w:rsid w:val="00A74952"/>
    <w:rsid w:val="00A74F10"/>
    <w:rsid w:val="00A75355"/>
    <w:rsid w:val="00A75787"/>
    <w:rsid w:val="00A757DB"/>
    <w:rsid w:val="00A75C67"/>
    <w:rsid w:val="00A75DFC"/>
    <w:rsid w:val="00A75ECE"/>
    <w:rsid w:val="00A763EC"/>
    <w:rsid w:val="00A76D40"/>
    <w:rsid w:val="00A76EDE"/>
    <w:rsid w:val="00A7778A"/>
    <w:rsid w:val="00A7783F"/>
    <w:rsid w:val="00A77A7E"/>
    <w:rsid w:val="00A80541"/>
    <w:rsid w:val="00A8079D"/>
    <w:rsid w:val="00A816B8"/>
    <w:rsid w:val="00A81AC7"/>
    <w:rsid w:val="00A81BCA"/>
    <w:rsid w:val="00A81CFA"/>
    <w:rsid w:val="00A81E18"/>
    <w:rsid w:val="00A82321"/>
    <w:rsid w:val="00A824CE"/>
    <w:rsid w:val="00A82500"/>
    <w:rsid w:val="00A828EA"/>
    <w:rsid w:val="00A82A45"/>
    <w:rsid w:val="00A831BA"/>
    <w:rsid w:val="00A8326E"/>
    <w:rsid w:val="00A83376"/>
    <w:rsid w:val="00A8397B"/>
    <w:rsid w:val="00A84AF4"/>
    <w:rsid w:val="00A85467"/>
    <w:rsid w:val="00A85DA6"/>
    <w:rsid w:val="00A86228"/>
    <w:rsid w:val="00A86A36"/>
    <w:rsid w:val="00A870B9"/>
    <w:rsid w:val="00A879E9"/>
    <w:rsid w:val="00A87EED"/>
    <w:rsid w:val="00A90665"/>
    <w:rsid w:val="00A906F4"/>
    <w:rsid w:val="00A90FC6"/>
    <w:rsid w:val="00A916C1"/>
    <w:rsid w:val="00A91995"/>
    <w:rsid w:val="00A91A03"/>
    <w:rsid w:val="00A91DC9"/>
    <w:rsid w:val="00A925E1"/>
    <w:rsid w:val="00A92606"/>
    <w:rsid w:val="00A929D2"/>
    <w:rsid w:val="00A92AE6"/>
    <w:rsid w:val="00A92BC4"/>
    <w:rsid w:val="00A92BF6"/>
    <w:rsid w:val="00A93A40"/>
    <w:rsid w:val="00A947A8"/>
    <w:rsid w:val="00A949F5"/>
    <w:rsid w:val="00A94C20"/>
    <w:rsid w:val="00A9541D"/>
    <w:rsid w:val="00A95985"/>
    <w:rsid w:val="00A96142"/>
    <w:rsid w:val="00A9667C"/>
    <w:rsid w:val="00A97283"/>
    <w:rsid w:val="00A972B1"/>
    <w:rsid w:val="00A975D8"/>
    <w:rsid w:val="00AA11AD"/>
    <w:rsid w:val="00AA1B3C"/>
    <w:rsid w:val="00AA1D85"/>
    <w:rsid w:val="00AA1F87"/>
    <w:rsid w:val="00AA2021"/>
    <w:rsid w:val="00AA2BE4"/>
    <w:rsid w:val="00AA2E03"/>
    <w:rsid w:val="00AA2EB2"/>
    <w:rsid w:val="00AA3199"/>
    <w:rsid w:val="00AA3619"/>
    <w:rsid w:val="00AA410D"/>
    <w:rsid w:val="00AA41BE"/>
    <w:rsid w:val="00AA4A0C"/>
    <w:rsid w:val="00AA4C66"/>
    <w:rsid w:val="00AA5007"/>
    <w:rsid w:val="00AA5663"/>
    <w:rsid w:val="00AA56BA"/>
    <w:rsid w:val="00AA6325"/>
    <w:rsid w:val="00AA65DA"/>
    <w:rsid w:val="00AA6718"/>
    <w:rsid w:val="00AA6CB4"/>
    <w:rsid w:val="00AA6DFE"/>
    <w:rsid w:val="00AA6E0B"/>
    <w:rsid w:val="00AA79CC"/>
    <w:rsid w:val="00AA7F14"/>
    <w:rsid w:val="00AB0F8E"/>
    <w:rsid w:val="00AB194A"/>
    <w:rsid w:val="00AB1C28"/>
    <w:rsid w:val="00AB2536"/>
    <w:rsid w:val="00AB2649"/>
    <w:rsid w:val="00AB2C32"/>
    <w:rsid w:val="00AB310C"/>
    <w:rsid w:val="00AB365C"/>
    <w:rsid w:val="00AB39DF"/>
    <w:rsid w:val="00AB3B67"/>
    <w:rsid w:val="00AB3F1A"/>
    <w:rsid w:val="00AB40C1"/>
    <w:rsid w:val="00AB40FA"/>
    <w:rsid w:val="00AB4120"/>
    <w:rsid w:val="00AB431B"/>
    <w:rsid w:val="00AB4487"/>
    <w:rsid w:val="00AB44B6"/>
    <w:rsid w:val="00AB4CE7"/>
    <w:rsid w:val="00AB519A"/>
    <w:rsid w:val="00AB5756"/>
    <w:rsid w:val="00AB640D"/>
    <w:rsid w:val="00AB69CC"/>
    <w:rsid w:val="00AB6E46"/>
    <w:rsid w:val="00AC049D"/>
    <w:rsid w:val="00AC0CE8"/>
    <w:rsid w:val="00AC0E43"/>
    <w:rsid w:val="00AC144B"/>
    <w:rsid w:val="00AC1577"/>
    <w:rsid w:val="00AC1907"/>
    <w:rsid w:val="00AC1967"/>
    <w:rsid w:val="00AC19C9"/>
    <w:rsid w:val="00AC19D1"/>
    <w:rsid w:val="00AC1F05"/>
    <w:rsid w:val="00AC2251"/>
    <w:rsid w:val="00AC373C"/>
    <w:rsid w:val="00AC3E95"/>
    <w:rsid w:val="00AC3F9D"/>
    <w:rsid w:val="00AC433A"/>
    <w:rsid w:val="00AC4713"/>
    <w:rsid w:val="00AC4939"/>
    <w:rsid w:val="00AC4D74"/>
    <w:rsid w:val="00AC607A"/>
    <w:rsid w:val="00AC629B"/>
    <w:rsid w:val="00AC6FCA"/>
    <w:rsid w:val="00AC7700"/>
    <w:rsid w:val="00AC77F7"/>
    <w:rsid w:val="00AC78E2"/>
    <w:rsid w:val="00AC7A98"/>
    <w:rsid w:val="00AC7CEA"/>
    <w:rsid w:val="00AC7F0B"/>
    <w:rsid w:val="00AD0610"/>
    <w:rsid w:val="00AD08C3"/>
    <w:rsid w:val="00AD12FB"/>
    <w:rsid w:val="00AD1CBF"/>
    <w:rsid w:val="00AD228C"/>
    <w:rsid w:val="00AD2306"/>
    <w:rsid w:val="00AD271B"/>
    <w:rsid w:val="00AD2826"/>
    <w:rsid w:val="00AD2D88"/>
    <w:rsid w:val="00AD317B"/>
    <w:rsid w:val="00AD3C2E"/>
    <w:rsid w:val="00AD470F"/>
    <w:rsid w:val="00AD4ADE"/>
    <w:rsid w:val="00AD4D4F"/>
    <w:rsid w:val="00AD55ED"/>
    <w:rsid w:val="00AD595C"/>
    <w:rsid w:val="00AD5960"/>
    <w:rsid w:val="00AD6622"/>
    <w:rsid w:val="00AD6D2C"/>
    <w:rsid w:val="00AD72BA"/>
    <w:rsid w:val="00AD7398"/>
    <w:rsid w:val="00AD7598"/>
    <w:rsid w:val="00AD7A73"/>
    <w:rsid w:val="00AD7A7C"/>
    <w:rsid w:val="00AD7AC2"/>
    <w:rsid w:val="00AD7BF4"/>
    <w:rsid w:val="00AE07E2"/>
    <w:rsid w:val="00AE084A"/>
    <w:rsid w:val="00AE0910"/>
    <w:rsid w:val="00AE0937"/>
    <w:rsid w:val="00AE13CB"/>
    <w:rsid w:val="00AE1557"/>
    <w:rsid w:val="00AE1C14"/>
    <w:rsid w:val="00AE1D1D"/>
    <w:rsid w:val="00AE226C"/>
    <w:rsid w:val="00AE236F"/>
    <w:rsid w:val="00AE28B2"/>
    <w:rsid w:val="00AE3117"/>
    <w:rsid w:val="00AE394F"/>
    <w:rsid w:val="00AE3EB5"/>
    <w:rsid w:val="00AE3F7D"/>
    <w:rsid w:val="00AE40C6"/>
    <w:rsid w:val="00AE47AF"/>
    <w:rsid w:val="00AE4C8C"/>
    <w:rsid w:val="00AE4CE9"/>
    <w:rsid w:val="00AE4CFC"/>
    <w:rsid w:val="00AE5110"/>
    <w:rsid w:val="00AE5808"/>
    <w:rsid w:val="00AE5C39"/>
    <w:rsid w:val="00AE6242"/>
    <w:rsid w:val="00AE681A"/>
    <w:rsid w:val="00AE6A97"/>
    <w:rsid w:val="00AE6E52"/>
    <w:rsid w:val="00AE74F7"/>
    <w:rsid w:val="00AF01A7"/>
    <w:rsid w:val="00AF048D"/>
    <w:rsid w:val="00AF067F"/>
    <w:rsid w:val="00AF0A4A"/>
    <w:rsid w:val="00AF0CE8"/>
    <w:rsid w:val="00AF0D64"/>
    <w:rsid w:val="00AF1785"/>
    <w:rsid w:val="00AF1B63"/>
    <w:rsid w:val="00AF1FCC"/>
    <w:rsid w:val="00AF2355"/>
    <w:rsid w:val="00AF24A0"/>
    <w:rsid w:val="00AF2549"/>
    <w:rsid w:val="00AF3075"/>
    <w:rsid w:val="00AF35AD"/>
    <w:rsid w:val="00AF38BC"/>
    <w:rsid w:val="00AF3C51"/>
    <w:rsid w:val="00AF3CC4"/>
    <w:rsid w:val="00AF4BED"/>
    <w:rsid w:val="00AF50C1"/>
    <w:rsid w:val="00AF510B"/>
    <w:rsid w:val="00AF5797"/>
    <w:rsid w:val="00AF5DC4"/>
    <w:rsid w:val="00AF7D7C"/>
    <w:rsid w:val="00B000B1"/>
    <w:rsid w:val="00B002F7"/>
    <w:rsid w:val="00B00303"/>
    <w:rsid w:val="00B00CA6"/>
    <w:rsid w:val="00B01329"/>
    <w:rsid w:val="00B01A42"/>
    <w:rsid w:val="00B01F59"/>
    <w:rsid w:val="00B0205C"/>
    <w:rsid w:val="00B02DFD"/>
    <w:rsid w:val="00B0443E"/>
    <w:rsid w:val="00B044C5"/>
    <w:rsid w:val="00B04C29"/>
    <w:rsid w:val="00B052DA"/>
    <w:rsid w:val="00B057BE"/>
    <w:rsid w:val="00B05B88"/>
    <w:rsid w:val="00B05DB2"/>
    <w:rsid w:val="00B066A1"/>
    <w:rsid w:val="00B067CD"/>
    <w:rsid w:val="00B07086"/>
    <w:rsid w:val="00B073C0"/>
    <w:rsid w:val="00B07AA8"/>
    <w:rsid w:val="00B10493"/>
    <w:rsid w:val="00B1111B"/>
    <w:rsid w:val="00B1120C"/>
    <w:rsid w:val="00B12266"/>
    <w:rsid w:val="00B1307D"/>
    <w:rsid w:val="00B13096"/>
    <w:rsid w:val="00B135CE"/>
    <w:rsid w:val="00B13EF5"/>
    <w:rsid w:val="00B14289"/>
    <w:rsid w:val="00B1508A"/>
    <w:rsid w:val="00B15127"/>
    <w:rsid w:val="00B15473"/>
    <w:rsid w:val="00B15D22"/>
    <w:rsid w:val="00B16B35"/>
    <w:rsid w:val="00B1738D"/>
    <w:rsid w:val="00B207E9"/>
    <w:rsid w:val="00B2136A"/>
    <w:rsid w:val="00B2192E"/>
    <w:rsid w:val="00B21FC1"/>
    <w:rsid w:val="00B220F4"/>
    <w:rsid w:val="00B22743"/>
    <w:rsid w:val="00B22B2A"/>
    <w:rsid w:val="00B22BEB"/>
    <w:rsid w:val="00B22DE9"/>
    <w:rsid w:val="00B2368E"/>
    <w:rsid w:val="00B2374E"/>
    <w:rsid w:val="00B237DA"/>
    <w:rsid w:val="00B23D18"/>
    <w:rsid w:val="00B24341"/>
    <w:rsid w:val="00B247BC"/>
    <w:rsid w:val="00B247F9"/>
    <w:rsid w:val="00B24C7B"/>
    <w:rsid w:val="00B24ED7"/>
    <w:rsid w:val="00B25128"/>
    <w:rsid w:val="00B25444"/>
    <w:rsid w:val="00B25B6D"/>
    <w:rsid w:val="00B26638"/>
    <w:rsid w:val="00B267BF"/>
    <w:rsid w:val="00B26A2D"/>
    <w:rsid w:val="00B26ABA"/>
    <w:rsid w:val="00B27E73"/>
    <w:rsid w:val="00B30A8A"/>
    <w:rsid w:val="00B313B6"/>
    <w:rsid w:val="00B316D8"/>
    <w:rsid w:val="00B326A2"/>
    <w:rsid w:val="00B32C83"/>
    <w:rsid w:val="00B3322A"/>
    <w:rsid w:val="00B33471"/>
    <w:rsid w:val="00B339AF"/>
    <w:rsid w:val="00B35504"/>
    <w:rsid w:val="00B3668F"/>
    <w:rsid w:val="00B37118"/>
    <w:rsid w:val="00B37487"/>
    <w:rsid w:val="00B37717"/>
    <w:rsid w:val="00B40F25"/>
    <w:rsid w:val="00B41BFA"/>
    <w:rsid w:val="00B41D19"/>
    <w:rsid w:val="00B41F14"/>
    <w:rsid w:val="00B430F4"/>
    <w:rsid w:val="00B432A8"/>
    <w:rsid w:val="00B43318"/>
    <w:rsid w:val="00B43C63"/>
    <w:rsid w:val="00B4414A"/>
    <w:rsid w:val="00B446EA"/>
    <w:rsid w:val="00B44C2D"/>
    <w:rsid w:val="00B45357"/>
    <w:rsid w:val="00B45AED"/>
    <w:rsid w:val="00B45E82"/>
    <w:rsid w:val="00B465C7"/>
    <w:rsid w:val="00B46F7F"/>
    <w:rsid w:val="00B47771"/>
    <w:rsid w:val="00B47B42"/>
    <w:rsid w:val="00B50279"/>
    <w:rsid w:val="00B50722"/>
    <w:rsid w:val="00B51420"/>
    <w:rsid w:val="00B51D8C"/>
    <w:rsid w:val="00B521FF"/>
    <w:rsid w:val="00B523DF"/>
    <w:rsid w:val="00B535A5"/>
    <w:rsid w:val="00B53B93"/>
    <w:rsid w:val="00B53FB5"/>
    <w:rsid w:val="00B542E8"/>
    <w:rsid w:val="00B542F7"/>
    <w:rsid w:val="00B54DB2"/>
    <w:rsid w:val="00B5513B"/>
    <w:rsid w:val="00B55343"/>
    <w:rsid w:val="00B559B7"/>
    <w:rsid w:val="00B55ADA"/>
    <w:rsid w:val="00B55DA7"/>
    <w:rsid w:val="00B567C0"/>
    <w:rsid w:val="00B5687D"/>
    <w:rsid w:val="00B56C81"/>
    <w:rsid w:val="00B56EF1"/>
    <w:rsid w:val="00B5793E"/>
    <w:rsid w:val="00B57BB2"/>
    <w:rsid w:val="00B57EEC"/>
    <w:rsid w:val="00B600D3"/>
    <w:rsid w:val="00B6038B"/>
    <w:rsid w:val="00B6042A"/>
    <w:rsid w:val="00B609FD"/>
    <w:rsid w:val="00B60CC8"/>
    <w:rsid w:val="00B61111"/>
    <w:rsid w:val="00B61221"/>
    <w:rsid w:val="00B627FA"/>
    <w:rsid w:val="00B62860"/>
    <w:rsid w:val="00B62B8E"/>
    <w:rsid w:val="00B63632"/>
    <w:rsid w:val="00B6384E"/>
    <w:rsid w:val="00B63903"/>
    <w:rsid w:val="00B64B12"/>
    <w:rsid w:val="00B64BB3"/>
    <w:rsid w:val="00B65079"/>
    <w:rsid w:val="00B65199"/>
    <w:rsid w:val="00B65285"/>
    <w:rsid w:val="00B657A9"/>
    <w:rsid w:val="00B6591E"/>
    <w:rsid w:val="00B65A37"/>
    <w:rsid w:val="00B65B96"/>
    <w:rsid w:val="00B65BA2"/>
    <w:rsid w:val="00B663EE"/>
    <w:rsid w:val="00B6756F"/>
    <w:rsid w:val="00B675D9"/>
    <w:rsid w:val="00B679AF"/>
    <w:rsid w:val="00B67A15"/>
    <w:rsid w:val="00B70164"/>
    <w:rsid w:val="00B701FD"/>
    <w:rsid w:val="00B707A1"/>
    <w:rsid w:val="00B70BED"/>
    <w:rsid w:val="00B70E85"/>
    <w:rsid w:val="00B71415"/>
    <w:rsid w:val="00B71D7C"/>
    <w:rsid w:val="00B71FBB"/>
    <w:rsid w:val="00B72CAD"/>
    <w:rsid w:val="00B73009"/>
    <w:rsid w:val="00B73179"/>
    <w:rsid w:val="00B731EC"/>
    <w:rsid w:val="00B732C1"/>
    <w:rsid w:val="00B73CCC"/>
    <w:rsid w:val="00B742FE"/>
    <w:rsid w:val="00B7441D"/>
    <w:rsid w:val="00B74ADC"/>
    <w:rsid w:val="00B753DB"/>
    <w:rsid w:val="00B76448"/>
    <w:rsid w:val="00B7686D"/>
    <w:rsid w:val="00B7688A"/>
    <w:rsid w:val="00B76ABB"/>
    <w:rsid w:val="00B76C2F"/>
    <w:rsid w:val="00B76EF7"/>
    <w:rsid w:val="00B7740D"/>
    <w:rsid w:val="00B775A3"/>
    <w:rsid w:val="00B778F8"/>
    <w:rsid w:val="00B77980"/>
    <w:rsid w:val="00B77E09"/>
    <w:rsid w:val="00B81094"/>
    <w:rsid w:val="00B81D94"/>
    <w:rsid w:val="00B81E77"/>
    <w:rsid w:val="00B82ACF"/>
    <w:rsid w:val="00B82E78"/>
    <w:rsid w:val="00B82EEA"/>
    <w:rsid w:val="00B83288"/>
    <w:rsid w:val="00B83394"/>
    <w:rsid w:val="00B83F15"/>
    <w:rsid w:val="00B8427B"/>
    <w:rsid w:val="00B84756"/>
    <w:rsid w:val="00B85036"/>
    <w:rsid w:val="00B8660D"/>
    <w:rsid w:val="00B86B4B"/>
    <w:rsid w:val="00B8776F"/>
    <w:rsid w:val="00B87CD8"/>
    <w:rsid w:val="00B87F6E"/>
    <w:rsid w:val="00B90C70"/>
    <w:rsid w:val="00B9152A"/>
    <w:rsid w:val="00B91ACE"/>
    <w:rsid w:val="00B9252F"/>
    <w:rsid w:val="00B92A27"/>
    <w:rsid w:val="00B92BC8"/>
    <w:rsid w:val="00B92CE3"/>
    <w:rsid w:val="00B934C3"/>
    <w:rsid w:val="00B93611"/>
    <w:rsid w:val="00B945CC"/>
    <w:rsid w:val="00B95FA0"/>
    <w:rsid w:val="00B96225"/>
    <w:rsid w:val="00B965EF"/>
    <w:rsid w:val="00B970AA"/>
    <w:rsid w:val="00B9733E"/>
    <w:rsid w:val="00B97C12"/>
    <w:rsid w:val="00B97D12"/>
    <w:rsid w:val="00B97F18"/>
    <w:rsid w:val="00B97F1D"/>
    <w:rsid w:val="00BA0B8E"/>
    <w:rsid w:val="00BA100B"/>
    <w:rsid w:val="00BA1362"/>
    <w:rsid w:val="00BA1997"/>
    <w:rsid w:val="00BA1E30"/>
    <w:rsid w:val="00BA1F7A"/>
    <w:rsid w:val="00BA221B"/>
    <w:rsid w:val="00BA2B7C"/>
    <w:rsid w:val="00BA39D4"/>
    <w:rsid w:val="00BA3C7B"/>
    <w:rsid w:val="00BA410D"/>
    <w:rsid w:val="00BA45E3"/>
    <w:rsid w:val="00BA55B4"/>
    <w:rsid w:val="00BA560A"/>
    <w:rsid w:val="00BA5C42"/>
    <w:rsid w:val="00BA5ED7"/>
    <w:rsid w:val="00BA65A0"/>
    <w:rsid w:val="00BA66BB"/>
    <w:rsid w:val="00BA6A37"/>
    <w:rsid w:val="00BA7047"/>
    <w:rsid w:val="00BA7685"/>
    <w:rsid w:val="00BA7D88"/>
    <w:rsid w:val="00BA7F15"/>
    <w:rsid w:val="00BB0127"/>
    <w:rsid w:val="00BB037B"/>
    <w:rsid w:val="00BB0436"/>
    <w:rsid w:val="00BB05E0"/>
    <w:rsid w:val="00BB0FFB"/>
    <w:rsid w:val="00BB15C4"/>
    <w:rsid w:val="00BB1B1E"/>
    <w:rsid w:val="00BB1BD9"/>
    <w:rsid w:val="00BB2C9B"/>
    <w:rsid w:val="00BB3246"/>
    <w:rsid w:val="00BB38B9"/>
    <w:rsid w:val="00BB3A2F"/>
    <w:rsid w:val="00BB3A82"/>
    <w:rsid w:val="00BB3B83"/>
    <w:rsid w:val="00BB3E35"/>
    <w:rsid w:val="00BB43C7"/>
    <w:rsid w:val="00BB4F05"/>
    <w:rsid w:val="00BB526F"/>
    <w:rsid w:val="00BB52BA"/>
    <w:rsid w:val="00BB54C4"/>
    <w:rsid w:val="00BB55EA"/>
    <w:rsid w:val="00BB565C"/>
    <w:rsid w:val="00BB573B"/>
    <w:rsid w:val="00BB5E1B"/>
    <w:rsid w:val="00BB5FAB"/>
    <w:rsid w:val="00BB60C7"/>
    <w:rsid w:val="00BB6266"/>
    <w:rsid w:val="00BB648C"/>
    <w:rsid w:val="00BB6E34"/>
    <w:rsid w:val="00BB7170"/>
    <w:rsid w:val="00BB724D"/>
    <w:rsid w:val="00BB734C"/>
    <w:rsid w:val="00BB76EF"/>
    <w:rsid w:val="00BB78DE"/>
    <w:rsid w:val="00BC0DC6"/>
    <w:rsid w:val="00BC10EC"/>
    <w:rsid w:val="00BC183F"/>
    <w:rsid w:val="00BC2464"/>
    <w:rsid w:val="00BC2A13"/>
    <w:rsid w:val="00BC3372"/>
    <w:rsid w:val="00BC35CC"/>
    <w:rsid w:val="00BC3886"/>
    <w:rsid w:val="00BC3CB7"/>
    <w:rsid w:val="00BC4479"/>
    <w:rsid w:val="00BC5656"/>
    <w:rsid w:val="00BC56AD"/>
    <w:rsid w:val="00BC5884"/>
    <w:rsid w:val="00BC5D8A"/>
    <w:rsid w:val="00BC68A1"/>
    <w:rsid w:val="00BC6B59"/>
    <w:rsid w:val="00BC7238"/>
    <w:rsid w:val="00BC75E8"/>
    <w:rsid w:val="00BC7929"/>
    <w:rsid w:val="00BD0396"/>
    <w:rsid w:val="00BD05BD"/>
    <w:rsid w:val="00BD0D14"/>
    <w:rsid w:val="00BD1007"/>
    <w:rsid w:val="00BD1CC7"/>
    <w:rsid w:val="00BD1EEA"/>
    <w:rsid w:val="00BD1FDB"/>
    <w:rsid w:val="00BD2CA6"/>
    <w:rsid w:val="00BD2FCF"/>
    <w:rsid w:val="00BD3268"/>
    <w:rsid w:val="00BD36EC"/>
    <w:rsid w:val="00BD3EC5"/>
    <w:rsid w:val="00BD405C"/>
    <w:rsid w:val="00BD47B0"/>
    <w:rsid w:val="00BD4DB8"/>
    <w:rsid w:val="00BD5055"/>
    <w:rsid w:val="00BD52B6"/>
    <w:rsid w:val="00BD573D"/>
    <w:rsid w:val="00BD58CF"/>
    <w:rsid w:val="00BD5D19"/>
    <w:rsid w:val="00BD5ED1"/>
    <w:rsid w:val="00BD617B"/>
    <w:rsid w:val="00BD648F"/>
    <w:rsid w:val="00BD6BDC"/>
    <w:rsid w:val="00BD7570"/>
    <w:rsid w:val="00BD7820"/>
    <w:rsid w:val="00BD784D"/>
    <w:rsid w:val="00BD7A87"/>
    <w:rsid w:val="00BD7AFC"/>
    <w:rsid w:val="00BD7CE6"/>
    <w:rsid w:val="00BD7EDE"/>
    <w:rsid w:val="00BE0176"/>
    <w:rsid w:val="00BE09F4"/>
    <w:rsid w:val="00BE10C8"/>
    <w:rsid w:val="00BE17E8"/>
    <w:rsid w:val="00BE180C"/>
    <w:rsid w:val="00BE2085"/>
    <w:rsid w:val="00BE2A6E"/>
    <w:rsid w:val="00BE35D1"/>
    <w:rsid w:val="00BE3DED"/>
    <w:rsid w:val="00BE410F"/>
    <w:rsid w:val="00BE4119"/>
    <w:rsid w:val="00BE4A87"/>
    <w:rsid w:val="00BE4ECB"/>
    <w:rsid w:val="00BE50A4"/>
    <w:rsid w:val="00BE561B"/>
    <w:rsid w:val="00BE6028"/>
    <w:rsid w:val="00BE67B1"/>
    <w:rsid w:val="00BE7345"/>
    <w:rsid w:val="00BE73C1"/>
    <w:rsid w:val="00BE7456"/>
    <w:rsid w:val="00BE7F83"/>
    <w:rsid w:val="00BF0183"/>
    <w:rsid w:val="00BF048B"/>
    <w:rsid w:val="00BF06B8"/>
    <w:rsid w:val="00BF1060"/>
    <w:rsid w:val="00BF1865"/>
    <w:rsid w:val="00BF18B0"/>
    <w:rsid w:val="00BF18D8"/>
    <w:rsid w:val="00BF255B"/>
    <w:rsid w:val="00BF2DC1"/>
    <w:rsid w:val="00BF2DD1"/>
    <w:rsid w:val="00BF30A4"/>
    <w:rsid w:val="00BF380D"/>
    <w:rsid w:val="00BF4364"/>
    <w:rsid w:val="00BF44C3"/>
    <w:rsid w:val="00BF5204"/>
    <w:rsid w:val="00BF5858"/>
    <w:rsid w:val="00BF5A4E"/>
    <w:rsid w:val="00BF5E89"/>
    <w:rsid w:val="00BF76FA"/>
    <w:rsid w:val="00BF7B1C"/>
    <w:rsid w:val="00C00292"/>
    <w:rsid w:val="00C00394"/>
    <w:rsid w:val="00C0039C"/>
    <w:rsid w:val="00C01390"/>
    <w:rsid w:val="00C013A8"/>
    <w:rsid w:val="00C017A6"/>
    <w:rsid w:val="00C01F5E"/>
    <w:rsid w:val="00C024AF"/>
    <w:rsid w:val="00C02680"/>
    <w:rsid w:val="00C02815"/>
    <w:rsid w:val="00C0299F"/>
    <w:rsid w:val="00C03166"/>
    <w:rsid w:val="00C03220"/>
    <w:rsid w:val="00C0431C"/>
    <w:rsid w:val="00C04595"/>
    <w:rsid w:val="00C04AB9"/>
    <w:rsid w:val="00C04C49"/>
    <w:rsid w:val="00C0566C"/>
    <w:rsid w:val="00C0599D"/>
    <w:rsid w:val="00C059C7"/>
    <w:rsid w:val="00C05ECB"/>
    <w:rsid w:val="00C05F2C"/>
    <w:rsid w:val="00C0635B"/>
    <w:rsid w:val="00C06B05"/>
    <w:rsid w:val="00C10110"/>
    <w:rsid w:val="00C1098C"/>
    <w:rsid w:val="00C1102B"/>
    <w:rsid w:val="00C11482"/>
    <w:rsid w:val="00C117EC"/>
    <w:rsid w:val="00C11BF8"/>
    <w:rsid w:val="00C1219C"/>
    <w:rsid w:val="00C12BCF"/>
    <w:rsid w:val="00C12CB4"/>
    <w:rsid w:val="00C132AC"/>
    <w:rsid w:val="00C13EDA"/>
    <w:rsid w:val="00C13EF1"/>
    <w:rsid w:val="00C144C2"/>
    <w:rsid w:val="00C145BD"/>
    <w:rsid w:val="00C14651"/>
    <w:rsid w:val="00C14F8F"/>
    <w:rsid w:val="00C15328"/>
    <w:rsid w:val="00C15D22"/>
    <w:rsid w:val="00C1745C"/>
    <w:rsid w:val="00C17961"/>
    <w:rsid w:val="00C179EE"/>
    <w:rsid w:val="00C17A7E"/>
    <w:rsid w:val="00C202BA"/>
    <w:rsid w:val="00C203CE"/>
    <w:rsid w:val="00C2063C"/>
    <w:rsid w:val="00C2073B"/>
    <w:rsid w:val="00C20C90"/>
    <w:rsid w:val="00C20E6F"/>
    <w:rsid w:val="00C21244"/>
    <w:rsid w:val="00C214A2"/>
    <w:rsid w:val="00C2187C"/>
    <w:rsid w:val="00C21EED"/>
    <w:rsid w:val="00C2330C"/>
    <w:rsid w:val="00C23C41"/>
    <w:rsid w:val="00C23F7D"/>
    <w:rsid w:val="00C2410E"/>
    <w:rsid w:val="00C24289"/>
    <w:rsid w:val="00C2464F"/>
    <w:rsid w:val="00C250E0"/>
    <w:rsid w:val="00C263DE"/>
    <w:rsid w:val="00C26584"/>
    <w:rsid w:val="00C2659F"/>
    <w:rsid w:val="00C26A75"/>
    <w:rsid w:val="00C26B60"/>
    <w:rsid w:val="00C26DDA"/>
    <w:rsid w:val="00C27184"/>
    <w:rsid w:val="00C275DA"/>
    <w:rsid w:val="00C27DE5"/>
    <w:rsid w:val="00C27F33"/>
    <w:rsid w:val="00C30B04"/>
    <w:rsid w:val="00C30E42"/>
    <w:rsid w:val="00C31872"/>
    <w:rsid w:val="00C3188D"/>
    <w:rsid w:val="00C31D82"/>
    <w:rsid w:val="00C33405"/>
    <w:rsid w:val="00C3448B"/>
    <w:rsid w:val="00C34792"/>
    <w:rsid w:val="00C34967"/>
    <w:rsid w:val="00C349A2"/>
    <w:rsid w:val="00C35596"/>
    <w:rsid w:val="00C36001"/>
    <w:rsid w:val="00C36320"/>
    <w:rsid w:val="00C369EB"/>
    <w:rsid w:val="00C36A96"/>
    <w:rsid w:val="00C371DA"/>
    <w:rsid w:val="00C37367"/>
    <w:rsid w:val="00C3751D"/>
    <w:rsid w:val="00C37D94"/>
    <w:rsid w:val="00C407F9"/>
    <w:rsid w:val="00C40CF2"/>
    <w:rsid w:val="00C4187C"/>
    <w:rsid w:val="00C42112"/>
    <w:rsid w:val="00C42C5E"/>
    <w:rsid w:val="00C434DF"/>
    <w:rsid w:val="00C43682"/>
    <w:rsid w:val="00C43CAA"/>
    <w:rsid w:val="00C43E4D"/>
    <w:rsid w:val="00C442F9"/>
    <w:rsid w:val="00C44F24"/>
    <w:rsid w:val="00C452E3"/>
    <w:rsid w:val="00C45875"/>
    <w:rsid w:val="00C45B27"/>
    <w:rsid w:val="00C460F2"/>
    <w:rsid w:val="00C469C2"/>
    <w:rsid w:val="00C47149"/>
    <w:rsid w:val="00C47A9C"/>
    <w:rsid w:val="00C47F6C"/>
    <w:rsid w:val="00C507CB"/>
    <w:rsid w:val="00C50A39"/>
    <w:rsid w:val="00C51383"/>
    <w:rsid w:val="00C5168E"/>
    <w:rsid w:val="00C51E14"/>
    <w:rsid w:val="00C52D3E"/>
    <w:rsid w:val="00C52EB0"/>
    <w:rsid w:val="00C53F5C"/>
    <w:rsid w:val="00C54440"/>
    <w:rsid w:val="00C54846"/>
    <w:rsid w:val="00C54EC7"/>
    <w:rsid w:val="00C556AD"/>
    <w:rsid w:val="00C56018"/>
    <w:rsid w:val="00C5643E"/>
    <w:rsid w:val="00C5656D"/>
    <w:rsid w:val="00C56EAA"/>
    <w:rsid w:val="00C5720B"/>
    <w:rsid w:val="00C5758F"/>
    <w:rsid w:val="00C578F1"/>
    <w:rsid w:val="00C57E26"/>
    <w:rsid w:val="00C6081C"/>
    <w:rsid w:val="00C60935"/>
    <w:rsid w:val="00C60D29"/>
    <w:rsid w:val="00C610F0"/>
    <w:rsid w:val="00C61446"/>
    <w:rsid w:val="00C61922"/>
    <w:rsid w:val="00C61DD9"/>
    <w:rsid w:val="00C61FCE"/>
    <w:rsid w:val="00C6219B"/>
    <w:rsid w:val="00C62393"/>
    <w:rsid w:val="00C627B8"/>
    <w:rsid w:val="00C62E57"/>
    <w:rsid w:val="00C6327E"/>
    <w:rsid w:val="00C6398C"/>
    <w:rsid w:val="00C64036"/>
    <w:rsid w:val="00C649CC"/>
    <w:rsid w:val="00C650C4"/>
    <w:rsid w:val="00C651EC"/>
    <w:rsid w:val="00C65792"/>
    <w:rsid w:val="00C65854"/>
    <w:rsid w:val="00C65A5A"/>
    <w:rsid w:val="00C70120"/>
    <w:rsid w:val="00C708F3"/>
    <w:rsid w:val="00C7145B"/>
    <w:rsid w:val="00C71B3D"/>
    <w:rsid w:val="00C71F74"/>
    <w:rsid w:val="00C727D0"/>
    <w:rsid w:val="00C730BA"/>
    <w:rsid w:val="00C736FC"/>
    <w:rsid w:val="00C73752"/>
    <w:rsid w:val="00C73C3F"/>
    <w:rsid w:val="00C74605"/>
    <w:rsid w:val="00C74951"/>
    <w:rsid w:val="00C76183"/>
    <w:rsid w:val="00C76494"/>
    <w:rsid w:val="00C76945"/>
    <w:rsid w:val="00C77BB4"/>
    <w:rsid w:val="00C77C3C"/>
    <w:rsid w:val="00C77C9D"/>
    <w:rsid w:val="00C80065"/>
    <w:rsid w:val="00C8025E"/>
    <w:rsid w:val="00C81977"/>
    <w:rsid w:val="00C81D93"/>
    <w:rsid w:val="00C82469"/>
    <w:rsid w:val="00C825E8"/>
    <w:rsid w:val="00C82945"/>
    <w:rsid w:val="00C83074"/>
    <w:rsid w:val="00C8382B"/>
    <w:rsid w:val="00C83F98"/>
    <w:rsid w:val="00C854C5"/>
    <w:rsid w:val="00C856DF"/>
    <w:rsid w:val="00C8571A"/>
    <w:rsid w:val="00C85F45"/>
    <w:rsid w:val="00C85FA8"/>
    <w:rsid w:val="00C86168"/>
    <w:rsid w:val="00C86338"/>
    <w:rsid w:val="00C865EA"/>
    <w:rsid w:val="00C86D2C"/>
    <w:rsid w:val="00C87879"/>
    <w:rsid w:val="00C900AA"/>
    <w:rsid w:val="00C901A5"/>
    <w:rsid w:val="00C90ACB"/>
    <w:rsid w:val="00C91186"/>
    <w:rsid w:val="00C9160E"/>
    <w:rsid w:val="00C91801"/>
    <w:rsid w:val="00C91E33"/>
    <w:rsid w:val="00C9245B"/>
    <w:rsid w:val="00C9286B"/>
    <w:rsid w:val="00C92ECC"/>
    <w:rsid w:val="00C92FB2"/>
    <w:rsid w:val="00C93928"/>
    <w:rsid w:val="00C945AE"/>
    <w:rsid w:val="00C949F8"/>
    <w:rsid w:val="00C94A31"/>
    <w:rsid w:val="00C94D86"/>
    <w:rsid w:val="00C94F8E"/>
    <w:rsid w:val="00C954D4"/>
    <w:rsid w:val="00C95774"/>
    <w:rsid w:val="00C96349"/>
    <w:rsid w:val="00C969C9"/>
    <w:rsid w:val="00C96C2A"/>
    <w:rsid w:val="00C9704F"/>
    <w:rsid w:val="00C9726F"/>
    <w:rsid w:val="00C972CC"/>
    <w:rsid w:val="00C973B9"/>
    <w:rsid w:val="00C976BD"/>
    <w:rsid w:val="00C97F31"/>
    <w:rsid w:val="00CA0B6D"/>
    <w:rsid w:val="00CA0CE4"/>
    <w:rsid w:val="00CA0ED9"/>
    <w:rsid w:val="00CA2478"/>
    <w:rsid w:val="00CA2EB9"/>
    <w:rsid w:val="00CA38E7"/>
    <w:rsid w:val="00CA4528"/>
    <w:rsid w:val="00CA56F7"/>
    <w:rsid w:val="00CA5AFD"/>
    <w:rsid w:val="00CA68D5"/>
    <w:rsid w:val="00CA6F4A"/>
    <w:rsid w:val="00CA7FD7"/>
    <w:rsid w:val="00CB04A2"/>
    <w:rsid w:val="00CB21EC"/>
    <w:rsid w:val="00CB4061"/>
    <w:rsid w:val="00CB413D"/>
    <w:rsid w:val="00CB5523"/>
    <w:rsid w:val="00CB580B"/>
    <w:rsid w:val="00CB58C2"/>
    <w:rsid w:val="00CB592A"/>
    <w:rsid w:val="00CB6222"/>
    <w:rsid w:val="00CB64EC"/>
    <w:rsid w:val="00CB70D1"/>
    <w:rsid w:val="00CB71CB"/>
    <w:rsid w:val="00CC0267"/>
    <w:rsid w:val="00CC0358"/>
    <w:rsid w:val="00CC03AE"/>
    <w:rsid w:val="00CC040E"/>
    <w:rsid w:val="00CC060B"/>
    <w:rsid w:val="00CC092E"/>
    <w:rsid w:val="00CC0CBE"/>
    <w:rsid w:val="00CC1802"/>
    <w:rsid w:val="00CC1933"/>
    <w:rsid w:val="00CC2651"/>
    <w:rsid w:val="00CC2BAB"/>
    <w:rsid w:val="00CC309D"/>
    <w:rsid w:val="00CC345C"/>
    <w:rsid w:val="00CC3CAD"/>
    <w:rsid w:val="00CC40C1"/>
    <w:rsid w:val="00CC4CD0"/>
    <w:rsid w:val="00CC50EC"/>
    <w:rsid w:val="00CC538A"/>
    <w:rsid w:val="00CC5B59"/>
    <w:rsid w:val="00CC5E35"/>
    <w:rsid w:val="00CC6525"/>
    <w:rsid w:val="00CC666D"/>
    <w:rsid w:val="00CC6F23"/>
    <w:rsid w:val="00CC6F2A"/>
    <w:rsid w:val="00CC7E9D"/>
    <w:rsid w:val="00CC7F6B"/>
    <w:rsid w:val="00CD0940"/>
    <w:rsid w:val="00CD1203"/>
    <w:rsid w:val="00CD12D4"/>
    <w:rsid w:val="00CD18AF"/>
    <w:rsid w:val="00CD19A5"/>
    <w:rsid w:val="00CD1A6C"/>
    <w:rsid w:val="00CD1EB9"/>
    <w:rsid w:val="00CD2837"/>
    <w:rsid w:val="00CD2F56"/>
    <w:rsid w:val="00CD313A"/>
    <w:rsid w:val="00CD3568"/>
    <w:rsid w:val="00CD3B60"/>
    <w:rsid w:val="00CD464A"/>
    <w:rsid w:val="00CD49D7"/>
    <w:rsid w:val="00CD516A"/>
    <w:rsid w:val="00CD5D86"/>
    <w:rsid w:val="00CD608E"/>
    <w:rsid w:val="00CD6FA9"/>
    <w:rsid w:val="00CD7365"/>
    <w:rsid w:val="00CD73E6"/>
    <w:rsid w:val="00CD75A8"/>
    <w:rsid w:val="00CD7CC5"/>
    <w:rsid w:val="00CE0050"/>
    <w:rsid w:val="00CE0817"/>
    <w:rsid w:val="00CE0863"/>
    <w:rsid w:val="00CE0A11"/>
    <w:rsid w:val="00CE0E4E"/>
    <w:rsid w:val="00CE1394"/>
    <w:rsid w:val="00CE1541"/>
    <w:rsid w:val="00CE2BB0"/>
    <w:rsid w:val="00CE2EAA"/>
    <w:rsid w:val="00CE31AC"/>
    <w:rsid w:val="00CE338F"/>
    <w:rsid w:val="00CE37B0"/>
    <w:rsid w:val="00CE462F"/>
    <w:rsid w:val="00CE58A9"/>
    <w:rsid w:val="00CE5C96"/>
    <w:rsid w:val="00CE6003"/>
    <w:rsid w:val="00CE6250"/>
    <w:rsid w:val="00CE6DA2"/>
    <w:rsid w:val="00CE7013"/>
    <w:rsid w:val="00CE764E"/>
    <w:rsid w:val="00CE79A5"/>
    <w:rsid w:val="00CE7A8C"/>
    <w:rsid w:val="00CE7D24"/>
    <w:rsid w:val="00CE7EF8"/>
    <w:rsid w:val="00CE7F67"/>
    <w:rsid w:val="00CF0255"/>
    <w:rsid w:val="00CF046A"/>
    <w:rsid w:val="00CF0506"/>
    <w:rsid w:val="00CF0A22"/>
    <w:rsid w:val="00CF2147"/>
    <w:rsid w:val="00CF2635"/>
    <w:rsid w:val="00CF38BB"/>
    <w:rsid w:val="00CF3DD5"/>
    <w:rsid w:val="00CF4080"/>
    <w:rsid w:val="00CF4262"/>
    <w:rsid w:val="00CF4756"/>
    <w:rsid w:val="00CF4880"/>
    <w:rsid w:val="00CF4DA7"/>
    <w:rsid w:val="00CF6F1C"/>
    <w:rsid w:val="00CF736B"/>
    <w:rsid w:val="00CF756F"/>
    <w:rsid w:val="00CF77DF"/>
    <w:rsid w:val="00D003B7"/>
    <w:rsid w:val="00D006BC"/>
    <w:rsid w:val="00D00DCF"/>
    <w:rsid w:val="00D0104D"/>
    <w:rsid w:val="00D0169D"/>
    <w:rsid w:val="00D01AD5"/>
    <w:rsid w:val="00D01CAA"/>
    <w:rsid w:val="00D02E45"/>
    <w:rsid w:val="00D0322C"/>
    <w:rsid w:val="00D0352A"/>
    <w:rsid w:val="00D03636"/>
    <w:rsid w:val="00D03AB2"/>
    <w:rsid w:val="00D0415D"/>
    <w:rsid w:val="00D04208"/>
    <w:rsid w:val="00D050B9"/>
    <w:rsid w:val="00D0550D"/>
    <w:rsid w:val="00D0620E"/>
    <w:rsid w:val="00D06C8F"/>
    <w:rsid w:val="00D06DE9"/>
    <w:rsid w:val="00D07F1F"/>
    <w:rsid w:val="00D100D3"/>
    <w:rsid w:val="00D11EF5"/>
    <w:rsid w:val="00D1238E"/>
    <w:rsid w:val="00D12895"/>
    <w:rsid w:val="00D12AB1"/>
    <w:rsid w:val="00D12D57"/>
    <w:rsid w:val="00D13432"/>
    <w:rsid w:val="00D13A22"/>
    <w:rsid w:val="00D13CF5"/>
    <w:rsid w:val="00D140AD"/>
    <w:rsid w:val="00D14581"/>
    <w:rsid w:val="00D154B9"/>
    <w:rsid w:val="00D171F4"/>
    <w:rsid w:val="00D17342"/>
    <w:rsid w:val="00D2094B"/>
    <w:rsid w:val="00D21566"/>
    <w:rsid w:val="00D21D54"/>
    <w:rsid w:val="00D21D76"/>
    <w:rsid w:val="00D224EC"/>
    <w:rsid w:val="00D227D5"/>
    <w:rsid w:val="00D2304A"/>
    <w:rsid w:val="00D233A9"/>
    <w:rsid w:val="00D23682"/>
    <w:rsid w:val="00D23737"/>
    <w:rsid w:val="00D23A94"/>
    <w:rsid w:val="00D241F2"/>
    <w:rsid w:val="00D24E94"/>
    <w:rsid w:val="00D2522D"/>
    <w:rsid w:val="00D2534C"/>
    <w:rsid w:val="00D25570"/>
    <w:rsid w:val="00D2573B"/>
    <w:rsid w:val="00D25CB1"/>
    <w:rsid w:val="00D25F26"/>
    <w:rsid w:val="00D25FBA"/>
    <w:rsid w:val="00D26375"/>
    <w:rsid w:val="00D26926"/>
    <w:rsid w:val="00D26DB7"/>
    <w:rsid w:val="00D26F36"/>
    <w:rsid w:val="00D271A4"/>
    <w:rsid w:val="00D27333"/>
    <w:rsid w:val="00D27752"/>
    <w:rsid w:val="00D30B60"/>
    <w:rsid w:val="00D31FE8"/>
    <w:rsid w:val="00D334DD"/>
    <w:rsid w:val="00D335FA"/>
    <w:rsid w:val="00D33DC1"/>
    <w:rsid w:val="00D34F59"/>
    <w:rsid w:val="00D353CB"/>
    <w:rsid w:val="00D35699"/>
    <w:rsid w:val="00D36073"/>
    <w:rsid w:val="00D362A5"/>
    <w:rsid w:val="00D36522"/>
    <w:rsid w:val="00D3689D"/>
    <w:rsid w:val="00D36A89"/>
    <w:rsid w:val="00D37077"/>
    <w:rsid w:val="00D413B7"/>
    <w:rsid w:val="00D4143B"/>
    <w:rsid w:val="00D4261E"/>
    <w:rsid w:val="00D426D1"/>
    <w:rsid w:val="00D42700"/>
    <w:rsid w:val="00D43449"/>
    <w:rsid w:val="00D438C0"/>
    <w:rsid w:val="00D43C25"/>
    <w:rsid w:val="00D440C6"/>
    <w:rsid w:val="00D4425E"/>
    <w:rsid w:val="00D44E96"/>
    <w:rsid w:val="00D450C3"/>
    <w:rsid w:val="00D45852"/>
    <w:rsid w:val="00D45907"/>
    <w:rsid w:val="00D45E0C"/>
    <w:rsid w:val="00D45F67"/>
    <w:rsid w:val="00D4608D"/>
    <w:rsid w:val="00D472B6"/>
    <w:rsid w:val="00D4752D"/>
    <w:rsid w:val="00D47D8B"/>
    <w:rsid w:val="00D505F3"/>
    <w:rsid w:val="00D508B3"/>
    <w:rsid w:val="00D51304"/>
    <w:rsid w:val="00D51345"/>
    <w:rsid w:val="00D51496"/>
    <w:rsid w:val="00D519A1"/>
    <w:rsid w:val="00D524DF"/>
    <w:rsid w:val="00D52F07"/>
    <w:rsid w:val="00D5300E"/>
    <w:rsid w:val="00D530B4"/>
    <w:rsid w:val="00D53189"/>
    <w:rsid w:val="00D532CD"/>
    <w:rsid w:val="00D534F9"/>
    <w:rsid w:val="00D544C2"/>
    <w:rsid w:val="00D548F2"/>
    <w:rsid w:val="00D54F82"/>
    <w:rsid w:val="00D55971"/>
    <w:rsid w:val="00D559A0"/>
    <w:rsid w:val="00D55D8B"/>
    <w:rsid w:val="00D55F7C"/>
    <w:rsid w:val="00D55FA1"/>
    <w:rsid w:val="00D567F8"/>
    <w:rsid w:val="00D568EA"/>
    <w:rsid w:val="00D569A2"/>
    <w:rsid w:val="00D572EB"/>
    <w:rsid w:val="00D57A6E"/>
    <w:rsid w:val="00D57A87"/>
    <w:rsid w:val="00D57D10"/>
    <w:rsid w:val="00D57FF5"/>
    <w:rsid w:val="00D60315"/>
    <w:rsid w:val="00D60A39"/>
    <w:rsid w:val="00D60E9C"/>
    <w:rsid w:val="00D611E2"/>
    <w:rsid w:val="00D61903"/>
    <w:rsid w:val="00D61ABC"/>
    <w:rsid w:val="00D6233B"/>
    <w:rsid w:val="00D62581"/>
    <w:rsid w:val="00D6262A"/>
    <w:rsid w:val="00D6357F"/>
    <w:rsid w:val="00D63B0D"/>
    <w:rsid w:val="00D659B3"/>
    <w:rsid w:val="00D65E86"/>
    <w:rsid w:val="00D66C08"/>
    <w:rsid w:val="00D66E97"/>
    <w:rsid w:val="00D679FB"/>
    <w:rsid w:val="00D67D93"/>
    <w:rsid w:val="00D70F4A"/>
    <w:rsid w:val="00D71C2B"/>
    <w:rsid w:val="00D72A86"/>
    <w:rsid w:val="00D736DA"/>
    <w:rsid w:val="00D73EF8"/>
    <w:rsid w:val="00D74166"/>
    <w:rsid w:val="00D74E11"/>
    <w:rsid w:val="00D75050"/>
    <w:rsid w:val="00D75246"/>
    <w:rsid w:val="00D753C8"/>
    <w:rsid w:val="00D7565B"/>
    <w:rsid w:val="00D75BB6"/>
    <w:rsid w:val="00D76171"/>
    <w:rsid w:val="00D8023A"/>
    <w:rsid w:val="00D80631"/>
    <w:rsid w:val="00D80C86"/>
    <w:rsid w:val="00D8111F"/>
    <w:rsid w:val="00D81613"/>
    <w:rsid w:val="00D81DE5"/>
    <w:rsid w:val="00D82399"/>
    <w:rsid w:val="00D82442"/>
    <w:rsid w:val="00D8354F"/>
    <w:rsid w:val="00D8377D"/>
    <w:rsid w:val="00D83C46"/>
    <w:rsid w:val="00D846FD"/>
    <w:rsid w:val="00D84766"/>
    <w:rsid w:val="00D84CFE"/>
    <w:rsid w:val="00D8582E"/>
    <w:rsid w:val="00D85ECF"/>
    <w:rsid w:val="00D8672C"/>
    <w:rsid w:val="00D86C2B"/>
    <w:rsid w:val="00D87383"/>
    <w:rsid w:val="00D90438"/>
    <w:rsid w:val="00D90611"/>
    <w:rsid w:val="00D90906"/>
    <w:rsid w:val="00D91062"/>
    <w:rsid w:val="00D9112F"/>
    <w:rsid w:val="00D911E4"/>
    <w:rsid w:val="00D9197A"/>
    <w:rsid w:val="00D92C4D"/>
    <w:rsid w:val="00D936AA"/>
    <w:rsid w:val="00D936FC"/>
    <w:rsid w:val="00D94A8E"/>
    <w:rsid w:val="00D955E5"/>
    <w:rsid w:val="00D956EC"/>
    <w:rsid w:val="00D9573E"/>
    <w:rsid w:val="00D95B3F"/>
    <w:rsid w:val="00D95C60"/>
    <w:rsid w:val="00D95C83"/>
    <w:rsid w:val="00D95D72"/>
    <w:rsid w:val="00D96415"/>
    <w:rsid w:val="00D96FA8"/>
    <w:rsid w:val="00D97284"/>
    <w:rsid w:val="00D9752B"/>
    <w:rsid w:val="00D9772E"/>
    <w:rsid w:val="00D97C75"/>
    <w:rsid w:val="00DA031E"/>
    <w:rsid w:val="00DA0CC7"/>
    <w:rsid w:val="00DA0F36"/>
    <w:rsid w:val="00DA179D"/>
    <w:rsid w:val="00DA1B39"/>
    <w:rsid w:val="00DA21AC"/>
    <w:rsid w:val="00DA233E"/>
    <w:rsid w:val="00DA2EA8"/>
    <w:rsid w:val="00DA38C9"/>
    <w:rsid w:val="00DA39AB"/>
    <w:rsid w:val="00DA3DD1"/>
    <w:rsid w:val="00DA412C"/>
    <w:rsid w:val="00DA45BA"/>
    <w:rsid w:val="00DA4A74"/>
    <w:rsid w:val="00DA4A8F"/>
    <w:rsid w:val="00DA4AED"/>
    <w:rsid w:val="00DA4E21"/>
    <w:rsid w:val="00DA53B8"/>
    <w:rsid w:val="00DA5765"/>
    <w:rsid w:val="00DA6694"/>
    <w:rsid w:val="00DA6A24"/>
    <w:rsid w:val="00DA7BA8"/>
    <w:rsid w:val="00DB0A1A"/>
    <w:rsid w:val="00DB0DF9"/>
    <w:rsid w:val="00DB1FC3"/>
    <w:rsid w:val="00DB385F"/>
    <w:rsid w:val="00DB44A0"/>
    <w:rsid w:val="00DB4647"/>
    <w:rsid w:val="00DB53C1"/>
    <w:rsid w:val="00DB55D8"/>
    <w:rsid w:val="00DB55E0"/>
    <w:rsid w:val="00DB5AF4"/>
    <w:rsid w:val="00DB63AD"/>
    <w:rsid w:val="00DB67EF"/>
    <w:rsid w:val="00DB69B6"/>
    <w:rsid w:val="00DB7D46"/>
    <w:rsid w:val="00DC0D6F"/>
    <w:rsid w:val="00DC0FCC"/>
    <w:rsid w:val="00DC191C"/>
    <w:rsid w:val="00DC19CA"/>
    <w:rsid w:val="00DC1B1F"/>
    <w:rsid w:val="00DC23A0"/>
    <w:rsid w:val="00DC3264"/>
    <w:rsid w:val="00DC3686"/>
    <w:rsid w:val="00DC4228"/>
    <w:rsid w:val="00DC485F"/>
    <w:rsid w:val="00DC4B88"/>
    <w:rsid w:val="00DC4CA7"/>
    <w:rsid w:val="00DC4E82"/>
    <w:rsid w:val="00DC4F1F"/>
    <w:rsid w:val="00DC4F3F"/>
    <w:rsid w:val="00DC55D7"/>
    <w:rsid w:val="00DC57E0"/>
    <w:rsid w:val="00DC61D2"/>
    <w:rsid w:val="00DC61FE"/>
    <w:rsid w:val="00DC727F"/>
    <w:rsid w:val="00DC79B4"/>
    <w:rsid w:val="00DC7C3E"/>
    <w:rsid w:val="00DC7D85"/>
    <w:rsid w:val="00DD037A"/>
    <w:rsid w:val="00DD0759"/>
    <w:rsid w:val="00DD10E4"/>
    <w:rsid w:val="00DD1340"/>
    <w:rsid w:val="00DD1B0B"/>
    <w:rsid w:val="00DD1C07"/>
    <w:rsid w:val="00DD1DBF"/>
    <w:rsid w:val="00DD1E7F"/>
    <w:rsid w:val="00DD26FE"/>
    <w:rsid w:val="00DD3264"/>
    <w:rsid w:val="00DD3E1E"/>
    <w:rsid w:val="00DD5BBA"/>
    <w:rsid w:val="00DD5C73"/>
    <w:rsid w:val="00DD63A5"/>
    <w:rsid w:val="00DD661B"/>
    <w:rsid w:val="00DD66A8"/>
    <w:rsid w:val="00DD6EDE"/>
    <w:rsid w:val="00DD7778"/>
    <w:rsid w:val="00DD7888"/>
    <w:rsid w:val="00DD7F24"/>
    <w:rsid w:val="00DE1514"/>
    <w:rsid w:val="00DE2268"/>
    <w:rsid w:val="00DE2382"/>
    <w:rsid w:val="00DE2694"/>
    <w:rsid w:val="00DE33D0"/>
    <w:rsid w:val="00DE3CDF"/>
    <w:rsid w:val="00DE3F55"/>
    <w:rsid w:val="00DE4BEE"/>
    <w:rsid w:val="00DE56F0"/>
    <w:rsid w:val="00DE57FA"/>
    <w:rsid w:val="00DE5874"/>
    <w:rsid w:val="00DE6D2D"/>
    <w:rsid w:val="00DE6FEF"/>
    <w:rsid w:val="00DE7850"/>
    <w:rsid w:val="00DE797A"/>
    <w:rsid w:val="00DE7D38"/>
    <w:rsid w:val="00DE7D5D"/>
    <w:rsid w:val="00DE7E39"/>
    <w:rsid w:val="00DF0693"/>
    <w:rsid w:val="00DF0C5A"/>
    <w:rsid w:val="00DF115F"/>
    <w:rsid w:val="00DF24A7"/>
    <w:rsid w:val="00DF326C"/>
    <w:rsid w:val="00DF38DA"/>
    <w:rsid w:val="00DF3A7A"/>
    <w:rsid w:val="00DF3F8A"/>
    <w:rsid w:val="00DF41B6"/>
    <w:rsid w:val="00DF579B"/>
    <w:rsid w:val="00DF5A03"/>
    <w:rsid w:val="00DF5CBA"/>
    <w:rsid w:val="00DF60AA"/>
    <w:rsid w:val="00DF6D1F"/>
    <w:rsid w:val="00DF72D1"/>
    <w:rsid w:val="00DF7551"/>
    <w:rsid w:val="00E00352"/>
    <w:rsid w:val="00E00672"/>
    <w:rsid w:val="00E00AF7"/>
    <w:rsid w:val="00E0106D"/>
    <w:rsid w:val="00E0182F"/>
    <w:rsid w:val="00E01948"/>
    <w:rsid w:val="00E02151"/>
    <w:rsid w:val="00E02FCE"/>
    <w:rsid w:val="00E0306F"/>
    <w:rsid w:val="00E0345F"/>
    <w:rsid w:val="00E0379E"/>
    <w:rsid w:val="00E03906"/>
    <w:rsid w:val="00E04838"/>
    <w:rsid w:val="00E04C32"/>
    <w:rsid w:val="00E0551D"/>
    <w:rsid w:val="00E072D6"/>
    <w:rsid w:val="00E10119"/>
    <w:rsid w:val="00E104A9"/>
    <w:rsid w:val="00E10514"/>
    <w:rsid w:val="00E10566"/>
    <w:rsid w:val="00E107EF"/>
    <w:rsid w:val="00E108D1"/>
    <w:rsid w:val="00E119FC"/>
    <w:rsid w:val="00E1228E"/>
    <w:rsid w:val="00E12614"/>
    <w:rsid w:val="00E13199"/>
    <w:rsid w:val="00E1390F"/>
    <w:rsid w:val="00E13F21"/>
    <w:rsid w:val="00E13F95"/>
    <w:rsid w:val="00E14065"/>
    <w:rsid w:val="00E141C6"/>
    <w:rsid w:val="00E1456C"/>
    <w:rsid w:val="00E14834"/>
    <w:rsid w:val="00E14E80"/>
    <w:rsid w:val="00E15109"/>
    <w:rsid w:val="00E154EF"/>
    <w:rsid w:val="00E16378"/>
    <w:rsid w:val="00E163B0"/>
    <w:rsid w:val="00E1683D"/>
    <w:rsid w:val="00E16B9F"/>
    <w:rsid w:val="00E16F7A"/>
    <w:rsid w:val="00E17B8A"/>
    <w:rsid w:val="00E20369"/>
    <w:rsid w:val="00E20A0C"/>
    <w:rsid w:val="00E21055"/>
    <w:rsid w:val="00E21312"/>
    <w:rsid w:val="00E217D6"/>
    <w:rsid w:val="00E2233D"/>
    <w:rsid w:val="00E22380"/>
    <w:rsid w:val="00E2325F"/>
    <w:rsid w:val="00E23BD4"/>
    <w:rsid w:val="00E23EC2"/>
    <w:rsid w:val="00E2427B"/>
    <w:rsid w:val="00E24595"/>
    <w:rsid w:val="00E24751"/>
    <w:rsid w:val="00E24892"/>
    <w:rsid w:val="00E24ABD"/>
    <w:rsid w:val="00E253CC"/>
    <w:rsid w:val="00E261BF"/>
    <w:rsid w:val="00E276A1"/>
    <w:rsid w:val="00E27B86"/>
    <w:rsid w:val="00E27BFA"/>
    <w:rsid w:val="00E33310"/>
    <w:rsid w:val="00E333BB"/>
    <w:rsid w:val="00E34025"/>
    <w:rsid w:val="00E346A0"/>
    <w:rsid w:val="00E34843"/>
    <w:rsid w:val="00E34FE7"/>
    <w:rsid w:val="00E35143"/>
    <w:rsid w:val="00E35CB7"/>
    <w:rsid w:val="00E3682C"/>
    <w:rsid w:val="00E36A3C"/>
    <w:rsid w:val="00E37419"/>
    <w:rsid w:val="00E374CA"/>
    <w:rsid w:val="00E3767F"/>
    <w:rsid w:val="00E37BF3"/>
    <w:rsid w:val="00E4009C"/>
    <w:rsid w:val="00E40621"/>
    <w:rsid w:val="00E4067F"/>
    <w:rsid w:val="00E407A9"/>
    <w:rsid w:val="00E40EFD"/>
    <w:rsid w:val="00E411A2"/>
    <w:rsid w:val="00E4214B"/>
    <w:rsid w:val="00E42303"/>
    <w:rsid w:val="00E42430"/>
    <w:rsid w:val="00E42ED4"/>
    <w:rsid w:val="00E4340A"/>
    <w:rsid w:val="00E4388D"/>
    <w:rsid w:val="00E43F2F"/>
    <w:rsid w:val="00E44020"/>
    <w:rsid w:val="00E44B7C"/>
    <w:rsid w:val="00E44E91"/>
    <w:rsid w:val="00E44E93"/>
    <w:rsid w:val="00E46285"/>
    <w:rsid w:val="00E468EC"/>
    <w:rsid w:val="00E475E5"/>
    <w:rsid w:val="00E47A0E"/>
    <w:rsid w:val="00E50C91"/>
    <w:rsid w:val="00E5116B"/>
    <w:rsid w:val="00E51880"/>
    <w:rsid w:val="00E51B4E"/>
    <w:rsid w:val="00E530B9"/>
    <w:rsid w:val="00E53B93"/>
    <w:rsid w:val="00E53D0B"/>
    <w:rsid w:val="00E53D21"/>
    <w:rsid w:val="00E54565"/>
    <w:rsid w:val="00E54A03"/>
    <w:rsid w:val="00E559AE"/>
    <w:rsid w:val="00E55C2A"/>
    <w:rsid w:val="00E56392"/>
    <w:rsid w:val="00E5673D"/>
    <w:rsid w:val="00E56F7E"/>
    <w:rsid w:val="00E57723"/>
    <w:rsid w:val="00E609B7"/>
    <w:rsid w:val="00E610E0"/>
    <w:rsid w:val="00E62285"/>
    <w:rsid w:val="00E64686"/>
    <w:rsid w:val="00E64BB0"/>
    <w:rsid w:val="00E65637"/>
    <w:rsid w:val="00E65A1D"/>
    <w:rsid w:val="00E65ED0"/>
    <w:rsid w:val="00E6611F"/>
    <w:rsid w:val="00E664B0"/>
    <w:rsid w:val="00E665BF"/>
    <w:rsid w:val="00E668E5"/>
    <w:rsid w:val="00E66B8B"/>
    <w:rsid w:val="00E66BE5"/>
    <w:rsid w:val="00E67615"/>
    <w:rsid w:val="00E67C51"/>
    <w:rsid w:val="00E67D89"/>
    <w:rsid w:val="00E7076A"/>
    <w:rsid w:val="00E7107C"/>
    <w:rsid w:val="00E714B5"/>
    <w:rsid w:val="00E71839"/>
    <w:rsid w:val="00E71DC7"/>
    <w:rsid w:val="00E7200A"/>
    <w:rsid w:val="00E72B5D"/>
    <w:rsid w:val="00E72FA5"/>
    <w:rsid w:val="00E731E2"/>
    <w:rsid w:val="00E732BC"/>
    <w:rsid w:val="00E732FC"/>
    <w:rsid w:val="00E73D7D"/>
    <w:rsid w:val="00E73E09"/>
    <w:rsid w:val="00E744B8"/>
    <w:rsid w:val="00E745E0"/>
    <w:rsid w:val="00E74CE8"/>
    <w:rsid w:val="00E7538B"/>
    <w:rsid w:val="00E7553D"/>
    <w:rsid w:val="00E7575B"/>
    <w:rsid w:val="00E75E25"/>
    <w:rsid w:val="00E76027"/>
    <w:rsid w:val="00E76676"/>
    <w:rsid w:val="00E76B90"/>
    <w:rsid w:val="00E77291"/>
    <w:rsid w:val="00E77919"/>
    <w:rsid w:val="00E801FA"/>
    <w:rsid w:val="00E809FD"/>
    <w:rsid w:val="00E80BCC"/>
    <w:rsid w:val="00E81A3F"/>
    <w:rsid w:val="00E81C04"/>
    <w:rsid w:val="00E81C4D"/>
    <w:rsid w:val="00E829D8"/>
    <w:rsid w:val="00E82B35"/>
    <w:rsid w:val="00E82BC3"/>
    <w:rsid w:val="00E82FD5"/>
    <w:rsid w:val="00E8359D"/>
    <w:rsid w:val="00E83A68"/>
    <w:rsid w:val="00E8421F"/>
    <w:rsid w:val="00E848E3"/>
    <w:rsid w:val="00E849D5"/>
    <w:rsid w:val="00E84E0B"/>
    <w:rsid w:val="00E8503B"/>
    <w:rsid w:val="00E8525F"/>
    <w:rsid w:val="00E85633"/>
    <w:rsid w:val="00E85E37"/>
    <w:rsid w:val="00E85F1E"/>
    <w:rsid w:val="00E861E5"/>
    <w:rsid w:val="00E8690B"/>
    <w:rsid w:val="00E86D66"/>
    <w:rsid w:val="00E87956"/>
    <w:rsid w:val="00E87B05"/>
    <w:rsid w:val="00E87B78"/>
    <w:rsid w:val="00E901F7"/>
    <w:rsid w:val="00E90661"/>
    <w:rsid w:val="00E910AC"/>
    <w:rsid w:val="00E92028"/>
    <w:rsid w:val="00E92DBD"/>
    <w:rsid w:val="00E9466D"/>
    <w:rsid w:val="00E94827"/>
    <w:rsid w:val="00E948C6"/>
    <w:rsid w:val="00E95B45"/>
    <w:rsid w:val="00E96969"/>
    <w:rsid w:val="00E96E11"/>
    <w:rsid w:val="00EA01DB"/>
    <w:rsid w:val="00EA0F0A"/>
    <w:rsid w:val="00EA16D9"/>
    <w:rsid w:val="00EA1D42"/>
    <w:rsid w:val="00EA29CE"/>
    <w:rsid w:val="00EA2F62"/>
    <w:rsid w:val="00EA3084"/>
    <w:rsid w:val="00EA31C0"/>
    <w:rsid w:val="00EA3A87"/>
    <w:rsid w:val="00EA3ABE"/>
    <w:rsid w:val="00EA3C46"/>
    <w:rsid w:val="00EA417D"/>
    <w:rsid w:val="00EA4C96"/>
    <w:rsid w:val="00EA5130"/>
    <w:rsid w:val="00EA5BFE"/>
    <w:rsid w:val="00EA6474"/>
    <w:rsid w:val="00EA6778"/>
    <w:rsid w:val="00EA6D3E"/>
    <w:rsid w:val="00EB004E"/>
    <w:rsid w:val="00EB142F"/>
    <w:rsid w:val="00EB2448"/>
    <w:rsid w:val="00EB296A"/>
    <w:rsid w:val="00EB2B12"/>
    <w:rsid w:val="00EB3009"/>
    <w:rsid w:val="00EB3566"/>
    <w:rsid w:val="00EB3BAE"/>
    <w:rsid w:val="00EB3C3D"/>
    <w:rsid w:val="00EB46B1"/>
    <w:rsid w:val="00EB47EE"/>
    <w:rsid w:val="00EB4A27"/>
    <w:rsid w:val="00EB4B3C"/>
    <w:rsid w:val="00EB5398"/>
    <w:rsid w:val="00EB5FAC"/>
    <w:rsid w:val="00EB6093"/>
    <w:rsid w:val="00EB6503"/>
    <w:rsid w:val="00EB71EF"/>
    <w:rsid w:val="00EC08AD"/>
    <w:rsid w:val="00EC27A6"/>
    <w:rsid w:val="00EC2E72"/>
    <w:rsid w:val="00EC30CA"/>
    <w:rsid w:val="00EC3AEF"/>
    <w:rsid w:val="00EC4316"/>
    <w:rsid w:val="00EC4CB9"/>
    <w:rsid w:val="00EC4EB7"/>
    <w:rsid w:val="00EC5660"/>
    <w:rsid w:val="00EC59C4"/>
    <w:rsid w:val="00EC5B7D"/>
    <w:rsid w:val="00EC6BC4"/>
    <w:rsid w:val="00EC6F9A"/>
    <w:rsid w:val="00ED07D4"/>
    <w:rsid w:val="00ED0908"/>
    <w:rsid w:val="00ED129F"/>
    <w:rsid w:val="00ED196E"/>
    <w:rsid w:val="00ED1C98"/>
    <w:rsid w:val="00ED1EFC"/>
    <w:rsid w:val="00ED2D06"/>
    <w:rsid w:val="00ED3025"/>
    <w:rsid w:val="00ED32F1"/>
    <w:rsid w:val="00ED3BD7"/>
    <w:rsid w:val="00ED3F1B"/>
    <w:rsid w:val="00ED40B6"/>
    <w:rsid w:val="00ED42EB"/>
    <w:rsid w:val="00ED4478"/>
    <w:rsid w:val="00ED44AE"/>
    <w:rsid w:val="00ED4616"/>
    <w:rsid w:val="00ED4FF4"/>
    <w:rsid w:val="00ED530C"/>
    <w:rsid w:val="00ED55D9"/>
    <w:rsid w:val="00ED57CE"/>
    <w:rsid w:val="00ED5C62"/>
    <w:rsid w:val="00ED61F3"/>
    <w:rsid w:val="00ED6573"/>
    <w:rsid w:val="00ED6ED2"/>
    <w:rsid w:val="00ED71B4"/>
    <w:rsid w:val="00ED73EA"/>
    <w:rsid w:val="00ED7B2D"/>
    <w:rsid w:val="00EE0632"/>
    <w:rsid w:val="00EE0666"/>
    <w:rsid w:val="00EE06D4"/>
    <w:rsid w:val="00EE0DBB"/>
    <w:rsid w:val="00EE0FAC"/>
    <w:rsid w:val="00EE1184"/>
    <w:rsid w:val="00EE12D3"/>
    <w:rsid w:val="00EE1E80"/>
    <w:rsid w:val="00EE2475"/>
    <w:rsid w:val="00EE2B3F"/>
    <w:rsid w:val="00EE2D61"/>
    <w:rsid w:val="00EE3AB2"/>
    <w:rsid w:val="00EE4933"/>
    <w:rsid w:val="00EE4967"/>
    <w:rsid w:val="00EE50A1"/>
    <w:rsid w:val="00EE5698"/>
    <w:rsid w:val="00EE5B65"/>
    <w:rsid w:val="00EE5E7C"/>
    <w:rsid w:val="00EE6670"/>
    <w:rsid w:val="00EE6F5F"/>
    <w:rsid w:val="00EF0774"/>
    <w:rsid w:val="00EF0EE4"/>
    <w:rsid w:val="00EF10A6"/>
    <w:rsid w:val="00EF1575"/>
    <w:rsid w:val="00EF19AB"/>
    <w:rsid w:val="00EF1A8C"/>
    <w:rsid w:val="00EF2056"/>
    <w:rsid w:val="00EF229C"/>
    <w:rsid w:val="00EF2319"/>
    <w:rsid w:val="00EF23BA"/>
    <w:rsid w:val="00EF23E8"/>
    <w:rsid w:val="00EF2514"/>
    <w:rsid w:val="00EF2E81"/>
    <w:rsid w:val="00EF305E"/>
    <w:rsid w:val="00EF39ED"/>
    <w:rsid w:val="00EF3AF4"/>
    <w:rsid w:val="00EF3DD3"/>
    <w:rsid w:val="00EF3EEF"/>
    <w:rsid w:val="00EF498C"/>
    <w:rsid w:val="00EF5685"/>
    <w:rsid w:val="00EF5EEB"/>
    <w:rsid w:val="00EF6127"/>
    <w:rsid w:val="00EF6A75"/>
    <w:rsid w:val="00EF6DA0"/>
    <w:rsid w:val="00EF6E55"/>
    <w:rsid w:val="00EF7517"/>
    <w:rsid w:val="00EF77B7"/>
    <w:rsid w:val="00EF7DBF"/>
    <w:rsid w:val="00EF7E5D"/>
    <w:rsid w:val="00F002F6"/>
    <w:rsid w:val="00F0080A"/>
    <w:rsid w:val="00F00BD3"/>
    <w:rsid w:val="00F00CA1"/>
    <w:rsid w:val="00F00CCD"/>
    <w:rsid w:val="00F012C3"/>
    <w:rsid w:val="00F0177A"/>
    <w:rsid w:val="00F01A40"/>
    <w:rsid w:val="00F01B0D"/>
    <w:rsid w:val="00F0213F"/>
    <w:rsid w:val="00F02751"/>
    <w:rsid w:val="00F02E2F"/>
    <w:rsid w:val="00F02F10"/>
    <w:rsid w:val="00F03BF0"/>
    <w:rsid w:val="00F03FE8"/>
    <w:rsid w:val="00F04D4C"/>
    <w:rsid w:val="00F051F6"/>
    <w:rsid w:val="00F058AA"/>
    <w:rsid w:val="00F063F8"/>
    <w:rsid w:val="00F0776D"/>
    <w:rsid w:val="00F07AB1"/>
    <w:rsid w:val="00F07C27"/>
    <w:rsid w:val="00F1020B"/>
    <w:rsid w:val="00F10723"/>
    <w:rsid w:val="00F107A7"/>
    <w:rsid w:val="00F119D9"/>
    <w:rsid w:val="00F11EBE"/>
    <w:rsid w:val="00F11F7F"/>
    <w:rsid w:val="00F12125"/>
    <w:rsid w:val="00F12414"/>
    <w:rsid w:val="00F1247E"/>
    <w:rsid w:val="00F132C8"/>
    <w:rsid w:val="00F146B9"/>
    <w:rsid w:val="00F147A2"/>
    <w:rsid w:val="00F14AE6"/>
    <w:rsid w:val="00F14E38"/>
    <w:rsid w:val="00F15158"/>
    <w:rsid w:val="00F15818"/>
    <w:rsid w:val="00F15BE9"/>
    <w:rsid w:val="00F16457"/>
    <w:rsid w:val="00F16605"/>
    <w:rsid w:val="00F16837"/>
    <w:rsid w:val="00F16B91"/>
    <w:rsid w:val="00F16CF1"/>
    <w:rsid w:val="00F1735C"/>
    <w:rsid w:val="00F176FB"/>
    <w:rsid w:val="00F20381"/>
    <w:rsid w:val="00F20A86"/>
    <w:rsid w:val="00F20BE9"/>
    <w:rsid w:val="00F20C2B"/>
    <w:rsid w:val="00F21532"/>
    <w:rsid w:val="00F227FC"/>
    <w:rsid w:val="00F2330B"/>
    <w:rsid w:val="00F23AC5"/>
    <w:rsid w:val="00F23B47"/>
    <w:rsid w:val="00F23BB7"/>
    <w:rsid w:val="00F23E3D"/>
    <w:rsid w:val="00F23F06"/>
    <w:rsid w:val="00F2436A"/>
    <w:rsid w:val="00F24911"/>
    <w:rsid w:val="00F24C5D"/>
    <w:rsid w:val="00F2543C"/>
    <w:rsid w:val="00F265FE"/>
    <w:rsid w:val="00F26BDC"/>
    <w:rsid w:val="00F26CD2"/>
    <w:rsid w:val="00F275DC"/>
    <w:rsid w:val="00F27E1B"/>
    <w:rsid w:val="00F302FE"/>
    <w:rsid w:val="00F30664"/>
    <w:rsid w:val="00F30A7E"/>
    <w:rsid w:val="00F31360"/>
    <w:rsid w:val="00F31368"/>
    <w:rsid w:val="00F314D1"/>
    <w:rsid w:val="00F3157A"/>
    <w:rsid w:val="00F32302"/>
    <w:rsid w:val="00F32498"/>
    <w:rsid w:val="00F3263B"/>
    <w:rsid w:val="00F32CED"/>
    <w:rsid w:val="00F332EE"/>
    <w:rsid w:val="00F33478"/>
    <w:rsid w:val="00F3374C"/>
    <w:rsid w:val="00F337F1"/>
    <w:rsid w:val="00F33A79"/>
    <w:rsid w:val="00F33E93"/>
    <w:rsid w:val="00F350A4"/>
    <w:rsid w:val="00F357B6"/>
    <w:rsid w:val="00F35B37"/>
    <w:rsid w:val="00F36233"/>
    <w:rsid w:val="00F363C8"/>
    <w:rsid w:val="00F367AF"/>
    <w:rsid w:val="00F367C1"/>
    <w:rsid w:val="00F3778F"/>
    <w:rsid w:val="00F4039E"/>
    <w:rsid w:val="00F40683"/>
    <w:rsid w:val="00F40D79"/>
    <w:rsid w:val="00F411F0"/>
    <w:rsid w:val="00F413A5"/>
    <w:rsid w:val="00F4151A"/>
    <w:rsid w:val="00F416AD"/>
    <w:rsid w:val="00F416E0"/>
    <w:rsid w:val="00F417AE"/>
    <w:rsid w:val="00F41AEB"/>
    <w:rsid w:val="00F41CA1"/>
    <w:rsid w:val="00F4206C"/>
    <w:rsid w:val="00F42222"/>
    <w:rsid w:val="00F422BC"/>
    <w:rsid w:val="00F426AB"/>
    <w:rsid w:val="00F43200"/>
    <w:rsid w:val="00F4330C"/>
    <w:rsid w:val="00F443C0"/>
    <w:rsid w:val="00F44853"/>
    <w:rsid w:val="00F4492B"/>
    <w:rsid w:val="00F44B56"/>
    <w:rsid w:val="00F45544"/>
    <w:rsid w:val="00F45966"/>
    <w:rsid w:val="00F46559"/>
    <w:rsid w:val="00F50EF3"/>
    <w:rsid w:val="00F51593"/>
    <w:rsid w:val="00F51D94"/>
    <w:rsid w:val="00F523A0"/>
    <w:rsid w:val="00F52668"/>
    <w:rsid w:val="00F53A1A"/>
    <w:rsid w:val="00F53AAB"/>
    <w:rsid w:val="00F53DA4"/>
    <w:rsid w:val="00F53F9D"/>
    <w:rsid w:val="00F54454"/>
    <w:rsid w:val="00F54776"/>
    <w:rsid w:val="00F54A3C"/>
    <w:rsid w:val="00F554F9"/>
    <w:rsid w:val="00F562CD"/>
    <w:rsid w:val="00F56760"/>
    <w:rsid w:val="00F57D29"/>
    <w:rsid w:val="00F57DA4"/>
    <w:rsid w:val="00F600EE"/>
    <w:rsid w:val="00F60145"/>
    <w:rsid w:val="00F60293"/>
    <w:rsid w:val="00F602A8"/>
    <w:rsid w:val="00F607A6"/>
    <w:rsid w:val="00F60804"/>
    <w:rsid w:val="00F60839"/>
    <w:rsid w:val="00F60965"/>
    <w:rsid w:val="00F60AF1"/>
    <w:rsid w:val="00F60B5B"/>
    <w:rsid w:val="00F60D03"/>
    <w:rsid w:val="00F62364"/>
    <w:rsid w:val="00F6323C"/>
    <w:rsid w:val="00F632FE"/>
    <w:rsid w:val="00F633B7"/>
    <w:rsid w:val="00F63417"/>
    <w:rsid w:val="00F63659"/>
    <w:rsid w:val="00F63836"/>
    <w:rsid w:val="00F63C05"/>
    <w:rsid w:val="00F64AB7"/>
    <w:rsid w:val="00F66023"/>
    <w:rsid w:val="00F6647E"/>
    <w:rsid w:val="00F66FF2"/>
    <w:rsid w:val="00F67145"/>
    <w:rsid w:val="00F67660"/>
    <w:rsid w:val="00F67E25"/>
    <w:rsid w:val="00F7039C"/>
    <w:rsid w:val="00F71618"/>
    <w:rsid w:val="00F72347"/>
    <w:rsid w:val="00F7281C"/>
    <w:rsid w:val="00F729FD"/>
    <w:rsid w:val="00F73A7B"/>
    <w:rsid w:val="00F73ADA"/>
    <w:rsid w:val="00F73AE6"/>
    <w:rsid w:val="00F73BDB"/>
    <w:rsid w:val="00F740F4"/>
    <w:rsid w:val="00F74615"/>
    <w:rsid w:val="00F74BA9"/>
    <w:rsid w:val="00F75AE2"/>
    <w:rsid w:val="00F75F1D"/>
    <w:rsid w:val="00F7653C"/>
    <w:rsid w:val="00F76867"/>
    <w:rsid w:val="00F76D5E"/>
    <w:rsid w:val="00F8001F"/>
    <w:rsid w:val="00F8027A"/>
    <w:rsid w:val="00F8040E"/>
    <w:rsid w:val="00F81025"/>
    <w:rsid w:val="00F8179A"/>
    <w:rsid w:val="00F81B46"/>
    <w:rsid w:val="00F852A1"/>
    <w:rsid w:val="00F85CF6"/>
    <w:rsid w:val="00F86796"/>
    <w:rsid w:val="00F86934"/>
    <w:rsid w:val="00F8717B"/>
    <w:rsid w:val="00F871D6"/>
    <w:rsid w:val="00F871ED"/>
    <w:rsid w:val="00F90981"/>
    <w:rsid w:val="00F90AC6"/>
    <w:rsid w:val="00F90C72"/>
    <w:rsid w:val="00F917B9"/>
    <w:rsid w:val="00F91FF8"/>
    <w:rsid w:val="00F9214E"/>
    <w:rsid w:val="00F926A9"/>
    <w:rsid w:val="00F92784"/>
    <w:rsid w:val="00F92840"/>
    <w:rsid w:val="00F92985"/>
    <w:rsid w:val="00F92F91"/>
    <w:rsid w:val="00F931BC"/>
    <w:rsid w:val="00F93C5F"/>
    <w:rsid w:val="00F941D1"/>
    <w:rsid w:val="00F9484F"/>
    <w:rsid w:val="00F95CE4"/>
    <w:rsid w:val="00F961D5"/>
    <w:rsid w:val="00F96274"/>
    <w:rsid w:val="00F962A1"/>
    <w:rsid w:val="00F96704"/>
    <w:rsid w:val="00F96E7C"/>
    <w:rsid w:val="00F975DC"/>
    <w:rsid w:val="00F97857"/>
    <w:rsid w:val="00F9794E"/>
    <w:rsid w:val="00F97A98"/>
    <w:rsid w:val="00FA0AAE"/>
    <w:rsid w:val="00FA106F"/>
    <w:rsid w:val="00FA1B9F"/>
    <w:rsid w:val="00FA1C3F"/>
    <w:rsid w:val="00FA2F5F"/>
    <w:rsid w:val="00FA350B"/>
    <w:rsid w:val="00FA357E"/>
    <w:rsid w:val="00FA3997"/>
    <w:rsid w:val="00FA48A5"/>
    <w:rsid w:val="00FA4CE4"/>
    <w:rsid w:val="00FA57CD"/>
    <w:rsid w:val="00FA5B34"/>
    <w:rsid w:val="00FA5DF7"/>
    <w:rsid w:val="00FA6FC1"/>
    <w:rsid w:val="00FA7028"/>
    <w:rsid w:val="00FA7539"/>
    <w:rsid w:val="00FA7ED9"/>
    <w:rsid w:val="00FB03B2"/>
    <w:rsid w:val="00FB08F9"/>
    <w:rsid w:val="00FB0EB2"/>
    <w:rsid w:val="00FB2616"/>
    <w:rsid w:val="00FB2CB6"/>
    <w:rsid w:val="00FB384C"/>
    <w:rsid w:val="00FB394D"/>
    <w:rsid w:val="00FB3C6B"/>
    <w:rsid w:val="00FB3DBD"/>
    <w:rsid w:val="00FB3E61"/>
    <w:rsid w:val="00FB40F7"/>
    <w:rsid w:val="00FB41F1"/>
    <w:rsid w:val="00FB431C"/>
    <w:rsid w:val="00FB476D"/>
    <w:rsid w:val="00FB4AB4"/>
    <w:rsid w:val="00FB4E4D"/>
    <w:rsid w:val="00FB59DD"/>
    <w:rsid w:val="00FB6A43"/>
    <w:rsid w:val="00FB6D2F"/>
    <w:rsid w:val="00FB6DAE"/>
    <w:rsid w:val="00FC0067"/>
    <w:rsid w:val="00FC07C8"/>
    <w:rsid w:val="00FC0C24"/>
    <w:rsid w:val="00FC0F5A"/>
    <w:rsid w:val="00FC102C"/>
    <w:rsid w:val="00FC1644"/>
    <w:rsid w:val="00FC2543"/>
    <w:rsid w:val="00FC2A20"/>
    <w:rsid w:val="00FC2ADA"/>
    <w:rsid w:val="00FC2CFC"/>
    <w:rsid w:val="00FC3251"/>
    <w:rsid w:val="00FC3581"/>
    <w:rsid w:val="00FC3633"/>
    <w:rsid w:val="00FC3D08"/>
    <w:rsid w:val="00FC45D9"/>
    <w:rsid w:val="00FC47E0"/>
    <w:rsid w:val="00FC47E6"/>
    <w:rsid w:val="00FC4C8A"/>
    <w:rsid w:val="00FC4DA1"/>
    <w:rsid w:val="00FC6CD4"/>
    <w:rsid w:val="00FC79F2"/>
    <w:rsid w:val="00FC7C83"/>
    <w:rsid w:val="00FD028C"/>
    <w:rsid w:val="00FD0437"/>
    <w:rsid w:val="00FD0846"/>
    <w:rsid w:val="00FD08CC"/>
    <w:rsid w:val="00FD0962"/>
    <w:rsid w:val="00FD0E21"/>
    <w:rsid w:val="00FD0E6B"/>
    <w:rsid w:val="00FD0E97"/>
    <w:rsid w:val="00FD10C4"/>
    <w:rsid w:val="00FD11E6"/>
    <w:rsid w:val="00FD13A4"/>
    <w:rsid w:val="00FD2336"/>
    <w:rsid w:val="00FD274B"/>
    <w:rsid w:val="00FD2859"/>
    <w:rsid w:val="00FD3A32"/>
    <w:rsid w:val="00FD3B85"/>
    <w:rsid w:val="00FD3D2F"/>
    <w:rsid w:val="00FD48DC"/>
    <w:rsid w:val="00FD5274"/>
    <w:rsid w:val="00FD54CA"/>
    <w:rsid w:val="00FD5952"/>
    <w:rsid w:val="00FD6A7E"/>
    <w:rsid w:val="00FD7811"/>
    <w:rsid w:val="00FD7A24"/>
    <w:rsid w:val="00FE05B3"/>
    <w:rsid w:val="00FE0849"/>
    <w:rsid w:val="00FE08CF"/>
    <w:rsid w:val="00FE0914"/>
    <w:rsid w:val="00FE3091"/>
    <w:rsid w:val="00FE4A15"/>
    <w:rsid w:val="00FE4A3F"/>
    <w:rsid w:val="00FE4C29"/>
    <w:rsid w:val="00FE4E9E"/>
    <w:rsid w:val="00FE4EAC"/>
    <w:rsid w:val="00FE5C66"/>
    <w:rsid w:val="00FE5E65"/>
    <w:rsid w:val="00FE6054"/>
    <w:rsid w:val="00FE687A"/>
    <w:rsid w:val="00FE72B4"/>
    <w:rsid w:val="00FE7A15"/>
    <w:rsid w:val="00FE7A68"/>
    <w:rsid w:val="00FE7EDA"/>
    <w:rsid w:val="00FF0238"/>
    <w:rsid w:val="00FF0514"/>
    <w:rsid w:val="00FF07CB"/>
    <w:rsid w:val="00FF1013"/>
    <w:rsid w:val="00FF1054"/>
    <w:rsid w:val="00FF10BE"/>
    <w:rsid w:val="00FF1496"/>
    <w:rsid w:val="00FF19B1"/>
    <w:rsid w:val="00FF1D5E"/>
    <w:rsid w:val="00FF1E70"/>
    <w:rsid w:val="00FF1EA8"/>
    <w:rsid w:val="00FF24D5"/>
    <w:rsid w:val="00FF3722"/>
    <w:rsid w:val="00FF3C60"/>
    <w:rsid w:val="00FF4624"/>
    <w:rsid w:val="00FF52EF"/>
    <w:rsid w:val="00FF5CAE"/>
    <w:rsid w:val="00FF7809"/>
    <w:rsid w:val="00FF782A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 w:qFormat="1"/>
    <w:lsdException w:name="lin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3446A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441B0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66C20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166C20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qFormat/>
    <w:rsid w:val="00406B32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aliases w:val=" 字元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0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f0">
    <w:name w:val="Table Grid"/>
    <w:basedOn w:val="a1"/>
    <w:rsid w:val="00441B0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E155A"/>
    <w:pPr>
      <w:tabs>
        <w:tab w:val="right" w:leader="hyphen" w:pos="8525"/>
      </w:tabs>
      <w:ind w:leftChars="0" w:left="486" w:rightChars="49" w:right="139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687A10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character" w:customStyle="1" w:styleId="1230">
    <w:name w:val="1.2.3. 字元"/>
    <w:link w:val="123"/>
    <w:rsid w:val="00441B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1">
    <w:name w:val=" 字元 字元 字元 字元 字元 字元 字元 字元 字元 字元 字元 字元 字元"/>
    <w:basedOn w:val="a"/>
    <w:semiHidden/>
    <w:rsid w:val="00441B0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441B0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441B0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2">
    <w:name w:val="Hyperlink"/>
    <w:uiPriority w:val="99"/>
    <w:rsid w:val="00441B0D"/>
    <w:rPr>
      <w:color w:val="0000FF"/>
      <w:u w:val="single"/>
    </w:rPr>
  </w:style>
  <w:style w:type="paragraph" w:customStyle="1" w:styleId="af3">
    <w:name w:val="(一)(二)(三) 字元"/>
    <w:basedOn w:val="a"/>
    <w:link w:val="af4"/>
    <w:rsid w:val="00441B0D"/>
    <w:pPr>
      <w:ind w:left="300" w:hangingChars="100" w:hanging="100"/>
    </w:pPr>
    <w:rPr>
      <w:szCs w:val="24"/>
    </w:rPr>
  </w:style>
  <w:style w:type="character" w:customStyle="1" w:styleId="af4">
    <w:name w:val="(一)(二)(三) 字元 字元"/>
    <w:link w:val="af3"/>
    <w:rsid w:val="00441B0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paragraph" w:styleId="af5">
    <w:name w:val="footer"/>
    <w:basedOn w:val="a"/>
    <w:link w:val="af6"/>
    <w:uiPriority w:val="99"/>
    <w:rsid w:val="00441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7">
    <w:name w:val="page number"/>
    <w:basedOn w:val="a0"/>
    <w:rsid w:val="00441B0D"/>
  </w:style>
  <w:style w:type="paragraph" w:styleId="af8">
    <w:name w:val="footnote text"/>
    <w:basedOn w:val="a"/>
    <w:link w:val="af9"/>
    <w:uiPriority w:val="99"/>
    <w:rsid w:val="00EF2319"/>
    <w:pPr>
      <w:snapToGrid w:val="0"/>
      <w:jc w:val="left"/>
    </w:pPr>
    <w:rPr>
      <w:sz w:val="20"/>
      <w:szCs w:val="20"/>
    </w:rPr>
  </w:style>
  <w:style w:type="character" w:styleId="afa">
    <w:name w:val="footnote reference"/>
    <w:aliases w:val="FR,Ref,de nota al pie,註腳內容,Error-Fußnotenzeichen5,Error-Fußnotenzeichen6,Error-Fußnotenzeichen3"/>
    <w:qFormat/>
    <w:rsid w:val="00EF2319"/>
    <w:rPr>
      <w:vertAlign w:val="superscript"/>
    </w:rPr>
  </w:style>
  <w:style w:type="paragraph" w:styleId="afb">
    <w:name w:val="Body Text"/>
    <w:basedOn w:val="a"/>
    <w:link w:val="afc"/>
    <w:rsid w:val="00814292"/>
    <w:pPr>
      <w:spacing w:after="120"/>
    </w:pPr>
    <w:rPr>
      <w:szCs w:val="24"/>
    </w:rPr>
  </w:style>
  <w:style w:type="character" w:customStyle="1" w:styleId="afc">
    <w:name w:val="本文 字元"/>
    <w:link w:val="afb"/>
    <w:semiHidden/>
    <w:rsid w:val="00814292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200">
    <w:name w:val="表格內文(20行高) 字元"/>
    <w:link w:val="20"/>
    <w:rsid w:val="00430B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rsid w:val="008D51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(一)(二)(三) 字元1"/>
    <w:link w:val="a5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(一)下內文 字元"/>
    <w:link w:val="a6"/>
    <w:rsid w:val="00E2105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30">
    <w:name w:val=" 字元 字元3"/>
    <w:semiHidden/>
    <w:rsid w:val="00E21055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d">
    <w:name w:val="Emphasis"/>
    <w:qFormat/>
    <w:rsid w:val="000D1B9D"/>
    <w:rPr>
      <w:b w:val="0"/>
      <w:bCs w:val="0"/>
      <w:i w:val="0"/>
      <w:iCs w:val="0"/>
      <w:color w:val="CC0033"/>
    </w:rPr>
  </w:style>
  <w:style w:type="paragraph" w:styleId="afe">
    <w:name w:val="header"/>
    <w:basedOn w:val="a"/>
    <w:link w:val="aff"/>
    <w:rsid w:val="00777E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">
    <w:name w:val="頁首 字元"/>
    <w:link w:val="afe"/>
    <w:rsid w:val="00777EB8"/>
    <w:rPr>
      <w:rFonts w:ascii="標楷體" w:eastAsia="標楷體"/>
      <w:snapToGrid w:val="0"/>
      <w:kern w:val="2"/>
    </w:rPr>
  </w:style>
  <w:style w:type="paragraph" w:styleId="HTML">
    <w:name w:val="HTML Preformatted"/>
    <w:basedOn w:val="a"/>
    <w:rsid w:val="005A0B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3"/>
      <w:szCs w:val="23"/>
    </w:rPr>
  </w:style>
  <w:style w:type="character" w:customStyle="1" w:styleId="24">
    <w:name w:val=" 字元 字元2"/>
    <w:semiHidden/>
    <w:rsid w:val="005F2DAC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0">
    <w:name w:val="目錄"/>
    <w:basedOn w:val="a"/>
    <w:rsid w:val="00E71DC7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 w:hAnsi="Times New Roman"/>
      <w:snapToGrid/>
      <w:spacing w:val="-5"/>
      <w:kern w:val="0"/>
      <w:sz w:val="18"/>
      <w:szCs w:val="20"/>
    </w:rPr>
  </w:style>
  <w:style w:type="paragraph" w:styleId="Web">
    <w:name w:val="Normal (Web)"/>
    <w:basedOn w:val="a"/>
    <w:rsid w:val="00A315F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1">
    <w:name w:val="(一)"/>
    <w:basedOn w:val="a"/>
    <w:link w:val="aff2"/>
    <w:rsid w:val="003F48AD"/>
    <w:pPr>
      <w:wordWrap w:val="0"/>
      <w:spacing w:line="340" w:lineRule="exact"/>
      <w:ind w:leftChars="0" w:left="100" w:hangingChars="100" w:hanging="100"/>
    </w:pPr>
    <w:rPr>
      <w:snapToGrid/>
      <w:sz w:val="22"/>
      <w:szCs w:val="22"/>
    </w:rPr>
  </w:style>
  <w:style w:type="character" w:customStyle="1" w:styleId="aff2">
    <w:name w:val="(一) 字元"/>
    <w:link w:val="aff1"/>
    <w:rsid w:val="003F48AD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paragraph" w:customStyle="1" w:styleId="12">
    <w:name w:val="1"/>
    <w:basedOn w:val="a"/>
    <w:semiHidden/>
    <w:rsid w:val="00CE7D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3">
    <w:name w:val=" 字元 字元 字元 字元"/>
    <w:basedOn w:val="a"/>
    <w:link w:val="a0"/>
    <w:semiHidden/>
    <w:rsid w:val="00E87B0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4">
    <w:name w:val="Balloon Text"/>
    <w:basedOn w:val="a"/>
    <w:link w:val="aff5"/>
    <w:uiPriority w:val="99"/>
    <w:semiHidden/>
    <w:unhideWhenUsed/>
    <w:rsid w:val="00C973B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5">
    <w:name w:val="註解方塊文字 字元"/>
    <w:link w:val="aff4"/>
    <w:uiPriority w:val="99"/>
    <w:semiHidden/>
    <w:rsid w:val="00C973B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"/>
    <w:basedOn w:val="a"/>
    <w:semiHidden/>
    <w:rsid w:val="000170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6">
    <w:name w:val=" 字元 字元 字元 字元 字元 字元 字元 字元 字元 字元 字元 字元 字元 字元 字元"/>
    <w:basedOn w:val="a"/>
    <w:semiHidden/>
    <w:rsid w:val="00024C3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0"/>
    <w:uiPriority w:val="59"/>
    <w:rsid w:val="00EF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9">
    <w:name w:val="註腳文字 字元"/>
    <w:link w:val="af8"/>
    <w:uiPriority w:val="99"/>
    <w:rsid w:val="00875344"/>
    <w:rPr>
      <w:rFonts w:ascii="標楷體" w:eastAsia="標楷體" w:hAnsi="標楷體"/>
      <w:snapToGrid w:val="0"/>
      <w:kern w:val="2"/>
    </w:rPr>
  </w:style>
  <w:style w:type="character" w:customStyle="1" w:styleId="af6">
    <w:name w:val="頁尾 字元"/>
    <w:link w:val="af5"/>
    <w:uiPriority w:val="99"/>
    <w:rsid w:val="00A54D0E"/>
    <w:rPr>
      <w:rFonts w:ascii="標楷體" w:eastAsia="標楷體" w:hAnsi="標楷體"/>
      <w:snapToGrid w:val="0"/>
      <w:kern w:val="2"/>
    </w:rPr>
  </w:style>
  <w:style w:type="paragraph" w:customStyle="1" w:styleId="15">
    <w:name w:val="字元 字元 字元 字元 字元 字元 字元 字元 字元1 字元 字元 字元 字元 字元"/>
    <w:basedOn w:val="a"/>
    <w:semiHidden/>
    <w:rsid w:val="00AF5D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AE07E2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7">
    <w:name w:val="Salutation"/>
    <w:basedOn w:val="a"/>
    <w:next w:val="a"/>
    <w:link w:val="aff8"/>
    <w:uiPriority w:val="99"/>
    <w:unhideWhenUsed/>
    <w:rsid w:val="00AF1B63"/>
    <w:rPr>
      <w:color w:val="0070C0"/>
    </w:rPr>
  </w:style>
  <w:style w:type="character" w:customStyle="1" w:styleId="aff8">
    <w:name w:val="問候 字元"/>
    <w:link w:val="aff7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9">
    <w:name w:val="Closing"/>
    <w:basedOn w:val="a"/>
    <w:link w:val="affa"/>
    <w:uiPriority w:val="99"/>
    <w:unhideWhenUsed/>
    <w:rsid w:val="00AF1B63"/>
    <w:pPr>
      <w:ind w:leftChars="1800" w:left="100"/>
    </w:pPr>
    <w:rPr>
      <w:color w:val="0070C0"/>
    </w:rPr>
  </w:style>
  <w:style w:type="character" w:customStyle="1" w:styleId="affa">
    <w:name w:val="結語 字元"/>
    <w:link w:val="aff9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customStyle="1" w:styleId="aa">
    <w:name w:val="前言內文 字元"/>
    <w:link w:val="a9"/>
    <w:rsid w:val="009811AC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811AC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table" w:customStyle="1" w:styleId="26">
    <w:name w:val="表格格線2"/>
    <w:basedOn w:val="a1"/>
    <w:next w:val="af0"/>
    <w:rsid w:val="00100FF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1048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customStyle="1" w:styleId="a4">
    <w:name w:val="預備金及追加預算標題 字元"/>
    <w:link w:val="a3"/>
    <w:rsid w:val="00C53F5C"/>
    <w:rPr>
      <w:rFonts w:ascii="標楷體" w:eastAsia="標楷體"/>
      <w:b/>
      <w:snapToGrid w:val="0"/>
      <w:kern w:val="2"/>
      <w:sz w:val="28"/>
    </w:rPr>
  </w:style>
  <w:style w:type="paragraph" w:customStyle="1" w:styleId="146">
    <w:name w:val="表格內文(14行高) 字元 字元"/>
    <w:basedOn w:val="ab"/>
    <w:link w:val="147"/>
    <w:rsid w:val="00D224EC"/>
    <w:pPr>
      <w:spacing w:line="280" w:lineRule="exact"/>
      <w:ind w:leftChars="0" w:left="0" w:firstLineChars="0" w:firstLine="0"/>
      <w:jc w:val="left"/>
    </w:pPr>
    <w:rPr>
      <w:rFonts w:hAnsi="Times New Roman"/>
      <w:sz w:val="24"/>
    </w:rPr>
  </w:style>
  <w:style w:type="character" w:customStyle="1" w:styleId="147">
    <w:name w:val="表格內文(14行高) 字元 字元 字元"/>
    <w:link w:val="146"/>
    <w:rsid w:val="00D224EC"/>
    <w:rPr>
      <w:rFonts w:ascii="標楷體" w:eastAsia="標楷體"/>
      <w:snapToGrid w:val="0"/>
      <w:kern w:val="2"/>
      <w:sz w:val="24"/>
      <w:szCs w:val="28"/>
    </w:rPr>
  </w:style>
  <w:style w:type="character" w:styleId="affb">
    <w:name w:val="line number"/>
    <w:rsid w:val="004E7485"/>
  </w:style>
  <w:style w:type="character" w:customStyle="1" w:styleId="ae">
    <w:name w:val="姓名及分機 字元"/>
    <w:link w:val="ad"/>
    <w:rsid w:val="004E7485"/>
    <w:rPr>
      <w:rFonts w:ascii="標楷體" w:eastAsia="標楷體" w:hAnsi="標楷體"/>
      <w:snapToGrid w:val="0"/>
      <w:kern w:val="2"/>
      <w:sz w:val="24"/>
      <w:szCs w:val="28"/>
    </w:rPr>
  </w:style>
  <w:style w:type="character" w:customStyle="1" w:styleId="27">
    <w:name w:val="(一)(二)(三) 字元2"/>
    <w:rsid w:val="004E7485"/>
    <w:rPr>
      <w:rFonts w:ascii="標楷體" w:eastAsia="標楷體" w:hAnsi="Times New Roman" w:cs="Times New Roman"/>
      <w:b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40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8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90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4213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9362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</w:div>
                  </w:divsChild>
                </w:div>
              </w:divsChild>
            </w:div>
          </w:divsChild>
        </w:div>
      </w:divsChild>
    </w:div>
    <w:div w:id="2054691566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88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7EA38-56D6-481D-815B-F3ED85056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5</Pages>
  <Words>846</Words>
  <Characters>4827</Characters>
  <Application>Microsoft Office Word</Application>
  <DocSecurity>0</DocSecurity>
  <Lines>40</Lines>
  <Paragraphs>11</Paragraphs>
  <ScaleCrop>false</ScaleCrop>
  <Company/>
  <LinksUpToDate>false</LinksUpToDate>
  <CharactersWithSpaces>5662</CharactersWithSpaces>
  <SharedDoc>false</SharedDoc>
  <HLinks>
    <vt:vector size="42" baseType="variant"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_Toc117691707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_Toc117691706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_Toc117691705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_Toc117691704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_Toc117691703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_Toc117691702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_Toc117691701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內政部（不含社會福利部分）100年度單位預算評估報告目錄</dc:title>
  <dc:subject/>
  <dc:creator>立法院</dc:creator>
  <cp:keywords/>
  <cp:lastModifiedBy>hp400g3</cp:lastModifiedBy>
  <cp:revision>2</cp:revision>
  <cp:lastPrinted>2021-09-13T11:46:00Z</cp:lastPrinted>
  <dcterms:created xsi:type="dcterms:W3CDTF">2022-10-28T05:48:00Z</dcterms:created>
  <dcterms:modified xsi:type="dcterms:W3CDTF">2022-10-28T05:48:00Z</dcterms:modified>
</cp:coreProperties>
</file>