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8A6" w:rsidRPr="006C2C24" w:rsidRDefault="003678A6" w:rsidP="003678A6">
      <w:pPr>
        <w:ind w:leftChars="100" w:left="240"/>
        <w:jc w:val="center"/>
        <w:rPr>
          <w:rFonts w:ascii="Times New Roman" w:eastAsia="新細明體" w:hAnsi="Times New Roman" w:cs="Times New Roman"/>
        </w:rPr>
      </w:pPr>
      <w:r w:rsidRPr="006C2C24">
        <w:rPr>
          <w:rFonts w:ascii="Times New Roman" w:eastAsia="標楷體" w:hAnsi="Times New Roman" w:cs="Times New Roman" w:hint="eastAsia"/>
          <w:sz w:val="40"/>
          <w:szCs w:val="40"/>
        </w:rPr>
        <w:t>第</w:t>
      </w:r>
      <w:r>
        <w:rPr>
          <w:rFonts w:ascii="Times New Roman" w:eastAsia="標楷體" w:hAnsi="Times New Roman" w:cs="Times New Roman" w:hint="eastAsia"/>
          <w:sz w:val="40"/>
          <w:szCs w:val="40"/>
        </w:rPr>
        <w:t>10</w:t>
      </w:r>
      <w:r w:rsidRPr="006C2C24">
        <w:rPr>
          <w:rFonts w:ascii="Times New Roman" w:eastAsia="標楷體" w:hAnsi="Times New Roman" w:cs="Times New Roman" w:hint="eastAsia"/>
          <w:sz w:val="40"/>
          <w:szCs w:val="40"/>
        </w:rPr>
        <w:t>屆第</w:t>
      </w:r>
      <w:r w:rsidR="00C67950">
        <w:rPr>
          <w:rFonts w:ascii="Times New Roman" w:eastAsia="標楷體" w:hAnsi="Times New Roman" w:cs="Times New Roman" w:hint="eastAsia"/>
          <w:sz w:val="40"/>
          <w:szCs w:val="40"/>
        </w:rPr>
        <w:t>6</w:t>
      </w:r>
      <w:r w:rsidRPr="006C2C24">
        <w:rPr>
          <w:rFonts w:ascii="Times New Roman" w:eastAsia="標楷體" w:hAnsi="Times New Roman" w:cs="Times New Roman" w:hint="eastAsia"/>
          <w:sz w:val="40"/>
          <w:szCs w:val="40"/>
        </w:rPr>
        <w:t>會期考察</w:t>
      </w:r>
      <w:r>
        <w:rPr>
          <w:rFonts w:ascii="Times New Roman" w:eastAsia="標楷體" w:hAnsi="Times New Roman" w:cs="Times New Roman" w:hint="eastAsia"/>
          <w:sz w:val="40"/>
          <w:szCs w:val="40"/>
        </w:rPr>
        <w:t>(</w:t>
      </w:r>
      <w:r>
        <w:rPr>
          <w:rFonts w:ascii="Times New Roman" w:eastAsia="標楷體" w:hAnsi="Times New Roman" w:cs="Times New Roman" w:hint="eastAsia"/>
          <w:sz w:val="40"/>
          <w:szCs w:val="40"/>
        </w:rPr>
        <w:t>參訪</w:t>
      </w:r>
      <w:r>
        <w:rPr>
          <w:rFonts w:ascii="Times New Roman" w:eastAsia="標楷體" w:hAnsi="Times New Roman" w:cs="Times New Roman" w:hint="eastAsia"/>
          <w:sz w:val="40"/>
          <w:szCs w:val="40"/>
        </w:rPr>
        <w:t>)</w:t>
      </w:r>
      <w:hyperlink r:id="rId8" w:history="1">
        <w:r w:rsidRPr="006C2C24">
          <w:rPr>
            <w:rFonts w:ascii="Times New Roman" w:eastAsia="標楷體" w:hAnsi="Times New Roman" w:cs="Times New Roman" w:hint="eastAsia"/>
            <w:sz w:val="40"/>
            <w:szCs w:val="40"/>
          </w:rPr>
          <w:t>活</w:t>
        </w:r>
      </w:hyperlink>
      <w:r w:rsidRPr="006C2C24">
        <w:rPr>
          <w:rFonts w:ascii="Times New Roman" w:eastAsia="標楷體" w:hAnsi="Times New Roman" w:cs="Times New Roman" w:hint="eastAsia"/>
          <w:sz w:val="40"/>
          <w:szCs w:val="40"/>
        </w:rPr>
        <w:t>動紀錄</w:t>
      </w:r>
    </w:p>
    <w:tbl>
      <w:tblPr>
        <w:tblW w:w="9041" w:type="dxa"/>
        <w:jc w:val="center"/>
        <w:tblBorders>
          <w:top w:val="single" w:sz="12" w:space="0" w:color="auto"/>
          <w:left w:val="single" w:sz="12" w:space="0" w:color="auto"/>
          <w:bottom w:val="single" w:sz="12" w:space="0" w:color="auto"/>
          <w:right w:val="single" w:sz="12" w:space="0" w:color="auto"/>
          <w:insideH w:val="single" w:sz="8" w:space="0" w:color="auto"/>
          <w:insideV w:val="single" w:sz="4" w:space="0" w:color="auto"/>
        </w:tblBorders>
        <w:tblLook w:val="01E0" w:firstRow="1" w:lastRow="1" w:firstColumn="1" w:lastColumn="1" w:noHBand="0" w:noVBand="0"/>
      </w:tblPr>
      <w:tblGrid>
        <w:gridCol w:w="538"/>
        <w:gridCol w:w="1673"/>
        <w:gridCol w:w="1318"/>
        <w:gridCol w:w="4111"/>
        <w:gridCol w:w="1401"/>
      </w:tblGrid>
      <w:tr w:rsidR="003678A6" w:rsidRPr="006C2C24" w:rsidTr="008063F8">
        <w:trPr>
          <w:trHeight w:val="647"/>
          <w:jc w:val="center"/>
        </w:trPr>
        <w:tc>
          <w:tcPr>
            <w:tcW w:w="538"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序號</w:t>
            </w:r>
          </w:p>
        </w:tc>
        <w:tc>
          <w:tcPr>
            <w:tcW w:w="1673" w:type="dxa"/>
            <w:vAlign w:val="center"/>
          </w:tcPr>
          <w:p w:rsidR="003678A6" w:rsidRPr="006C2C24" w:rsidRDefault="003678A6" w:rsidP="003678A6">
            <w:pPr>
              <w:spacing w:line="360" w:lineRule="exact"/>
              <w:jc w:val="center"/>
              <w:rPr>
                <w:rFonts w:ascii="標楷體" w:eastAsia="標楷體" w:hAnsi="標楷體" w:cs="Times New Roman"/>
                <w:sz w:val="28"/>
              </w:rPr>
            </w:pPr>
            <w:r w:rsidRPr="006C2C24">
              <w:rPr>
                <w:rFonts w:ascii="標楷體" w:eastAsia="標楷體" w:hAnsi="標楷體" w:cs="Times New Roman" w:hint="eastAsia"/>
                <w:sz w:val="28"/>
              </w:rPr>
              <w:t>日   期</w:t>
            </w:r>
          </w:p>
        </w:tc>
        <w:tc>
          <w:tcPr>
            <w:tcW w:w="1318" w:type="dxa"/>
            <w:vAlign w:val="center"/>
          </w:tcPr>
          <w:p w:rsidR="00C06A6B"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召集</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委員</w:t>
            </w:r>
          </w:p>
          <w:p w:rsidR="003678A6" w:rsidRPr="006C2C24" w:rsidRDefault="003678A6" w:rsidP="003678A6">
            <w:pPr>
              <w:spacing w:line="32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(領隊)</w:t>
            </w:r>
          </w:p>
        </w:tc>
        <w:tc>
          <w:tcPr>
            <w:tcW w:w="4111" w:type="dxa"/>
            <w:vAlign w:val="center"/>
          </w:tcPr>
          <w:p w:rsidR="003678A6" w:rsidRPr="006C2C24" w:rsidRDefault="003678A6" w:rsidP="003678A6">
            <w:pPr>
              <w:spacing w:line="360" w:lineRule="exact"/>
              <w:ind w:left="561" w:hanging="561"/>
              <w:jc w:val="center"/>
              <w:rPr>
                <w:rFonts w:ascii="標楷體" w:eastAsia="標楷體" w:hAnsi="標楷體" w:cs="Times New Roman"/>
                <w:sz w:val="28"/>
              </w:rPr>
            </w:pPr>
            <w:r w:rsidRPr="006C2C24">
              <w:rPr>
                <w:rFonts w:ascii="標楷體" w:eastAsia="標楷體" w:hAnsi="標楷體" w:cs="Times New Roman" w:hint="eastAsia"/>
                <w:sz w:val="28"/>
              </w:rPr>
              <w:t>內    容</w:t>
            </w:r>
          </w:p>
        </w:tc>
        <w:tc>
          <w:tcPr>
            <w:tcW w:w="1401" w:type="dxa"/>
            <w:vAlign w:val="center"/>
          </w:tcPr>
          <w:p w:rsidR="007A161D" w:rsidRDefault="003678A6" w:rsidP="007A161D">
            <w:pPr>
              <w:spacing w:line="320" w:lineRule="exact"/>
              <w:ind w:left="561" w:rightChars="-48" w:right="-115" w:hanging="561"/>
              <w:rPr>
                <w:rFonts w:ascii="標楷體" w:eastAsia="標楷體" w:hAnsi="標楷體" w:cs="Times New Roman"/>
                <w:sz w:val="28"/>
                <w:szCs w:val="24"/>
              </w:rPr>
            </w:pPr>
            <w:r w:rsidRPr="006C2C24">
              <w:rPr>
                <w:rFonts w:ascii="標楷體" w:eastAsia="標楷體" w:hAnsi="標楷體" w:cs="Times New Roman" w:hint="eastAsia"/>
                <w:sz w:val="28"/>
                <w:szCs w:val="24"/>
              </w:rPr>
              <w:t>考察</w:t>
            </w:r>
            <w:r w:rsidR="007A161D">
              <w:rPr>
                <w:rFonts w:ascii="標楷體" w:eastAsia="標楷體" w:hAnsi="標楷體" w:cs="Times New Roman" w:hint="eastAsia"/>
                <w:sz w:val="28"/>
                <w:szCs w:val="24"/>
              </w:rPr>
              <w:t>/參訪</w:t>
            </w:r>
          </w:p>
          <w:p w:rsidR="003678A6" w:rsidRPr="006C2C24" w:rsidRDefault="003678A6" w:rsidP="003678A6">
            <w:pPr>
              <w:spacing w:line="320" w:lineRule="exact"/>
              <w:ind w:left="561" w:hanging="561"/>
              <w:jc w:val="center"/>
              <w:rPr>
                <w:rFonts w:ascii="標楷體" w:eastAsia="標楷體" w:hAnsi="標楷體" w:cs="Times New Roman"/>
                <w:sz w:val="28"/>
                <w:szCs w:val="24"/>
              </w:rPr>
            </w:pPr>
            <w:r w:rsidRPr="006C2C24">
              <w:rPr>
                <w:rFonts w:ascii="標楷體" w:eastAsia="標楷體" w:hAnsi="標楷體" w:cs="Times New Roman" w:hint="eastAsia"/>
                <w:sz w:val="28"/>
                <w:szCs w:val="24"/>
              </w:rPr>
              <w:t>紀錄</w:t>
            </w:r>
          </w:p>
        </w:tc>
      </w:tr>
      <w:tr w:rsidR="003678A6" w:rsidRPr="006C2C24" w:rsidTr="008063F8">
        <w:trPr>
          <w:trHeight w:val="1136"/>
          <w:jc w:val="center"/>
        </w:trPr>
        <w:tc>
          <w:tcPr>
            <w:tcW w:w="538" w:type="dxa"/>
          </w:tcPr>
          <w:p w:rsidR="003678A6" w:rsidRPr="006C2C24" w:rsidRDefault="00587A64" w:rsidP="003678A6">
            <w:pPr>
              <w:spacing w:line="360" w:lineRule="exact"/>
              <w:jc w:val="center"/>
              <w:rPr>
                <w:rFonts w:ascii="標楷體" w:eastAsia="標楷體" w:hAnsi="標楷體" w:cs="Times New Roman"/>
              </w:rPr>
            </w:pPr>
            <w:r>
              <w:rPr>
                <w:rFonts w:ascii="標楷體" w:eastAsia="標楷體" w:hAnsi="標楷體" w:cs="Times New Roman" w:hint="eastAsia"/>
              </w:rPr>
              <w:t>1</w:t>
            </w:r>
          </w:p>
        </w:tc>
        <w:tc>
          <w:tcPr>
            <w:tcW w:w="1673" w:type="dxa"/>
          </w:tcPr>
          <w:p w:rsidR="003678A6" w:rsidRPr="006C2C24" w:rsidRDefault="0016184B" w:rsidP="0016184B">
            <w:pPr>
              <w:spacing w:line="360" w:lineRule="exact"/>
              <w:ind w:leftChars="-29" w:left="-70" w:rightChars="-36" w:right="-86"/>
              <w:jc w:val="both"/>
              <w:rPr>
                <w:rFonts w:ascii="標楷體" w:eastAsia="標楷體" w:hAnsi="標楷體" w:cs="Times New Roman"/>
                <w:spacing w:val="-20"/>
              </w:rPr>
            </w:pPr>
            <w:r w:rsidRPr="008063F8">
              <w:rPr>
                <w:rFonts w:ascii="標楷體" w:eastAsia="標楷體" w:hAnsi="標楷體" w:cs="Times New Roman" w:hint="eastAsia"/>
                <w:spacing w:val="-20"/>
              </w:rPr>
              <w:t>111</w:t>
            </w:r>
            <w:r w:rsidR="003678A6" w:rsidRPr="008063F8">
              <w:rPr>
                <w:rFonts w:ascii="標楷體" w:eastAsia="標楷體" w:hAnsi="標楷體" w:cs="Times New Roman" w:hint="eastAsia"/>
                <w:spacing w:val="-20"/>
              </w:rPr>
              <w:t>年</w:t>
            </w:r>
            <w:r w:rsidR="00C67950" w:rsidRPr="008063F8">
              <w:rPr>
                <w:rFonts w:ascii="標楷體" w:eastAsia="標楷體" w:hAnsi="標楷體" w:cs="Times New Roman"/>
                <w:spacing w:val="-20"/>
              </w:rPr>
              <w:t>10</w:t>
            </w:r>
            <w:r w:rsidR="003678A6" w:rsidRPr="008063F8">
              <w:rPr>
                <w:rFonts w:ascii="標楷體" w:eastAsia="標楷體" w:hAnsi="標楷體" w:cs="Times New Roman" w:hint="eastAsia"/>
                <w:spacing w:val="-20"/>
              </w:rPr>
              <w:t>月</w:t>
            </w:r>
            <w:r w:rsidR="00C67950" w:rsidRPr="008063F8">
              <w:rPr>
                <w:rFonts w:ascii="標楷體" w:eastAsia="標楷體" w:hAnsi="標楷體" w:cs="Times New Roman"/>
                <w:spacing w:val="-20"/>
              </w:rPr>
              <w:t>17</w:t>
            </w:r>
            <w:r w:rsidR="003678A6" w:rsidRPr="008063F8">
              <w:rPr>
                <w:rFonts w:ascii="標楷體" w:eastAsia="標楷體" w:hAnsi="標楷體" w:cs="Times New Roman" w:hint="eastAsia"/>
                <w:spacing w:val="-20"/>
              </w:rPr>
              <w:t>日</w:t>
            </w:r>
            <w:r w:rsidR="003678A6" w:rsidRPr="00587A64">
              <w:rPr>
                <w:rFonts w:ascii="標楷體" w:eastAsia="標楷體" w:hAnsi="標楷體" w:cs="Times New Roman" w:hint="eastAsia"/>
                <w:spacing w:val="-20"/>
              </w:rPr>
              <w:t>（星期</w:t>
            </w:r>
            <w:r w:rsidR="00C67950">
              <w:rPr>
                <w:rFonts w:ascii="標楷體" w:eastAsia="標楷體" w:hAnsi="標楷體" w:cs="Times New Roman" w:hint="eastAsia"/>
                <w:spacing w:val="-20"/>
              </w:rPr>
              <w:t>一</w:t>
            </w:r>
            <w:r w:rsidR="003678A6" w:rsidRPr="00587A64">
              <w:rPr>
                <w:rFonts w:ascii="標楷體" w:eastAsia="標楷體" w:hAnsi="標楷體" w:cs="Times New Roman" w:hint="eastAsia"/>
                <w:spacing w:val="-20"/>
              </w:rPr>
              <w:t>）</w:t>
            </w:r>
          </w:p>
        </w:tc>
        <w:tc>
          <w:tcPr>
            <w:tcW w:w="1318" w:type="dxa"/>
          </w:tcPr>
          <w:p w:rsidR="003678A6" w:rsidRPr="006C2C24" w:rsidRDefault="008063F8"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陳委員歐珀（</w:t>
            </w:r>
            <w:r w:rsidRPr="008063F8">
              <w:rPr>
                <w:rFonts w:ascii="標楷體" w:eastAsia="標楷體" w:hAnsi="標楷體" w:cs="Times New Roman" w:hint="eastAsia"/>
              </w:rPr>
              <w:t>黃委員</w:t>
            </w:r>
            <w:proofErr w:type="gramStart"/>
            <w:r w:rsidRPr="008063F8">
              <w:rPr>
                <w:rFonts w:ascii="標楷體" w:eastAsia="標楷體" w:hAnsi="標楷體" w:cs="Times New Roman" w:hint="eastAsia"/>
              </w:rPr>
              <w:t>世杰</w:t>
            </w:r>
            <w:proofErr w:type="gramEnd"/>
            <w:r>
              <w:rPr>
                <w:rFonts w:ascii="標楷體" w:eastAsia="標楷體" w:hAnsi="標楷體" w:cs="Times New Roman" w:hint="eastAsia"/>
              </w:rPr>
              <w:t>領隊）</w:t>
            </w:r>
          </w:p>
        </w:tc>
        <w:tc>
          <w:tcPr>
            <w:tcW w:w="4111" w:type="dxa"/>
          </w:tcPr>
          <w:p w:rsidR="003678A6" w:rsidRPr="006C2C24" w:rsidRDefault="00C67950" w:rsidP="003678A6">
            <w:pPr>
              <w:spacing w:line="360" w:lineRule="exact"/>
              <w:jc w:val="both"/>
              <w:rPr>
                <w:rFonts w:ascii="標楷體" w:eastAsia="標楷體" w:hAnsi="標楷體" w:cs="Times New Roman"/>
              </w:rPr>
            </w:pPr>
            <w:r w:rsidRPr="00C67950">
              <w:rPr>
                <w:rFonts w:ascii="標楷體" w:eastAsia="標楷體" w:hAnsi="標楷體" w:cs="Times New Roman" w:hint="eastAsia"/>
                <w:szCs w:val="24"/>
              </w:rPr>
              <w:t>參訪臺灣桃園地方法院及考察臺灣桃園地方檢察署業務概況</w:t>
            </w:r>
            <w:r w:rsidR="0016184B">
              <w:rPr>
                <w:rFonts w:ascii="標楷體" w:eastAsia="標楷體" w:hAnsi="標楷體" w:cs="Times New Roman" w:hint="eastAsia"/>
                <w:szCs w:val="24"/>
              </w:rPr>
              <w:t>。</w:t>
            </w:r>
          </w:p>
        </w:tc>
        <w:tc>
          <w:tcPr>
            <w:tcW w:w="1401" w:type="dxa"/>
          </w:tcPr>
          <w:p w:rsidR="00ED5490" w:rsidRPr="005916AD" w:rsidRDefault="006D3930" w:rsidP="005916AD">
            <w:pPr>
              <w:spacing w:line="360" w:lineRule="exact"/>
              <w:jc w:val="both"/>
              <w:rPr>
                <w:rFonts w:ascii="標楷體" w:eastAsia="標楷體" w:hAnsi="標楷體" w:cs="Times New Roman"/>
                <w:szCs w:val="24"/>
              </w:rPr>
            </w:pPr>
            <w:hyperlink w:anchor="桃園地院地檢" w:history="1">
              <w:r w:rsidR="008063F8">
                <w:rPr>
                  <w:rStyle w:val="af"/>
                  <w:rFonts w:ascii="標楷體" w:eastAsia="標楷體" w:hAnsi="標楷體" w:cs="Times New Roman" w:hint="eastAsia"/>
                  <w:szCs w:val="24"/>
                </w:rPr>
                <w:t>臺灣桃園地方法院及</w:t>
              </w:r>
              <w:r w:rsidR="008063F8" w:rsidRPr="008063F8">
                <w:rPr>
                  <w:rStyle w:val="af"/>
                  <w:rFonts w:ascii="標楷體" w:eastAsia="標楷體" w:hAnsi="標楷體" w:cs="Times New Roman" w:hint="eastAsia"/>
                  <w:szCs w:val="24"/>
                </w:rPr>
                <w:t>臺灣桃園地方檢察署</w:t>
              </w:r>
            </w:hyperlink>
          </w:p>
        </w:tc>
      </w:tr>
      <w:tr w:rsidR="00C363F0" w:rsidRPr="006C2C24" w:rsidTr="008063F8">
        <w:trPr>
          <w:trHeight w:val="1136"/>
          <w:jc w:val="center"/>
        </w:trPr>
        <w:tc>
          <w:tcPr>
            <w:tcW w:w="538" w:type="dxa"/>
          </w:tcPr>
          <w:p w:rsidR="00C363F0" w:rsidRDefault="00C363F0" w:rsidP="003678A6">
            <w:pPr>
              <w:spacing w:line="360" w:lineRule="exact"/>
              <w:jc w:val="center"/>
              <w:rPr>
                <w:rFonts w:ascii="標楷體" w:eastAsia="標楷體" w:hAnsi="標楷體" w:cs="Times New Roman"/>
              </w:rPr>
            </w:pPr>
            <w:r>
              <w:rPr>
                <w:rFonts w:ascii="標楷體" w:eastAsia="標楷體" w:hAnsi="標楷體" w:cs="Times New Roman" w:hint="eastAsia"/>
              </w:rPr>
              <w:t>2</w:t>
            </w:r>
          </w:p>
        </w:tc>
        <w:tc>
          <w:tcPr>
            <w:tcW w:w="1673" w:type="dxa"/>
          </w:tcPr>
          <w:p w:rsidR="00C363F0" w:rsidRPr="008063F8" w:rsidRDefault="00C363F0" w:rsidP="0016184B">
            <w:pPr>
              <w:spacing w:line="360" w:lineRule="exact"/>
              <w:ind w:leftChars="-29" w:left="-70" w:rightChars="-36" w:right="-86"/>
              <w:jc w:val="both"/>
              <w:rPr>
                <w:rFonts w:ascii="標楷體" w:eastAsia="標楷體" w:hAnsi="標楷體" w:cs="Times New Roman"/>
                <w:spacing w:val="-20"/>
              </w:rPr>
            </w:pPr>
            <w:r w:rsidRPr="008063F8">
              <w:rPr>
                <w:rFonts w:ascii="標楷體" w:eastAsia="標楷體" w:hAnsi="標楷體" w:cs="Times New Roman" w:hint="eastAsia"/>
                <w:spacing w:val="-20"/>
              </w:rPr>
              <w:t>111年</w:t>
            </w:r>
            <w:r w:rsidRPr="008063F8">
              <w:rPr>
                <w:rFonts w:ascii="標楷體" w:eastAsia="標楷體" w:hAnsi="標楷體" w:cs="Times New Roman"/>
                <w:spacing w:val="-20"/>
              </w:rPr>
              <w:t>10</w:t>
            </w:r>
            <w:r w:rsidRPr="008063F8">
              <w:rPr>
                <w:rFonts w:ascii="標楷體" w:eastAsia="標楷體" w:hAnsi="標楷體" w:cs="Times New Roman" w:hint="eastAsia"/>
                <w:spacing w:val="-20"/>
              </w:rPr>
              <w:t>月</w:t>
            </w:r>
            <w:r>
              <w:rPr>
                <w:rFonts w:ascii="標楷體" w:eastAsia="標楷體" w:hAnsi="標楷體" w:cs="Times New Roman"/>
                <w:spacing w:val="-20"/>
              </w:rPr>
              <w:t>2</w:t>
            </w:r>
            <w:r w:rsidRPr="008063F8">
              <w:rPr>
                <w:rFonts w:ascii="標楷體" w:eastAsia="標楷體" w:hAnsi="標楷體" w:cs="Times New Roman"/>
                <w:spacing w:val="-20"/>
              </w:rPr>
              <w:t>7</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四</w:t>
            </w:r>
            <w:r w:rsidRPr="00587A64">
              <w:rPr>
                <w:rFonts w:ascii="標楷體" w:eastAsia="標楷體" w:hAnsi="標楷體" w:cs="Times New Roman" w:hint="eastAsia"/>
                <w:spacing w:val="-20"/>
              </w:rPr>
              <w:t>）</w:t>
            </w:r>
          </w:p>
        </w:tc>
        <w:tc>
          <w:tcPr>
            <w:tcW w:w="1318" w:type="dxa"/>
          </w:tcPr>
          <w:p w:rsidR="00C363F0" w:rsidRDefault="00C363F0" w:rsidP="003678A6">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林委員思銘</w:t>
            </w:r>
            <w:proofErr w:type="gramEnd"/>
          </w:p>
        </w:tc>
        <w:tc>
          <w:tcPr>
            <w:tcW w:w="4111" w:type="dxa"/>
          </w:tcPr>
          <w:p w:rsidR="00C363F0" w:rsidRPr="00C67950" w:rsidRDefault="00C363F0" w:rsidP="003678A6">
            <w:pPr>
              <w:spacing w:line="360" w:lineRule="exact"/>
              <w:jc w:val="both"/>
              <w:rPr>
                <w:rFonts w:ascii="標楷體" w:eastAsia="標楷體" w:hAnsi="標楷體" w:cs="Times New Roman"/>
                <w:szCs w:val="24"/>
              </w:rPr>
            </w:pPr>
            <w:r w:rsidRPr="00C363F0">
              <w:rPr>
                <w:rFonts w:ascii="標楷體" w:eastAsia="標楷體" w:hAnsi="標楷體" w:cs="Times New Roman" w:hint="eastAsia"/>
                <w:szCs w:val="24"/>
              </w:rPr>
              <w:t>參訪臺灣新竹地方法院及考察臺灣新竹地方檢察署業務概況</w:t>
            </w:r>
            <w:r w:rsidRPr="00C363F0">
              <w:rPr>
                <w:rFonts w:ascii="標楷體" w:eastAsia="標楷體" w:hAnsi="標楷體" w:cs="Times New Roman"/>
                <w:szCs w:val="24"/>
              </w:rPr>
              <w:t>，</w:t>
            </w:r>
            <w:r w:rsidRPr="00C363F0">
              <w:rPr>
                <w:rFonts w:ascii="標楷體" w:eastAsia="標楷體" w:hAnsi="標楷體" w:cs="Times New Roman" w:hint="eastAsia"/>
                <w:szCs w:val="24"/>
              </w:rPr>
              <w:t>並針對112年起施行之國民法官制度，進行參訪國民法官法庭之整備狀況及相關實際模擬演練</w:t>
            </w:r>
            <w:r>
              <w:rPr>
                <w:rFonts w:ascii="標楷體" w:eastAsia="標楷體" w:hAnsi="標楷體" w:cs="Times New Roman" w:hint="eastAsia"/>
                <w:szCs w:val="24"/>
              </w:rPr>
              <w:t>。</w:t>
            </w:r>
          </w:p>
        </w:tc>
        <w:tc>
          <w:tcPr>
            <w:tcW w:w="1401" w:type="dxa"/>
          </w:tcPr>
          <w:p w:rsidR="00C363F0" w:rsidRDefault="006D3930" w:rsidP="00C363F0">
            <w:pPr>
              <w:spacing w:line="360" w:lineRule="exact"/>
              <w:jc w:val="both"/>
            </w:pPr>
            <w:hyperlink w:anchor="新竹地院地檢" w:history="1">
              <w:r w:rsidR="00C363F0">
                <w:rPr>
                  <w:rStyle w:val="af"/>
                  <w:rFonts w:ascii="標楷體" w:eastAsia="標楷體" w:hAnsi="標楷體" w:cs="Times New Roman" w:hint="eastAsia"/>
                  <w:szCs w:val="24"/>
                </w:rPr>
                <w:t>臺灣新竹地方法院及臺灣新竹</w:t>
              </w:r>
              <w:r w:rsidR="00C363F0" w:rsidRPr="008063F8">
                <w:rPr>
                  <w:rStyle w:val="af"/>
                  <w:rFonts w:ascii="標楷體" w:eastAsia="標楷體" w:hAnsi="標楷體" w:cs="Times New Roman" w:hint="eastAsia"/>
                  <w:szCs w:val="24"/>
                </w:rPr>
                <w:t>地方檢察署</w:t>
              </w:r>
            </w:hyperlink>
          </w:p>
        </w:tc>
      </w:tr>
      <w:tr w:rsidR="00C363F0" w:rsidRPr="006C2C24" w:rsidTr="008063F8">
        <w:trPr>
          <w:trHeight w:val="1136"/>
          <w:jc w:val="center"/>
        </w:trPr>
        <w:tc>
          <w:tcPr>
            <w:tcW w:w="538" w:type="dxa"/>
          </w:tcPr>
          <w:p w:rsidR="00C363F0" w:rsidRDefault="00C363F0" w:rsidP="003678A6">
            <w:pPr>
              <w:spacing w:line="360" w:lineRule="exact"/>
              <w:jc w:val="center"/>
              <w:rPr>
                <w:rFonts w:ascii="標楷體" w:eastAsia="標楷體" w:hAnsi="標楷體" w:cs="Times New Roman"/>
              </w:rPr>
            </w:pPr>
            <w:r>
              <w:rPr>
                <w:rFonts w:ascii="標楷體" w:eastAsia="標楷體" w:hAnsi="標楷體" w:cs="Times New Roman" w:hint="eastAsia"/>
              </w:rPr>
              <w:t>3</w:t>
            </w:r>
          </w:p>
        </w:tc>
        <w:tc>
          <w:tcPr>
            <w:tcW w:w="1673" w:type="dxa"/>
          </w:tcPr>
          <w:p w:rsidR="00C363F0" w:rsidRPr="008063F8" w:rsidRDefault="00C363F0" w:rsidP="0016184B">
            <w:pPr>
              <w:spacing w:line="360" w:lineRule="exact"/>
              <w:ind w:leftChars="-29" w:left="-70" w:rightChars="-36" w:right="-86"/>
              <w:jc w:val="both"/>
              <w:rPr>
                <w:rFonts w:ascii="標楷體" w:eastAsia="標楷體" w:hAnsi="標楷體" w:cs="Times New Roman"/>
                <w:spacing w:val="-20"/>
              </w:rPr>
            </w:pPr>
            <w:r w:rsidRPr="008063F8">
              <w:rPr>
                <w:rFonts w:ascii="標楷體" w:eastAsia="標楷體" w:hAnsi="標楷體" w:cs="Times New Roman" w:hint="eastAsia"/>
                <w:spacing w:val="-20"/>
              </w:rPr>
              <w:t>111年</w:t>
            </w:r>
            <w:r w:rsidRPr="008063F8">
              <w:rPr>
                <w:rFonts w:ascii="標楷體" w:eastAsia="標楷體" w:hAnsi="標楷體" w:cs="Times New Roman"/>
                <w:spacing w:val="-20"/>
              </w:rPr>
              <w:t>10</w:t>
            </w:r>
            <w:r w:rsidRPr="008063F8">
              <w:rPr>
                <w:rFonts w:ascii="標楷體" w:eastAsia="標楷體" w:hAnsi="標楷體" w:cs="Times New Roman" w:hint="eastAsia"/>
                <w:spacing w:val="-20"/>
              </w:rPr>
              <w:t>月</w:t>
            </w:r>
            <w:r>
              <w:rPr>
                <w:rFonts w:ascii="標楷體" w:eastAsia="標楷體" w:hAnsi="標楷體" w:cs="Times New Roman"/>
                <w:spacing w:val="-20"/>
              </w:rPr>
              <w:t>31</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C363F0" w:rsidRDefault="00C363F0" w:rsidP="003678A6">
            <w:pPr>
              <w:spacing w:line="360" w:lineRule="exact"/>
              <w:ind w:leftChars="-29" w:left="-70" w:rightChars="-36" w:right="-86"/>
              <w:jc w:val="center"/>
              <w:rPr>
                <w:rFonts w:ascii="標楷體" w:eastAsia="標楷體" w:hAnsi="標楷體" w:cs="Times New Roman"/>
              </w:rPr>
            </w:pPr>
            <w:r>
              <w:rPr>
                <w:rFonts w:ascii="標楷體" w:eastAsia="標楷體" w:hAnsi="標楷體" w:cs="Times New Roman" w:hint="eastAsia"/>
              </w:rPr>
              <w:t>陳委員歐珀</w:t>
            </w:r>
          </w:p>
        </w:tc>
        <w:tc>
          <w:tcPr>
            <w:tcW w:w="4111" w:type="dxa"/>
          </w:tcPr>
          <w:p w:rsidR="00C363F0" w:rsidRPr="00C67950" w:rsidRDefault="00C363F0" w:rsidP="003678A6">
            <w:pPr>
              <w:spacing w:line="360" w:lineRule="exact"/>
              <w:jc w:val="both"/>
              <w:rPr>
                <w:rFonts w:ascii="標楷體" w:eastAsia="標楷體" w:hAnsi="標楷體" w:cs="Times New Roman"/>
                <w:szCs w:val="24"/>
              </w:rPr>
            </w:pPr>
            <w:r w:rsidRPr="00C363F0">
              <w:rPr>
                <w:rFonts w:ascii="標楷體" w:eastAsia="標楷體" w:hAnsi="標楷體" w:cs="Times New Roman" w:hint="eastAsia"/>
                <w:szCs w:val="24"/>
              </w:rPr>
              <w:t>考察法務部矯正署</w:t>
            </w:r>
            <w:proofErr w:type="gramStart"/>
            <w:r w:rsidRPr="00C363F0">
              <w:rPr>
                <w:rFonts w:ascii="標楷體" w:eastAsia="標楷體" w:hAnsi="標楷體" w:cs="Times New Roman" w:hint="eastAsia"/>
                <w:szCs w:val="24"/>
              </w:rPr>
              <w:t>臺</w:t>
            </w:r>
            <w:proofErr w:type="gramEnd"/>
            <w:r w:rsidRPr="00C363F0">
              <w:rPr>
                <w:rFonts w:ascii="標楷體" w:eastAsia="標楷體" w:hAnsi="標楷體" w:cs="Times New Roman" w:hint="eastAsia"/>
                <w:szCs w:val="24"/>
              </w:rPr>
              <w:t>北監獄及八德外役監獄，比較監獄行刑與</w:t>
            </w:r>
            <w:proofErr w:type="gramStart"/>
            <w:r w:rsidRPr="00C363F0">
              <w:rPr>
                <w:rFonts w:ascii="標楷體" w:eastAsia="標楷體" w:hAnsi="標楷體" w:cs="Times New Roman" w:hint="eastAsia"/>
                <w:szCs w:val="24"/>
              </w:rPr>
              <w:t>中間性處遇</w:t>
            </w:r>
            <w:proofErr w:type="gramEnd"/>
            <w:r w:rsidRPr="00C363F0">
              <w:rPr>
                <w:rFonts w:ascii="標楷體" w:eastAsia="標楷體" w:hAnsi="標楷體" w:cs="Times New Roman" w:hint="eastAsia"/>
                <w:szCs w:val="24"/>
              </w:rPr>
              <w:t>之差異</w:t>
            </w:r>
          </w:p>
        </w:tc>
        <w:tc>
          <w:tcPr>
            <w:tcW w:w="1401" w:type="dxa"/>
          </w:tcPr>
          <w:p w:rsidR="00C363F0" w:rsidRDefault="006D3930" w:rsidP="005916AD">
            <w:pPr>
              <w:spacing w:line="360" w:lineRule="exact"/>
              <w:jc w:val="both"/>
            </w:pPr>
            <w:hyperlink w:anchor="北監、八德外役監" w:history="1">
              <w:proofErr w:type="gramStart"/>
              <w:r w:rsidR="00C363F0" w:rsidRPr="00C363F0">
                <w:rPr>
                  <w:rStyle w:val="af"/>
                  <w:rFonts w:ascii="標楷體" w:eastAsia="標楷體" w:hAnsi="標楷體" w:cs="Times New Roman" w:hint="eastAsia"/>
                  <w:szCs w:val="24"/>
                </w:rPr>
                <w:t>臺</w:t>
              </w:r>
              <w:proofErr w:type="gramEnd"/>
              <w:r w:rsidR="00C363F0" w:rsidRPr="00C363F0">
                <w:rPr>
                  <w:rStyle w:val="af"/>
                  <w:rFonts w:ascii="標楷體" w:eastAsia="標楷體" w:hAnsi="標楷體" w:cs="Times New Roman" w:hint="eastAsia"/>
                  <w:szCs w:val="24"/>
                </w:rPr>
                <w:t>北監獄及八德外役監獄</w:t>
              </w:r>
            </w:hyperlink>
          </w:p>
        </w:tc>
      </w:tr>
      <w:tr w:rsidR="00EE6135" w:rsidRPr="006C2C24" w:rsidTr="008063F8">
        <w:trPr>
          <w:trHeight w:val="1136"/>
          <w:jc w:val="center"/>
        </w:trPr>
        <w:tc>
          <w:tcPr>
            <w:tcW w:w="538" w:type="dxa"/>
          </w:tcPr>
          <w:p w:rsidR="00EE6135" w:rsidRDefault="00EE6135" w:rsidP="00EE6135">
            <w:pPr>
              <w:spacing w:line="360" w:lineRule="exact"/>
              <w:jc w:val="center"/>
              <w:rPr>
                <w:rFonts w:ascii="標楷體" w:eastAsia="標楷體" w:hAnsi="標楷體" w:cs="Times New Roman"/>
              </w:rPr>
            </w:pPr>
            <w:r>
              <w:rPr>
                <w:rFonts w:ascii="標楷體" w:eastAsia="標楷體" w:hAnsi="標楷體" w:cs="Times New Roman" w:hint="eastAsia"/>
              </w:rPr>
              <w:t>4</w:t>
            </w:r>
          </w:p>
        </w:tc>
        <w:tc>
          <w:tcPr>
            <w:tcW w:w="1673" w:type="dxa"/>
          </w:tcPr>
          <w:p w:rsidR="00EE6135" w:rsidRPr="008063F8" w:rsidRDefault="00EE6135" w:rsidP="00EE6135">
            <w:pPr>
              <w:spacing w:line="360" w:lineRule="exact"/>
              <w:ind w:leftChars="-29" w:left="-70" w:rightChars="-36" w:right="-86"/>
              <w:jc w:val="both"/>
              <w:rPr>
                <w:rFonts w:ascii="標楷體" w:eastAsia="標楷體" w:hAnsi="標楷體" w:cs="Times New Roman"/>
                <w:spacing w:val="-20"/>
              </w:rPr>
            </w:pPr>
            <w:r w:rsidRPr="008063F8">
              <w:rPr>
                <w:rFonts w:ascii="標楷體" w:eastAsia="標楷體" w:hAnsi="標楷體" w:cs="Times New Roman" w:hint="eastAsia"/>
                <w:spacing w:val="-20"/>
              </w:rPr>
              <w:t>111年</w:t>
            </w:r>
            <w:r>
              <w:rPr>
                <w:rFonts w:ascii="標楷體" w:eastAsia="標楷體" w:hAnsi="標楷體" w:cs="Times New Roman"/>
                <w:spacing w:val="-20"/>
              </w:rPr>
              <w:t>12</w:t>
            </w:r>
            <w:r w:rsidRPr="008063F8">
              <w:rPr>
                <w:rFonts w:ascii="標楷體" w:eastAsia="標楷體" w:hAnsi="標楷體" w:cs="Times New Roman" w:hint="eastAsia"/>
                <w:spacing w:val="-20"/>
              </w:rPr>
              <w:t>月</w:t>
            </w:r>
            <w:r>
              <w:rPr>
                <w:rFonts w:ascii="標楷體" w:eastAsia="標楷體" w:hAnsi="標楷體" w:cs="Times New Roman"/>
                <w:spacing w:val="-20"/>
              </w:rPr>
              <w:t>19</w:t>
            </w:r>
            <w:r w:rsidRPr="008063F8">
              <w:rPr>
                <w:rFonts w:ascii="標楷體" w:eastAsia="標楷體" w:hAnsi="標楷體" w:cs="Times New Roman" w:hint="eastAsia"/>
                <w:spacing w:val="-20"/>
              </w:rPr>
              <w:t>日</w:t>
            </w:r>
            <w:r w:rsidRPr="00587A64">
              <w:rPr>
                <w:rFonts w:ascii="標楷體" w:eastAsia="標楷體" w:hAnsi="標楷體" w:cs="Times New Roman" w:hint="eastAsia"/>
                <w:spacing w:val="-20"/>
              </w:rPr>
              <w:t>（星期</w:t>
            </w:r>
            <w:r>
              <w:rPr>
                <w:rFonts w:ascii="標楷體" w:eastAsia="標楷體" w:hAnsi="標楷體" w:cs="Times New Roman" w:hint="eastAsia"/>
                <w:spacing w:val="-20"/>
              </w:rPr>
              <w:t>一</w:t>
            </w:r>
            <w:r w:rsidRPr="00587A64">
              <w:rPr>
                <w:rFonts w:ascii="標楷體" w:eastAsia="標楷體" w:hAnsi="標楷體" w:cs="Times New Roman" w:hint="eastAsia"/>
                <w:spacing w:val="-20"/>
              </w:rPr>
              <w:t>）</w:t>
            </w:r>
          </w:p>
        </w:tc>
        <w:tc>
          <w:tcPr>
            <w:tcW w:w="1318" w:type="dxa"/>
          </w:tcPr>
          <w:p w:rsidR="00EE6135" w:rsidRDefault="00EE6135" w:rsidP="00EE6135">
            <w:pPr>
              <w:spacing w:line="360" w:lineRule="exact"/>
              <w:ind w:leftChars="-29" w:left="-70" w:rightChars="-36" w:right="-86"/>
              <w:jc w:val="center"/>
              <w:rPr>
                <w:rFonts w:ascii="標楷體" w:eastAsia="標楷體" w:hAnsi="標楷體" w:cs="Times New Roman"/>
              </w:rPr>
            </w:pPr>
            <w:proofErr w:type="gramStart"/>
            <w:r>
              <w:rPr>
                <w:rFonts w:ascii="標楷體" w:eastAsia="標楷體" w:hAnsi="標楷體" w:cs="Times New Roman" w:hint="eastAsia"/>
              </w:rPr>
              <w:t>林委員思銘</w:t>
            </w:r>
            <w:proofErr w:type="gramEnd"/>
          </w:p>
        </w:tc>
        <w:tc>
          <w:tcPr>
            <w:tcW w:w="4111" w:type="dxa"/>
          </w:tcPr>
          <w:p w:rsidR="00EE6135" w:rsidRPr="00C363F0" w:rsidRDefault="00EE6135" w:rsidP="00EE6135">
            <w:pPr>
              <w:spacing w:line="360" w:lineRule="exact"/>
              <w:jc w:val="both"/>
              <w:rPr>
                <w:rFonts w:ascii="標楷體" w:eastAsia="標楷體" w:hAnsi="標楷體" w:cs="Times New Roman"/>
                <w:szCs w:val="24"/>
              </w:rPr>
            </w:pPr>
            <w:r w:rsidRPr="00EE6135">
              <w:rPr>
                <w:rFonts w:ascii="標楷體" w:eastAsia="標楷體" w:hAnsi="標楷體" w:cs="Times New Roman" w:hint="eastAsia"/>
                <w:szCs w:val="24"/>
              </w:rPr>
              <w:t>考察財政部關務署基隆關「有關毒品防制及查緝相關部分，在海運快遞及雜貨櫃通關業務之執行情形」</w:t>
            </w:r>
          </w:p>
        </w:tc>
        <w:tc>
          <w:tcPr>
            <w:tcW w:w="1401" w:type="dxa"/>
          </w:tcPr>
          <w:p w:rsidR="00EE6135" w:rsidRDefault="006D3930" w:rsidP="00EE6135">
            <w:pPr>
              <w:spacing w:line="360" w:lineRule="exact"/>
              <w:jc w:val="both"/>
              <w:rPr>
                <w:rFonts w:ascii="標楷體" w:eastAsia="標楷體" w:hAnsi="標楷體" w:cs="Times New Roman"/>
                <w:szCs w:val="24"/>
              </w:rPr>
            </w:pPr>
            <w:hyperlink w:anchor="財政部關務署" w:history="1">
              <w:r w:rsidR="00EE6135" w:rsidRPr="00EE6135">
                <w:rPr>
                  <w:rStyle w:val="af"/>
                  <w:rFonts w:ascii="標楷體" w:eastAsia="標楷體" w:hAnsi="標楷體" w:cs="Times New Roman" w:hint="eastAsia"/>
                  <w:szCs w:val="24"/>
                </w:rPr>
                <w:t>1.財</w:t>
              </w:r>
              <w:r w:rsidR="00EE6135" w:rsidRPr="00EE6135">
                <w:rPr>
                  <w:rStyle w:val="af"/>
                  <w:rFonts w:ascii="標楷體" w:eastAsia="標楷體" w:hAnsi="標楷體" w:cs="Times New Roman" w:hint="eastAsia"/>
                  <w:szCs w:val="24"/>
                </w:rPr>
                <w:t>政</w:t>
              </w:r>
              <w:r w:rsidR="00EE6135" w:rsidRPr="00EE6135">
                <w:rPr>
                  <w:rStyle w:val="af"/>
                  <w:rFonts w:ascii="標楷體" w:eastAsia="標楷體" w:hAnsi="標楷體" w:cs="Times New Roman" w:hint="eastAsia"/>
                  <w:szCs w:val="24"/>
                </w:rPr>
                <w:t>部關務署</w:t>
              </w:r>
            </w:hyperlink>
          </w:p>
          <w:p w:rsidR="00EE6135" w:rsidRDefault="00B70E2C" w:rsidP="00EE6135">
            <w:pPr>
              <w:spacing w:line="360" w:lineRule="exact"/>
              <w:jc w:val="both"/>
              <w:rPr>
                <w:rFonts w:ascii="標楷體" w:eastAsia="標楷體" w:hAnsi="標楷體" w:cs="Times New Roman"/>
                <w:szCs w:val="24"/>
              </w:rPr>
            </w:pPr>
            <w:hyperlink w:anchor="法務部" w:history="1">
              <w:r w:rsidR="00EE6135" w:rsidRPr="00B70E2C">
                <w:rPr>
                  <w:rStyle w:val="af"/>
                  <w:rFonts w:ascii="標楷體" w:eastAsia="標楷體" w:hAnsi="標楷體" w:cs="Times New Roman" w:hint="eastAsia"/>
                  <w:szCs w:val="24"/>
                </w:rPr>
                <w:t>2.法</w:t>
              </w:r>
              <w:r w:rsidR="00EE6135" w:rsidRPr="00B70E2C">
                <w:rPr>
                  <w:rStyle w:val="af"/>
                  <w:rFonts w:ascii="標楷體" w:eastAsia="標楷體" w:hAnsi="標楷體" w:cs="Times New Roman" w:hint="eastAsia"/>
                  <w:szCs w:val="24"/>
                </w:rPr>
                <w:t>務</w:t>
              </w:r>
              <w:r w:rsidR="00EE6135" w:rsidRPr="00B70E2C">
                <w:rPr>
                  <w:rStyle w:val="af"/>
                  <w:rFonts w:ascii="標楷體" w:eastAsia="標楷體" w:hAnsi="標楷體" w:cs="Times New Roman" w:hint="eastAsia"/>
                  <w:szCs w:val="24"/>
                </w:rPr>
                <w:t>部</w:t>
              </w:r>
            </w:hyperlink>
          </w:p>
          <w:p w:rsidR="00EE6135" w:rsidRDefault="006D3930" w:rsidP="00EE6135">
            <w:pPr>
              <w:spacing w:line="360" w:lineRule="exact"/>
              <w:jc w:val="both"/>
            </w:pPr>
            <w:hyperlink w:anchor="法務部調查局" w:history="1">
              <w:r w:rsidR="00EE6135" w:rsidRPr="001759B4">
                <w:rPr>
                  <w:rStyle w:val="af"/>
                  <w:rFonts w:ascii="標楷體" w:eastAsia="標楷體" w:hAnsi="標楷體" w:cs="Times New Roman" w:hint="eastAsia"/>
                  <w:szCs w:val="24"/>
                </w:rPr>
                <w:t>3.</w:t>
              </w:r>
              <w:r w:rsidR="00EE6135" w:rsidRPr="001759B4">
                <w:rPr>
                  <w:rStyle w:val="af"/>
                  <w:rFonts w:ascii="標楷體" w:eastAsia="標楷體" w:hAnsi="標楷體" w:cs="Times New Roman"/>
                  <w:szCs w:val="24"/>
                </w:rPr>
                <w:t>法務部調查</w:t>
              </w:r>
              <w:r w:rsidR="00EE6135" w:rsidRPr="001759B4">
                <w:rPr>
                  <w:rStyle w:val="af"/>
                  <w:rFonts w:ascii="標楷體" w:eastAsia="標楷體" w:hAnsi="標楷體" w:cs="Times New Roman"/>
                  <w:szCs w:val="24"/>
                </w:rPr>
                <w:t>局</w:t>
              </w:r>
            </w:hyperlink>
          </w:p>
        </w:tc>
      </w:tr>
    </w:tbl>
    <w:p w:rsidR="003A3324" w:rsidRPr="003A3324" w:rsidRDefault="003678A6" w:rsidP="00C67950">
      <w:pPr>
        <w:pStyle w:val="af3"/>
        <w:tabs>
          <w:tab w:val="left" w:pos="1902"/>
        </w:tabs>
        <w:spacing w:line="500" w:lineRule="exact"/>
        <w:jc w:val="center"/>
        <w:rPr>
          <w:rFonts w:ascii="標楷體" w:eastAsia="標楷體" w:hAnsi="標楷體" w:cs="標楷體"/>
          <w:b/>
          <w:color w:val="000000"/>
          <w:sz w:val="32"/>
          <w:szCs w:val="32"/>
          <w:lang w:val="zh-TW"/>
        </w:rPr>
      </w:pPr>
      <w:r>
        <w:rPr>
          <w:rFonts w:ascii="標楷體" w:eastAsia="標楷體" w:hAnsi="標楷體" w:cs="BiauKai"/>
          <w:b/>
          <w:sz w:val="32"/>
          <w:szCs w:val="40"/>
        </w:rPr>
        <w:br w:type="page"/>
      </w:r>
      <w:bookmarkStart w:id="0" w:name="_GoBack"/>
      <w:bookmarkEnd w:id="0"/>
    </w:p>
    <w:p w:rsidR="00C67950" w:rsidRDefault="00C67950" w:rsidP="00C67950">
      <w:pPr>
        <w:spacing w:line="520" w:lineRule="exact"/>
        <w:jc w:val="center"/>
        <w:rPr>
          <w:rFonts w:ascii="標楷體" w:eastAsia="標楷體" w:hAnsi="標楷體"/>
          <w:b/>
          <w:sz w:val="36"/>
          <w:szCs w:val="36"/>
        </w:rPr>
      </w:pPr>
      <w:bookmarkStart w:id="1" w:name="桃園地院地檢"/>
      <w:r>
        <w:rPr>
          <w:rFonts w:ascii="標楷體" w:eastAsia="標楷體" w:hAnsi="標楷體" w:hint="eastAsia"/>
          <w:b/>
          <w:sz w:val="36"/>
          <w:szCs w:val="36"/>
        </w:rPr>
        <w:lastRenderedPageBreak/>
        <w:t>立法院司法及法制委員會考察(參訪)</w:t>
      </w:r>
    </w:p>
    <w:p w:rsidR="00C67950" w:rsidRDefault="00C67950" w:rsidP="00C67950">
      <w:pPr>
        <w:spacing w:line="520" w:lineRule="exact"/>
        <w:jc w:val="center"/>
        <w:rPr>
          <w:rFonts w:ascii="標楷體" w:eastAsia="標楷體" w:hAnsi="標楷體"/>
          <w:b/>
          <w:sz w:val="36"/>
          <w:szCs w:val="36"/>
        </w:rPr>
      </w:pPr>
      <w:r>
        <w:rPr>
          <w:rFonts w:ascii="標楷體" w:eastAsia="標楷體" w:hAnsi="標楷體" w:hint="eastAsia"/>
          <w:b/>
          <w:sz w:val="36"/>
          <w:szCs w:val="36"/>
        </w:rPr>
        <w:t>臺灣桃園地方法院及臺灣桃園地方檢察署</w:t>
      </w:r>
    </w:p>
    <w:p w:rsidR="00C67950" w:rsidRDefault="00C67950" w:rsidP="00C67950">
      <w:pPr>
        <w:spacing w:line="520" w:lineRule="exact"/>
        <w:jc w:val="center"/>
        <w:rPr>
          <w:rFonts w:ascii="標楷體" w:eastAsia="標楷體" w:hAnsi="標楷體"/>
          <w:b/>
          <w:sz w:val="36"/>
          <w:szCs w:val="36"/>
        </w:rPr>
      </w:pPr>
      <w:r>
        <w:rPr>
          <w:rFonts w:ascii="標楷體" w:eastAsia="標楷體" w:hAnsi="標楷體" w:hint="eastAsia"/>
          <w:b/>
          <w:sz w:val="36"/>
          <w:szCs w:val="36"/>
        </w:rPr>
        <w:t>會   議   紀   錄</w:t>
      </w:r>
      <w:bookmarkEnd w:id="1"/>
    </w:p>
    <w:p w:rsidR="00C67950" w:rsidRPr="00ED3483" w:rsidRDefault="00C67950" w:rsidP="00C67950">
      <w:pPr>
        <w:spacing w:line="520" w:lineRule="exact"/>
        <w:jc w:val="center"/>
        <w:rPr>
          <w:rFonts w:ascii="標楷體" w:eastAsia="標楷體" w:hAnsi="標楷體"/>
          <w:b/>
          <w:sz w:val="36"/>
          <w:szCs w:val="36"/>
        </w:rPr>
      </w:pPr>
    </w:p>
    <w:p w:rsidR="00C67950" w:rsidRDefault="00C67950" w:rsidP="00C67950">
      <w:pPr>
        <w:spacing w:line="440" w:lineRule="exact"/>
        <w:rPr>
          <w:rFonts w:ascii="標楷體" w:eastAsia="標楷體" w:hAnsi="標楷體"/>
          <w:sz w:val="28"/>
          <w:szCs w:val="28"/>
        </w:rPr>
      </w:pPr>
      <w:r>
        <w:rPr>
          <w:rFonts w:ascii="標楷體" w:eastAsia="標楷體" w:hAnsi="標楷體" w:hint="eastAsia"/>
          <w:sz w:val="28"/>
          <w:szCs w:val="28"/>
        </w:rPr>
        <w:t>時間：111年10月17日10時3</w:t>
      </w:r>
      <w:r>
        <w:rPr>
          <w:rFonts w:ascii="標楷體" w:eastAsia="標楷體" w:hAnsi="標楷體"/>
          <w:sz w:val="28"/>
          <w:szCs w:val="28"/>
        </w:rPr>
        <w:t>0</w:t>
      </w:r>
      <w:r>
        <w:rPr>
          <w:rFonts w:ascii="標楷體" w:eastAsia="標楷體" w:hAnsi="標楷體" w:hint="eastAsia"/>
          <w:sz w:val="28"/>
          <w:szCs w:val="28"/>
        </w:rPr>
        <w:t>分</w:t>
      </w:r>
    </w:p>
    <w:p w:rsidR="00C67950" w:rsidRDefault="00C67950" w:rsidP="00C67950">
      <w:pPr>
        <w:spacing w:line="440" w:lineRule="exact"/>
        <w:rPr>
          <w:rFonts w:ascii="標楷體" w:eastAsia="標楷體" w:hAnsi="標楷體"/>
          <w:sz w:val="28"/>
          <w:szCs w:val="28"/>
        </w:rPr>
      </w:pPr>
      <w:r>
        <w:rPr>
          <w:rFonts w:ascii="標楷體" w:eastAsia="標楷體" w:hAnsi="標楷體" w:hint="eastAsia"/>
          <w:sz w:val="28"/>
          <w:szCs w:val="28"/>
        </w:rPr>
        <w:t>地點：臺灣桃園地方法院8樓會議室</w:t>
      </w:r>
    </w:p>
    <w:p w:rsidR="00C67950" w:rsidRDefault="00C67950" w:rsidP="00C67950">
      <w:pPr>
        <w:spacing w:line="440" w:lineRule="exact"/>
        <w:rPr>
          <w:rFonts w:ascii="標楷體" w:eastAsia="標楷體" w:hAnsi="標楷體"/>
          <w:sz w:val="28"/>
          <w:szCs w:val="28"/>
        </w:rPr>
      </w:pPr>
      <w:r>
        <w:rPr>
          <w:rFonts w:ascii="標楷體" w:eastAsia="標楷體" w:hAnsi="標楷體" w:hint="eastAsia"/>
          <w:sz w:val="28"/>
          <w:szCs w:val="28"/>
        </w:rPr>
        <w:t>◎立法院出席人員：</w:t>
      </w:r>
    </w:p>
    <w:p w:rsidR="00C67950" w:rsidRPr="001A6E0F" w:rsidRDefault="00C67950" w:rsidP="00C67950">
      <w:pPr>
        <w:spacing w:line="440" w:lineRule="exact"/>
        <w:rPr>
          <w:rFonts w:ascii="標楷體" w:eastAsia="標楷體" w:hAnsi="標楷體"/>
          <w:sz w:val="28"/>
          <w:szCs w:val="28"/>
        </w:rPr>
      </w:pPr>
      <w:r>
        <w:rPr>
          <w:rFonts w:ascii="標楷體" w:eastAsia="標楷體" w:hAnsi="標楷體" w:hint="eastAsia"/>
          <w:sz w:val="28"/>
          <w:szCs w:val="28"/>
        </w:rPr>
        <w:t xml:space="preserve">  黃立法委員</w:t>
      </w:r>
      <w:proofErr w:type="gramStart"/>
      <w:r>
        <w:rPr>
          <w:rFonts w:ascii="標楷體" w:eastAsia="標楷體" w:hAnsi="標楷體" w:hint="eastAsia"/>
          <w:sz w:val="28"/>
          <w:szCs w:val="28"/>
        </w:rPr>
        <w:t>世杰</w:t>
      </w:r>
      <w:proofErr w:type="gramEnd"/>
      <w:r>
        <w:rPr>
          <w:rFonts w:ascii="標楷體" w:eastAsia="標楷體" w:hAnsi="標楷體" w:hint="eastAsia"/>
          <w:sz w:val="28"/>
          <w:szCs w:val="28"/>
        </w:rPr>
        <w:t>、林立法</w:t>
      </w:r>
      <w:proofErr w:type="gramStart"/>
      <w:r>
        <w:rPr>
          <w:rFonts w:ascii="標楷體" w:eastAsia="標楷體" w:hAnsi="標楷體" w:hint="eastAsia"/>
          <w:sz w:val="28"/>
          <w:szCs w:val="28"/>
        </w:rPr>
        <w:t>委員思銘</w:t>
      </w:r>
      <w:proofErr w:type="gramEnd"/>
      <w:r>
        <w:rPr>
          <w:rFonts w:ascii="標楷體" w:eastAsia="標楷體" w:hAnsi="標楷體" w:hint="eastAsia"/>
          <w:sz w:val="28"/>
          <w:szCs w:val="28"/>
        </w:rPr>
        <w:t>、陳立法委員玉珍、司</w:t>
      </w:r>
      <w:r w:rsidRPr="001A6E0F">
        <w:rPr>
          <w:rFonts w:ascii="標楷體" w:eastAsia="標楷體" w:hAnsi="標楷體" w:hint="eastAsia"/>
          <w:sz w:val="28"/>
          <w:szCs w:val="28"/>
        </w:rPr>
        <w:t>法及法</w:t>
      </w:r>
      <w:r>
        <w:rPr>
          <w:rFonts w:ascii="標楷體" w:eastAsia="標楷體" w:hAnsi="標楷體" w:hint="eastAsia"/>
          <w:sz w:val="28"/>
          <w:szCs w:val="28"/>
        </w:rPr>
        <w:t xml:space="preserve">  </w:t>
      </w:r>
      <w:r>
        <w:rPr>
          <w:rFonts w:ascii="標楷體" w:eastAsia="標楷體" w:hAnsi="標楷體"/>
          <w:sz w:val="28"/>
          <w:szCs w:val="28"/>
        </w:rPr>
        <w:br/>
      </w:r>
      <w:r>
        <w:rPr>
          <w:rFonts w:ascii="標楷體" w:eastAsia="標楷體" w:hAnsi="標楷體" w:hint="eastAsia"/>
          <w:sz w:val="28"/>
          <w:szCs w:val="28"/>
        </w:rPr>
        <w:t xml:space="preserve">  </w:t>
      </w:r>
      <w:r w:rsidRPr="001A6E0F">
        <w:rPr>
          <w:rFonts w:ascii="標楷體" w:eastAsia="標楷體" w:hAnsi="標楷體" w:hint="eastAsia"/>
          <w:sz w:val="28"/>
          <w:szCs w:val="28"/>
        </w:rPr>
        <w:t>制委員會</w:t>
      </w:r>
      <w:r>
        <w:rPr>
          <w:rFonts w:ascii="標楷體" w:eastAsia="標楷體" w:hAnsi="標楷體" w:hint="eastAsia"/>
          <w:sz w:val="28"/>
          <w:szCs w:val="28"/>
        </w:rPr>
        <w:t>梁</w:t>
      </w:r>
      <w:r w:rsidRPr="001A6E0F">
        <w:rPr>
          <w:rFonts w:ascii="標楷體" w:eastAsia="標楷體" w:hAnsi="標楷體" w:hint="eastAsia"/>
          <w:sz w:val="28"/>
          <w:szCs w:val="28"/>
        </w:rPr>
        <w:t>專門委員</w:t>
      </w:r>
      <w:proofErr w:type="gramStart"/>
      <w:r w:rsidRPr="001A6E0F">
        <w:rPr>
          <w:rFonts w:ascii="標楷體" w:eastAsia="標楷體" w:hAnsi="標楷體" w:hint="eastAsia"/>
          <w:sz w:val="28"/>
          <w:szCs w:val="28"/>
        </w:rPr>
        <w:t>雯</w:t>
      </w:r>
      <w:proofErr w:type="gramEnd"/>
      <w:r w:rsidRPr="001A6E0F">
        <w:rPr>
          <w:rFonts w:ascii="標楷體" w:eastAsia="標楷體" w:hAnsi="標楷體" w:hint="eastAsia"/>
          <w:sz w:val="28"/>
          <w:szCs w:val="28"/>
        </w:rPr>
        <w:t>璍</w:t>
      </w:r>
      <w:r>
        <w:rPr>
          <w:rFonts w:ascii="標楷體" w:eastAsia="標楷體" w:hAnsi="標楷體" w:hint="eastAsia"/>
          <w:sz w:val="28"/>
          <w:szCs w:val="28"/>
        </w:rPr>
        <w:t>、陳</w:t>
      </w:r>
      <w:r w:rsidRPr="001A6E0F">
        <w:rPr>
          <w:rFonts w:ascii="標楷體" w:eastAsia="標楷體" w:hAnsi="標楷體" w:hint="eastAsia"/>
          <w:sz w:val="28"/>
          <w:szCs w:val="28"/>
        </w:rPr>
        <w:t>薦任科員亭妤</w:t>
      </w:r>
      <w:r>
        <w:rPr>
          <w:rFonts w:ascii="標楷體" w:eastAsia="標楷體" w:hAnsi="標楷體" w:hint="eastAsia"/>
          <w:sz w:val="28"/>
          <w:szCs w:val="28"/>
        </w:rPr>
        <w:t>、黃</w:t>
      </w:r>
      <w:r w:rsidRPr="001A6E0F">
        <w:rPr>
          <w:rFonts w:ascii="標楷體" w:eastAsia="標楷體" w:hAnsi="標楷體" w:hint="eastAsia"/>
          <w:sz w:val="28"/>
          <w:szCs w:val="28"/>
        </w:rPr>
        <w:t>世杰委員研究室</w:t>
      </w:r>
      <w:r>
        <w:rPr>
          <w:rFonts w:ascii="標楷體" w:eastAsia="標楷體" w:hAnsi="標楷體"/>
          <w:sz w:val="28"/>
          <w:szCs w:val="28"/>
        </w:rPr>
        <w:br/>
      </w:r>
      <w:r>
        <w:rPr>
          <w:rFonts w:ascii="標楷體" w:eastAsia="標楷體" w:hAnsi="標楷體" w:hint="eastAsia"/>
          <w:sz w:val="28"/>
          <w:szCs w:val="28"/>
        </w:rPr>
        <w:t xml:space="preserve">  江</w:t>
      </w:r>
      <w:r w:rsidRPr="001A6E0F">
        <w:rPr>
          <w:rFonts w:ascii="標楷體" w:eastAsia="標楷體" w:hAnsi="標楷體" w:hint="eastAsia"/>
          <w:sz w:val="28"/>
          <w:szCs w:val="28"/>
        </w:rPr>
        <w:t>助理明澔</w:t>
      </w:r>
      <w:r>
        <w:rPr>
          <w:rFonts w:ascii="標楷體" w:eastAsia="標楷體" w:hAnsi="標楷體" w:hint="eastAsia"/>
          <w:sz w:val="28"/>
          <w:szCs w:val="28"/>
        </w:rPr>
        <w:t>、</w:t>
      </w:r>
      <w:r w:rsidRPr="001A6E0F">
        <w:rPr>
          <w:rFonts w:ascii="標楷體" w:eastAsia="標楷體" w:hAnsi="標楷體" w:hint="eastAsia"/>
          <w:sz w:val="28"/>
          <w:szCs w:val="28"/>
        </w:rPr>
        <w:t>徐</w:t>
      </w:r>
      <w:r>
        <w:rPr>
          <w:rFonts w:ascii="標楷體" w:eastAsia="標楷體" w:hAnsi="標楷體" w:hint="eastAsia"/>
          <w:sz w:val="28"/>
          <w:szCs w:val="28"/>
        </w:rPr>
        <w:t>助理</w:t>
      </w:r>
      <w:r w:rsidRPr="001A6E0F">
        <w:rPr>
          <w:rFonts w:ascii="標楷體" w:eastAsia="標楷體" w:hAnsi="標楷體" w:hint="eastAsia"/>
          <w:sz w:val="28"/>
          <w:szCs w:val="28"/>
        </w:rPr>
        <w:t>浩文</w:t>
      </w:r>
      <w:r>
        <w:rPr>
          <w:rFonts w:ascii="標楷體" w:eastAsia="標楷體" w:hAnsi="標楷體" w:hint="eastAsia"/>
          <w:sz w:val="28"/>
          <w:szCs w:val="28"/>
        </w:rPr>
        <w:t>、</w:t>
      </w:r>
      <w:r w:rsidRPr="001A6E0F">
        <w:rPr>
          <w:rFonts w:ascii="標楷體" w:eastAsia="標楷體" w:hAnsi="標楷體" w:hint="eastAsia"/>
          <w:sz w:val="28"/>
          <w:szCs w:val="28"/>
        </w:rPr>
        <w:t>林思銘委員研究室</w:t>
      </w:r>
      <w:r>
        <w:rPr>
          <w:rFonts w:ascii="標楷體" w:eastAsia="標楷體" w:hAnsi="標楷體" w:hint="eastAsia"/>
          <w:sz w:val="28"/>
          <w:szCs w:val="28"/>
        </w:rPr>
        <w:t>李</w:t>
      </w:r>
      <w:r w:rsidRPr="001A6E0F">
        <w:rPr>
          <w:rFonts w:ascii="標楷體" w:eastAsia="標楷體" w:hAnsi="標楷體" w:hint="eastAsia"/>
          <w:sz w:val="28"/>
          <w:szCs w:val="28"/>
        </w:rPr>
        <w:t>主任永誠</w:t>
      </w:r>
      <w:r>
        <w:rPr>
          <w:rFonts w:ascii="標楷體" w:eastAsia="標楷體" w:hAnsi="標楷體" w:hint="eastAsia"/>
          <w:sz w:val="28"/>
          <w:szCs w:val="28"/>
        </w:rPr>
        <w:t>、</w:t>
      </w:r>
      <w:r w:rsidRPr="001A6E0F">
        <w:rPr>
          <w:rFonts w:ascii="標楷體" w:eastAsia="標楷體" w:hAnsi="標楷體" w:hint="eastAsia"/>
          <w:sz w:val="28"/>
          <w:szCs w:val="28"/>
        </w:rPr>
        <w:t>陳玉</w:t>
      </w:r>
      <w:r>
        <w:rPr>
          <w:rFonts w:ascii="標楷體" w:eastAsia="標楷體" w:hAnsi="標楷體"/>
          <w:sz w:val="28"/>
          <w:szCs w:val="28"/>
        </w:rPr>
        <w:br/>
      </w:r>
      <w:r>
        <w:rPr>
          <w:rFonts w:ascii="標楷體" w:eastAsia="標楷體" w:hAnsi="標楷體" w:hint="eastAsia"/>
          <w:sz w:val="28"/>
          <w:szCs w:val="28"/>
        </w:rPr>
        <w:t xml:space="preserve">  </w:t>
      </w:r>
      <w:r w:rsidRPr="001A6E0F">
        <w:rPr>
          <w:rFonts w:ascii="標楷體" w:eastAsia="標楷體" w:hAnsi="標楷體" w:hint="eastAsia"/>
          <w:sz w:val="28"/>
          <w:szCs w:val="28"/>
        </w:rPr>
        <w:t>珍委員研究室</w:t>
      </w:r>
      <w:r>
        <w:rPr>
          <w:rFonts w:ascii="標楷體" w:eastAsia="標楷體" w:hAnsi="標楷體" w:hint="eastAsia"/>
          <w:sz w:val="28"/>
          <w:szCs w:val="28"/>
        </w:rPr>
        <w:t>董</w:t>
      </w:r>
      <w:r w:rsidRPr="001A6E0F">
        <w:rPr>
          <w:rFonts w:ascii="標楷體" w:eastAsia="標楷體" w:hAnsi="標楷體" w:hint="eastAsia"/>
          <w:sz w:val="28"/>
          <w:szCs w:val="28"/>
        </w:rPr>
        <w:t>助理配姿</w:t>
      </w:r>
      <w:r>
        <w:rPr>
          <w:rFonts w:ascii="標楷體" w:eastAsia="標楷體" w:hAnsi="標楷體" w:hint="eastAsia"/>
          <w:sz w:val="28"/>
          <w:szCs w:val="28"/>
        </w:rPr>
        <w:t>、魯</w:t>
      </w:r>
      <w:r w:rsidRPr="001A6E0F">
        <w:rPr>
          <w:rFonts w:ascii="標楷體" w:eastAsia="標楷體" w:hAnsi="標楷體" w:hint="eastAsia"/>
          <w:sz w:val="28"/>
          <w:szCs w:val="28"/>
        </w:rPr>
        <w:t>明哲委員研究室</w:t>
      </w:r>
      <w:r>
        <w:rPr>
          <w:rFonts w:ascii="標楷體" w:eastAsia="標楷體" w:hAnsi="標楷體" w:hint="eastAsia"/>
          <w:sz w:val="28"/>
          <w:szCs w:val="28"/>
        </w:rPr>
        <w:t>鄭</w:t>
      </w:r>
      <w:r w:rsidRPr="001A6E0F">
        <w:rPr>
          <w:rFonts w:ascii="標楷體" w:eastAsia="標楷體" w:hAnsi="標楷體" w:hint="eastAsia"/>
          <w:sz w:val="28"/>
          <w:szCs w:val="28"/>
        </w:rPr>
        <w:t>主任滄杰</w:t>
      </w:r>
      <w:r>
        <w:rPr>
          <w:rFonts w:ascii="標楷體" w:eastAsia="標楷體" w:hAnsi="標楷體" w:hint="eastAsia"/>
          <w:sz w:val="28"/>
          <w:szCs w:val="28"/>
        </w:rPr>
        <w:t>、鍾</w:t>
      </w:r>
      <w:r w:rsidRPr="001A6E0F">
        <w:rPr>
          <w:rFonts w:ascii="標楷體" w:eastAsia="標楷體" w:hAnsi="標楷體" w:hint="eastAsia"/>
          <w:sz w:val="28"/>
          <w:szCs w:val="28"/>
        </w:rPr>
        <w:t>副</w:t>
      </w:r>
      <w:r>
        <w:rPr>
          <w:rFonts w:ascii="標楷體" w:eastAsia="標楷體" w:hAnsi="標楷體"/>
          <w:sz w:val="28"/>
          <w:szCs w:val="28"/>
        </w:rPr>
        <w:br/>
      </w:r>
      <w:r>
        <w:rPr>
          <w:rFonts w:ascii="標楷體" w:eastAsia="標楷體" w:hAnsi="標楷體" w:hint="eastAsia"/>
          <w:sz w:val="28"/>
          <w:szCs w:val="28"/>
        </w:rPr>
        <w:t xml:space="preserve">  </w:t>
      </w:r>
      <w:r w:rsidRPr="001A6E0F">
        <w:rPr>
          <w:rFonts w:ascii="標楷體" w:eastAsia="標楷體" w:hAnsi="標楷體" w:hint="eastAsia"/>
          <w:sz w:val="28"/>
          <w:szCs w:val="28"/>
        </w:rPr>
        <w:t>主任育</w:t>
      </w:r>
      <w:r>
        <w:rPr>
          <w:rFonts w:ascii="標楷體" w:eastAsia="標楷體" w:hAnsi="標楷體" w:hint="eastAsia"/>
          <w:sz w:val="28"/>
          <w:szCs w:val="28"/>
        </w:rPr>
        <w:t>欣、魯</w:t>
      </w:r>
      <w:r w:rsidRPr="001A6E0F">
        <w:rPr>
          <w:rFonts w:ascii="標楷體" w:eastAsia="標楷體" w:hAnsi="標楷體" w:hint="eastAsia"/>
          <w:sz w:val="28"/>
          <w:szCs w:val="28"/>
        </w:rPr>
        <w:t>副主任志麟</w:t>
      </w:r>
      <w:r>
        <w:rPr>
          <w:rFonts w:ascii="標楷體" w:eastAsia="標楷體" w:hAnsi="標楷體" w:hint="eastAsia"/>
          <w:sz w:val="28"/>
          <w:szCs w:val="28"/>
        </w:rPr>
        <w:t>、</w:t>
      </w:r>
      <w:r w:rsidRPr="001A6E0F">
        <w:rPr>
          <w:rFonts w:ascii="標楷體" w:eastAsia="標楷體" w:hAnsi="標楷體" w:hint="eastAsia"/>
          <w:sz w:val="28"/>
          <w:szCs w:val="28"/>
        </w:rPr>
        <w:t>湯蕙禎委員</w:t>
      </w:r>
      <w:r>
        <w:rPr>
          <w:rFonts w:ascii="標楷體" w:eastAsia="標楷體" w:hAnsi="標楷體" w:hint="eastAsia"/>
          <w:sz w:val="28"/>
          <w:szCs w:val="28"/>
        </w:rPr>
        <w:t>李</w:t>
      </w:r>
      <w:r w:rsidRPr="001A6E0F">
        <w:rPr>
          <w:rFonts w:ascii="標楷體" w:eastAsia="標楷體" w:hAnsi="標楷體" w:hint="eastAsia"/>
          <w:sz w:val="28"/>
          <w:szCs w:val="28"/>
        </w:rPr>
        <w:t>顧問鎮楠</w:t>
      </w:r>
      <w:r>
        <w:rPr>
          <w:rFonts w:ascii="標楷體" w:eastAsia="標楷體" w:hAnsi="標楷體" w:hint="eastAsia"/>
          <w:sz w:val="28"/>
          <w:szCs w:val="28"/>
        </w:rPr>
        <w:t>、研</w:t>
      </w:r>
      <w:r w:rsidRPr="001A6E0F">
        <w:rPr>
          <w:rFonts w:ascii="標楷體" w:eastAsia="標楷體" w:hAnsi="標楷體" w:hint="eastAsia"/>
          <w:sz w:val="28"/>
          <w:szCs w:val="28"/>
        </w:rPr>
        <w:t>究室</w:t>
      </w:r>
      <w:r>
        <w:rPr>
          <w:rFonts w:ascii="標楷體" w:eastAsia="標楷體" w:hAnsi="標楷體" w:hint="eastAsia"/>
          <w:sz w:val="28"/>
          <w:szCs w:val="28"/>
        </w:rPr>
        <w:t>馮</w:t>
      </w:r>
      <w:r w:rsidRPr="001A6E0F">
        <w:rPr>
          <w:rFonts w:ascii="標楷體" w:eastAsia="標楷體" w:hAnsi="標楷體" w:hint="eastAsia"/>
          <w:sz w:val="28"/>
          <w:szCs w:val="28"/>
        </w:rPr>
        <w:t>助</w:t>
      </w:r>
      <w:r>
        <w:rPr>
          <w:rFonts w:ascii="標楷體" w:eastAsia="標楷體" w:hAnsi="標楷體"/>
          <w:sz w:val="28"/>
          <w:szCs w:val="28"/>
        </w:rPr>
        <w:br/>
      </w:r>
      <w:r>
        <w:rPr>
          <w:rFonts w:ascii="標楷體" w:eastAsia="標楷體" w:hAnsi="標楷體" w:hint="eastAsia"/>
          <w:sz w:val="28"/>
          <w:szCs w:val="28"/>
        </w:rPr>
        <w:t xml:space="preserve">  </w:t>
      </w:r>
      <w:r w:rsidRPr="001A6E0F">
        <w:rPr>
          <w:rFonts w:ascii="標楷體" w:eastAsia="標楷體" w:hAnsi="標楷體" w:hint="eastAsia"/>
          <w:sz w:val="28"/>
          <w:szCs w:val="28"/>
        </w:rPr>
        <w:t>理泓彬</w:t>
      </w:r>
      <w:r>
        <w:rPr>
          <w:rFonts w:ascii="標楷體" w:eastAsia="標楷體" w:hAnsi="標楷體" w:hint="eastAsia"/>
          <w:sz w:val="28"/>
          <w:szCs w:val="28"/>
        </w:rPr>
        <w:t>、賴</w:t>
      </w:r>
      <w:r w:rsidRPr="001A6E0F">
        <w:rPr>
          <w:rFonts w:ascii="標楷體" w:eastAsia="標楷體" w:hAnsi="標楷體" w:hint="eastAsia"/>
          <w:sz w:val="28"/>
          <w:szCs w:val="28"/>
        </w:rPr>
        <w:t>助理稚文</w:t>
      </w:r>
    </w:p>
    <w:p w:rsidR="00C67950" w:rsidRDefault="00C67950" w:rsidP="00C67950">
      <w:pPr>
        <w:spacing w:line="440" w:lineRule="exact"/>
        <w:rPr>
          <w:rFonts w:ascii="標楷體" w:eastAsia="標楷體" w:hAnsi="標楷體"/>
          <w:sz w:val="28"/>
          <w:szCs w:val="28"/>
        </w:rPr>
      </w:pPr>
      <w:r>
        <w:rPr>
          <w:rFonts w:ascii="標楷體" w:eastAsia="標楷體" w:hAnsi="標楷體" w:hint="eastAsia"/>
          <w:sz w:val="28"/>
          <w:szCs w:val="28"/>
        </w:rPr>
        <w:t>◎考察機關出席人員：</w:t>
      </w:r>
    </w:p>
    <w:p w:rsidR="00C67950" w:rsidRPr="00E82BAD" w:rsidRDefault="00C67950" w:rsidP="00C67950">
      <w:pPr>
        <w:spacing w:line="440" w:lineRule="exact"/>
        <w:ind w:rightChars="-142" w:right="-341"/>
        <w:rPr>
          <w:rFonts w:ascii="標楷體" w:eastAsia="標楷體" w:hAnsi="標楷體"/>
          <w:szCs w:val="24"/>
        </w:rPr>
      </w:pPr>
      <w:r>
        <w:rPr>
          <w:rFonts w:ascii="標楷體" w:eastAsia="標楷體" w:hAnsi="標楷體" w:hint="eastAsia"/>
          <w:sz w:val="28"/>
          <w:szCs w:val="28"/>
        </w:rPr>
        <w:t xml:space="preserve">  </w:t>
      </w:r>
      <w:proofErr w:type="gramStart"/>
      <w:r w:rsidRPr="001A6E0F">
        <w:rPr>
          <w:rFonts w:ascii="標楷體" w:eastAsia="標楷體" w:hAnsi="標楷體" w:hint="eastAsia"/>
          <w:sz w:val="28"/>
          <w:szCs w:val="28"/>
        </w:rPr>
        <w:t>司法院</w:t>
      </w:r>
      <w:r>
        <w:rPr>
          <w:rFonts w:ascii="標楷體" w:eastAsia="標楷體" w:hAnsi="標楷體" w:hint="eastAsia"/>
          <w:sz w:val="28"/>
          <w:szCs w:val="28"/>
        </w:rPr>
        <w:t>黃</w:t>
      </w:r>
      <w:r w:rsidRPr="001A6E0F">
        <w:rPr>
          <w:rFonts w:ascii="標楷體" w:eastAsia="標楷體" w:hAnsi="標楷體" w:hint="eastAsia"/>
          <w:sz w:val="28"/>
          <w:szCs w:val="28"/>
        </w:rPr>
        <w:t>副</w:t>
      </w:r>
      <w:proofErr w:type="gramEnd"/>
      <w:r w:rsidRPr="001A6E0F">
        <w:rPr>
          <w:rFonts w:ascii="標楷體" w:eastAsia="標楷體" w:hAnsi="標楷體" w:hint="eastAsia"/>
          <w:sz w:val="28"/>
          <w:szCs w:val="28"/>
        </w:rPr>
        <w:t>秘書長</w:t>
      </w:r>
      <w:proofErr w:type="gramStart"/>
      <w:r w:rsidRPr="001A6E0F">
        <w:rPr>
          <w:rFonts w:ascii="標楷體" w:eastAsia="標楷體" w:hAnsi="標楷體" w:hint="eastAsia"/>
          <w:sz w:val="28"/>
          <w:szCs w:val="28"/>
        </w:rPr>
        <w:t>麟</w:t>
      </w:r>
      <w:proofErr w:type="gramEnd"/>
      <w:r w:rsidRPr="001A6E0F">
        <w:rPr>
          <w:rFonts w:ascii="標楷體" w:eastAsia="標楷體" w:hAnsi="標楷體" w:hint="eastAsia"/>
          <w:sz w:val="28"/>
          <w:szCs w:val="28"/>
        </w:rPr>
        <w:t>倫</w:t>
      </w:r>
      <w:r>
        <w:rPr>
          <w:rFonts w:ascii="標楷體" w:eastAsia="標楷體" w:hAnsi="標楷體" w:hint="eastAsia"/>
          <w:sz w:val="28"/>
          <w:szCs w:val="28"/>
        </w:rPr>
        <w:t>、</w:t>
      </w:r>
      <w:r w:rsidRPr="001A6E0F">
        <w:rPr>
          <w:rFonts w:ascii="標楷體" w:eastAsia="標楷體" w:hAnsi="標楷體" w:hint="eastAsia"/>
          <w:sz w:val="28"/>
          <w:szCs w:val="28"/>
        </w:rPr>
        <w:t>法務部</w:t>
      </w:r>
      <w:r>
        <w:rPr>
          <w:rFonts w:ascii="標楷體" w:eastAsia="標楷體" w:hAnsi="標楷體" w:hint="eastAsia"/>
          <w:sz w:val="28"/>
          <w:szCs w:val="28"/>
        </w:rPr>
        <w:t>陳</w:t>
      </w:r>
      <w:r w:rsidRPr="001A6E0F">
        <w:rPr>
          <w:rFonts w:ascii="標楷體" w:eastAsia="標楷體" w:hAnsi="標楷體" w:hint="eastAsia"/>
          <w:sz w:val="28"/>
          <w:szCs w:val="28"/>
        </w:rPr>
        <w:t>政務次長明堂</w:t>
      </w:r>
      <w:r>
        <w:rPr>
          <w:rFonts w:ascii="標楷體" w:eastAsia="標楷體" w:hAnsi="標楷體" w:hint="eastAsia"/>
          <w:sz w:val="28"/>
          <w:szCs w:val="28"/>
        </w:rPr>
        <w:t>、</w:t>
      </w:r>
      <w:r w:rsidRPr="001A6E0F">
        <w:rPr>
          <w:rFonts w:ascii="標楷體" w:eastAsia="標楷體" w:hAnsi="標楷體" w:hint="eastAsia"/>
          <w:sz w:val="28"/>
          <w:szCs w:val="28"/>
        </w:rPr>
        <w:t>臺灣桃園地方</w:t>
      </w:r>
      <w:r>
        <w:rPr>
          <w:rFonts w:ascii="標楷體" w:eastAsia="標楷體" w:hAnsi="標楷體"/>
          <w:sz w:val="28"/>
          <w:szCs w:val="28"/>
        </w:rPr>
        <w:br/>
      </w:r>
      <w:r>
        <w:rPr>
          <w:rFonts w:ascii="標楷體" w:eastAsia="標楷體" w:hAnsi="標楷體" w:hint="eastAsia"/>
          <w:sz w:val="28"/>
          <w:szCs w:val="28"/>
        </w:rPr>
        <w:t xml:space="preserve">  </w:t>
      </w:r>
      <w:r w:rsidRPr="001A6E0F">
        <w:rPr>
          <w:rFonts w:ascii="標楷體" w:eastAsia="標楷體" w:hAnsi="標楷體" w:hint="eastAsia"/>
          <w:sz w:val="28"/>
          <w:szCs w:val="28"/>
        </w:rPr>
        <w:t>法院</w:t>
      </w:r>
      <w:r>
        <w:rPr>
          <w:rFonts w:ascii="標楷體" w:eastAsia="標楷體" w:hAnsi="標楷體" w:hint="eastAsia"/>
          <w:sz w:val="28"/>
          <w:szCs w:val="28"/>
        </w:rPr>
        <w:t>李</w:t>
      </w:r>
      <w:r w:rsidRPr="001A6E0F">
        <w:rPr>
          <w:rFonts w:ascii="標楷體" w:eastAsia="標楷體" w:hAnsi="標楷體" w:hint="eastAsia"/>
          <w:sz w:val="28"/>
          <w:szCs w:val="28"/>
        </w:rPr>
        <w:t>院長國增</w:t>
      </w:r>
      <w:r>
        <w:rPr>
          <w:rFonts w:ascii="標楷體" w:eastAsia="標楷體" w:hAnsi="標楷體" w:hint="eastAsia"/>
          <w:sz w:val="28"/>
          <w:szCs w:val="28"/>
        </w:rPr>
        <w:t>、</w:t>
      </w:r>
      <w:r w:rsidRPr="001A6E0F">
        <w:rPr>
          <w:rFonts w:ascii="標楷體" w:eastAsia="標楷體" w:hAnsi="標楷體" w:hint="eastAsia"/>
          <w:sz w:val="28"/>
          <w:szCs w:val="28"/>
        </w:rPr>
        <w:t>臺灣桃園地方檢察署</w:t>
      </w:r>
      <w:proofErr w:type="gramStart"/>
      <w:r>
        <w:rPr>
          <w:rFonts w:ascii="標楷體" w:eastAsia="標楷體" w:hAnsi="標楷體" w:hint="eastAsia"/>
          <w:sz w:val="28"/>
          <w:szCs w:val="28"/>
        </w:rPr>
        <w:t>俞</w:t>
      </w:r>
      <w:r w:rsidRPr="001A6E0F">
        <w:rPr>
          <w:rFonts w:ascii="標楷體" w:eastAsia="標楷體" w:hAnsi="標楷體" w:hint="eastAsia"/>
          <w:sz w:val="28"/>
          <w:szCs w:val="28"/>
        </w:rPr>
        <w:t>檢察長秀端</w:t>
      </w:r>
      <w:proofErr w:type="gramEnd"/>
      <w:r>
        <w:rPr>
          <w:rFonts w:ascii="標楷體" w:eastAsia="標楷體" w:hAnsi="標楷體" w:hint="eastAsia"/>
          <w:sz w:val="28"/>
          <w:szCs w:val="28"/>
        </w:rPr>
        <w:t xml:space="preserve">  </w:t>
      </w:r>
      <w:r w:rsidRPr="00E82BAD">
        <w:rPr>
          <w:rFonts w:ascii="標楷體" w:eastAsia="標楷體" w:hAnsi="標楷體" w:hint="eastAsia"/>
          <w:szCs w:val="24"/>
        </w:rPr>
        <w:t xml:space="preserve">記錄：陳芳平   </w:t>
      </w:r>
    </w:p>
    <w:p w:rsidR="00C67950" w:rsidRDefault="00C67950" w:rsidP="00C67950">
      <w:pPr>
        <w:spacing w:line="440" w:lineRule="exact"/>
        <w:rPr>
          <w:rFonts w:ascii="標楷體" w:eastAsia="標楷體" w:hAnsi="標楷體"/>
          <w:sz w:val="28"/>
          <w:szCs w:val="28"/>
        </w:rPr>
      </w:pPr>
      <w:r>
        <w:rPr>
          <w:rFonts w:ascii="標楷體" w:eastAsia="標楷體" w:hAnsi="標楷體" w:hint="eastAsia"/>
          <w:sz w:val="28"/>
          <w:szCs w:val="28"/>
        </w:rPr>
        <w:t xml:space="preserve">              </w:t>
      </w:r>
    </w:p>
    <w:p w:rsidR="00C67950" w:rsidRPr="00FC5073" w:rsidRDefault="00C67950" w:rsidP="00C67950">
      <w:pPr>
        <w:spacing w:line="520" w:lineRule="exact"/>
        <w:rPr>
          <w:rFonts w:ascii="標楷體" w:eastAsia="標楷體" w:hAnsi="標楷體"/>
          <w:sz w:val="28"/>
          <w:szCs w:val="28"/>
        </w:rPr>
      </w:pPr>
      <w:r>
        <w:rPr>
          <w:rFonts w:ascii="標楷體" w:eastAsia="標楷體" w:hAnsi="標楷體" w:hint="eastAsia"/>
          <w:b/>
          <w:sz w:val="28"/>
          <w:szCs w:val="28"/>
        </w:rPr>
        <w:t>壹、臺灣桃園地方法院國民法官法庭、調解中心等參訪：</w:t>
      </w:r>
      <w:r w:rsidRPr="00FC5073">
        <w:rPr>
          <w:rFonts w:ascii="標楷體" w:eastAsia="標楷體" w:hAnsi="標楷體" w:hint="eastAsia"/>
          <w:sz w:val="28"/>
          <w:szCs w:val="28"/>
        </w:rPr>
        <w:t>略。</w:t>
      </w:r>
    </w:p>
    <w:p w:rsidR="00C67950" w:rsidRDefault="00C67950" w:rsidP="00C67950">
      <w:pPr>
        <w:spacing w:line="520" w:lineRule="exact"/>
        <w:rPr>
          <w:rFonts w:ascii="標楷體" w:eastAsia="標楷體" w:hAnsi="標楷體"/>
          <w:b/>
          <w:sz w:val="28"/>
          <w:szCs w:val="28"/>
        </w:rPr>
      </w:pPr>
      <w:r>
        <w:rPr>
          <w:rFonts w:ascii="標楷體" w:eastAsia="標楷體" w:hAnsi="標楷體" w:hint="eastAsia"/>
          <w:b/>
          <w:sz w:val="28"/>
          <w:szCs w:val="28"/>
        </w:rPr>
        <w:t>貳、各單位業務概況報告</w:t>
      </w:r>
      <w:r w:rsidRPr="003C5960">
        <w:rPr>
          <w:rFonts w:ascii="標楷體" w:eastAsia="標楷體" w:hAnsi="標楷體" w:hint="eastAsia"/>
          <w:b/>
          <w:sz w:val="28"/>
          <w:szCs w:val="28"/>
        </w:rPr>
        <w:t>：</w:t>
      </w:r>
    </w:p>
    <w:p w:rsidR="00C67950" w:rsidRPr="001F139D" w:rsidRDefault="00C67950" w:rsidP="00C67950">
      <w:pPr>
        <w:spacing w:line="520" w:lineRule="exact"/>
        <w:rPr>
          <w:rFonts w:ascii="標楷體" w:eastAsia="標楷體" w:hAnsi="標楷體"/>
          <w:sz w:val="28"/>
          <w:szCs w:val="28"/>
        </w:rPr>
      </w:pPr>
      <w:r>
        <w:rPr>
          <w:rFonts w:ascii="標楷體" w:eastAsia="標楷體" w:hAnsi="標楷體" w:hint="eastAsia"/>
          <w:b/>
          <w:sz w:val="28"/>
          <w:szCs w:val="28"/>
        </w:rPr>
        <w:t xml:space="preserve"> </w:t>
      </w:r>
      <w:r w:rsidRPr="001F139D">
        <w:rPr>
          <w:rFonts w:ascii="標楷體" w:eastAsia="標楷體" w:hAnsi="標楷體" w:hint="eastAsia"/>
          <w:sz w:val="28"/>
          <w:szCs w:val="28"/>
        </w:rPr>
        <w:t xml:space="preserve"> 一、臺灣桃園地方法院業務報告：如附件一。</w:t>
      </w:r>
    </w:p>
    <w:p w:rsidR="00C67950" w:rsidRPr="001F139D" w:rsidRDefault="00C67950" w:rsidP="00C67950">
      <w:pPr>
        <w:spacing w:line="520" w:lineRule="exact"/>
        <w:rPr>
          <w:rFonts w:ascii="標楷體" w:eastAsia="標楷體" w:hAnsi="標楷體"/>
          <w:sz w:val="28"/>
          <w:szCs w:val="28"/>
        </w:rPr>
      </w:pPr>
      <w:r w:rsidRPr="001F139D">
        <w:rPr>
          <w:rFonts w:ascii="標楷體" w:eastAsia="標楷體" w:hAnsi="標楷體" w:hint="eastAsia"/>
          <w:sz w:val="28"/>
          <w:szCs w:val="28"/>
        </w:rPr>
        <w:t xml:space="preserve">  二、臺灣桃園地方檢察署業務報告：如附件二。</w:t>
      </w:r>
    </w:p>
    <w:p w:rsidR="00C67950" w:rsidRPr="0094660B" w:rsidRDefault="00C67950" w:rsidP="00C67950">
      <w:pPr>
        <w:spacing w:line="520" w:lineRule="exact"/>
        <w:rPr>
          <w:rFonts w:ascii="標楷體" w:eastAsia="標楷體" w:hAnsi="標楷體"/>
          <w:b/>
          <w:sz w:val="28"/>
          <w:szCs w:val="28"/>
        </w:rPr>
      </w:pPr>
      <w:r w:rsidRPr="0094660B">
        <w:rPr>
          <w:rFonts w:ascii="標楷體" w:eastAsia="標楷體" w:hAnsi="標楷體" w:hint="eastAsia"/>
          <w:b/>
          <w:sz w:val="28"/>
          <w:szCs w:val="28"/>
        </w:rPr>
        <w:t>參、綜合座談</w:t>
      </w:r>
      <w:r w:rsidRPr="003C5960">
        <w:rPr>
          <w:rFonts w:ascii="標楷體" w:eastAsia="標楷體" w:hAnsi="標楷體" w:hint="eastAsia"/>
          <w:b/>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一</w:t>
      </w:r>
      <w:r w:rsidRPr="0094660B">
        <w:rPr>
          <w:rFonts w:ascii="標楷體" w:eastAsia="標楷體" w:hAnsi="標楷體" w:hint="eastAsia"/>
          <w:sz w:val="28"/>
          <w:szCs w:val="28"/>
        </w:rPr>
        <w:t>、黃立法委員</w:t>
      </w:r>
      <w:proofErr w:type="gramStart"/>
      <w:r>
        <w:rPr>
          <w:rFonts w:ascii="標楷體" w:eastAsia="標楷體" w:hAnsi="標楷體" w:hint="eastAsia"/>
          <w:sz w:val="28"/>
          <w:szCs w:val="28"/>
        </w:rPr>
        <w:t>世杰</w:t>
      </w:r>
      <w:proofErr w:type="gramEnd"/>
      <w:r w:rsidRPr="0094660B">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proofErr w:type="gramStart"/>
      <w:r>
        <w:rPr>
          <w:rFonts w:ascii="標楷體" w:eastAsia="標楷體" w:hAnsi="標楷體" w:hint="eastAsia"/>
          <w:sz w:val="28"/>
          <w:szCs w:val="28"/>
        </w:rPr>
        <w:t>一</w:t>
      </w:r>
      <w:proofErr w:type="gramEnd"/>
      <w:r>
        <w:rPr>
          <w:rFonts w:ascii="標楷體" w:eastAsia="標楷體" w:hAnsi="標楷體" w:hint="eastAsia"/>
          <w:sz w:val="28"/>
          <w:szCs w:val="28"/>
        </w:rPr>
        <w:t>)因轄區人口數、案件量龐大，目前各界都積極</w:t>
      </w:r>
      <w:r w:rsidRPr="007D2E15">
        <w:rPr>
          <w:rFonts w:ascii="標楷體" w:eastAsia="標楷體" w:hAnsi="標楷體" w:hint="eastAsia"/>
          <w:sz w:val="28"/>
          <w:szCs w:val="28"/>
        </w:rPr>
        <w:t>爭取</w:t>
      </w:r>
      <w:r>
        <w:rPr>
          <w:rFonts w:ascii="標楷體" w:eastAsia="標楷體" w:hAnsi="標楷體" w:hint="eastAsia"/>
          <w:sz w:val="28"/>
          <w:szCs w:val="28"/>
        </w:rPr>
        <w:t>新</w:t>
      </w:r>
      <w:r w:rsidRPr="007D2E15">
        <w:rPr>
          <w:rFonts w:ascii="標楷體" w:eastAsia="標楷體" w:hAnsi="標楷體" w:hint="eastAsia"/>
          <w:sz w:val="28"/>
          <w:szCs w:val="28"/>
        </w:rPr>
        <w:t>設</w:t>
      </w:r>
      <w:r>
        <w:rPr>
          <w:rFonts w:ascii="標楷體" w:eastAsia="標楷體" w:hAnsi="標楷體" w:hint="eastAsia"/>
          <w:sz w:val="28"/>
          <w:szCs w:val="28"/>
        </w:rPr>
        <w:t>高分</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院(</w:t>
      </w:r>
      <w:r w:rsidRPr="007D2E15">
        <w:rPr>
          <w:rFonts w:ascii="標楷體" w:eastAsia="標楷體" w:hAnsi="標楷體" w:hint="eastAsia"/>
          <w:sz w:val="28"/>
          <w:szCs w:val="28"/>
        </w:rPr>
        <w:t>檢</w:t>
      </w:r>
      <w:r>
        <w:rPr>
          <w:rFonts w:ascii="標楷體" w:eastAsia="標楷體" w:hAnsi="標楷體" w:hint="eastAsia"/>
          <w:sz w:val="28"/>
          <w:szCs w:val="28"/>
        </w:rPr>
        <w:t>)</w:t>
      </w:r>
      <w:r w:rsidRPr="007D2E15">
        <w:rPr>
          <w:rFonts w:ascii="標楷體" w:eastAsia="標楷體" w:hAnsi="標楷體" w:hint="eastAsia"/>
          <w:sz w:val="28"/>
          <w:szCs w:val="28"/>
        </w:rPr>
        <w:t>，</w:t>
      </w:r>
      <w:r>
        <w:rPr>
          <w:rFonts w:ascii="標楷體" w:eastAsia="標楷體" w:hAnsi="標楷體" w:hint="eastAsia"/>
          <w:sz w:val="28"/>
          <w:szCs w:val="28"/>
        </w:rPr>
        <w:t>除考量</w:t>
      </w:r>
      <w:proofErr w:type="gramStart"/>
      <w:r>
        <w:rPr>
          <w:rFonts w:ascii="標楷體" w:eastAsia="標楷體" w:hAnsi="標楷體" w:hint="eastAsia"/>
          <w:sz w:val="28"/>
          <w:szCs w:val="28"/>
        </w:rPr>
        <w:t>民眾就審便利</w:t>
      </w:r>
      <w:proofErr w:type="gramEnd"/>
      <w:r>
        <w:rPr>
          <w:rFonts w:ascii="標楷體" w:eastAsia="標楷體" w:hAnsi="標楷體" w:hint="eastAsia"/>
          <w:sz w:val="28"/>
          <w:szCs w:val="28"/>
        </w:rPr>
        <w:t>性外，也可提供在</w:t>
      </w:r>
      <w:r w:rsidRPr="007D2E15">
        <w:rPr>
          <w:rFonts w:ascii="標楷體" w:eastAsia="標楷體" w:hAnsi="標楷體" w:hint="eastAsia"/>
          <w:sz w:val="28"/>
          <w:szCs w:val="28"/>
        </w:rPr>
        <w:t>地司法人員</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升遷</w:t>
      </w:r>
      <w:r>
        <w:rPr>
          <w:rFonts w:ascii="標楷體" w:eastAsia="標楷體" w:hAnsi="標楷體" w:hint="eastAsia"/>
          <w:sz w:val="28"/>
          <w:szCs w:val="28"/>
        </w:rPr>
        <w:t>機會、提高</w:t>
      </w:r>
      <w:r w:rsidRPr="007D2E15">
        <w:rPr>
          <w:rFonts w:ascii="標楷體" w:eastAsia="標楷體" w:hAnsi="標楷體" w:hint="eastAsia"/>
          <w:sz w:val="28"/>
          <w:szCs w:val="28"/>
        </w:rPr>
        <w:t>久</w:t>
      </w:r>
      <w:r>
        <w:rPr>
          <w:rFonts w:ascii="標楷體" w:eastAsia="標楷體" w:hAnsi="標楷體" w:hint="eastAsia"/>
          <w:sz w:val="28"/>
          <w:szCs w:val="28"/>
        </w:rPr>
        <w:t>任意願，惟</w:t>
      </w:r>
      <w:r w:rsidRPr="007D2E15">
        <w:rPr>
          <w:rFonts w:ascii="標楷體" w:eastAsia="標楷體" w:hAnsi="標楷體" w:hint="eastAsia"/>
          <w:sz w:val="28"/>
          <w:szCs w:val="28"/>
        </w:rPr>
        <w:t>用地取得</w:t>
      </w:r>
      <w:r>
        <w:rPr>
          <w:rFonts w:ascii="標楷體" w:eastAsia="標楷體" w:hAnsi="標楷體" w:hint="eastAsia"/>
          <w:sz w:val="28"/>
          <w:szCs w:val="28"/>
        </w:rPr>
        <w:t>、相關預算、工程</w:t>
      </w:r>
      <w:r w:rsidRPr="007D2E15">
        <w:rPr>
          <w:rFonts w:ascii="標楷體" w:eastAsia="標楷體" w:hAnsi="標楷體" w:hint="eastAsia"/>
          <w:sz w:val="28"/>
          <w:szCs w:val="28"/>
        </w:rPr>
        <w:t>蓋</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建、設於桃園或新竹地區</w:t>
      </w:r>
      <w:r>
        <w:rPr>
          <w:rFonts w:ascii="標楷體" w:eastAsia="標楷體" w:hAnsi="標楷體"/>
          <w:sz w:val="28"/>
          <w:szCs w:val="28"/>
        </w:rPr>
        <w:t>…</w:t>
      </w:r>
      <w:r>
        <w:rPr>
          <w:rFonts w:ascii="標楷體" w:eastAsia="標楷體" w:hAnsi="標楷體" w:hint="eastAsia"/>
          <w:sz w:val="28"/>
          <w:szCs w:val="28"/>
        </w:rPr>
        <w:t>等，目前仍在</w:t>
      </w:r>
      <w:r w:rsidRPr="007D2E15">
        <w:rPr>
          <w:rFonts w:ascii="標楷體" w:eastAsia="標楷體" w:hAnsi="標楷體" w:hint="eastAsia"/>
          <w:sz w:val="28"/>
          <w:szCs w:val="28"/>
        </w:rPr>
        <w:t>洽</w:t>
      </w:r>
      <w:r>
        <w:rPr>
          <w:rFonts w:ascii="標楷體" w:eastAsia="標楷體" w:hAnsi="標楷體" w:hint="eastAsia"/>
          <w:sz w:val="28"/>
          <w:szCs w:val="28"/>
        </w:rPr>
        <w:t>商中。</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(二)打擊</w:t>
      </w:r>
      <w:r w:rsidRPr="007D2E15">
        <w:rPr>
          <w:rFonts w:ascii="標楷體" w:eastAsia="標楷體" w:hAnsi="標楷體" w:hint="eastAsia"/>
          <w:sz w:val="28"/>
          <w:szCs w:val="28"/>
        </w:rPr>
        <w:t>詐欺及查察賄選</w:t>
      </w:r>
      <w:r>
        <w:rPr>
          <w:rFonts w:ascii="標楷體" w:eastAsia="標楷體" w:hAnsi="標楷體" w:hint="eastAsia"/>
          <w:sz w:val="28"/>
          <w:szCs w:val="28"/>
        </w:rPr>
        <w:t>為桃園地檢署2</w:t>
      </w:r>
      <w:r w:rsidRPr="007D2E15">
        <w:rPr>
          <w:rFonts w:ascii="標楷體" w:eastAsia="標楷體" w:hAnsi="標楷體" w:hint="eastAsia"/>
          <w:sz w:val="28"/>
          <w:szCs w:val="28"/>
        </w:rPr>
        <w:t>大重點</w:t>
      </w:r>
      <w:r>
        <w:rPr>
          <w:rFonts w:ascii="標楷體" w:eastAsia="標楷體" w:hAnsi="標楷體" w:hint="eastAsia"/>
          <w:sz w:val="28"/>
          <w:szCs w:val="28"/>
        </w:rPr>
        <w:t>業務</w:t>
      </w:r>
      <w:r w:rsidRPr="007D2E15">
        <w:rPr>
          <w:rFonts w:ascii="標楷體" w:eastAsia="標楷體" w:hAnsi="標楷體" w:hint="eastAsia"/>
          <w:sz w:val="28"/>
          <w:szCs w:val="28"/>
        </w:rPr>
        <w:t>，</w:t>
      </w:r>
      <w:r>
        <w:rPr>
          <w:rFonts w:ascii="標楷體" w:eastAsia="標楷體" w:hAnsi="標楷體" w:hint="eastAsia"/>
          <w:sz w:val="28"/>
          <w:szCs w:val="28"/>
        </w:rPr>
        <w:t>本席相當</w:t>
      </w:r>
      <w:r>
        <w:rPr>
          <w:rFonts w:ascii="標楷體" w:eastAsia="標楷體" w:hAnsi="標楷體"/>
          <w:sz w:val="28"/>
          <w:szCs w:val="28"/>
        </w:rPr>
        <w:br/>
      </w:r>
      <w:r>
        <w:rPr>
          <w:rFonts w:ascii="標楷體" w:eastAsia="標楷體" w:hAnsi="標楷體" w:hint="eastAsia"/>
          <w:sz w:val="28"/>
          <w:szCs w:val="28"/>
        </w:rPr>
        <w:t xml:space="preserve">       認同「嚴查賄選就是最好的反賄選！」，目前桃園地檢署有</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lastRenderedPageBreak/>
        <w:t xml:space="preserve">       許多選舉案件尚在偵辦中，基於「偵查不公開原則」，也不</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會施加任何壓力，請桃園地檢署依法偵辦。</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(三)</w:t>
      </w:r>
      <w:r w:rsidRPr="007D2E15">
        <w:rPr>
          <w:rFonts w:ascii="標楷體" w:eastAsia="標楷體" w:hAnsi="標楷體" w:hint="eastAsia"/>
          <w:sz w:val="28"/>
          <w:szCs w:val="28"/>
        </w:rPr>
        <w:t>詐欺</w:t>
      </w:r>
      <w:r>
        <w:rPr>
          <w:rFonts w:ascii="標楷體" w:eastAsia="標楷體" w:hAnsi="標楷體" w:hint="eastAsia"/>
          <w:sz w:val="28"/>
          <w:szCs w:val="28"/>
        </w:rPr>
        <w:t>案件</w:t>
      </w:r>
      <w:r w:rsidRPr="007D2E15">
        <w:rPr>
          <w:rFonts w:ascii="標楷體" w:eastAsia="標楷體" w:hAnsi="標楷體" w:hint="eastAsia"/>
          <w:sz w:val="28"/>
          <w:szCs w:val="28"/>
        </w:rPr>
        <w:t>背後</w:t>
      </w:r>
      <w:r>
        <w:rPr>
          <w:rFonts w:ascii="標楷體" w:eastAsia="標楷體" w:hAnsi="標楷體" w:hint="eastAsia"/>
          <w:sz w:val="28"/>
          <w:szCs w:val="28"/>
        </w:rPr>
        <w:t>為黑幫</w:t>
      </w:r>
      <w:r w:rsidRPr="007D2E15">
        <w:rPr>
          <w:rFonts w:ascii="標楷體" w:eastAsia="標楷體" w:hAnsi="標楷體" w:hint="eastAsia"/>
          <w:sz w:val="28"/>
          <w:szCs w:val="28"/>
        </w:rPr>
        <w:t>組織問題，</w:t>
      </w:r>
      <w:r>
        <w:rPr>
          <w:rFonts w:ascii="標楷體" w:eastAsia="標楷體" w:hAnsi="標楷體" w:hint="eastAsia"/>
          <w:sz w:val="28"/>
          <w:szCs w:val="28"/>
        </w:rPr>
        <w:t>根本解決之道在於科技上的</w:t>
      </w:r>
    </w:p>
    <w:p w:rsidR="00C67950" w:rsidRDefault="00C67950" w:rsidP="00C67950">
      <w:pPr>
        <w:spacing w:line="520" w:lineRule="exact"/>
        <w:ind w:firstLineChars="354" w:firstLine="991"/>
        <w:rPr>
          <w:rFonts w:ascii="標楷體" w:eastAsia="標楷體" w:hAnsi="標楷體"/>
          <w:sz w:val="28"/>
          <w:szCs w:val="28"/>
        </w:rPr>
      </w:pPr>
      <w:r>
        <w:rPr>
          <w:rFonts w:ascii="標楷體" w:eastAsia="標楷體" w:hAnsi="標楷體" w:hint="eastAsia"/>
          <w:sz w:val="28"/>
          <w:szCs w:val="28"/>
        </w:rPr>
        <w:t>突破，</w:t>
      </w:r>
      <w:r w:rsidRPr="007D2E15">
        <w:rPr>
          <w:rFonts w:ascii="標楷體" w:eastAsia="標楷體" w:hAnsi="標楷體" w:hint="eastAsia"/>
          <w:sz w:val="28"/>
          <w:szCs w:val="28"/>
        </w:rPr>
        <w:t>尤其</w:t>
      </w:r>
      <w:r>
        <w:rPr>
          <w:rFonts w:ascii="標楷體" w:eastAsia="標楷體" w:hAnsi="標楷體" w:hint="eastAsia"/>
          <w:sz w:val="28"/>
          <w:szCs w:val="28"/>
        </w:rPr>
        <w:t>目前詐欺犯罪集團多利用網路軟體、</w:t>
      </w:r>
      <w:r w:rsidRPr="007D2E15">
        <w:rPr>
          <w:rFonts w:ascii="標楷體" w:eastAsia="標楷體" w:hAnsi="標楷體" w:hint="eastAsia"/>
          <w:sz w:val="28"/>
          <w:szCs w:val="28"/>
        </w:rPr>
        <w:t>社群、區塊</w:t>
      </w:r>
    </w:p>
    <w:p w:rsidR="00C67950" w:rsidRDefault="00C67950" w:rsidP="00C67950">
      <w:pPr>
        <w:spacing w:line="520" w:lineRule="exact"/>
        <w:ind w:firstLineChars="354" w:firstLine="991"/>
        <w:rPr>
          <w:rFonts w:ascii="標楷體" w:eastAsia="標楷體" w:hAnsi="標楷體"/>
          <w:sz w:val="28"/>
          <w:szCs w:val="28"/>
        </w:rPr>
      </w:pPr>
      <w:proofErr w:type="gramStart"/>
      <w:r>
        <w:rPr>
          <w:rFonts w:ascii="標楷體" w:eastAsia="標楷體" w:hAnsi="標楷體" w:hint="eastAsia"/>
          <w:sz w:val="28"/>
          <w:szCs w:val="28"/>
        </w:rPr>
        <w:t>鍊</w:t>
      </w:r>
      <w:proofErr w:type="gramEnd"/>
      <w:r>
        <w:rPr>
          <w:rFonts w:ascii="標楷體" w:eastAsia="標楷體" w:hAnsi="標楷體" w:hint="eastAsia"/>
          <w:sz w:val="28"/>
          <w:szCs w:val="28"/>
        </w:rPr>
        <w:t>等方式進行詐騙，但執法人員無法直接扣押外國軟體或</w:t>
      </w:r>
      <w:r w:rsidRPr="007D2E15">
        <w:rPr>
          <w:rFonts w:ascii="標楷體" w:eastAsia="標楷體" w:hAnsi="標楷體" w:hint="eastAsia"/>
          <w:sz w:val="28"/>
          <w:szCs w:val="28"/>
        </w:rPr>
        <w:t>取</w:t>
      </w:r>
    </w:p>
    <w:p w:rsidR="00C67950" w:rsidRDefault="00C67950" w:rsidP="00C67950">
      <w:pPr>
        <w:spacing w:line="520" w:lineRule="exact"/>
        <w:ind w:firstLineChars="354" w:firstLine="991"/>
        <w:rPr>
          <w:rFonts w:ascii="標楷體" w:eastAsia="標楷體" w:hAnsi="標楷體"/>
          <w:sz w:val="28"/>
          <w:szCs w:val="28"/>
        </w:rPr>
      </w:pPr>
      <w:r w:rsidRPr="007D2E15">
        <w:rPr>
          <w:rFonts w:ascii="標楷體" w:eastAsia="標楷體" w:hAnsi="標楷體" w:hint="eastAsia"/>
          <w:sz w:val="28"/>
          <w:szCs w:val="28"/>
        </w:rPr>
        <w:t>得</w:t>
      </w:r>
      <w:r>
        <w:rPr>
          <w:rFonts w:ascii="標楷體" w:eastAsia="標楷體" w:hAnsi="標楷體" w:hint="eastAsia"/>
          <w:sz w:val="28"/>
          <w:szCs w:val="28"/>
        </w:rPr>
        <w:t>國外</w:t>
      </w:r>
      <w:r w:rsidRPr="007D2E15">
        <w:rPr>
          <w:rFonts w:ascii="標楷體" w:eastAsia="標楷體" w:hAnsi="標楷體" w:hint="eastAsia"/>
          <w:sz w:val="28"/>
          <w:szCs w:val="28"/>
        </w:rPr>
        <w:t>監聽資料</w:t>
      </w:r>
      <w:r>
        <w:rPr>
          <w:rFonts w:ascii="標楷體" w:eastAsia="標楷體" w:hAnsi="標楷體" w:hint="eastAsia"/>
          <w:sz w:val="28"/>
          <w:szCs w:val="28"/>
        </w:rPr>
        <w:t>，導致偵辦遇到瓶頸。</w:t>
      </w:r>
      <w:r w:rsidRPr="007D2E15">
        <w:rPr>
          <w:rFonts w:ascii="標楷體" w:eastAsia="標楷體" w:hAnsi="標楷體" w:hint="eastAsia"/>
          <w:sz w:val="28"/>
          <w:szCs w:val="28"/>
        </w:rPr>
        <w:t>違法</w:t>
      </w:r>
      <w:r>
        <w:rPr>
          <w:rFonts w:ascii="標楷體" w:eastAsia="標楷體" w:hAnsi="標楷體" w:hint="eastAsia"/>
          <w:sz w:val="28"/>
          <w:szCs w:val="28"/>
        </w:rPr>
        <w:t>之</w:t>
      </w:r>
      <w:r w:rsidRPr="007D2E15">
        <w:rPr>
          <w:rFonts w:ascii="標楷體" w:eastAsia="標楷體" w:hAnsi="標楷體" w:hint="eastAsia"/>
          <w:sz w:val="28"/>
          <w:szCs w:val="28"/>
        </w:rPr>
        <w:t>犯罪行為不能</w:t>
      </w:r>
    </w:p>
    <w:p w:rsidR="00C67950" w:rsidRDefault="00C67950" w:rsidP="00C67950">
      <w:pPr>
        <w:spacing w:line="520" w:lineRule="exact"/>
        <w:ind w:firstLineChars="354" w:firstLine="991"/>
        <w:rPr>
          <w:rFonts w:ascii="標楷體" w:eastAsia="標楷體" w:hAnsi="標楷體"/>
          <w:sz w:val="28"/>
          <w:szCs w:val="28"/>
        </w:rPr>
      </w:pPr>
      <w:r>
        <w:rPr>
          <w:rFonts w:ascii="標楷體" w:eastAsia="標楷體" w:hAnsi="標楷體" w:hint="eastAsia"/>
          <w:sz w:val="28"/>
          <w:szCs w:val="28"/>
        </w:rPr>
        <w:t>以「</w:t>
      </w:r>
      <w:r w:rsidRPr="007D2E15">
        <w:rPr>
          <w:rFonts w:ascii="標楷體" w:eastAsia="標楷體" w:hAnsi="標楷體" w:hint="eastAsia"/>
          <w:sz w:val="28"/>
          <w:szCs w:val="28"/>
        </w:rPr>
        <w:t>言論自由</w:t>
      </w:r>
      <w:r>
        <w:rPr>
          <w:rFonts w:ascii="標楷體" w:eastAsia="標楷體" w:hAnsi="標楷體" w:hint="eastAsia"/>
          <w:sz w:val="28"/>
          <w:szCs w:val="28"/>
        </w:rPr>
        <w:t>」脫罪</w:t>
      </w:r>
      <w:r w:rsidRPr="007D2E15">
        <w:rPr>
          <w:rFonts w:ascii="標楷體" w:eastAsia="標楷體" w:hAnsi="標楷體" w:hint="eastAsia"/>
          <w:sz w:val="28"/>
          <w:szCs w:val="28"/>
        </w:rPr>
        <w:t>，</w:t>
      </w:r>
      <w:r>
        <w:rPr>
          <w:rFonts w:ascii="標楷體" w:eastAsia="標楷體" w:hAnsi="標楷體" w:hint="eastAsia"/>
          <w:sz w:val="28"/>
          <w:szCs w:val="28"/>
        </w:rPr>
        <w:t>調取相關紀錄須</w:t>
      </w:r>
      <w:proofErr w:type="gramStart"/>
      <w:r>
        <w:rPr>
          <w:rFonts w:ascii="標楷體" w:eastAsia="標楷體" w:hAnsi="標楷體" w:hint="eastAsia"/>
          <w:sz w:val="28"/>
          <w:szCs w:val="28"/>
        </w:rPr>
        <w:t>以</w:t>
      </w:r>
      <w:r w:rsidRPr="007D2E15">
        <w:rPr>
          <w:rFonts w:ascii="標楷體" w:eastAsia="標楷體" w:hAnsi="標楷體" w:hint="eastAsia"/>
          <w:sz w:val="28"/>
          <w:szCs w:val="28"/>
        </w:rPr>
        <w:t>令狀</w:t>
      </w:r>
      <w:r>
        <w:rPr>
          <w:rFonts w:ascii="標楷體" w:eastAsia="標楷體" w:hAnsi="標楷體" w:hint="eastAsia"/>
          <w:sz w:val="28"/>
          <w:szCs w:val="28"/>
        </w:rPr>
        <w:t>為</w:t>
      </w:r>
      <w:proofErr w:type="gramEnd"/>
      <w:r>
        <w:rPr>
          <w:rFonts w:ascii="標楷體" w:eastAsia="標楷體" w:hAnsi="標楷體" w:hint="eastAsia"/>
          <w:sz w:val="28"/>
          <w:szCs w:val="28"/>
        </w:rPr>
        <w:t>之</w:t>
      </w:r>
      <w:r w:rsidRPr="007D2E15">
        <w:rPr>
          <w:rFonts w:ascii="標楷體" w:eastAsia="標楷體" w:hAnsi="標楷體" w:hint="eastAsia"/>
          <w:sz w:val="28"/>
          <w:szCs w:val="28"/>
        </w:rPr>
        <w:t>，</w:t>
      </w:r>
      <w:r>
        <w:rPr>
          <w:rFonts w:ascii="標楷體" w:eastAsia="標楷體" w:hAnsi="標楷體" w:hint="eastAsia"/>
          <w:sz w:val="28"/>
          <w:szCs w:val="28"/>
        </w:rPr>
        <w:t>目前立</w:t>
      </w:r>
    </w:p>
    <w:p w:rsidR="00C67950" w:rsidRPr="00220BB7" w:rsidRDefault="00C67950" w:rsidP="00C67950">
      <w:pPr>
        <w:spacing w:line="520" w:lineRule="exact"/>
        <w:ind w:firstLineChars="354" w:firstLine="991"/>
        <w:rPr>
          <w:rFonts w:ascii="標楷體" w:eastAsia="標楷體" w:hAnsi="標楷體"/>
          <w:sz w:val="28"/>
          <w:szCs w:val="28"/>
        </w:rPr>
      </w:pPr>
      <w:r>
        <w:rPr>
          <w:rFonts w:ascii="標楷體" w:eastAsia="標楷體" w:hAnsi="標楷體" w:hint="eastAsia"/>
          <w:sz w:val="28"/>
          <w:szCs w:val="28"/>
        </w:rPr>
        <w:t>法院</w:t>
      </w:r>
      <w:r w:rsidRPr="00220BB7">
        <w:rPr>
          <w:rFonts w:ascii="標楷體" w:eastAsia="標楷體" w:hAnsi="標楷體" w:hint="eastAsia"/>
          <w:sz w:val="28"/>
          <w:szCs w:val="28"/>
        </w:rPr>
        <w:t>處理「數位服務中介法草案」，即是試圖為執法單位解</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220BB7">
        <w:rPr>
          <w:rFonts w:ascii="標楷體" w:eastAsia="標楷體" w:hAnsi="標楷體" w:hint="eastAsia"/>
          <w:sz w:val="28"/>
          <w:szCs w:val="28"/>
        </w:rPr>
        <w:t>套，讓機制更加完善。</w:t>
      </w:r>
      <w:r>
        <w:rPr>
          <w:rFonts w:ascii="標楷體" w:eastAsia="標楷體" w:hAnsi="標楷體" w:hint="eastAsia"/>
          <w:sz w:val="28"/>
          <w:szCs w:val="28"/>
        </w:rPr>
        <w:t>過去曾</w:t>
      </w:r>
      <w:r w:rsidRPr="00220BB7">
        <w:rPr>
          <w:rFonts w:ascii="標楷體" w:eastAsia="標楷體" w:hAnsi="標楷體" w:hint="eastAsia"/>
          <w:sz w:val="28"/>
          <w:szCs w:val="28"/>
        </w:rPr>
        <w:t>有討論</w:t>
      </w:r>
      <w:r>
        <w:rPr>
          <w:rFonts w:ascii="標楷體" w:eastAsia="標楷體" w:hAnsi="標楷體" w:hint="eastAsia"/>
          <w:sz w:val="28"/>
          <w:szCs w:val="28"/>
        </w:rPr>
        <w:t>國家是否需</w:t>
      </w:r>
      <w:r w:rsidRPr="00220BB7">
        <w:rPr>
          <w:rFonts w:ascii="標楷體" w:eastAsia="標楷體" w:hAnsi="標楷體" w:hint="eastAsia"/>
          <w:sz w:val="28"/>
          <w:szCs w:val="28"/>
        </w:rPr>
        <w:t>要成立毒品</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220BB7">
        <w:rPr>
          <w:rFonts w:ascii="標楷體" w:eastAsia="標楷體" w:hAnsi="標楷體" w:hint="eastAsia"/>
          <w:sz w:val="28"/>
          <w:szCs w:val="28"/>
        </w:rPr>
        <w:t>局，但</w:t>
      </w:r>
      <w:r>
        <w:rPr>
          <w:rFonts w:ascii="標楷體" w:eastAsia="標楷體" w:hAnsi="標楷體" w:hint="eastAsia"/>
          <w:sz w:val="28"/>
          <w:szCs w:val="28"/>
        </w:rPr>
        <w:t>似乎未見</w:t>
      </w:r>
      <w:r w:rsidRPr="00220BB7">
        <w:rPr>
          <w:rFonts w:ascii="標楷體" w:eastAsia="標楷體" w:hAnsi="標楷體" w:hint="eastAsia"/>
          <w:sz w:val="28"/>
          <w:szCs w:val="28"/>
        </w:rPr>
        <w:t>行政院</w:t>
      </w:r>
      <w:r>
        <w:rPr>
          <w:rFonts w:ascii="標楷體" w:eastAsia="標楷體" w:hAnsi="標楷體" w:hint="eastAsia"/>
          <w:sz w:val="28"/>
          <w:szCs w:val="28"/>
        </w:rPr>
        <w:t>有相關詐騙</w:t>
      </w:r>
      <w:r w:rsidRPr="00220BB7">
        <w:rPr>
          <w:rFonts w:ascii="標楷體" w:eastAsia="標楷體" w:hAnsi="標楷體" w:hint="eastAsia"/>
          <w:sz w:val="28"/>
          <w:szCs w:val="28"/>
        </w:rPr>
        <w:t>專題報告，惟有整合各單</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220BB7">
        <w:rPr>
          <w:rFonts w:ascii="標楷體" w:eastAsia="標楷體" w:hAnsi="標楷體" w:hint="eastAsia"/>
          <w:sz w:val="28"/>
          <w:szCs w:val="28"/>
        </w:rPr>
        <w:t>位力量，</w:t>
      </w:r>
      <w:r>
        <w:rPr>
          <w:rFonts w:ascii="標楷體" w:eastAsia="標楷體" w:hAnsi="標楷體" w:hint="eastAsia"/>
          <w:sz w:val="28"/>
          <w:szCs w:val="28"/>
        </w:rPr>
        <w:t>齊力</w:t>
      </w:r>
      <w:r w:rsidRPr="00220BB7">
        <w:rPr>
          <w:rFonts w:ascii="標楷體" w:eastAsia="標楷體" w:hAnsi="標楷體" w:hint="eastAsia"/>
          <w:sz w:val="28"/>
          <w:szCs w:val="28"/>
        </w:rPr>
        <w:t>破獲詐騙組織</w:t>
      </w:r>
      <w:r w:rsidRPr="007D2E15">
        <w:rPr>
          <w:rFonts w:ascii="標楷體" w:eastAsia="標楷體" w:hAnsi="標楷體" w:hint="eastAsia"/>
          <w:sz w:val="28"/>
          <w:szCs w:val="28"/>
        </w:rPr>
        <w:t>源頭，</w:t>
      </w:r>
      <w:r>
        <w:rPr>
          <w:rFonts w:ascii="標楷體" w:eastAsia="標楷體" w:hAnsi="標楷體" w:hint="eastAsia"/>
          <w:sz w:val="28"/>
          <w:szCs w:val="28"/>
        </w:rPr>
        <w:t>而非將偵查戰力花在</w:t>
      </w:r>
      <w:r w:rsidRPr="00220BB7">
        <w:rPr>
          <w:rFonts w:ascii="標楷體" w:eastAsia="標楷體" w:hAnsi="標楷體" w:hint="eastAsia"/>
          <w:sz w:val="28"/>
          <w:szCs w:val="28"/>
        </w:rPr>
        <w:t>車</w:t>
      </w:r>
      <w:r>
        <w:rPr>
          <w:rFonts w:ascii="標楷體" w:eastAsia="標楷體" w:hAnsi="標楷體" w:hint="eastAsia"/>
          <w:sz w:val="28"/>
          <w:szCs w:val="28"/>
        </w:rPr>
        <w:t>手</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220BB7">
        <w:rPr>
          <w:rFonts w:ascii="標楷體" w:eastAsia="標楷體" w:hAnsi="標楷體" w:hint="eastAsia"/>
          <w:sz w:val="28"/>
          <w:szCs w:val="28"/>
        </w:rPr>
        <w:t>、人頭帳戶</w:t>
      </w:r>
      <w:r>
        <w:rPr>
          <w:rFonts w:ascii="標楷體" w:eastAsia="標楷體" w:hAnsi="標楷體" w:hint="eastAsia"/>
          <w:sz w:val="28"/>
          <w:szCs w:val="28"/>
        </w:rPr>
        <w:t>等細微案件</w:t>
      </w:r>
      <w:r w:rsidRPr="00220BB7">
        <w:rPr>
          <w:rFonts w:ascii="標楷體" w:eastAsia="標楷體" w:hAnsi="標楷體" w:hint="eastAsia"/>
          <w:sz w:val="28"/>
          <w:szCs w:val="28"/>
        </w:rPr>
        <w:t>，</w:t>
      </w:r>
      <w:r>
        <w:rPr>
          <w:rFonts w:ascii="標楷體" w:eastAsia="標楷體" w:hAnsi="標楷體" w:hint="eastAsia"/>
          <w:sz w:val="28"/>
          <w:szCs w:val="28"/>
        </w:rPr>
        <w:t>才能有效解決民怨，</w:t>
      </w:r>
      <w:r w:rsidRPr="007D2E15">
        <w:rPr>
          <w:rFonts w:ascii="標楷體" w:eastAsia="標楷體" w:hAnsi="標楷體" w:hint="eastAsia"/>
          <w:sz w:val="28"/>
          <w:szCs w:val="28"/>
        </w:rPr>
        <w:t>希望</w:t>
      </w:r>
      <w:r>
        <w:rPr>
          <w:rFonts w:ascii="標楷體" w:eastAsia="標楷體" w:hAnsi="標楷體" w:hint="eastAsia"/>
          <w:sz w:val="28"/>
          <w:szCs w:val="28"/>
        </w:rPr>
        <w:t>政府及</w:t>
      </w:r>
      <w:r w:rsidRPr="007D2E15">
        <w:rPr>
          <w:rFonts w:ascii="標楷體" w:eastAsia="標楷體" w:hAnsi="標楷體" w:hint="eastAsia"/>
          <w:sz w:val="28"/>
          <w:szCs w:val="28"/>
        </w:rPr>
        <w:t>法</w:t>
      </w:r>
    </w:p>
    <w:p w:rsidR="00C67950" w:rsidRPr="0094660B"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proofErr w:type="gramStart"/>
      <w:r w:rsidRPr="007D2E15">
        <w:rPr>
          <w:rFonts w:ascii="標楷體" w:eastAsia="標楷體" w:hAnsi="標楷體" w:hint="eastAsia"/>
          <w:sz w:val="28"/>
          <w:szCs w:val="28"/>
        </w:rPr>
        <w:t>務部更</w:t>
      </w:r>
      <w:proofErr w:type="gramEnd"/>
      <w:r w:rsidRPr="007D2E15">
        <w:rPr>
          <w:rFonts w:ascii="標楷體" w:eastAsia="標楷體" w:hAnsi="標楷體" w:hint="eastAsia"/>
          <w:sz w:val="28"/>
          <w:szCs w:val="28"/>
        </w:rPr>
        <w:t>重</w:t>
      </w:r>
      <w:r>
        <w:rPr>
          <w:rFonts w:ascii="標楷體" w:eastAsia="標楷體" w:hAnsi="標楷體" w:hint="eastAsia"/>
          <w:sz w:val="28"/>
          <w:szCs w:val="28"/>
        </w:rPr>
        <w:t>視此一問題</w:t>
      </w:r>
      <w:r w:rsidRPr="007D2E15">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sidRPr="0094660B">
        <w:rPr>
          <w:rFonts w:ascii="標楷體" w:eastAsia="標楷體" w:hAnsi="標楷體" w:hint="eastAsia"/>
          <w:sz w:val="28"/>
          <w:szCs w:val="28"/>
        </w:rPr>
        <w:t xml:space="preserve">  二、林立法</w:t>
      </w:r>
      <w:proofErr w:type="gramStart"/>
      <w:r w:rsidRPr="0094660B">
        <w:rPr>
          <w:rFonts w:ascii="標楷體" w:eastAsia="標楷體" w:hAnsi="標楷體" w:hint="eastAsia"/>
          <w:sz w:val="28"/>
          <w:szCs w:val="28"/>
        </w:rPr>
        <w:t>委員</w:t>
      </w:r>
      <w:r>
        <w:rPr>
          <w:rFonts w:ascii="標楷體" w:eastAsia="標楷體" w:hAnsi="標楷體" w:hint="eastAsia"/>
          <w:sz w:val="28"/>
          <w:szCs w:val="28"/>
        </w:rPr>
        <w:t>思銘</w:t>
      </w:r>
      <w:proofErr w:type="gramEnd"/>
      <w:r w:rsidRPr="0094660B">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proofErr w:type="gramStart"/>
      <w:r>
        <w:rPr>
          <w:rFonts w:ascii="標楷體" w:eastAsia="標楷體" w:hAnsi="標楷體" w:hint="eastAsia"/>
          <w:sz w:val="28"/>
          <w:szCs w:val="28"/>
        </w:rPr>
        <w:t>一</w:t>
      </w:r>
      <w:proofErr w:type="gramEnd"/>
      <w:r>
        <w:rPr>
          <w:rFonts w:ascii="標楷體" w:eastAsia="標楷體" w:hAnsi="標楷體" w:hint="eastAsia"/>
          <w:sz w:val="28"/>
          <w:szCs w:val="28"/>
        </w:rPr>
        <w:t>)</w:t>
      </w:r>
      <w:r w:rsidRPr="007D2E15">
        <w:rPr>
          <w:rFonts w:ascii="標楷體" w:eastAsia="標楷體" w:hAnsi="標楷體" w:hint="eastAsia"/>
          <w:sz w:val="28"/>
          <w:szCs w:val="28"/>
        </w:rPr>
        <w:t>桃園</w:t>
      </w:r>
      <w:r>
        <w:rPr>
          <w:rFonts w:ascii="標楷體" w:eastAsia="標楷體" w:hAnsi="標楷體" w:hint="eastAsia"/>
          <w:sz w:val="28"/>
          <w:szCs w:val="28"/>
        </w:rPr>
        <w:t>地院</w:t>
      </w:r>
      <w:r w:rsidRPr="007D2E15">
        <w:rPr>
          <w:rFonts w:ascii="標楷體" w:eastAsia="標楷體" w:hAnsi="標楷體" w:hint="eastAsia"/>
          <w:sz w:val="28"/>
          <w:szCs w:val="28"/>
        </w:rPr>
        <w:t>硬體</w:t>
      </w:r>
      <w:r>
        <w:rPr>
          <w:rFonts w:ascii="標楷體" w:eastAsia="標楷體" w:hAnsi="標楷體" w:hint="eastAsia"/>
          <w:sz w:val="28"/>
          <w:szCs w:val="28"/>
        </w:rPr>
        <w:t>設施完善，規劃動線良好，</w:t>
      </w:r>
      <w:r w:rsidRPr="007D2E15">
        <w:rPr>
          <w:rFonts w:ascii="標楷體" w:eastAsia="標楷體" w:hAnsi="標楷體" w:hint="eastAsia"/>
          <w:sz w:val="28"/>
          <w:szCs w:val="28"/>
        </w:rPr>
        <w:t>值得</w:t>
      </w:r>
      <w:r>
        <w:rPr>
          <w:rFonts w:ascii="標楷體" w:eastAsia="標楷體" w:hAnsi="標楷體" w:hint="eastAsia"/>
          <w:sz w:val="28"/>
          <w:szCs w:val="28"/>
        </w:rPr>
        <w:t>其他機關</w:t>
      </w:r>
      <w:r w:rsidRPr="007D2E15">
        <w:rPr>
          <w:rFonts w:ascii="標楷體" w:eastAsia="標楷體" w:hAnsi="標楷體" w:hint="eastAsia"/>
          <w:sz w:val="28"/>
          <w:szCs w:val="28"/>
        </w:rPr>
        <w:t>借</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鏡</w:t>
      </w:r>
      <w:r>
        <w:rPr>
          <w:rFonts w:ascii="標楷體" w:eastAsia="標楷體" w:hAnsi="標楷體" w:hint="eastAsia"/>
          <w:sz w:val="28"/>
          <w:szCs w:val="28"/>
        </w:rPr>
        <w:t>。</w:t>
      </w:r>
      <w:r w:rsidRPr="007D2E15">
        <w:rPr>
          <w:rFonts w:ascii="標楷體" w:eastAsia="標楷體" w:hAnsi="標楷體" w:hint="eastAsia"/>
          <w:sz w:val="28"/>
          <w:szCs w:val="28"/>
        </w:rPr>
        <w:t>今</w:t>
      </w:r>
      <w:r>
        <w:rPr>
          <w:rFonts w:ascii="標楷體" w:eastAsia="標楷體" w:hAnsi="標楷體" w:hint="eastAsia"/>
          <w:sz w:val="28"/>
          <w:szCs w:val="28"/>
        </w:rPr>
        <w:t>日</w:t>
      </w:r>
      <w:r w:rsidRPr="007D2E15">
        <w:rPr>
          <w:rFonts w:ascii="標楷體" w:eastAsia="標楷體" w:hAnsi="標楷體" w:hint="eastAsia"/>
          <w:sz w:val="28"/>
          <w:szCs w:val="28"/>
        </w:rPr>
        <w:t>聽</w:t>
      </w:r>
      <w:r>
        <w:rPr>
          <w:rFonts w:ascii="標楷體" w:eastAsia="標楷體" w:hAnsi="標楷體" w:hint="eastAsia"/>
          <w:sz w:val="28"/>
          <w:szCs w:val="28"/>
        </w:rPr>
        <w:t>取</w:t>
      </w:r>
      <w:r w:rsidRPr="007D2E15">
        <w:rPr>
          <w:rFonts w:ascii="標楷體" w:eastAsia="標楷體" w:hAnsi="標楷體" w:hint="eastAsia"/>
          <w:sz w:val="28"/>
          <w:szCs w:val="28"/>
        </w:rPr>
        <w:t>院</w:t>
      </w:r>
      <w:r>
        <w:rPr>
          <w:rFonts w:ascii="標楷體" w:eastAsia="標楷體" w:hAnsi="標楷體" w:hint="eastAsia"/>
          <w:sz w:val="28"/>
          <w:szCs w:val="28"/>
        </w:rPr>
        <w:t>檢首長</w:t>
      </w:r>
      <w:r w:rsidRPr="007D2E15">
        <w:rPr>
          <w:rFonts w:ascii="標楷體" w:eastAsia="標楷體" w:hAnsi="標楷體" w:hint="eastAsia"/>
          <w:sz w:val="28"/>
          <w:szCs w:val="28"/>
        </w:rPr>
        <w:t>業務報告</w:t>
      </w:r>
      <w:r>
        <w:rPr>
          <w:rFonts w:ascii="標楷體" w:eastAsia="標楷體" w:hAnsi="標楷體" w:hint="eastAsia"/>
          <w:sz w:val="28"/>
          <w:szCs w:val="28"/>
        </w:rPr>
        <w:t>，</w:t>
      </w:r>
      <w:r w:rsidRPr="007D2E15">
        <w:rPr>
          <w:rFonts w:ascii="標楷體" w:eastAsia="標楷體" w:hAnsi="標楷體" w:hint="eastAsia"/>
          <w:sz w:val="28"/>
          <w:szCs w:val="28"/>
        </w:rPr>
        <w:t>收穫良多</w:t>
      </w:r>
      <w:r>
        <w:rPr>
          <w:rFonts w:ascii="標楷體" w:eastAsia="標楷體" w:hAnsi="標楷體" w:hint="eastAsia"/>
          <w:sz w:val="28"/>
          <w:szCs w:val="28"/>
        </w:rPr>
        <w:t>，</w:t>
      </w:r>
      <w:r w:rsidRPr="007D2E15">
        <w:rPr>
          <w:rFonts w:ascii="標楷體" w:eastAsia="標楷體" w:hAnsi="標楷體" w:hint="eastAsia"/>
          <w:sz w:val="28"/>
          <w:szCs w:val="28"/>
        </w:rPr>
        <w:t>院方報告主</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軸</w:t>
      </w:r>
      <w:r>
        <w:rPr>
          <w:rFonts w:ascii="標楷體" w:eastAsia="標楷體" w:hAnsi="標楷體" w:hint="eastAsia"/>
          <w:sz w:val="28"/>
          <w:szCs w:val="28"/>
        </w:rPr>
        <w:t>強調建立調解制度、加強</w:t>
      </w:r>
      <w:r w:rsidRPr="007D2E15">
        <w:rPr>
          <w:rFonts w:ascii="標楷體" w:eastAsia="標楷體" w:hAnsi="標楷體" w:hint="eastAsia"/>
          <w:sz w:val="28"/>
          <w:szCs w:val="28"/>
        </w:rPr>
        <w:t>修復</w:t>
      </w:r>
      <w:r>
        <w:rPr>
          <w:rFonts w:ascii="標楷體" w:eastAsia="標楷體" w:hAnsi="標楷體" w:hint="eastAsia"/>
          <w:sz w:val="28"/>
          <w:szCs w:val="28"/>
        </w:rPr>
        <w:t>式</w:t>
      </w:r>
      <w:r w:rsidRPr="007D2E15">
        <w:rPr>
          <w:rFonts w:ascii="標楷體" w:eastAsia="標楷體" w:hAnsi="標楷體" w:hint="eastAsia"/>
          <w:sz w:val="28"/>
          <w:szCs w:val="28"/>
        </w:rPr>
        <w:t>司法</w:t>
      </w:r>
      <w:r>
        <w:rPr>
          <w:rFonts w:ascii="標楷體" w:eastAsia="標楷體" w:hAnsi="標楷體" w:hint="eastAsia"/>
          <w:sz w:val="28"/>
          <w:szCs w:val="28"/>
        </w:rPr>
        <w:t>，都</w:t>
      </w:r>
      <w:r w:rsidRPr="007D2E15">
        <w:rPr>
          <w:rFonts w:ascii="標楷體" w:eastAsia="標楷體" w:hAnsi="標楷體" w:hint="eastAsia"/>
          <w:sz w:val="28"/>
          <w:szCs w:val="28"/>
        </w:rPr>
        <w:t>值得全國法院</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學習</w:t>
      </w:r>
      <w:r>
        <w:rPr>
          <w:rFonts w:ascii="標楷體" w:eastAsia="標楷體" w:hAnsi="標楷體" w:hint="eastAsia"/>
          <w:sz w:val="28"/>
          <w:szCs w:val="28"/>
        </w:rPr>
        <w:t>；而辦理擴建計畫、塑造新司法建築意象、</w:t>
      </w:r>
      <w:r w:rsidRPr="007D2E15">
        <w:rPr>
          <w:rFonts w:ascii="標楷體" w:eastAsia="標楷體" w:hAnsi="標楷體" w:hint="eastAsia"/>
          <w:sz w:val="28"/>
          <w:szCs w:val="28"/>
        </w:rPr>
        <w:t>營造友善</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司法環境，</w:t>
      </w:r>
      <w:r>
        <w:rPr>
          <w:rFonts w:ascii="標楷體" w:eastAsia="標楷體" w:hAnsi="標楷體" w:hint="eastAsia"/>
          <w:sz w:val="28"/>
          <w:szCs w:val="28"/>
        </w:rPr>
        <w:t>桃園地院都作</w:t>
      </w:r>
      <w:r w:rsidRPr="007D2E15">
        <w:rPr>
          <w:rFonts w:ascii="標楷體" w:eastAsia="標楷體" w:hAnsi="標楷體" w:hint="eastAsia"/>
          <w:sz w:val="28"/>
          <w:szCs w:val="28"/>
        </w:rPr>
        <w:t>得</w:t>
      </w:r>
      <w:r>
        <w:rPr>
          <w:rFonts w:ascii="標楷體" w:eastAsia="標楷體" w:hAnsi="標楷體" w:hint="eastAsia"/>
          <w:sz w:val="28"/>
          <w:szCs w:val="28"/>
        </w:rPr>
        <w:t>相當好</w:t>
      </w:r>
      <w:r w:rsidRPr="007D2E15">
        <w:rPr>
          <w:rFonts w:ascii="標楷體" w:eastAsia="標楷體" w:hAnsi="標楷體" w:hint="eastAsia"/>
          <w:sz w:val="28"/>
          <w:szCs w:val="28"/>
        </w:rPr>
        <w:t>，</w:t>
      </w:r>
      <w:r>
        <w:rPr>
          <w:rFonts w:ascii="標楷體" w:eastAsia="標楷體" w:hAnsi="標楷體" w:hint="eastAsia"/>
          <w:sz w:val="28"/>
          <w:szCs w:val="28"/>
        </w:rPr>
        <w:t>讓民眾進入</w:t>
      </w:r>
      <w:r w:rsidRPr="007D2E15">
        <w:rPr>
          <w:rFonts w:ascii="標楷體" w:eastAsia="標楷體" w:hAnsi="標楷體" w:hint="eastAsia"/>
          <w:sz w:val="28"/>
          <w:szCs w:val="28"/>
        </w:rPr>
        <w:t>到法院</w:t>
      </w:r>
      <w:r>
        <w:rPr>
          <w:rFonts w:ascii="標楷體" w:eastAsia="標楷體" w:hAnsi="標楷體" w:hint="eastAsia"/>
          <w:sz w:val="28"/>
          <w:szCs w:val="28"/>
        </w:rPr>
        <w:t>，</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就產生</w:t>
      </w:r>
      <w:r w:rsidRPr="007D2E15">
        <w:rPr>
          <w:rFonts w:ascii="標楷體" w:eastAsia="標楷體" w:hAnsi="標楷體" w:hint="eastAsia"/>
          <w:sz w:val="28"/>
          <w:szCs w:val="28"/>
        </w:rPr>
        <w:t>莊嚴肅穆</w:t>
      </w:r>
      <w:r>
        <w:rPr>
          <w:rFonts w:ascii="標楷體" w:eastAsia="標楷體" w:hAnsi="標楷體" w:hint="eastAsia"/>
          <w:sz w:val="28"/>
          <w:szCs w:val="28"/>
        </w:rPr>
        <w:t>、</w:t>
      </w:r>
      <w:r w:rsidRPr="007D2E15">
        <w:rPr>
          <w:rFonts w:ascii="標楷體" w:eastAsia="標楷體" w:hAnsi="標楷體" w:hint="eastAsia"/>
          <w:sz w:val="28"/>
          <w:szCs w:val="28"/>
        </w:rPr>
        <w:t>公平正義</w:t>
      </w:r>
      <w:r>
        <w:rPr>
          <w:rFonts w:ascii="標楷體" w:eastAsia="標楷體" w:hAnsi="標楷體" w:hint="eastAsia"/>
          <w:sz w:val="28"/>
          <w:szCs w:val="28"/>
        </w:rPr>
        <w:t>的感覺</w:t>
      </w:r>
      <w:r w:rsidRPr="007D2E15">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(二)桃園</w:t>
      </w:r>
      <w:r w:rsidRPr="007D2E15">
        <w:rPr>
          <w:rFonts w:ascii="標楷體" w:eastAsia="標楷體" w:hAnsi="標楷體" w:hint="eastAsia"/>
          <w:sz w:val="28"/>
          <w:szCs w:val="28"/>
        </w:rPr>
        <w:t>地檢</w:t>
      </w:r>
      <w:r>
        <w:rPr>
          <w:rFonts w:ascii="標楷體" w:eastAsia="標楷體" w:hAnsi="標楷體" w:hint="eastAsia"/>
          <w:sz w:val="28"/>
          <w:szCs w:val="28"/>
        </w:rPr>
        <w:t>業務</w:t>
      </w:r>
      <w:r w:rsidRPr="007D2E15">
        <w:rPr>
          <w:rFonts w:ascii="標楷體" w:eastAsia="標楷體" w:hAnsi="標楷體" w:hint="eastAsia"/>
          <w:sz w:val="28"/>
          <w:szCs w:val="28"/>
        </w:rPr>
        <w:t>報告</w:t>
      </w:r>
      <w:r>
        <w:rPr>
          <w:rFonts w:ascii="標楷體" w:eastAsia="標楷體" w:hAnsi="標楷體" w:hint="eastAsia"/>
          <w:sz w:val="28"/>
          <w:szCs w:val="28"/>
        </w:rPr>
        <w:t>作</w:t>
      </w:r>
      <w:r w:rsidRPr="007D2E15">
        <w:rPr>
          <w:rFonts w:ascii="標楷體" w:eastAsia="標楷體" w:hAnsi="標楷體" w:hint="eastAsia"/>
          <w:sz w:val="28"/>
          <w:szCs w:val="28"/>
        </w:rPr>
        <w:t>得非常好，</w:t>
      </w:r>
      <w:r>
        <w:rPr>
          <w:rFonts w:ascii="標楷體" w:eastAsia="標楷體" w:hAnsi="標楷體" w:hint="eastAsia"/>
          <w:sz w:val="28"/>
          <w:szCs w:val="28"/>
        </w:rPr>
        <w:t>讓委員們</w:t>
      </w:r>
      <w:r w:rsidRPr="007D2E15">
        <w:rPr>
          <w:rFonts w:ascii="標楷體" w:eastAsia="標楷體" w:hAnsi="標楷體" w:hint="eastAsia"/>
          <w:sz w:val="28"/>
          <w:szCs w:val="28"/>
        </w:rPr>
        <w:t>對</w:t>
      </w:r>
      <w:r>
        <w:rPr>
          <w:rFonts w:ascii="標楷體" w:eastAsia="標楷體" w:hAnsi="標楷體" w:hint="eastAsia"/>
          <w:sz w:val="28"/>
          <w:szCs w:val="28"/>
        </w:rPr>
        <w:t>於檢察</w:t>
      </w:r>
      <w:r w:rsidRPr="007D2E15">
        <w:rPr>
          <w:rFonts w:ascii="標楷體" w:eastAsia="標楷體" w:hAnsi="標楷體" w:hint="eastAsia"/>
          <w:sz w:val="28"/>
          <w:szCs w:val="28"/>
        </w:rPr>
        <w:t>業務</w:t>
      </w:r>
      <w:proofErr w:type="gramStart"/>
      <w:r w:rsidRPr="007D2E15">
        <w:rPr>
          <w:rFonts w:ascii="標楷體" w:eastAsia="標楷體" w:hAnsi="標楷體" w:hint="eastAsia"/>
          <w:sz w:val="28"/>
          <w:szCs w:val="28"/>
        </w:rPr>
        <w:t>瞭</w:t>
      </w:r>
      <w:proofErr w:type="gramEnd"/>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解</w:t>
      </w:r>
      <w:r>
        <w:rPr>
          <w:rFonts w:ascii="標楷體" w:eastAsia="標楷體" w:hAnsi="標楷體" w:hint="eastAsia"/>
          <w:sz w:val="28"/>
          <w:szCs w:val="28"/>
        </w:rPr>
        <w:t>得</w:t>
      </w:r>
      <w:r w:rsidRPr="007D2E15">
        <w:rPr>
          <w:rFonts w:ascii="標楷體" w:eastAsia="標楷體" w:hAnsi="標楷體" w:hint="eastAsia"/>
          <w:sz w:val="28"/>
          <w:szCs w:val="28"/>
        </w:rPr>
        <w:t>更</w:t>
      </w:r>
      <w:r>
        <w:rPr>
          <w:rFonts w:ascii="標楷體" w:eastAsia="標楷體" w:hAnsi="標楷體" w:hint="eastAsia"/>
          <w:sz w:val="28"/>
          <w:szCs w:val="28"/>
        </w:rPr>
        <w:t>加</w:t>
      </w:r>
      <w:r w:rsidRPr="007D2E15">
        <w:rPr>
          <w:rFonts w:ascii="標楷體" w:eastAsia="標楷體" w:hAnsi="標楷體" w:hint="eastAsia"/>
          <w:sz w:val="28"/>
          <w:szCs w:val="28"/>
        </w:rPr>
        <w:t>透徹，在立</w:t>
      </w:r>
      <w:r>
        <w:rPr>
          <w:rFonts w:ascii="標楷體" w:eastAsia="標楷體" w:hAnsi="標楷體" w:hint="eastAsia"/>
          <w:sz w:val="28"/>
          <w:szCs w:val="28"/>
        </w:rPr>
        <w:t>法</w:t>
      </w:r>
      <w:r w:rsidRPr="007D2E15">
        <w:rPr>
          <w:rFonts w:ascii="標楷體" w:eastAsia="標楷體" w:hAnsi="標楷體" w:hint="eastAsia"/>
          <w:sz w:val="28"/>
          <w:szCs w:val="28"/>
        </w:rPr>
        <w:t>院如</w:t>
      </w:r>
      <w:r>
        <w:rPr>
          <w:rFonts w:ascii="標楷體" w:eastAsia="標楷體" w:hAnsi="標楷體" w:hint="eastAsia"/>
          <w:sz w:val="28"/>
          <w:szCs w:val="28"/>
        </w:rPr>
        <w:t>有</w:t>
      </w:r>
      <w:r w:rsidRPr="007D2E15">
        <w:rPr>
          <w:rFonts w:ascii="標楷體" w:eastAsia="標楷體" w:hAnsi="標楷體" w:hint="eastAsia"/>
          <w:sz w:val="28"/>
          <w:szCs w:val="28"/>
        </w:rPr>
        <w:t>需</w:t>
      </w:r>
      <w:r>
        <w:rPr>
          <w:rFonts w:ascii="標楷體" w:eastAsia="標楷體" w:hAnsi="標楷體" w:hint="eastAsia"/>
          <w:sz w:val="28"/>
          <w:szCs w:val="28"/>
        </w:rPr>
        <w:t>要各項</w:t>
      </w:r>
      <w:r w:rsidRPr="007D2E15">
        <w:rPr>
          <w:rFonts w:ascii="標楷體" w:eastAsia="標楷體" w:hAnsi="標楷體" w:hint="eastAsia"/>
          <w:sz w:val="28"/>
          <w:szCs w:val="28"/>
        </w:rPr>
        <w:t>協助，</w:t>
      </w:r>
      <w:r>
        <w:rPr>
          <w:rFonts w:ascii="標楷體" w:eastAsia="標楷體" w:hAnsi="標楷體" w:hint="eastAsia"/>
          <w:sz w:val="28"/>
          <w:szCs w:val="28"/>
        </w:rPr>
        <w:t>無論是</w:t>
      </w:r>
      <w:r w:rsidRPr="007D2E15">
        <w:rPr>
          <w:rFonts w:ascii="標楷體" w:eastAsia="標楷體" w:hAnsi="標楷體" w:hint="eastAsia"/>
          <w:sz w:val="28"/>
          <w:szCs w:val="28"/>
        </w:rPr>
        <w:t>預算</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編列</w:t>
      </w:r>
      <w:r>
        <w:rPr>
          <w:rFonts w:ascii="標楷體" w:eastAsia="標楷體" w:hAnsi="標楷體" w:hint="eastAsia"/>
          <w:sz w:val="28"/>
          <w:szCs w:val="28"/>
        </w:rPr>
        <w:t>、人力補充等</w:t>
      </w:r>
      <w:r w:rsidRPr="007D2E15">
        <w:rPr>
          <w:rFonts w:ascii="標楷體" w:eastAsia="標楷體" w:hAnsi="標楷體" w:hint="eastAsia"/>
          <w:sz w:val="28"/>
          <w:szCs w:val="28"/>
        </w:rPr>
        <w:t>，</w:t>
      </w:r>
      <w:r>
        <w:rPr>
          <w:rFonts w:ascii="標楷體" w:eastAsia="標楷體" w:hAnsi="標楷體" w:hint="eastAsia"/>
          <w:sz w:val="28"/>
          <w:szCs w:val="28"/>
        </w:rPr>
        <w:t>只要是實踐</w:t>
      </w:r>
      <w:r w:rsidRPr="007D2E15">
        <w:rPr>
          <w:rFonts w:ascii="標楷體" w:eastAsia="標楷體" w:hAnsi="標楷體" w:hint="eastAsia"/>
          <w:sz w:val="28"/>
          <w:szCs w:val="28"/>
        </w:rPr>
        <w:t>公平正義</w:t>
      </w:r>
      <w:r>
        <w:rPr>
          <w:rFonts w:ascii="標楷體" w:eastAsia="標楷體" w:hAnsi="標楷體" w:hint="eastAsia"/>
          <w:sz w:val="28"/>
          <w:szCs w:val="28"/>
        </w:rPr>
        <w:t>之項目</w:t>
      </w:r>
      <w:r w:rsidRPr="007D2E15">
        <w:rPr>
          <w:rFonts w:ascii="標楷體" w:eastAsia="標楷體" w:hAnsi="標楷體" w:hint="eastAsia"/>
          <w:sz w:val="28"/>
          <w:szCs w:val="28"/>
        </w:rPr>
        <w:t>，</w:t>
      </w:r>
      <w:r>
        <w:rPr>
          <w:rFonts w:ascii="標楷體" w:eastAsia="標楷體" w:hAnsi="標楷體" w:hint="eastAsia"/>
          <w:sz w:val="28"/>
          <w:szCs w:val="28"/>
        </w:rPr>
        <w:t>本席</w:t>
      </w:r>
      <w:r w:rsidRPr="007D2E15">
        <w:rPr>
          <w:rFonts w:ascii="標楷體" w:eastAsia="標楷體" w:hAnsi="標楷體" w:hint="eastAsia"/>
          <w:sz w:val="28"/>
          <w:szCs w:val="28"/>
        </w:rPr>
        <w:t>都</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願意支持</w:t>
      </w:r>
      <w:r>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(三)歷年來各部門透過新聞</w:t>
      </w:r>
      <w:r w:rsidRPr="007D2E15">
        <w:rPr>
          <w:rFonts w:ascii="標楷體" w:eastAsia="標楷體" w:hAnsi="標楷體" w:hint="eastAsia"/>
          <w:sz w:val="28"/>
          <w:szCs w:val="28"/>
        </w:rPr>
        <w:t>媒體</w:t>
      </w:r>
      <w:r>
        <w:rPr>
          <w:rFonts w:ascii="標楷體" w:eastAsia="標楷體" w:hAnsi="標楷體" w:hint="eastAsia"/>
          <w:sz w:val="28"/>
          <w:szCs w:val="28"/>
        </w:rPr>
        <w:t>積極</w:t>
      </w:r>
      <w:r w:rsidRPr="007D2E15">
        <w:rPr>
          <w:rFonts w:ascii="標楷體" w:eastAsia="標楷體" w:hAnsi="標楷體" w:hint="eastAsia"/>
          <w:sz w:val="28"/>
          <w:szCs w:val="28"/>
        </w:rPr>
        <w:t>宣</w:t>
      </w:r>
      <w:r>
        <w:rPr>
          <w:rFonts w:ascii="標楷體" w:eastAsia="標楷體" w:hAnsi="標楷體" w:hint="eastAsia"/>
          <w:sz w:val="28"/>
          <w:szCs w:val="28"/>
        </w:rPr>
        <w:t>導各種詐騙集團手法</w:t>
      </w:r>
      <w:r w:rsidRPr="007D2E15">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但</w:t>
      </w:r>
      <w:r>
        <w:rPr>
          <w:rFonts w:ascii="標楷體" w:eastAsia="標楷體" w:hAnsi="標楷體" w:hint="eastAsia"/>
          <w:sz w:val="28"/>
          <w:szCs w:val="28"/>
        </w:rPr>
        <w:t>民眾</w:t>
      </w:r>
      <w:r w:rsidRPr="007D2E15">
        <w:rPr>
          <w:rFonts w:ascii="標楷體" w:eastAsia="標楷體" w:hAnsi="標楷體" w:hint="eastAsia"/>
          <w:sz w:val="28"/>
          <w:szCs w:val="28"/>
        </w:rPr>
        <w:t>接到電話</w:t>
      </w:r>
      <w:r>
        <w:rPr>
          <w:rFonts w:ascii="標楷體" w:eastAsia="標楷體" w:hAnsi="標楷體" w:hint="eastAsia"/>
          <w:sz w:val="28"/>
          <w:szCs w:val="28"/>
        </w:rPr>
        <w:t>卻仍然</w:t>
      </w:r>
      <w:r w:rsidRPr="007D2E15">
        <w:rPr>
          <w:rFonts w:ascii="標楷體" w:eastAsia="標楷體" w:hAnsi="標楷體" w:hint="eastAsia"/>
          <w:sz w:val="28"/>
          <w:szCs w:val="28"/>
        </w:rPr>
        <w:t>還是會</w:t>
      </w:r>
      <w:r>
        <w:rPr>
          <w:rFonts w:ascii="標楷體" w:eastAsia="標楷體" w:hAnsi="標楷體" w:hint="eastAsia"/>
          <w:sz w:val="28"/>
          <w:szCs w:val="28"/>
        </w:rPr>
        <w:t>受</w:t>
      </w:r>
      <w:r w:rsidRPr="007D2E15">
        <w:rPr>
          <w:rFonts w:ascii="標楷體" w:eastAsia="標楷體" w:hAnsi="標楷體" w:hint="eastAsia"/>
          <w:sz w:val="28"/>
          <w:szCs w:val="28"/>
        </w:rPr>
        <w:t>騙，</w:t>
      </w:r>
      <w:r>
        <w:rPr>
          <w:rFonts w:ascii="標楷體" w:eastAsia="標楷體" w:hAnsi="標楷體" w:hint="eastAsia"/>
          <w:sz w:val="28"/>
          <w:szCs w:val="28"/>
        </w:rPr>
        <w:t>顯見跨部會教育民眾</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相當重</w:t>
      </w:r>
      <w:r w:rsidRPr="007D2E15">
        <w:rPr>
          <w:rFonts w:ascii="標楷體" w:eastAsia="標楷體" w:hAnsi="標楷體" w:hint="eastAsia"/>
          <w:sz w:val="28"/>
          <w:szCs w:val="28"/>
        </w:rPr>
        <w:t>要，</w:t>
      </w:r>
      <w:r>
        <w:rPr>
          <w:rFonts w:ascii="標楷體" w:eastAsia="標楷體" w:hAnsi="標楷體" w:hint="eastAsia"/>
          <w:sz w:val="28"/>
          <w:szCs w:val="28"/>
        </w:rPr>
        <w:t>也請</w:t>
      </w:r>
      <w:r w:rsidRPr="007D2E15">
        <w:rPr>
          <w:rFonts w:ascii="標楷體" w:eastAsia="標楷體" w:hAnsi="標楷體" w:hint="eastAsia"/>
          <w:sz w:val="28"/>
          <w:szCs w:val="28"/>
        </w:rPr>
        <w:t>檢警</w:t>
      </w:r>
      <w:r>
        <w:rPr>
          <w:rFonts w:ascii="標楷體" w:eastAsia="標楷體" w:hAnsi="標楷體" w:hint="eastAsia"/>
          <w:sz w:val="28"/>
          <w:szCs w:val="28"/>
        </w:rPr>
        <w:t>機關作好</w:t>
      </w:r>
      <w:r w:rsidRPr="007D2E15">
        <w:rPr>
          <w:rFonts w:ascii="標楷體" w:eastAsia="標楷體" w:hAnsi="標楷體" w:hint="eastAsia"/>
          <w:sz w:val="28"/>
          <w:szCs w:val="28"/>
        </w:rPr>
        <w:t>橫向聯繫</w:t>
      </w:r>
      <w:r>
        <w:rPr>
          <w:rFonts w:ascii="標楷體" w:eastAsia="標楷體" w:hAnsi="標楷體" w:hint="eastAsia"/>
          <w:sz w:val="28"/>
          <w:szCs w:val="28"/>
        </w:rPr>
        <w:t>工作</w:t>
      </w:r>
      <w:r w:rsidRPr="007D2E15">
        <w:rPr>
          <w:rFonts w:ascii="標楷體" w:eastAsia="標楷體" w:hAnsi="標楷體" w:hint="eastAsia"/>
          <w:sz w:val="28"/>
          <w:szCs w:val="28"/>
        </w:rPr>
        <w:t>。</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lastRenderedPageBreak/>
        <w:t xml:space="preserve">    (四)檢察機關</w:t>
      </w:r>
      <w:r w:rsidRPr="007D2E15">
        <w:rPr>
          <w:rFonts w:ascii="標楷體" w:eastAsia="標楷體" w:hAnsi="標楷體" w:hint="eastAsia"/>
          <w:sz w:val="28"/>
          <w:szCs w:val="28"/>
        </w:rPr>
        <w:t>查察賄選</w:t>
      </w:r>
      <w:r>
        <w:rPr>
          <w:rFonts w:ascii="標楷體" w:eastAsia="標楷體" w:hAnsi="標楷體" w:hint="eastAsia"/>
          <w:sz w:val="28"/>
          <w:szCs w:val="28"/>
        </w:rPr>
        <w:t>面臨2個</w:t>
      </w:r>
      <w:r w:rsidRPr="007D2E15">
        <w:rPr>
          <w:rFonts w:ascii="標楷體" w:eastAsia="標楷體" w:hAnsi="標楷體" w:hint="eastAsia"/>
          <w:sz w:val="28"/>
          <w:szCs w:val="28"/>
        </w:rPr>
        <w:t>問題</w:t>
      </w:r>
      <w:r>
        <w:rPr>
          <w:rFonts w:ascii="標楷體" w:eastAsia="標楷體" w:hAnsi="標楷體" w:hint="eastAsia"/>
          <w:sz w:val="28"/>
          <w:szCs w:val="28"/>
        </w:rPr>
        <w:t>：</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1、</w:t>
      </w:r>
      <w:r w:rsidRPr="007D2E15">
        <w:rPr>
          <w:rFonts w:ascii="標楷體" w:eastAsia="標楷體" w:hAnsi="標楷體" w:hint="eastAsia"/>
          <w:sz w:val="28"/>
          <w:szCs w:val="28"/>
        </w:rPr>
        <w:t>整</w:t>
      </w:r>
      <w:r>
        <w:rPr>
          <w:rFonts w:ascii="標楷體" w:eastAsia="標楷體" w:hAnsi="標楷體" w:hint="eastAsia"/>
          <w:sz w:val="28"/>
          <w:szCs w:val="28"/>
        </w:rPr>
        <w:t>體</w:t>
      </w:r>
      <w:r w:rsidRPr="007D2E15">
        <w:rPr>
          <w:rFonts w:ascii="標楷體" w:eastAsia="標楷體" w:hAnsi="標楷體" w:hint="eastAsia"/>
          <w:sz w:val="28"/>
          <w:szCs w:val="28"/>
        </w:rPr>
        <w:t>查賄標準要清楚</w:t>
      </w:r>
      <w:r>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過去訂有30</w:t>
      </w:r>
      <w:r w:rsidRPr="007D2E15">
        <w:rPr>
          <w:rFonts w:ascii="標楷體" w:eastAsia="標楷體" w:hAnsi="標楷體" w:hint="eastAsia"/>
          <w:sz w:val="28"/>
          <w:szCs w:val="28"/>
        </w:rPr>
        <w:t>元</w:t>
      </w:r>
      <w:r>
        <w:rPr>
          <w:rFonts w:ascii="標楷體" w:eastAsia="標楷體" w:hAnsi="標楷體" w:hint="eastAsia"/>
          <w:sz w:val="28"/>
          <w:szCs w:val="28"/>
        </w:rPr>
        <w:t>查賄標準，然此標準過於</w:t>
      </w:r>
      <w:r w:rsidRPr="007D2E15">
        <w:rPr>
          <w:rFonts w:ascii="標楷體" w:eastAsia="標楷體" w:hAnsi="標楷體" w:hint="eastAsia"/>
          <w:sz w:val="28"/>
          <w:szCs w:val="28"/>
        </w:rPr>
        <w:t>保守，</w:t>
      </w:r>
      <w:r>
        <w:rPr>
          <w:rFonts w:ascii="標楷體" w:eastAsia="標楷體" w:hAnsi="標楷體" w:hint="eastAsia"/>
          <w:sz w:val="28"/>
          <w:szCs w:val="28"/>
        </w:rPr>
        <w:t>以現今物</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價水準，30元如何能影響選民意圖？需要浪費檢察官人</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力進行追查嗎？不無思考餘地。</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2、建議與各鄉鎮市活動結合辦理反賄選政令宣導，務必</w:t>
      </w:r>
      <w:r w:rsidRPr="007D2E15">
        <w:rPr>
          <w:rFonts w:ascii="標楷體" w:eastAsia="標楷體" w:hAnsi="標楷體" w:hint="eastAsia"/>
          <w:sz w:val="28"/>
          <w:szCs w:val="28"/>
        </w:rPr>
        <w:t>讓</w:t>
      </w:r>
    </w:p>
    <w:p w:rsidR="00C67950" w:rsidRPr="0094660B"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民眾瞭解政府查賄之</w:t>
      </w:r>
      <w:r w:rsidRPr="007D2E15">
        <w:rPr>
          <w:rFonts w:ascii="標楷體" w:eastAsia="標楷體" w:hAnsi="標楷體" w:hint="eastAsia"/>
          <w:sz w:val="28"/>
          <w:szCs w:val="28"/>
        </w:rPr>
        <w:t>決心。</w:t>
      </w:r>
    </w:p>
    <w:p w:rsidR="00C67950" w:rsidRPr="0094660B" w:rsidRDefault="00C67950" w:rsidP="00C67950">
      <w:pPr>
        <w:spacing w:line="520" w:lineRule="exact"/>
        <w:rPr>
          <w:rFonts w:ascii="標楷體" w:eastAsia="標楷體" w:hAnsi="標楷體"/>
          <w:sz w:val="28"/>
          <w:szCs w:val="28"/>
        </w:rPr>
      </w:pPr>
      <w:r w:rsidRPr="0094660B">
        <w:rPr>
          <w:rFonts w:ascii="標楷體" w:eastAsia="標楷體" w:hAnsi="標楷體" w:hint="eastAsia"/>
          <w:sz w:val="28"/>
          <w:szCs w:val="28"/>
        </w:rPr>
        <w:t xml:space="preserve">  三、陳立法委員</w:t>
      </w:r>
      <w:r>
        <w:rPr>
          <w:rFonts w:ascii="標楷體" w:eastAsia="標楷體" w:hAnsi="標楷體" w:hint="eastAsia"/>
          <w:sz w:val="28"/>
          <w:szCs w:val="28"/>
        </w:rPr>
        <w:t>玉珍</w:t>
      </w:r>
      <w:r w:rsidRPr="0094660B">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proofErr w:type="gramStart"/>
      <w:r>
        <w:rPr>
          <w:rFonts w:ascii="標楷體" w:eastAsia="標楷體" w:hAnsi="標楷體" w:hint="eastAsia"/>
          <w:sz w:val="28"/>
          <w:szCs w:val="28"/>
        </w:rPr>
        <w:t>一</w:t>
      </w:r>
      <w:proofErr w:type="gramEnd"/>
      <w:r>
        <w:rPr>
          <w:rFonts w:ascii="標楷體" w:eastAsia="標楷體" w:hAnsi="標楷體" w:hint="eastAsia"/>
          <w:sz w:val="28"/>
          <w:szCs w:val="28"/>
        </w:rPr>
        <w:t>)</w:t>
      </w:r>
      <w:r w:rsidRPr="007D2E15">
        <w:rPr>
          <w:rFonts w:ascii="標楷體" w:eastAsia="標楷體" w:hAnsi="標楷體" w:hint="eastAsia"/>
          <w:sz w:val="28"/>
          <w:szCs w:val="28"/>
        </w:rPr>
        <w:t>桃園</w:t>
      </w:r>
      <w:r>
        <w:rPr>
          <w:rFonts w:ascii="標楷體" w:eastAsia="標楷體" w:hAnsi="標楷體" w:hint="eastAsia"/>
          <w:sz w:val="28"/>
          <w:szCs w:val="28"/>
        </w:rPr>
        <w:t>地檢署檢察官、</w:t>
      </w:r>
      <w:proofErr w:type="gramStart"/>
      <w:r>
        <w:rPr>
          <w:rFonts w:ascii="標楷體" w:eastAsia="標楷體" w:hAnsi="標楷體" w:hint="eastAsia"/>
          <w:sz w:val="28"/>
          <w:szCs w:val="28"/>
        </w:rPr>
        <w:t>檢事官</w:t>
      </w:r>
      <w:proofErr w:type="gramEnd"/>
      <w:r>
        <w:rPr>
          <w:rFonts w:ascii="標楷體" w:eastAsia="標楷體" w:hAnsi="標楷體" w:hint="eastAsia"/>
          <w:sz w:val="28"/>
          <w:szCs w:val="28"/>
        </w:rPr>
        <w:t>、書記官等各項</w:t>
      </w:r>
      <w:r w:rsidRPr="007D2E15">
        <w:rPr>
          <w:rFonts w:ascii="標楷體" w:eastAsia="標楷體" w:hAnsi="標楷體" w:hint="eastAsia"/>
          <w:sz w:val="28"/>
          <w:szCs w:val="28"/>
        </w:rPr>
        <w:t>人力遲未補</w:t>
      </w:r>
      <w:r>
        <w:rPr>
          <w:rFonts w:ascii="標楷體" w:eastAsia="標楷體" w:hAnsi="標楷體" w:hint="eastAsia"/>
          <w:sz w:val="28"/>
          <w:szCs w:val="28"/>
        </w:rPr>
        <w:t>足</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，業務運作相當艱辛，建議</w:t>
      </w:r>
      <w:r w:rsidRPr="007D2E15">
        <w:rPr>
          <w:rFonts w:ascii="標楷體" w:eastAsia="標楷體" w:hAnsi="標楷體" w:hint="eastAsia"/>
          <w:sz w:val="28"/>
          <w:szCs w:val="28"/>
        </w:rPr>
        <w:t>法務部優先協助</w:t>
      </w:r>
      <w:r>
        <w:rPr>
          <w:rFonts w:ascii="標楷體" w:eastAsia="標楷體" w:hAnsi="標楷體" w:hint="eastAsia"/>
          <w:sz w:val="28"/>
          <w:szCs w:val="28"/>
        </w:rPr>
        <w:t>補足人力。</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(二)桃園地檢收案以</w:t>
      </w:r>
      <w:r w:rsidRPr="007D2E15">
        <w:rPr>
          <w:rFonts w:ascii="標楷體" w:eastAsia="標楷體" w:hAnsi="標楷體" w:hint="eastAsia"/>
          <w:sz w:val="28"/>
          <w:szCs w:val="28"/>
        </w:rPr>
        <w:t>詐欺</w:t>
      </w:r>
      <w:r>
        <w:rPr>
          <w:rFonts w:ascii="標楷體" w:eastAsia="標楷體" w:hAnsi="標楷體" w:hint="eastAsia"/>
          <w:sz w:val="28"/>
          <w:szCs w:val="28"/>
        </w:rPr>
        <w:t>案件居首位</w:t>
      </w:r>
      <w:r w:rsidRPr="007D2E15">
        <w:rPr>
          <w:rFonts w:ascii="標楷體" w:eastAsia="標楷體" w:hAnsi="標楷體" w:hint="eastAsia"/>
          <w:sz w:val="28"/>
          <w:szCs w:val="28"/>
        </w:rPr>
        <w:t>，</w:t>
      </w:r>
      <w:r>
        <w:rPr>
          <w:rFonts w:ascii="標楷體" w:eastAsia="標楷體" w:hAnsi="標楷體" w:hint="eastAsia"/>
          <w:sz w:val="28"/>
          <w:szCs w:val="28"/>
        </w:rPr>
        <w:t>接到詐騙電話更是民眾</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普遍</w:t>
      </w:r>
      <w:r w:rsidRPr="007D2E15">
        <w:rPr>
          <w:rFonts w:ascii="標楷體" w:eastAsia="標楷體" w:hAnsi="標楷體" w:hint="eastAsia"/>
          <w:sz w:val="28"/>
          <w:szCs w:val="28"/>
        </w:rPr>
        <w:t>的生活經驗，建議</w:t>
      </w:r>
      <w:r>
        <w:rPr>
          <w:rFonts w:ascii="標楷體" w:eastAsia="標楷體" w:hAnsi="標楷體" w:hint="eastAsia"/>
          <w:sz w:val="28"/>
          <w:szCs w:val="28"/>
        </w:rPr>
        <w:t>修法讓法官可將</w:t>
      </w:r>
      <w:r w:rsidRPr="007D2E15">
        <w:rPr>
          <w:rFonts w:ascii="標楷體" w:eastAsia="標楷體" w:hAnsi="標楷體" w:hint="eastAsia"/>
          <w:sz w:val="28"/>
          <w:szCs w:val="28"/>
        </w:rPr>
        <w:t>車</w:t>
      </w:r>
      <w:r>
        <w:rPr>
          <w:rFonts w:ascii="標楷體" w:eastAsia="標楷體" w:hAnsi="標楷體" w:hint="eastAsia"/>
          <w:sz w:val="28"/>
          <w:szCs w:val="28"/>
        </w:rPr>
        <w:t>手予以</w:t>
      </w:r>
      <w:r w:rsidRPr="007D2E15">
        <w:rPr>
          <w:rFonts w:ascii="標楷體" w:eastAsia="標楷體" w:hAnsi="標楷體" w:hint="eastAsia"/>
          <w:sz w:val="28"/>
          <w:szCs w:val="28"/>
        </w:rPr>
        <w:t>重</w:t>
      </w:r>
      <w:r>
        <w:rPr>
          <w:rFonts w:ascii="標楷體" w:eastAsia="標楷體" w:hAnsi="標楷體" w:hint="eastAsia"/>
          <w:sz w:val="28"/>
          <w:szCs w:val="28"/>
        </w:rPr>
        <w:t>判、重</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罰。</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(三)桃園地</w:t>
      </w:r>
      <w:r w:rsidRPr="007D2E15">
        <w:rPr>
          <w:rFonts w:ascii="標楷體" w:eastAsia="標楷體" w:hAnsi="標楷體" w:hint="eastAsia"/>
          <w:sz w:val="28"/>
          <w:szCs w:val="28"/>
        </w:rPr>
        <w:t>檢</w:t>
      </w:r>
      <w:r>
        <w:rPr>
          <w:rFonts w:ascii="標楷體" w:eastAsia="標楷體" w:hAnsi="標楷體" w:hint="eastAsia"/>
          <w:sz w:val="28"/>
          <w:szCs w:val="28"/>
        </w:rPr>
        <w:t>勵行</w:t>
      </w:r>
      <w:r w:rsidRPr="007D2E15">
        <w:rPr>
          <w:rFonts w:ascii="標楷體" w:eastAsia="標楷體" w:hAnsi="標楷體" w:hint="eastAsia"/>
          <w:sz w:val="28"/>
          <w:szCs w:val="28"/>
        </w:rPr>
        <w:t>簡化</w:t>
      </w:r>
      <w:r>
        <w:rPr>
          <w:rFonts w:ascii="標楷體" w:eastAsia="標楷體" w:hAnsi="標楷體" w:hint="eastAsia"/>
          <w:sz w:val="28"/>
          <w:szCs w:val="28"/>
        </w:rPr>
        <w:t>行政流程</w:t>
      </w:r>
      <w:r w:rsidRPr="007D2E15">
        <w:rPr>
          <w:rFonts w:ascii="標楷體" w:eastAsia="標楷體" w:hAnsi="標楷體" w:hint="eastAsia"/>
          <w:sz w:val="28"/>
          <w:szCs w:val="28"/>
        </w:rPr>
        <w:t>，</w:t>
      </w:r>
      <w:r>
        <w:rPr>
          <w:rFonts w:ascii="標楷體" w:eastAsia="標楷體" w:hAnsi="標楷體" w:hint="eastAsia"/>
          <w:sz w:val="28"/>
          <w:szCs w:val="28"/>
        </w:rPr>
        <w:t>桃園地院將律師</w:t>
      </w:r>
      <w:r w:rsidRPr="007D2E15">
        <w:rPr>
          <w:rFonts w:ascii="標楷體" w:eastAsia="標楷體" w:hAnsi="標楷體" w:hint="eastAsia"/>
          <w:sz w:val="28"/>
          <w:szCs w:val="28"/>
        </w:rPr>
        <w:t>閱卷電子</w:t>
      </w:r>
      <w:r>
        <w:rPr>
          <w:rFonts w:ascii="標楷體" w:eastAsia="標楷體" w:hAnsi="標楷體" w:hint="eastAsia"/>
          <w:sz w:val="28"/>
          <w:szCs w:val="28"/>
        </w:rPr>
        <w:t>化</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、增加線上聲請</w:t>
      </w:r>
      <w:r w:rsidRPr="007D2E15">
        <w:rPr>
          <w:rFonts w:ascii="標楷體" w:eastAsia="標楷體" w:hAnsi="標楷體" w:hint="eastAsia"/>
          <w:sz w:val="28"/>
          <w:szCs w:val="28"/>
        </w:rPr>
        <w:t>，減少律師到庭、紙張浪費</w:t>
      </w:r>
      <w:r>
        <w:rPr>
          <w:rFonts w:ascii="標楷體" w:eastAsia="標楷體" w:hAnsi="標楷體" w:hint="eastAsia"/>
          <w:sz w:val="28"/>
          <w:szCs w:val="28"/>
        </w:rPr>
        <w:t>等，皆是時代</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進步的象徵</w:t>
      </w:r>
      <w:r w:rsidRPr="007D2E15">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四、法務部陳政務</w:t>
      </w:r>
      <w:r w:rsidRPr="007D2E15">
        <w:rPr>
          <w:rFonts w:ascii="標楷體" w:eastAsia="標楷體" w:hAnsi="標楷體" w:hint="eastAsia"/>
          <w:sz w:val="28"/>
          <w:szCs w:val="28"/>
        </w:rPr>
        <w:t>次長</w:t>
      </w:r>
      <w:r>
        <w:rPr>
          <w:rFonts w:ascii="標楷體" w:eastAsia="標楷體" w:hAnsi="標楷體" w:hint="eastAsia"/>
          <w:sz w:val="28"/>
          <w:szCs w:val="28"/>
        </w:rPr>
        <w:t>明堂：</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行</w:t>
      </w:r>
      <w:r w:rsidRPr="00220BB7">
        <w:rPr>
          <w:rFonts w:ascii="標楷體" w:eastAsia="標楷體" w:hAnsi="標楷體" w:hint="eastAsia"/>
          <w:sz w:val="28"/>
          <w:szCs w:val="28"/>
        </w:rPr>
        <w:t>政院針對</w:t>
      </w:r>
      <w:r>
        <w:rPr>
          <w:rFonts w:ascii="標楷體" w:eastAsia="標楷體" w:hAnsi="標楷體" w:hint="eastAsia"/>
          <w:sz w:val="28"/>
          <w:szCs w:val="28"/>
        </w:rPr>
        <w:t>「</w:t>
      </w:r>
      <w:r w:rsidRPr="00220BB7">
        <w:rPr>
          <w:rFonts w:ascii="標楷體" w:eastAsia="標楷體" w:hAnsi="標楷體"/>
          <w:sz w:val="28"/>
          <w:szCs w:val="28"/>
        </w:rPr>
        <w:t>新世代打擊詐欺策略行動綱領</w:t>
      </w:r>
      <w:r>
        <w:rPr>
          <w:rFonts w:ascii="標楷體" w:eastAsia="標楷體" w:hAnsi="標楷體" w:hint="eastAsia"/>
          <w:sz w:val="28"/>
          <w:szCs w:val="28"/>
        </w:rPr>
        <w:t>」已組織跨部會</w:t>
      </w:r>
      <w:r>
        <w:rPr>
          <w:rFonts w:ascii="標楷體" w:eastAsia="標楷體" w:hAnsi="標楷體"/>
          <w:sz w:val="28"/>
          <w:szCs w:val="28"/>
        </w:rPr>
        <w:br/>
      </w:r>
      <w:r>
        <w:rPr>
          <w:rFonts w:ascii="標楷體" w:eastAsia="標楷體" w:hAnsi="標楷體" w:hint="eastAsia"/>
          <w:sz w:val="28"/>
          <w:szCs w:val="28"/>
        </w:rPr>
        <w:t xml:space="preserve">      之</w:t>
      </w:r>
      <w:r w:rsidRPr="00220BB7">
        <w:rPr>
          <w:rFonts w:ascii="標楷體" w:eastAsia="標楷體" w:hAnsi="標楷體" w:hint="eastAsia"/>
          <w:sz w:val="28"/>
          <w:szCs w:val="28"/>
        </w:rPr>
        <w:t>國家隊，法務部、高檢</w:t>
      </w:r>
      <w:proofErr w:type="gramStart"/>
      <w:r w:rsidRPr="00220BB7">
        <w:rPr>
          <w:rFonts w:ascii="標楷體" w:eastAsia="標楷體" w:hAnsi="標楷體" w:hint="eastAsia"/>
          <w:sz w:val="28"/>
          <w:szCs w:val="28"/>
        </w:rPr>
        <w:t>署</w:t>
      </w:r>
      <w:r>
        <w:rPr>
          <w:rFonts w:ascii="標楷體" w:eastAsia="標楷體" w:hAnsi="標楷體" w:hint="eastAsia"/>
          <w:sz w:val="28"/>
          <w:szCs w:val="28"/>
        </w:rPr>
        <w:t>均為國家</w:t>
      </w:r>
      <w:proofErr w:type="gramEnd"/>
      <w:r>
        <w:rPr>
          <w:rFonts w:ascii="標楷體" w:eastAsia="標楷體" w:hAnsi="標楷體" w:hint="eastAsia"/>
          <w:sz w:val="28"/>
          <w:szCs w:val="28"/>
        </w:rPr>
        <w:t>隊成員，未來將更積極</w:t>
      </w:r>
    </w:p>
    <w:p w:rsidR="00C67950" w:rsidRPr="007D2E15"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投入打擊詐欺工作。</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五、湯立法委員</w:t>
      </w:r>
      <w:proofErr w:type="gramStart"/>
      <w:r>
        <w:rPr>
          <w:rFonts w:ascii="標楷體" w:eastAsia="標楷體" w:hAnsi="標楷體" w:hint="eastAsia"/>
          <w:sz w:val="28"/>
          <w:szCs w:val="28"/>
        </w:rPr>
        <w:t>蕙禎</w:t>
      </w:r>
      <w:proofErr w:type="gramEnd"/>
      <w:r>
        <w:rPr>
          <w:rFonts w:ascii="標楷體" w:eastAsia="標楷體" w:hAnsi="標楷體" w:hint="eastAsia"/>
          <w:sz w:val="28"/>
          <w:szCs w:val="28"/>
        </w:rPr>
        <w:t>辦公室李顧問</w:t>
      </w:r>
      <w:r w:rsidRPr="007D2E15">
        <w:rPr>
          <w:rFonts w:ascii="標楷體" w:eastAsia="標楷體" w:hAnsi="標楷體" w:hint="eastAsia"/>
          <w:sz w:val="28"/>
          <w:szCs w:val="28"/>
        </w:rPr>
        <w:t>鎮楠</w:t>
      </w:r>
      <w:r>
        <w:rPr>
          <w:rFonts w:ascii="標楷體" w:eastAsia="標楷體" w:hAnsi="標楷體" w:hint="eastAsia"/>
          <w:sz w:val="28"/>
          <w:szCs w:val="28"/>
        </w:rPr>
        <w:t>：</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w:t>
      </w:r>
      <w:r w:rsidRPr="007D2E15">
        <w:rPr>
          <w:rFonts w:ascii="標楷體" w:eastAsia="標楷體" w:hAnsi="標楷體" w:hint="eastAsia"/>
          <w:sz w:val="28"/>
          <w:szCs w:val="28"/>
        </w:rPr>
        <w:t>檢察官問案態度不佳</w:t>
      </w:r>
      <w:r>
        <w:rPr>
          <w:rFonts w:ascii="標楷體" w:eastAsia="標楷體" w:hAnsi="標楷體" w:hint="eastAsia"/>
          <w:sz w:val="28"/>
          <w:szCs w:val="28"/>
        </w:rPr>
        <w:t>，請多加注意改善，並建議多下鄉進行</w:t>
      </w:r>
    </w:p>
    <w:p w:rsidR="00C67950" w:rsidRDefault="00C67950" w:rsidP="00C67950">
      <w:pPr>
        <w:spacing w:line="520" w:lineRule="exact"/>
        <w:rPr>
          <w:rFonts w:ascii="標楷體" w:eastAsia="標楷體" w:hAnsi="標楷體"/>
          <w:sz w:val="28"/>
          <w:szCs w:val="28"/>
        </w:rPr>
      </w:pPr>
      <w:r>
        <w:rPr>
          <w:rFonts w:ascii="標楷體" w:eastAsia="標楷體" w:hAnsi="標楷體" w:hint="eastAsia"/>
          <w:sz w:val="28"/>
          <w:szCs w:val="28"/>
        </w:rPr>
        <w:t xml:space="preserve">      反賄選宣導。</w:t>
      </w:r>
    </w:p>
    <w:p w:rsidR="00C363F0" w:rsidRDefault="00C67950" w:rsidP="00C67950">
      <w:pPr>
        <w:spacing w:line="520" w:lineRule="exact"/>
        <w:rPr>
          <w:rFonts w:ascii="標楷體" w:eastAsia="標楷體" w:hAnsi="標楷體"/>
          <w:sz w:val="28"/>
          <w:szCs w:val="28"/>
        </w:rPr>
      </w:pPr>
      <w:r w:rsidRPr="00FB5D30">
        <w:rPr>
          <w:rFonts w:ascii="標楷體" w:eastAsia="標楷體" w:hAnsi="標楷體" w:hint="eastAsia"/>
          <w:b/>
          <w:sz w:val="28"/>
          <w:szCs w:val="28"/>
        </w:rPr>
        <w:t>肆、散會</w:t>
      </w:r>
      <w:r>
        <w:rPr>
          <w:rFonts w:ascii="標楷體" w:eastAsia="標楷體" w:hAnsi="標楷體" w:hint="eastAsia"/>
          <w:sz w:val="28"/>
          <w:szCs w:val="28"/>
        </w:rPr>
        <w:t>(12時30分)</w:t>
      </w:r>
    </w:p>
    <w:p w:rsidR="00C363F0" w:rsidRDefault="00C363F0">
      <w:pPr>
        <w:widowControl/>
        <w:rPr>
          <w:rFonts w:ascii="標楷體" w:eastAsia="標楷體" w:hAnsi="標楷體"/>
          <w:sz w:val="28"/>
          <w:szCs w:val="28"/>
        </w:rPr>
      </w:pPr>
      <w:r>
        <w:rPr>
          <w:rFonts w:ascii="標楷體" w:eastAsia="標楷體" w:hAnsi="標楷體"/>
          <w:sz w:val="28"/>
          <w:szCs w:val="28"/>
        </w:rPr>
        <w:br w:type="page"/>
      </w:r>
    </w:p>
    <w:p w:rsidR="00C363F0" w:rsidRPr="00C363F0" w:rsidRDefault="00C363F0" w:rsidP="00C363F0">
      <w:pPr>
        <w:autoSpaceDE w:val="0"/>
        <w:autoSpaceDN w:val="0"/>
        <w:adjustRightInd w:val="0"/>
        <w:jc w:val="center"/>
        <w:rPr>
          <w:rFonts w:ascii="標楷體" w:eastAsia="標楷體" w:hAnsi="Times New Roman" w:cs="標楷體"/>
          <w:b/>
          <w:color w:val="000000"/>
          <w:kern w:val="0"/>
          <w:sz w:val="36"/>
          <w:szCs w:val="36"/>
        </w:rPr>
      </w:pPr>
      <w:bookmarkStart w:id="2" w:name="新竹地院地檢"/>
      <w:r w:rsidRPr="00C363F0">
        <w:rPr>
          <w:rFonts w:ascii="標楷體" w:eastAsia="標楷體" w:hAnsi="Times New Roman" w:cs="標楷體" w:hint="eastAsia"/>
          <w:b/>
          <w:color w:val="000000"/>
          <w:kern w:val="0"/>
          <w:sz w:val="36"/>
          <w:szCs w:val="36"/>
        </w:rPr>
        <w:lastRenderedPageBreak/>
        <w:t>立法院司法及法制委員會考察</w:t>
      </w:r>
      <w:r w:rsidRPr="00C363F0">
        <w:rPr>
          <w:rFonts w:ascii="標楷體" w:eastAsia="標楷體" w:hAnsi="Times New Roman" w:cs="標楷體"/>
          <w:b/>
          <w:color w:val="000000"/>
          <w:kern w:val="0"/>
          <w:sz w:val="36"/>
          <w:szCs w:val="36"/>
        </w:rPr>
        <w:t>(</w:t>
      </w:r>
      <w:r w:rsidRPr="00C363F0">
        <w:rPr>
          <w:rFonts w:ascii="標楷體" w:eastAsia="標楷體" w:hAnsi="Times New Roman" w:cs="標楷體" w:hint="eastAsia"/>
          <w:b/>
          <w:color w:val="000000"/>
          <w:kern w:val="0"/>
          <w:sz w:val="36"/>
          <w:szCs w:val="36"/>
        </w:rPr>
        <w:t>參訪</w:t>
      </w:r>
      <w:r w:rsidRPr="00C363F0">
        <w:rPr>
          <w:rFonts w:ascii="標楷體" w:eastAsia="標楷體" w:hAnsi="Times New Roman" w:cs="標楷體"/>
          <w:b/>
          <w:color w:val="000000"/>
          <w:kern w:val="0"/>
          <w:sz w:val="36"/>
          <w:szCs w:val="36"/>
        </w:rPr>
        <w:t>)</w:t>
      </w:r>
    </w:p>
    <w:p w:rsidR="00C363F0" w:rsidRPr="00C363F0" w:rsidRDefault="00C363F0" w:rsidP="00C363F0">
      <w:pPr>
        <w:autoSpaceDE w:val="0"/>
        <w:autoSpaceDN w:val="0"/>
        <w:adjustRightInd w:val="0"/>
        <w:jc w:val="center"/>
        <w:rPr>
          <w:rFonts w:ascii="標楷體" w:eastAsia="標楷體" w:hAnsi="Times New Roman" w:cs="標楷體"/>
          <w:b/>
          <w:color w:val="000000"/>
          <w:kern w:val="0"/>
          <w:sz w:val="36"/>
          <w:szCs w:val="36"/>
        </w:rPr>
      </w:pPr>
      <w:r w:rsidRPr="00C363F0">
        <w:rPr>
          <w:rFonts w:ascii="標楷體" w:eastAsia="標楷體" w:hAnsi="Times New Roman" w:cs="標楷體" w:hint="eastAsia"/>
          <w:b/>
          <w:color w:val="000000"/>
          <w:kern w:val="0"/>
          <w:sz w:val="36"/>
          <w:szCs w:val="36"/>
        </w:rPr>
        <w:t>臺灣新竹地方法院及臺灣新竹地方檢察署</w:t>
      </w:r>
    </w:p>
    <w:p w:rsidR="00C363F0" w:rsidRPr="00C363F0" w:rsidRDefault="00C363F0" w:rsidP="00C363F0">
      <w:pPr>
        <w:spacing w:line="600" w:lineRule="exact"/>
        <w:jc w:val="center"/>
        <w:rPr>
          <w:rFonts w:ascii="標楷體" w:eastAsia="標楷體" w:hAnsi="Times New Roman" w:cs="標楷體"/>
          <w:b/>
          <w:color w:val="000000"/>
          <w:kern w:val="0"/>
          <w:sz w:val="36"/>
          <w:szCs w:val="36"/>
        </w:rPr>
      </w:pPr>
      <w:r w:rsidRPr="00C363F0">
        <w:rPr>
          <w:rFonts w:ascii="標楷體" w:eastAsia="標楷體" w:hAnsi="Times New Roman" w:cs="標楷體" w:hint="eastAsia"/>
          <w:b/>
          <w:color w:val="000000"/>
          <w:kern w:val="0"/>
          <w:sz w:val="36"/>
          <w:szCs w:val="36"/>
        </w:rPr>
        <w:t>會議紀錄</w:t>
      </w:r>
      <w:bookmarkEnd w:id="2"/>
    </w:p>
    <w:p w:rsidR="00C363F0" w:rsidRPr="00C363F0" w:rsidRDefault="00C363F0" w:rsidP="00C363F0">
      <w:pPr>
        <w:spacing w:line="400" w:lineRule="exact"/>
        <w:jc w:val="both"/>
        <w:rPr>
          <w:rFonts w:ascii="標楷體" w:eastAsia="標楷體" w:hAnsi="標楷體" w:cs="Times New Roman"/>
          <w:b/>
          <w:sz w:val="28"/>
          <w:szCs w:val="28"/>
        </w:rPr>
      </w:pPr>
    </w:p>
    <w:p w:rsidR="00C363F0" w:rsidRPr="00C363F0" w:rsidRDefault="00C363F0" w:rsidP="00C363F0">
      <w:pPr>
        <w:spacing w:line="500" w:lineRule="exact"/>
        <w:jc w:val="both"/>
        <w:rPr>
          <w:rFonts w:ascii="標楷體" w:eastAsia="標楷體" w:hAnsi="標楷體" w:cs="Times New Roman"/>
          <w:sz w:val="28"/>
          <w:szCs w:val="28"/>
        </w:rPr>
      </w:pPr>
      <w:r w:rsidRPr="00C363F0">
        <w:rPr>
          <w:rFonts w:ascii="標楷體" w:eastAsia="標楷體" w:hAnsi="標楷體" w:cs="Times New Roman" w:hint="eastAsia"/>
          <w:b/>
          <w:sz w:val="28"/>
          <w:szCs w:val="28"/>
        </w:rPr>
        <w:t>時  間：</w:t>
      </w:r>
      <w:r w:rsidRPr="00C363F0">
        <w:rPr>
          <w:rFonts w:ascii="標楷體" w:eastAsia="標楷體" w:hAnsi="標楷體" w:cs="Times New Roman" w:hint="eastAsia"/>
          <w:sz w:val="28"/>
          <w:szCs w:val="28"/>
        </w:rPr>
        <w:t>中華民國111年1</w:t>
      </w:r>
      <w:r w:rsidRPr="00C363F0">
        <w:rPr>
          <w:rFonts w:ascii="標楷體" w:eastAsia="標楷體" w:hAnsi="標楷體" w:cs="Times New Roman"/>
          <w:sz w:val="28"/>
          <w:szCs w:val="28"/>
        </w:rPr>
        <w:t>0</w:t>
      </w:r>
      <w:r w:rsidRPr="00C363F0">
        <w:rPr>
          <w:rFonts w:ascii="標楷體" w:eastAsia="標楷體" w:hAnsi="標楷體" w:cs="Times New Roman" w:hint="eastAsia"/>
          <w:sz w:val="28"/>
          <w:szCs w:val="28"/>
        </w:rPr>
        <w:t>月27日 (星期四)上午10時</w:t>
      </w:r>
    </w:p>
    <w:p w:rsidR="00C363F0" w:rsidRPr="00C363F0" w:rsidRDefault="00C363F0" w:rsidP="00C363F0">
      <w:pPr>
        <w:spacing w:line="500" w:lineRule="exact"/>
        <w:jc w:val="both"/>
        <w:rPr>
          <w:rFonts w:ascii="標楷體" w:eastAsia="標楷體" w:hAnsi="標楷體" w:cs="Times New Roman"/>
          <w:sz w:val="28"/>
          <w:szCs w:val="28"/>
        </w:rPr>
      </w:pPr>
      <w:r w:rsidRPr="00C363F0">
        <w:rPr>
          <w:rFonts w:ascii="標楷體" w:eastAsia="標楷體" w:hAnsi="標楷體" w:cs="Times New Roman" w:hint="eastAsia"/>
          <w:b/>
          <w:sz w:val="28"/>
          <w:szCs w:val="28"/>
        </w:rPr>
        <w:t>地</w:t>
      </w:r>
      <w:r w:rsidRPr="00C363F0">
        <w:rPr>
          <w:rFonts w:ascii="標楷體" w:eastAsia="標楷體" w:hAnsi="標楷體" w:cs="Times New Roman"/>
          <w:b/>
          <w:sz w:val="28"/>
          <w:szCs w:val="28"/>
        </w:rPr>
        <w:t xml:space="preserve">  </w:t>
      </w:r>
      <w:r w:rsidRPr="00C363F0">
        <w:rPr>
          <w:rFonts w:ascii="標楷體" w:eastAsia="標楷體" w:hAnsi="標楷體" w:cs="Times New Roman" w:hint="eastAsia"/>
          <w:b/>
          <w:sz w:val="28"/>
          <w:szCs w:val="28"/>
        </w:rPr>
        <w:t>點：</w:t>
      </w:r>
      <w:r w:rsidRPr="00C363F0">
        <w:rPr>
          <w:rFonts w:ascii="標楷體" w:eastAsia="標楷體" w:hAnsi="標楷體" w:cs="Times New Roman" w:hint="eastAsia"/>
          <w:sz w:val="28"/>
          <w:szCs w:val="28"/>
        </w:rPr>
        <w:t>臺灣新竹地方法院6樓國際會議廳</w:t>
      </w:r>
    </w:p>
    <w:p w:rsidR="00C363F0" w:rsidRPr="00C363F0" w:rsidRDefault="00C363F0" w:rsidP="00C363F0">
      <w:pPr>
        <w:spacing w:line="500" w:lineRule="exact"/>
        <w:jc w:val="both"/>
        <w:rPr>
          <w:rFonts w:ascii="標楷體" w:eastAsia="標楷體" w:hAnsi="標楷體" w:cs="Times New Roman"/>
          <w:sz w:val="28"/>
          <w:szCs w:val="28"/>
        </w:rPr>
      </w:pPr>
      <w:r w:rsidRPr="00C363F0">
        <w:rPr>
          <w:rFonts w:ascii="標楷體" w:eastAsia="標楷體" w:hAnsi="標楷體" w:cs="Times New Roman" w:hint="eastAsia"/>
          <w:b/>
          <w:sz w:val="28"/>
          <w:szCs w:val="28"/>
        </w:rPr>
        <w:t>出席人員</w:t>
      </w:r>
      <w:r w:rsidRPr="00C363F0">
        <w:rPr>
          <w:rFonts w:ascii="標楷體" w:eastAsia="標楷體" w:hAnsi="標楷體" w:cs="Times New Roman" w:hint="eastAsia"/>
          <w:sz w:val="28"/>
          <w:szCs w:val="28"/>
        </w:rPr>
        <w:t>：</w:t>
      </w:r>
    </w:p>
    <w:p w:rsidR="00C363F0" w:rsidRPr="00C363F0" w:rsidRDefault="00C363F0" w:rsidP="00C363F0">
      <w:pPr>
        <w:autoSpaceDE w:val="0"/>
        <w:autoSpaceDN w:val="0"/>
        <w:adjustRightInd w:val="0"/>
        <w:spacing w:line="500" w:lineRule="exact"/>
        <w:rPr>
          <w:rFonts w:ascii="標楷體" w:eastAsia="標楷體" w:hAnsi="標楷體" w:cs="Times New Roman"/>
          <w:b/>
          <w:sz w:val="28"/>
          <w:szCs w:val="28"/>
        </w:rPr>
      </w:pPr>
      <w:r w:rsidRPr="00C363F0">
        <w:rPr>
          <w:rFonts w:ascii="標楷體" w:eastAsia="標楷體" w:hAnsi="標楷體" w:cs="Times New Roman" w:hint="eastAsia"/>
          <w:b/>
          <w:sz w:val="28"/>
          <w:szCs w:val="28"/>
        </w:rPr>
        <w:t>◎立法院：</w:t>
      </w:r>
    </w:p>
    <w:p w:rsidR="00C363F0" w:rsidRPr="00C363F0" w:rsidRDefault="00C363F0" w:rsidP="00C363F0">
      <w:pPr>
        <w:autoSpaceDE w:val="0"/>
        <w:autoSpaceDN w:val="0"/>
        <w:adjustRightInd w:val="0"/>
        <w:spacing w:line="500" w:lineRule="exact"/>
        <w:rPr>
          <w:rFonts w:ascii="標楷體" w:eastAsia="標楷體" w:hAnsi="Times New Roman" w:cs="標楷體"/>
          <w:color w:val="000000"/>
          <w:kern w:val="0"/>
          <w:szCs w:val="24"/>
        </w:rPr>
      </w:pPr>
      <w:r w:rsidRPr="00C363F0">
        <w:rPr>
          <w:rFonts w:ascii="標楷體" w:eastAsia="標楷體" w:hAnsi="標楷體" w:cs="標楷體" w:hint="eastAsia"/>
          <w:color w:val="000000"/>
          <w:kern w:val="0"/>
          <w:sz w:val="28"/>
          <w:szCs w:val="28"/>
        </w:rPr>
        <w:t>林立法</w:t>
      </w:r>
      <w:proofErr w:type="gramStart"/>
      <w:r w:rsidRPr="00C363F0">
        <w:rPr>
          <w:rFonts w:ascii="標楷體" w:eastAsia="標楷體" w:hAnsi="標楷體" w:cs="標楷體" w:hint="eastAsia"/>
          <w:color w:val="000000"/>
          <w:kern w:val="0"/>
          <w:sz w:val="28"/>
          <w:szCs w:val="28"/>
        </w:rPr>
        <w:t>委員思銘</w:t>
      </w:r>
      <w:proofErr w:type="gramEnd"/>
      <w:r w:rsidRPr="00C363F0">
        <w:rPr>
          <w:rFonts w:ascii="標楷體" w:eastAsia="標楷體" w:hAnsi="標楷體" w:cs="標楷體" w:hint="eastAsia"/>
          <w:color w:val="000000"/>
          <w:kern w:val="0"/>
          <w:sz w:val="28"/>
          <w:szCs w:val="28"/>
        </w:rPr>
        <w:t>、陳立法委員歐珀、陳立法委員玉珍、</w:t>
      </w:r>
      <w:proofErr w:type="gramStart"/>
      <w:r w:rsidRPr="00C363F0">
        <w:rPr>
          <w:rFonts w:ascii="標楷體" w:eastAsia="標楷體" w:hAnsi="標楷體" w:cs="標楷體" w:hint="eastAsia"/>
          <w:color w:val="000000"/>
          <w:kern w:val="0"/>
          <w:sz w:val="28"/>
          <w:szCs w:val="28"/>
        </w:rPr>
        <w:t>游</w:t>
      </w:r>
      <w:proofErr w:type="gramEnd"/>
      <w:r w:rsidRPr="00C363F0">
        <w:rPr>
          <w:rFonts w:ascii="標楷體" w:eastAsia="標楷體" w:hAnsi="標楷體" w:cs="標楷體" w:hint="eastAsia"/>
          <w:color w:val="000000"/>
          <w:kern w:val="0"/>
          <w:sz w:val="28"/>
          <w:szCs w:val="28"/>
        </w:rPr>
        <w:t>立法委員</w:t>
      </w:r>
      <w:proofErr w:type="gramStart"/>
      <w:r w:rsidRPr="00C363F0">
        <w:rPr>
          <w:rFonts w:ascii="標楷體" w:eastAsia="標楷體" w:hAnsi="標楷體" w:cs="標楷體" w:hint="eastAsia"/>
          <w:color w:val="000000"/>
          <w:kern w:val="0"/>
          <w:sz w:val="28"/>
          <w:szCs w:val="28"/>
        </w:rPr>
        <w:t>毓</w:t>
      </w:r>
      <w:proofErr w:type="gramEnd"/>
      <w:r w:rsidRPr="00C363F0">
        <w:rPr>
          <w:rFonts w:ascii="標楷體" w:eastAsia="標楷體" w:hAnsi="標楷體" w:cs="標楷體" w:hint="eastAsia"/>
          <w:color w:val="000000"/>
          <w:kern w:val="0"/>
          <w:sz w:val="28"/>
          <w:szCs w:val="28"/>
        </w:rPr>
        <w:t>蘭、</w:t>
      </w:r>
    </w:p>
    <w:p w:rsidR="00C363F0" w:rsidRPr="00C363F0" w:rsidRDefault="00C363F0" w:rsidP="00C363F0">
      <w:pPr>
        <w:spacing w:line="500" w:lineRule="exact"/>
        <w:jc w:val="both"/>
        <w:rPr>
          <w:rFonts w:ascii="Times New Roman" w:eastAsia="新細明體" w:hAnsi="標楷體" w:cs="Times New Roman"/>
          <w:sz w:val="28"/>
          <w:szCs w:val="28"/>
        </w:rPr>
      </w:pPr>
      <w:r w:rsidRPr="00C363F0">
        <w:rPr>
          <w:rFonts w:ascii="標楷體" w:eastAsia="標楷體" w:hAnsi="標楷體" w:cs="標楷體" w:hint="eastAsia"/>
          <w:color w:val="000000"/>
          <w:kern w:val="0"/>
          <w:sz w:val="28"/>
          <w:szCs w:val="28"/>
        </w:rPr>
        <w:t>司法及法制</w:t>
      </w:r>
      <w:proofErr w:type="gramStart"/>
      <w:r w:rsidRPr="00C363F0">
        <w:rPr>
          <w:rFonts w:ascii="標楷體" w:eastAsia="標楷體" w:hAnsi="標楷體" w:cs="標楷體" w:hint="eastAsia"/>
          <w:color w:val="000000"/>
          <w:kern w:val="0"/>
          <w:sz w:val="28"/>
          <w:szCs w:val="28"/>
        </w:rPr>
        <w:t>委員會陳簡任</w:t>
      </w:r>
      <w:proofErr w:type="gramEnd"/>
      <w:r w:rsidRPr="00C363F0">
        <w:rPr>
          <w:rFonts w:ascii="標楷體" w:eastAsia="標楷體" w:hAnsi="標楷體" w:cs="標楷體" w:hint="eastAsia"/>
          <w:color w:val="000000"/>
          <w:kern w:val="0"/>
          <w:sz w:val="28"/>
          <w:szCs w:val="28"/>
        </w:rPr>
        <w:t>秘書</w:t>
      </w:r>
      <w:proofErr w:type="gramStart"/>
      <w:r w:rsidRPr="00C363F0">
        <w:rPr>
          <w:rFonts w:ascii="標楷體" w:eastAsia="標楷體" w:hAnsi="標楷體" w:cs="標楷體" w:hint="eastAsia"/>
          <w:color w:val="000000"/>
          <w:kern w:val="0"/>
          <w:sz w:val="28"/>
          <w:szCs w:val="28"/>
        </w:rPr>
        <w:t>杏枝、高薦</w:t>
      </w:r>
      <w:proofErr w:type="gramEnd"/>
      <w:r w:rsidRPr="00C363F0">
        <w:rPr>
          <w:rFonts w:ascii="標楷體" w:eastAsia="標楷體" w:hAnsi="標楷體" w:cs="標楷體" w:hint="eastAsia"/>
          <w:color w:val="000000"/>
          <w:kern w:val="0"/>
          <w:sz w:val="28"/>
          <w:szCs w:val="28"/>
        </w:rPr>
        <w:t>任科員念祖、林思銘委員研究室李</w:t>
      </w:r>
      <w:r w:rsidRPr="00C363F0">
        <w:rPr>
          <w:rFonts w:ascii="標楷體" w:eastAsia="標楷體" w:hAnsi="標楷體" w:cs="Times New Roman" w:hint="eastAsia"/>
          <w:sz w:val="28"/>
          <w:szCs w:val="28"/>
        </w:rPr>
        <w:t>主任永誠、林思銘委員研究室</w:t>
      </w:r>
      <w:proofErr w:type="gramStart"/>
      <w:r w:rsidRPr="00C363F0">
        <w:rPr>
          <w:rFonts w:ascii="標楷體" w:eastAsia="標楷體" w:hAnsi="標楷體" w:cs="Times New Roman" w:hint="eastAsia"/>
          <w:sz w:val="28"/>
          <w:szCs w:val="28"/>
        </w:rPr>
        <w:t>王助理嘉茲</w:t>
      </w:r>
      <w:proofErr w:type="gramEnd"/>
      <w:r w:rsidRPr="00C363F0">
        <w:rPr>
          <w:rFonts w:ascii="標楷體" w:eastAsia="標楷體" w:hAnsi="標楷體" w:cs="Times New Roman" w:hint="eastAsia"/>
          <w:sz w:val="28"/>
          <w:szCs w:val="28"/>
        </w:rPr>
        <w:t>、游毓蘭委員研究室陳副主任盈利、陳玉珍委員研究室</w:t>
      </w:r>
      <w:proofErr w:type="gramStart"/>
      <w:r w:rsidRPr="00C363F0">
        <w:rPr>
          <w:rFonts w:ascii="標楷體" w:eastAsia="標楷體" w:hAnsi="標楷體" w:cs="Times New Roman" w:hint="eastAsia"/>
          <w:sz w:val="28"/>
          <w:szCs w:val="28"/>
        </w:rPr>
        <w:t>鍾</w:t>
      </w:r>
      <w:proofErr w:type="gramEnd"/>
      <w:r w:rsidRPr="00C363F0">
        <w:rPr>
          <w:rFonts w:ascii="標楷體" w:eastAsia="標楷體" w:hAnsi="標楷體" w:cs="Times New Roman" w:hint="eastAsia"/>
          <w:sz w:val="28"/>
          <w:szCs w:val="28"/>
        </w:rPr>
        <w:t>助理</w:t>
      </w:r>
      <w:proofErr w:type="gramStart"/>
      <w:r w:rsidRPr="00C363F0">
        <w:rPr>
          <w:rFonts w:ascii="標楷體" w:eastAsia="標楷體" w:hAnsi="標楷體" w:cs="Times New Roman" w:hint="eastAsia"/>
          <w:sz w:val="28"/>
          <w:szCs w:val="28"/>
        </w:rPr>
        <w:t>恢</w:t>
      </w:r>
      <w:proofErr w:type="gramEnd"/>
      <w:r w:rsidRPr="00C363F0">
        <w:rPr>
          <w:rFonts w:ascii="標楷體" w:eastAsia="標楷體" w:hAnsi="標楷體" w:cs="Times New Roman" w:hint="eastAsia"/>
          <w:sz w:val="28"/>
          <w:szCs w:val="28"/>
        </w:rPr>
        <w:t>韻。</w:t>
      </w:r>
    </w:p>
    <w:p w:rsidR="00C363F0" w:rsidRPr="00C363F0" w:rsidRDefault="00C363F0" w:rsidP="00C363F0">
      <w:pPr>
        <w:autoSpaceDE w:val="0"/>
        <w:autoSpaceDN w:val="0"/>
        <w:adjustRightInd w:val="0"/>
        <w:spacing w:line="500" w:lineRule="exact"/>
        <w:rPr>
          <w:rFonts w:ascii="標楷體" w:eastAsia="標楷體" w:hAnsi="標楷體" w:cs="Times New Roman"/>
          <w:b/>
          <w:sz w:val="28"/>
          <w:szCs w:val="28"/>
        </w:rPr>
      </w:pPr>
      <w:r w:rsidRPr="00C363F0">
        <w:rPr>
          <w:rFonts w:ascii="標楷體" w:eastAsia="標楷體" w:hAnsi="標楷體" w:cs="Times New Roman" w:hint="eastAsia"/>
          <w:b/>
          <w:sz w:val="28"/>
          <w:szCs w:val="28"/>
        </w:rPr>
        <w:t>◎考察機關：</w:t>
      </w:r>
    </w:p>
    <w:p w:rsidR="00C363F0" w:rsidRPr="00C363F0" w:rsidRDefault="00C363F0" w:rsidP="00C363F0">
      <w:pPr>
        <w:spacing w:line="500" w:lineRule="exact"/>
        <w:jc w:val="both"/>
        <w:rPr>
          <w:rFonts w:ascii="標楷體" w:eastAsia="標楷體" w:hAnsi="標楷體" w:cs="Times New Roman"/>
          <w:sz w:val="28"/>
          <w:szCs w:val="28"/>
        </w:rPr>
      </w:pPr>
      <w:proofErr w:type="gramStart"/>
      <w:r w:rsidRPr="00C363F0">
        <w:rPr>
          <w:rFonts w:ascii="標楷體" w:eastAsia="標楷體" w:hAnsi="標楷體" w:cs="Times New Roman" w:hint="eastAsia"/>
          <w:sz w:val="28"/>
          <w:szCs w:val="28"/>
        </w:rPr>
        <w:t>司法院黃副</w:t>
      </w:r>
      <w:proofErr w:type="gramEnd"/>
      <w:r w:rsidRPr="00C363F0">
        <w:rPr>
          <w:rFonts w:ascii="標楷體" w:eastAsia="標楷體" w:hAnsi="標楷體" w:cs="Times New Roman" w:hint="eastAsia"/>
          <w:sz w:val="28"/>
          <w:szCs w:val="28"/>
        </w:rPr>
        <w:t>秘書長</w:t>
      </w:r>
      <w:proofErr w:type="gramStart"/>
      <w:r w:rsidRPr="00C363F0">
        <w:rPr>
          <w:rFonts w:ascii="標楷體" w:eastAsia="標楷體" w:hAnsi="標楷體" w:cs="Times New Roman" w:hint="eastAsia"/>
          <w:sz w:val="28"/>
          <w:szCs w:val="28"/>
        </w:rPr>
        <w:t>麟</w:t>
      </w:r>
      <w:proofErr w:type="gramEnd"/>
      <w:r w:rsidRPr="00C363F0">
        <w:rPr>
          <w:rFonts w:ascii="標楷體" w:eastAsia="標楷體" w:hAnsi="標楷體" w:cs="Times New Roman" w:hint="eastAsia"/>
          <w:sz w:val="28"/>
          <w:szCs w:val="28"/>
        </w:rPr>
        <w:t>倫、法務部</w:t>
      </w:r>
      <w:proofErr w:type="gramStart"/>
      <w:r w:rsidRPr="00C363F0">
        <w:rPr>
          <w:rFonts w:ascii="標楷體" w:eastAsia="標楷體" w:hAnsi="標楷體" w:cs="Times New Roman" w:hint="eastAsia"/>
          <w:sz w:val="28"/>
          <w:szCs w:val="28"/>
        </w:rPr>
        <w:t>蔡</w:t>
      </w:r>
      <w:proofErr w:type="gramEnd"/>
      <w:r w:rsidRPr="00C363F0">
        <w:rPr>
          <w:rFonts w:ascii="標楷體" w:eastAsia="標楷體" w:hAnsi="標楷體" w:cs="Times New Roman" w:hint="eastAsia"/>
          <w:sz w:val="28"/>
          <w:szCs w:val="28"/>
        </w:rPr>
        <w:t>政務</w:t>
      </w:r>
      <w:proofErr w:type="gramStart"/>
      <w:r w:rsidRPr="00C363F0">
        <w:rPr>
          <w:rFonts w:ascii="標楷體" w:eastAsia="標楷體" w:hAnsi="標楷體" w:cs="Times New Roman" w:hint="eastAsia"/>
          <w:sz w:val="28"/>
          <w:szCs w:val="28"/>
        </w:rPr>
        <w:t>次長碧仲</w:t>
      </w:r>
      <w:proofErr w:type="gramEnd"/>
      <w:r w:rsidRPr="00C363F0">
        <w:rPr>
          <w:rFonts w:ascii="標楷體" w:eastAsia="標楷體" w:hAnsi="標楷體" w:cs="Times New Roman" w:hint="eastAsia"/>
          <w:sz w:val="28"/>
          <w:szCs w:val="28"/>
        </w:rPr>
        <w:t>、法務部檢察司黃</w:t>
      </w:r>
      <w:proofErr w:type="gramStart"/>
      <w:r w:rsidRPr="00C363F0">
        <w:rPr>
          <w:rFonts w:ascii="標楷體" w:eastAsia="標楷體" w:hAnsi="標楷體" w:cs="Times New Roman" w:hint="eastAsia"/>
          <w:sz w:val="28"/>
          <w:szCs w:val="28"/>
        </w:rPr>
        <w:t>司長謀信</w:t>
      </w:r>
      <w:proofErr w:type="gramEnd"/>
      <w:r w:rsidRPr="00C363F0">
        <w:rPr>
          <w:rFonts w:ascii="標楷體" w:eastAsia="標楷體" w:hAnsi="標楷體" w:cs="Times New Roman" w:hint="eastAsia"/>
          <w:sz w:val="28"/>
          <w:szCs w:val="28"/>
        </w:rPr>
        <w:t>、臺灣新竹地方法院梁院長玉芬、臺灣新竹地方檢察署張檢察長</w:t>
      </w:r>
      <w:proofErr w:type="gramStart"/>
      <w:r w:rsidRPr="00C363F0">
        <w:rPr>
          <w:rFonts w:ascii="標楷體" w:eastAsia="標楷體" w:hAnsi="標楷體" w:cs="Times New Roman" w:hint="eastAsia"/>
          <w:sz w:val="28"/>
          <w:szCs w:val="28"/>
        </w:rPr>
        <w:t>介</w:t>
      </w:r>
      <w:proofErr w:type="gramEnd"/>
      <w:r w:rsidRPr="00C363F0">
        <w:rPr>
          <w:rFonts w:ascii="標楷體" w:eastAsia="標楷體" w:hAnsi="標楷體" w:cs="Times New Roman" w:hint="eastAsia"/>
          <w:sz w:val="28"/>
          <w:szCs w:val="28"/>
        </w:rPr>
        <w:t>欽</w:t>
      </w:r>
    </w:p>
    <w:p w:rsidR="00C363F0" w:rsidRPr="00C363F0" w:rsidRDefault="00C363F0" w:rsidP="00C363F0">
      <w:pPr>
        <w:spacing w:line="500" w:lineRule="exact"/>
        <w:jc w:val="both"/>
        <w:rPr>
          <w:rFonts w:ascii="標楷體" w:eastAsia="標楷體" w:hAnsi="標楷體" w:cs="Times New Roman"/>
          <w:sz w:val="28"/>
          <w:szCs w:val="28"/>
        </w:rPr>
      </w:pPr>
      <w:r w:rsidRPr="00C363F0">
        <w:rPr>
          <w:rFonts w:ascii="標楷體" w:eastAsia="標楷體" w:hAnsi="標楷體" w:cs="Times New Roman" w:hint="eastAsia"/>
          <w:b/>
          <w:bCs/>
          <w:sz w:val="28"/>
          <w:szCs w:val="28"/>
        </w:rPr>
        <w:t>紀  錄：吳得愷</w:t>
      </w:r>
    </w:p>
    <w:p w:rsidR="00C363F0" w:rsidRPr="00C363F0" w:rsidRDefault="00C363F0" w:rsidP="00C363F0">
      <w:pPr>
        <w:spacing w:line="420" w:lineRule="exact"/>
        <w:rPr>
          <w:rFonts w:ascii="標楷體" w:eastAsia="標楷體" w:hAnsi="標楷體" w:cs="Times New Roman"/>
          <w:b/>
          <w:color w:val="000000"/>
          <w:sz w:val="28"/>
          <w:szCs w:val="28"/>
        </w:rPr>
      </w:pPr>
    </w:p>
    <w:p w:rsidR="00C363F0" w:rsidRPr="00C363F0" w:rsidRDefault="00C363F0" w:rsidP="00C363F0">
      <w:pPr>
        <w:numPr>
          <w:ilvl w:val="0"/>
          <w:numId w:val="25"/>
        </w:numPr>
        <w:spacing w:line="500" w:lineRule="exact"/>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臺灣新竹地方法院國民法官法庭、評議室、院史館等（紀錄如附件一）。</w:t>
      </w:r>
    </w:p>
    <w:p w:rsidR="00C363F0" w:rsidRPr="00C363F0" w:rsidRDefault="00C363F0" w:rsidP="00C363F0">
      <w:pPr>
        <w:numPr>
          <w:ilvl w:val="0"/>
          <w:numId w:val="25"/>
        </w:numPr>
        <w:spacing w:beforeLines="50" w:before="180" w:line="500" w:lineRule="exact"/>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各單位業務概況報告：</w:t>
      </w:r>
    </w:p>
    <w:p w:rsidR="00C363F0" w:rsidRPr="00C363F0" w:rsidRDefault="00C363F0" w:rsidP="00C363F0">
      <w:pPr>
        <w:numPr>
          <w:ilvl w:val="1"/>
          <w:numId w:val="25"/>
        </w:numPr>
        <w:spacing w:beforeLines="50" w:before="180" w:line="500" w:lineRule="exact"/>
        <w:ind w:hanging="251"/>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臺灣新竹地方法院：報告資料如附件二。</w:t>
      </w:r>
    </w:p>
    <w:p w:rsidR="00C363F0" w:rsidRPr="00C363F0" w:rsidRDefault="00C363F0" w:rsidP="00C363F0">
      <w:pPr>
        <w:spacing w:beforeLines="50" w:before="180" w:line="500" w:lineRule="exact"/>
        <w:ind w:left="709"/>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陳立法委員歐珀（因公務行程關係先行離開）</w:t>
      </w:r>
    </w:p>
    <w:p w:rsidR="00C363F0" w:rsidRPr="00C363F0" w:rsidRDefault="00C363F0" w:rsidP="00C363F0">
      <w:pPr>
        <w:spacing w:beforeLines="50" w:before="180" w:line="500" w:lineRule="exact"/>
        <w:ind w:left="709" w:firstLineChars="303" w:firstLine="848"/>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今天非常高興透過本委員會召集委員的安排，讓我們有機會進到莊嚴神聖的法治殿堂。事實上，相信大家都跟我一樣，對於法院、地檢署有相當高的期待，畢竟這二</w:t>
      </w:r>
      <w:proofErr w:type="gramStart"/>
      <w:r w:rsidRPr="00C363F0">
        <w:rPr>
          <w:rFonts w:ascii="標楷體" w:eastAsia="標楷體" w:hAnsi="標楷體" w:cs="Times New Roman" w:hint="eastAsia"/>
          <w:color w:val="000000"/>
          <w:sz w:val="28"/>
          <w:szCs w:val="28"/>
        </w:rPr>
        <w:t>個</w:t>
      </w:r>
      <w:proofErr w:type="gramEnd"/>
      <w:r w:rsidRPr="00C363F0">
        <w:rPr>
          <w:rFonts w:ascii="標楷體" w:eastAsia="標楷體" w:hAnsi="標楷體" w:cs="Times New Roman" w:hint="eastAsia"/>
          <w:color w:val="000000"/>
          <w:sz w:val="28"/>
          <w:szCs w:val="28"/>
        </w:rPr>
        <w:t>機關都是維護人民權利的最後一道關卡。因此，不論司法改革也好，或者對於司法制度的完</w:t>
      </w:r>
      <w:r w:rsidRPr="00C363F0">
        <w:rPr>
          <w:rFonts w:ascii="標楷體" w:eastAsia="標楷體" w:hAnsi="標楷體" w:cs="Times New Roman" w:hint="eastAsia"/>
          <w:color w:val="000000"/>
          <w:sz w:val="28"/>
          <w:szCs w:val="28"/>
        </w:rPr>
        <w:lastRenderedPageBreak/>
        <w:t>善建立，本委員會向來在立法院都是有相當廣泛的討論。</w:t>
      </w:r>
    </w:p>
    <w:p w:rsidR="00C363F0" w:rsidRPr="00C363F0" w:rsidRDefault="00C363F0" w:rsidP="00C363F0">
      <w:pPr>
        <w:spacing w:beforeLines="50" w:before="180" w:line="500" w:lineRule="exact"/>
        <w:ind w:left="709" w:firstLineChars="303" w:firstLine="848"/>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方才經由臺灣新竹地方法院梁院長的業務報告，幾點意見說明如下：</w:t>
      </w:r>
    </w:p>
    <w:p w:rsidR="00C363F0" w:rsidRPr="00C363F0" w:rsidRDefault="00C363F0" w:rsidP="00C363F0">
      <w:pPr>
        <w:numPr>
          <w:ilvl w:val="0"/>
          <w:numId w:val="26"/>
        </w:numPr>
        <w:spacing w:beforeLines="50" w:before="180" w:line="500" w:lineRule="exact"/>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針對疏解</w:t>
      </w:r>
      <w:proofErr w:type="gramStart"/>
      <w:r w:rsidRPr="00C363F0">
        <w:rPr>
          <w:rFonts w:ascii="標楷體" w:eastAsia="標楷體" w:hAnsi="標楷體" w:cs="Times New Roman" w:hint="eastAsia"/>
          <w:color w:val="000000"/>
          <w:sz w:val="28"/>
          <w:szCs w:val="28"/>
        </w:rPr>
        <w:t>訟</w:t>
      </w:r>
      <w:proofErr w:type="gramEnd"/>
      <w:r w:rsidRPr="00C363F0">
        <w:rPr>
          <w:rFonts w:ascii="標楷體" w:eastAsia="標楷體" w:hAnsi="標楷體" w:cs="Times New Roman" w:hint="eastAsia"/>
          <w:color w:val="000000"/>
          <w:sz w:val="28"/>
          <w:szCs w:val="28"/>
        </w:rPr>
        <w:t>源方面，在認罪協商這個區塊的排名為全國地方法院之冠，本席表示肯定。</w:t>
      </w:r>
    </w:p>
    <w:p w:rsidR="00C363F0" w:rsidRPr="00C363F0" w:rsidRDefault="00C363F0" w:rsidP="00C363F0">
      <w:pPr>
        <w:numPr>
          <w:ilvl w:val="0"/>
          <w:numId w:val="26"/>
        </w:numPr>
        <w:spacing w:beforeLines="50" w:before="180" w:line="500" w:lineRule="exact"/>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調解案件的績效非常好，本席這邊也提供一些看法讓大家參考。目前公共工程委員會在協調工程糾紛方面，成立的比例高達85％，這是過去不曾有過的情形。可見人民的態度並非一定要與政府機關對簿公堂，只是因為過往政府機關的態度、或者制度面的使然，政府機關往往與人民在紛爭事件上堅持到最後，不肯退讓，這都是非常不好的狀況。</w:t>
      </w:r>
    </w:p>
    <w:p w:rsidR="00C363F0" w:rsidRPr="00C363F0" w:rsidRDefault="00C363F0" w:rsidP="00C363F0">
      <w:pPr>
        <w:numPr>
          <w:ilvl w:val="0"/>
          <w:numId w:val="26"/>
        </w:numPr>
        <w:spacing w:beforeLines="50" w:before="180" w:line="500" w:lineRule="exact"/>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事實上，本委員會在開會時也經常提到，有許多的案件歷經數年之久都尚未終結，今日恰逢法務部</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政務次長一同與會，也請</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政務次長參考法院辦理調解方面的成效，很多案件應該可以積極的推動協調，才可以有效的運用寶貴的司法資源。</w:t>
      </w:r>
    </w:p>
    <w:p w:rsidR="00C363F0" w:rsidRPr="00C363F0" w:rsidRDefault="00C363F0" w:rsidP="00C363F0">
      <w:pPr>
        <w:numPr>
          <w:ilvl w:val="0"/>
          <w:numId w:val="26"/>
        </w:numPr>
        <w:spacing w:beforeLines="50" w:before="180" w:line="500" w:lineRule="exact"/>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針對臺灣新竹地方法院梁院長報告中提到目前面臨的困境，</w:t>
      </w:r>
      <w:proofErr w:type="gramStart"/>
      <w:r w:rsidRPr="00C363F0">
        <w:rPr>
          <w:rFonts w:ascii="標楷體" w:eastAsia="標楷體" w:hAnsi="標楷體" w:cs="Times New Roman" w:hint="eastAsia"/>
          <w:color w:val="000000"/>
          <w:sz w:val="28"/>
          <w:szCs w:val="28"/>
        </w:rPr>
        <w:t>本席也在此</w:t>
      </w:r>
      <w:proofErr w:type="gramEnd"/>
      <w:r w:rsidRPr="00C363F0">
        <w:rPr>
          <w:rFonts w:ascii="標楷體" w:eastAsia="標楷體" w:hAnsi="標楷體" w:cs="Times New Roman" w:hint="eastAsia"/>
          <w:color w:val="000000"/>
          <w:sz w:val="28"/>
          <w:szCs w:val="28"/>
        </w:rPr>
        <w:t>呼籲司法院必須謹慎嚴肅的看待各地方法院合理的人力配置，唯有如此才能讓各地方法院推動、提供更完善的司法服務。相對的，也要通盤檢討各地方法院當中，有無人力配置過多的情況，避免造成人力與業務量分配</w:t>
      </w:r>
      <w:proofErr w:type="gramStart"/>
      <w:r w:rsidRPr="00C363F0">
        <w:rPr>
          <w:rFonts w:ascii="標楷體" w:eastAsia="標楷體" w:hAnsi="標楷體" w:cs="Times New Roman" w:hint="eastAsia"/>
          <w:color w:val="000000"/>
          <w:sz w:val="28"/>
          <w:szCs w:val="28"/>
        </w:rPr>
        <w:t>不均的情形</w:t>
      </w:r>
      <w:proofErr w:type="gramEnd"/>
      <w:r w:rsidRPr="00C363F0">
        <w:rPr>
          <w:rFonts w:ascii="標楷體" w:eastAsia="標楷體" w:hAnsi="標楷體" w:cs="Times New Roman" w:hint="eastAsia"/>
          <w:color w:val="000000"/>
          <w:sz w:val="28"/>
          <w:szCs w:val="28"/>
        </w:rPr>
        <w:t>產生，針對這一點，請司法院審慎妥善的處理。</w:t>
      </w:r>
    </w:p>
    <w:p w:rsidR="00C363F0" w:rsidRPr="00C363F0" w:rsidRDefault="00C363F0" w:rsidP="00C363F0">
      <w:pPr>
        <w:numPr>
          <w:ilvl w:val="0"/>
          <w:numId w:val="26"/>
        </w:numPr>
        <w:spacing w:beforeLines="50" w:before="180"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同時，今日的考察行程，本席的目的是在觀摩，因為宜蘭地區的司法機關也有必要辦理一次考察行程。主要是</w:t>
      </w:r>
      <w:r w:rsidRPr="00C363F0">
        <w:rPr>
          <w:rFonts w:ascii="標楷體" w:eastAsia="標楷體" w:hAnsi="標楷體" w:cs="Times New Roman" w:hint="eastAsia"/>
          <w:color w:val="000000"/>
          <w:sz w:val="28"/>
          <w:szCs w:val="28"/>
        </w:rPr>
        <w:lastRenderedPageBreak/>
        <w:t>因為選舉將至，而先前司法院秘書長林輝煌也曾提到，查察賄選的工作，不論是檢方、院方，大家都有責任，滅絕賄選、杜絕賄選更是大家的責任。許多賄選的案件，在檢方的努力之下提起公訴，甚至法院第一審也已經判決有罪，但卻在第二審時逆轉改判無罪，這樣的比例非常的高，這些在第二審獲判無罪的候選人，仍會重返選舉戰場，不同的是賄選的技巧卻更加提升了，同時憑藉著無罪判決，更加有恃無恐。因此，本席呼籲司法院在審判賄選的案件時，不應該閉門造車，而與社會生活事實脫節，讓賄選的候選人抱著僥倖的心態，導致整個社會風氣都會受到影響。</w:t>
      </w:r>
    </w:p>
    <w:p w:rsidR="00C363F0" w:rsidRPr="00C363F0" w:rsidRDefault="00C363F0" w:rsidP="00C363F0">
      <w:pPr>
        <w:numPr>
          <w:ilvl w:val="0"/>
          <w:numId w:val="26"/>
        </w:numPr>
        <w:spacing w:beforeLines="50" w:before="180"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針對查察賄選方面，法務部在今年已經更加的強化力道，同時也已經進行專案報告。對於司法院方面，本席再次呼籲，不但應該速審速結，更應該嚴格的檢視，不應輕縱賄選的候選人。臺灣若讓賄選的候選人當選，不難預見會變成貪瀆之國。</w:t>
      </w:r>
    </w:p>
    <w:p w:rsidR="00C363F0" w:rsidRPr="00C363F0" w:rsidRDefault="00C363F0" w:rsidP="00C363F0">
      <w:pPr>
        <w:numPr>
          <w:ilvl w:val="0"/>
          <w:numId w:val="26"/>
        </w:numPr>
        <w:spacing w:beforeLines="50" w:before="180" w:line="500" w:lineRule="exact"/>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最後，非常謝謝本委員會召集委員讓我先發表一些個人意見，因為個人行程安排的關係，至此先行離席，謝謝各位。</w:t>
      </w:r>
    </w:p>
    <w:p w:rsidR="00C363F0" w:rsidRPr="00C363F0" w:rsidRDefault="00C363F0" w:rsidP="00C363F0">
      <w:pPr>
        <w:numPr>
          <w:ilvl w:val="1"/>
          <w:numId w:val="25"/>
        </w:numPr>
        <w:spacing w:beforeLines="50" w:before="180" w:line="500" w:lineRule="exact"/>
        <w:ind w:hanging="251"/>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臺灣新竹地方檢察署：報告資料如附件</w:t>
      </w:r>
      <w:proofErr w:type="gramStart"/>
      <w:r w:rsidRPr="00C363F0">
        <w:rPr>
          <w:rFonts w:ascii="標楷體" w:eastAsia="標楷體" w:hAnsi="標楷體" w:cs="Times New Roman" w:hint="eastAsia"/>
          <w:b/>
          <w:color w:val="000000"/>
          <w:sz w:val="28"/>
          <w:szCs w:val="28"/>
        </w:rPr>
        <w:t>三</w:t>
      </w:r>
      <w:proofErr w:type="gramEnd"/>
      <w:r w:rsidRPr="00C363F0">
        <w:rPr>
          <w:rFonts w:ascii="標楷體" w:eastAsia="標楷體" w:hAnsi="標楷體" w:cs="Times New Roman" w:hint="eastAsia"/>
          <w:b/>
          <w:color w:val="000000"/>
          <w:sz w:val="28"/>
          <w:szCs w:val="28"/>
        </w:rPr>
        <w:t>。</w:t>
      </w:r>
    </w:p>
    <w:p w:rsidR="00C363F0" w:rsidRPr="00C363F0" w:rsidRDefault="00C363F0" w:rsidP="00C363F0">
      <w:pPr>
        <w:numPr>
          <w:ilvl w:val="0"/>
          <w:numId w:val="25"/>
        </w:numPr>
        <w:spacing w:beforeLines="50" w:before="180" w:line="500" w:lineRule="exact"/>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綜合座談：</w:t>
      </w:r>
    </w:p>
    <w:p w:rsidR="00C363F0" w:rsidRPr="00C363F0" w:rsidRDefault="00C363F0" w:rsidP="00C363F0">
      <w:pPr>
        <w:spacing w:line="500" w:lineRule="exact"/>
        <w:ind w:left="720"/>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謝謝臺灣新竹地方法院梁院長、臺灣新竹地方檢察署張檢察長詳盡的報告，本委員會的委員應該有許多的問題需要瞭解，接著請本委員會陳玉珍委員先提出她的問題。</w:t>
      </w:r>
    </w:p>
    <w:p w:rsidR="00C363F0" w:rsidRPr="00C363F0" w:rsidRDefault="00C363F0" w:rsidP="00C363F0">
      <w:pPr>
        <w:spacing w:line="500" w:lineRule="exact"/>
        <w:ind w:left="720"/>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陳立法委員玉珍</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lastRenderedPageBreak/>
        <w:t>法務部</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w:t>
      </w:r>
      <w:proofErr w:type="gramStart"/>
      <w:r w:rsidRPr="00C363F0">
        <w:rPr>
          <w:rFonts w:ascii="標楷體" w:eastAsia="標楷體" w:hAnsi="標楷體" w:cs="Times New Roman" w:hint="eastAsia"/>
          <w:color w:val="000000"/>
          <w:sz w:val="28"/>
          <w:szCs w:val="28"/>
        </w:rPr>
        <w:t>司法院黃副</w:t>
      </w:r>
      <w:proofErr w:type="gramEnd"/>
      <w:r w:rsidRPr="00C363F0">
        <w:rPr>
          <w:rFonts w:ascii="標楷體" w:eastAsia="標楷體" w:hAnsi="標楷體" w:cs="Times New Roman" w:hint="eastAsia"/>
          <w:color w:val="000000"/>
          <w:sz w:val="28"/>
          <w:szCs w:val="28"/>
        </w:rPr>
        <w:t>秘書長、本委員會召集委員及今日與會的各位先進，大家好。今天是以會議的方式來討論，接著我會提出一些問題，也請今日與會的各機關代表針對我的問題提出說明。</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首先，在聽取法院、檢察署二位首長的報告之後，第一個請教地方法院梁院長，目前法院配置上有幾位庭長，主要是看到梁院長及今日為我們簡介的庭長都是女性，讓我覺得非常的光榮。</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另外，利用今日</w:t>
      </w:r>
      <w:proofErr w:type="gramStart"/>
      <w:r w:rsidRPr="00C363F0">
        <w:rPr>
          <w:rFonts w:ascii="標楷體" w:eastAsia="標楷體" w:hAnsi="標楷體" w:cs="Times New Roman" w:hint="eastAsia"/>
          <w:color w:val="000000"/>
          <w:sz w:val="28"/>
          <w:szCs w:val="28"/>
        </w:rPr>
        <w:t>司法院黃副</w:t>
      </w:r>
      <w:proofErr w:type="gramEnd"/>
      <w:r w:rsidRPr="00C363F0">
        <w:rPr>
          <w:rFonts w:ascii="標楷體" w:eastAsia="標楷體" w:hAnsi="標楷體" w:cs="Times New Roman" w:hint="eastAsia"/>
          <w:color w:val="000000"/>
          <w:sz w:val="28"/>
          <w:szCs w:val="28"/>
        </w:rPr>
        <w:t>秘書長也與會的同時，梁院長剛剛在業務報告中所提到的需求，是否已經將需求編列在預算當中。</w:t>
      </w:r>
      <w:proofErr w:type="gramStart"/>
      <w:r w:rsidRPr="00C363F0">
        <w:rPr>
          <w:rFonts w:ascii="標楷體" w:eastAsia="標楷體" w:hAnsi="標楷體" w:cs="Times New Roman" w:hint="eastAsia"/>
          <w:color w:val="000000"/>
          <w:sz w:val="28"/>
          <w:szCs w:val="28"/>
        </w:rPr>
        <w:t>再者，</w:t>
      </w:r>
      <w:proofErr w:type="gramEnd"/>
      <w:r w:rsidRPr="00C363F0">
        <w:rPr>
          <w:rFonts w:ascii="標楷體" w:eastAsia="標楷體" w:hAnsi="標楷體" w:cs="Times New Roman" w:hint="eastAsia"/>
          <w:color w:val="000000"/>
          <w:sz w:val="28"/>
          <w:szCs w:val="28"/>
        </w:rPr>
        <w:t>針對業務報告方面，有幾點是我比較無法理解的地方，包括：</w:t>
      </w:r>
    </w:p>
    <w:p w:rsidR="00C363F0" w:rsidRPr="00C363F0" w:rsidRDefault="00C363F0" w:rsidP="00C363F0">
      <w:pPr>
        <w:numPr>
          <w:ilvl w:val="0"/>
          <w:numId w:val="27"/>
        </w:numPr>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認罪協商比例較高的原因，是否因為新竹地區科技人居多，因此有比較高的認罪協商比例。若不是，也請說明認罪協商比例相比其他地方法院為高的原因。</w:t>
      </w:r>
    </w:p>
    <w:p w:rsidR="00C363F0" w:rsidRPr="00C363F0" w:rsidRDefault="00C363F0" w:rsidP="00C363F0">
      <w:pPr>
        <w:numPr>
          <w:ilvl w:val="0"/>
          <w:numId w:val="27"/>
        </w:numPr>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新竹地方法院的平均收案數量，相較於其他地方法院來說，數量高出太多，新竹地方法院平均每位法官收案件數為109件，相較其他地方法院平均收案數69件，相比之下，新竹地方法院的平均數相當的高。這是否因為新竹地方法院員額方面問題所形成的現象，或者是其他原因導致，如體制、制度方面等。本委員會也考察過其他的地方法院，但新竹地方法院平均每位法官的收案件數，確實相比其他地方法院來得高出許多，從前述的數據來看，相差已經接近2倍之多，這個現象請</w:t>
      </w:r>
      <w:proofErr w:type="gramStart"/>
      <w:r w:rsidRPr="00C363F0">
        <w:rPr>
          <w:rFonts w:ascii="標楷體" w:eastAsia="標楷體" w:hAnsi="標楷體" w:cs="Times New Roman" w:hint="eastAsia"/>
          <w:color w:val="000000"/>
          <w:sz w:val="28"/>
          <w:szCs w:val="28"/>
        </w:rPr>
        <w:t>司法院黃副</w:t>
      </w:r>
      <w:proofErr w:type="gramEnd"/>
      <w:r w:rsidRPr="00C363F0">
        <w:rPr>
          <w:rFonts w:ascii="標楷體" w:eastAsia="標楷體" w:hAnsi="標楷體" w:cs="Times New Roman" w:hint="eastAsia"/>
          <w:color w:val="000000"/>
          <w:sz w:val="28"/>
          <w:szCs w:val="28"/>
        </w:rPr>
        <w:t>秘書長說明。</w:t>
      </w:r>
    </w:p>
    <w:p w:rsidR="00C363F0" w:rsidRPr="00C363F0" w:rsidRDefault="00C363F0" w:rsidP="00C363F0">
      <w:pPr>
        <w:spacing w:line="500" w:lineRule="exact"/>
        <w:ind w:left="720"/>
        <w:rPr>
          <w:rFonts w:ascii="標楷體" w:eastAsia="標楷體" w:hAnsi="標楷體" w:cs="Times New Roman"/>
          <w:b/>
          <w:sz w:val="28"/>
          <w:szCs w:val="28"/>
        </w:rPr>
      </w:pPr>
      <w:r w:rsidRPr="00C363F0">
        <w:rPr>
          <w:rFonts w:ascii="標楷體" w:eastAsia="標楷體" w:hAnsi="標楷體" w:cs="Times New Roman" w:hint="eastAsia"/>
          <w:b/>
          <w:sz w:val="28"/>
          <w:szCs w:val="28"/>
        </w:rPr>
        <w:t>臺灣新竹地方法院梁院長玉芬</w:t>
      </w:r>
    </w:p>
    <w:p w:rsidR="00C363F0" w:rsidRPr="00C363F0" w:rsidRDefault="00C363F0" w:rsidP="00C363F0">
      <w:pPr>
        <w:spacing w:line="500" w:lineRule="exact"/>
        <w:ind w:left="720" w:firstLineChars="350" w:firstLine="980"/>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本院目前庭長有5位，本院相較於其他法院有幾個特色，其中一點就是女性同仁居多數。</w:t>
      </w:r>
    </w:p>
    <w:p w:rsidR="00C363F0" w:rsidRPr="00C363F0" w:rsidRDefault="00C363F0" w:rsidP="00C363F0">
      <w:pPr>
        <w:spacing w:line="500" w:lineRule="exact"/>
        <w:ind w:left="720"/>
        <w:rPr>
          <w:rFonts w:ascii="標楷體" w:eastAsia="標楷體" w:hAnsi="標楷體" w:cs="Times New Roman"/>
          <w:b/>
          <w:sz w:val="28"/>
          <w:szCs w:val="28"/>
        </w:rPr>
      </w:pPr>
      <w:proofErr w:type="gramStart"/>
      <w:r w:rsidRPr="00C363F0">
        <w:rPr>
          <w:rFonts w:ascii="標楷體" w:eastAsia="標楷體" w:hAnsi="標楷體" w:cs="Times New Roman" w:hint="eastAsia"/>
          <w:b/>
          <w:sz w:val="28"/>
          <w:szCs w:val="28"/>
        </w:rPr>
        <w:t>司法院黃副</w:t>
      </w:r>
      <w:proofErr w:type="gramEnd"/>
      <w:r w:rsidRPr="00C363F0">
        <w:rPr>
          <w:rFonts w:ascii="標楷體" w:eastAsia="標楷體" w:hAnsi="標楷體" w:cs="Times New Roman" w:hint="eastAsia"/>
          <w:b/>
          <w:sz w:val="28"/>
          <w:szCs w:val="28"/>
        </w:rPr>
        <w:t>秘書長</w:t>
      </w:r>
      <w:proofErr w:type="gramStart"/>
      <w:r w:rsidRPr="00C363F0">
        <w:rPr>
          <w:rFonts w:ascii="標楷體" w:eastAsia="標楷體" w:hAnsi="標楷體" w:cs="Times New Roman" w:hint="eastAsia"/>
          <w:b/>
          <w:sz w:val="28"/>
          <w:szCs w:val="28"/>
        </w:rPr>
        <w:t>麟</w:t>
      </w:r>
      <w:proofErr w:type="gramEnd"/>
      <w:r w:rsidRPr="00C363F0">
        <w:rPr>
          <w:rFonts w:ascii="標楷體" w:eastAsia="標楷體" w:hAnsi="標楷體" w:cs="Times New Roman" w:hint="eastAsia"/>
          <w:b/>
          <w:sz w:val="28"/>
          <w:szCs w:val="28"/>
        </w:rPr>
        <w:t xml:space="preserve">倫 </w:t>
      </w:r>
    </w:p>
    <w:p w:rsidR="00C363F0" w:rsidRPr="00C363F0" w:rsidRDefault="00C363F0" w:rsidP="00C363F0">
      <w:pPr>
        <w:spacing w:line="500" w:lineRule="exact"/>
        <w:ind w:left="720" w:firstLineChars="350" w:firstLine="980"/>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謝謝陳委員。首先，司法院針對各地方法院的收案數，長期以來都一直在關注中。新竹地方法院可能是因為大新竹地區科技業</w:t>
      </w:r>
      <w:r w:rsidRPr="00C363F0">
        <w:rPr>
          <w:rFonts w:ascii="標楷體" w:eastAsia="標楷體" w:hAnsi="標楷體" w:cs="Times New Roman" w:hint="eastAsia"/>
          <w:color w:val="000000"/>
          <w:sz w:val="28"/>
          <w:szCs w:val="28"/>
        </w:rPr>
        <w:lastRenderedPageBreak/>
        <w:t>發達、社會發展迅速，因此案件量相對來說比較高。同時，本院也會搭配各地方法院的案件量，進行法官數量的調控。針對新竹地方法院在法官數與案件數方面的落差，是否因為員額不足所導致，本院將在會後進行檢討、檢視。</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同時，也必須向陳委員及與會各位委員報告，法官人力的引進並非</w:t>
      </w:r>
      <w:proofErr w:type="gramStart"/>
      <w:r w:rsidRPr="00C363F0">
        <w:rPr>
          <w:rFonts w:ascii="標楷體" w:eastAsia="標楷體" w:hAnsi="標楷體" w:cs="Times New Roman" w:hint="eastAsia"/>
          <w:color w:val="000000"/>
          <w:sz w:val="28"/>
          <w:szCs w:val="28"/>
        </w:rPr>
        <w:t>一蹴</w:t>
      </w:r>
      <w:proofErr w:type="gramEnd"/>
      <w:r w:rsidRPr="00C363F0">
        <w:rPr>
          <w:rFonts w:ascii="標楷體" w:eastAsia="標楷體" w:hAnsi="標楷體" w:cs="Times New Roman" w:hint="eastAsia"/>
          <w:color w:val="000000"/>
          <w:sz w:val="28"/>
          <w:szCs w:val="28"/>
        </w:rPr>
        <w:t>可幾，一位法官的培訓，從招考、培訓至撥配機關服務，需要三年的時間才能完成。</w:t>
      </w:r>
    </w:p>
    <w:p w:rsidR="00C363F0" w:rsidRPr="00C363F0" w:rsidRDefault="00C363F0" w:rsidP="00C363F0">
      <w:pPr>
        <w:spacing w:line="500" w:lineRule="exact"/>
        <w:ind w:left="720"/>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陳立法委員玉珍</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依照</w:t>
      </w:r>
      <w:proofErr w:type="gramStart"/>
      <w:r w:rsidRPr="00C363F0">
        <w:rPr>
          <w:rFonts w:ascii="標楷體" w:eastAsia="標楷體" w:hAnsi="標楷體" w:cs="Times New Roman" w:hint="eastAsia"/>
          <w:color w:val="000000"/>
          <w:sz w:val="28"/>
          <w:szCs w:val="28"/>
        </w:rPr>
        <w:t>司法院黃副</w:t>
      </w:r>
      <w:proofErr w:type="gramEnd"/>
      <w:r w:rsidRPr="00C363F0">
        <w:rPr>
          <w:rFonts w:ascii="標楷體" w:eastAsia="標楷體" w:hAnsi="標楷體" w:cs="Times New Roman" w:hint="eastAsia"/>
          <w:color w:val="000000"/>
          <w:sz w:val="28"/>
          <w:szCs w:val="28"/>
        </w:rPr>
        <w:t>秘書長的說明，新竹地方法院從109年開始，平均收案量就有大幅度的提升，如若依照剛剛黃副秘書長的說明，培訓一位法官需要3年的時間，司法院方面是否已經開始啟動對於新竹地方法院員額不足的需求規劃人力配置。</w:t>
      </w:r>
    </w:p>
    <w:p w:rsidR="00C363F0" w:rsidRPr="00C363F0" w:rsidRDefault="00C363F0" w:rsidP="00C363F0">
      <w:pPr>
        <w:spacing w:line="500" w:lineRule="exact"/>
        <w:ind w:left="720"/>
        <w:rPr>
          <w:rFonts w:ascii="標楷體" w:eastAsia="標楷體" w:hAnsi="標楷體" w:cs="Times New Roman"/>
          <w:b/>
          <w:sz w:val="28"/>
          <w:szCs w:val="28"/>
        </w:rPr>
      </w:pPr>
      <w:proofErr w:type="gramStart"/>
      <w:r w:rsidRPr="00C363F0">
        <w:rPr>
          <w:rFonts w:ascii="標楷體" w:eastAsia="標楷體" w:hAnsi="標楷體" w:cs="Times New Roman" w:hint="eastAsia"/>
          <w:b/>
          <w:sz w:val="28"/>
          <w:szCs w:val="28"/>
        </w:rPr>
        <w:t>司法院黃副</w:t>
      </w:r>
      <w:proofErr w:type="gramEnd"/>
      <w:r w:rsidRPr="00C363F0">
        <w:rPr>
          <w:rFonts w:ascii="標楷體" w:eastAsia="標楷體" w:hAnsi="標楷體" w:cs="Times New Roman" w:hint="eastAsia"/>
          <w:b/>
          <w:sz w:val="28"/>
          <w:szCs w:val="28"/>
        </w:rPr>
        <w:t>秘書長</w:t>
      </w:r>
      <w:proofErr w:type="gramStart"/>
      <w:r w:rsidRPr="00C363F0">
        <w:rPr>
          <w:rFonts w:ascii="標楷體" w:eastAsia="標楷體" w:hAnsi="標楷體" w:cs="Times New Roman" w:hint="eastAsia"/>
          <w:b/>
          <w:sz w:val="28"/>
          <w:szCs w:val="28"/>
        </w:rPr>
        <w:t>麟</w:t>
      </w:r>
      <w:proofErr w:type="gramEnd"/>
      <w:r w:rsidRPr="00C363F0">
        <w:rPr>
          <w:rFonts w:ascii="標楷體" w:eastAsia="標楷體" w:hAnsi="標楷體" w:cs="Times New Roman" w:hint="eastAsia"/>
          <w:b/>
          <w:sz w:val="28"/>
          <w:szCs w:val="28"/>
        </w:rPr>
        <w:t xml:space="preserve">倫 </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謝謝陳委員，因為目前我還未有詳盡的評估資訊，是否容請陳委員讓我在會後針對此一問題進行詳盡的規劃之後，再向陳委員進行完整的報告。</w:t>
      </w:r>
    </w:p>
    <w:p w:rsidR="00C363F0" w:rsidRPr="00C363F0" w:rsidRDefault="00C363F0" w:rsidP="00C363F0">
      <w:pPr>
        <w:spacing w:line="500" w:lineRule="exact"/>
        <w:ind w:left="720"/>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陳立法委員玉珍</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黃副秘書長，我也請本委員會召集委員將前述這個議題加入討論的範圍，畢竟新竹地方法院收案數增加，是從109年即開始有的現象，針對法官員額不足以及相關的原因，都應該請司法院檢討並且提出需求與改進方法。</w:t>
      </w:r>
    </w:p>
    <w:p w:rsidR="00C363F0" w:rsidRPr="00C363F0" w:rsidRDefault="00C363F0" w:rsidP="00C363F0">
      <w:pPr>
        <w:spacing w:line="500" w:lineRule="exact"/>
        <w:ind w:left="720" w:firstLineChars="350" w:firstLine="980"/>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接著，我請教新竹地方法院梁院長，在業務報告當中提到的判決折服率，意義為何。</w:t>
      </w:r>
    </w:p>
    <w:p w:rsidR="00C363F0" w:rsidRPr="00C363F0" w:rsidRDefault="00C363F0" w:rsidP="00C363F0">
      <w:pPr>
        <w:spacing w:line="500" w:lineRule="exact"/>
        <w:ind w:left="720"/>
        <w:rPr>
          <w:rFonts w:ascii="標楷體" w:eastAsia="標楷體" w:hAnsi="標楷體" w:cs="Times New Roman"/>
          <w:b/>
          <w:sz w:val="28"/>
          <w:szCs w:val="28"/>
        </w:rPr>
      </w:pPr>
      <w:r w:rsidRPr="00C363F0">
        <w:rPr>
          <w:rFonts w:ascii="標楷體" w:eastAsia="標楷體" w:hAnsi="標楷體" w:cs="Times New Roman" w:hint="eastAsia"/>
          <w:b/>
          <w:sz w:val="28"/>
          <w:szCs w:val="28"/>
        </w:rPr>
        <w:t>臺灣新竹地方法院梁院長玉芬</w:t>
      </w:r>
    </w:p>
    <w:p w:rsidR="00C363F0" w:rsidRPr="00C363F0" w:rsidRDefault="00C363F0" w:rsidP="00C363F0">
      <w:pPr>
        <w:autoSpaceDE w:val="0"/>
        <w:autoSpaceDN w:val="0"/>
        <w:adjustRightInd w:val="0"/>
        <w:spacing w:line="500" w:lineRule="exact"/>
        <w:ind w:leftChars="295" w:left="708" w:firstLineChars="353" w:firstLine="988"/>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向陳委員說明，折服率是指案件當事人在本院判決之後即不再上訴之意，換言之，當事人接受本院判決結果並且不再提出上訴。</w:t>
      </w:r>
    </w:p>
    <w:p w:rsidR="00C363F0" w:rsidRPr="00C363F0" w:rsidRDefault="00C363F0" w:rsidP="00C363F0">
      <w:pPr>
        <w:spacing w:line="500" w:lineRule="exact"/>
        <w:ind w:left="720"/>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陳立法委員玉珍</w:t>
      </w:r>
    </w:p>
    <w:p w:rsidR="00C363F0" w:rsidRPr="00C363F0" w:rsidRDefault="00C363F0" w:rsidP="00C363F0">
      <w:pPr>
        <w:autoSpaceDE w:val="0"/>
        <w:autoSpaceDN w:val="0"/>
        <w:adjustRightInd w:val="0"/>
        <w:spacing w:line="500" w:lineRule="exact"/>
        <w:ind w:leftChars="354" w:left="850" w:firstLineChars="302" w:firstLine="846"/>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lastRenderedPageBreak/>
        <w:t>謝謝梁院長的說明，依照梁院長提出的數據來看，新竹地法院判決折服率也是相當的高。</w:t>
      </w:r>
    </w:p>
    <w:p w:rsidR="00C363F0" w:rsidRPr="00C363F0" w:rsidRDefault="00C363F0" w:rsidP="00C363F0">
      <w:pPr>
        <w:autoSpaceDE w:val="0"/>
        <w:autoSpaceDN w:val="0"/>
        <w:adjustRightInd w:val="0"/>
        <w:spacing w:line="500" w:lineRule="exact"/>
        <w:ind w:leftChars="354" w:left="850" w:firstLineChars="302" w:firstLine="846"/>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接著，請教法務部</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政務次長、檢察司黃司長。從新竹地方檢察署張檢察長提出的業務報告中，發現幾處問題。</w:t>
      </w:r>
    </w:p>
    <w:p w:rsidR="00C363F0" w:rsidRPr="00C363F0" w:rsidRDefault="00C363F0" w:rsidP="00C363F0">
      <w:pPr>
        <w:numPr>
          <w:ilvl w:val="0"/>
          <w:numId w:val="28"/>
        </w:numPr>
        <w:autoSpaceDE w:val="0"/>
        <w:autoSpaceDN w:val="0"/>
        <w:adjustRightInd w:val="0"/>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新竹地方檢察署前五名的犯罪，詐欺罪高居首位，與本委員會上週考察桃園地方檢察署的情況相同。事實上，目前全國都有這樣的情況，詐欺犯罪已經成為一個非常嚴重的犯罪類型。會形成這樣的情況，是否因為詐騙集團的首腦或核心人物不易查獲，實際上查獲的詐欺罪犯，都是一些底層的人員，例如：車手等。針對這樣的情況，法務部是否應該</w:t>
      </w:r>
      <w:proofErr w:type="gramStart"/>
      <w:r w:rsidRPr="00C363F0">
        <w:rPr>
          <w:rFonts w:ascii="標楷體" w:eastAsia="標楷體" w:hAnsi="標楷體" w:cs="Times New Roman" w:hint="eastAsia"/>
          <w:color w:val="000000"/>
          <w:sz w:val="28"/>
          <w:szCs w:val="28"/>
        </w:rPr>
        <w:t>研</w:t>
      </w:r>
      <w:proofErr w:type="gramEnd"/>
      <w:r w:rsidRPr="00C363F0">
        <w:rPr>
          <w:rFonts w:ascii="標楷體" w:eastAsia="標楷體" w:hAnsi="標楷體" w:cs="Times New Roman" w:hint="eastAsia"/>
          <w:color w:val="000000"/>
          <w:sz w:val="28"/>
          <w:szCs w:val="28"/>
        </w:rPr>
        <w:t>議相應的對策，針對這些底層的詐欺罪犯，應該要提高刑度。因為，如果</w:t>
      </w:r>
      <w:proofErr w:type="gramStart"/>
      <w:r w:rsidRPr="00C363F0">
        <w:rPr>
          <w:rFonts w:ascii="標楷體" w:eastAsia="標楷體" w:hAnsi="標楷體" w:cs="Times New Roman" w:hint="eastAsia"/>
          <w:color w:val="000000"/>
          <w:sz w:val="28"/>
          <w:szCs w:val="28"/>
        </w:rPr>
        <w:t>車手刑度</w:t>
      </w:r>
      <w:proofErr w:type="gramEnd"/>
      <w:r w:rsidRPr="00C363F0">
        <w:rPr>
          <w:rFonts w:ascii="標楷體" w:eastAsia="標楷體" w:hAnsi="標楷體" w:cs="Times New Roman" w:hint="eastAsia"/>
          <w:color w:val="000000"/>
          <w:sz w:val="28"/>
          <w:szCs w:val="28"/>
        </w:rPr>
        <w:t>提高，詐騙集團犯罪首腦要覓得車手相對</w:t>
      </w:r>
      <w:proofErr w:type="gramStart"/>
      <w:r w:rsidRPr="00C363F0">
        <w:rPr>
          <w:rFonts w:ascii="標楷體" w:eastAsia="標楷體" w:hAnsi="標楷體" w:cs="Times New Roman" w:hint="eastAsia"/>
          <w:color w:val="000000"/>
          <w:sz w:val="28"/>
          <w:szCs w:val="28"/>
        </w:rPr>
        <w:t>來說會比較</w:t>
      </w:r>
      <w:proofErr w:type="gramEnd"/>
      <w:r w:rsidRPr="00C363F0">
        <w:rPr>
          <w:rFonts w:ascii="標楷體" w:eastAsia="標楷體" w:hAnsi="標楷體" w:cs="Times New Roman" w:hint="eastAsia"/>
          <w:color w:val="000000"/>
          <w:sz w:val="28"/>
          <w:szCs w:val="28"/>
        </w:rPr>
        <w:t>不容易，詐騙集團相對也就不容易形成。否則，目前實務上詐騙集團首腦查獲不易，法務部是否應該思考從底層的詐欺罪犯著手，從刑度加重方面或者其他因應之道，進行研究、改進。我認為從底層詐欺罪犯刑度加重來著手，應該是相對來說比較務實有效的作法。目前政府機關在宣導方面，已經是非常的廣泛，但詐騙案件還是層出不窮，詐欺罪犯更是抓不勝抓。換句話說，詐騙犯罪已經影響到全國民眾，本席個人就經常接到詐騙的訊息、電話，我想在座的各位都與本席有相同的經歷。因此，請將這個議題列入今日會議紀錄，請法務部會後審慎評估、檢討這個問題，考慮是否從刑度提高方面著手，才能夠有效嚇阻詐騙犯罪的歪風。畢竟，從詐騙集團的底層人員，如：車手等。將其刑度加重，實際上等同將詐騙集團的手腳斬斷，詐騙集團覓得底層犯罪人員不易的情況下，犯罪組織就不容易成立。</w:t>
      </w:r>
    </w:p>
    <w:p w:rsidR="00C363F0" w:rsidRPr="00C363F0" w:rsidRDefault="00C363F0" w:rsidP="00C363F0">
      <w:pPr>
        <w:numPr>
          <w:ilvl w:val="0"/>
          <w:numId w:val="28"/>
        </w:numPr>
        <w:autoSpaceDE w:val="0"/>
        <w:autoSpaceDN w:val="0"/>
        <w:adjustRightInd w:val="0"/>
        <w:spacing w:line="500" w:lineRule="exact"/>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lastRenderedPageBreak/>
        <w:t>如同新竹地方法院一樣的問題，新竹地方檢察署的員額配置中，檢察官缺額3名，檢察事務官缺額11名，書記官5位，缺額相當多。造成這樣的現象原因為何，是體制方面問題，或者是法務部分配的問題。</w:t>
      </w:r>
    </w:p>
    <w:p w:rsidR="00C363F0" w:rsidRPr="00C363F0" w:rsidRDefault="00C363F0" w:rsidP="00C363F0">
      <w:pPr>
        <w:spacing w:line="500" w:lineRule="exact"/>
        <w:jc w:val="both"/>
        <w:rPr>
          <w:rFonts w:ascii="標楷體" w:eastAsia="標楷體" w:hAnsi="標楷體" w:cs="Times New Roman"/>
          <w:b/>
          <w:sz w:val="28"/>
          <w:szCs w:val="28"/>
        </w:rPr>
      </w:pP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法務部檢察司黃司長謀信</w:t>
      </w:r>
    </w:p>
    <w:p w:rsidR="00C363F0" w:rsidRPr="00C363F0" w:rsidRDefault="00C363F0" w:rsidP="00C363F0">
      <w:pPr>
        <w:autoSpaceDE w:val="0"/>
        <w:autoSpaceDN w:val="0"/>
        <w:adjustRightInd w:val="0"/>
        <w:spacing w:line="500" w:lineRule="exact"/>
        <w:ind w:left="480" w:firstLineChars="486" w:firstLine="1361"/>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謝謝陳委員的說明，針對前述的問題，扼要說明如下：</w:t>
      </w:r>
    </w:p>
    <w:p w:rsidR="00C363F0" w:rsidRPr="00C363F0" w:rsidRDefault="00C363F0" w:rsidP="00C363F0">
      <w:pPr>
        <w:numPr>
          <w:ilvl w:val="0"/>
          <w:numId w:val="29"/>
        </w:numPr>
        <w:autoSpaceDE w:val="0"/>
        <w:autoSpaceDN w:val="0"/>
        <w:adjustRightInd w:val="0"/>
        <w:spacing w:line="500" w:lineRule="exact"/>
        <w:ind w:left="2694" w:hanging="853"/>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詐騙車手刑度提高方面，涉及到法律修正的程序與問題。實際上，目前本部正在</w:t>
      </w:r>
      <w:proofErr w:type="gramStart"/>
      <w:r w:rsidRPr="00C363F0">
        <w:rPr>
          <w:rFonts w:ascii="標楷體" w:eastAsia="標楷體" w:hAnsi="標楷體" w:cs="Times New Roman" w:hint="eastAsia"/>
          <w:color w:val="000000"/>
          <w:sz w:val="28"/>
          <w:szCs w:val="28"/>
        </w:rPr>
        <w:t>研</w:t>
      </w:r>
      <w:proofErr w:type="gramEnd"/>
      <w:r w:rsidRPr="00C363F0">
        <w:rPr>
          <w:rFonts w:ascii="標楷體" w:eastAsia="標楷體" w:hAnsi="標楷體" w:cs="Times New Roman" w:hint="eastAsia"/>
          <w:color w:val="000000"/>
          <w:sz w:val="28"/>
          <w:szCs w:val="28"/>
        </w:rPr>
        <w:t>議洗錢防制法，將詐騙車手這個犯罪類型獨立出來，刑度也有相應的檢討，在草案公布之後，本部認為這樣的修正不夠周全、不夠全面，因此再度加開4至5場的會議進行討論，</w:t>
      </w:r>
      <w:proofErr w:type="gramStart"/>
      <w:r w:rsidRPr="00C363F0">
        <w:rPr>
          <w:rFonts w:ascii="標楷體" w:eastAsia="標楷體" w:hAnsi="標楷體" w:cs="Times New Roman" w:hint="eastAsia"/>
          <w:color w:val="000000"/>
          <w:sz w:val="28"/>
          <w:szCs w:val="28"/>
        </w:rPr>
        <w:t>研</w:t>
      </w:r>
      <w:proofErr w:type="gramEnd"/>
      <w:r w:rsidRPr="00C363F0">
        <w:rPr>
          <w:rFonts w:ascii="標楷體" w:eastAsia="標楷體" w:hAnsi="標楷體" w:cs="Times New Roman" w:hint="eastAsia"/>
          <w:color w:val="000000"/>
          <w:sz w:val="28"/>
          <w:szCs w:val="28"/>
        </w:rPr>
        <w:t>修洗錢防制法施行細則，以及對於詐騙車手的法律效果等，結論完竣之後，將會透過行政院提交至立法院來進行後續法律修正的處理。</w:t>
      </w:r>
    </w:p>
    <w:p w:rsidR="00C363F0" w:rsidRPr="00C363F0" w:rsidRDefault="00C363F0" w:rsidP="00C363F0">
      <w:pPr>
        <w:numPr>
          <w:ilvl w:val="0"/>
          <w:numId w:val="29"/>
        </w:numPr>
        <w:autoSpaceDE w:val="0"/>
        <w:autoSpaceDN w:val="0"/>
        <w:adjustRightInd w:val="0"/>
        <w:spacing w:line="500" w:lineRule="exact"/>
        <w:ind w:left="2694" w:hanging="853"/>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檢察事務官缺額數高的原因，主要是法務部長規劃四年內補足600名的人力缺口，其中檢察事務官所</w:t>
      </w:r>
      <w:proofErr w:type="gramStart"/>
      <w:r w:rsidRPr="00C363F0">
        <w:rPr>
          <w:rFonts w:ascii="標楷體" w:eastAsia="標楷體" w:hAnsi="標楷體" w:cs="Times New Roman" w:hint="eastAsia"/>
          <w:color w:val="000000"/>
          <w:sz w:val="28"/>
          <w:szCs w:val="28"/>
        </w:rPr>
        <w:t>佔</w:t>
      </w:r>
      <w:proofErr w:type="gramEnd"/>
      <w:r w:rsidRPr="00C363F0">
        <w:rPr>
          <w:rFonts w:ascii="標楷體" w:eastAsia="標楷體" w:hAnsi="標楷體" w:cs="Times New Roman" w:hint="eastAsia"/>
          <w:color w:val="000000"/>
          <w:sz w:val="28"/>
          <w:szCs w:val="28"/>
        </w:rPr>
        <w:t>比例為250名。但人力的補充無法如此迅速。從招考、培訓都需要時間，因此預算員額雖然已經增加，但人力補實還無法即刻到位。因此，接下來幾年會逐漸將檢察事務官的人力補足，如：今年預計會分撥的檢察事務官人力將近50餘名，明年底預計會分撥的檢察事務官有80餘名。簡要來說，檢察事務官的人力會逐年的分撥補實，在此之前，各地檢署的人力就會呈現未補足的情況。當然，會有這樣的情況，主要也是因為人力爭取相當不容易，必須先經過人事行政總處審核通過之後，才能夠接續去處理員額增加的程序。</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lastRenderedPageBreak/>
        <w:t>陳立法委員玉珍</w:t>
      </w:r>
    </w:p>
    <w:p w:rsidR="00C363F0" w:rsidRPr="00C363F0" w:rsidRDefault="00C363F0" w:rsidP="00C363F0">
      <w:pPr>
        <w:autoSpaceDE w:val="0"/>
        <w:autoSpaceDN w:val="0"/>
        <w:adjustRightInd w:val="0"/>
        <w:spacing w:line="500" w:lineRule="exact"/>
        <w:ind w:left="709" w:firstLineChars="354" w:firstLine="991"/>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法務部檢察司黃司長的說明，對於各地檢署人力不足的問題，應該要更及早未雨綢繆。事實上，從上週考察桃園地方法院、檢察署，乃至於今日考察新竹地方法院等，本席發現在硬體設施方面都非常完善，可是人力都是呈現不足的狀態，而實際上會影響整體司法效能的關鍵，還是在於人力的補實。因為，不管是裁判品質，或者偵查效能，人力不足的情況下，都會受到影響；同時，沉重的工作負擔下，也會影響到法官、檢察官以及其他司法人員的生活品質，這方面請司法院、法務部要多加重視。</w:t>
      </w:r>
    </w:p>
    <w:p w:rsidR="00C363F0" w:rsidRPr="00C363F0" w:rsidRDefault="00C363F0" w:rsidP="00C363F0">
      <w:pPr>
        <w:autoSpaceDE w:val="0"/>
        <w:autoSpaceDN w:val="0"/>
        <w:adjustRightInd w:val="0"/>
        <w:spacing w:line="500" w:lineRule="exact"/>
        <w:ind w:left="709" w:firstLineChars="354" w:firstLine="991"/>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接著，新竹地方檢察署張檢察長報告當中提到職務宿舍的需求，令我比較驚訝的是，檢察長宿舍是一棟屋齡70年的屋舍，本席不解為何會讓地方檢察署的首長居住在這麼老舊的宿舍。</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臺灣新竹地方檢察署張檢察長</w:t>
      </w:r>
      <w:proofErr w:type="gramStart"/>
      <w:r w:rsidRPr="00C363F0">
        <w:rPr>
          <w:rFonts w:ascii="標楷體" w:eastAsia="標楷體" w:hAnsi="標楷體" w:cs="Times New Roman" w:hint="eastAsia"/>
          <w:b/>
          <w:sz w:val="28"/>
          <w:szCs w:val="28"/>
        </w:rPr>
        <w:t>介</w:t>
      </w:r>
      <w:proofErr w:type="gramEnd"/>
      <w:r w:rsidRPr="00C363F0">
        <w:rPr>
          <w:rFonts w:ascii="標楷體" w:eastAsia="標楷體" w:hAnsi="標楷體" w:cs="Times New Roman" w:hint="eastAsia"/>
          <w:b/>
          <w:sz w:val="28"/>
          <w:szCs w:val="28"/>
        </w:rPr>
        <w:t>欽</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謝謝陳委員，我也向委員報告。</w:t>
      </w:r>
      <w:proofErr w:type="gramStart"/>
      <w:r w:rsidRPr="00C363F0">
        <w:rPr>
          <w:rFonts w:ascii="標楷體" w:eastAsia="標楷體" w:hAnsi="標楷體" w:cs="Times New Roman" w:hint="eastAsia"/>
          <w:color w:val="000000"/>
          <w:sz w:val="28"/>
          <w:szCs w:val="28"/>
        </w:rPr>
        <w:t>本署廳舍</w:t>
      </w:r>
      <w:proofErr w:type="gramEnd"/>
      <w:r w:rsidRPr="00C363F0">
        <w:rPr>
          <w:rFonts w:ascii="標楷體" w:eastAsia="標楷體" w:hAnsi="標楷體" w:cs="Times New Roman" w:hint="eastAsia"/>
          <w:color w:val="000000"/>
          <w:sz w:val="28"/>
          <w:szCs w:val="28"/>
        </w:rPr>
        <w:t>旁現有土地一筆，原定規劃是讓法務部行政執行署新竹分署（下稱新竹分署）興建辦公廳舍使用，不過後來新竹分署變更計畫，改至新竹地方法院舊址興建。接著內政部營建署規劃將前述的土地收回，預計要興建社會住宅。</w:t>
      </w:r>
      <w:proofErr w:type="gramStart"/>
      <w:r w:rsidRPr="00C363F0">
        <w:rPr>
          <w:rFonts w:ascii="標楷體" w:eastAsia="標楷體" w:hAnsi="標楷體" w:cs="Times New Roman" w:hint="eastAsia"/>
          <w:color w:val="000000"/>
          <w:sz w:val="28"/>
          <w:szCs w:val="28"/>
        </w:rPr>
        <w:t>本署因為</w:t>
      </w:r>
      <w:proofErr w:type="gramEnd"/>
      <w:r w:rsidRPr="00C363F0">
        <w:rPr>
          <w:rFonts w:ascii="標楷體" w:eastAsia="標楷體" w:hAnsi="標楷體" w:cs="Times New Roman" w:hint="eastAsia"/>
          <w:color w:val="000000"/>
          <w:sz w:val="28"/>
          <w:szCs w:val="28"/>
        </w:rPr>
        <w:t>有檢察官職務宿舍的需求，因此希望可以將興建社會住宅的計畫暫緩，也與相關機關、人員洽談中，主要是希望未來在規劃上，可以採用合建的方式處理，一方面興建社會住宅，同時也提供</w:t>
      </w:r>
      <w:proofErr w:type="gramStart"/>
      <w:r w:rsidRPr="00C363F0">
        <w:rPr>
          <w:rFonts w:ascii="標楷體" w:eastAsia="標楷體" w:hAnsi="標楷體" w:cs="Times New Roman" w:hint="eastAsia"/>
          <w:color w:val="000000"/>
          <w:sz w:val="28"/>
          <w:szCs w:val="28"/>
        </w:rPr>
        <w:t>一</w:t>
      </w:r>
      <w:proofErr w:type="gramEnd"/>
      <w:r w:rsidRPr="00C363F0">
        <w:rPr>
          <w:rFonts w:ascii="標楷體" w:eastAsia="標楷體" w:hAnsi="標楷體" w:cs="Times New Roman" w:hint="eastAsia"/>
          <w:color w:val="000000"/>
          <w:sz w:val="28"/>
          <w:szCs w:val="28"/>
        </w:rPr>
        <w:t>部份來進行檢察官職務宿舍的興建，但這方面的規劃才剛起步而已，未來還是需要相當的時間，才能夠有比較明確的結果。</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陳立法委員玉珍</w:t>
      </w:r>
    </w:p>
    <w:p w:rsidR="00C363F0" w:rsidRPr="00C363F0" w:rsidRDefault="00C363F0" w:rsidP="00C363F0">
      <w:pPr>
        <w:autoSpaceDE w:val="0"/>
        <w:autoSpaceDN w:val="0"/>
        <w:adjustRightInd w:val="0"/>
        <w:spacing w:line="500" w:lineRule="exact"/>
        <w:ind w:left="709" w:firstLineChars="354" w:firstLine="991"/>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謝謝張檢察長說明。確實檢察官職務宿舍是需要比較長遠的規劃，同時，剛剛張檢察長的報告當中，有幾點我非常認同。</w:t>
      </w:r>
    </w:p>
    <w:p w:rsidR="00C363F0" w:rsidRPr="00C363F0" w:rsidRDefault="00C363F0" w:rsidP="00C363F0">
      <w:pPr>
        <w:numPr>
          <w:ilvl w:val="0"/>
          <w:numId w:val="30"/>
        </w:numPr>
        <w:autoSpaceDE w:val="0"/>
        <w:autoSpaceDN w:val="0"/>
        <w:adjustRightInd w:val="0"/>
        <w:spacing w:line="500" w:lineRule="exact"/>
        <w:ind w:leftChars="707" w:left="2551" w:hangingChars="305" w:hanging="854"/>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檢察官的工作性質、人身安全非常需要被重視，畢竟打擊犯罪的同時，人身安全也相對會受到影響，必須要提供一個穩固安全的工作環境。</w:t>
      </w:r>
    </w:p>
    <w:p w:rsidR="00C363F0" w:rsidRPr="00C363F0" w:rsidRDefault="00C363F0" w:rsidP="00C363F0">
      <w:pPr>
        <w:numPr>
          <w:ilvl w:val="0"/>
          <w:numId w:val="30"/>
        </w:numPr>
        <w:autoSpaceDE w:val="0"/>
        <w:autoSpaceDN w:val="0"/>
        <w:adjustRightInd w:val="0"/>
        <w:spacing w:line="500" w:lineRule="exact"/>
        <w:ind w:leftChars="707" w:left="2551" w:hangingChars="305" w:hanging="854"/>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lastRenderedPageBreak/>
        <w:t>檢察官往返職務宿舍的路途遠近，也是一個非常需要重視的地方，尤其是檢察官經常需要</w:t>
      </w:r>
      <w:proofErr w:type="gramStart"/>
      <w:r w:rsidRPr="00C363F0">
        <w:rPr>
          <w:rFonts w:ascii="標楷體" w:eastAsia="標楷體" w:hAnsi="標楷體" w:cs="Times New Roman" w:hint="eastAsia"/>
          <w:color w:val="000000"/>
          <w:sz w:val="28"/>
          <w:szCs w:val="28"/>
        </w:rPr>
        <w:t>加班至很晚</w:t>
      </w:r>
      <w:proofErr w:type="gramEnd"/>
      <w:r w:rsidRPr="00C363F0">
        <w:rPr>
          <w:rFonts w:ascii="標楷體" w:eastAsia="標楷體" w:hAnsi="標楷體" w:cs="Times New Roman" w:hint="eastAsia"/>
          <w:color w:val="000000"/>
          <w:sz w:val="28"/>
          <w:szCs w:val="28"/>
        </w:rPr>
        <w:t>的時候，交通距離遠近，連帶的也會影響到人身安全問題。</w:t>
      </w:r>
    </w:p>
    <w:p w:rsidR="00C363F0" w:rsidRPr="00C363F0" w:rsidRDefault="00C363F0" w:rsidP="00C363F0">
      <w:pPr>
        <w:numPr>
          <w:ilvl w:val="0"/>
          <w:numId w:val="30"/>
        </w:numPr>
        <w:autoSpaceDE w:val="0"/>
        <w:autoSpaceDN w:val="0"/>
        <w:adjustRightInd w:val="0"/>
        <w:spacing w:line="500" w:lineRule="exact"/>
        <w:ind w:leftChars="707" w:left="2551" w:hangingChars="305" w:hanging="854"/>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在短期的規劃上，應該可以考慮在竹北市租用房屋作為檢察官職務宿舍使用，竹北市地區有許多新穎的建物，若承租作為檢察官職務宿舍使用，是否有執行上的困難。或者是在預算上有困難。因為，如果職務宿舍距離檢察署較近，無論人身安全的維護、工作效率等，各方面的成效應該都是比較高的；相對來說，職務宿舍距離檢察署較遠，檢察官不但往返的時間長，工作效率可能打折扣不說，一旦檢察官人身安全受到威脅，對於整個社會來說，都不是大家所樂見的。</w:t>
      </w:r>
    </w:p>
    <w:p w:rsidR="00C363F0" w:rsidRPr="00C363F0" w:rsidRDefault="00C363F0" w:rsidP="00C363F0">
      <w:pPr>
        <w:numPr>
          <w:ilvl w:val="0"/>
          <w:numId w:val="30"/>
        </w:numPr>
        <w:autoSpaceDE w:val="0"/>
        <w:autoSpaceDN w:val="0"/>
        <w:adjustRightInd w:val="0"/>
        <w:spacing w:line="500" w:lineRule="exact"/>
        <w:ind w:leftChars="707" w:left="2551" w:hangingChars="305" w:hanging="854"/>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如果規劃用警力巡邏檢察官職務宿舍的方式，或者可能可以提升檢察官人身安全的維護，但相對的就會增加警察人員的負擔，對整個國家安全結構來說，也是一種負擔的增加。</w:t>
      </w:r>
    </w:p>
    <w:p w:rsidR="00C363F0" w:rsidRPr="00C363F0" w:rsidRDefault="00C363F0" w:rsidP="00C363F0">
      <w:pPr>
        <w:numPr>
          <w:ilvl w:val="0"/>
          <w:numId w:val="30"/>
        </w:numPr>
        <w:autoSpaceDE w:val="0"/>
        <w:autoSpaceDN w:val="0"/>
        <w:adjustRightInd w:val="0"/>
        <w:spacing w:line="500" w:lineRule="exact"/>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因此，檢察官職務宿舍在結論上，短期規劃上應該要在鄰近地區租用，是比較務實的作法。因此，在實務上是否對於檢察官職務宿舍設有租金上限；</w:t>
      </w:r>
      <w:proofErr w:type="gramStart"/>
      <w:r w:rsidRPr="00C363F0">
        <w:rPr>
          <w:rFonts w:ascii="標楷體" w:eastAsia="標楷體" w:hAnsi="標楷體" w:cs="Times New Roman" w:hint="eastAsia"/>
          <w:color w:val="000000"/>
          <w:sz w:val="28"/>
          <w:szCs w:val="28"/>
        </w:rPr>
        <w:t>再者，</w:t>
      </w:r>
      <w:proofErr w:type="gramEnd"/>
      <w:r w:rsidRPr="00C363F0">
        <w:rPr>
          <w:rFonts w:ascii="標楷體" w:eastAsia="標楷體" w:hAnsi="標楷體" w:cs="Times New Roman" w:hint="eastAsia"/>
          <w:color w:val="000000"/>
          <w:sz w:val="28"/>
          <w:szCs w:val="28"/>
        </w:rPr>
        <w:t>對於老舊的職務宿舍若維修費用過高，應該要考慮已租用代替修繕，在經費的運用上應該是更為經濟才是。</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臺灣新竹地方檢察署張檢察長</w:t>
      </w:r>
      <w:proofErr w:type="gramStart"/>
      <w:r w:rsidRPr="00C363F0">
        <w:rPr>
          <w:rFonts w:ascii="標楷體" w:eastAsia="標楷體" w:hAnsi="標楷體" w:cs="Times New Roman" w:hint="eastAsia"/>
          <w:b/>
          <w:sz w:val="28"/>
          <w:szCs w:val="28"/>
        </w:rPr>
        <w:t>介</w:t>
      </w:r>
      <w:proofErr w:type="gramEnd"/>
      <w:r w:rsidRPr="00C363F0">
        <w:rPr>
          <w:rFonts w:ascii="標楷體" w:eastAsia="標楷體" w:hAnsi="標楷體" w:cs="Times New Roman" w:hint="eastAsia"/>
          <w:b/>
          <w:sz w:val="28"/>
          <w:szCs w:val="28"/>
        </w:rPr>
        <w:t>欽</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謝謝陳委員，租用宿舍方面，目前在經費上有一定的限制，而竹北地區的房價相當的高，</w:t>
      </w:r>
      <w:proofErr w:type="gramStart"/>
      <w:r w:rsidRPr="00C363F0">
        <w:rPr>
          <w:rFonts w:ascii="標楷體" w:eastAsia="標楷體" w:hAnsi="標楷體" w:cs="Times New Roman" w:hint="eastAsia"/>
          <w:color w:val="000000"/>
          <w:sz w:val="28"/>
          <w:szCs w:val="28"/>
        </w:rPr>
        <w:t>目前本署租用</w:t>
      </w:r>
      <w:proofErr w:type="gramEnd"/>
      <w:r w:rsidRPr="00C363F0">
        <w:rPr>
          <w:rFonts w:ascii="標楷體" w:eastAsia="標楷體" w:hAnsi="標楷體" w:cs="Times New Roman" w:hint="eastAsia"/>
          <w:color w:val="000000"/>
          <w:sz w:val="28"/>
          <w:szCs w:val="28"/>
        </w:rPr>
        <w:t>檢察官職務宿舍的經費，每戶每年可支付的租金是（新臺幣，以下同）30萬元，但竹北地區的房價居高不下，30萬元的租金預算無法</w:t>
      </w:r>
      <w:proofErr w:type="gramStart"/>
      <w:r w:rsidRPr="00C363F0">
        <w:rPr>
          <w:rFonts w:ascii="標楷體" w:eastAsia="標楷體" w:hAnsi="標楷體" w:cs="Times New Roman" w:hint="eastAsia"/>
          <w:color w:val="000000"/>
          <w:sz w:val="28"/>
          <w:szCs w:val="28"/>
        </w:rPr>
        <w:t>在本署廳舍</w:t>
      </w:r>
      <w:proofErr w:type="gramEnd"/>
      <w:r w:rsidRPr="00C363F0">
        <w:rPr>
          <w:rFonts w:ascii="標楷體" w:eastAsia="標楷體" w:hAnsi="標楷體" w:cs="Times New Roman" w:hint="eastAsia"/>
          <w:color w:val="000000"/>
          <w:sz w:val="28"/>
          <w:szCs w:val="28"/>
        </w:rPr>
        <w:t>附近租到房舍，因此檢察官職務宿舍即便承租，也只能在新竹市地區才有辦法用前述的預</w:t>
      </w:r>
      <w:r w:rsidRPr="00C363F0">
        <w:rPr>
          <w:rFonts w:ascii="標楷體" w:eastAsia="標楷體" w:hAnsi="標楷體" w:cs="Times New Roman" w:hint="eastAsia"/>
          <w:color w:val="000000"/>
          <w:sz w:val="28"/>
          <w:szCs w:val="28"/>
        </w:rPr>
        <w:lastRenderedPageBreak/>
        <w:t>算金額租到屋舍作為檢察官職務宿舍使用。</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臺灣新竹地方檢察署楊書記官長美</w:t>
      </w:r>
      <w:proofErr w:type="gramStart"/>
      <w:r w:rsidRPr="00C363F0">
        <w:rPr>
          <w:rFonts w:ascii="標楷體" w:eastAsia="標楷體" w:hAnsi="標楷體" w:cs="Times New Roman" w:hint="eastAsia"/>
          <w:b/>
          <w:sz w:val="28"/>
          <w:szCs w:val="28"/>
        </w:rPr>
        <w:t>溶</w:t>
      </w:r>
      <w:proofErr w:type="gramEnd"/>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謝謝陳委員，在此也特別向陳委員報告，</w:t>
      </w:r>
      <w:proofErr w:type="gramStart"/>
      <w:r w:rsidRPr="00C363F0">
        <w:rPr>
          <w:rFonts w:ascii="標楷體" w:eastAsia="標楷體" w:hAnsi="標楷體" w:cs="Times New Roman" w:hint="eastAsia"/>
          <w:color w:val="000000"/>
          <w:sz w:val="28"/>
          <w:szCs w:val="28"/>
        </w:rPr>
        <w:t>本署檢察官</w:t>
      </w:r>
      <w:proofErr w:type="gramEnd"/>
      <w:r w:rsidRPr="00C363F0">
        <w:rPr>
          <w:rFonts w:ascii="標楷體" w:eastAsia="標楷體" w:hAnsi="標楷體" w:cs="Times New Roman" w:hint="eastAsia"/>
          <w:color w:val="000000"/>
          <w:sz w:val="28"/>
          <w:szCs w:val="28"/>
        </w:rPr>
        <w:t>職務宿舍的租金預算，近20年來都維持不變。</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陳立法委員玉珍</w:t>
      </w:r>
    </w:p>
    <w:p w:rsidR="00C363F0" w:rsidRPr="00C363F0" w:rsidRDefault="00C363F0" w:rsidP="00C363F0">
      <w:pPr>
        <w:autoSpaceDE w:val="0"/>
        <w:autoSpaceDN w:val="0"/>
        <w:adjustRightInd w:val="0"/>
        <w:spacing w:line="500" w:lineRule="exact"/>
        <w:ind w:left="170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謝謝張檢察長的說明，本席對於這個問題具體建議如下：</w:t>
      </w:r>
    </w:p>
    <w:p w:rsidR="00C363F0" w:rsidRPr="00C363F0" w:rsidRDefault="00C363F0" w:rsidP="00C363F0">
      <w:pPr>
        <w:numPr>
          <w:ilvl w:val="0"/>
          <w:numId w:val="31"/>
        </w:numPr>
        <w:autoSpaceDE w:val="0"/>
        <w:autoSpaceDN w:val="0"/>
        <w:adjustRightInd w:val="0"/>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檢察官職務宿舍租金額度2萬5,000元的上限，是否屬機關內部限制，或者是法令上有所限制。一般來說，這類屬技術性、執行面的規範，應該不太可能透過法律來限制。如若是機關內部的規範，就要檢討規範的合理性，若是預算上的限制，應該要在本期會期當中提出討論，透過本委員會審查時附帶決議的方式來處理，針對檢察官職務宿舍的租金費用，以及考量物價上揚的程度，適度來進行額度上限的調整。</w:t>
      </w:r>
    </w:p>
    <w:p w:rsidR="00C363F0" w:rsidRPr="00C363F0" w:rsidRDefault="00C363F0" w:rsidP="00C363F0">
      <w:pPr>
        <w:numPr>
          <w:ilvl w:val="0"/>
          <w:numId w:val="31"/>
        </w:numPr>
        <w:autoSpaceDE w:val="0"/>
        <w:autoSpaceDN w:val="0"/>
        <w:adjustRightInd w:val="0"/>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老舊職務宿舍修繕的費用，累計是否已經超過租用宿舍的費用，這一點要確實的檢討並且提出數據，評估修繕與租用宿舍在經費上的差異，同時提出詳細的報告與本委員會。</w:t>
      </w:r>
    </w:p>
    <w:p w:rsidR="00C363F0" w:rsidRPr="00C363F0" w:rsidRDefault="00C363F0" w:rsidP="00C363F0">
      <w:pPr>
        <w:spacing w:line="500" w:lineRule="exact"/>
        <w:ind w:leftChars="295" w:left="708"/>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autoSpaceDE w:val="0"/>
        <w:autoSpaceDN w:val="0"/>
        <w:adjustRightInd w:val="0"/>
        <w:spacing w:line="500" w:lineRule="exact"/>
        <w:ind w:leftChars="295" w:left="708"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謝謝陳委員的建議與說明，本次會議針對新竹地方檢察署檢察官職務宿舍的議題，決議請法務部針對此一問題</w:t>
      </w:r>
      <w:proofErr w:type="gramStart"/>
      <w:r w:rsidRPr="00C363F0">
        <w:rPr>
          <w:rFonts w:ascii="標楷體" w:eastAsia="標楷體" w:hAnsi="標楷體" w:cs="Times New Roman" w:hint="eastAsia"/>
          <w:color w:val="000000"/>
          <w:sz w:val="28"/>
          <w:szCs w:val="28"/>
        </w:rPr>
        <w:t>研</w:t>
      </w:r>
      <w:proofErr w:type="gramEnd"/>
      <w:r w:rsidRPr="00C363F0">
        <w:rPr>
          <w:rFonts w:ascii="標楷體" w:eastAsia="標楷體" w:hAnsi="標楷體" w:cs="Times New Roman" w:hint="eastAsia"/>
          <w:color w:val="000000"/>
          <w:sz w:val="28"/>
          <w:szCs w:val="28"/>
        </w:rPr>
        <w:t>議興建檢察官職務宿舍的可行性。同時，短期規劃上，應否針對新竹地方檢察署租用檢察官職務宿舍租金上限，通盤考量地區物價指數等因素，酌量調高，也請法務部一併</w:t>
      </w:r>
      <w:proofErr w:type="gramStart"/>
      <w:r w:rsidRPr="00C363F0">
        <w:rPr>
          <w:rFonts w:ascii="標楷體" w:eastAsia="標楷體" w:hAnsi="標楷體" w:cs="Times New Roman" w:hint="eastAsia"/>
          <w:color w:val="000000"/>
          <w:sz w:val="28"/>
          <w:szCs w:val="28"/>
        </w:rPr>
        <w:t>研</w:t>
      </w:r>
      <w:proofErr w:type="gramEnd"/>
      <w:r w:rsidRPr="00C363F0">
        <w:rPr>
          <w:rFonts w:ascii="標楷體" w:eastAsia="標楷體" w:hAnsi="標楷體" w:cs="Times New Roman" w:hint="eastAsia"/>
          <w:color w:val="000000"/>
          <w:sz w:val="28"/>
          <w:szCs w:val="28"/>
        </w:rPr>
        <w:t>議後，向本委員會提出說明與規劃內容。</w:t>
      </w:r>
    </w:p>
    <w:p w:rsidR="00C363F0" w:rsidRPr="00C363F0" w:rsidRDefault="00C363F0" w:rsidP="00C363F0">
      <w:pPr>
        <w:autoSpaceDE w:val="0"/>
        <w:autoSpaceDN w:val="0"/>
        <w:adjustRightInd w:val="0"/>
        <w:spacing w:line="500" w:lineRule="exact"/>
        <w:ind w:leftChars="295" w:left="708"/>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非常謝謝陳委員的建議，接著請本委員會游毓蘭委員提問。</w:t>
      </w:r>
    </w:p>
    <w:p w:rsidR="00C363F0" w:rsidRPr="00C363F0" w:rsidRDefault="00C363F0" w:rsidP="00C363F0">
      <w:pPr>
        <w:spacing w:line="500" w:lineRule="exact"/>
        <w:ind w:leftChars="295" w:left="708"/>
        <w:jc w:val="both"/>
        <w:rPr>
          <w:rFonts w:ascii="標楷體" w:eastAsia="標楷體" w:hAnsi="標楷體" w:cs="Times New Roman"/>
          <w:b/>
          <w:sz w:val="28"/>
          <w:szCs w:val="28"/>
        </w:rPr>
      </w:pPr>
      <w:proofErr w:type="gramStart"/>
      <w:r w:rsidRPr="00C363F0">
        <w:rPr>
          <w:rFonts w:ascii="標楷體" w:eastAsia="標楷體" w:hAnsi="標楷體" w:cs="Times New Roman" w:hint="eastAsia"/>
          <w:b/>
          <w:sz w:val="28"/>
          <w:szCs w:val="28"/>
        </w:rPr>
        <w:t>游</w:t>
      </w:r>
      <w:proofErr w:type="gramEnd"/>
      <w:r w:rsidRPr="00C363F0">
        <w:rPr>
          <w:rFonts w:ascii="標楷體" w:eastAsia="標楷體" w:hAnsi="標楷體" w:cs="Times New Roman" w:hint="eastAsia"/>
          <w:b/>
          <w:sz w:val="28"/>
          <w:szCs w:val="28"/>
        </w:rPr>
        <w:t>立法委員</w:t>
      </w:r>
      <w:proofErr w:type="gramStart"/>
      <w:r w:rsidRPr="00C363F0">
        <w:rPr>
          <w:rFonts w:ascii="標楷體" w:eastAsia="標楷體" w:hAnsi="標楷體" w:cs="Times New Roman" w:hint="eastAsia"/>
          <w:b/>
          <w:sz w:val="28"/>
          <w:szCs w:val="28"/>
        </w:rPr>
        <w:t>毓</w:t>
      </w:r>
      <w:proofErr w:type="gramEnd"/>
      <w:r w:rsidRPr="00C363F0">
        <w:rPr>
          <w:rFonts w:ascii="標楷體" w:eastAsia="標楷體" w:hAnsi="標楷體" w:cs="Times New Roman" w:hint="eastAsia"/>
          <w:b/>
          <w:sz w:val="28"/>
          <w:szCs w:val="28"/>
        </w:rPr>
        <w:t>蘭</w:t>
      </w:r>
    </w:p>
    <w:p w:rsidR="00C363F0" w:rsidRPr="00C363F0" w:rsidRDefault="00C363F0" w:rsidP="00C363F0">
      <w:pPr>
        <w:autoSpaceDE w:val="0"/>
        <w:autoSpaceDN w:val="0"/>
        <w:adjustRightInd w:val="0"/>
        <w:spacing w:line="500" w:lineRule="exact"/>
        <w:ind w:leftChars="295" w:left="708"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謝謝林委員，我的問題會盡量精簡，主要是有一些我所關心的問題，剛剛陳委員都已經幫我詢問了。</w:t>
      </w:r>
    </w:p>
    <w:p w:rsidR="00C363F0" w:rsidRPr="00C363F0" w:rsidRDefault="00C363F0" w:rsidP="00C363F0">
      <w:pPr>
        <w:autoSpaceDE w:val="0"/>
        <w:autoSpaceDN w:val="0"/>
        <w:adjustRightInd w:val="0"/>
        <w:spacing w:line="500" w:lineRule="exact"/>
        <w:ind w:leftChars="295" w:left="708"/>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lastRenderedPageBreak/>
        <w:t>首先，我非常感謝臺灣新竹地方法院、以及檢察署，透過二位首長的業務報告，讓我瞭解到二個機關的績效的非常的良好。同時，針對新竹地方法院的報告數據當中，裁判的折服率方面，在行政訴訟、民事訴訟這二</w:t>
      </w:r>
      <w:proofErr w:type="gramStart"/>
      <w:r w:rsidRPr="00C363F0">
        <w:rPr>
          <w:rFonts w:ascii="標楷體" w:eastAsia="標楷體" w:hAnsi="標楷體" w:cs="Times New Roman" w:hint="eastAsia"/>
          <w:color w:val="000000"/>
          <w:sz w:val="28"/>
          <w:szCs w:val="28"/>
        </w:rPr>
        <w:t>個</w:t>
      </w:r>
      <w:proofErr w:type="gramEnd"/>
      <w:r w:rsidRPr="00C363F0">
        <w:rPr>
          <w:rFonts w:ascii="標楷體" w:eastAsia="標楷體" w:hAnsi="標楷體" w:cs="Times New Roman" w:hint="eastAsia"/>
          <w:color w:val="000000"/>
          <w:sz w:val="28"/>
          <w:szCs w:val="28"/>
        </w:rPr>
        <w:t>區塊，折服率是低於全國地方法院的平均值，不過上訴之後維持一審判決結果的數據上，比例上還是相當的高，代表新竹地方法院裁判的品質是很不錯的，因此，有幾點問題提出來討論。</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本席認為在刑事案件上，固然有</w:t>
      </w:r>
      <w:proofErr w:type="gramStart"/>
      <w:r w:rsidRPr="00C363F0">
        <w:rPr>
          <w:rFonts w:ascii="標楷體" w:eastAsia="標楷體" w:hAnsi="標楷體" w:cs="Times New Roman" w:hint="eastAsia"/>
          <w:color w:val="000000"/>
          <w:sz w:val="28"/>
          <w:szCs w:val="28"/>
        </w:rPr>
        <w:t>許多疏減訟</w:t>
      </w:r>
      <w:proofErr w:type="gramEnd"/>
      <w:r w:rsidRPr="00C363F0">
        <w:rPr>
          <w:rFonts w:ascii="標楷體" w:eastAsia="標楷體" w:hAnsi="標楷體" w:cs="Times New Roman" w:hint="eastAsia"/>
          <w:color w:val="000000"/>
          <w:sz w:val="28"/>
          <w:szCs w:val="28"/>
        </w:rPr>
        <w:t>源的方式，處理的也非常恰當。因此，反應在行政訴訟、民事訴訟的案件上，是否也可以有相應的作法，讓案件的當事人瞭解訴訟並非解決問題的唯一途徑。目前，在法院組織法修正之後，二位司法事務官以上的員額，就可以設一名主任，因此，若可以善加運用法院組織法修正後的編制，增加一些相對應的人力來處理，或許可以讓法院在人力負擔上，獲得一定程度的緩解。</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剛剛考察過國民法官的法庭，在硬體的規劃上，本席認為應該是相當的完整，在今天的考察之前，我已經參觀過許多地方法院的國民法官法庭，當中包括如：</w:t>
      </w:r>
      <w:proofErr w:type="gramStart"/>
      <w:r w:rsidRPr="00C363F0">
        <w:rPr>
          <w:rFonts w:ascii="標楷體" w:eastAsia="標楷體" w:hAnsi="標楷體" w:cs="Times New Roman" w:hint="eastAsia"/>
          <w:color w:val="000000"/>
          <w:sz w:val="28"/>
          <w:szCs w:val="28"/>
        </w:rPr>
        <w:t>臺</w:t>
      </w:r>
      <w:proofErr w:type="gramEnd"/>
      <w:r w:rsidRPr="00C363F0">
        <w:rPr>
          <w:rFonts w:ascii="標楷體" w:eastAsia="標楷體" w:hAnsi="標楷體" w:cs="Times New Roman" w:hint="eastAsia"/>
          <w:color w:val="000000"/>
          <w:sz w:val="28"/>
          <w:szCs w:val="28"/>
        </w:rPr>
        <w:t>北地方法院，其中讓我印象最為深刻的，則是雲林地方法院、金門地方法院。本席認為針對法庭的硬體規劃上，司法院應該要有一個完整、全面的規劃，讓參與審判的國民法官，保有一定程度、最起碼的裁判者尊嚴才是。</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科技始終來自於人性」，剛剛參觀過新竹地方法院國民法官法庭，有許多新穎的科技設備，而這些設備的建置，都是為了服務民眾、保障人權而設置，有了這些設備讓審判更加公開、透明，也會讓人民對於司法裁判更信心。因此，我也建議在執行面上，可以去思考有哪些工作可以利用科技設備來取代，以此方式舒緩法官、司法人員的工作負擔。目前行政院設有數位發展部，或許</w:t>
      </w:r>
      <w:r w:rsidRPr="00C363F0">
        <w:rPr>
          <w:rFonts w:ascii="標楷體" w:eastAsia="標楷體" w:hAnsi="標楷體" w:cs="Times New Roman" w:hint="eastAsia"/>
          <w:color w:val="000000"/>
          <w:sz w:val="28"/>
          <w:szCs w:val="28"/>
        </w:rPr>
        <w:lastRenderedPageBreak/>
        <w:t>可以考慮將一些法院的工作數位化，減少同仁的負擔。</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誠如剛剛新竹地方法院梁院長提到的，雙掛號的郵資費用非常高，這讓我聯想到過往服務的經驗，當時我還是亞洲警大協會會長，平信信件郵費從5元調漲至8元，就有擔任國道警察的學生告訴我，過往針對超速10公里的違規車輛就必須開單告發，因為郵資調漲的關係，目前必須要超速30公里才會開單告發。我想這是一個玩笑話，但也是本席認為應該正視的事實。未來應該要思考利用電子傳送或者更加便利、經濟的方式來解決這方面的問題，一方面維護人民的權利，一方面又不失法律程序的正當性。本席認為，法律存在的目的，應該是服務人民的工具，而非成為機關五花大綁的絆腳石。</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另外，我也特別關心新竹地方檢察署張檢察長的業務報告。在報告數據當中，定罪率固然維持在90％左右，但相比日本來說，仍有進步的空間。同樣的，在國土保育的案件上，檢察官起訴的人數並不多；而且在法院判決確定的刑事案件中，或許有許多是屬於輕判、甚至是可以易科罰金的判決，這些當然也會被統計至定罪率的數據當中。因此如同剛剛陳委員的建議當中也提到，針對詐欺犯罪的車手等，甚至已經是慣犯的這些涉案人員，司法系統似乎對這些人是毫無辦法一般，本席以為應該要整體來做思考、規劃，提出一個有效的辦法來應對。</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其中，我更掛念的是新竹地方檢察署張檢察長書面資料第</w:t>
      </w:r>
      <w:r w:rsidRPr="00C363F0">
        <w:rPr>
          <w:rFonts w:ascii="標楷體" w:eastAsia="標楷體" w:hAnsi="標楷體" w:cs="Times New Roman"/>
          <w:color w:val="000000"/>
          <w:sz w:val="28"/>
          <w:szCs w:val="28"/>
        </w:rPr>
        <w:t>8</w:t>
      </w:r>
      <w:r w:rsidRPr="00C363F0">
        <w:rPr>
          <w:rFonts w:ascii="標楷體" w:eastAsia="標楷體" w:hAnsi="標楷體" w:cs="Times New Roman" w:hint="eastAsia"/>
          <w:color w:val="000000"/>
          <w:sz w:val="28"/>
          <w:szCs w:val="28"/>
        </w:rPr>
        <w:t>頁，婦幼案件的統計數據。婦幼案件起訴的人數非常低，且起訴之後又有多少被告獲致相稱的刑度，在資料上並沒有顯示，也許也可能有一部分是屬於得易科罰金的判決也非不可能。因此，這方面也應該要多加</w:t>
      </w:r>
      <w:r w:rsidRPr="00C363F0">
        <w:rPr>
          <w:rFonts w:ascii="標楷體" w:eastAsia="標楷體" w:hAnsi="標楷體" w:cs="Times New Roman" w:hint="eastAsia"/>
          <w:color w:val="000000"/>
          <w:sz w:val="28"/>
          <w:szCs w:val="28"/>
        </w:rPr>
        <w:lastRenderedPageBreak/>
        <w:t>的思考。</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新竹地方檢察署張檢察長，曾經在連江、屏東等地擔任檢察署檢察長，也應該要思考在歷經這些檢察署當中，新竹地方檢察署是否最為忙碌、人力最為不足的；以及本委員會這邊可以提供的協助有哪些，或者對於現階段的流程上，有哪些地方可以改進的；乃至於可以利用科技設備解決</w:t>
      </w:r>
      <w:proofErr w:type="gramStart"/>
      <w:r w:rsidRPr="00C363F0">
        <w:rPr>
          <w:rFonts w:ascii="標楷體" w:eastAsia="標楷體" w:hAnsi="標楷體" w:cs="Times New Roman" w:hint="eastAsia"/>
          <w:color w:val="000000"/>
          <w:sz w:val="28"/>
          <w:szCs w:val="28"/>
        </w:rPr>
        <w:t>一</w:t>
      </w:r>
      <w:proofErr w:type="gramEnd"/>
      <w:r w:rsidRPr="00C363F0">
        <w:rPr>
          <w:rFonts w:ascii="標楷體" w:eastAsia="標楷體" w:hAnsi="標楷體" w:cs="Times New Roman" w:hint="eastAsia"/>
          <w:color w:val="000000"/>
          <w:sz w:val="28"/>
          <w:szCs w:val="28"/>
        </w:rPr>
        <w:t>部份的問題，本席以為都是張檢察長可以思考的地方。</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本席曾經在警察大學擔任許多不同單位的主管，其中一個職務是擔任圖書館長。當時大家都認為我</w:t>
      </w:r>
      <w:proofErr w:type="gramStart"/>
      <w:r w:rsidRPr="00C363F0">
        <w:rPr>
          <w:rFonts w:ascii="標楷體" w:eastAsia="標楷體" w:hAnsi="標楷體" w:cs="Times New Roman" w:hint="eastAsia"/>
          <w:color w:val="000000"/>
          <w:sz w:val="28"/>
          <w:szCs w:val="28"/>
        </w:rPr>
        <w:t>佔</w:t>
      </w:r>
      <w:proofErr w:type="gramEnd"/>
      <w:r w:rsidRPr="00C363F0">
        <w:rPr>
          <w:rFonts w:ascii="標楷體" w:eastAsia="標楷體" w:hAnsi="標楷體" w:cs="Times New Roman" w:hint="eastAsia"/>
          <w:color w:val="000000"/>
          <w:sz w:val="28"/>
          <w:szCs w:val="28"/>
        </w:rPr>
        <w:t>了</w:t>
      </w:r>
      <w:proofErr w:type="gramStart"/>
      <w:r w:rsidRPr="00C363F0">
        <w:rPr>
          <w:rFonts w:ascii="標楷體" w:eastAsia="標楷體" w:hAnsi="標楷體" w:cs="Times New Roman" w:hint="eastAsia"/>
          <w:color w:val="000000"/>
          <w:sz w:val="28"/>
          <w:szCs w:val="28"/>
        </w:rPr>
        <w:t>一個好缺</w:t>
      </w:r>
      <w:proofErr w:type="gramEnd"/>
      <w:r w:rsidRPr="00C363F0">
        <w:rPr>
          <w:rFonts w:ascii="標楷體" w:eastAsia="標楷體" w:hAnsi="標楷體" w:cs="Times New Roman" w:hint="eastAsia"/>
          <w:color w:val="000000"/>
          <w:sz w:val="28"/>
          <w:szCs w:val="28"/>
        </w:rPr>
        <w:t>，但我反思自己在美國求學時，美國大學的圖書館一定是學校最好、設備最進步的地方，也是大家都嚮往的位置。當時我在警察大學圖書館擔任館長時，僅僅做了一個簡單的改變，就讓圖書館在各種業務檢查時，都獲得了評鑑第一的成績。當時我在圖書館還書的櫃</w:t>
      </w:r>
      <w:proofErr w:type="gramStart"/>
      <w:r w:rsidRPr="00C363F0">
        <w:rPr>
          <w:rFonts w:ascii="標楷體" w:eastAsia="標楷體" w:hAnsi="標楷體" w:cs="Times New Roman" w:hint="eastAsia"/>
          <w:color w:val="000000"/>
          <w:sz w:val="28"/>
          <w:szCs w:val="28"/>
        </w:rPr>
        <w:t>臺</w:t>
      </w:r>
      <w:proofErr w:type="gramEnd"/>
      <w:r w:rsidRPr="00C363F0">
        <w:rPr>
          <w:rFonts w:ascii="標楷體" w:eastAsia="標楷體" w:hAnsi="標楷體" w:cs="Times New Roman" w:hint="eastAsia"/>
          <w:color w:val="000000"/>
          <w:sz w:val="28"/>
          <w:szCs w:val="28"/>
        </w:rPr>
        <w:t>，設置了一個雙面的螢幕。在20年前，螢幕是非常昂貴的物品，不像現在已經是非常便宜、普及的電子器材。但在當時，在圖書館還書櫃</w:t>
      </w:r>
      <w:proofErr w:type="gramStart"/>
      <w:r w:rsidRPr="00C363F0">
        <w:rPr>
          <w:rFonts w:ascii="標楷體" w:eastAsia="標楷體" w:hAnsi="標楷體" w:cs="Times New Roman" w:hint="eastAsia"/>
          <w:color w:val="000000"/>
          <w:sz w:val="28"/>
          <w:szCs w:val="28"/>
        </w:rPr>
        <w:t>臺</w:t>
      </w:r>
      <w:proofErr w:type="gramEnd"/>
      <w:r w:rsidRPr="00C363F0">
        <w:rPr>
          <w:rFonts w:ascii="標楷體" w:eastAsia="標楷體" w:hAnsi="標楷體" w:cs="Times New Roman" w:hint="eastAsia"/>
          <w:color w:val="000000"/>
          <w:sz w:val="28"/>
          <w:szCs w:val="28"/>
        </w:rPr>
        <w:t>設置一個雙面螢幕，可以增加整個流程的透明度之外，還可以提高彼此的信任度。如同剛剛參觀國民法官法庭時，我也詢問到庭訊過程中，是否能夠將筆錄製作的過程等等投放出來，效果是類似的。事實上，很多程序的進行，浪費了太多時間在彼此的不信任上，不過，其實只要再增加一些構想，添購一些設備，就可以避免這些無謂的不信任。</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本席雖然是在野黨，但並不會因此立場有所不同，一樣都感受到司法人員的辛苦與辛勞。本席在司法及法制委員會服務的時間，目前已經是第二年了，明年我還會繼續的留在這邊為大家服務，我更希望可以成為大家</w:t>
      </w:r>
      <w:r w:rsidRPr="00C363F0">
        <w:rPr>
          <w:rFonts w:ascii="標楷體" w:eastAsia="標楷體" w:hAnsi="標楷體" w:cs="Times New Roman" w:hint="eastAsia"/>
          <w:color w:val="000000"/>
          <w:sz w:val="28"/>
          <w:szCs w:val="28"/>
        </w:rPr>
        <w:lastRenderedPageBreak/>
        <w:t>的後盾，只要本席可以為大家作的、為大家爭取的，本席都會克盡全力去完成。畢竟，不論是法院、檢察署，如此辛苦的工作、辛勞的付出，如若讓全國人民對司法人員的信任度依舊無法提高，我認為這是非常沒有道理的。</w:t>
      </w:r>
    </w:p>
    <w:p w:rsidR="00C363F0" w:rsidRPr="00C363F0" w:rsidRDefault="00C363F0" w:rsidP="00C363F0">
      <w:pPr>
        <w:numPr>
          <w:ilvl w:val="0"/>
          <w:numId w:val="32"/>
        </w:numPr>
        <w:autoSpaceDE w:val="0"/>
        <w:autoSpaceDN w:val="0"/>
        <w:adjustRightInd w:val="0"/>
        <w:spacing w:line="500" w:lineRule="exact"/>
        <w:ind w:left="2552" w:hanging="85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結論上，我的目標是希望讓民眾都感受到，司法制度的設計，是為他們服務的，讓全國民眾都能夠感同身受的認同司法人員。</w:t>
      </w:r>
    </w:p>
    <w:p w:rsidR="00C363F0" w:rsidRPr="00C363F0" w:rsidRDefault="00C363F0" w:rsidP="00C363F0">
      <w:pPr>
        <w:autoSpaceDE w:val="0"/>
        <w:autoSpaceDN w:val="0"/>
        <w:adjustRightInd w:val="0"/>
        <w:spacing w:line="500" w:lineRule="exact"/>
        <w:ind w:left="170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以上幾點，謝謝各位。另外強調，剛剛陳委員提到要支持的幾點，</w:t>
      </w:r>
      <w:proofErr w:type="gramStart"/>
      <w:r w:rsidRPr="00C363F0">
        <w:rPr>
          <w:rFonts w:ascii="標楷體" w:eastAsia="標楷體" w:hAnsi="標楷體" w:cs="Times New Roman" w:hint="eastAsia"/>
          <w:color w:val="000000"/>
          <w:sz w:val="28"/>
          <w:szCs w:val="28"/>
        </w:rPr>
        <w:t>本席也深</w:t>
      </w:r>
      <w:proofErr w:type="gramEnd"/>
      <w:r w:rsidRPr="00C363F0">
        <w:rPr>
          <w:rFonts w:ascii="標楷體" w:eastAsia="標楷體" w:hAnsi="標楷體" w:cs="Times New Roman" w:hint="eastAsia"/>
          <w:color w:val="000000"/>
          <w:sz w:val="28"/>
          <w:szCs w:val="28"/>
        </w:rPr>
        <w:t>表贊同，一樣全力的來支持。</w:t>
      </w:r>
    </w:p>
    <w:p w:rsidR="00C363F0" w:rsidRPr="00C363F0" w:rsidRDefault="00C363F0" w:rsidP="00C363F0">
      <w:pPr>
        <w:autoSpaceDE w:val="0"/>
        <w:autoSpaceDN w:val="0"/>
        <w:adjustRightInd w:val="0"/>
        <w:spacing w:line="500" w:lineRule="exact"/>
        <w:ind w:left="1701"/>
        <w:jc w:val="both"/>
        <w:rPr>
          <w:rFonts w:ascii="標楷體" w:eastAsia="標楷體" w:hAnsi="標楷體" w:cs="Times New Roman"/>
          <w:color w:val="000000"/>
          <w:sz w:val="28"/>
          <w:szCs w:val="28"/>
        </w:rPr>
      </w:pP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w:t>
      </w:r>
      <w:proofErr w:type="gramStart"/>
      <w:r w:rsidRPr="00C363F0">
        <w:rPr>
          <w:rFonts w:ascii="標楷體" w:eastAsia="標楷體" w:hAnsi="標楷體" w:cs="Times New Roman" w:hint="eastAsia"/>
          <w:color w:val="000000"/>
          <w:sz w:val="28"/>
          <w:szCs w:val="28"/>
        </w:rPr>
        <w:t>游</w:t>
      </w:r>
      <w:proofErr w:type="gramEnd"/>
      <w:r w:rsidRPr="00C363F0">
        <w:rPr>
          <w:rFonts w:ascii="標楷體" w:eastAsia="標楷體" w:hAnsi="標楷體" w:cs="Times New Roman" w:hint="eastAsia"/>
          <w:color w:val="000000"/>
          <w:sz w:val="28"/>
          <w:szCs w:val="28"/>
        </w:rPr>
        <w:t>委員的建議與說明。我想至此我也進行幾點結論，並請</w:t>
      </w:r>
      <w:proofErr w:type="gramStart"/>
      <w:r w:rsidRPr="00C363F0">
        <w:rPr>
          <w:rFonts w:ascii="標楷體" w:eastAsia="標楷體" w:hAnsi="標楷體" w:cs="Times New Roman" w:hint="eastAsia"/>
          <w:color w:val="000000"/>
          <w:sz w:val="28"/>
          <w:szCs w:val="28"/>
        </w:rPr>
        <w:t>司法院黃副</w:t>
      </w:r>
      <w:proofErr w:type="gramEnd"/>
      <w:r w:rsidRPr="00C363F0">
        <w:rPr>
          <w:rFonts w:ascii="標楷體" w:eastAsia="標楷體" w:hAnsi="標楷體" w:cs="Times New Roman" w:hint="eastAsia"/>
          <w:color w:val="000000"/>
          <w:sz w:val="28"/>
          <w:szCs w:val="28"/>
        </w:rPr>
        <w:t>秘書長、法務部</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政務次長提出回應。</w:t>
      </w:r>
    </w:p>
    <w:p w:rsidR="00C363F0" w:rsidRPr="00C363F0" w:rsidRDefault="00C363F0" w:rsidP="00C363F0">
      <w:pPr>
        <w:numPr>
          <w:ilvl w:val="0"/>
          <w:numId w:val="33"/>
        </w:numPr>
        <w:autoSpaceDE w:val="0"/>
        <w:autoSpaceDN w:val="0"/>
        <w:adjustRightInd w:val="0"/>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針對新竹地方法院、檢察署在法定員額的數量上，確實都有明顯的不足之處。未來，不論是司法院或者是法務部，請就員額不足的地方，應該如何規劃、補充，讓新竹地方法院、檢察署，不論在法官、檢察官以及其他司法人員的人力上獲得補充，不至於讓工作的負擔過於沉重，畢竟案件量過重，一定會影響法官、檢察官的心情與健康。同樣的，案件負擔過重的情況下，是否也可能造成法官、檢察官的流動率過高的情況，或者是分發時，新進的法官、檢察官都不願意到新竹來服務。</w:t>
      </w:r>
    </w:p>
    <w:p w:rsidR="00C363F0" w:rsidRPr="00C363F0" w:rsidRDefault="00C363F0" w:rsidP="00C363F0">
      <w:pPr>
        <w:numPr>
          <w:ilvl w:val="0"/>
          <w:numId w:val="33"/>
        </w:numPr>
        <w:autoSpaceDE w:val="0"/>
        <w:autoSpaceDN w:val="0"/>
        <w:adjustRightInd w:val="0"/>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針對詐欺犯的刑度，法務部檢察司黃司長已經說明正在</w:t>
      </w:r>
      <w:proofErr w:type="gramStart"/>
      <w:r w:rsidRPr="00C363F0">
        <w:rPr>
          <w:rFonts w:ascii="標楷體" w:eastAsia="標楷體" w:hAnsi="標楷體" w:cs="Times New Roman" w:hint="eastAsia"/>
          <w:color w:val="000000"/>
          <w:sz w:val="28"/>
          <w:szCs w:val="28"/>
        </w:rPr>
        <w:t>研議修</w:t>
      </w:r>
      <w:proofErr w:type="gramEnd"/>
      <w:r w:rsidRPr="00C363F0">
        <w:rPr>
          <w:rFonts w:ascii="標楷體" w:eastAsia="標楷體" w:hAnsi="標楷體" w:cs="Times New Roman" w:hint="eastAsia"/>
          <w:color w:val="000000"/>
          <w:sz w:val="28"/>
          <w:szCs w:val="28"/>
        </w:rPr>
        <w:t>法的階段，詐欺車手已經不再透過刑法的普通詐欺罪處理，而是改由洗錢防制法</w:t>
      </w:r>
      <w:proofErr w:type="gramStart"/>
      <w:r w:rsidRPr="00C363F0">
        <w:rPr>
          <w:rFonts w:ascii="標楷體" w:eastAsia="標楷體" w:hAnsi="標楷體" w:cs="Times New Roman" w:hint="eastAsia"/>
          <w:color w:val="000000"/>
          <w:sz w:val="28"/>
          <w:szCs w:val="28"/>
        </w:rPr>
        <w:t>來作</w:t>
      </w:r>
      <w:proofErr w:type="gramEnd"/>
      <w:r w:rsidRPr="00C363F0">
        <w:rPr>
          <w:rFonts w:ascii="標楷體" w:eastAsia="標楷體" w:hAnsi="標楷體" w:cs="Times New Roman" w:hint="eastAsia"/>
          <w:color w:val="000000"/>
          <w:sz w:val="28"/>
          <w:szCs w:val="28"/>
        </w:rPr>
        <w:t>為起訴依據，刑度方面也相應的提高，用以杜絕詐騙集團底層犯罪份子的僥倖心態，讓詐騙集團無法覓得底層犯罪份子，</w:t>
      </w:r>
      <w:r w:rsidRPr="00C363F0">
        <w:rPr>
          <w:rFonts w:ascii="標楷體" w:eastAsia="標楷體" w:hAnsi="標楷體" w:cs="Times New Roman" w:hint="eastAsia"/>
          <w:color w:val="000000"/>
          <w:sz w:val="28"/>
          <w:szCs w:val="28"/>
        </w:rPr>
        <w:lastRenderedPageBreak/>
        <w:t>使詐騙集團不容易成立、存在。</w:t>
      </w:r>
    </w:p>
    <w:p w:rsidR="00C363F0" w:rsidRPr="00C363F0" w:rsidRDefault="00C363F0" w:rsidP="00C363F0">
      <w:pPr>
        <w:numPr>
          <w:ilvl w:val="0"/>
          <w:numId w:val="33"/>
        </w:numPr>
        <w:autoSpaceDE w:val="0"/>
        <w:autoSpaceDN w:val="0"/>
        <w:adjustRightInd w:val="0"/>
        <w:spacing w:line="500" w:lineRule="exact"/>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職務宿舍方面，新竹地方法院目前宿舍是坐落在竹北市，數量上也還足夠使用。新竹地方檢察署方面，除了老舊之外，還有數量不足的問題。就此部分，也必須請法務部正視新竹地方檢察署的需要。</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法務部</w:t>
      </w:r>
      <w:proofErr w:type="gramStart"/>
      <w:r w:rsidRPr="00C363F0">
        <w:rPr>
          <w:rFonts w:ascii="標楷體" w:eastAsia="標楷體" w:hAnsi="標楷體" w:cs="Times New Roman" w:hint="eastAsia"/>
          <w:b/>
          <w:sz w:val="28"/>
          <w:szCs w:val="28"/>
        </w:rPr>
        <w:t>蔡</w:t>
      </w:r>
      <w:proofErr w:type="gramEnd"/>
      <w:r w:rsidRPr="00C363F0">
        <w:rPr>
          <w:rFonts w:ascii="標楷體" w:eastAsia="標楷體" w:hAnsi="標楷體" w:cs="Times New Roman" w:hint="eastAsia"/>
          <w:b/>
          <w:sz w:val="28"/>
          <w:szCs w:val="28"/>
        </w:rPr>
        <w:t>政務次長碧仲</w:t>
      </w:r>
    </w:p>
    <w:p w:rsidR="00C363F0" w:rsidRPr="00C363F0" w:rsidRDefault="00C363F0" w:rsidP="00C363F0">
      <w:pPr>
        <w:autoSpaceDE w:val="0"/>
        <w:autoSpaceDN w:val="0"/>
        <w:adjustRightInd w:val="0"/>
        <w:spacing w:line="500" w:lineRule="exact"/>
        <w:ind w:left="709" w:firstLineChars="353" w:firstLine="988"/>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謝謝林委員對檢察同仁的關心，恰好今天司法院及新竹地方法院的同仁也</w:t>
      </w:r>
      <w:proofErr w:type="gramStart"/>
      <w:r w:rsidRPr="00C363F0">
        <w:rPr>
          <w:rFonts w:ascii="標楷體" w:eastAsia="標楷體" w:hAnsi="標楷體" w:cs="Times New Roman" w:hint="eastAsia"/>
          <w:color w:val="000000"/>
          <w:sz w:val="28"/>
          <w:szCs w:val="28"/>
        </w:rPr>
        <w:t>都在場</w:t>
      </w:r>
      <w:proofErr w:type="gramEnd"/>
      <w:r w:rsidRPr="00C363F0">
        <w:rPr>
          <w:rFonts w:ascii="標楷體" w:eastAsia="標楷體" w:hAnsi="標楷體" w:cs="Times New Roman" w:hint="eastAsia"/>
          <w:color w:val="000000"/>
          <w:sz w:val="28"/>
          <w:szCs w:val="28"/>
        </w:rPr>
        <w:t>，我也表示對於司法院提供法官完善的硬體設施表示欽佩與肯定。司法院與本部在預算的規劃上、法制面上都有不同之處，司法院的預算是獨立的，與本部還必須經過行政院同意後才能提出至立法院審議，在基礎上並不一樣。</w:t>
      </w:r>
    </w:p>
    <w:p w:rsidR="00C363F0" w:rsidRPr="00C363F0" w:rsidRDefault="00C363F0" w:rsidP="00C363F0">
      <w:pPr>
        <w:autoSpaceDE w:val="0"/>
        <w:autoSpaceDN w:val="0"/>
        <w:adjustRightInd w:val="0"/>
        <w:spacing w:line="500" w:lineRule="exact"/>
        <w:ind w:left="709" w:firstLineChars="353" w:firstLine="988"/>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當然，剛剛各位委員也非常支持檢察署的需求，不論是在檢察官職務宿舍上，或者對於詐欺車手加重刑度上等議題，都表示支持與肯定。而在預算方面，本部受制於行政院審查總預算的限制，在增加上或許</w:t>
      </w:r>
      <w:proofErr w:type="gramStart"/>
      <w:r w:rsidRPr="00C363F0">
        <w:rPr>
          <w:rFonts w:ascii="標楷體" w:eastAsia="標楷體" w:hAnsi="標楷體" w:cs="Times New Roman" w:hint="eastAsia"/>
          <w:color w:val="000000"/>
          <w:sz w:val="28"/>
          <w:szCs w:val="28"/>
        </w:rPr>
        <w:t>不</w:t>
      </w:r>
      <w:proofErr w:type="gramEnd"/>
      <w:r w:rsidRPr="00C363F0">
        <w:rPr>
          <w:rFonts w:ascii="標楷體" w:eastAsia="標楷體" w:hAnsi="標楷體" w:cs="Times New Roman" w:hint="eastAsia"/>
          <w:color w:val="000000"/>
          <w:sz w:val="28"/>
          <w:szCs w:val="28"/>
        </w:rPr>
        <w:t>若</w:t>
      </w:r>
      <w:proofErr w:type="gramStart"/>
      <w:r w:rsidRPr="00C363F0">
        <w:rPr>
          <w:rFonts w:ascii="標楷體" w:eastAsia="標楷體" w:hAnsi="標楷體" w:cs="Times New Roman" w:hint="eastAsia"/>
          <w:color w:val="000000"/>
          <w:sz w:val="28"/>
          <w:szCs w:val="28"/>
        </w:rPr>
        <w:t>司法院般容易</w:t>
      </w:r>
      <w:proofErr w:type="gramEnd"/>
      <w:r w:rsidRPr="00C363F0">
        <w:rPr>
          <w:rFonts w:ascii="標楷體" w:eastAsia="標楷體" w:hAnsi="標楷體" w:cs="Times New Roman" w:hint="eastAsia"/>
          <w:color w:val="000000"/>
          <w:sz w:val="28"/>
          <w:szCs w:val="28"/>
        </w:rPr>
        <w:t>，但本部仍會努力的來向上級為檢察官爭取。</w:t>
      </w:r>
    </w:p>
    <w:p w:rsidR="00C363F0" w:rsidRPr="00C363F0" w:rsidRDefault="00C363F0" w:rsidP="00C363F0">
      <w:pPr>
        <w:autoSpaceDE w:val="0"/>
        <w:autoSpaceDN w:val="0"/>
        <w:adjustRightInd w:val="0"/>
        <w:spacing w:line="500" w:lineRule="exact"/>
        <w:ind w:left="709" w:firstLineChars="353" w:firstLine="988"/>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職務宿舍的費用上，並非是法務部或者檢察署自行限制承租金額的上限，如同我剛剛提到的，如果增加了承租宿舍的費用，其他的業務費用就必須減縮，畢竟法務部的預算在送審時，是整體送審，並非是單一項目的審核。</w:t>
      </w:r>
    </w:p>
    <w:p w:rsidR="00C363F0" w:rsidRPr="00C363F0" w:rsidRDefault="00C363F0" w:rsidP="00C363F0">
      <w:pPr>
        <w:autoSpaceDE w:val="0"/>
        <w:autoSpaceDN w:val="0"/>
        <w:adjustRightInd w:val="0"/>
        <w:spacing w:line="500" w:lineRule="exact"/>
        <w:ind w:left="709" w:firstLineChars="353" w:firstLine="988"/>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在此我也非常感謝各位委員的苦心與支持，不過本部確實在預算的審核上與司法院有根本上的不同，即便如此，本部還是會努力來爭取。</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陳立法委員玉珍</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政務次長的說明，我認為檢察官職務宿舍的租金，並非是單一個案的問題，應該要著手</w:t>
      </w:r>
      <w:proofErr w:type="gramStart"/>
      <w:r w:rsidRPr="00C363F0">
        <w:rPr>
          <w:rFonts w:ascii="標楷體" w:eastAsia="標楷體" w:hAnsi="標楷體" w:cs="Times New Roman" w:hint="eastAsia"/>
          <w:color w:val="000000"/>
          <w:sz w:val="28"/>
          <w:szCs w:val="28"/>
        </w:rPr>
        <w:t>去作整體性</w:t>
      </w:r>
      <w:proofErr w:type="gramEnd"/>
      <w:r w:rsidRPr="00C363F0">
        <w:rPr>
          <w:rFonts w:ascii="標楷體" w:eastAsia="標楷體" w:hAnsi="標楷體" w:cs="Times New Roman" w:hint="eastAsia"/>
          <w:color w:val="000000"/>
          <w:sz w:val="28"/>
          <w:szCs w:val="28"/>
        </w:rPr>
        <w:t>的規劃，乃至於從規範面上著手，例如設計一套規範或者要點，讓職務宿舍的租金能有一個合理的承租價格存在。甚至是將這個要點納入法定支出的項目之</w:t>
      </w:r>
      <w:proofErr w:type="gramStart"/>
      <w:r w:rsidRPr="00C363F0">
        <w:rPr>
          <w:rFonts w:ascii="標楷體" w:eastAsia="標楷體" w:hAnsi="標楷體" w:cs="Times New Roman" w:hint="eastAsia"/>
          <w:color w:val="000000"/>
          <w:sz w:val="28"/>
          <w:szCs w:val="28"/>
        </w:rPr>
        <w:t>一</w:t>
      </w:r>
      <w:proofErr w:type="gramEnd"/>
      <w:r w:rsidRPr="00C363F0">
        <w:rPr>
          <w:rFonts w:ascii="標楷體" w:eastAsia="標楷體" w:hAnsi="標楷體" w:cs="Times New Roman" w:hint="eastAsia"/>
          <w:color w:val="000000"/>
          <w:sz w:val="28"/>
          <w:szCs w:val="28"/>
        </w:rPr>
        <w:t>。總結來說，我提出的建議是，如果承租宿舍租金的限制是來自於法務部</w:t>
      </w:r>
      <w:r w:rsidRPr="00C363F0">
        <w:rPr>
          <w:rFonts w:ascii="標楷體" w:eastAsia="標楷體" w:hAnsi="標楷體" w:cs="Times New Roman" w:hint="eastAsia"/>
          <w:color w:val="000000"/>
          <w:sz w:val="28"/>
          <w:szCs w:val="28"/>
        </w:rPr>
        <w:lastRenderedPageBreak/>
        <w:t>內部的限制，那在要點的規範上就應該要改變；若租金的限制是來自於法令或者更高層次的位階，就必須要提出修正的議案來討論。</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我想今天在新竹地方檢察署遇到這樣的問題，其他檢察署應該也有相同的問題存在，因此這應該是一個整體性的問題。如同近期我在國外</w:t>
      </w:r>
      <w:proofErr w:type="gramStart"/>
      <w:r w:rsidRPr="00C363F0">
        <w:rPr>
          <w:rFonts w:ascii="標楷體" w:eastAsia="標楷體" w:hAnsi="標楷體" w:cs="Times New Roman" w:hint="eastAsia"/>
          <w:color w:val="000000"/>
          <w:sz w:val="28"/>
          <w:szCs w:val="28"/>
        </w:rPr>
        <w:t>考察房補津貼</w:t>
      </w:r>
      <w:proofErr w:type="gramEnd"/>
      <w:r w:rsidRPr="00C363F0">
        <w:rPr>
          <w:rFonts w:ascii="標楷體" w:eastAsia="標楷體" w:hAnsi="標楷體" w:cs="Times New Roman" w:hint="eastAsia"/>
          <w:color w:val="000000"/>
          <w:sz w:val="28"/>
          <w:szCs w:val="28"/>
        </w:rPr>
        <w:t>，也發現</w:t>
      </w:r>
      <w:proofErr w:type="gramStart"/>
      <w:r w:rsidRPr="00C363F0">
        <w:rPr>
          <w:rFonts w:ascii="標楷體" w:eastAsia="標楷體" w:hAnsi="標楷體" w:cs="Times New Roman" w:hint="eastAsia"/>
          <w:color w:val="000000"/>
          <w:sz w:val="28"/>
          <w:szCs w:val="28"/>
        </w:rPr>
        <w:t>到房補津貼</w:t>
      </w:r>
      <w:proofErr w:type="gramEnd"/>
      <w:r w:rsidRPr="00C363F0">
        <w:rPr>
          <w:rFonts w:ascii="標楷體" w:eastAsia="標楷體" w:hAnsi="標楷體" w:cs="Times New Roman" w:hint="eastAsia"/>
          <w:color w:val="000000"/>
          <w:sz w:val="28"/>
          <w:szCs w:val="28"/>
        </w:rPr>
        <w:t>過低的問題。回過來職務宿舍的問題，竹北市鄰近新竹科學園區，且這邊的房舍應該都很</w:t>
      </w:r>
      <w:proofErr w:type="gramStart"/>
      <w:r w:rsidRPr="00C363F0">
        <w:rPr>
          <w:rFonts w:ascii="標楷體" w:eastAsia="標楷體" w:hAnsi="標楷體" w:cs="Times New Roman" w:hint="eastAsia"/>
          <w:color w:val="000000"/>
          <w:sz w:val="28"/>
          <w:szCs w:val="28"/>
        </w:rPr>
        <w:t>新穎，</w:t>
      </w:r>
      <w:proofErr w:type="gramEnd"/>
      <w:r w:rsidRPr="00C363F0">
        <w:rPr>
          <w:rFonts w:ascii="標楷體" w:eastAsia="標楷體" w:hAnsi="標楷體" w:cs="Times New Roman" w:hint="eastAsia"/>
          <w:color w:val="000000"/>
          <w:sz w:val="28"/>
          <w:szCs w:val="28"/>
        </w:rPr>
        <w:t>因此在地檢署附近承租適合的房舍作為職務宿舍使用，不但距離近且屋</w:t>
      </w:r>
      <w:proofErr w:type="gramStart"/>
      <w:r w:rsidRPr="00C363F0">
        <w:rPr>
          <w:rFonts w:ascii="標楷體" w:eastAsia="標楷體" w:hAnsi="標楷體" w:cs="Times New Roman" w:hint="eastAsia"/>
          <w:color w:val="000000"/>
          <w:sz w:val="28"/>
          <w:szCs w:val="28"/>
        </w:rPr>
        <w:t>況</w:t>
      </w:r>
      <w:proofErr w:type="gramEnd"/>
      <w:r w:rsidRPr="00C363F0">
        <w:rPr>
          <w:rFonts w:ascii="標楷體" w:eastAsia="標楷體" w:hAnsi="標楷體" w:cs="Times New Roman" w:hint="eastAsia"/>
          <w:color w:val="000000"/>
          <w:sz w:val="28"/>
          <w:szCs w:val="28"/>
        </w:rPr>
        <w:t>也相對良好許多，至於租金方面的問題，究竟是法制面上、或者預算上遭遇的困難，就是需要法務部這邊將問題癥結點找出來，讓我們來處理，如果需要跨部會協調才能處理，我們在溝通上也會比較容易。</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謝謝陳委員的建議，針對職務宿舍這個議題，請法務部在會後將整個問題及相關資料彙整後提供給我們，最終的目標，應該還是要支持新竹地方檢察署合力的可以興建檢察官職務宿舍。</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法務部</w:t>
      </w:r>
      <w:proofErr w:type="gramStart"/>
      <w:r w:rsidRPr="00C363F0">
        <w:rPr>
          <w:rFonts w:ascii="標楷體" w:eastAsia="標楷體" w:hAnsi="標楷體" w:cs="Times New Roman" w:hint="eastAsia"/>
          <w:b/>
          <w:sz w:val="28"/>
          <w:szCs w:val="28"/>
        </w:rPr>
        <w:t>蔡</w:t>
      </w:r>
      <w:proofErr w:type="gramEnd"/>
      <w:r w:rsidRPr="00C363F0">
        <w:rPr>
          <w:rFonts w:ascii="標楷體" w:eastAsia="標楷體" w:hAnsi="標楷體" w:cs="Times New Roman" w:hint="eastAsia"/>
          <w:b/>
          <w:sz w:val="28"/>
          <w:szCs w:val="28"/>
        </w:rPr>
        <w:t>政務次長碧仲</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林委員、陳委員的對於本部基層同仁的支持。但在總預算的規劃上，本部被要求必須逐年降低，如本部在律師訓練的經費上，也是如此，但為了維護律師養成的品質，本部仍舊不敢輕易的把律師訓練的經費裁減。</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所述的，應該是在預算編列上的問題，因此也必須檢討是否在編列預算上有所不足，是不是有許多應該執行的事項卻沒有編入預算當中。因此，這個議題應該回到審查預算時再來進行更深入的討論，但法務部仍應該將今天討論的議題，將相關的資料</w:t>
      </w:r>
      <w:proofErr w:type="gramStart"/>
      <w:r w:rsidRPr="00C363F0">
        <w:rPr>
          <w:rFonts w:ascii="標楷體" w:eastAsia="標楷體" w:hAnsi="標楷體" w:cs="Times New Roman" w:hint="eastAsia"/>
          <w:color w:val="000000"/>
          <w:sz w:val="28"/>
          <w:szCs w:val="28"/>
        </w:rPr>
        <w:t>彙整完以後</w:t>
      </w:r>
      <w:proofErr w:type="gramEnd"/>
      <w:r w:rsidRPr="00C363F0">
        <w:rPr>
          <w:rFonts w:ascii="標楷體" w:eastAsia="標楷體" w:hAnsi="標楷體" w:cs="Times New Roman" w:hint="eastAsia"/>
          <w:color w:val="000000"/>
          <w:sz w:val="28"/>
          <w:szCs w:val="28"/>
        </w:rPr>
        <w:t>，提交至本委員會來說明、討論。</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接著，請</w:t>
      </w:r>
      <w:proofErr w:type="gramStart"/>
      <w:r w:rsidRPr="00C363F0">
        <w:rPr>
          <w:rFonts w:ascii="標楷體" w:eastAsia="標楷體" w:hAnsi="標楷體" w:cs="Times New Roman" w:hint="eastAsia"/>
          <w:color w:val="000000"/>
          <w:sz w:val="28"/>
          <w:szCs w:val="28"/>
        </w:rPr>
        <w:t>司法院黃副</w:t>
      </w:r>
      <w:proofErr w:type="gramEnd"/>
      <w:r w:rsidRPr="00C363F0">
        <w:rPr>
          <w:rFonts w:ascii="標楷體" w:eastAsia="標楷體" w:hAnsi="標楷體" w:cs="Times New Roman" w:hint="eastAsia"/>
          <w:color w:val="000000"/>
          <w:sz w:val="28"/>
          <w:szCs w:val="28"/>
        </w:rPr>
        <w:t>秘書長針對今日的議題回應。</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proofErr w:type="gramStart"/>
      <w:r w:rsidRPr="00C363F0">
        <w:rPr>
          <w:rFonts w:ascii="標楷體" w:eastAsia="標楷體" w:hAnsi="標楷體" w:cs="Times New Roman" w:hint="eastAsia"/>
          <w:b/>
          <w:sz w:val="28"/>
          <w:szCs w:val="28"/>
        </w:rPr>
        <w:t>司法院黃副</w:t>
      </w:r>
      <w:proofErr w:type="gramEnd"/>
      <w:r w:rsidRPr="00C363F0">
        <w:rPr>
          <w:rFonts w:ascii="標楷體" w:eastAsia="標楷體" w:hAnsi="標楷體" w:cs="Times New Roman" w:hint="eastAsia"/>
          <w:b/>
          <w:sz w:val="28"/>
          <w:szCs w:val="28"/>
        </w:rPr>
        <w:t>秘書長</w:t>
      </w:r>
      <w:proofErr w:type="gramStart"/>
      <w:r w:rsidRPr="00C363F0">
        <w:rPr>
          <w:rFonts w:ascii="標楷體" w:eastAsia="標楷體" w:hAnsi="標楷體" w:cs="Times New Roman" w:hint="eastAsia"/>
          <w:b/>
          <w:sz w:val="28"/>
          <w:szCs w:val="28"/>
        </w:rPr>
        <w:t>麟</w:t>
      </w:r>
      <w:proofErr w:type="gramEnd"/>
      <w:r w:rsidRPr="00C363F0">
        <w:rPr>
          <w:rFonts w:ascii="標楷體" w:eastAsia="標楷體" w:hAnsi="標楷體" w:cs="Times New Roman" w:hint="eastAsia"/>
          <w:b/>
          <w:sz w:val="28"/>
          <w:szCs w:val="28"/>
        </w:rPr>
        <w:t>倫</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lastRenderedPageBreak/>
        <w:t>林委員、法務部</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其實針對宿舍的問題，我想應該是全國都有類似的情況，但在新竹地方法院這邊，目前的使用情況還算足夠。但即便司法預算是獨立的，依照我過往的經驗，如：編列高等法院的宿舍預算就非常的不容易。主要是司法院即便將預算編入以後，立法院的概算中心，以及行政院主計總處等，都會加</w:t>
      </w:r>
      <w:proofErr w:type="gramStart"/>
      <w:r w:rsidRPr="00C363F0">
        <w:rPr>
          <w:rFonts w:ascii="標楷體" w:eastAsia="標楷體" w:hAnsi="標楷體" w:cs="Times New Roman" w:hint="eastAsia"/>
          <w:color w:val="000000"/>
          <w:sz w:val="28"/>
          <w:szCs w:val="28"/>
        </w:rPr>
        <w:t>註</w:t>
      </w:r>
      <w:proofErr w:type="gramEnd"/>
      <w:r w:rsidRPr="00C363F0">
        <w:rPr>
          <w:rFonts w:ascii="標楷體" w:eastAsia="標楷體" w:hAnsi="標楷體" w:cs="Times New Roman" w:hint="eastAsia"/>
          <w:color w:val="000000"/>
          <w:sz w:val="28"/>
          <w:szCs w:val="28"/>
        </w:rPr>
        <w:t>相關的意見，因而若無委員的支持時，其實在概算中心時，這筆預算就會被</w:t>
      </w:r>
      <w:proofErr w:type="gramStart"/>
      <w:r w:rsidRPr="00C363F0">
        <w:rPr>
          <w:rFonts w:ascii="標楷體" w:eastAsia="標楷體" w:hAnsi="標楷體" w:cs="Times New Roman" w:hint="eastAsia"/>
          <w:color w:val="000000"/>
          <w:sz w:val="28"/>
          <w:szCs w:val="28"/>
        </w:rPr>
        <w:t>刪</w:t>
      </w:r>
      <w:proofErr w:type="gramEnd"/>
      <w:r w:rsidRPr="00C363F0">
        <w:rPr>
          <w:rFonts w:ascii="標楷體" w:eastAsia="標楷體" w:hAnsi="標楷體" w:cs="Times New Roman" w:hint="eastAsia"/>
          <w:color w:val="000000"/>
          <w:sz w:val="28"/>
          <w:szCs w:val="28"/>
        </w:rPr>
        <w:t>掉。因此，在宿舍方面的預算需求，仍然需要各位委員的支持。</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proofErr w:type="gramStart"/>
      <w:r w:rsidRPr="00C363F0">
        <w:rPr>
          <w:rFonts w:ascii="標楷體" w:eastAsia="標楷體" w:hAnsi="標楷體" w:cs="Times New Roman" w:hint="eastAsia"/>
          <w:color w:val="000000"/>
          <w:sz w:val="28"/>
          <w:szCs w:val="28"/>
        </w:rPr>
        <w:t>再者，</w:t>
      </w:r>
      <w:proofErr w:type="gramEnd"/>
      <w:r w:rsidRPr="00C363F0">
        <w:rPr>
          <w:rFonts w:ascii="標楷體" w:eastAsia="標楷體" w:hAnsi="標楷體" w:cs="Times New Roman" w:hint="eastAsia"/>
          <w:color w:val="000000"/>
          <w:sz w:val="28"/>
          <w:szCs w:val="28"/>
        </w:rPr>
        <w:t>針對員額方面的問題，也非預算可以處理，因為受制於總員額的規定，即便司法院的預算獨立，仍舊跨不出總員額法的框架限制。目前，司法院的總員額已經</w:t>
      </w:r>
      <w:proofErr w:type="gramStart"/>
      <w:r w:rsidRPr="00C363F0">
        <w:rPr>
          <w:rFonts w:ascii="標楷體" w:eastAsia="標楷體" w:hAnsi="標楷體" w:cs="Times New Roman" w:hint="eastAsia"/>
          <w:color w:val="000000"/>
          <w:sz w:val="28"/>
          <w:szCs w:val="28"/>
        </w:rPr>
        <w:t>是滿編的</w:t>
      </w:r>
      <w:proofErr w:type="gramEnd"/>
      <w:r w:rsidRPr="00C363F0">
        <w:rPr>
          <w:rFonts w:ascii="標楷體" w:eastAsia="標楷體" w:hAnsi="標楷體" w:cs="Times New Roman" w:hint="eastAsia"/>
          <w:color w:val="000000"/>
          <w:sz w:val="28"/>
          <w:szCs w:val="28"/>
        </w:rPr>
        <w:t>情況，未來也希望可以透過鬆綁總員額的限制，讓員額的上限可以提升，而目前的情況下，也僅能夠從既有的員額當中去調整。</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謝謝黃副秘書長的說明，針對總員額方面的問題，我認為只要能夠合理的說明員額增加的需要，本委員會向來都是支持的立場，加上今天考察看到法院、檢察署的負擔確實不輕，如果</w:t>
      </w:r>
      <w:proofErr w:type="gramStart"/>
      <w:r w:rsidRPr="00C363F0">
        <w:rPr>
          <w:rFonts w:ascii="標楷體" w:eastAsia="標楷體" w:hAnsi="標楷體" w:cs="Times New Roman" w:hint="eastAsia"/>
          <w:color w:val="000000"/>
          <w:sz w:val="28"/>
          <w:szCs w:val="28"/>
        </w:rPr>
        <w:t>不</w:t>
      </w:r>
      <w:proofErr w:type="gramEnd"/>
      <w:r w:rsidRPr="00C363F0">
        <w:rPr>
          <w:rFonts w:ascii="標楷體" w:eastAsia="標楷體" w:hAnsi="標楷體" w:cs="Times New Roman" w:hint="eastAsia"/>
          <w:color w:val="000000"/>
          <w:sz w:val="28"/>
          <w:szCs w:val="28"/>
        </w:rPr>
        <w:t>支持也說不過去，但司法院本身還是要提出具體的數據與說明，否則本委員會即便想要支持，也沒有適當的施力點，這一點也請司法院能更加努力提出對應的資料說明。</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最後一點，目前正值選舉</w:t>
      </w:r>
      <w:proofErr w:type="gramStart"/>
      <w:r w:rsidRPr="00C363F0">
        <w:rPr>
          <w:rFonts w:ascii="標楷體" w:eastAsia="標楷體" w:hAnsi="標楷體" w:cs="Times New Roman" w:hint="eastAsia"/>
          <w:color w:val="000000"/>
          <w:sz w:val="28"/>
          <w:szCs w:val="28"/>
        </w:rPr>
        <w:t>期間，</w:t>
      </w:r>
      <w:proofErr w:type="gramEnd"/>
      <w:r w:rsidRPr="00C363F0">
        <w:rPr>
          <w:rFonts w:ascii="標楷體" w:eastAsia="標楷體" w:hAnsi="標楷體" w:cs="Times New Roman" w:hint="eastAsia"/>
          <w:color w:val="000000"/>
          <w:sz w:val="28"/>
          <w:szCs w:val="28"/>
        </w:rPr>
        <w:t>先行離席的陳歐珀委員也是相當關心這方面的議題，剛剛在看完檢察署的簡報之後，確實在反賄選宣導上，也進行了很多場次，方法也很多元，包括：有線電視、廣播、甚至是偏鄉地區的反賄選活動等等。不過，是否邀請參與選舉的候選人，統一的進行反賄選的宣導，這一點請檢察署張檢察長說明。</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臺灣新竹地方檢察署張檢察長</w:t>
      </w:r>
      <w:proofErr w:type="gramStart"/>
      <w:r w:rsidRPr="00C363F0">
        <w:rPr>
          <w:rFonts w:ascii="標楷體" w:eastAsia="標楷體" w:hAnsi="標楷體" w:cs="Times New Roman" w:hint="eastAsia"/>
          <w:b/>
          <w:sz w:val="28"/>
          <w:szCs w:val="28"/>
        </w:rPr>
        <w:t>介</w:t>
      </w:r>
      <w:proofErr w:type="gramEnd"/>
      <w:r w:rsidRPr="00C363F0">
        <w:rPr>
          <w:rFonts w:ascii="標楷體" w:eastAsia="標楷體" w:hAnsi="標楷體" w:cs="Times New Roman" w:hint="eastAsia"/>
          <w:b/>
          <w:sz w:val="28"/>
          <w:szCs w:val="28"/>
        </w:rPr>
        <w:t>欽</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謝謝林委員的指導，</w:t>
      </w:r>
      <w:proofErr w:type="gramStart"/>
      <w:r w:rsidRPr="00C363F0">
        <w:rPr>
          <w:rFonts w:ascii="標楷體" w:eastAsia="標楷體" w:hAnsi="標楷體" w:cs="Times New Roman" w:hint="eastAsia"/>
          <w:color w:val="000000"/>
          <w:sz w:val="28"/>
          <w:szCs w:val="28"/>
        </w:rPr>
        <w:t>本署各項</w:t>
      </w:r>
      <w:proofErr w:type="gramEnd"/>
      <w:r w:rsidRPr="00C363F0">
        <w:rPr>
          <w:rFonts w:ascii="標楷體" w:eastAsia="標楷體" w:hAnsi="標楷體" w:cs="Times New Roman" w:hint="eastAsia"/>
          <w:color w:val="000000"/>
          <w:sz w:val="28"/>
          <w:szCs w:val="28"/>
        </w:rPr>
        <w:t>反賄選活動當中，舉辦過反賄選的記者會，當時即是邀請新竹市地區的候選人</w:t>
      </w:r>
      <w:proofErr w:type="gramStart"/>
      <w:r w:rsidRPr="00C363F0">
        <w:rPr>
          <w:rFonts w:ascii="標楷體" w:eastAsia="標楷體" w:hAnsi="標楷體" w:cs="Times New Roman" w:hint="eastAsia"/>
          <w:color w:val="000000"/>
          <w:sz w:val="28"/>
          <w:szCs w:val="28"/>
        </w:rPr>
        <w:t>一</w:t>
      </w:r>
      <w:proofErr w:type="gramEnd"/>
      <w:r w:rsidRPr="00C363F0">
        <w:rPr>
          <w:rFonts w:ascii="標楷體" w:eastAsia="標楷體" w:hAnsi="標楷體" w:cs="Times New Roman" w:hint="eastAsia"/>
          <w:color w:val="000000"/>
          <w:sz w:val="28"/>
          <w:szCs w:val="28"/>
        </w:rPr>
        <w:t>起來參加，同一時地進行反賄選的宣導。至於新竹縣方面，則還沒舉辦類似的活動。</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lastRenderedPageBreak/>
        <w:t>林立法委員思銘</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張檢察長的說明，在我的印象當中，往年的選舉時期，鄒茂瑜主任檢察官就曾經對於候選人進行反賄選的宣導，當時也向候選人提供了幾個非常具體的說明，如查辦賄選的標準為何、文宣品的價值計算等。同時，候選人們也會提出有關的問題，彼此之間相互討論、互動。或許，直接對候選人來進行反賄選宣導，會有更好的效果。固然對民眾進行反賄選有其必要，但對於候選人本身更應該去進行反賄選的宣導，因此，我建議檢察署不妨對於參選的候選人進行反賄選的宣導，會讓整個反賄選的效果更加有效。</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臺灣新竹地方檢察署張檢察長</w:t>
      </w:r>
      <w:proofErr w:type="gramStart"/>
      <w:r w:rsidRPr="00C363F0">
        <w:rPr>
          <w:rFonts w:ascii="標楷體" w:eastAsia="標楷體" w:hAnsi="標楷體" w:cs="Times New Roman" w:hint="eastAsia"/>
          <w:b/>
          <w:sz w:val="28"/>
          <w:szCs w:val="28"/>
        </w:rPr>
        <w:t>介</w:t>
      </w:r>
      <w:proofErr w:type="gramEnd"/>
      <w:r w:rsidRPr="00C363F0">
        <w:rPr>
          <w:rFonts w:ascii="標楷體" w:eastAsia="標楷體" w:hAnsi="標楷體" w:cs="Times New Roman" w:hint="eastAsia"/>
          <w:b/>
          <w:sz w:val="28"/>
          <w:szCs w:val="28"/>
        </w:rPr>
        <w:t>欽</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b/>
          <w:sz w:val="28"/>
          <w:szCs w:val="28"/>
        </w:rPr>
      </w:pPr>
      <w:r w:rsidRPr="00C363F0">
        <w:rPr>
          <w:rFonts w:ascii="標楷體" w:eastAsia="標楷體" w:hAnsi="標楷體" w:cs="Times New Roman" w:hint="eastAsia"/>
          <w:color w:val="000000"/>
          <w:sz w:val="28"/>
          <w:szCs w:val="28"/>
        </w:rPr>
        <w:t>謝謝林委員的指導，</w:t>
      </w:r>
      <w:proofErr w:type="gramStart"/>
      <w:r w:rsidRPr="00C363F0">
        <w:rPr>
          <w:rFonts w:ascii="標楷體" w:eastAsia="標楷體" w:hAnsi="標楷體" w:cs="Times New Roman" w:hint="eastAsia"/>
          <w:color w:val="000000"/>
          <w:sz w:val="28"/>
          <w:szCs w:val="28"/>
        </w:rPr>
        <w:t>本署會</w:t>
      </w:r>
      <w:proofErr w:type="gramEnd"/>
      <w:r w:rsidRPr="00C363F0">
        <w:rPr>
          <w:rFonts w:ascii="標楷體" w:eastAsia="標楷體" w:hAnsi="標楷體" w:cs="Times New Roman" w:hint="eastAsia"/>
          <w:color w:val="000000"/>
          <w:sz w:val="28"/>
          <w:szCs w:val="28"/>
        </w:rPr>
        <w:t>依照委員今日的建議，儘快辦理候選人的反賄選宣導。</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黃副秘書長</w:t>
      </w:r>
      <w:proofErr w:type="gramStart"/>
      <w:r w:rsidRPr="00C363F0">
        <w:rPr>
          <w:rFonts w:ascii="標楷體" w:eastAsia="標楷體" w:hAnsi="標楷體" w:cs="Times New Roman" w:hint="eastAsia"/>
          <w:b/>
          <w:sz w:val="28"/>
          <w:szCs w:val="28"/>
        </w:rPr>
        <w:t>麟</w:t>
      </w:r>
      <w:proofErr w:type="gramEnd"/>
      <w:r w:rsidRPr="00C363F0">
        <w:rPr>
          <w:rFonts w:ascii="標楷體" w:eastAsia="標楷體" w:hAnsi="標楷體" w:cs="Times New Roman" w:hint="eastAsia"/>
          <w:b/>
          <w:sz w:val="28"/>
          <w:szCs w:val="28"/>
        </w:rPr>
        <w:t>倫</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謝謝林委員，最後我特別補充一點，回應剛剛</w:t>
      </w:r>
      <w:proofErr w:type="gramStart"/>
      <w:r w:rsidRPr="00C363F0">
        <w:rPr>
          <w:rFonts w:ascii="標楷體" w:eastAsia="標楷體" w:hAnsi="標楷體" w:cs="Times New Roman" w:hint="eastAsia"/>
          <w:color w:val="000000"/>
          <w:sz w:val="28"/>
          <w:szCs w:val="28"/>
        </w:rPr>
        <w:t>游</w:t>
      </w:r>
      <w:proofErr w:type="gramEnd"/>
      <w:r w:rsidRPr="00C363F0">
        <w:rPr>
          <w:rFonts w:ascii="標楷體" w:eastAsia="標楷體" w:hAnsi="標楷體" w:cs="Times New Roman" w:hint="eastAsia"/>
          <w:color w:val="000000"/>
          <w:sz w:val="28"/>
          <w:szCs w:val="28"/>
        </w:rPr>
        <w:t>委員提到科技司法的議題。對於個別的訴訟程序，郵費高昂的問題，目前司法院初步正在</w:t>
      </w:r>
      <w:proofErr w:type="gramStart"/>
      <w:r w:rsidRPr="00C363F0">
        <w:rPr>
          <w:rFonts w:ascii="標楷體" w:eastAsia="標楷體" w:hAnsi="標楷體" w:cs="Times New Roman" w:hint="eastAsia"/>
          <w:color w:val="000000"/>
          <w:sz w:val="28"/>
          <w:szCs w:val="28"/>
        </w:rPr>
        <w:t>研</w:t>
      </w:r>
      <w:proofErr w:type="gramEnd"/>
      <w:r w:rsidRPr="00C363F0">
        <w:rPr>
          <w:rFonts w:ascii="標楷體" w:eastAsia="標楷體" w:hAnsi="標楷體" w:cs="Times New Roman" w:hint="eastAsia"/>
          <w:color w:val="000000"/>
          <w:sz w:val="28"/>
          <w:szCs w:val="28"/>
        </w:rPr>
        <w:t>議，對於委任律師為訴訟代理人的案件，只要當事人同意，或許可以考慮不以紙本方式來送達。因為送達主要會涉及法定效力方面的問題，與一般的郵件目的僅在通知，二者效果並不相同。因此，若是在當事人都同意的情況下，可以透過紙本以外的方式來完成送達的程序，相信對於郵費的支出是可以改善的，而目前有關的法令，司法院也正積極的</w:t>
      </w:r>
      <w:proofErr w:type="gramStart"/>
      <w:r w:rsidRPr="00C363F0">
        <w:rPr>
          <w:rFonts w:ascii="標楷體" w:eastAsia="標楷體" w:hAnsi="標楷體" w:cs="Times New Roman" w:hint="eastAsia"/>
          <w:color w:val="000000"/>
          <w:sz w:val="28"/>
          <w:szCs w:val="28"/>
        </w:rPr>
        <w:t>研</w:t>
      </w:r>
      <w:proofErr w:type="gramEnd"/>
      <w:r w:rsidRPr="00C363F0">
        <w:rPr>
          <w:rFonts w:ascii="標楷體" w:eastAsia="標楷體" w:hAnsi="標楷體" w:cs="Times New Roman" w:hint="eastAsia"/>
          <w:color w:val="000000"/>
          <w:sz w:val="28"/>
          <w:szCs w:val="28"/>
        </w:rPr>
        <w:t>議當中，當然也牽涉到很多不同層面的問題，這些司法院也都在想辦法克服當中。</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至於員額人數不足的問題，我想不管是法院、檢察署都面臨著相同的問題，新竹地方法院的法官數不足，但流動率相對的不高，主要是法院女性同仁比例居多，而另一半多在新竹科學園區服務，因此即便工作辛苦也不容易調動，新竹地方檢察署也是類似的情況。不過，也因為法院女性同仁比例居多的關係，經常需要請長假而有職務上的空缺，如：育嬰假。但整體來說，針對新竹地方法院的員額缺口，司</w:t>
      </w:r>
      <w:r w:rsidRPr="00C363F0">
        <w:rPr>
          <w:rFonts w:ascii="標楷體" w:eastAsia="標楷體" w:hAnsi="標楷體" w:cs="Times New Roman" w:hint="eastAsia"/>
          <w:color w:val="000000"/>
          <w:sz w:val="28"/>
          <w:szCs w:val="28"/>
        </w:rPr>
        <w:lastRenderedPageBreak/>
        <w:t>法院這邊會來調整、規劃，重新檢討及思考。</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以上二點，是司法院在今天會後會</w:t>
      </w:r>
      <w:proofErr w:type="gramStart"/>
      <w:r w:rsidRPr="00C363F0">
        <w:rPr>
          <w:rFonts w:ascii="標楷體" w:eastAsia="標楷體" w:hAnsi="標楷體" w:cs="Times New Roman" w:hint="eastAsia"/>
          <w:color w:val="000000"/>
          <w:sz w:val="28"/>
          <w:szCs w:val="28"/>
        </w:rPr>
        <w:t>盡快彙整</w:t>
      </w:r>
      <w:proofErr w:type="gramEnd"/>
      <w:r w:rsidRPr="00C363F0">
        <w:rPr>
          <w:rFonts w:ascii="標楷體" w:eastAsia="標楷體" w:hAnsi="標楷體" w:cs="Times New Roman" w:hint="eastAsia"/>
          <w:color w:val="000000"/>
          <w:sz w:val="28"/>
          <w:szCs w:val="28"/>
        </w:rPr>
        <w:t>有關資料向委員為報告的內容，謝謝林委員讓我有補充說明的機會。</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proofErr w:type="gramStart"/>
      <w:r w:rsidRPr="00C363F0">
        <w:rPr>
          <w:rFonts w:ascii="標楷體" w:eastAsia="標楷體" w:hAnsi="標楷體" w:cs="Times New Roman" w:hint="eastAsia"/>
          <w:b/>
          <w:sz w:val="28"/>
          <w:szCs w:val="28"/>
        </w:rPr>
        <w:t>游</w:t>
      </w:r>
      <w:proofErr w:type="gramEnd"/>
      <w:r w:rsidRPr="00C363F0">
        <w:rPr>
          <w:rFonts w:ascii="標楷體" w:eastAsia="標楷體" w:hAnsi="標楷體" w:cs="Times New Roman" w:hint="eastAsia"/>
          <w:b/>
          <w:sz w:val="28"/>
          <w:szCs w:val="28"/>
        </w:rPr>
        <w:t>立法委員</w:t>
      </w:r>
      <w:proofErr w:type="gramStart"/>
      <w:r w:rsidRPr="00C363F0">
        <w:rPr>
          <w:rFonts w:ascii="標楷體" w:eastAsia="標楷體" w:hAnsi="標楷體" w:cs="Times New Roman" w:hint="eastAsia"/>
          <w:b/>
          <w:sz w:val="28"/>
          <w:szCs w:val="28"/>
        </w:rPr>
        <w:t>毓</w:t>
      </w:r>
      <w:proofErr w:type="gramEnd"/>
      <w:r w:rsidRPr="00C363F0">
        <w:rPr>
          <w:rFonts w:ascii="標楷體" w:eastAsia="標楷體" w:hAnsi="標楷體" w:cs="Times New Roman" w:hint="eastAsia"/>
          <w:b/>
          <w:sz w:val="28"/>
          <w:szCs w:val="28"/>
        </w:rPr>
        <w:t>蘭</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新竹地區不論是法院、檢察署，既然有這麼多眷屬都是新竹科學園區的員工，本席建議院檢可以合作辦理一個聯誼會或者類似的活動，讓在園區服務的眷屬一起集思廣益，或許透過不同層面的思考，可以有助於改善我們很多的問題，透過跳脫框架的方式來思考問題，或許會讓大家在司法的領域上有不同的斬獲。</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以上一點建議，謝謝各位。</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w:t>
      </w:r>
      <w:proofErr w:type="gramStart"/>
      <w:r w:rsidRPr="00C363F0">
        <w:rPr>
          <w:rFonts w:ascii="標楷體" w:eastAsia="標楷體" w:hAnsi="標楷體" w:cs="Times New Roman" w:hint="eastAsia"/>
          <w:color w:val="000000"/>
          <w:sz w:val="28"/>
          <w:szCs w:val="28"/>
        </w:rPr>
        <w:t>游</w:t>
      </w:r>
      <w:proofErr w:type="gramEnd"/>
      <w:r w:rsidRPr="00C363F0">
        <w:rPr>
          <w:rFonts w:ascii="標楷體" w:eastAsia="標楷體" w:hAnsi="標楷體" w:cs="Times New Roman" w:hint="eastAsia"/>
          <w:color w:val="000000"/>
          <w:sz w:val="28"/>
          <w:szCs w:val="28"/>
        </w:rPr>
        <w:t>委員的建議，最後請法務部</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政務次長做最後的補充。</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法務部</w:t>
      </w:r>
      <w:proofErr w:type="gramStart"/>
      <w:r w:rsidRPr="00C363F0">
        <w:rPr>
          <w:rFonts w:ascii="標楷體" w:eastAsia="標楷體" w:hAnsi="標楷體" w:cs="Times New Roman" w:hint="eastAsia"/>
          <w:b/>
          <w:sz w:val="28"/>
          <w:szCs w:val="28"/>
        </w:rPr>
        <w:t>蔡</w:t>
      </w:r>
      <w:proofErr w:type="gramEnd"/>
      <w:r w:rsidRPr="00C363F0">
        <w:rPr>
          <w:rFonts w:ascii="標楷體" w:eastAsia="標楷體" w:hAnsi="標楷體" w:cs="Times New Roman" w:hint="eastAsia"/>
          <w:b/>
          <w:sz w:val="28"/>
          <w:szCs w:val="28"/>
        </w:rPr>
        <w:t>政務次長碧仲</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謝謝林委員，我個人非常感謝各位委員的鼎力支持，也都是追隨各位委員的腳步，隨著委員考察的行程，幫我們發現了各地方檢察署的問題，尤其今天在新竹這一</w:t>
      </w:r>
      <w:proofErr w:type="gramStart"/>
      <w:r w:rsidRPr="00C363F0">
        <w:rPr>
          <w:rFonts w:ascii="標楷體" w:eastAsia="標楷體" w:hAnsi="標楷體" w:cs="Times New Roman" w:hint="eastAsia"/>
          <w:color w:val="000000"/>
          <w:sz w:val="28"/>
          <w:szCs w:val="28"/>
        </w:rPr>
        <w:t>趟</w:t>
      </w:r>
      <w:proofErr w:type="gramEnd"/>
      <w:r w:rsidRPr="00C363F0">
        <w:rPr>
          <w:rFonts w:ascii="標楷體" w:eastAsia="標楷體" w:hAnsi="標楷體" w:cs="Times New Roman" w:hint="eastAsia"/>
          <w:color w:val="000000"/>
          <w:sz w:val="28"/>
          <w:szCs w:val="28"/>
        </w:rPr>
        <w:t>考察，幫我們發現了不管是法院、檢察署都有著人員嚴重短缺的問題。</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檢察署方面，因為有特殊的困境，行政院特別提供給我們比較多的員額，不過因為人員的招考、訓練乃至於分發、進用等等都需要時間，本部會盡快的透過各種管道來加速流程的進行。</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同時，我也要強調，剛剛在提到預算方面時，我以司法院做比較，並非強調司法院有更多的預算可以運用，而是要說明法院、檢察署都是不足的狀態，只不過法院的</w:t>
      </w:r>
      <w:proofErr w:type="gramStart"/>
      <w:r w:rsidRPr="00C363F0">
        <w:rPr>
          <w:rFonts w:ascii="標楷體" w:eastAsia="標楷體" w:hAnsi="標楷體" w:cs="Times New Roman" w:hint="eastAsia"/>
          <w:color w:val="000000"/>
          <w:sz w:val="28"/>
          <w:szCs w:val="28"/>
        </w:rPr>
        <w:t>情況稍較檢察署</w:t>
      </w:r>
      <w:proofErr w:type="gramEnd"/>
      <w:r w:rsidRPr="00C363F0">
        <w:rPr>
          <w:rFonts w:ascii="標楷體" w:eastAsia="標楷體" w:hAnsi="標楷體" w:cs="Times New Roman" w:hint="eastAsia"/>
          <w:color w:val="000000"/>
          <w:sz w:val="28"/>
          <w:szCs w:val="28"/>
        </w:rPr>
        <w:t>好一點而已，結論上不論法院、或者檢察署，都是不足的。</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但是，今天非常幸運的是，司法及法制委員會的召集委員及各位委員蒞臨，也確實的發現到上述問題的存在，我個人除了非常感謝之外，爾後在立法院說明時，也毋須再刻意強調這些需求的迫切性、</w:t>
      </w:r>
      <w:r w:rsidRPr="00C363F0">
        <w:rPr>
          <w:rFonts w:ascii="標楷體" w:eastAsia="標楷體" w:hAnsi="標楷體" w:cs="Times New Roman" w:hint="eastAsia"/>
          <w:color w:val="000000"/>
          <w:sz w:val="28"/>
          <w:szCs w:val="28"/>
        </w:rPr>
        <w:lastRenderedPageBreak/>
        <w:t>與重要性。這一點，我由衷的感激，也再次向召集委員跟各位委員道謝。</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檢察官的工作，確實是非常的辛苦，但相對於司法院來說，硬體的設施上還有很多的不足，有賴各位委員的支持，我們才有機會幫檢察官發聲、爭取。今天也非常榮幸可以與新竹地方檢察署的檢察官們</w:t>
      </w:r>
      <w:proofErr w:type="gramStart"/>
      <w:r w:rsidRPr="00C363F0">
        <w:rPr>
          <w:rFonts w:ascii="標楷體" w:eastAsia="標楷體" w:hAnsi="標楷體" w:cs="Times New Roman" w:hint="eastAsia"/>
          <w:color w:val="000000"/>
          <w:sz w:val="28"/>
          <w:szCs w:val="28"/>
        </w:rPr>
        <w:t>一</w:t>
      </w:r>
      <w:proofErr w:type="gramEnd"/>
      <w:r w:rsidRPr="00C363F0">
        <w:rPr>
          <w:rFonts w:ascii="標楷體" w:eastAsia="標楷體" w:hAnsi="標楷體" w:cs="Times New Roman" w:hint="eastAsia"/>
          <w:color w:val="000000"/>
          <w:sz w:val="28"/>
          <w:szCs w:val="28"/>
        </w:rPr>
        <w:t>起來法院這邊參加考察的座談會，相信在各位委員的支持之下，未來檢察署也會有如同今日座談會使用的空間一般，設施優良且完善的會議空間。</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最後，打擊詐欺犯罪是目前法務部之外，各部會都通力合作的一個重要的區塊，也是非常重要的重點工作，透過跨部會的合作，不論是宣傳、預防等等，都是非常積極的在辦理，當然對於整體法制面上的規劃，本部一定會更加努力來完成。而在反賄選方面，我個人非常有經驗，各地方檢察署檢察長，在選舉開始之前，都會禮貌性拜訪縣市首長，並且強調、宣示反賄選的各種觀念，這些委員重視的地方，也是我們所重視的工作內容。當然，做的不足夠的地方，我們肯定會加強力道，繼續努力，至於應該彙整給委員會的書面資料，會後一定會詳盡的整理給各位委員參閱。</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以上幾點報告，謝謝各位。</w:t>
      </w:r>
    </w:p>
    <w:p w:rsidR="00C363F0" w:rsidRPr="00C363F0" w:rsidRDefault="00C363F0" w:rsidP="00C363F0">
      <w:pPr>
        <w:spacing w:line="500" w:lineRule="exact"/>
        <w:ind w:firstLineChars="253" w:firstLine="709"/>
        <w:jc w:val="both"/>
        <w:rPr>
          <w:rFonts w:ascii="標楷體" w:eastAsia="標楷體" w:hAnsi="標楷體" w:cs="Times New Roman"/>
          <w:b/>
          <w:sz w:val="28"/>
          <w:szCs w:val="28"/>
        </w:rPr>
      </w:pPr>
      <w:r w:rsidRPr="00C363F0">
        <w:rPr>
          <w:rFonts w:ascii="標楷體" w:eastAsia="標楷體" w:hAnsi="標楷體" w:cs="Times New Roman" w:hint="eastAsia"/>
          <w:b/>
          <w:sz w:val="28"/>
          <w:szCs w:val="28"/>
        </w:rPr>
        <w:t>林立法委員思銘</w:t>
      </w:r>
    </w:p>
    <w:p w:rsidR="00C363F0" w:rsidRPr="00C363F0" w:rsidRDefault="00C363F0" w:rsidP="00C363F0">
      <w:pPr>
        <w:autoSpaceDE w:val="0"/>
        <w:autoSpaceDN w:val="0"/>
        <w:adjustRightInd w:val="0"/>
        <w:spacing w:line="500" w:lineRule="exact"/>
        <w:ind w:left="709" w:firstLineChars="354" w:firstLine="991"/>
        <w:jc w:val="both"/>
        <w:rPr>
          <w:rFonts w:ascii="標楷體" w:eastAsia="標楷體" w:hAnsi="標楷體" w:cs="Times New Roman"/>
          <w:color w:val="000000"/>
          <w:sz w:val="28"/>
          <w:szCs w:val="28"/>
        </w:rPr>
      </w:pPr>
      <w:r w:rsidRPr="00C363F0">
        <w:rPr>
          <w:rFonts w:ascii="標楷體" w:eastAsia="標楷體" w:hAnsi="標楷體" w:cs="Times New Roman" w:hint="eastAsia"/>
          <w:color w:val="000000"/>
          <w:sz w:val="28"/>
          <w:szCs w:val="28"/>
        </w:rPr>
        <w:t>謝謝</w:t>
      </w:r>
      <w:proofErr w:type="gramStart"/>
      <w:r w:rsidRPr="00C363F0">
        <w:rPr>
          <w:rFonts w:ascii="標楷體" w:eastAsia="標楷體" w:hAnsi="標楷體" w:cs="Times New Roman" w:hint="eastAsia"/>
          <w:color w:val="000000"/>
          <w:sz w:val="28"/>
          <w:szCs w:val="28"/>
        </w:rPr>
        <w:t>蔡</w:t>
      </w:r>
      <w:proofErr w:type="gramEnd"/>
      <w:r w:rsidRPr="00C363F0">
        <w:rPr>
          <w:rFonts w:ascii="標楷體" w:eastAsia="標楷體" w:hAnsi="標楷體" w:cs="Times New Roman" w:hint="eastAsia"/>
          <w:color w:val="000000"/>
          <w:sz w:val="28"/>
          <w:szCs w:val="28"/>
        </w:rPr>
        <w:t>政務次長，今天時間也超過相當多，也非常感謝大家今天的參與，本委員會今日的考察至此結束，再次感謝各位的參與，謝謝大家。</w:t>
      </w:r>
    </w:p>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肆、散會（下午12時40分）</w:t>
      </w:r>
    </w:p>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p w:rsidR="00C363F0" w:rsidRPr="00C363F0" w:rsidRDefault="00C363F0" w:rsidP="00C363F0">
      <w:pPr>
        <w:autoSpaceDE w:val="0"/>
        <w:autoSpaceDN w:val="0"/>
        <w:adjustRightInd w:val="0"/>
        <w:spacing w:line="500" w:lineRule="exact"/>
        <w:ind w:left="1416" w:hangingChars="393" w:hanging="1416"/>
        <w:jc w:val="center"/>
        <w:rPr>
          <w:rFonts w:ascii="標楷體" w:eastAsia="標楷體" w:hAnsi="標楷體" w:cs="Times New Roman"/>
          <w:b/>
          <w:color w:val="000000"/>
          <w:sz w:val="36"/>
          <w:szCs w:val="36"/>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041"/>
      </w:tblGrid>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Calibri" w:eastAsia="新細明體" w:hAnsi="Calibri" w:cs="Times New Roman"/>
                <w:noProof/>
              </w:rPr>
              <w:lastRenderedPageBreak/>
              <w:drawing>
                <wp:anchor distT="0" distB="0" distL="114300" distR="114300" simplePos="0" relativeHeight="251659264" behindDoc="0" locked="0" layoutInCell="1" allowOverlap="1">
                  <wp:simplePos x="0" y="0"/>
                  <wp:positionH relativeFrom="margin">
                    <wp:align>center</wp:align>
                  </wp:positionH>
                  <wp:positionV relativeFrom="margin">
                    <wp:align>center</wp:align>
                  </wp:positionV>
                  <wp:extent cx="5596255" cy="2637155"/>
                  <wp:effectExtent l="0" t="0" r="4445" b="0"/>
                  <wp:wrapSquare wrapText="bothSides"/>
                  <wp:docPr id="16" name="圖片 16" descr="20221027_101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221027_10130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96255" cy="26371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363F0">
              <w:rPr>
                <w:rFonts w:ascii="標楷體" w:eastAsia="標楷體" w:hAnsi="標楷體" w:cs="Times New Roman" w:hint="eastAsia"/>
                <w:b/>
                <w:color w:val="000000"/>
                <w:sz w:val="28"/>
                <w:szCs w:val="28"/>
              </w:rPr>
              <w:t>圖一、院史館環境簡介</w:t>
            </w:r>
          </w:p>
        </w:tc>
      </w:tr>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619750" cy="2638425"/>
                  <wp:effectExtent l="0" t="0" r="0" b="9525"/>
                  <wp:docPr id="15" name="圖片 15" descr="20221027_101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221027_10132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19750" cy="26384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圖二（上）圖三（下）、院史館硬體設計與使用說明</w:t>
            </w:r>
          </w:p>
        </w:tc>
      </w:tr>
      <w:tr w:rsidR="00C363F0" w:rsidRPr="00C363F0" w:rsidTr="006D3930">
        <w:tc>
          <w:tcPr>
            <w:tcW w:w="9082" w:type="dxa"/>
            <w:tcBorders>
              <w:bottom w:val="single" w:sz="12" w:space="0" w:color="auto"/>
            </w:tcBorders>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619750" cy="2638425"/>
                  <wp:effectExtent l="0" t="0" r="0" b="9525"/>
                  <wp:docPr id="14" name="圖片 14" descr="20221027_101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0221027_10133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19750" cy="2638425"/>
                          </a:xfrm>
                          <a:prstGeom prst="rect">
                            <a:avLst/>
                          </a:prstGeom>
                          <a:noFill/>
                          <a:ln>
                            <a:noFill/>
                          </a:ln>
                        </pic:spPr>
                      </pic:pic>
                    </a:graphicData>
                  </a:graphic>
                </wp:inline>
              </w:drawing>
            </w:r>
          </w:p>
        </w:tc>
      </w:tr>
      <w:tr w:rsidR="00C363F0" w:rsidRPr="00C363F0" w:rsidTr="006D393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82" w:type="dxa"/>
            <w:tcBorders>
              <w:top w:val="single" w:sz="12" w:space="0" w:color="auto"/>
              <w:left w:val="single" w:sz="12" w:space="0" w:color="auto"/>
              <w:bottom w:val="single" w:sz="12" w:space="0" w:color="auto"/>
              <w:right w:val="single" w:sz="12" w:space="0" w:color="auto"/>
            </w:tcBorders>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lastRenderedPageBreak/>
              <w:drawing>
                <wp:inline distT="0" distB="0" distL="0" distR="0">
                  <wp:extent cx="5762625" cy="2724150"/>
                  <wp:effectExtent l="0" t="0" r="9525" b="0"/>
                  <wp:docPr id="13" name="圖片 13" descr="20221027_102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20221027_10205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2625" cy="2724150"/>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圖四、國民法官法庭環境介紹</w:t>
            </w:r>
          </w:p>
        </w:tc>
      </w:tr>
      <w:tr w:rsidR="00C363F0" w:rsidRPr="00C363F0" w:rsidTr="006D393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82" w:type="dxa"/>
            <w:tcBorders>
              <w:top w:val="single" w:sz="12" w:space="0" w:color="auto"/>
              <w:left w:val="single" w:sz="12" w:space="0" w:color="auto"/>
              <w:bottom w:val="single" w:sz="12" w:space="0" w:color="auto"/>
              <w:right w:val="single" w:sz="12" w:space="0" w:color="auto"/>
            </w:tcBorders>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772150" cy="2714625"/>
                  <wp:effectExtent l="0" t="0" r="0" b="9525"/>
                  <wp:docPr id="12" name="圖片 12" descr="20221027_102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221027_10215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72150" cy="27146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圖五、法庭同步顯示系統操作與說明</w:t>
            </w:r>
          </w:p>
        </w:tc>
      </w:tr>
      <w:tr w:rsidR="00C363F0" w:rsidRPr="00C363F0" w:rsidTr="006D393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082" w:type="dxa"/>
            <w:tcBorders>
              <w:top w:val="single" w:sz="12" w:space="0" w:color="auto"/>
              <w:left w:val="single" w:sz="12" w:space="0" w:color="auto"/>
              <w:bottom w:val="single" w:sz="12" w:space="0" w:color="auto"/>
              <w:right w:val="single" w:sz="12" w:space="0" w:color="auto"/>
            </w:tcBorders>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800725" cy="2724150"/>
                  <wp:effectExtent l="0" t="0" r="9525" b="0"/>
                  <wp:docPr id="11" name="圖片 11" descr="20221027_102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221027_10274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800725" cy="2724150"/>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圖六、實際考察國民法庭法官席次安排與規劃</w:t>
            </w:r>
          </w:p>
        </w:tc>
      </w:tr>
    </w:tbl>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041"/>
      </w:tblGrid>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572125" cy="2724150"/>
                  <wp:effectExtent l="0" t="0" r="9525" b="0"/>
                  <wp:docPr id="10" name="圖片 10" descr="20221027_103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0221027_10310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572125" cy="2724150"/>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圖七、國民法官評議室介紹</w:t>
            </w:r>
          </w:p>
        </w:tc>
      </w:tr>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572125" cy="2724150"/>
                  <wp:effectExtent l="0" t="0" r="9525" b="0"/>
                  <wp:docPr id="9" name="圖片 9" descr="20221027_103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20221027_1031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72125" cy="2724150"/>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圖八、評議室硬體設計、規劃說明</w:t>
            </w:r>
          </w:p>
        </w:tc>
      </w:tr>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lastRenderedPageBreak/>
              <w:drawing>
                <wp:inline distT="0" distB="0" distL="0" distR="0">
                  <wp:extent cx="5591175" cy="2714625"/>
                  <wp:effectExtent l="0" t="0" r="9525" b="9525"/>
                  <wp:docPr id="8" name="圖片 8" descr="20221027_103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20221027_103812"/>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591175" cy="27146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圖九、新竹地院庭長與委員互動、討論</w:t>
            </w:r>
          </w:p>
        </w:tc>
      </w:tr>
    </w:tbl>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041"/>
      </w:tblGrid>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572125" cy="2724150"/>
                  <wp:effectExtent l="0" t="0" r="9525" b="0"/>
                  <wp:docPr id="7" name="圖片 7" descr="20221027_1049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20221027_10494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572125" cy="2724150"/>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圖十、綜合座談會（林立法委員思銘致詞）</w:t>
            </w:r>
          </w:p>
        </w:tc>
      </w:tr>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lastRenderedPageBreak/>
              <w:drawing>
                <wp:inline distT="0" distB="0" distL="0" distR="0">
                  <wp:extent cx="5591175" cy="2714625"/>
                  <wp:effectExtent l="0" t="0" r="9525" b="9525"/>
                  <wp:docPr id="6" name="圖片 6" descr="20221027_105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20221027_10554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591175" cy="27146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圖十一、綜合座談會（新竹地院梁院長玉芬業務報告）</w:t>
            </w:r>
          </w:p>
        </w:tc>
      </w:tr>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572125" cy="2724150"/>
                  <wp:effectExtent l="0" t="0" r="9525" b="0"/>
                  <wp:docPr id="5" name="圖片 5" descr="20221027_112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0221027_112215"/>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72125" cy="2724150"/>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圖十二、綜合座談會（新竹地檢署張檢察長</w:t>
            </w:r>
            <w:proofErr w:type="gramStart"/>
            <w:r w:rsidRPr="00C363F0">
              <w:rPr>
                <w:rFonts w:ascii="標楷體" w:eastAsia="標楷體" w:hAnsi="標楷體" w:cs="Times New Roman" w:hint="eastAsia"/>
                <w:b/>
                <w:color w:val="000000"/>
                <w:sz w:val="28"/>
                <w:szCs w:val="28"/>
              </w:rPr>
              <w:t>介</w:t>
            </w:r>
            <w:proofErr w:type="gramEnd"/>
            <w:r w:rsidRPr="00C363F0">
              <w:rPr>
                <w:rFonts w:ascii="標楷體" w:eastAsia="標楷體" w:hAnsi="標楷體" w:cs="Times New Roman" w:hint="eastAsia"/>
                <w:b/>
                <w:color w:val="000000"/>
                <w:sz w:val="28"/>
                <w:szCs w:val="28"/>
              </w:rPr>
              <w:t>欽業務報告）</w:t>
            </w:r>
          </w:p>
        </w:tc>
      </w:tr>
    </w:tbl>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041"/>
      </w:tblGrid>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lastRenderedPageBreak/>
              <w:drawing>
                <wp:inline distT="0" distB="0" distL="0" distR="0">
                  <wp:extent cx="5591175" cy="2714625"/>
                  <wp:effectExtent l="0" t="0" r="9525" b="9525"/>
                  <wp:docPr id="4" name="圖片 4" descr="20221027_115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20221027_11551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591175" cy="27146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圖十、綜合座談會（陳立法委員玉珍與業務單位與談）</w:t>
            </w:r>
          </w:p>
        </w:tc>
      </w:tr>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591175" cy="2714625"/>
                  <wp:effectExtent l="0" t="0" r="9525" b="9525"/>
                  <wp:docPr id="3" name="圖片 3" descr="20221027_1158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0221027_115855"/>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591175" cy="27146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圖十一、綜合座談會（</w:t>
            </w:r>
            <w:proofErr w:type="gramStart"/>
            <w:r w:rsidRPr="00C363F0">
              <w:rPr>
                <w:rFonts w:ascii="標楷體" w:eastAsia="標楷體" w:hAnsi="標楷體" w:cs="Times New Roman" w:hint="eastAsia"/>
                <w:b/>
                <w:color w:val="000000"/>
                <w:sz w:val="28"/>
                <w:szCs w:val="28"/>
              </w:rPr>
              <w:t>游</w:t>
            </w:r>
            <w:proofErr w:type="gramEnd"/>
            <w:r w:rsidRPr="00C363F0">
              <w:rPr>
                <w:rFonts w:ascii="標楷體" w:eastAsia="標楷體" w:hAnsi="標楷體" w:cs="Times New Roman" w:hint="eastAsia"/>
                <w:b/>
                <w:color w:val="000000"/>
                <w:sz w:val="28"/>
                <w:szCs w:val="28"/>
              </w:rPr>
              <w:t>立法委員</w:t>
            </w:r>
            <w:proofErr w:type="gramStart"/>
            <w:r w:rsidRPr="00C363F0">
              <w:rPr>
                <w:rFonts w:ascii="標楷體" w:eastAsia="標楷體" w:hAnsi="標楷體" w:cs="Times New Roman" w:hint="eastAsia"/>
                <w:b/>
                <w:color w:val="000000"/>
                <w:sz w:val="28"/>
                <w:szCs w:val="28"/>
              </w:rPr>
              <w:t>毓</w:t>
            </w:r>
            <w:proofErr w:type="gramEnd"/>
            <w:r w:rsidRPr="00C363F0">
              <w:rPr>
                <w:rFonts w:ascii="標楷體" w:eastAsia="標楷體" w:hAnsi="標楷體" w:cs="Times New Roman" w:hint="eastAsia"/>
                <w:b/>
                <w:color w:val="000000"/>
                <w:sz w:val="28"/>
                <w:szCs w:val="28"/>
              </w:rPr>
              <w:t>蘭與業務單位與談）</w:t>
            </w:r>
          </w:p>
        </w:tc>
      </w:tr>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591175" cy="2714625"/>
                  <wp:effectExtent l="0" t="0" r="9525" b="9525"/>
                  <wp:docPr id="2" name="圖片 2" descr="20221027_1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0221027_12251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591175" cy="27146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圖十二、綜合座談會（法務部</w:t>
            </w:r>
            <w:proofErr w:type="gramStart"/>
            <w:r w:rsidRPr="00C363F0">
              <w:rPr>
                <w:rFonts w:ascii="標楷體" w:eastAsia="標楷體" w:hAnsi="標楷體" w:cs="Times New Roman" w:hint="eastAsia"/>
                <w:b/>
                <w:color w:val="000000"/>
                <w:sz w:val="28"/>
                <w:szCs w:val="28"/>
              </w:rPr>
              <w:t>蔡</w:t>
            </w:r>
            <w:proofErr w:type="gramEnd"/>
            <w:r w:rsidRPr="00C363F0">
              <w:rPr>
                <w:rFonts w:ascii="標楷體" w:eastAsia="標楷體" w:hAnsi="標楷體" w:cs="Times New Roman" w:hint="eastAsia"/>
                <w:b/>
                <w:color w:val="000000"/>
                <w:sz w:val="28"/>
                <w:szCs w:val="28"/>
              </w:rPr>
              <w:t>政務次長碧仲與委員互動）</w:t>
            </w:r>
          </w:p>
        </w:tc>
      </w:tr>
    </w:tbl>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tbl>
      <w:tblPr>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9041"/>
      </w:tblGrid>
      <w:tr w:rsidR="00C363F0" w:rsidRPr="00C363F0" w:rsidTr="006D3930">
        <w:tc>
          <w:tcPr>
            <w:tcW w:w="9082" w:type="dxa"/>
            <w:shd w:val="clear" w:color="auto" w:fill="auto"/>
          </w:tcPr>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b/>
                <w:noProof/>
                <w:color w:val="000000"/>
                <w:sz w:val="28"/>
                <w:szCs w:val="28"/>
              </w:rPr>
              <w:drawing>
                <wp:inline distT="0" distB="0" distL="0" distR="0">
                  <wp:extent cx="5591175" cy="2714625"/>
                  <wp:effectExtent l="0" t="0" r="9525" b="9525"/>
                  <wp:docPr id="1" name="圖片 1" descr="20221027_121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0221027_12191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591175" cy="2714625"/>
                          </a:xfrm>
                          <a:prstGeom prst="rect">
                            <a:avLst/>
                          </a:prstGeom>
                          <a:noFill/>
                          <a:ln>
                            <a:noFill/>
                          </a:ln>
                        </pic:spPr>
                      </pic:pic>
                    </a:graphicData>
                  </a:graphic>
                </wp:inline>
              </w:drawing>
            </w:r>
          </w:p>
          <w:p w:rsidR="00C363F0" w:rsidRPr="00C363F0" w:rsidRDefault="00C363F0" w:rsidP="00C363F0">
            <w:pPr>
              <w:autoSpaceDE w:val="0"/>
              <w:autoSpaceDN w:val="0"/>
              <w:adjustRightInd w:val="0"/>
              <w:spacing w:line="0" w:lineRule="atLeast"/>
              <w:jc w:val="both"/>
              <w:rPr>
                <w:rFonts w:ascii="標楷體" w:eastAsia="標楷體" w:hAnsi="標楷體" w:cs="Times New Roman"/>
                <w:b/>
                <w:color w:val="000000"/>
                <w:sz w:val="28"/>
                <w:szCs w:val="28"/>
              </w:rPr>
            </w:pPr>
            <w:r w:rsidRPr="00C363F0">
              <w:rPr>
                <w:rFonts w:ascii="標楷體" w:eastAsia="標楷體" w:hAnsi="標楷體" w:cs="Times New Roman" w:hint="eastAsia"/>
                <w:b/>
                <w:color w:val="000000"/>
                <w:sz w:val="28"/>
                <w:szCs w:val="28"/>
              </w:rPr>
              <w:t>圖十三、綜合座談會（司法院黃副秘書長</w:t>
            </w:r>
            <w:proofErr w:type="gramStart"/>
            <w:r w:rsidRPr="00C363F0">
              <w:rPr>
                <w:rFonts w:ascii="標楷體" w:eastAsia="標楷體" w:hAnsi="標楷體" w:cs="Times New Roman" w:hint="eastAsia"/>
                <w:b/>
                <w:color w:val="000000"/>
                <w:sz w:val="28"/>
                <w:szCs w:val="28"/>
              </w:rPr>
              <w:t>麟</w:t>
            </w:r>
            <w:proofErr w:type="gramEnd"/>
            <w:r w:rsidRPr="00C363F0">
              <w:rPr>
                <w:rFonts w:ascii="標楷體" w:eastAsia="標楷體" w:hAnsi="標楷體" w:cs="Times New Roman" w:hint="eastAsia"/>
                <w:b/>
                <w:color w:val="000000"/>
                <w:sz w:val="28"/>
                <w:szCs w:val="28"/>
              </w:rPr>
              <w:t>倫與委員互動）</w:t>
            </w:r>
          </w:p>
        </w:tc>
      </w:tr>
    </w:tbl>
    <w:p w:rsidR="00C363F0" w:rsidRPr="00C363F0" w:rsidRDefault="00C363F0" w:rsidP="00C363F0">
      <w:pPr>
        <w:autoSpaceDE w:val="0"/>
        <w:autoSpaceDN w:val="0"/>
        <w:adjustRightInd w:val="0"/>
        <w:spacing w:line="500" w:lineRule="exact"/>
        <w:jc w:val="both"/>
        <w:rPr>
          <w:rFonts w:ascii="標楷體" w:eastAsia="標楷體" w:hAnsi="標楷體" w:cs="Times New Roman"/>
          <w:b/>
          <w:color w:val="000000"/>
          <w:sz w:val="28"/>
          <w:szCs w:val="28"/>
        </w:rPr>
      </w:pPr>
    </w:p>
    <w:p w:rsidR="00C67950" w:rsidRPr="00C363F0" w:rsidRDefault="00C67950" w:rsidP="00C67950">
      <w:pPr>
        <w:spacing w:line="520" w:lineRule="exact"/>
        <w:rPr>
          <w:rFonts w:ascii="標楷體" w:eastAsia="標楷體" w:hAnsi="標楷體"/>
          <w:sz w:val="28"/>
          <w:szCs w:val="28"/>
        </w:rPr>
      </w:pPr>
    </w:p>
    <w:p w:rsidR="00C363F0" w:rsidRDefault="00C363F0">
      <w:pPr>
        <w:widowControl/>
        <w:rPr>
          <w:rFonts w:ascii="標楷體" w:eastAsia="標楷體" w:hAnsi="標楷體" w:cs="Times New Roman"/>
          <w:b/>
          <w:sz w:val="32"/>
          <w:szCs w:val="32"/>
        </w:rPr>
      </w:pPr>
      <w:r>
        <w:rPr>
          <w:rFonts w:ascii="標楷體" w:eastAsia="標楷體" w:hAnsi="標楷體" w:cs="Times New Roman"/>
          <w:b/>
          <w:sz w:val="32"/>
          <w:szCs w:val="32"/>
        </w:rPr>
        <w:br w:type="page"/>
      </w:r>
    </w:p>
    <w:p w:rsidR="00C363F0" w:rsidRPr="00C363F0" w:rsidRDefault="00C363F0" w:rsidP="00C363F0">
      <w:pPr>
        <w:spacing w:line="480" w:lineRule="exact"/>
        <w:jc w:val="center"/>
        <w:outlineLvl w:val="1"/>
        <w:rPr>
          <w:rFonts w:ascii="標楷體" w:eastAsia="標楷體" w:hAnsi="標楷體" w:cs="Times New Roman"/>
          <w:b/>
          <w:iCs/>
          <w:color w:val="000000"/>
          <w:sz w:val="32"/>
          <w:szCs w:val="32"/>
          <w:lang w:val="zh-TW" w:eastAsia="x-none"/>
        </w:rPr>
      </w:pPr>
      <w:bookmarkStart w:id="3" w:name="北監、八德外役監"/>
      <w:r w:rsidRPr="00C363F0">
        <w:rPr>
          <w:rFonts w:ascii="標楷體" w:eastAsia="標楷體" w:hAnsi="標楷體" w:cs="Times New Roman" w:hint="eastAsia"/>
          <w:b/>
          <w:iCs/>
          <w:color w:val="000000"/>
          <w:sz w:val="32"/>
          <w:szCs w:val="32"/>
          <w:lang w:val="zh-TW"/>
        </w:rPr>
        <w:lastRenderedPageBreak/>
        <w:t>立法</w:t>
      </w:r>
      <w:proofErr w:type="spellStart"/>
      <w:r w:rsidRPr="00C363F0">
        <w:rPr>
          <w:rFonts w:ascii="標楷體" w:eastAsia="標楷體" w:hAnsi="標楷體" w:cs="Times New Roman" w:hint="eastAsia"/>
          <w:b/>
          <w:iCs/>
          <w:color w:val="000000"/>
          <w:sz w:val="32"/>
          <w:szCs w:val="32"/>
          <w:lang w:val="zh-TW" w:eastAsia="x-none"/>
        </w:rPr>
        <w:t>院司法及</w:t>
      </w:r>
      <w:r w:rsidRPr="00C363F0">
        <w:rPr>
          <w:rFonts w:ascii="標楷體" w:eastAsia="標楷體" w:hAnsi="標楷體" w:cs="Times New Roman" w:hint="eastAsia"/>
          <w:b/>
          <w:iCs/>
          <w:color w:val="000000"/>
          <w:sz w:val="32"/>
          <w:szCs w:val="32"/>
          <w:lang w:val="zh-TW"/>
        </w:rPr>
        <w:t>法制</w:t>
      </w:r>
      <w:r w:rsidRPr="00C363F0">
        <w:rPr>
          <w:rFonts w:ascii="標楷體" w:eastAsia="標楷體" w:hAnsi="標楷體" w:cs="Times New Roman" w:hint="eastAsia"/>
          <w:b/>
          <w:iCs/>
          <w:color w:val="000000"/>
          <w:sz w:val="32"/>
          <w:szCs w:val="32"/>
          <w:lang w:val="zh-TW" w:eastAsia="x-none"/>
        </w:rPr>
        <w:t>委員會</w:t>
      </w:r>
      <w:r w:rsidRPr="00C363F0">
        <w:rPr>
          <w:rFonts w:ascii="標楷體" w:eastAsia="標楷體" w:hAnsi="標楷體" w:cs="Times New Roman" w:hint="eastAsia"/>
          <w:b/>
          <w:iCs/>
          <w:color w:val="000000"/>
          <w:sz w:val="32"/>
          <w:szCs w:val="32"/>
          <w:lang w:val="zh-TW"/>
        </w:rPr>
        <w:t>考察</w:t>
      </w:r>
      <w:r w:rsidRPr="00C363F0">
        <w:rPr>
          <w:rFonts w:ascii="標楷體" w:eastAsia="標楷體" w:hAnsi="標楷體" w:cs="Times New Roman" w:hint="eastAsia"/>
          <w:b/>
          <w:iCs/>
          <w:color w:val="000000"/>
          <w:sz w:val="32"/>
          <w:szCs w:val="32"/>
          <w:lang w:val="zh-TW" w:eastAsia="x-none"/>
        </w:rPr>
        <w:t>法務部矯正署</w:t>
      </w:r>
      <w:proofErr w:type="gramStart"/>
      <w:r w:rsidRPr="00C363F0">
        <w:rPr>
          <w:rFonts w:ascii="標楷體" w:eastAsia="標楷體" w:hAnsi="標楷體" w:cs="Times New Roman" w:hint="eastAsia"/>
          <w:b/>
          <w:iCs/>
          <w:color w:val="000000"/>
          <w:sz w:val="32"/>
          <w:szCs w:val="32"/>
          <w:lang w:val="zh-TW"/>
        </w:rPr>
        <w:t>臺</w:t>
      </w:r>
      <w:proofErr w:type="gramEnd"/>
      <w:r w:rsidRPr="00C363F0">
        <w:rPr>
          <w:rFonts w:ascii="標楷體" w:eastAsia="標楷體" w:hAnsi="標楷體" w:cs="Times New Roman" w:hint="eastAsia"/>
          <w:b/>
          <w:iCs/>
          <w:color w:val="000000"/>
          <w:sz w:val="32"/>
          <w:szCs w:val="32"/>
          <w:lang w:val="zh-TW"/>
        </w:rPr>
        <w:t>北監獄及八德</w:t>
      </w:r>
      <w:r w:rsidRPr="00C363F0">
        <w:rPr>
          <w:rFonts w:ascii="標楷體" w:eastAsia="標楷體" w:hAnsi="標楷體" w:cs="Times New Roman" w:hint="eastAsia"/>
          <w:b/>
          <w:iCs/>
          <w:color w:val="000000"/>
          <w:sz w:val="32"/>
          <w:szCs w:val="32"/>
          <w:lang w:val="zh-TW" w:eastAsia="x-none"/>
        </w:rPr>
        <w:t>外役監獄</w:t>
      </w:r>
      <w:r w:rsidRPr="00C363F0">
        <w:rPr>
          <w:rFonts w:ascii="標楷體" w:eastAsia="標楷體" w:hAnsi="標楷體" w:cs="Times New Roman" w:hint="eastAsia"/>
          <w:b/>
          <w:iCs/>
          <w:color w:val="000000"/>
          <w:sz w:val="32"/>
          <w:szCs w:val="32"/>
          <w:lang w:val="zh-TW"/>
        </w:rPr>
        <w:t>，比較監獄行刑與</w:t>
      </w:r>
      <w:proofErr w:type="gramStart"/>
      <w:r w:rsidRPr="00C363F0">
        <w:rPr>
          <w:rFonts w:ascii="標楷體" w:eastAsia="標楷體" w:hAnsi="標楷體" w:cs="Times New Roman" w:hint="eastAsia"/>
          <w:b/>
          <w:iCs/>
          <w:color w:val="000000"/>
          <w:sz w:val="32"/>
          <w:szCs w:val="32"/>
          <w:lang w:val="zh-TW"/>
        </w:rPr>
        <w:t>中間性處遇</w:t>
      </w:r>
      <w:proofErr w:type="gramEnd"/>
      <w:r w:rsidRPr="00C363F0">
        <w:rPr>
          <w:rFonts w:ascii="標楷體" w:eastAsia="標楷體" w:hAnsi="標楷體" w:cs="Times New Roman" w:hint="eastAsia"/>
          <w:b/>
          <w:iCs/>
          <w:color w:val="000000"/>
          <w:sz w:val="32"/>
          <w:szCs w:val="32"/>
          <w:lang w:val="zh-TW"/>
        </w:rPr>
        <w:t>之差異</w:t>
      </w:r>
      <w:proofErr w:type="spellEnd"/>
    </w:p>
    <w:p w:rsidR="00C363F0" w:rsidRPr="00C363F0" w:rsidRDefault="00C363F0" w:rsidP="00C363F0">
      <w:pPr>
        <w:spacing w:line="480" w:lineRule="exact"/>
        <w:jc w:val="center"/>
        <w:outlineLvl w:val="1"/>
        <w:rPr>
          <w:rFonts w:ascii="標楷體" w:eastAsia="標楷體" w:hAnsi="標楷體" w:cs="Times New Roman"/>
          <w:b/>
          <w:iCs/>
          <w:color w:val="000000"/>
          <w:sz w:val="32"/>
          <w:szCs w:val="32"/>
          <w:lang w:val="zh-TW" w:eastAsia="x-none"/>
        </w:rPr>
      </w:pPr>
      <w:r w:rsidRPr="00C363F0">
        <w:rPr>
          <w:rFonts w:ascii="標楷體" w:eastAsia="標楷體" w:hAnsi="標楷體" w:cs="Times New Roman" w:hint="eastAsia"/>
          <w:b/>
          <w:iCs/>
          <w:color w:val="000000"/>
          <w:sz w:val="32"/>
          <w:szCs w:val="32"/>
          <w:lang w:val="zh-TW"/>
        </w:rPr>
        <w:t>書面</w:t>
      </w:r>
      <w:proofErr w:type="spellStart"/>
      <w:r w:rsidRPr="00C363F0">
        <w:rPr>
          <w:rFonts w:ascii="標楷體" w:eastAsia="標楷體" w:hAnsi="標楷體" w:cs="Times New Roman" w:hint="eastAsia"/>
          <w:b/>
          <w:iCs/>
          <w:color w:val="000000"/>
          <w:sz w:val="32"/>
          <w:szCs w:val="32"/>
          <w:lang w:val="zh-TW" w:eastAsia="x-none"/>
        </w:rPr>
        <w:t>紀錄</w:t>
      </w:r>
      <w:bookmarkEnd w:id="3"/>
      <w:proofErr w:type="spellEnd"/>
    </w:p>
    <w:p w:rsidR="00C363F0" w:rsidRPr="00C363F0" w:rsidRDefault="00C363F0" w:rsidP="00C363F0">
      <w:pPr>
        <w:tabs>
          <w:tab w:val="left" w:pos="3252"/>
        </w:tabs>
        <w:rPr>
          <w:rFonts w:ascii="標楷體" w:eastAsia="標楷體" w:hAnsi="標楷體" w:cs="標楷體"/>
          <w:color w:val="000000"/>
          <w:sz w:val="32"/>
          <w:szCs w:val="32"/>
          <w:lang w:val="zh-TW"/>
        </w:rPr>
      </w:pPr>
      <w:r w:rsidRPr="00C363F0">
        <w:rPr>
          <w:rFonts w:ascii="標楷體" w:eastAsia="標楷體" w:hAnsi="標楷體" w:cs="標楷體" w:hint="eastAsia"/>
          <w:color w:val="000000"/>
          <w:sz w:val="32"/>
          <w:szCs w:val="32"/>
          <w:lang w:val="zh-TW"/>
        </w:rPr>
        <w:t>時間：</w:t>
      </w:r>
      <w:r w:rsidRPr="00C363F0">
        <w:rPr>
          <w:rFonts w:ascii="標楷體" w:eastAsia="標楷體" w:hAnsi="標楷體" w:cs="Times New Roman" w:hint="eastAsia"/>
          <w:iCs/>
          <w:color w:val="000000"/>
          <w:sz w:val="32"/>
          <w:szCs w:val="32"/>
          <w:lang w:val="zh-TW" w:eastAsia="x-none"/>
        </w:rPr>
        <w:t>111</w:t>
      </w:r>
      <w:r w:rsidRPr="00C363F0">
        <w:rPr>
          <w:rFonts w:ascii="標楷體" w:eastAsia="標楷體" w:hAnsi="標楷體" w:cs="標楷體" w:hint="eastAsia"/>
          <w:color w:val="000000"/>
          <w:sz w:val="32"/>
          <w:szCs w:val="32"/>
          <w:lang w:val="zh-TW"/>
        </w:rPr>
        <w:t>年10月31日（星期四）9時50分</w:t>
      </w:r>
    </w:p>
    <w:p w:rsidR="00C363F0" w:rsidRPr="00C363F0" w:rsidRDefault="00C363F0" w:rsidP="00C363F0">
      <w:pPr>
        <w:autoSpaceDE w:val="0"/>
        <w:spacing w:line="560" w:lineRule="exact"/>
        <w:jc w:val="both"/>
        <w:rPr>
          <w:rFonts w:ascii="標楷體" w:eastAsia="標楷體" w:hAnsi="標楷體" w:cs="標楷體"/>
          <w:color w:val="000000"/>
          <w:sz w:val="32"/>
          <w:szCs w:val="32"/>
          <w:lang w:val="zh-TW"/>
        </w:rPr>
      </w:pPr>
      <w:r w:rsidRPr="00C363F0">
        <w:rPr>
          <w:rFonts w:ascii="標楷體" w:eastAsia="標楷體" w:hAnsi="標楷體" w:cs="標楷體" w:hint="eastAsia"/>
          <w:color w:val="000000"/>
          <w:sz w:val="32"/>
          <w:szCs w:val="32"/>
          <w:lang w:val="zh-TW"/>
        </w:rPr>
        <w:t>地點：</w:t>
      </w:r>
      <w:proofErr w:type="gramStart"/>
      <w:r w:rsidRPr="00C363F0">
        <w:rPr>
          <w:rFonts w:ascii="標楷體" w:eastAsia="標楷體" w:hAnsi="標楷體" w:cs="標楷體" w:hint="eastAsia"/>
          <w:color w:val="000000"/>
          <w:sz w:val="32"/>
          <w:szCs w:val="32"/>
          <w:lang w:val="zh-TW"/>
        </w:rPr>
        <w:t>臺</w:t>
      </w:r>
      <w:proofErr w:type="gramEnd"/>
      <w:r w:rsidRPr="00C363F0">
        <w:rPr>
          <w:rFonts w:ascii="標楷體" w:eastAsia="標楷體" w:hAnsi="標楷體" w:cs="標楷體" w:hint="eastAsia"/>
          <w:color w:val="000000"/>
          <w:sz w:val="32"/>
          <w:szCs w:val="32"/>
          <w:lang w:val="zh-TW"/>
        </w:rPr>
        <w:t>北監獄行政大樓2樓會議室</w:t>
      </w:r>
    </w:p>
    <w:p w:rsidR="00C363F0" w:rsidRPr="00C363F0" w:rsidRDefault="00C363F0" w:rsidP="00C363F0">
      <w:pPr>
        <w:autoSpaceDE w:val="0"/>
        <w:spacing w:line="560" w:lineRule="exact"/>
        <w:jc w:val="both"/>
        <w:rPr>
          <w:rFonts w:ascii="標楷體" w:eastAsia="標楷體" w:hAnsi="標楷體" w:cs="標楷體"/>
          <w:color w:val="000000"/>
          <w:sz w:val="32"/>
          <w:szCs w:val="32"/>
          <w:lang w:val="zh-TW"/>
        </w:rPr>
      </w:pPr>
      <w:r w:rsidRPr="00C363F0">
        <w:rPr>
          <w:rFonts w:ascii="標楷體" w:eastAsia="標楷體" w:hAnsi="標楷體" w:cs="標楷體" w:hint="eastAsia"/>
          <w:color w:val="000000"/>
          <w:sz w:val="32"/>
          <w:szCs w:val="32"/>
          <w:lang w:val="zh-TW"/>
        </w:rPr>
        <w:t xml:space="preserve">主席：陳召集委員歐珀                  </w:t>
      </w:r>
      <w:r w:rsidRPr="00C363F0">
        <w:rPr>
          <w:rFonts w:ascii="標楷體" w:eastAsia="標楷體" w:hAnsi="標楷體" w:cs="標楷體"/>
          <w:color w:val="000000"/>
          <w:sz w:val="32"/>
          <w:szCs w:val="32"/>
          <w:lang w:val="zh-TW"/>
        </w:rPr>
        <w:t xml:space="preserve">  </w:t>
      </w:r>
      <w:r w:rsidRPr="00C363F0">
        <w:rPr>
          <w:rFonts w:ascii="標楷體" w:eastAsia="標楷體" w:hAnsi="標楷體" w:cs="標楷體" w:hint="eastAsia"/>
          <w:color w:val="000000"/>
          <w:sz w:val="32"/>
          <w:szCs w:val="32"/>
          <w:lang w:val="zh-TW"/>
        </w:rPr>
        <w:t>紀錄：郭俊丁</w:t>
      </w:r>
      <w:r w:rsidRPr="00C363F0">
        <w:rPr>
          <w:rFonts w:ascii="標楷體" w:eastAsia="標楷體" w:hAnsi="標楷體" w:cs="標楷體"/>
          <w:color w:val="000000"/>
          <w:sz w:val="32"/>
          <w:szCs w:val="32"/>
          <w:lang w:val="zh-TW"/>
        </w:rPr>
        <w:t xml:space="preserve"> </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標楷體" w:eastAsia="標楷體" w:hAnsi="標楷體" w:cs="標楷體" w:hint="eastAsia"/>
          <w:color w:val="000000"/>
          <w:sz w:val="32"/>
          <w:szCs w:val="32"/>
          <w:lang w:val="zh-TW"/>
        </w:rPr>
        <w:t>出席人員：</w:t>
      </w:r>
      <w:r w:rsidRPr="00C363F0">
        <w:rPr>
          <w:rFonts w:ascii="Times New Roman" w:eastAsia="標楷體" w:hAnsi="Times New Roman" w:cs="Times New Roman" w:hint="eastAsia"/>
          <w:color w:val="000000"/>
          <w:sz w:val="32"/>
          <w:szCs w:val="32"/>
        </w:rPr>
        <w:t>立法院司法及法制委員會</w:t>
      </w: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薛簡任編審復寧</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立法院司法及法制委員會</w:t>
      </w: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謝科員宜庭</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立法院陳歐珀委員</w:t>
      </w: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周研究室顧問德旺</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立法院陳歐珀委員</w:t>
      </w: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李研究室副主任鈞冠</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立法院魯明哲委員</w:t>
      </w: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鄭研究室主任</w:t>
      </w:r>
      <w:proofErr w:type="gramStart"/>
      <w:r w:rsidRPr="00C363F0">
        <w:rPr>
          <w:rFonts w:ascii="Times New Roman" w:eastAsia="標楷體" w:hAnsi="Times New Roman" w:cs="Times New Roman" w:hint="eastAsia"/>
          <w:color w:val="000000"/>
          <w:sz w:val="32"/>
          <w:szCs w:val="32"/>
        </w:rPr>
        <w:t>滄杰</w:t>
      </w:r>
      <w:proofErr w:type="gramEnd"/>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立法院魯明哲委員</w:t>
      </w: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魯研究室副主任志麟</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立法院黃世杰委員</w:t>
      </w: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color w:val="000000"/>
          <w:sz w:val="32"/>
          <w:szCs w:val="32"/>
        </w:rPr>
        <w:t xml:space="preserve">      </w:t>
      </w:r>
      <w:r w:rsidRPr="00C363F0">
        <w:rPr>
          <w:rFonts w:ascii="Times New Roman" w:eastAsia="標楷體" w:hAnsi="Times New Roman" w:cs="Times New Roman" w:hint="eastAsia"/>
          <w:color w:val="000000"/>
          <w:sz w:val="32"/>
          <w:szCs w:val="32"/>
        </w:rPr>
        <w:t>劉研究室助理士賢</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立法院黃世杰委員</w:t>
      </w:r>
      <w:r w:rsidRPr="00C363F0">
        <w:rPr>
          <w:rFonts w:ascii="Times New Roman" w:eastAsia="標楷體" w:hAnsi="Times New Roman" w:cs="Times New Roman" w:hint="eastAsia"/>
          <w:color w:val="000000"/>
          <w:sz w:val="32"/>
          <w:szCs w:val="32"/>
        </w:rPr>
        <w:t xml:space="preserve">       </w:t>
      </w:r>
      <w:proofErr w:type="gramStart"/>
      <w:r w:rsidRPr="00C363F0">
        <w:rPr>
          <w:rFonts w:ascii="Times New Roman" w:eastAsia="標楷體" w:hAnsi="Times New Roman" w:cs="Times New Roman" w:hint="eastAsia"/>
          <w:color w:val="000000"/>
          <w:sz w:val="32"/>
          <w:szCs w:val="32"/>
        </w:rPr>
        <w:t>盧</w:t>
      </w:r>
      <w:proofErr w:type="gramEnd"/>
      <w:r w:rsidRPr="00C363F0">
        <w:rPr>
          <w:rFonts w:ascii="Times New Roman" w:eastAsia="標楷體" w:hAnsi="Times New Roman" w:cs="Times New Roman" w:hint="eastAsia"/>
          <w:color w:val="000000"/>
          <w:sz w:val="32"/>
          <w:szCs w:val="32"/>
        </w:rPr>
        <w:t>研究室助理建豪</w:t>
      </w:r>
    </w:p>
    <w:p w:rsidR="00C363F0" w:rsidRPr="00C363F0" w:rsidRDefault="00C363F0" w:rsidP="00C363F0">
      <w:pPr>
        <w:spacing w:line="370" w:lineRule="exact"/>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Times New Roman" w:eastAsia="標楷體" w:hAnsi="Times New Roman" w:cs="Times New Roman" w:hint="eastAsia"/>
          <w:color w:val="000000"/>
          <w:sz w:val="32"/>
          <w:szCs w:val="32"/>
        </w:rPr>
        <w:t>立法院江永昌委員</w:t>
      </w:r>
      <w:r w:rsidRPr="00C363F0">
        <w:rPr>
          <w:rFonts w:ascii="Times New Roman" w:eastAsia="標楷體" w:hAnsi="Times New Roman" w:cs="Times New Roman" w:hint="eastAsia"/>
          <w:color w:val="000000"/>
          <w:sz w:val="32"/>
          <w:szCs w:val="32"/>
        </w:rPr>
        <w:t xml:space="preserve">       </w:t>
      </w:r>
      <w:proofErr w:type="gramStart"/>
      <w:r w:rsidRPr="00C363F0">
        <w:rPr>
          <w:rFonts w:ascii="Times New Roman" w:eastAsia="標楷體" w:hAnsi="Times New Roman" w:cs="Times New Roman" w:hint="eastAsia"/>
          <w:color w:val="000000"/>
          <w:sz w:val="32"/>
          <w:szCs w:val="32"/>
        </w:rPr>
        <w:t>蔡</w:t>
      </w:r>
      <w:proofErr w:type="gramEnd"/>
      <w:r w:rsidRPr="00C363F0">
        <w:rPr>
          <w:rFonts w:ascii="Times New Roman" w:eastAsia="標楷體" w:hAnsi="Times New Roman" w:cs="Times New Roman" w:hint="eastAsia"/>
          <w:color w:val="000000"/>
          <w:sz w:val="32"/>
          <w:szCs w:val="32"/>
        </w:rPr>
        <w:t>研究室助理興水</w:t>
      </w:r>
    </w:p>
    <w:p w:rsidR="00C363F0" w:rsidRPr="00C363F0" w:rsidRDefault="00C363F0" w:rsidP="00C363F0">
      <w:pPr>
        <w:spacing w:line="370" w:lineRule="exact"/>
        <w:ind w:firstLineChars="500" w:firstLine="1600"/>
        <w:jc w:val="both"/>
        <w:rPr>
          <w:rFonts w:ascii="Times New Roman" w:eastAsia="標楷體" w:hAnsi="Times New Roman" w:cs="Times New Roman"/>
          <w:color w:val="000000"/>
          <w:sz w:val="32"/>
          <w:szCs w:val="32"/>
        </w:rPr>
      </w:pPr>
      <w:r w:rsidRPr="00C363F0">
        <w:rPr>
          <w:rFonts w:ascii="Times New Roman" w:eastAsia="標楷體" w:hAnsi="Times New Roman" w:cs="Times New Roman" w:hint="eastAsia"/>
          <w:color w:val="000000"/>
          <w:sz w:val="32"/>
          <w:szCs w:val="32"/>
        </w:rPr>
        <w:t>立法院時代力量黨團</w:t>
      </w:r>
      <w:r w:rsidRPr="00C363F0">
        <w:rPr>
          <w:rFonts w:ascii="Times New Roman" w:eastAsia="標楷體" w:hAnsi="Times New Roman" w:cs="Times New Roman" w:hint="eastAsia"/>
          <w:color w:val="000000"/>
          <w:sz w:val="32"/>
          <w:szCs w:val="32"/>
        </w:rPr>
        <w:t xml:space="preserve">     </w:t>
      </w:r>
      <w:proofErr w:type="gramStart"/>
      <w:r w:rsidRPr="00C363F0">
        <w:rPr>
          <w:rFonts w:ascii="Times New Roman" w:eastAsia="標楷體" w:hAnsi="Times New Roman" w:cs="Times New Roman" w:hint="eastAsia"/>
          <w:color w:val="000000"/>
          <w:sz w:val="32"/>
          <w:szCs w:val="32"/>
        </w:rPr>
        <w:t>巫</w:t>
      </w:r>
      <w:proofErr w:type="gramEnd"/>
      <w:r w:rsidRPr="00C363F0">
        <w:rPr>
          <w:rFonts w:ascii="Times New Roman" w:eastAsia="標楷體" w:hAnsi="Times New Roman" w:cs="Times New Roman" w:hint="eastAsia"/>
          <w:color w:val="000000"/>
          <w:sz w:val="32"/>
          <w:szCs w:val="32"/>
        </w:rPr>
        <w:t>黨團助理</w:t>
      </w:r>
      <w:proofErr w:type="gramStart"/>
      <w:r w:rsidRPr="00C363F0">
        <w:rPr>
          <w:rFonts w:ascii="Times New Roman" w:eastAsia="標楷體" w:hAnsi="Times New Roman" w:cs="Times New Roman" w:hint="eastAsia"/>
          <w:color w:val="000000"/>
          <w:sz w:val="32"/>
          <w:szCs w:val="32"/>
        </w:rPr>
        <w:t>馥彤</w:t>
      </w:r>
      <w:proofErr w:type="gramEnd"/>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Times New Roman" w:eastAsia="標楷體" w:hAnsi="Times New Roman" w:cs="Times New Roman" w:hint="eastAsia"/>
          <w:color w:val="000000"/>
          <w:sz w:val="32"/>
          <w:szCs w:val="32"/>
        </w:rPr>
        <w:t xml:space="preserve">        </w:t>
      </w:r>
      <w:r w:rsidRPr="00C363F0">
        <w:rPr>
          <w:rFonts w:ascii="標楷體" w:eastAsia="標楷體" w:hAnsi="標楷體" w:cs="Times New Roman" w:hint="eastAsia"/>
          <w:color w:val="000000"/>
          <w:sz w:val="32"/>
          <w:szCs w:val="32"/>
        </w:rPr>
        <w:t xml:space="preserve">  法務部                 陳政務次長明堂</w:t>
      </w:r>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法務部國會聯絡組       楊科長道</w:t>
      </w:r>
      <w:proofErr w:type="gramStart"/>
      <w:r w:rsidRPr="00C363F0">
        <w:rPr>
          <w:rFonts w:ascii="標楷體" w:eastAsia="標楷體" w:hAnsi="標楷體" w:cs="Times New Roman" w:hint="eastAsia"/>
          <w:color w:val="000000"/>
          <w:sz w:val="32"/>
          <w:szCs w:val="32"/>
        </w:rPr>
        <w:t>昀</w:t>
      </w:r>
      <w:proofErr w:type="gramEnd"/>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法務部國會聯絡組       </w:t>
      </w:r>
      <w:r w:rsidRPr="00C363F0">
        <w:rPr>
          <w:rFonts w:ascii="標楷體" w:eastAsia="標楷體" w:hAnsi="標楷體" w:cs="標楷體" w:hint="eastAsia"/>
          <w:color w:val="000000"/>
          <w:sz w:val="32"/>
          <w:szCs w:val="32"/>
          <w:lang w:val="zh-TW"/>
        </w:rPr>
        <w:t>黃調查專員奕維</w:t>
      </w:r>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法務部矯正署           黃署長俊</w:t>
      </w:r>
      <w:proofErr w:type="gramStart"/>
      <w:r w:rsidRPr="00C363F0">
        <w:rPr>
          <w:rFonts w:ascii="標楷體" w:eastAsia="標楷體" w:hAnsi="標楷體" w:cs="Times New Roman" w:hint="eastAsia"/>
          <w:color w:val="000000"/>
          <w:sz w:val="32"/>
          <w:szCs w:val="32"/>
        </w:rPr>
        <w:t>棠</w:t>
      </w:r>
      <w:proofErr w:type="gramEnd"/>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法務部矯正署           </w:t>
      </w:r>
      <w:proofErr w:type="gramStart"/>
      <w:r w:rsidRPr="00C363F0">
        <w:rPr>
          <w:rFonts w:ascii="標楷體" w:eastAsia="標楷體" w:hAnsi="標楷體" w:cs="Times New Roman" w:hint="eastAsia"/>
          <w:color w:val="000000"/>
          <w:sz w:val="32"/>
          <w:szCs w:val="32"/>
        </w:rPr>
        <w:t>詹</w:t>
      </w:r>
      <w:proofErr w:type="gramEnd"/>
      <w:r w:rsidRPr="00C363F0">
        <w:rPr>
          <w:rFonts w:ascii="標楷體" w:eastAsia="標楷體" w:hAnsi="標楷體" w:cs="Times New Roman" w:hint="eastAsia"/>
          <w:color w:val="000000"/>
          <w:sz w:val="32"/>
          <w:szCs w:val="32"/>
        </w:rPr>
        <w:t>組長益鵬</w:t>
      </w:r>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法務部矯正署           </w:t>
      </w:r>
      <w:proofErr w:type="gramStart"/>
      <w:r w:rsidRPr="00C363F0">
        <w:rPr>
          <w:rFonts w:ascii="標楷體" w:eastAsia="標楷體" w:hAnsi="標楷體" w:cs="Times New Roman" w:hint="eastAsia"/>
          <w:color w:val="000000"/>
          <w:sz w:val="32"/>
          <w:szCs w:val="32"/>
        </w:rPr>
        <w:t>溫簡任</w:t>
      </w:r>
      <w:proofErr w:type="gramEnd"/>
      <w:r w:rsidRPr="00C363F0">
        <w:rPr>
          <w:rFonts w:ascii="標楷體" w:eastAsia="標楷體" w:hAnsi="標楷體" w:cs="Times New Roman" w:hint="eastAsia"/>
          <w:color w:val="000000"/>
          <w:sz w:val="32"/>
          <w:szCs w:val="32"/>
        </w:rPr>
        <w:t>視察瑞祥</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法務部矯正署 </w:t>
      </w:r>
      <w:r w:rsidRPr="00C363F0">
        <w:rPr>
          <w:rFonts w:ascii="標楷體" w:eastAsia="標楷體" w:hAnsi="標楷體" w:cs="Times New Roman"/>
          <w:color w:val="000000"/>
          <w:sz w:val="32"/>
          <w:szCs w:val="32"/>
        </w:rPr>
        <w:t xml:space="preserve">          </w:t>
      </w:r>
      <w:r w:rsidRPr="00C363F0">
        <w:rPr>
          <w:rFonts w:ascii="標楷體" w:eastAsia="標楷體" w:hAnsi="標楷體" w:cs="Times New Roman" w:hint="eastAsia"/>
          <w:color w:val="000000"/>
          <w:sz w:val="32"/>
          <w:szCs w:val="32"/>
        </w:rPr>
        <w:t>杜科長</w:t>
      </w:r>
      <w:proofErr w:type="gramStart"/>
      <w:r w:rsidRPr="00C363F0">
        <w:rPr>
          <w:rFonts w:ascii="標楷體" w:eastAsia="標楷體" w:hAnsi="標楷體" w:cs="Times New Roman" w:hint="eastAsia"/>
          <w:color w:val="000000"/>
          <w:sz w:val="32"/>
          <w:szCs w:val="32"/>
        </w:rPr>
        <w:t>讚</w:t>
      </w:r>
      <w:proofErr w:type="gramEnd"/>
      <w:r w:rsidRPr="00C363F0">
        <w:rPr>
          <w:rFonts w:ascii="標楷體" w:eastAsia="標楷體" w:hAnsi="標楷體" w:cs="Times New Roman" w:hint="eastAsia"/>
          <w:color w:val="000000"/>
          <w:sz w:val="32"/>
          <w:szCs w:val="32"/>
        </w:rPr>
        <w:t>勳</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法務部矯正署 </w:t>
      </w:r>
      <w:r w:rsidRPr="00C363F0">
        <w:rPr>
          <w:rFonts w:ascii="標楷體" w:eastAsia="標楷體" w:hAnsi="標楷體" w:cs="Times New Roman"/>
          <w:color w:val="000000"/>
          <w:sz w:val="32"/>
          <w:szCs w:val="32"/>
        </w:rPr>
        <w:t xml:space="preserve">          </w:t>
      </w:r>
      <w:r w:rsidRPr="00C363F0">
        <w:rPr>
          <w:rFonts w:ascii="標楷體" w:eastAsia="標楷體" w:hAnsi="標楷體" w:cs="Times New Roman" w:hint="eastAsia"/>
          <w:color w:val="000000"/>
          <w:sz w:val="32"/>
          <w:szCs w:val="32"/>
        </w:rPr>
        <w:t>林科長震偉</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法務部矯正署           李專員</w:t>
      </w:r>
      <w:proofErr w:type="gramStart"/>
      <w:r w:rsidRPr="00C363F0">
        <w:rPr>
          <w:rFonts w:ascii="標楷體" w:eastAsia="標楷體" w:hAnsi="標楷體" w:cs="Times New Roman" w:hint="eastAsia"/>
          <w:color w:val="000000"/>
          <w:sz w:val="32"/>
          <w:szCs w:val="32"/>
        </w:rPr>
        <w:t>侑</w:t>
      </w:r>
      <w:proofErr w:type="gramEnd"/>
      <w:r w:rsidRPr="00C363F0">
        <w:rPr>
          <w:rFonts w:ascii="標楷體" w:eastAsia="標楷體" w:hAnsi="標楷體" w:cs="Times New Roman" w:hint="eastAsia"/>
          <w:color w:val="000000"/>
          <w:sz w:val="32"/>
          <w:szCs w:val="32"/>
        </w:rPr>
        <w:t>穎</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法務部矯正署 </w:t>
      </w:r>
      <w:r w:rsidRPr="00C363F0">
        <w:rPr>
          <w:rFonts w:ascii="標楷體" w:eastAsia="標楷體" w:hAnsi="標楷體" w:cs="Times New Roman"/>
          <w:color w:val="000000"/>
          <w:sz w:val="32"/>
          <w:szCs w:val="32"/>
        </w:rPr>
        <w:t xml:space="preserve">          </w:t>
      </w:r>
      <w:proofErr w:type="gramStart"/>
      <w:r w:rsidRPr="00C363F0">
        <w:rPr>
          <w:rFonts w:ascii="標楷體" w:eastAsia="標楷體" w:hAnsi="標楷體" w:cs="Times New Roman" w:hint="eastAsia"/>
          <w:color w:val="000000"/>
          <w:sz w:val="32"/>
          <w:szCs w:val="32"/>
        </w:rPr>
        <w:t>郭</w:t>
      </w:r>
      <w:proofErr w:type="gramEnd"/>
      <w:r w:rsidRPr="00C363F0">
        <w:rPr>
          <w:rFonts w:ascii="標楷體" w:eastAsia="標楷體" w:hAnsi="標楷體" w:cs="Times New Roman" w:hint="eastAsia"/>
          <w:color w:val="000000"/>
          <w:sz w:val="32"/>
          <w:szCs w:val="32"/>
        </w:rPr>
        <w:t>專員俊丁</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 xml:space="preserve">北監獄     </w:t>
      </w:r>
      <w:r w:rsidRPr="00C363F0">
        <w:rPr>
          <w:rFonts w:ascii="標楷體" w:eastAsia="標楷體" w:hAnsi="標楷體" w:cs="Times New Roman"/>
          <w:color w:val="000000"/>
          <w:sz w:val="32"/>
          <w:szCs w:val="32"/>
        </w:rPr>
        <w:t xml:space="preserve">          </w:t>
      </w:r>
      <w:r w:rsidRPr="00C363F0">
        <w:rPr>
          <w:rFonts w:ascii="標楷體" w:eastAsia="標楷體" w:hAnsi="標楷體" w:cs="Times New Roman" w:hint="eastAsia"/>
          <w:color w:val="000000"/>
          <w:sz w:val="32"/>
          <w:szCs w:val="32"/>
        </w:rPr>
        <w:t>吳典獄長澤生</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北監獄               李副典獄長金德</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北監獄               楊秘書垂雄</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北監獄               陳</w:t>
      </w:r>
      <w:proofErr w:type="gramStart"/>
      <w:r w:rsidRPr="00C363F0">
        <w:rPr>
          <w:rFonts w:ascii="標楷體" w:eastAsia="標楷體" w:hAnsi="標楷體" w:cs="Times New Roman" w:hint="eastAsia"/>
          <w:color w:val="000000"/>
          <w:sz w:val="32"/>
          <w:szCs w:val="32"/>
        </w:rPr>
        <w:t>監長素</w:t>
      </w:r>
      <w:proofErr w:type="gramEnd"/>
      <w:r w:rsidRPr="00C363F0">
        <w:rPr>
          <w:rFonts w:ascii="標楷體" w:eastAsia="標楷體" w:hAnsi="標楷體" w:cs="Times New Roman" w:hint="eastAsia"/>
          <w:color w:val="000000"/>
          <w:sz w:val="32"/>
          <w:szCs w:val="32"/>
        </w:rPr>
        <w:t>卿</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 xml:space="preserve">北監獄               </w:t>
      </w:r>
      <w:proofErr w:type="gramStart"/>
      <w:r w:rsidRPr="00C363F0">
        <w:rPr>
          <w:rFonts w:ascii="標楷體" w:eastAsia="標楷體" w:hAnsi="標楷體" w:cs="Times New Roman" w:hint="eastAsia"/>
          <w:color w:val="000000"/>
          <w:sz w:val="32"/>
          <w:szCs w:val="32"/>
        </w:rPr>
        <w:t>謝戒護</w:t>
      </w:r>
      <w:proofErr w:type="gramEnd"/>
      <w:r w:rsidRPr="00C363F0">
        <w:rPr>
          <w:rFonts w:ascii="標楷體" w:eastAsia="標楷體" w:hAnsi="標楷體" w:cs="Times New Roman" w:hint="eastAsia"/>
          <w:color w:val="000000"/>
          <w:sz w:val="32"/>
          <w:szCs w:val="32"/>
        </w:rPr>
        <w:t>科長坤展</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北監獄               鄭教化科長安凱</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 xml:space="preserve">北監獄 </w:t>
      </w:r>
      <w:r w:rsidRPr="00C363F0">
        <w:rPr>
          <w:rFonts w:ascii="標楷體" w:eastAsia="標楷體" w:hAnsi="標楷體" w:cs="Times New Roman"/>
          <w:color w:val="000000"/>
          <w:sz w:val="32"/>
          <w:szCs w:val="32"/>
        </w:rPr>
        <w:t xml:space="preserve">              </w:t>
      </w:r>
      <w:r w:rsidRPr="00C363F0">
        <w:rPr>
          <w:rFonts w:ascii="標楷體" w:eastAsia="標楷體" w:hAnsi="標楷體" w:cs="Times New Roman" w:hint="eastAsia"/>
          <w:color w:val="000000"/>
          <w:sz w:val="32"/>
          <w:szCs w:val="32"/>
        </w:rPr>
        <w:t>羅總務科長東宏</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北監獄               江衛生科長麗莉</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t>臺</w:t>
      </w:r>
      <w:proofErr w:type="gramEnd"/>
      <w:r w:rsidRPr="00C363F0">
        <w:rPr>
          <w:rFonts w:ascii="標楷體" w:eastAsia="標楷體" w:hAnsi="標楷體" w:cs="Times New Roman" w:hint="eastAsia"/>
          <w:color w:val="000000"/>
          <w:sz w:val="32"/>
          <w:szCs w:val="32"/>
        </w:rPr>
        <w:t>北監獄               顏作業科長</w:t>
      </w:r>
      <w:proofErr w:type="gramStart"/>
      <w:r w:rsidRPr="00C363F0">
        <w:rPr>
          <w:rFonts w:ascii="標楷體" w:eastAsia="標楷體" w:hAnsi="標楷體" w:cs="Times New Roman" w:hint="eastAsia"/>
          <w:color w:val="000000"/>
          <w:sz w:val="32"/>
          <w:szCs w:val="32"/>
        </w:rPr>
        <w:t>誌</w:t>
      </w:r>
      <w:proofErr w:type="gramEnd"/>
      <w:r w:rsidRPr="00C363F0">
        <w:rPr>
          <w:rFonts w:ascii="標楷體" w:eastAsia="標楷體" w:hAnsi="標楷體" w:cs="Times New Roman" w:hint="eastAsia"/>
          <w:color w:val="000000"/>
          <w:sz w:val="32"/>
          <w:szCs w:val="32"/>
        </w:rPr>
        <w:t>宏</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proofErr w:type="gramStart"/>
      <w:r w:rsidRPr="00C363F0">
        <w:rPr>
          <w:rFonts w:ascii="標楷體" w:eastAsia="標楷體" w:hAnsi="標楷體" w:cs="Times New Roman" w:hint="eastAsia"/>
          <w:color w:val="000000"/>
          <w:sz w:val="32"/>
          <w:szCs w:val="32"/>
        </w:rPr>
        <w:lastRenderedPageBreak/>
        <w:t>臺</w:t>
      </w:r>
      <w:proofErr w:type="gramEnd"/>
      <w:r w:rsidRPr="00C363F0">
        <w:rPr>
          <w:rFonts w:ascii="標楷體" w:eastAsia="標楷體" w:hAnsi="標楷體" w:cs="Times New Roman" w:hint="eastAsia"/>
          <w:color w:val="000000"/>
          <w:sz w:val="32"/>
          <w:szCs w:val="32"/>
        </w:rPr>
        <w:t xml:space="preserve">北監獄              </w:t>
      </w:r>
      <w:r w:rsidRPr="00C363F0">
        <w:rPr>
          <w:rFonts w:ascii="標楷體" w:eastAsia="標楷體" w:hAnsi="標楷體" w:cs="Times New Roman"/>
          <w:color w:val="000000"/>
          <w:sz w:val="32"/>
          <w:szCs w:val="32"/>
        </w:rPr>
        <w:t xml:space="preserve"> </w:t>
      </w:r>
      <w:r w:rsidRPr="00C363F0">
        <w:rPr>
          <w:rFonts w:ascii="標楷體" w:eastAsia="標楷體" w:hAnsi="標楷體" w:cs="Times New Roman" w:hint="eastAsia"/>
          <w:color w:val="000000"/>
          <w:sz w:val="32"/>
          <w:szCs w:val="32"/>
        </w:rPr>
        <w:t>陳調查科長慈生</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八德外役監獄 </w:t>
      </w:r>
      <w:r w:rsidRPr="00C363F0">
        <w:rPr>
          <w:rFonts w:ascii="標楷體" w:eastAsia="標楷體" w:hAnsi="標楷體" w:cs="Times New Roman"/>
          <w:color w:val="000000"/>
          <w:sz w:val="32"/>
          <w:szCs w:val="32"/>
        </w:rPr>
        <w:t xml:space="preserve">          </w:t>
      </w:r>
      <w:r w:rsidRPr="00C363F0">
        <w:rPr>
          <w:rFonts w:ascii="標楷體" w:eastAsia="標楷體" w:hAnsi="標楷體" w:cs="Times New Roman" w:hint="eastAsia"/>
          <w:color w:val="000000"/>
          <w:sz w:val="32"/>
          <w:szCs w:val="32"/>
        </w:rPr>
        <w:t>葉典獄長俊宏</w:t>
      </w:r>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八德外役監獄           許副典獄長國賢</w:t>
      </w:r>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八德外役監獄           </w:t>
      </w:r>
      <w:proofErr w:type="gramStart"/>
      <w:r w:rsidRPr="00C363F0">
        <w:rPr>
          <w:rFonts w:ascii="標楷體" w:eastAsia="標楷體" w:hAnsi="標楷體" w:cs="Times New Roman" w:hint="eastAsia"/>
          <w:color w:val="000000"/>
          <w:sz w:val="32"/>
          <w:szCs w:val="32"/>
        </w:rPr>
        <w:t>林戒護</w:t>
      </w:r>
      <w:proofErr w:type="gramEnd"/>
      <w:r w:rsidRPr="00C363F0">
        <w:rPr>
          <w:rFonts w:ascii="標楷體" w:eastAsia="標楷體" w:hAnsi="標楷體" w:cs="Times New Roman" w:hint="eastAsia"/>
          <w:color w:val="000000"/>
          <w:sz w:val="32"/>
          <w:szCs w:val="32"/>
        </w:rPr>
        <w:t>科長</w:t>
      </w:r>
      <w:proofErr w:type="gramStart"/>
      <w:r w:rsidRPr="00C363F0">
        <w:rPr>
          <w:rFonts w:ascii="標楷體" w:eastAsia="標楷體" w:hAnsi="標楷體" w:cs="Times New Roman" w:hint="eastAsia"/>
          <w:color w:val="000000"/>
          <w:sz w:val="32"/>
          <w:szCs w:val="32"/>
        </w:rPr>
        <w:t>璟霖</w:t>
      </w:r>
      <w:proofErr w:type="gramEnd"/>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八德外役監獄           </w:t>
      </w:r>
      <w:proofErr w:type="gramStart"/>
      <w:r w:rsidRPr="00C363F0">
        <w:rPr>
          <w:rFonts w:ascii="標楷體" w:eastAsia="標楷體" w:hAnsi="標楷體" w:cs="Times New Roman" w:hint="eastAsia"/>
          <w:color w:val="000000"/>
          <w:sz w:val="32"/>
          <w:szCs w:val="32"/>
        </w:rPr>
        <w:t>尹</w:t>
      </w:r>
      <w:proofErr w:type="gramEnd"/>
      <w:r w:rsidRPr="00C363F0">
        <w:rPr>
          <w:rFonts w:ascii="標楷體" w:eastAsia="標楷體" w:hAnsi="標楷體" w:cs="Times New Roman" w:hint="eastAsia"/>
          <w:color w:val="000000"/>
          <w:sz w:val="32"/>
          <w:szCs w:val="32"/>
        </w:rPr>
        <w:t>作業科長雅</w:t>
      </w:r>
      <w:proofErr w:type="gramStart"/>
      <w:r w:rsidRPr="00C363F0">
        <w:rPr>
          <w:rFonts w:ascii="標楷體" w:eastAsia="標楷體" w:hAnsi="標楷體" w:cs="Times New Roman" w:hint="eastAsia"/>
          <w:color w:val="000000"/>
          <w:sz w:val="32"/>
          <w:szCs w:val="32"/>
        </w:rPr>
        <w:t>鈺</w:t>
      </w:r>
      <w:proofErr w:type="gramEnd"/>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八德外役監獄           林衛生科長冠年</w:t>
      </w:r>
    </w:p>
    <w:p w:rsidR="00C363F0" w:rsidRPr="00C363F0" w:rsidRDefault="00C363F0" w:rsidP="00C363F0">
      <w:pPr>
        <w:spacing w:line="370" w:lineRule="exact"/>
        <w:ind w:firstLineChars="500" w:firstLine="1600"/>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八德外役監獄           夏總務科長陳禹</w:t>
      </w:r>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八德外役監獄           謝教化科長</w:t>
      </w:r>
      <w:proofErr w:type="gramStart"/>
      <w:r w:rsidRPr="00C363F0">
        <w:rPr>
          <w:rFonts w:ascii="標楷體" w:eastAsia="標楷體" w:hAnsi="標楷體" w:cs="Times New Roman" w:hint="eastAsia"/>
          <w:color w:val="000000"/>
          <w:sz w:val="32"/>
          <w:szCs w:val="32"/>
        </w:rPr>
        <w:t>秉睿</w:t>
      </w:r>
      <w:proofErr w:type="gramEnd"/>
    </w:p>
    <w:p w:rsidR="00C363F0" w:rsidRPr="00C363F0" w:rsidRDefault="00C363F0" w:rsidP="00C363F0">
      <w:pPr>
        <w:spacing w:line="370" w:lineRule="exact"/>
        <w:jc w:val="both"/>
        <w:rPr>
          <w:rFonts w:ascii="標楷體" w:eastAsia="標楷體" w:hAnsi="標楷體" w:cs="Times New Roman"/>
          <w:color w:val="000000"/>
          <w:sz w:val="32"/>
          <w:szCs w:val="32"/>
        </w:rPr>
      </w:pPr>
      <w:r w:rsidRPr="00C363F0">
        <w:rPr>
          <w:rFonts w:ascii="標楷體" w:eastAsia="標楷體" w:hAnsi="標楷體" w:cs="Times New Roman" w:hint="eastAsia"/>
          <w:color w:val="000000"/>
          <w:sz w:val="32"/>
          <w:szCs w:val="32"/>
        </w:rPr>
        <w:t xml:space="preserve">          八德外役監獄           </w:t>
      </w:r>
      <w:proofErr w:type="gramStart"/>
      <w:r w:rsidRPr="00C363F0">
        <w:rPr>
          <w:rFonts w:ascii="標楷體" w:eastAsia="標楷體" w:hAnsi="標楷體" w:cs="Times New Roman" w:hint="eastAsia"/>
          <w:color w:val="000000"/>
          <w:sz w:val="32"/>
          <w:szCs w:val="32"/>
        </w:rPr>
        <w:t>蔡</w:t>
      </w:r>
      <w:proofErr w:type="gramEnd"/>
      <w:r w:rsidRPr="00C363F0">
        <w:rPr>
          <w:rFonts w:ascii="標楷體" w:eastAsia="標楷體" w:hAnsi="標楷體" w:cs="Times New Roman" w:hint="eastAsia"/>
          <w:color w:val="000000"/>
          <w:sz w:val="32"/>
          <w:szCs w:val="32"/>
        </w:rPr>
        <w:t>科員宜</w:t>
      </w:r>
      <w:proofErr w:type="gramStart"/>
      <w:r w:rsidRPr="00C363F0">
        <w:rPr>
          <w:rFonts w:ascii="標楷體" w:eastAsia="標楷體" w:hAnsi="標楷體" w:cs="Times New Roman" w:hint="eastAsia"/>
          <w:color w:val="000000"/>
          <w:sz w:val="32"/>
          <w:szCs w:val="32"/>
        </w:rPr>
        <w:t>樺</w:t>
      </w:r>
      <w:proofErr w:type="gramEnd"/>
    </w:p>
    <w:p w:rsidR="00C363F0" w:rsidRPr="00C363F0" w:rsidRDefault="00C363F0" w:rsidP="00C363F0">
      <w:pPr>
        <w:numPr>
          <w:ilvl w:val="0"/>
          <w:numId w:val="37"/>
        </w:numPr>
        <w:spacing w:line="520" w:lineRule="exact"/>
        <w:jc w:val="both"/>
        <w:rPr>
          <w:rFonts w:ascii="標楷體" w:eastAsia="標楷體" w:hAnsi="標楷體" w:cs="Times New Roman"/>
          <w:b/>
          <w:color w:val="000000"/>
          <w:sz w:val="32"/>
          <w:szCs w:val="32"/>
        </w:rPr>
      </w:pPr>
      <w:r w:rsidRPr="00C363F0">
        <w:rPr>
          <w:rFonts w:ascii="標楷體" w:eastAsia="標楷體" w:hAnsi="標楷體" w:cs="Times New Roman" w:hint="eastAsia"/>
          <w:b/>
          <w:color w:val="000000"/>
          <w:sz w:val="32"/>
          <w:szCs w:val="32"/>
        </w:rPr>
        <w:t>立法委員實地考察八德外役監獄</w:t>
      </w:r>
    </w:p>
    <w:p w:rsidR="00C363F0" w:rsidRPr="00C363F0" w:rsidRDefault="00C363F0" w:rsidP="00C363F0">
      <w:pPr>
        <w:numPr>
          <w:ilvl w:val="0"/>
          <w:numId w:val="37"/>
        </w:numPr>
        <w:spacing w:line="520" w:lineRule="exact"/>
        <w:jc w:val="both"/>
        <w:rPr>
          <w:rFonts w:ascii="標楷體" w:eastAsia="標楷體" w:hAnsi="標楷體" w:cs="Times New Roman"/>
          <w:b/>
          <w:color w:val="000000"/>
          <w:sz w:val="32"/>
          <w:szCs w:val="32"/>
        </w:rPr>
      </w:pPr>
      <w:r w:rsidRPr="00C363F0">
        <w:rPr>
          <w:rFonts w:ascii="標楷體" w:eastAsia="標楷體" w:hAnsi="標楷體" w:cs="Times New Roman" w:hint="eastAsia"/>
          <w:b/>
          <w:color w:val="000000"/>
          <w:sz w:val="32"/>
          <w:szCs w:val="32"/>
        </w:rPr>
        <w:t>陳主席歐珀致詞</w:t>
      </w:r>
    </w:p>
    <w:p w:rsidR="00C363F0" w:rsidRPr="00C363F0" w:rsidRDefault="00C363F0" w:rsidP="00C363F0">
      <w:pPr>
        <w:spacing w:line="520" w:lineRule="exact"/>
        <w:ind w:left="720" w:firstLineChars="200" w:firstLine="64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感</w:t>
      </w:r>
      <w:r w:rsidRPr="00C363F0">
        <w:rPr>
          <w:rFonts w:ascii="標楷體" w:eastAsia="標楷體" w:hAnsi="標楷體" w:cs="Times New Roman"/>
          <w:sz w:val="32"/>
          <w:szCs w:val="32"/>
        </w:rPr>
        <w:t>謝</w:t>
      </w:r>
      <w:r w:rsidRPr="00C363F0">
        <w:rPr>
          <w:rFonts w:ascii="標楷體" w:eastAsia="標楷體" w:hAnsi="標楷體" w:cs="Times New Roman" w:hint="eastAsia"/>
          <w:sz w:val="32"/>
          <w:szCs w:val="32"/>
        </w:rPr>
        <w:t>在座各位悉</w:t>
      </w:r>
      <w:r w:rsidRPr="00C363F0">
        <w:rPr>
          <w:rFonts w:ascii="標楷體" w:eastAsia="標楷體" w:hAnsi="標楷體" w:cs="Times New Roman"/>
          <w:sz w:val="32"/>
          <w:szCs w:val="32"/>
        </w:rPr>
        <w:t>心安排</w:t>
      </w:r>
      <w:r w:rsidRPr="00C363F0">
        <w:rPr>
          <w:rFonts w:ascii="標楷體" w:eastAsia="標楷體" w:hAnsi="標楷體" w:cs="Times New Roman" w:hint="eastAsia"/>
          <w:sz w:val="32"/>
          <w:szCs w:val="32"/>
        </w:rPr>
        <w:t>，本</w:t>
      </w:r>
      <w:r w:rsidRPr="00C363F0">
        <w:rPr>
          <w:rFonts w:ascii="標楷體" w:eastAsia="標楷體" w:hAnsi="標楷體" w:cs="Times New Roman"/>
          <w:sz w:val="32"/>
          <w:szCs w:val="32"/>
        </w:rPr>
        <w:t>次考</w:t>
      </w:r>
      <w:r w:rsidRPr="00C363F0">
        <w:rPr>
          <w:rFonts w:ascii="標楷體" w:eastAsia="標楷體" w:hAnsi="標楷體" w:cs="Times New Roman" w:hint="eastAsia"/>
          <w:sz w:val="32"/>
          <w:szCs w:val="32"/>
        </w:rPr>
        <w:t>察重</w:t>
      </w:r>
      <w:r w:rsidRPr="00C363F0">
        <w:rPr>
          <w:rFonts w:ascii="標楷體" w:eastAsia="標楷體" w:hAnsi="標楷體" w:cs="Times New Roman"/>
          <w:sz w:val="32"/>
          <w:szCs w:val="32"/>
        </w:rPr>
        <w:t>點在於外役監與一般監獄的</w:t>
      </w:r>
      <w:r w:rsidRPr="00C363F0">
        <w:rPr>
          <w:rFonts w:ascii="標楷體" w:eastAsia="標楷體" w:hAnsi="標楷體" w:cs="Times New Roman" w:hint="eastAsia"/>
          <w:sz w:val="32"/>
          <w:szCs w:val="32"/>
        </w:rPr>
        <w:t>制</w:t>
      </w:r>
      <w:r w:rsidRPr="00C363F0">
        <w:rPr>
          <w:rFonts w:ascii="標楷體" w:eastAsia="標楷體" w:hAnsi="標楷體" w:cs="Times New Roman"/>
          <w:sz w:val="32"/>
          <w:szCs w:val="32"/>
        </w:rPr>
        <w:t>度比較</w:t>
      </w:r>
      <w:r w:rsidRPr="00C363F0">
        <w:rPr>
          <w:rFonts w:ascii="標楷體" w:eastAsia="標楷體" w:hAnsi="標楷體" w:cs="Times New Roman" w:hint="eastAsia"/>
          <w:sz w:val="32"/>
          <w:szCs w:val="32"/>
        </w:rPr>
        <w:t>。回應外</w:t>
      </w:r>
      <w:r w:rsidRPr="00C363F0">
        <w:rPr>
          <w:rFonts w:ascii="標楷體" w:eastAsia="標楷體" w:hAnsi="標楷體" w:cs="Times New Roman"/>
          <w:sz w:val="32"/>
          <w:szCs w:val="32"/>
        </w:rPr>
        <w:t>界</w:t>
      </w:r>
      <w:r w:rsidRPr="00C363F0">
        <w:rPr>
          <w:rFonts w:ascii="標楷體" w:eastAsia="標楷體" w:hAnsi="標楷體" w:cs="Times New Roman" w:hint="eastAsia"/>
          <w:sz w:val="32"/>
          <w:szCs w:val="32"/>
        </w:rPr>
        <w:t>改</w:t>
      </w:r>
      <w:r w:rsidRPr="00C363F0">
        <w:rPr>
          <w:rFonts w:ascii="標楷體" w:eastAsia="標楷體" w:hAnsi="標楷體" w:cs="Times New Roman"/>
          <w:sz w:val="32"/>
          <w:szCs w:val="32"/>
        </w:rPr>
        <w:t>革聲浪</w:t>
      </w:r>
      <w:r w:rsidRPr="00C363F0">
        <w:rPr>
          <w:rFonts w:ascii="標楷體" w:eastAsia="標楷體" w:hAnsi="標楷體" w:cs="Times New Roman" w:hint="eastAsia"/>
          <w:sz w:val="32"/>
          <w:szCs w:val="32"/>
        </w:rPr>
        <w:t>，外役</w:t>
      </w:r>
      <w:r w:rsidRPr="00C363F0">
        <w:rPr>
          <w:rFonts w:ascii="標楷體" w:eastAsia="標楷體" w:hAnsi="標楷體" w:cs="Times New Roman"/>
          <w:sz w:val="32"/>
          <w:szCs w:val="32"/>
        </w:rPr>
        <w:t>監修法具</w:t>
      </w:r>
      <w:r w:rsidRPr="00C363F0">
        <w:rPr>
          <w:rFonts w:ascii="標楷體" w:eastAsia="標楷體" w:hAnsi="標楷體" w:cs="Times New Roman" w:hint="eastAsia"/>
          <w:sz w:val="32"/>
          <w:szCs w:val="32"/>
        </w:rPr>
        <w:t>有</w:t>
      </w:r>
      <w:r w:rsidRPr="00C363F0">
        <w:rPr>
          <w:rFonts w:ascii="標楷體" w:eastAsia="標楷體" w:hAnsi="標楷體" w:cs="Times New Roman"/>
          <w:sz w:val="32"/>
          <w:szCs w:val="32"/>
        </w:rPr>
        <w:t>急迫性，</w:t>
      </w:r>
      <w:r w:rsidRPr="00C363F0">
        <w:rPr>
          <w:rFonts w:ascii="標楷體" w:eastAsia="標楷體" w:hAnsi="標楷體" w:cs="Times New Roman" w:hint="eastAsia"/>
          <w:sz w:val="32"/>
          <w:szCs w:val="32"/>
        </w:rPr>
        <w:t>在</w:t>
      </w:r>
      <w:r w:rsidRPr="00C363F0">
        <w:rPr>
          <w:rFonts w:ascii="標楷體" w:eastAsia="標楷體" w:hAnsi="標楷體" w:cs="Times New Roman"/>
          <w:sz w:val="32"/>
          <w:szCs w:val="32"/>
        </w:rPr>
        <w:t>這個會期</w:t>
      </w:r>
      <w:r w:rsidRPr="00C363F0">
        <w:rPr>
          <w:rFonts w:ascii="標楷體" w:eastAsia="標楷體" w:hAnsi="標楷體" w:cs="Times New Roman" w:hint="eastAsia"/>
          <w:sz w:val="32"/>
          <w:szCs w:val="32"/>
        </w:rPr>
        <w:t>（10-6）</w:t>
      </w:r>
      <w:r w:rsidRPr="00C363F0">
        <w:rPr>
          <w:rFonts w:ascii="標楷體" w:eastAsia="標楷體" w:hAnsi="標楷體" w:cs="Times New Roman"/>
          <w:sz w:val="32"/>
          <w:szCs w:val="32"/>
        </w:rPr>
        <w:t>一定要完成</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然</w:t>
      </w:r>
      <w:r w:rsidRPr="00C363F0">
        <w:rPr>
          <w:rFonts w:ascii="標楷體" w:eastAsia="標楷體" w:hAnsi="標楷體" w:cs="Times New Roman" w:hint="eastAsia"/>
          <w:sz w:val="32"/>
          <w:szCs w:val="32"/>
        </w:rPr>
        <w:t>而</w:t>
      </w:r>
      <w:r w:rsidRPr="00C363F0">
        <w:rPr>
          <w:rFonts w:ascii="標楷體" w:eastAsia="標楷體" w:hAnsi="標楷體" w:cs="Times New Roman"/>
          <w:sz w:val="32"/>
          <w:szCs w:val="32"/>
        </w:rPr>
        <w:t>立法院</w:t>
      </w:r>
      <w:proofErr w:type="gramStart"/>
      <w:r w:rsidRPr="00C363F0">
        <w:rPr>
          <w:rFonts w:ascii="標楷體" w:eastAsia="標楷體" w:hAnsi="標楷體" w:cs="Times New Roman" w:hint="eastAsia"/>
          <w:sz w:val="32"/>
          <w:szCs w:val="32"/>
        </w:rPr>
        <w:t>委</w:t>
      </w:r>
      <w:r w:rsidRPr="00C363F0">
        <w:rPr>
          <w:rFonts w:ascii="標楷體" w:eastAsia="標楷體" w:hAnsi="標楷體" w:cs="Times New Roman"/>
          <w:sz w:val="32"/>
          <w:szCs w:val="32"/>
        </w:rPr>
        <w:t>員間</w:t>
      </w:r>
      <w:r w:rsidRPr="00C363F0">
        <w:rPr>
          <w:rFonts w:ascii="標楷體" w:eastAsia="標楷體" w:hAnsi="標楷體" w:cs="Times New Roman" w:hint="eastAsia"/>
          <w:sz w:val="32"/>
          <w:szCs w:val="32"/>
        </w:rPr>
        <w:t>與</w:t>
      </w:r>
      <w:r w:rsidRPr="00C363F0">
        <w:rPr>
          <w:rFonts w:ascii="標楷體" w:eastAsia="標楷體" w:hAnsi="標楷體" w:cs="Times New Roman"/>
          <w:sz w:val="32"/>
          <w:szCs w:val="32"/>
        </w:rPr>
        <w:t>專家</w:t>
      </w:r>
      <w:proofErr w:type="gramEnd"/>
      <w:r w:rsidRPr="00C363F0">
        <w:rPr>
          <w:rFonts w:ascii="標楷體" w:eastAsia="標楷體" w:hAnsi="標楷體" w:cs="Times New Roman"/>
          <w:sz w:val="32"/>
          <w:szCs w:val="32"/>
        </w:rPr>
        <w:t>學者</w:t>
      </w:r>
      <w:r w:rsidRPr="00C363F0">
        <w:rPr>
          <w:rFonts w:ascii="標楷體" w:eastAsia="標楷體" w:hAnsi="標楷體" w:cs="Times New Roman" w:hint="eastAsia"/>
          <w:sz w:val="32"/>
          <w:szCs w:val="32"/>
        </w:rPr>
        <w:t>持</w:t>
      </w:r>
      <w:r w:rsidRPr="00C363F0">
        <w:rPr>
          <w:rFonts w:ascii="標楷體" w:eastAsia="標楷體" w:hAnsi="標楷體" w:cs="Times New Roman"/>
          <w:sz w:val="32"/>
          <w:szCs w:val="32"/>
        </w:rPr>
        <w:t>有不同意見</w:t>
      </w:r>
      <w:r w:rsidRPr="00C363F0">
        <w:rPr>
          <w:rFonts w:ascii="標楷體" w:eastAsia="標楷體" w:hAnsi="標楷體" w:cs="Times New Roman" w:hint="eastAsia"/>
          <w:sz w:val="32"/>
          <w:szCs w:val="32"/>
        </w:rPr>
        <w:t>，有提</w:t>
      </w:r>
      <w:r w:rsidRPr="00C363F0">
        <w:rPr>
          <w:rFonts w:ascii="標楷體" w:eastAsia="標楷體" w:hAnsi="標楷體" w:cs="Times New Roman"/>
          <w:sz w:val="32"/>
          <w:szCs w:val="32"/>
        </w:rPr>
        <w:t>出大</w:t>
      </w:r>
      <w:r w:rsidRPr="00C363F0">
        <w:rPr>
          <w:rFonts w:ascii="標楷體" w:eastAsia="標楷體" w:hAnsi="標楷體" w:cs="Times New Roman" w:hint="eastAsia"/>
          <w:sz w:val="32"/>
          <w:szCs w:val="32"/>
        </w:rPr>
        <w:t>幅</w:t>
      </w:r>
      <w:r w:rsidRPr="00C363F0">
        <w:rPr>
          <w:rFonts w:ascii="標楷體" w:eastAsia="標楷體" w:hAnsi="標楷體" w:cs="Times New Roman"/>
          <w:sz w:val="32"/>
          <w:szCs w:val="32"/>
        </w:rPr>
        <w:t>修正</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也</w:t>
      </w:r>
      <w:r w:rsidRPr="00C363F0">
        <w:rPr>
          <w:rFonts w:ascii="標楷體" w:eastAsia="標楷體" w:hAnsi="標楷體" w:cs="Times New Roman" w:hint="eastAsia"/>
          <w:sz w:val="32"/>
          <w:szCs w:val="32"/>
        </w:rPr>
        <w:t>有</w:t>
      </w:r>
      <w:r w:rsidRPr="00C363F0">
        <w:rPr>
          <w:rFonts w:ascii="標楷體" w:eastAsia="標楷體" w:hAnsi="標楷體" w:cs="Times New Roman"/>
          <w:sz w:val="32"/>
          <w:szCs w:val="32"/>
        </w:rPr>
        <w:t>提出重點</w:t>
      </w:r>
      <w:r w:rsidRPr="00C363F0">
        <w:rPr>
          <w:rFonts w:ascii="標楷體" w:eastAsia="標楷體" w:hAnsi="標楷體" w:cs="Times New Roman" w:hint="eastAsia"/>
          <w:sz w:val="32"/>
          <w:szCs w:val="32"/>
        </w:rPr>
        <w:t>式</w:t>
      </w:r>
      <w:r w:rsidRPr="00C363F0">
        <w:rPr>
          <w:rFonts w:ascii="標楷體" w:eastAsia="標楷體" w:hAnsi="標楷體" w:cs="Times New Roman"/>
          <w:sz w:val="32"/>
          <w:szCs w:val="32"/>
        </w:rPr>
        <w:t>修正等</w:t>
      </w:r>
      <w:r w:rsidRPr="00C363F0">
        <w:rPr>
          <w:rFonts w:ascii="標楷體" w:eastAsia="標楷體" w:hAnsi="標楷體" w:cs="Times New Roman" w:hint="eastAsia"/>
          <w:sz w:val="32"/>
          <w:szCs w:val="32"/>
        </w:rPr>
        <w:t>。</w:t>
      </w:r>
      <w:proofErr w:type="gramStart"/>
      <w:r w:rsidRPr="00C363F0">
        <w:rPr>
          <w:rFonts w:ascii="標楷體" w:eastAsia="標楷體" w:hAnsi="標楷體" w:cs="Times New Roman"/>
          <w:sz w:val="32"/>
          <w:szCs w:val="32"/>
        </w:rPr>
        <w:t>爰</w:t>
      </w:r>
      <w:proofErr w:type="gramEnd"/>
      <w:r w:rsidRPr="00C363F0">
        <w:rPr>
          <w:rFonts w:ascii="標楷體" w:eastAsia="標楷體" w:hAnsi="標楷體" w:cs="Times New Roman"/>
          <w:sz w:val="32"/>
          <w:szCs w:val="32"/>
        </w:rPr>
        <w:t>藉本次參訪</w:t>
      </w:r>
      <w:r w:rsidRPr="00C363F0">
        <w:rPr>
          <w:rFonts w:ascii="標楷體" w:eastAsia="標楷體" w:hAnsi="標楷體" w:cs="Times New Roman" w:hint="eastAsia"/>
          <w:sz w:val="32"/>
          <w:szCs w:val="32"/>
        </w:rPr>
        <w:t>深</w:t>
      </w:r>
      <w:r w:rsidRPr="00C363F0">
        <w:rPr>
          <w:rFonts w:ascii="標楷體" w:eastAsia="標楷體" w:hAnsi="標楷體" w:cs="Times New Roman"/>
          <w:sz w:val="32"/>
          <w:szCs w:val="32"/>
        </w:rPr>
        <w:t>入瞭解</w:t>
      </w:r>
      <w:r w:rsidRPr="00C363F0">
        <w:rPr>
          <w:rFonts w:ascii="標楷體" w:eastAsia="標楷體" w:hAnsi="標楷體" w:cs="Times New Roman" w:hint="eastAsia"/>
          <w:sz w:val="32"/>
          <w:szCs w:val="32"/>
        </w:rPr>
        <w:t>制</w:t>
      </w:r>
      <w:r w:rsidRPr="00C363F0">
        <w:rPr>
          <w:rFonts w:ascii="標楷體" w:eastAsia="標楷體" w:hAnsi="標楷體" w:cs="Times New Roman"/>
          <w:sz w:val="32"/>
          <w:szCs w:val="32"/>
        </w:rPr>
        <w:t>度差</w:t>
      </w:r>
      <w:r w:rsidRPr="00C363F0">
        <w:rPr>
          <w:rFonts w:ascii="標楷體" w:eastAsia="標楷體" w:hAnsi="標楷體" w:cs="Times New Roman" w:hint="eastAsia"/>
          <w:sz w:val="32"/>
          <w:szCs w:val="32"/>
        </w:rPr>
        <w:t>異</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並作</w:t>
      </w:r>
      <w:r w:rsidRPr="00C363F0">
        <w:rPr>
          <w:rFonts w:ascii="標楷體" w:eastAsia="標楷體" w:hAnsi="標楷體" w:cs="Times New Roman"/>
          <w:sz w:val="32"/>
          <w:szCs w:val="32"/>
        </w:rPr>
        <w:t>為未來辦理公</w:t>
      </w:r>
      <w:r w:rsidRPr="00C363F0">
        <w:rPr>
          <w:rFonts w:ascii="標楷體" w:eastAsia="標楷體" w:hAnsi="標楷體" w:cs="Times New Roman" w:hint="eastAsia"/>
          <w:sz w:val="32"/>
          <w:szCs w:val="32"/>
        </w:rPr>
        <w:t>聽</w:t>
      </w:r>
      <w:r w:rsidRPr="00C363F0">
        <w:rPr>
          <w:rFonts w:ascii="標楷體" w:eastAsia="標楷體" w:hAnsi="標楷體" w:cs="Times New Roman"/>
          <w:sz w:val="32"/>
          <w:szCs w:val="32"/>
        </w:rPr>
        <w:t>會</w:t>
      </w:r>
      <w:r w:rsidRPr="00C363F0">
        <w:rPr>
          <w:rFonts w:ascii="標楷體" w:eastAsia="標楷體" w:hAnsi="標楷體" w:cs="Times New Roman" w:hint="eastAsia"/>
          <w:sz w:val="32"/>
          <w:szCs w:val="32"/>
        </w:rPr>
        <w:t>的參</w:t>
      </w:r>
      <w:r w:rsidRPr="00C363F0">
        <w:rPr>
          <w:rFonts w:ascii="標楷體" w:eastAsia="標楷體" w:hAnsi="標楷體" w:cs="Times New Roman"/>
          <w:sz w:val="32"/>
          <w:szCs w:val="32"/>
        </w:rPr>
        <w:t>考</w:t>
      </w:r>
      <w:r w:rsidRPr="00C363F0">
        <w:rPr>
          <w:rFonts w:ascii="標楷體" w:eastAsia="標楷體" w:hAnsi="標楷體" w:cs="Times New Roman" w:hint="eastAsia"/>
          <w:sz w:val="32"/>
          <w:szCs w:val="32"/>
        </w:rPr>
        <w:t>資</w:t>
      </w:r>
      <w:r w:rsidRPr="00C363F0">
        <w:rPr>
          <w:rFonts w:ascii="標楷體" w:eastAsia="標楷體" w:hAnsi="標楷體" w:cs="Times New Roman"/>
          <w:sz w:val="32"/>
          <w:szCs w:val="32"/>
        </w:rPr>
        <w:t>料。</w:t>
      </w:r>
    </w:p>
    <w:p w:rsidR="00C363F0" w:rsidRPr="00C363F0" w:rsidRDefault="00C363F0" w:rsidP="00C363F0">
      <w:pPr>
        <w:spacing w:line="520" w:lineRule="exact"/>
        <w:ind w:left="720" w:firstLineChars="200" w:firstLine="64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外役</w:t>
      </w:r>
      <w:r w:rsidRPr="00C363F0">
        <w:rPr>
          <w:rFonts w:ascii="標楷體" w:eastAsia="標楷體" w:hAnsi="標楷體" w:cs="Times New Roman"/>
          <w:sz w:val="32"/>
          <w:szCs w:val="32"/>
        </w:rPr>
        <w:t>監管理，</w:t>
      </w:r>
      <w:r w:rsidRPr="00C363F0">
        <w:rPr>
          <w:rFonts w:ascii="標楷體" w:eastAsia="標楷體" w:hAnsi="標楷體" w:cs="Times New Roman" w:hint="eastAsia"/>
          <w:sz w:val="32"/>
          <w:szCs w:val="32"/>
        </w:rPr>
        <w:t>從</w:t>
      </w:r>
      <w:r w:rsidRPr="00C363F0">
        <w:rPr>
          <w:rFonts w:ascii="標楷體" w:eastAsia="標楷體" w:hAnsi="標楷體" w:cs="Times New Roman"/>
          <w:sz w:val="32"/>
          <w:szCs w:val="32"/>
        </w:rPr>
        <w:t>源頭矯正署</w:t>
      </w:r>
      <w:r w:rsidRPr="00C363F0">
        <w:rPr>
          <w:rFonts w:ascii="標楷體" w:eastAsia="標楷體" w:hAnsi="標楷體" w:cs="Times New Roman" w:hint="eastAsia"/>
          <w:sz w:val="32"/>
          <w:szCs w:val="32"/>
        </w:rPr>
        <w:t>要</w:t>
      </w:r>
      <w:r w:rsidRPr="00C363F0">
        <w:rPr>
          <w:rFonts w:ascii="標楷體" w:eastAsia="標楷體" w:hAnsi="標楷體" w:cs="Times New Roman"/>
          <w:sz w:val="32"/>
          <w:szCs w:val="32"/>
        </w:rPr>
        <w:t>負很</w:t>
      </w:r>
      <w:r w:rsidRPr="00C363F0">
        <w:rPr>
          <w:rFonts w:ascii="標楷體" w:eastAsia="標楷體" w:hAnsi="標楷體" w:cs="Times New Roman" w:hint="eastAsia"/>
          <w:sz w:val="32"/>
          <w:szCs w:val="32"/>
        </w:rPr>
        <w:t>大</w:t>
      </w:r>
      <w:r w:rsidRPr="00C363F0">
        <w:rPr>
          <w:rFonts w:ascii="標楷體" w:eastAsia="標楷體" w:hAnsi="標楷體" w:cs="Times New Roman"/>
          <w:sz w:val="32"/>
          <w:szCs w:val="32"/>
        </w:rPr>
        <w:t>的責任，</w:t>
      </w:r>
      <w:r w:rsidRPr="00C363F0">
        <w:rPr>
          <w:rFonts w:ascii="標楷體" w:eastAsia="標楷體" w:hAnsi="標楷體" w:cs="Times New Roman" w:hint="eastAsia"/>
          <w:sz w:val="32"/>
          <w:szCs w:val="32"/>
        </w:rPr>
        <w:t>並由</w:t>
      </w:r>
      <w:r w:rsidRPr="00C363F0">
        <w:rPr>
          <w:rFonts w:ascii="標楷體" w:eastAsia="標楷體" w:hAnsi="標楷體" w:cs="Times New Roman"/>
          <w:sz w:val="32"/>
          <w:szCs w:val="32"/>
        </w:rPr>
        <w:t>各</w:t>
      </w:r>
      <w:r w:rsidRPr="00C363F0">
        <w:rPr>
          <w:rFonts w:ascii="標楷體" w:eastAsia="標楷體" w:hAnsi="標楷體" w:cs="Times New Roman" w:hint="eastAsia"/>
          <w:sz w:val="32"/>
          <w:szCs w:val="32"/>
        </w:rPr>
        <w:t>個</w:t>
      </w:r>
      <w:r w:rsidRPr="00C363F0">
        <w:rPr>
          <w:rFonts w:ascii="標楷體" w:eastAsia="標楷體" w:hAnsi="標楷體" w:cs="Times New Roman"/>
          <w:sz w:val="32"/>
          <w:szCs w:val="32"/>
        </w:rPr>
        <w:t>外役監時</w:t>
      </w:r>
      <w:r w:rsidRPr="00C363F0">
        <w:rPr>
          <w:rFonts w:ascii="標楷體" w:eastAsia="標楷體" w:hAnsi="標楷體" w:cs="Times New Roman" w:hint="eastAsia"/>
          <w:sz w:val="32"/>
          <w:szCs w:val="32"/>
        </w:rPr>
        <w:t>落</w:t>
      </w:r>
      <w:r w:rsidRPr="00C363F0">
        <w:rPr>
          <w:rFonts w:ascii="標楷體" w:eastAsia="標楷體" w:hAnsi="標楷體" w:cs="Times New Roman"/>
          <w:sz w:val="32"/>
          <w:szCs w:val="32"/>
        </w:rPr>
        <w:t>實執行</w:t>
      </w:r>
      <w:r w:rsidRPr="00C363F0">
        <w:rPr>
          <w:rFonts w:ascii="標楷體" w:eastAsia="標楷體" w:hAnsi="標楷體" w:cs="Times New Roman" w:hint="eastAsia"/>
          <w:sz w:val="32"/>
          <w:szCs w:val="32"/>
        </w:rPr>
        <w:t>。而外</w:t>
      </w:r>
      <w:r w:rsidRPr="00C363F0">
        <w:rPr>
          <w:rFonts w:ascii="標楷體" w:eastAsia="標楷體" w:hAnsi="標楷體" w:cs="Times New Roman"/>
          <w:sz w:val="32"/>
          <w:szCs w:val="32"/>
        </w:rPr>
        <w:t>界對於重刑處遇的期待</w:t>
      </w:r>
      <w:r w:rsidRPr="00C363F0">
        <w:rPr>
          <w:rFonts w:ascii="標楷體" w:eastAsia="標楷體" w:hAnsi="標楷體" w:cs="Times New Roman" w:hint="eastAsia"/>
          <w:sz w:val="32"/>
          <w:szCs w:val="32"/>
        </w:rPr>
        <w:t>及外役</w:t>
      </w:r>
      <w:r w:rsidRPr="00C363F0">
        <w:rPr>
          <w:rFonts w:ascii="標楷體" w:eastAsia="標楷體" w:hAnsi="標楷體" w:cs="Times New Roman"/>
          <w:sz w:val="32"/>
          <w:szCs w:val="32"/>
        </w:rPr>
        <w:t>監</w:t>
      </w:r>
      <w:r w:rsidRPr="00C363F0">
        <w:rPr>
          <w:rFonts w:ascii="標楷體" w:eastAsia="標楷體" w:hAnsi="標楷體" w:cs="Times New Roman" w:hint="eastAsia"/>
          <w:sz w:val="32"/>
          <w:szCs w:val="32"/>
        </w:rPr>
        <w:t>管</w:t>
      </w:r>
      <w:r w:rsidRPr="00C363F0">
        <w:rPr>
          <w:rFonts w:ascii="標楷體" w:eastAsia="標楷體" w:hAnsi="標楷體" w:cs="Times New Roman"/>
          <w:sz w:val="32"/>
          <w:szCs w:val="32"/>
        </w:rPr>
        <w:t>理的批</w:t>
      </w:r>
      <w:r w:rsidRPr="00C363F0">
        <w:rPr>
          <w:rFonts w:ascii="標楷體" w:eastAsia="標楷體" w:hAnsi="標楷體" w:cs="Times New Roman" w:hint="eastAsia"/>
          <w:sz w:val="32"/>
          <w:szCs w:val="32"/>
        </w:rPr>
        <w:t>評</w:t>
      </w:r>
      <w:r w:rsidRPr="00C363F0">
        <w:rPr>
          <w:rFonts w:ascii="標楷體" w:eastAsia="標楷體" w:hAnsi="標楷體" w:cs="Times New Roman"/>
          <w:sz w:val="32"/>
          <w:szCs w:val="32"/>
        </w:rPr>
        <w:t>聲浪，</w:t>
      </w:r>
      <w:r w:rsidRPr="00C363F0">
        <w:rPr>
          <w:rFonts w:ascii="標楷體" w:eastAsia="標楷體" w:hAnsi="標楷體" w:cs="Times New Roman" w:hint="eastAsia"/>
          <w:sz w:val="32"/>
          <w:szCs w:val="32"/>
        </w:rPr>
        <w:t>需</w:t>
      </w:r>
      <w:r w:rsidRPr="00C363F0">
        <w:rPr>
          <w:rFonts w:ascii="標楷體" w:eastAsia="標楷體" w:hAnsi="標楷體" w:cs="Times New Roman"/>
          <w:sz w:val="32"/>
          <w:szCs w:val="32"/>
        </w:rPr>
        <w:t>要嚴</w:t>
      </w:r>
      <w:r w:rsidRPr="00C363F0">
        <w:rPr>
          <w:rFonts w:ascii="標楷體" w:eastAsia="標楷體" w:hAnsi="標楷體" w:cs="Times New Roman" w:hint="eastAsia"/>
          <w:sz w:val="32"/>
          <w:szCs w:val="32"/>
        </w:rPr>
        <w:t>肅面</w:t>
      </w:r>
      <w:r w:rsidRPr="00C363F0">
        <w:rPr>
          <w:rFonts w:ascii="標楷體" w:eastAsia="標楷體" w:hAnsi="標楷體" w:cs="Times New Roman"/>
          <w:sz w:val="32"/>
          <w:szCs w:val="32"/>
        </w:rPr>
        <w:t>對，不希望</w:t>
      </w:r>
      <w:r w:rsidRPr="00C363F0">
        <w:rPr>
          <w:rFonts w:ascii="標楷體" w:eastAsia="標楷體" w:hAnsi="標楷體" w:cs="Times New Roman" w:hint="eastAsia"/>
          <w:sz w:val="32"/>
          <w:szCs w:val="32"/>
        </w:rPr>
        <w:t>再</w:t>
      </w:r>
      <w:r w:rsidRPr="00C363F0">
        <w:rPr>
          <w:rFonts w:ascii="標楷體" w:eastAsia="標楷體" w:hAnsi="標楷體" w:cs="Times New Roman"/>
          <w:sz w:val="32"/>
          <w:szCs w:val="32"/>
        </w:rPr>
        <w:t>發生逃逸</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甚至傷害人民的情形</w:t>
      </w:r>
      <w:r w:rsidRPr="00C363F0">
        <w:rPr>
          <w:rFonts w:ascii="標楷體" w:eastAsia="標楷體" w:hAnsi="標楷體" w:cs="Times New Roman" w:hint="eastAsia"/>
          <w:sz w:val="32"/>
          <w:szCs w:val="32"/>
        </w:rPr>
        <w:t>。</w:t>
      </w:r>
    </w:p>
    <w:p w:rsidR="00C363F0" w:rsidRPr="00C363F0" w:rsidRDefault="00C363F0" w:rsidP="00C363F0">
      <w:pPr>
        <w:spacing w:line="520" w:lineRule="exact"/>
        <w:ind w:left="720" w:firstLineChars="200" w:firstLine="640"/>
        <w:jc w:val="both"/>
        <w:rPr>
          <w:rFonts w:ascii="標楷體" w:eastAsia="標楷體" w:hAnsi="標楷體" w:cs="Times New Roman"/>
          <w:b/>
          <w:color w:val="000000"/>
          <w:sz w:val="32"/>
          <w:szCs w:val="32"/>
        </w:rPr>
      </w:pPr>
      <w:r w:rsidRPr="00C363F0">
        <w:rPr>
          <w:rFonts w:ascii="標楷體" w:eastAsia="標楷體" w:hAnsi="標楷體" w:cs="Times New Roman" w:hint="eastAsia"/>
          <w:sz w:val="32"/>
          <w:szCs w:val="32"/>
        </w:rPr>
        <w:t>躋身進</w:t>
      </w:r>
      <w:r w:rsidRPr="00C363F0">
        <w:rPr>
          <w:rFonts w:ascii="標楷體" w:eastAsia="標楷體" w:hAnsi="標楷體" w:cs="Times New Roman"/>
          <w:sz w:val="32"/>
          <w:szCs w:val="32"/>
        </w:rPr>
        <w:t>步國家，</w:t>
      </w:r>
      <w:r w:rsidRPr="00C363F0">
        <w:rPr>
          <w:rFonts w:ascii="標楷體" w:eastAsia="標楷體" w:hAnsi="標楷體" w:cs="Times New Roman" w:hint="eastAsia"/>
          <w:sz w:val="32"/>
          <w:szCs w:val="32"/>
        </w:rPr>
        <w:t>監</w:t>
      </w:r>
      <w:r w:rsidRPr="00C363F0">
        <w:rPr>
          <w:rFonts w:ascii="標楷體" w:eastAsia="標楷體" w:hAnsi="標楷體" w:cs="Times New Roman"/>
          <w:sz w:val="32"/>
          <w:szCs w:val="32"/>
        </w:rPr>
        <w:t>獄管理應與時</w:t>
      </w:r>
      <w:r w:rsidRPr="00C363F0">
        <w:rPr>
          <w:rFonts w:ascii="標楷體" w:eastAsia="標楷體" w:hAnsi="標楷體" w:cs="Times New Roman" w:hint="eastAsia"/>
          <w:sz w:val="32"/>
          <w:szCs w:val="32"/>
        </w:rPr>
        <w:t>俱</w:t>
      </w:r>
      <w:r w:rsidRPr="00C363F0">
        <w:rPr>
          <w:rFonts w:ascii="標楷體" w:eastAsia="標楷體" w:hAnsi="標楷體" w:cs="Times New Roman"/>
          <w:sz w:val="32"/>
          <w:szCs w:val="32"/>
        </w:rPr>
        <w:t>進</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並與國</w:t>
      </w:r>
      <w:r w:rsidRPr="00C363F0">
        <w:rPr>
          <w:rFonts w:ascii="標楷體" w:eastAsia="標楷體" w:hAnsi="標楷體" w:cs="Times New Roman" w:hint="eastAsia"/>
          <w:sz w:val="32"/>
          <w:szCs w:val="32"/>
        </w:rPr>
        <w:t>際</w:t>
      </w:r>
      <w:r w:rsidRPr="00C363F0">
        <w:rPr>
          <w:rFonts w:ascii="標楷體" w:eastAsia="標楷體" w:hAnsi="標楷體" w:cs="Times New Roman"/>
          <w:sz w:val="32"/>
          <w:szCs w:val="32"/>
        </w:rPr>
        <w:t>接</w:t>
      </w:r>
      <w:r w:rsidRPr="00C363F0">
        <w:rPr>
          <w:rFonts w:ascii="標楷體" w:eastAsia="標楷體" w:hAnsi="標楷體" w:cs="Times New Roman" w:hint="eastAsia"/>
          <w:sz w:val="32"/>
          <w:szCs w:val="32"/>
        </w:rPr>
        <w:t>軌，</w:t>
      </w:r>
      <w:r w:rsidRPr="00C363F0">
        <w:rPr>
          <w:rFonts w:ascii="標楷體" w:eastAsia="標楷體" w:hAnsi="標楷體" w:cs="Times New Roman"/>
          <w:sz w:val="32"/>
          <w:szCs w:val="32"/>
        </w:rPr>
        <w:t>兼</w:t>
      </w:r>
      <w:r w:rsidRPr="00C363F0">
        <w:rPr>
          <w:rFonts w:ascii="標楷體" w:eastAsia="標楷體" w:hAnsi="標楷體" w:cs="Times New Roman" w:hint="eastAsia"/>
          <w:sz w:val="32"/>
          <w:szCs w:val="32"/>
        </w:rPr>
        <w:t>顧</w:t>
      </w:r>
      <w:r w:rsidRPr="00C363F0">
        <w:rPr>
          <w:rFonts w:ascii="標楷體" w:eastAsia="標楷體" w:hAnsi="標楷體" w:cs="Times New Roman"/>
          <w:sz w:val="32"/>
          <w:szCs w:val="32"/>
        </w:rPr>
        <w:t>公平與人權</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無論監</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所</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校</w:t>
      </w:r>
      <w:r w:rsidRPr="00C363F0">
        <w:rPr>
          <w:rFonts w:ascii="標楷體" w:eastAsia="標楷體" w:hAnsi="標楷體" w:cs="Times New Roman" w:hint="eastAsia"/>
          <w:sz w:val="32"/>
          <w:szCs w:val="32"/>
        </w:rPr>
        <w:t>等51所矯</w:t>
      </w:r>
      <w:r w:rsidRPr="00C363F0">
        <w:rPr>
          <w:rFonts w:ascii="標楷體" w:eastAsia="標楷體" w:hAnsi="標楷體" w:cs="Times New Roman"/>
          <w:sz w:val="32"/>
          <w:szCs w:val="32"/>
        </w:rPr>
        <w:t>正機關</w:t>
      </w:r>
      <w:r w:rsidRPr="00C363F0">
        <w:rPr>
          <w:rFonts w:ascii="標楷體" w:eastAsia="標楷體" w:hAnsi="標楷體" w:cs="Times New Roman" w:hint="eastAsia"/>
          <w:sz w:val="32"/>
          <w:szCs w:val="32"/>
        </w:rPr>
        <w:t>，希</w:t>
      </w:r>
      <w:r w:rsidRPr="00C363F0">
        <w:rPr>
          <w:rFonts w:ascii="標楷體" w:eastAsia="標楷體" w:hAnsi="標楷體" w:cs="Times New Roman"/>
          <w:sz w:val="32"/>
          <w:szCs w:val="32"/>
        </w:rPr>
        <w:t>望能朝這個目</w:t>
      </w:r>
      <w:r w:rsidRPr="00C363F0">
        <w:rPr>
          <w:rFonts w:ascii="標楷體" w:eastAsia="標楷體" w:hAnsi="標楷體" w:cs="Times New Roman" w:hint="eastAsia"/>
          <w:sz w:val="32"/>
          <w:szCs w:val="32"/>
        </w:rPr>
        <w:t>標</w:t>
      </w:r>
      <w:r w:rsidRPr="00C363F0">
        <w:rPr>
          <w:rFonts w:ascii="標楷體" w:eastAsia="標楷體" w:hAnsi="標楷體" w:cs="Times New Roman"/>
          <w:sz w:val="32"/>
          <w:szCs w:val="32"/>
        </w:rPr>
        <w:t>，大</w:t>
      </w:r>
      <w:r w:rsidRPr="00C363F0">
        <w:rPr>
          <w:rFonts w:ascii="標楷體" w:eastAsia="標楷體" w:hAnsi="標楷體" w:cs="Times New Roman" w:hint="eastAsia"/>
          <w:sz w:val="32"/>
          <w:szCs w:val="32"/>
        </w:rPr>
        <w:t>幅</w:t>
      </w:r>
      <w:r w:rsidRPr="00C363F0">
        <w:rPr>
          <w:rFonts w:ascii="標楷體" w:eastAsia="標楷體" w:hAnsi="標楷體" w:cs="Times New Roman"/>
          <w:sz w:val="32"/>
          <w:szCs w:val="32"/>
        </w:rPr>
        <w:t>改善管理制</w:t>
      </w:r>
      <w:r w:rsidRPr="00C363F0">
        <w:rPr>
          <w:rFonts w:ascii="標楷體" w:eastAsia="標楷體" w:hAnsi="標楷體" w:cs="Times New Roman" w:hint="eastAsia"/>
          <w:sz w:val="32"/>
          <w:szCs w:val="32"/>
        </w:rPr>
        <w:t>度</w:t>
      </w:r>
      <w:r w:rsidRPr="00C363F0">
        <w:rPr>
          <w:rFonts w:ascii="標楷體" w:eastAsia="標楷體" w:hAnsi="標楷體" w:cs="Times New Roman"/>
          <w:sz w:val="32"/>
          <w:szCs w:val="32"/>
        </w:rPr>
        <w:t>。</w:t>
      </w:r>
    </w:p>
    <w:p w:rsidR="00C363F0" w:rsidRPr="00C363F0" w:rsidRDefault="00C363F0" w:rsidP="00C363F0">
      <w:pPr>
        <w:numPr>
          <w:ilvl w:val="0"/>
          <w:numId w:val="37"/>
        </w:numPr>
        <w:spacing w:line="520" w:lineRule="exact"/>
        <w:jc w:val="both"/>
        <w:rPr>
          <w:rFonts w:ascii="標楷體" w:eastAsia="標楷體" w:hAnsi="標楷體" w:cs="Times New Roman"/>
          <w:b/>
          <w:color w:val="000000"/>
          <w:sz w:val="32"/>
          <w:szCs w:val="32"/>
        </w:rPr>
      </w:pPr>
      <w:r w:rsidRPr="00C363F0">
        <w:rPr>
          <w:rFonts w:ascii="標楷體" w:eastAsia="標楷體" w:hAnsi="標楷體" w:cs="Times New Roman" w:hint="eastAsia"/>
          <w:b/>
          <w:color w:val="000000"/>
          <w:sz w:val="32"/>
          <w:szCs w:val="32"/>
        </w:rPr>
        <w:t>業務簡報</w:t>
      </w:r>
    </w:p>
    <w:p w:rsidR="00C363F0" w:rsidRPr="00C363F0" w:rsidRDefault="00C363F0" w:rsidP="00C363F0">
      <w:pPr>
        <w:spacing w:line="520" w:lineRule="exact"/>
        <w:ind w:left="720"/>
        <w:jc w:val="both"/>
        <w:rPr>
          <w:rFonts w:ascii="標楷體" w:eastAsia="標楷體" w:hAnsi="標楷體" w:cs="Times New Roman"/>
          <w:sz w:val="32"/>
          <w:szCs w:val="32"/>
        </w:rPr>
      </w:pPr>
      <w:r w:rsidRPr="00C363F0">
        <w:rPr>
          <w:rFonts w:ascii="標楷體" w:eastAsia="標楷體" w:hAnsi="標楷體" w:cs="Times New Roman" w:hint="eastAsia"/>
          <w:b/>
          <w:color w:val="000000"/>
          <w:sz w:val="32"/>
          <w:szCs w:val="32"/>
        </w:rPr>
        <w:t>外</w:t>
      </w:r>
      <w:r w:rsidRPr="00C363F0">
        <w:rPr>
          <w:rFonts w:ascii="標楷體" w:eastAsia="標楷體" w:hAnsi="標楷體" w:cs="Times New Roman"/>
          <w:b/>
          <w:color w:val="000000"/>
          <w:sz w:val="32"/>
          <w:szCs w:val="32"/>
        </w:rPr>
        <w:t>役監與</w:t>
      </w:r>
      <w:proofErr w:type="gramStart"/>
      <w:r w:rsidRPr="00C363F0">
        <w:rPr>
          <w:rFonts w:ascii="標楷體" w:eastAsia="標楷體" w:hAnsi="標楷體" w:cs="Times New Roman"/>
          <w:b/>
          <w:color w:val="000000"/>
          <w:sz w:val="32"/>
          <w:szCs w:val="32"/>
        </w:rPr>
        <w:t>一</w:t>
      </w:r>
      <w:r w:rsidRPr="00C363F0">
        <w:rPr>
          <w:rFonts w:ascii="標楷體" w:eastAsia="標楷體" w:hAnsi="標楷體" w:cs="Times New Roman" w:hint="eastAsia"/>
          <w:b/>
          <w:color w:val="000000"/>
          <w:sz w:val="32"/>
          <w:szCs w:val="32"/>
        </w:rPr>
        <w:t>般</w:t>
      </w:r>
      <w:r w:rsidRPr="00C363F0">
        <w:rPr>
          <w:rFonts w:ascii="標楷體" w:eastAsia="標楷體" w:hAnsi="標楷體" w:cs="Times New Roman"/>
          <w:b/>
          <w:color w:val="000000"/>
          <w:sz w:val="32"/>
          <w:szCs w:val="32"/>
        </w:rPr>
        <w:t>監處遇</w:t>
      </w:r>
      <w:proofErr w:type="gramEnd"/>
      <w:r w:rsidRPr="00C363F0">
        <w:rPr>
          <w:rFonts w:ascii="標楷體" w:eastAsia="標楷體" w:hAnsi="標楷體" w:cs="Times New Roman"/>
          <w:b/>
          <w:color w:val="000000"/>
          <w:sz w:val="32"/>
          <w:szCs w:val="32"/>
        </w:rPr>
        <w:t>比較</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葉典獄長</w:t>
      </w:r>
      <w:r w:rsidRPr="00C363F0">
        <w:rPr>
          <w:rFonts w:ascii="標楷體" w:eastAsia="標楷體" w:hAnsi="標楷體" w:cs="Times New Roman"/>
          <w:sz w:val="32"/>
          <w:szCs w:val="32"/>
        </w:rPr>
        <w:t>俊宏</w:t>
      </w:r>
      <w:r w:rsidRPr="00C363F0">
        <w:rPr>
          <w:rFonts w:ascii="標楷體" w:eastAsia="標楷體" w:hAnsi="標楷體" w:cs="Times New Roman" w:hint="eastAsia"/>
          <w:sz w:val="32"/>
          <w:szCs w:val="32"/>
        </w:rPr>
        <w:t>報告如附件</w:t>
      </w:r>
      <w:r w:rsidRPr="00C363F0">
        <w:rPr>
          <w:rFonts w:ascii="標楷體" w:eastAsia="標楷體" w:hAnsi="標楷體" w:cs="Times New Roman"/>
          <w:sz w:val="32"/>
          <w:szCs w:val="32"/>
        </w:rPr>
        <w:t>1）</w:t>
      </w:r>
    </w:p>
    <w:p w:rsidR="00C363F0" w:rsidRPr="00C363F0" w:rsidRDefault="00C363F0" w:rsidP="00C363F0">
      <w:pPr>
        <w:spacing w:line="520" w:lineRule="exact"/>
        <w:ind w:left="720"/>
        <w:jc w:val="both"/>
        <w:rPr>
          <w:rFonts w:ascii="標楷體" w:eastAsia="標楷體" w:hAnsi="標楷體" w:cs="Times New Roman"/>
          <w:sz w:val="32"/>
          <w:szCs w:val="32"/>
        </w:rPr>
      </w:pPr>
      <w:proofErr w:type="gramStart"/>
      <w:r w:rsidRPr="00C363F0">
        <w:rPr>
          <w:rFonts w:ascii="標楷體" w:eastAsia="標楷體" w:hAnsi="標楷體" w:cs="Times New Roman" w:hint="eastAsia"/>
          <w:b/>
          <w:color w:val="000000"/>
          <w:sz w:val="32"/>
          <w:szCs w:val="32"/>
        </w:rPr>
        <w:t>臺</w:t>
      </w:r>
      <w:proofErr w:type="gramEnd"/>
      <w:r w:rsidRPr="00C363F0">
        <w:rPr>
          <w:rFonts w:ascii="標楷體" w:eastAsia="標楷體" w:hAnsi="標楷體" w:cs="Times New Roman" w:hint="eastAsia"/>
          <w:b/>
          <w:color w:val="000000"/>
          <w:sz w:val="32"/>
          <w:szCs w:val="32"/>
        </w:rPr>
        <w:t>北監獄業務簡報</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吳典獄長澤生報告如附件2</w:t>
      </w:r>
      <w:r w:rsidRPr="00C363F0">
        <w:rPr>
          <w:rFonts w:ascii="標楷體" w:eastAsia="標楷體" w:hAnsi="標楷體" w:cs="Times New Roman"/>
          <w:sz w:val="32"/>
          <w:szCs w:val="32"/>
        </w:rPr>
        <w:t>）</w:t>
      </w:r>
    </w:p>
    <w:p w:rsidR="00C363F0" w:rsidRPr="00C363F0" w:rsidRDefault="00C363F0" w:rsidP="00C363F0">
      <w:pPr>
        <w:spacing w:line="520" w:lineRule="exact"/>
        <w:ind w:left="720"/>
        <w:jc w:val="both"/>
        <w:rPr>
          <w:rFonts w:ascii="標楷體" w:eastAsia="標楷體" w:hAnsi="標楷體" w:cs="Times New Roman"/>
          <w:b/>
          <w:color w:val="000000"/>
          <w:sz w:val="32"/>
          <w:szCs w:val="32"/>
        </w:rPr>
      </w:pPr>
    </w:p>
    <w:p w:rsidR="00C363F0" w:rsidRPr="00C363F0" w:rsidRDefault="00C363F0" w:rsidP="00C363F0">
      <w:pPr>
        <w:numPr>
          <w:ilvl w:val="0"/>
          <w:numId w:val="37"/>
        </w:numPr>
        <w:spacing w:line="520" w:lineRule="exact"/>
        <w:jc w:val="both"/>
        <w:rPr>
          <w:rFonts w:ascii="標楷體" w:eastAsia="標楷體" w:hAnsi="標楷體" w:cs="Times New Roman"/>
          <w:sz w:val="32"/>
          <w:szCs w:val="32"/>
        </w:rPr>
      </w:pPr>
      <w:r w:rsidRPr="00C363F0">
        <w:rPr>
          <w:rFonts w:ascii="標楷體" w:eastAsia="標楷體" w:hAnsi="標楷體" w:cs="Times New Roman" w:hint="eastAsia"/>
          <w:b/>
          <w:color w:val="000000"/>
          <w:sz w:val="32"/>
        </w:rPr>
        <w:t>意見交流與座談</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lastRenderedPageBreak/>
        <w:t>立法院陳召集委員歐</w:t>
      </w:r>
      <w:r w:rsidRPr="00C363F0">
        <w:rPr>
          <w:rFonts w:ascii="標楷體" w:eastAsia="標楷體" w:hAnsi="標楷體" w:cs="Times New Roman"/>
          <w:b/>
          <w:sz w:val="32"/>
          <w:szCs w:val="32"/>
        </w:rPr>
        <w:t>珀：</w:t>
      </w:r>
    </w:p>
    <w:p w:rsidR="00C363F0" w:rsidRPr="00C363F0" w:rsidRDefault="00C363F0" w:rsidP="00C363F0">
      <w:pPr>
        <w:spacing w:line="520" w:lineRule="exact"/>
        <w:ind w:left="720" w:firstLineChars="200" w:firstLine="64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感</w:t>
      </w:r>
      <w:r w:rsidRPr="00C363F0">
        <w:rPr>
          <w:rFonts w:ascii="標楷體" w:eastAsia="標楷體" w:hAnsi="標楷體" w:cs="Times New Roman"/>
          <w:sz w:val="32"/>
          <w:szCs w:val="32"/>
        </w:rPr>
        <w:t>謝</w:t>
      </w:r>
      <w:r w:rsidRPr="00C363F0">
        <w:rPr>
          <w:rFonts w:ascii="標楷體" w:eastAsia="標楷體" w:hAnsi="標楷體" w:cs="Times New Roman" w:hint="eastAsia"/>
          <w:sz w:val="32"/>
          <w:szCs w:val="32"/>
        </w:rPr>
        <w:t>2位典</w:t>
      </w:r>
      <w:r w:rsidRPr="00C363F0">
        <w:rPr>
          <w:rFonts w:ascii="標楷體" w:eastAsia="標楷體" w:hAnsi="標楷體" w:cs="Times New Roman"/>
          <w:sz w:val="32"/>
          <w:szCs w:val="32"/>
        </w:rPr>
        <w:t>獄長的簡報，</w:t>
      </w:r>
      <w:r w:rsidRPr="00C363F0">
        <w:rPr>
          <w:rFonts w:ascii="標楷體" w:eastAsia="標楷體" w:hAnsi="標楷體" w:cs="Times New Roman" w:hint="eastAsia"/>
          <w:sz w:val="32"/>
          <w:szCs w:val="32"/>
        </w:rPr>
        <w:t>現</w:t>
      </w:r>
      <w:r w:rsidRPr="00C363F0">
        <w:rPr>
          <w:rFonts w:ascii="標楷體" w:eastAsia="標楷體" w:hAnsi="標楷體" w:cs="Times New Roman"/>
          <w:sz w:val="32"/>
          <w:szCs w:val="32"/>
        </w:rPr>
        <w:t>在進入綜合座談時間，</w:t>
      </w:r>
      <w:r w:rsidRPr="00C363F0">
        <w:rPr>
          <w:rFonts w:ascii="標楷體" w:eastAsia="標楷體" w:hAnsi="標楷體" w:cs="Times New Roman" w:hint="eastAsia"/>
          <w:sz w:val="32"/>
          <w:szCs w:val="32"/>
        </w:rPr>
        <w:t>各</w:t>
      </w:r>
      <w:r w:rsidRPr="00C363F0">
        <w:rPr>
          <w:rFonts w:ascii="標楷體" w:eastAsia="標楷體" w:hAnsi="標楷體" w:cs="Times New Roman"/>
          <w:sz w:val="32"/>
          <w:szCs w:val="32"/>
        </w:rPr>
        <w:t>位</w:t>
      </w:r>
      <w:r w:rsidRPr="00C363F0">
        <w:rPr>
          <w:rFonts w:ascii="標楷體" w:eastAsia="標楷體" w:hAnsi="標楷體" w:cs="Times New Roman" w:hint="eastAsia"/>
          <w:sz w:val="32"/>
          <w:szCs w:val="32"/>
        </w:rPr>
        <w:t>委</w:t>
      </w:r>
      <w:r w:rsidRPr="00C363F0">
        <w:rPr>
          <w:rFonts w:ascii="標楷體" w:eastAsia="標楷體" w:hAnsi="標楷體" w:cs="Times New Roman"/>
          <w:sz w:val="32"/>
          <w:szCs w:val="32"/>
        </w:rPr>
        <w:t>員辦公室主任及</w:t>
      </w:r>
      <w:r w:rsidRPr="00C363F0">
        <w:rPr>
          <w:rFonts w:ascii="標楷體" w:eastAsia="標楷體" w:hAnsi="標楷體" w:cs="Times New Roman" w:hint="eastAsia"/>
          <w:sz w:val="32"/>
          <w:szCs w:val="32"/>
        </w:rPr>
        <w:t>助</w:t>
      </w:r>
      <w:r w:rsidRPr="00C363F0">
        <w:rPr>
          <w:rFonts w:ascii="標楷體" w:eastAsia="標楷體" w:hAnsi="標楷體" w:cs="Times New Roman"/>
          <w:sz w:val="32"/>
          <w:szCs w:val="32"/>
        </w:rPr>
        <w:t>理</w:t>
      </w:r>
      <w:r w:rsidRPr="00C363F0">
        <w:rPr>
          <w:rFonts w:ascii="標楷體" w:eastAsia="標楷體" w:hAnsi="標楷體" w:cs="Times New Roman" w:hint="eastAsia"/>
          <w:sz w:val="32"/>
          <w:szCs w:val="32"/>
        </w:rPr>
        <w:t>不</w:t>
      </w:r>
      <w:r w:rsidRPr="00C363F0">
        <w:rPr>
          <w:rFonts w:ascii="標楷體" w:eastAsia="標楷體" w:hAnsi="標楷體" w:cs="Times New Roman"/>
          <w:sz w:val="32"/>
          <w:szCs w:val="32"/>
        </w:rPr>
        <w:t>要客氣，</w:t>
      </w:r>
      <w:r w:rsidRPr="00C363F0">
        <w:rPr>
          <w:rFonts w:ascii="標楷體" w:eastAsia="標楷體" w:hAnsi="標楷體" w:cs="Times New Roman" w:hint="eastAsia"/>
          <w:sz w:val="32"/>
          <w:szCs w:val="32"/>
        </w:rPr>
        <w:t>可</w:t>
      </w:r>
      <w:r w:rsidRPr="00C363F0">
        <w:rPr>
          <w:rFonts w:ascii="標楷體" w:eastAsia="標楷體" w:hAnsi="標楷體" w:cs="Times New Roman"/>
          <w:sz w:val="32"/>
          <w:szCs w:val="32"/>
        </w:rPr>
        <w:t>以代表委員</w:t>
      </w:r>
      <w:r w:rsidRPr="00C363F0">
        <w:rPr>
          <w:rFonts w:ascii="標楷體" w:eastAsia="標楷體" w:hAnsi="標楷體" w:cs="Times New Roman" w:hint="eastAsia"/>
          <w:sz w:val="32"/>
          <w:szCs w:val="32"/>
        </w:rPr>
        <w:t>發</w:t>
      </w:r>
      <w:r w:rsidRPr="00C363F0">
        <w:rPr>
          <w:rFonts w:ascii="標楷體" w:eastAsia="標楷體" w:hAnsi="標楷體" w:cs="Times New Roman"/>
          <w:sz w:val="32"/>
          <w:szCs w:val="32"/>
        </w:rPr>
        <w:t>言</w:t>
      </w:r>
      <w:r w:rsidRPr="00C363F0">
        <w:rPr>
          <w:rFonts w:ascii="標楷體" w:eastAsia="標楷體" w:hAnsi="標楷體" w:cs="Times New Roman" w:hint="eastAsia"/>
          <w:sz w:val="32"/>
          <w:szCs w:val="32"/>
        </w:rPr>
        <w:t>或提</w:t>
      </w:r>
      <w:r w:rsidRPr="00C363F0">
        <w:rPr>
          <w:rFonts w:ascii="標楷體" w:eastAsia="標楷體" w:hAnsi="標楷體" w:cs="Times New Roman"/>
          <w:sz w:val="32"/>
          <w:szCs w:val="32"/>
        </w:rPr>
        <w:t>出</w:t>
      </w:r>
      <w:r w:rsidRPr="00C363F0">
        <w:rPr>
          <w:rFonts w:ascii="標楷體" w:eastAsia="標楷體" w:hAnsi="標楷體" w:cs="Times New Roman" w:hint="eastAsia"/>
          <w:sz w:val="32"/>
          <w:szCs w:val="32"/>
        </w:rPr>
        <w:t>建議</w:t>
      </w:r>
      <w:r w:rsidRPr="00C363F0">
        <w:rPr>
          <w:rFonts w:ascii="標楷體" w:eastAsia="標楷體" w:hAnsi="標楷體" w:cs="Times New Roman"/>
          <w:sz w:val="32"/>
          <w:szCs w:val="32"/>
        </w:rPr>
        <w:t>。</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t>立法院陳歐珀委</w:t>
      </w:r>
      <w:r w:rsidRPr="00C363F0">
        <w:rPr>
          <w:rFonts w:ascii="標楷體" w:eastAsia="標楷體" w:hAnsi="標楷體" w:cs="Times New Roman"/>
          <w:b/>
          <w:sz w:val="32"/>
          <w:szCs w:val="32"/>
        </w:rPr>
        <w:t>員</w:t>
      </w:r>
      <w:r w:rsidRPr="00C363F0">
        <w:rPr>
          <w:rFonts w:ascii="標楷體" w:eastAsia="標楷體" w:hAnsi="標楷體" w:cs="Times New Roman" w:hint="eastAsia"/>
          <w:b/>
          <w:sz w:val="32"/>
          <w:szCs w:val="32"/>
        </w:rPr>
        <w:t>周研究室</w:t>
      </w:r>
      <w:r w:rsidRPr="00C363F0">
        <w:rPr>
          <w:rFonts w:ascii="標楷體" w:eastAsia="標楷體" w:hAnsi="標楷體" w:cs="Times New Roman"/>
          <w:b/>
          <w:sz w:val="32"/>
          <w:szCs w:val="32"/>
        </w:rPr>
        <w:t>顧問德旺：</w:t>
      </w:r>
    </w:p>
    <w:p w:rsidR="00C363F0" w:rsidRPr="00C363F0" w:rsidRDefault="00C363F0" w:rsidP="00C363F0">
      <w:pPr>
        <w:spacing w:line="520" w:lineRule="exact"/>
        <w:ind w:left="720" w:firstLineChars="200" w:firstLine="64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肇</w:t>
      </w:r>
      <w:r w:rsidRPr="00C363F0">
        <w:rPr>
          <w:rFonts w:ascii="標楷體" w:eastAsia="標楷體" w:hAnsi="標楷體" w:cs="Times New Roman"/>
          <w:sz w:val="32"/>
          <w:szCs w:val="32"/>
        </w:rPr>
        <w:t>於</w:t>
      </w:r>
      <w:r w:rsidRPr="00C363F0">
        <w:rPr>
          <w:rFonts w:ascii="標楷體" w:eastAsia="標楷體" w:hAnsi="標楷體" w:cs="Times New Roman" w:hint="eastAsia"/>
          <w:sz w:val="32"/>
          <w:szCs w:val="32"/>
        </w:rPr>
        <w:t>2名</w:t>
      </w:r>
      <w:r w:rsidRPr="00C363F0">
        <w:rPr>
          <w:rFonts w:ascii="標楷體" w:eastAsia="標楷體" w:hAnsi="標楷體" w:cs="Times New Roman"/>
          <w:sz w:val="32"/>
          <w:szCs w:val="32"/>
        </w:rPr>
        <w:t>員警</w:t>
      </w:r>
      <w:r w:rsidRPr="00C363F0">
        <w:rPr>
          <w:rFonts w:ascii="標楷體" w:eastAsia="標楷體" w:hAnsi="標楷體" w:cs="Times New Roman" w:hint="eastAsia"/>
          <w:sz w:val="32"/>
          <w:szCs w:val="32"/>
        </w:rPr>
        <w:t>遇</w:t>
      </w:r>
      <w:r w:rsidRPr="00C363F0">
        <w:rPr>
          <w:rFonts w:ascii="標楷體" w:eastAsia="標楷體" w:hAnsi="標楷體" w:cs="Times New Roman"/>
          <w:sz w:val="32"/>
          <w:szCs w:val="32"/>
        </w:rPr>
        <w:t>害</w:t>
      </w:r>
      <w:r w:rsidRPr="00C363F0">
        <w:rPr>
          <w:rFonts w:ascii="標楷體" w:eastAsia="標楷體" w:hAnsi="標楷體" w:cs="Times New Roman" w:hint="eastAsia"/>
          <w:sz w:val="32"/>
          <w:szCs w:val="32"/>
        </w:rPr>
        <w:t>，立</w:t>
      </w:r>
      <w:r w:rsidRPr="00C363F0">
        <w:rPr>
          <w:rFonts w:ascii="標楷體" w:eastAsia="標楷體" w:hAnsi="標楷體" w:cs="Times New Roman"/>
          <w:sz w:val="32"/>
          <w:szCs w:val="32"/>
        </w:rPr>
        <w:t>法院相當關切外役監修法的議題</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陳歐珀委員</w:t>
      </w:r>
      <w:r w:rsidRPr="00C363F0">
        <w:rPr>
          <w:rFonts w:ascii="標楷體" w:eastAsia="標楷體" w:hAnsi="標楷體" w:cs="Times New Roman" w:hint="eastAsia"/>
          <w:sz w:val="32"/>
          <w:szCs w:val="32"/>
        </w:rPr>
        <w:t>也</w:t>
      </w:r>
      <w:r w:rsidRPr="00C363F0">
        <w:rPr>
          <w:rFonts w:ascii="標楷體" w:eastAsia="標楷體" w:hAnsi="標楷體" w:cs="Times New Roman"/>
          <w:sz w:val="32"/>
          <w:szCs w:val="32"/>
        </w:rPr>
        <w:t>相</w:t>
      </w:r>
      <w:r w:rsidRPr="00C363F0">
        <w:rPr>
          <w:rFonts w:ascii="標楷體" w:eastAsia="標楷體" w:hAnsi="標楷體" w:cs="Times New Roman" w:hint="eastAsia"/>
          <w:sz w:val="32"/>
          <w:szCs w:val="32"/>
        </w:rPr>
        <w:t>當</w:t>
      </w:r>
      <w:r w:rsidRPr="00C363F0">
        <w:rPr>
          <w:rFonts w:ascii="標楷體" w:eastAsia="標楷體" w:hAnsi="標楷體" w:cs="Times New Roman"/>
          <w:sz w:val="32"/>
          <w:szCs w:val="32"/>
        </w:rPr>
        <w:t>關</w:t>
      </w:r>
      <w:r w:rsidRPr="00C363F0">
        <w:rPr>
          <w:rFonts w:ascii="標楷體" w:eastAsia="標楷體" w:hAnsi="標楷體" w:cs="Times New Roman" w:hint="eastAsia"/>
          <w:sz w:val="32"/>
          <w:szCs w:val="32"/>
        </w:rPr>
        <w:t>心</w:t>
      </w:r>
      <w:r w:rsidRPr="00C363F0">
        <w:rPr>
          <w:rFonts w:ascii="標楷體" w:eastAsia="標楷體" w:hAnsi="標楷體" w:cs="Times New Roman"/>
          <w:sz w:val="32"/>
          <w:szCs w:val="32"/>
        </w:rPr>
        <w:t>修法</w:t>
      </w:r>
      <w:r w:rsidRPr="00C363F0">
        <w:rPr>
          <w:rFonts w:ascii="標楷體" w:eastAsia="標楷體" w:hAnsi="標楷體" w:cs="Times New Roman" w:hint="eastAsia"/>
          <w:sz w:val="32"/>
          <w:szCs w:val="32"/>
        </w:rPr>
        <w:t>前，</w:t>
      </w:r>
      <w:r w:rsidRPr="00C363F0">
        <w:rPr>
          <w:rFonts w:ascii="標楷體" w:eastAsia="標楷體" w:hAnsi="標楷體" w:cs="Times New Roman"/>
          <w:sz w:val="32"/>
          <w:szCs w:val="32"/>
        </w:rPr>
        <w:t>行政作為</w:t>
      </w:r>
      <w:r w:rsidRPr="00C363F0">
        <w:rPr>
          <w:rFonts w:ascii="標楷體" w:eastAsia="標楷體" w:hAnsi="標楷體" w:cs="Times New Roman" w:hint="eastAsia"/>
          <w:sz w:val="32"/>
          <w:szCs w:val="32"/>
        </w:rPr>
        <w:t>的</w:t>
      </w:r>
      <w:r w:rsidRPr="00C363F0">
        <w:rPr>
          <w:rFonts w:ascii="標楷體" w:eastAsia="標楷體" w:hAnsi="標楷體" w:cs="Times New Roman"/>
          <w:sz w:val="32"/>
          <w:szCs w:val="32"/>
        </w:rPr>
        <w:t>改變</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尤其在</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逾假未</w:t>
      </w:r>
      <w:r w:rsidRPr="00C363F0">
        <w:rPr>
          <w:rFonts w:ascii="標楷體" w:eastAsia="標楷體" w:hAnsi="標楷體" w:cs="Times New Roman" w:hint="eastAsia"/>
          <w:sz w:val="32"/>
          <w:szCs w:val="32"/>
        </w:rPr>
        <w:t>歸通</w:t>
      </w:r>
      <w:r w:rsidRPr="00C363F0">
        <w:rPr>
          <w:rFonts w:ascii="標楷體" w:eastAsia="標楷體" w:hAnsi="標楷體" w:cs="Times New Roman"/>
          <w:sz w:val="32"/>
          <w:szCs w:val="32"/>
        </w:rPr>
        <w:t>報程</w:t>
      </w:r>
      <w:r w:rsidRPr="00C363F0">
        <w:rPr>
          <w:rFonts w:ascii="標楷體" w:eastAsia="標楷體" w:hAnsi="標楷體" w:cs="Times New Roman" w:hint="eastAsia"/>
          <w:sz w:val="32"/>
          <w:szCs w:val="32"/>
        </w:rPr>
        <w:t>序」</w:t>
      </w:r>
      <w:r w:rsidRPr="00C363F0">
        <w:rPr>
          <w:rFonts w:ascii="標楷體" w:eastAsia="標楷體" w:hAnsi="標楷體" w:cs="Times New Roman"/>
          <w:sz w:val="32"/>
          <w:szCs w:val="32"/>
        </w:rPr>
        <w:t>獄方</w:t>
      </w:r>
      <w:r w:rsidRPr="00C363F0">
        <w:rPr>
          <w:rFonts w:ascii="標楷體" w:eastAsia="標楷體" w:hAnsi="標楷體" w:cs="Times New Roman" w:hint="eastAsia"/>
          <w:sz w:val="32"/>
          <w:szCs w:val="32"/>
        </w:rPr>
        <w:t>和</w:t>
      </w:r>
      <w:r w:rsidRPr="00C363F0">
        <w:rPr>
          <w:rFonts w:ascii="標楷體" w:eastAsia="標楷體" w:hAnsi="標楷體" w:cs="Times New Roman"/>
          <w:sz w:val="32"/>
          <w:szCs w:val="32"/>
        </w:rPr>
        <w:t>檢</w:t>
      </w:r>
      <w:r w:rsidRPr="00C363F0">
        <w:rPr>
          <w:rFonts w:ascii="標楷體" w:eastAsia="標楷體" w:hAnsi="標楷體" w:cs="Times New Roman" w:hint="eastAsia"/>
          <w:sz w:val="32"/>
          <w:szCs w:val="32"/>
        </w:rPr>
        <w:t>方如何修</w:t>
      </w:r>
      <w:r w:rsidRPr="00C363F0">
        <w:rPr>
          <w:rFonts w:ascii="標楷體" w:eastAsia="標楷體" w:hAnsi="標楷體" w:cs="Times New Roman"/>
          <w:sz w:val="32"/>
          <w:szCs w:val="32"/>
        </w:rPr>
        <w:t>正？</w:t>
      </w:r>
      <w:r w:rsidRPr="00C363F0">
        <w:rPr>
          <w:rFonts w:ascii="標楷體" w:eastAsia="標楷體" w:hAnsi="標楷體" w:cs="Times New Roman" w:hint="eastAsia"/>
          <w:sz w:val="32"/>
          <w:szCs w:val="32"/>
        </w:rPr>
        <w:t>當</w:t>
      </w:r>
      <w:r w:rsidRPr="00C363F0">
        <w:rPr>
          <w:rFonts w:ascii="標楷體" w:eastAsia="標楷體" w:hAnsi="標楷體" w:cs="Times New Roman"/>
          <w:sz w:val="32"/>
          <w:szCs w:val="32"/>
        </w:rPr>
        <w:t>時社會氛圍對於「逾假未歸</w:t>
      </w:r>
      <w:r w:rsidRPr="00C363F0">
        <w:rPr>
          <w:rFonts w:ascii="標楷體" w:eastAsia="標楷體" w:hAnsi="標楷體" w:cs="Times New Roman" w:hint="eastAsia"/>
          <w:sz w:val="32"/>
          <w:szCs w:val="32"/>
        </w:rPr>
        <w:t>」一詞</w:t>
      </w:r>
      <w:proofErr w:type="gramStart"/>
      <w:r w:rsidRPr="00C363F0">
        <w:rPr>
          <w:rFonts w:ascii="標楷體" w:eastAsia="標楷體" w:hAnsi="標楷體" w:cs="Times New Roman"/>
          <w:sz w:val="32"/>
          <w:szCs w:val="32"/>
        </w:rPr>
        <w:t>反感</w:t>
      </w:r>
      <w:r w:rsidRPr="00C363F0">
        <w:rPr>
          <w:rFonts w:ascii="標楷體" w:eastAsia="標楷體" w:hAnsi="標楷體" w:cs="Times New Roman" w:hint="eastAsia"/>
          <w:sz w:val="32"/>
          <w:szCs w:val="32"/>
        </w:rPr>
        <w:t>，</w:t>
      </w:r>
      <w:proofErr w:type="gramEnd"/>
      <w:r w:rsidRPr="00C363F0">
        <w:rPr>
          <w:rFonts w:ascii="標楷體" w:eastAsia="標楷體" w:hAnsi="標楷體" w:cs="Times New Roman" w:hint="eastAsia"/>
          <w:sz w:val="32"/>
          <w:szCs w:val="32"/>
        </w:rPr>
        <w:t>覺</w:t>
      </w:r>
      <w:r w:rsidRPr="00C363F0">
        <w:rPr>
          <w:rFonts w:ascii="標楷體" w:eastAsia="標楷體" w:hAnsi="標楷體" w:cs="Times New Roman"/>
          <w:sz w:val="32"/>
          <w:szCs w:val="32"/>
        </w:rPr>
        <w:t>得這個說法避重就輕</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再者雖然</w:t>
      </w:r>
      <w:r w:rsidRPr="00C363F0">
        <w:rPr>
          <w:rFonts w:ascii="標楷體" w:eastAsia="標楷體" w:hAnsi="標楷體" w:cs="Times New Roman" w:hint="eastAsia"/>
          <w:sz w:val="32"/>
          <w:szCs w:val="32"/>
        </w:rPr>
        <w:t>建</w:t>
      </w:r>
      <w:r w:rsidRPr="00C363F0">
        <w:rPr>
          <w:rFonts w:ascii="標楷體" w:eastAsia="標楷體" w:hAnsi="標楷體" w:cs="Times New Roman"/>
          <w:sz w:val="32"/>
          <w:szCs w:val="32"/>
        </w:rPr>
        <w:t>立</w:t>
      </w:r>
      <w:r w:rsidRPr="00C363F0">
        <w:rPr>
          <w:rFonts w:ascii="標楷體" w:eastAsia="標楷體" w:hAnsi="標楷體" w:cs="Times New Roman" w:hint="eastAsia"/>
          <w:sz w:val="32"/>
          <w:szCs w:val="32"/>
        </w:rPr>
        <w:t>有</w:t>
      </w:r>
      <w:r w:rsidRPr="00C363F0">
        <w:rPr>
          <w:rFonts w:ascii="標楷體" w:eastAsia="標楷體" w:hAnsi="標楷體" w:cs="Times New Roman"/>
          <w:sz w:val="32"/>
          <w:szCs w:val="32"/>
        </w:rPr>
        <w:t>通報</w:t>
      </w:r>
      <w:r w:rsidRPr="00C363F0">
        <w:rPr>
          <w:rFonts w:ascii="標楷體" w:eastAsia="標楷體" w:hAnsi="標楷體" w:cs="Times New Roman" w:hint="eastAsia"/>
          <w:sz w:val="32"/>
          <w:szCs w:val="32"/>
        </w:rPr>
        <w:t>受</w:t>
      </w:r>
      <w:r w:rsidRPr="00C363F0">
        <w:rPr>
          <w:rFonts w:ascii="標楷體" w:eastAsia="標楷體" w:hAnsi="標楷體" w:cs="Times New Roman"/>
          <w:sz w:val="32"/>
          <w:szCs w:val="32"/>
        </w:rPr>
        <w:t>刑人未歸之程序，但後續甚至</w:t>
      </w:r>
      <w:r w:rsidRPr="00C363F0">
        <w:rPr>
          <w:rFonts w:ascii="標楷體" w:eastAsia="標楷體" w:hAnsi="標楷體" w:cs="Times New Roman" w:hint="eastAsia"/>
          <w:sz w:val="32"/>
          <w:szCs w:val="32"/>
        </w:rPr>
        <w:t>要36-48小</w:t>
      </w:r>
      <w:r w:rsidRPr="00C363F0">
        <w:rPr>
          <w:rFonts w:ascii="標楷體" w:eastAsia="標楷體" w:hAnsi="標楷體" w:cs="Times New Roman"/>
          <w:sz w:val="32"/>
          <w:szCs w:val="32"/>
        </w:rPr>
        <w:t>時</w:t>
      </w:r>
      <w:r w:rsidRPr="00C363F0">
        <w:rPr>
          <w:rFonts w:ascii="標楷體" w:eastAsia="標楷體" w:hAnsi="標楷體" w:cs="Times New Roman" w:hint="eastAsia"/>
          <w:sz w:val="32"/>
          <w:szCs w:val="32"/>
        </w:rPr>
        <w:t>才作</w:t>
      </w:r>
      <w:r w:rsidRPr="00C363F0">
        <w:rPr>
          <w:rFonts w:ascii="標楷體" w:eastAsia="標楷體" w:hAnsi="標楷體" w:cs="Times New Roman"/>
          <w:sz w:val="32"/>
          <w:szCs w:val="32"/>
        </w:rPr>
        <w:t>通報</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在此詢問獄方</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警方及檢方</w:t>
      </w:r>
      <w:r w:rsidRPr="00C363F0">
        <w:rPr>
          <w:rFonts w:ascii="標楷體" w:eastAsia="標楷體" w:hAnsi="標楷體" w:cs="Times New Roman" w:hint="eastAsia"/>
          <w:sz w:val="32"/>
          <w:szCs w:val="32"/>
        </w:rPr>
        <w:t>三</w:t>
      </w:r>
      <w:r w:rsidRPr="00C363F0">
        <w:rPr>
          <w:rFonts w:ascii="標楷體" w:eastAsia="標楷體" w:hAnsi="標楷體" w:cs="Times New Roman"/>
          <w:sz w:val="32"/>
          <w:szCs w:val="32"/>
        </w:rPr>
        <w:t>方</w:t>
      </w:r>
      <w:r w:rsidRPr="00C363F0">
        <w:rPr>
          <w:rFonts w:ascii="標楷體" w:eastAsia="標楷體" w:hAnsi="標楷體" w:cs="Times New Roman" w:hint="eastAsia"/>
          <w:sz w:val="32"/>
          <w:szCs w:val="32"/>
        </w:rPr>
        <w:t>的</w:t>
      </w:r>
      <w:r w:rsidRPr="00C363F0">
        <w:rPr>
          <w:rFonts w:ascii="標楷體" w:eastAsia="標楷體" w:hAnsi="標楷體" w:cs="Times New Roman"/>
          <w:sz w:val="32"/>
          <w:szCs w:val="32"/>
        </w:rPr>
        <w:t>通報程序為何，如何</w:t>
      </w:r>
      <w:r w:rsidRPr="00C363F0">
        <w:rPr>
          <w:rFonts w:ascii="標楷體" w:eastAsia="標楷體" w:hAnsi="標楷體" w:cs="Times New Roman" w:hint="eastAsia"/>
          <w:sz w:val="32"/>
          <w:szCs w:val="32"/>
        </w:rPr>
        <w:t>聯</w:t>
      </w:r>
      <w:r w:rsidRPr="00C363F0">
        <w:rPr>
          <w:rFonts w:ascii="標楷體" w:eastAsia="標楷體" w:hAnsi="標楷體" w:cs="Times New Roman"/>
          <w:sz w:val="32"/>
          <w:szCs w:val="32"/>
        </w:rPr>
        <w:t>繫？</w:t>
      </w:r>
      <w:r w:rsidRPr="00C363F0">
        <w:rPr>
          <w:rFonts w:ascii="標楷體" w:eastAsia="標楷體" w:hAnsi="標楷體" w:cs="Times New Roman" w:hint="eastAsia"/>
          <w:sz w:val="32"/>
          <w:szCs w:val="32"/>
        </w:rPr>
        <w:t>是</w:t>
      </w:r>
      <w:r w:rsidRPr="00C363F0">
        <w:rPr>
          <w:rFonts w:ascii="標楷體" w:eastAsia="標楷體" w:hAnsi="標楷體" w:cs="Times New Roman"/>
          <w:sz w:val="32"/>
          <w:szCs w:val="32"/>
        </w:rPr>
        <w:t>否</w:t>
      </w:r>
      <w:r w:rsidRPr="00C363F0">
        <w:rPr>
          <w:rFonts w:ascii="標楷體" w:eastAsia="標楷體" w:hAnsi="標楷體" w:cs="Times New Roman" w:hint="eastAsia"/>
          <w:sz w:val="32"/>
          <w:szCs w:val="32"/>
        </w:rPr>
        <w:t>已</w:t>
      </w:r>
      <w:r w:rsidRPr="00C363F0">
        <w:rPr>
          <w:rFonts w:ascii="標楷體" w:eastAsia="標楷體" w:hAnsi="標楷體" w:cs="Times New Roman"/>
          <w:sz w:val="32"/>
          <w:szCs w:val="32"/>
        </w:rPr>
        <w:t>有更精進的方式，</w:t>
      </w:r>
      <w:r w:rsidRPr="00C363F0">
        <w:rPr>
          <w:rFonts w:ascii="標楷體" w:eastAsia="標楷體" w:hAnsi="標楷體" w:cs="Times New Roman" w:hint="eastAsia"/>
          <w:sz w:val="32"/>
          <w:szCs w:val="32"/>
        </w:rPr>
        <w:t>讓</w:t>
      </w:r>
      <w:r w:rsidRPr="00C363F0">
        <w:rPr>
          <w:rFonts w:ascii="標楷體" w:eastAsia="標楷體" w:hAnsi="標楷體" w:cs="Times New Roman"/>
          <w:sz w:val="32"/>
          <w:szCs w:val="32"/>
        </w:rPr>
        <w:t>資</w:t>
      </w:r>
      <w:r w:rsidRPr="00C363F0">
        <w:rPr>
          <w:rFonts w:ascii="標楷體" w:eastAsia="標楷體" w:hAnsi="標楷體" w:cs="Times New Roman" w:hint="eastAsia"/>
          <w:sz w:val="32"/>
          <w:szCs w:val="32"/>
        </w:rPr>
        <w:t>訊</w:t>
      </w:r>
      <w:r w:rsidRPr="00C363F0">
        <w:rPr>
          <w:rFonts w:ascii="標楷體" w:eastAsia="標楷體" w:hAnsi="標楷體" w:cs="Times New Roman"/>
          <w:sz w:val="32"/>
          <w:szCs w:val="32"/>
        </w:rPr>
        <w:t>彼此分享</w:t>
      </w:r>
      <w:r w:rsidRPr="00C363F0">
        <w:rPr>
          <w:rFonts w:ascii="標楷體" w:eastAsia="標楷體" w:hAnsi="標楷體" w:cs="Times New Roman" w:hint="eastAsia"/>
          <w:sz w:val="32"/>
          <w:szCs w:val="32"/>
        </w:rPr>
        <w:t>，並</w:t>
      </w:r>
      <w:r w:rsidRPr="00C363F0">
        <w:rPr>
          <w:rFonts w:ascii="標楷體" w:eastAsia="標楷體" w:hAnsi="標楷體" w:cs="Times New Roman"/>
          <w:sz w:val="32"/>
          <w:szCs w:val="32"/>
        </w:rPr>
        <w:t>能即時通報</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以</w:t>
      </w:r>
      <w:r w:rsidRPr="00C363F0">
        <w:rPr>
          <w:rFonts w:ascii="標楷體" w:eastAsia="標楷體" w:hAnsi="標楷體" w:cs="Times New Roman" w:hint="eastAsia"/>
          <w:sz w:val="32"/>
          <w:szCs w:val="32"/>
        </w:rPr>
        <w:t>消</w:t>
      </w:r>
      <w:r w:rsidRPr="00C363F0">
        <w:rPr>
          <w:rFonts w:ascii="標楷體" w:eastAsia="標楷體" w:hAnsi="標楷體" w:cs="Times New Roman"/>
          <w:sz w:val="32"/>
          <w:szCs w:val="32"/>
        </w:rPr>
        <w:t>除社會</w:t>
      </w:r>
      <w:r w:rsidRPr="00C363F0">
        <w:rPr>
          <w:rFonts w:ascii="標楷體" w:eastAsia="標楷體" w:hAnsi="標楷體" w:cs="Times New Roman" w:hint="eastAsia"/>
          <w:sz w:val="32"/>
          <w:szCs w:val="32"/>
        </w:rPr>
        <w:t>對</w:t>
      </w:r>
      <w:r w:rsidRPr="00C363F0">
        <w:rPr>
          <w:rFonts w:ascii="標楷體" w:eastAsia="標楷體" w:hAnsi="標楷體" w:cs="Times New Roman"/>
          <w:sz w:val="32"/>
          <w:szCs w:val="32"/>
        </w:rPr>
        <w:t>制度的顧慮。</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t>時代力</w:t>
      </w:r>
      <w:r w:rsidRPr="00C363F0">
        <w:rPr>
          <w:rFonts w:ascii="標楷體" w:eastAsia="標楷體" w:hAnsi="標楷體" w:cs="Times New Roman"/>
          <w:b/>
          <w:sz w:val="32"/>
          <w:szCs w:val="32"/>
        </w:rPr>
        <w:t>量</w:t>
      </w:r>
      <w:r w:rsidRPr="00C363F0">
        <w:rPr>
          <w:rFonts w:ascii="標楷體" w:eastAsia="標楷體" w:hAnsi="標楷體" w:cs="Times New Roman" w:hint="eastAsia"/>
          <w:b/>
          <w:sz w:val="32"/>
          <w:szCs w:val="32"/>
        </w:rPr>
        <w:t>黨團</w:t>
      </w:r>
      <w:proofErr w:type="gramStart"/>
      <w:r w:rsidRPr="00C363F0">
        <w:rPr>
          <w:rFonts w:ascii="標楷體" w:eastAsia="標楷體" w:hAnsi="標楷體" w:cs="Times New Roman" w:hint="eastAsia"/>
          <w:b/>
          <w:sz w:val="32"/>
          <w:szCs w:val="32"/>
        </w:rPr>
        <w:t>巫</w:t>
      </w:r>
      <w:proofErr w:type="gramEnd"/>
      <w:r w:rsidRPr="00C363F0">
        <w:rPr>
          <w:rFonts w:ascii="標楷體" w:eastAsia="標楷體" w:hAnsi="標楷體" w:cs="Times New Roman" w:hint="eastAsia"/>
          <w:b/>
          <w:sz w:val="32"/>
          <w:szCs w:val="32"/>
        </w:rPr>
        <w:t>黨團</w:t>
      </w:r>
      <w:r w:rsidRPr="00C363F0">
        <w:rPr>
          <w:rFonts w:ascii="標楷體" w:eastAsia="標楷體" w:hAnsi="標楷體" w:cs="Times New Roman"/>
          <w:b/>
          <w:sz w:val="32"/>
          <w:szCs w:val="32"/>
        </w:rPr>
        <w:t>助理</w:t>
      </w:r>
      <w:proofErr w:type="gramStart"/>
      <w:r w:rsidRPr="00C363F0">
        <w:rPr>
          <w:rFonts w:ascii="標楷體" w:eastAsia="標楷體" w:hAnsi="標楷體" w:cs="Times New Roman"/>
          <w:b/>
          <w:sz w:val="32"/>
          <w:szCs w:val="32"/>
        </w:rPr>
        <w:t>馥彤</w:t>
      </w:r>
      <w:proofErr w:type="gramEnd"/>
      <w:r w:rsidRPr="00C363F0">
        <w:rPr>
          <w:rFonts w:ascii="標楷體" w:eastAsia="標楷體" w:hAnsi="標楷體" w:cs="Times New Roman"/>
          <w:b/>
          <w:sz w:val="32"/>
          <w:szCs w:val="32"/>
        </w:rPr>
        <w:t>：</w:t>
      </w:r>
    </w:p>
    <w:p w:rsidR="00C363F0" w:rsidRPr="00C363F0" w:rsidRDefault="00C363F0" w:rsidP="00C363F0">
      <w:pPr>
        <w:spacing w:line="520" w:lineRule="exact"/>
        <w:ind w:left="720" w:firstLineChars="200" w:firstLine="64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外</w:t>
      </w:r>
      <w:r w:rsidRPr="00C363F0">
        <w:rPr>
          <w:rFonts w:ascii="標楷體" w:eastAsia="標楷體" w:hAnsi="標楷體" w:cs="Times New Roman"/>
          <w:sz w:val="32"/>
          <w:szCs w:val="32"/>
        </w:rPr>
        <w:t>役監</w:t>
      </w:r>
      <w:r w:rsidRPr="00C363F0">
        <w:rPr>
          <w:rFonts w:ascii="標楷體" w:eastAsia="標楷體" w:hAnsi="標楷體" w:cs="Times New Roman" w:hint="eastAsia"/>
          <w:sz w:val="32"/>
          <w:szCs w:val="32"/>
        </w:rPr>
        <w:t>制</w:t>
      </w:r>
      <w:r w:rsidRPr="00C363F0">
        <w:rPr>
          <w:rFonts w:ascii="標楷體" w:eastAsia="標楷體" w:hAnsi="標楷體" w:cs="Times New Roman"/>
          <w:sz w:val="32"/>
          <w:szCs w:val="32"/>
        </w:rPr>
        <w:t>度除了受刑人勞動</w:t>
      </w:r>
      <w:r w:rsidRPr="00C363F0">
        <w:rPr>
          <w:rFonts w:ascii="標楷體" w:eastAsia="標楷體" w:hAnsi="標楷體" w:cs="Times New Roman" w:hint="eastAsia"/>
          <w:sz w:val="32"/>
          <w:szCs w:val="32"/>
        </w:rPr>
        <w:t>外</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應</w:t>
      </w:r>
      <w:r w:rsidRPr="00C363F0">
        <w:rPr>
          <w:rFonts w:ascii="標楷體" w:eastAsia="標楷體" w:hAnsi="標楷體" w:cs="Times New Roman"/>
          <w:sz w:val="32"/>
          <w:szCs w:val="32"/>
        </w:rPr>
        <w:t>該</w:t>
      </w:r>
      <w:r w:rsidRPr="00C363F0">
        <w:rPr>
          <w:rFonts w:ascii="標楷體" w:eastAsia="標楷體" w:hAnsi="標楷體" w:cs="Times New Roman" w:hint="eastAsia"/>
          <w:sz w:val="32"/>
          <w:szCs w:val="32"/>
        </w:rPr>
        <w:t>還要著</w:t>
      </w:r>
      <w:r w:rsidRPr="00C363F0">
        <w:rPr>
          <w:rFonts w:ascii="標楷體" w:eastAsia="標楷體" w:hAnsi="標楷體" w:cs="Times New Roman"/>
          <w:sz w:val="32"/>
          <w:szCs w:val="32"/>
        </w:rPr>
        <w:t>重如何協</w:t>
      </w:r>
      <w:r w:rsidRPr="00C363F0">
        <w:rPr>
          <w:rFonts w:ascii="標楷體" w:eastAsia="標楷體" w:hAnsi="標楷體" w:cs="Times New Roman" w:hint="eastAsia"/>
          <w:sz w:val="32"/>
          <w:szCs w:val="32"/>
        </w:rPr>
        <w:t>助</w:t>
      </w:r>
      <w:r w:rsidRPr="00C363F0">
        <w:rPr>
          <w:rFonts w:ascii="標楷體" w:eastAsia="標楷體" w:hAnsi="標楷體" w:cs="Times New Roman"/>
          <w:sz w:val="32"/>
          <w:szCs w:val="32"/>
        </w:rPr>
        <w:t>受刑</w:t>
      </w:r>
      <w:r w:rsidRPr="00C363F0">
        <w:rPr>
          <w:rFonts w:ascii="標楷體" w:eastAsia="標楷體" w:hAnsi="標楷體" w:cs="Times New Roman" w:hint="eastAsia"/>
          <w:sz w:val="32"/>
          <w:szCs w:val="32"/>
        </w:rPr>
        <w:t>人</w:t>
      </w:r>
      <w:proofErr w:type="gramStart"/>
      <w:r w:rsidRPr="00C363F0">
        <w:rPr>
          <w:rFonts w:ascii="標楷體" w:eastAsia="標楷體" w:hAnsi="標楷體" w:cs="Times New Roman"/>
          <w:sz w:val="32"/>
          <w:szCs w:val="32"/>
        </w:rPr>
        <w:t>復歸轉</w:t>
      </w:r>
      <w:r w:rsidRPr="00C363F0">
        <w:rPr>
          <w:rFonts w:ascii="標楷體" w:eastAsia="標楷體" w:hAnsi="標楷體" w:cs="Times New Roman" w:hint="eastAsia"/>
          <w:sz w:val="32"/>
          <w:szCs w:val="32"/>
        </w:rPr>
        <w:t>銜</w:t>
      </w:r>
      <w:proofErr w:type="gramEnd"/>
      <w:r w:rsidRPr="00C363F0">
        <w:rPr>
          <w:rFonts w:ascii="標楷體" w:eastAsia="標楷體" w:hAnsi="標楷體" w:cs="Times New Roman"/>
          <w:sz w:val="32"/>
          <w:szCs w:val="32"/>
        </w:rPr>
        <w:t>，作</w:t>
      </w:r>
      <w:r w:rsidRPr="00C363F0">
        <w:rPr>
          <w:rFonts w:ascii="標楷體" w:eastAsia="標楷體" w:hAnsi="標楷體" w:cs="Times New Roman" w:hint="eastAsia"/>
          <w:sz w:val="32"/>
          <w:szCs w:val="32"/>
        </w:rPr>
        <w:t>好</w:t>
      </w:r>
      <w:r w:rsidRPr="00C363F0">
        <w:rPr>
          <w:rFonts w:ascii="標楷體" w:eastAsia="標楷體" w:hAnsi="標楷體" w:cs="Times New Roman"/>
          <w:sz w:val="32"/>
          <w:szCs w:val="32"/>
        </w:rPr>
        <w:t>回到</w:t>
      </w:r>
      <w:r w:rsidRPr="00C363F0">
        <w:rPr>
          <w:rFonts w:ascii="標楷體" w:eastAsia="標楷體" w:hAnsi="標楷體" w:cs="Times New Roman" w:hint="eastAsia"/>
          <w:sz w:val="32"/>
          <w:szCs w:val="32"/>
        </w:rPr>
        <w:t>外</w:t>
      </w:r>
      <w:r w:rsidRPr="00C363F0">
        <w:rPr>
          <w:rFonts w:ascii="標楷體" w:eastAsia="標楷體" w:hAnsi="標楷體" w:cs="Times New Roman"/>
          <w:sz w:val="32"/>
          <w:szCs w:val="32"/>
        </w:rPr>
        <w:t>面社會的準備</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例如</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作業</w:t>
      </w:r>
      <w:r w:rsidRPr="00C363F0">
        <w:rPr>
          <w:rFonts w:ascii="標楷體" w:eastAsia="標楷體" w:hAnsi="標楷體" w:cs="Times New Roman" w:hint="eastAsia"/>
          <w:sz w:val="32"/>
          <w:szCs w:val="32"/>
        </w:rPr>
        <w:t>銜</w:t>
      </w:r>
      <w:r w:rsidRPr="00C363F0">
        <w:rPr>
          <w:rFonts w:ascii="標楷體" w:eastAsia="標楷體" w:hAnsi="標楷體" w:cs="Times New Roman"/>
          <w:sz w:val="32"/>
          <w:szCs w:val="32"/>
        </w:rPr>
        <w:t>接</w:t>
      </w:r>
      <w:r w:rsidRPr="00C363F0">
        <w:rPr>
          <w:rFonts w:ascii="標楷體" w:eastAsia="標楷體" w:hAnsi="標楷體" w:cs="Times New Roman" w:hint="eastAsia"/>
          <w:sz w:val="32"/>
          <w:szCs w:val="32"/>
        </w:rPr>
        <w:t>與</w:t>
      </w:r>
      <w:r w:rsidRPr="00C363F0">
        <w:rPr>
          <w:rFonts w:ascii="標楷體" w:eastAsia="標楷體" w:hAnsi="標楷體" w:cs="Times New Roman"/>
          <w:sz w:val="32"/>
          <w:szCs w:val="32"/>
        </w:rPr>
        <w:t>安</w:t>
      </w:r>
      <w:r w:rsidRPr="00C363F0">
        <w:rPr>
          <w:rFonts w:ascii="標楷體" w:eastAsia="標楷體" w:hAnsi="標楷體" w:cs="Times New Roman" w:hint="eastAsia"/>
          <w:sz w:val="32"/>
          <w:szCs w:val="32"/>
        </w:rPr>
        <w:t>排</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若受</w:t>
      </w:r>
      <w:r w:rsidRPr="00C363F0">
        <w:rPr>
          <w:rFonts w:ascii="標楷體" w:eastAsia="標楷體" w:hAnsi="標楷體" w:cs="Times New Roman"/>
          <w:sz w:val="32"/>
          <w:szCs w:val="32"/>
        </w:rPr>
        <w:t>刑人</w:t>
      </w:r>
      <w:r w:rsidRPr="00C363F0">
        <w:rPr>
          <w:rFonts w:ascii="標楷體" w:eastAsia="標楷體" w:hAnsi="標楷體" w:cs="Times New Roman" w:hint="eastAsia"/>
          <w:sz w:val="32"/>
          <w:szCs w:val="32"/>
        </w:rPr>
        <w:t>在</w:t>
      </w:r>
      <w:r w:rsidRPr="00C363F0">
        <w:rPr>
          <w:rFonts w:ascii="標楷體" w:eastAsia="標楷體" w:hAnsi="標楷體" w:cs="Times New Roman"/>
          <w:sz w:val="32"/>
          <w:szCs w:val="32"/>
        </w:rPr>
        <w:t>外役監</w:t>
      </w:r>
      <w:r w:rsidRPr="00C363F0">
        <w:rPr>
          <w:rFonts w:ascii="標楷體" w:eastAsia="標楷體" w:hAnsi="標楷體" w:cs="Times New Roman" w:hint="eastAsia"/>
          <w:sz w:val="32"/>
          <w:szCs w:val="32"/>
        </w:rPr>
        <w:t>主</w:t>
      </w:r>
      <w:r w:rsidRPr="00C363F0">
        <w:rPr>
          <w:rFonts w:ascii="標楷體" w:eastAsia="標楷體" w:hAnsi="標楷體" w:cs="Times New Roman"/>
          <w:sz w:val="32"/>
          <w:szCs w:val="32"/>
        </w:rPr>
        <w:t>要學習農牧</w:t>
      </w:r>
      <w:r w:rsidRPr="00C363F0">
        <w:rPr>
          <w:rFonts w:ascii="標楷體" w:eastAsia="標楷體" w:hAnsi="標楷體" w:cs="Times New Roman" w:hint="eastAsia"/>
          <w:sz w:val="32"/>
          <w:szCs w:val="32"/>
        </w:rPr>
        <w:t>工</w:t>
      </w:r>
      <w:r w:rsidRPr="00C363F0">
        <w:rPr>
          <w:rFonts w:ascii="標楷體" w:eastAsia="標楷體" w:hAnsi="標楷體" w:cs="Times New Roman"/>
          <w:sz w:val="32"/>
          <w:szCs w:val="32"/>
        </w:rPr>
        <w:t>作，而回歸都</w:t>
      </w:r>
      <w:r w:rsidRPr="00C363F0">
        <w:rPr>
          <w:rFonts w:ascii="標楷體" w:eastAsia="標楷體" w:hAnsi="標楷體" w:cs="Times New Roman" w:hint="eastAsia"/>
          <w:sz w:val="32"/>
          <w:szCs w:val="32"/>
        </w:rPr>
        <w:t>市型社</w:t>
      </w:r>
      <w:r w:rsidRPr="00C363F0">
        <w:rPr>
          <w:rFonts w:ascii="標楷體" w:eastAsia="標楷體" w:hAnsi="標楷體" w:cs="Times New Roman"/>
          <w:sz w:val="32"/>
          <w:szCs w:val="32"/>
        </w:rPr>
        <w:t>會時，</w:t>
      </w:r>
      <w:r w:rsidRPr="00C363F0">
        <w:rPr>
          <w:rFonts w:ascii="標楷體" w:eastAsia="標楷體" w:hAnsi="標楷體" w:cs="Times New Roman" w:hint="eastAsia"/>
          <w:sz w:val="32"/>
          <w:szCs w:val="32"/>
        </w:rPr>
        <w:t>技</w:t>
      </w:r>
      <w:r w:rsidRPr="00C363F0">
        <w:rPr>
          <w:rFonts w:ascii="標楷體" w:eastAsia="標楷體" w:hAnsi="標楷體" w:cs="Times New Roman"/>
          <w:sz w:val="32"/>
          <w:szCs w:val="32"/>
        </w:rPr>
        <w:t>能</w:t>
      </w:r>
      <w:r w:rsidRPr="00C363F0">
        <w:rPr>
          <w:rFonts w:ascii="標楷體" w:eastAsia="標楷體" w:hAnsi="標楷體" w:cs="Times New Roman" w:hint="eastAsia"/>
          <w:sz w:val="32"/>
          <w:szCs w:val="32"/>
        </w:rPr>
        <w:t>便</w:t>
      </w:r>
      <w:r w:rsidRPr="00C363F0">
        <w:rPr>
          <w:rFonts w:ascii="標楷體" w:eastAsia="標楷體" w:hAnsi="標楷體" w:cs="Times New Roman"/>
          <w:sz w:val="32"/>
          <w:szCs w:val="32"/>
        </w:rPr>
        <w:t>不</w:t>
      </w:r>
      <w:r w:rsidRPr="00C363F0">
        <w:rPr>
          <w:rFonts w:ascii="標楷體" w:eastAsia="標楷體" w:hAnsi="標楷體" w:cs="Times New Roman" w:hint="eastAsia"/>
          <w:sz w:val="32"/>
          <w:szCs w:val="32"/>
        </w:rPr>
        <w:t>符其所需，</w:t>
      </w:r>
      <w:r w:rsidRPr="00C363F0">
        <w:rPr>
          <w:rFonts w:ascii="標楷體" w:eastAsia="標楷體" w:hAnsi="標楷體" w:cs="Times New Roman"/>
          <w:sz w:val="32"/>
          <w:szCs w:val="32"/>
        </w:rPr>
        <w:t>而不易謀</w:t>
      </w:r>
      <w:r w:rsidRPr="00C363F0">
        <w:rPr>
          <w:rFonts w:ascii="標楷體" w:eastAsia="標楷體" w:hAnsi="標楷體" w:cs="Times New Roman" w:hint="eastAsia"/>
          <w:sz w:val="32"/>
          <w:szCs w:val="32"/>
        </w:rPr>
        <w:t>求</w:t>
      </w:r>
      <w:r w:rsidRPr="00C363F0">
        <w:rPr>
          <w:rFonts w:ascii="標楷體" w:eastAsia="標楷體" w:hAnsi="標楷體" w:cs="Times New Roman"/>
          <w:sz w:val="32"/>
          <w:szCs w:val="32"/>
        </w:rPr>
        <w:t>工作。</w:t>
      </w:r>
      <w:proofErr w:type="gramStart"/>
      <w:r w:rsidRPr="00C363F0">
        <w:rPr>
          <w:rFonts w:ascii="標楷體" w:eastAsia="標楷體" w:hAnsi="標楷體" w:cs="Times New Roman" w:hint="eastAsia"/>
          <w:sz w:val="32"/>
          <w:szCs w:val="32"/>
        </w:rPr>
        <w:t>此</w:t>
      </w:r>
      <w:r w:rsidRPr="00C363F0">
        <w:rPr>
          <w:rFonts w:ascii="標楷體" w:eastAsia="標楷體" w:hAnsi="標楷體" w:cs="Times New Roman"/>
          <w:sz w:val="32"/>
          <w:szCs w:val="32"/>
        </w:rPr>
        <w:t>外，</w:t>
      </w:r>
      <w:proofErr w:type="gramEnd"/>
      <w:r w:rsidRPr="00C363F0">
        <w:rPr>
          <w:rFonts w:ascii="標楷體" w:eastAsia="標楷體" w:hAnsi="標楷體" w:cs="Times New Roman" w:hint="eastAsia"/>
          <w:sz w:val="32"/>
          <w:szCs w:val="32"/>
        </w:rPr>
        <w:t>受</w:t>
      </w:r>
      <w:r w:rsidRPr="00C363F0">
        <w:rPr>
          <w:rFonts w:ascii="標楷體" w:eastAsia="標楷體" w:hAnsi="標楷體" w:cs="Times New Roman"/>
          <w:sz w:val="32"/>
          <w:szCs w:val="32"/>
        </w:rPr>
        <w:t>刑人</w:t>
      </w:r>
      <w:r w:rsidRPr="00C363F0">
        <w:rPr>
          <w:rFonts w:ascii="標楷體" w:eastAsia="標楷體" w:hAnsi="標楷體" w:cs="Times New Roman" w:hint="eastAsia"/>
          <w:sz w:val="32"/>
          <w:szCs w:val="32"/>
        </w:rPr>
        <w:t>大</w:t>
      </w:r>
      <w:r w:rsidRPr="00C363F0">
        <w:rPr>
          <w:rFonts w:ascii="標楷體" w:eastAsia="標楷體" w:hAnsi="標楷體" w:cs="Times New Roman"/>
          <w:sz w:val="32"/>
          <w:szCs w:val="32"/>
        </w:rPr>
        <w:t>多</w:t>
      </w:r>
      <w:r w:rsidRPr="00C363F0">
        <w:rPr>
          <w:rFonts w:ascii="標楷體" w:eastAsia="標楷體" w:hAnsi="標楷體" w:cs="Times New Roman" w:hint="eastAsia"/>
          <w:sz w:val="32"/>
          <w:szCs w:val="32"/>
        </w:rPr>
        <w:t>需</w:t>
      </w:r>
      <w:r w:rsidRPr="00C363F0">
        <w:rPr>
          <w:rFonts w:ascii="標楷體" w:eastAsia="標楷體" w:hAnsi="標楷體" w:cs="Times New Roman"/>
          <w:sz w:val="32"/>
          <w:szCs w:val="32"/>
        </w:rPr>
        <w:t>要學習</w:t>
      </w:r>
      <w:r w:rsidRPr="00C363F0">
        <w:rPr>
          <w:rFonts w:ascii="標楷體" w:eastAsia="標楷體" w:hAnsi="標楷體" w:cs="Times New Roman" w:hint="eastAsia"/>
          <w:sz w:val="32"/>
          <w:szCs w:val="32"/>
        </w:rPr>
        <w:t>情</w:t>
      </w:r>
      <w:r w:rsidRPr="00C363F0">
        <w:rPr>
          <w:rFonts w:ascii="標楷體" w:eastAsia="標楷體" w:hAnsi="標楷體" w:cs="Times New Roman"/>
          <w:sz w:val="32"/>
          <w:szCs w:val="32"/>
        </w:rPr>
        <w:t>緒控管</w:t>
      </w:r>
      <w:r w:rsidRPr="00C363F0">
        <w:rPr>
          <w:rFonts w:ascii="標楷體" w:eastAsia="標楷體" w:hAnsi="標楷體" w:cs="Times New Roman" w:hint="eastAsia"/>
          <w:sz w:val="32"/>
          <w:szCs w:val="32"/>
        </w:rPr>
        <w:t>及</w:t>
      </w:r>
      <w:r w:rsidRPr="00C363F0">
        <w:rPr>
          <w:rFonts w:ascii="標楷體" w:eastAsia="標楷體" w:hAnsi="標楷體" w:cs="Times New Roman"/>
          <w:sz w:val="32"/>
          <w:szCs w:val="32"/>
        </w:rPr>
        <w:t>壓力</w:t>
      </w:r>
      <w:r w:rsidRPr="00C363F0">
        <w:rPr>
          <w:rFonts w:ascii="標楷體" w:eastAsia="標楷體" w:hAnsi="標楷體" w:cs="Times New Roman" w:hint="eastAsia"/>
          <w:sz w:val="32"/>
          <w:szCs w:val="32"/>
        </w:rPr>
        <w:t>適</w:t>
      </w:r>
      <w:r w:rsidRPr="00C363F0">
        <w:rPr>
          <w:rFonts w:ascii="標楷體" w:eastAsia="標楷體" w:hAnsi="標楷體" w:cs="Times New Roman"/>
          <w:sz w:val="32"/>
          <w:szCs w:val="32"/>
        </w:rPr>
        <w:t>應，</w:t>
      </w:r>
      <w:r w:rsidRPr="00C363F0">
        <w:rPr>
          <w:rFonts w:ascii="標楷體" w:eastAsia="標楷體" w:hAnsi="標楷體" w:cs="Times New Roman" w:hint="eastAsia"/>
          <w:sz w:val="32"/>
          <w:szCs w:val="32"/>
        </w:rPr>
        <w:t>監</w:t>
      </w:r>
      <w:r w:rsidRPr="00C363F0">
        <w:rPr>
          <w:rFonts w:ascii="標楷體" w:eastAsia="標楷體" w:hAnsi="標楷體" w:cs="Times New Roman"/>
          <w:sz w:val="32"/>
          <w:szCs w:val="32"/>
        </w:rPr>
        <w:t>獄是否有安排</w:t>
      </w:r>
      <w:r w:rsidRPr="00C363F0">
        <w:rPr>
          <w:rFonts w:ascii="標楷體" w:eastAsia="標楷體" w:hAnsi="標楷體" w:cs="Times New Roman" w:hint="eastAsia"/>
          <w:sz w:val="32"/>
          <w:szCs w:val="32"/>
        </w:rPr>
        <w:t>相</w:t>
      </w:r>
      <w:r w:rsidRPr="00C363F0">
        <w:rPr>
          <w:rFonts w:ascii="標楷體" w:eastAsia="標楷體" w:hAnsi="標楷體" w:cs="Times New Roman"/>
          <w:sz w:val="32"/>
          <w:szCs w:val="32"/>
        </w:rPr>
        <w:t>關</w:t>
      </w:r>
      <w:r w:rsidRPr="00C363F0">
        <w:rPr>
          <w:rFonts w:ascii="標楷體" w:eastAsia="標楷體" w:hAnsi="標楷體" w:cs="Times New Roman" w:hint="eastAsia"/>
          <w:sz w:val="32"/>
          <w:szCs w:val="32"/>
        </w:rPr>
        <w:t>調</w:t>
      </w:r>
      <w:r w:rsidRPr="00C363F0">
        <w:rPr>
          <w:rFonts w:ascii="標楷體" w:eastAsia="標楷體" w:hAnsi="標楷體" w:cs="Times New Roman"/>
          <w:sz w:val="32"/>
          <w:szCs w:val="32"/>
        </w:rPr>
        <w:t>適</w:t>
      </w:r>
      <w:r w:rsidRPr="00C363F0">
        <w:rPr>
          <w:rFonts w:ascii="標楷體" w:eastAsia="標楷體" w:hAnsi="標楷體" w:cs="Times New Roman" w:hint="eastAsia"/>
          <w:sz w:val="32"/>
          <w:szCs w:val="32"/>
        </w:rPr>
        <w:t>情</w:t>
      </w:r>
      <w:r w:rsidRPr="00C363F0">
        <w:rPr>
          <w:rFonts w:ascii="標楷體" w:eastAsia="標楷體" w:hAnsi="標楷體" w:cs="Times New Roman"/>
          <w:sz w:val="32"/>
          <w:szCs w:val="32"/>
        </w:rPr>
        <w:t>緒的課程</w:t>
      </w:r>
      <w:r w:rsidRPr="00C363F0">
        <w:rPr>
          <w:rFonts w:ascii="標楷體" w:eastAsia="標楷體" w:hAnsi="標楷體" w:cs="Times New Roman" w:hint="eastAsia"/>
          <w:sz w:val="32"/>
          <w:szCs w:val="32"/>
        </w:rPr>
        <w:t>或</w:t>
      </w:r>
      <w:r w:rsidRPr="00C363F0">
        <w:rPr>
          <w:rFonts w:ascii="標楷體" w:eastAsia="標楷體" w:hAnsi="標楷體" w:cs="Times New Roman"/>
          <w:sz w:val="32"/>
          <w:szCs w:val="32"/>
        </w:rPr>
        <w:t>準備</w:t>
      </w:r>
      <w:r w:rsidRPr="00C363F0">
        <w:rPr>
          <w:rFonts w:ascii="標楷體" w:eastAsia="標楷體" w:hAnsi="標楷體" w:cs="Times New Roman" w:hint="eastAsia"/>
          <w:sz w:val="32"/>
          <w:szCs w:val="32"/>
        </w:rPr>
        <w:t>？協</w:t>
      </w:r>
      <w:r w:rsidRPr="00C363F0">
        <w:rPr>
          <w:rFonts w:ascii="標楷體" w:eastAsia="標楷體" w:hAnsi="標楷體" w:cs="Times New Roman"/>
          <w:sz w:val="32"/>
          <w:szCs w:val="32"/>
        </w:rPr>
        <w:t>助受刑人復歸社會時，能降低衝動</w:t>
      </w:r>
      <w:r w:rsidRPr="00C363F0">
        <w:rPr>
          <w:rFonts w:ascii="標楷體" w:eastAsia="標楷體" w:hAnsi="標楷體" w:cs="Times New Roman" w:hint="eastAsia"/>
          <w:sz w:val="32"/>
          <w:szCs w:val="32"/>
        </w:rPr>
        <w:t>避</w:t>
      </w:r>
      <w:r w:rsidRPr="00C363F0">
        <w:rPr>
          <w:rFonts w:ascii="標楷體" w:eastAsia="標楷體" w:hAnsi="標楷體" w:cs="Times New Roman"/>
          <w:sz w:val="32"/>
          <w:szCs w:val="32"/>
        </w:rPr>
        <w:t>免再犯。</w:t>
      </w:r>
    </w:p>
    <w:p w:rsidR="00C363F0" w:rsidRPr="00C363F0" w:rsidRDefault="00C363F0" w:rsidP="00C363F0">
      <w:pPr>
        <w:spacing w:line="520" w:lineRule="exact"/>
        <w:ind w:left="720" w:firstLineChars="200" w:firstLine="64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釋</w:t>
      </w:r>
      <w:r w:rsidRPr="00C363F0">
        <w:rPr>
          <w:rFonts w:ascii="標楷體" w:eastAsia="標楷體" w:hAnsi="標楷體" w:cs="Times New Roman"/>
          <w:sz w:val="32"/>
          <w:szCs w:val="32"/>
        </w:rPr>
        <w:t>字</w:t>
      </w:r>
      <w:r w:rsidRPr="00C363F0">
        <w:rPr>
          <w:rFonts w:ascii="標楷體" w:eastAsia="標楷體" w:hAnsi="標楷體" w:cs="Times New Roman" w:hint="eastAsia"/>
          <w:sz w:val="32"/>
          <w:szCs w:val="32"/>
        </w:rPr>
        <w:t>785期限</w:t>
      </w:r>
      <w:r w:rsidRPr="00C363F0">
        <w:rPr>
          <w:rFonts w:ascii="標楷體" w:eastAsia="標楷體" w:hAnsi="標楷體" w:cs="Times New Roman"/>
          <w:sz w:val="32"/>
          <w:szCs w:val="32"/>
        </w:rPr>
        <w:t>將在</w:t>
      </w:r>
      <w:r w:rsidRPr="00C363F0">
        <w:rPr>
          <w:rFonts w:ascii="標楷體" w:eastAsia="標楷體" w:hAnsi="標楷體" w:cs="Times New Roman" w:hint="eastAsia"/>
          <w:sz w:val="32"/>
          <w:szCs w:val="32"/>
        </w:rPr>
        <w:t>本</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111）</w:t>
      </w:r>
      <w:r w:rsidRPr="00C363F0">
        <w:rPr>
          <w:rFonts w:ascii="標楷體" w:eastAsia="標楷體" w:hAnsi="標楷體" w:cs="Times New Roman"/>
          <w:sz w:val="32"/>
          <w:szCs w:val="32"/>
        </w:rPr>
        <w:t>年</w:t>
      </w:r>
      <w:r w:rsidRPr="00C363F0">
        <w:rPr>
          <w:rFonts w:ascii="標楷體" w:eastAsia="標楷體" w:hAnsi="標楷體" w:cs="Times New Roman" w:hint="eastAsia"/>
          <w:sz w:val="32"/>
          <w:szCs w:val="32"/>
        </w:rPr>
        <w:t>11月底屆</w:t>
      </w:r>
      <w:r w:rsidRPr="00C363F0">
        <w:rPr>
          <w:rFonts w:ascii="標楷體" w:eastAsia="標楷體" w:hAnsi="標楷體" w:cs="Times New Roman"/>
          <w:sz w:val="32"/>
          <w:szCs w:val="32"/>
        </w:rPr>
        <w:t>滿</w:t>
      </w:r>
      <w:r w:rsidRPr="00C363F0">
        <w:rPr>
          <w:rFonts w:ascii="標楷體" w:eastAsia="標楷體" w:hAnsi="標楷體" w:cs="Times New Roman" w:hint="eastAsia"/>
          <w:sz w:val="32"/>
          <w:szCs w:val="32"/>
        </w:rPr>
        <w:t>，聽</w:t>
      </w:r>
      <w:r w:rsidRPr="00C363F0">
        <w:rPr>
          <w:rFonts w:ascii="標楷體" w:eastAsia="標楷體" w:hAnsi="標楷體" w:cs="Times New Roman"/>
          <w:sz w:val="32"/>
          <w:szCs w:val="32"/>
        </w:rPr>
        <w:t>聞部分</w:t>
      </w:r>
      <w:r w:rsidRPr="00C363F0">
        <w:rPr>
          <w:rFonts w:ascii="標楷體" w:eastAsia="標楷體" w:hAnsi="標楷體" w:cs="Times New Roman" w:hint="eastAsia"/>
          <w:sz w:val="32"/>
          <w:szCs w:val="32"/>
        </w:rPr>
        <w:t>機</w:t>
      </w:r>
      <w:r w:rsidRPr="00C363F0">
        <w:rPr>
          <w:rFonts w:ascii="標楷體" w:eastAsia="標楷體" w:hAnsi="標楷體" w:cs="Times New Roman"/>
          <w:sz w:val="32"/>
          <w:szCs w:val="32"/>
        </w:rPr>
        <w:t>關在</w:t>
      </w:r>
      <w:r w:rsidRPr="00C363F0">
        <w:rPr>
          <w:rFonts w:ascii="標楷體" w:eastAsia="標楷體" w:hAnsi="標楷體" w:cs="Times New Roman" w:hint="eastAsia"/>
          <w:sz w:val="32"/>
          <w:szCs w:val="32"/>
        </w:rPr>
        <w:t>勤</w:t>
      </w:r>
      <w:r w:rsidRPr="00C363F0">
        <w:rPr>
          <w:rFonts w:ascii="標楷體" w:eastAsia="標楷體" w:hAnsi="標楷體" w:cs="Times New Roman"/>
          <w:sz w:val="32"/>
          <w:szCs w:val="32"/>
        </w:rPr>
        <w:t>務制度方面</w:t>
      </w:r>
      <w:r w:rsidRPr="00C363F0">
        <w:rPr>
          <w:rFonts w:ascii="標楷體" w:eastAsia="標楷體" w:hAnsi="標楷體" w:cs="Times New Roman" w:hint="eastAsia"/>
          <w:sz w:val="32"/>
          <w:szCs w:val="32"/>
        </w:rPr>
        <w:t>尚</w:t>
      </w:r>
      <w:r w:rsidRPr="00C363F0">
        <w:rPr>
          <w:rFonts w:ascii="標楷體" w:eastAsia="標楷體" w:hAnsi="標楷體" w:cs="Times New Roman"/>
          <w:sz w:val="32"/>
          <w:szCs w:val="32"/>
        </w:rPr>
        <w:t>實施</w:t>
      </w:r>
      <w:r w:rsidRPr="00C363F0">
        <w:rPr>
          <w:rFonts w:ascii="標楷體" w:eastAsia="標楷體" w:hAnsi="標楷體" w:cs="Times New Roman" w:hint="eastAsia"/>
          <w:sz w:val="32"/>
          <w:szCs w:val="32"/>
        </w:rPr>
        <w:t>凌</w:t>
      </w:r>
      <w:r w:rsidRPr="00C363F0">
        <w:rPr>
          <w:rFonts w:ascii="標楷體" w:eastAsia="標楷體" w:hAnsi="標楷體" w:cs="Times New Roman"/>
          <w:sz w:val="32"/>
          <w:szCs w:val="32"/>
        </w:rPr>
        <w:t>晨</w:t>
      </w:r>
      <w:r w:rsidRPr="00C363F0">
        <w:rPr>
          <w:rFonts w:ascii="標楷體" w:eastAsia="標楷體" w:hAnsi="標楷體" w:cs="Times New Roman" w:hint="eastAsia"/>
          <w:sz w:val="32"/>
          <w:szCs w:val="32"/>
        </w:rPr>
        <w:t>12時</w:t>
      </w:r>
      <w:r w:rsidRPr="00C363F0">
        <w:rPr>
          <w:rFonts w:ascii="標楷體" w:eastAsia="標楷體" w:hAnsi="標楷體" w:cs="Times New Roman"/>
          <w:sz w:val="32"/>
          <w:szCs w:val="32"/>
        </w:rPr>
        <w:t>至</w:t>
      </w:r>
      <w:r w:rsidRPr="00C363F0">
        <w:rPr>
          <w:rFonts w:ascii="標楷體" w:eastAsia="標楷體" w:hAnsi="標楷體" w:cs="Times New Roman" w:hint="eastAsia"/>
          <w:sz w:val="32"/>
          <w:szCs w:val="32"/>
        </w:rPr>
        <w:t>4時休息</w:t>
      </w:r>
      <w:r w:rsidRPr="00C363F0">
        <w:rPr>
          <w:rFonts w:ascii="標楷體" w:eastAsia="標楷體" w:hAnsi="標楷體" w:cs="Times New Roman"/>
          <w:sz w:val="32"/>
          <w:szCs w:val="32"/>
        </w:rPr>
        <w:t>不給薪，</w:t>
      </w:r>
      <w:r w:rsidRPr="00C363F0">
        <w:rPr>
          <w:rFonts w:ascii="標楷體" w:eastAsia="標楷體" w:hAnsi="標楷體" w:cs="Times New Roman" w:hint="eastAsia"/>
          <w:sz w:val="32"/>
          <w:szCs w:val="32"/>
        </w:rPr>
        <w:t>請</w:t>
      </w:r>
      <w:r w:rsidRPr="00C363F0">
        <w:rPr>
          <w:rFonts w:ascii="標楷體" w:eastAsia="標楷體" w:hAnsi="標楷體" w:cs="Times New Roman"/>
          <w:sz w:val="32"/>
          <w:szCs w:val="32"/>
        </w:rPr>
        <w:t>問有哪些機關如此規劃？是</w:t>
      </w:r>
      <w:r w:rsidRPr="00C363F0">
        <w:rPr>
          <w:rFonts w:ascii="標楷體" w:eastAsia="標楷體" w:hAnsi="標楷體" w:cs="Times New Roman" w:hint="eastAsia"/>
          <w:sz w:val="32"/>
          <w:szCs w:val="32"/>
        </w:rPr>
        <w:t>否</w:t>
      </w:r>
      <w:r w:rsidRPr="00C363F0">
        <w:rPr>
          <w:rFonts w:ascii="標楷體" w:eastAsia="標楷體" w:hAnsi="標楷體" w:cs="Times New Roman"/>
          <w:sz w:val="32"/>
          <w:szCs w:val="32"/>
        </w:rPr>
        <w:t>有調</w:t>
      </w:r>
      <w:r w:rsidRPr="00C363F0">
        <w:rPr>
          <w:rFonts w:ascii="標楷體" w:eastAsia="標楷體" w:hAnsi="標楷體" w:cs="Times New Roman" w:hint="eastAsia"/>
          <w:sz w:val="32"/>
          <w:szCs w:val="32"/>
        </w:rPr>
        <w:t>整</w:t>
      </w:r>
      <w:r w:rsidRPr="00C363F0">
        <w:rPr>
          <w:rFonts w:ascii="標楷體" w:eastAsia="標楷體" w:hAnsi="標楷體" w:cs="Times New Roman"/>
          <w:sz w:val="32"/>
          <w:szCs w:val="32"/>
        </w:rPr>
        <w:t>空間？以</w:t>
      </w:r>
      <w:r w:rsidRPr="00C363F0">
        <w:rPr>
          <w:rFonts w:ascii="標楷體" w:eastAsia="標楷體" w:hAnsi="標楷體" w:cs="Times New Roman" w:hint="eastAsia"/>
          <w:sz w:val="32"/>
          <w:szCs w:val="32"/>
        </w:rPr>
        <w:t>充</w:t>
      </w:r>
      <w:r w:rsidRPr="00C363F0">
        <w:rPr>
          <w:rFonts w:ascii="標楷體" w:eastAsia="標楷體" w:hAnsi="標楷體" w:cs="Times New Roman"/>
          <w:sz w:val="32"/>
          <w:szCs w:val="32"/>
        </w:rPr>
        <w:t>分</w:t>
      </w:r>
      <w:r w:rsidRPr="00C363F0">
        <w:rPr>
          <w:rFonts w:ascii="標楷體" w:eastAsia="標楷體" w:hAnsi="標楷體" w:cs="Times New Roman" w:hint="eastAsia"/>
          <w:sz w:val="32"/>
          <w:szCs w:val="32"/>
        </w:rPr>
        <w:t>保</w:t>
      </w:r>
      <w:r w:rsidRPr="00C363F0">
        <w:rPr>
          <w:rFonts w:ascii="標楷體" w:eastAsia="標楷體" w:hAnsi="標楷體" w:cs="Times New Roman"/>
          <w:sz w:val="32"/>
          <w:szCs w:val="32"/>
        </w:rPr>
        <w:t>障</w:t>
      </w:r>
      <w:r w:rsidRPr="00C363F0">
        <w:rPr>
          <w:rFonts w:ascii="標楷體" w:eastAsia="標楷體" w:hAnsi="標楷體" w:cs="Times New Roman" w:hint="eastAsia"/>
          <w:sz w:val="32"/>
          <w:szCs w:val="32"/>
        </w:rPr>
        <w:t>監</w:t>
      </w:r>
      <w:r w:rsidRPr="00C363F0">
        <w:rPr>
          <w:rFonts w:ascii="標楷體" w:eastAsia="標楷體" w:hAnsi="標楷體" w:cs="Times New Roman"/>
          <w:sz w:val="32"/>
          <w:szCs w:val="32"/>
        </w:rPr>
        <w:t>獄職員之</w:t>
      </w:r>
      <w:r w:rsidRPr="00C363F0">
        <w:rPr>
          <w:rFonts w:ascii="標楷體" w:eastAsia="標楷體" w:hAnsi="標楷體" w:cs="Times New Roman" w:hint="eastAsia"/>
          <w:sz w:val="32"/>
          <w:szCs w:val="32"/>
        </w:rPr>
        <w:t>權</w:t>
      </w:r>
      <w:r w:rsidRPr="00C363F0">
        <w:rPr>
          <w:rFonts w:ascii="標楷體" w:eastAsia="標楷體" w:hAnsi="標楷體" w:cs="Times New Roman"/>
          <w:sz w:val="32"/>
          <w:szCs w:val="32"/>
        </w:rPr>
        <w:t>益。</w:t>
      </w:r>
    </w:p>
    <w:p w:rsidR="00C363F0" w:rsidRPr="00C363F0" w:rsidRDefault="00C363F0" w:rsidP="00C363F0">
      <w:pPr>
        <w:spacing w:line="520" w:lineRule="exact"/>
        <w:ind w:left="720" w:firstLineChars="200" w:firstLine="640"/>
        <w:jc w:val="both"/>
        <w:rPr>
          <w:rFonts w:ascii="標楷體" w:eastAsia="標楷體" w:hAnsi="標楷體" w:cs="Times New Roman"/>
          <w:b/>
          <w:sz w:val="32"/>
          <w:szCs w:val="32"/>
        </w:rPr>
      </w:pPr>
      <w:r w:rsidRPr="00C363F0">
        <w:rPr>
          <w:rFonts w:ascii="標楷體" w:eastAsia="標楷體" w:hAnsi="標楷體" w:cs="Times New Roman" w:hint="eastAsia"/>
          <w:sz w:val="32"/>
          <w:szCs w:val="32"/>
        </w:rPr>
        <w:t>八</w:t>
      </w:r>
      <w:r w:rsidRPr="00C363F0">
        <w:rPr>
          <w:rFonts w:ascii="標楷體" w:eastAsia="標楷體" w:hAnsi="標楷體" w:cs="Times New Roman"/>
          <w:sz w:val="32"/>
          <w:szCs w:val="32"/>
        </w:rPr>
        <w:t>德外役監獄簡報提及，已</w:t>
      </w:r>
      <w:r w:rsidRPr="00C363F0">
        <w:rPr>
          <w:rFonts w:ascii="標楷體" w:eastAsia="標楷體" w:hAnsi="標楷體" w:cs="Times New Roman" w:hint="eastAsia"/>
          <w:sz w:val="32"/>
          <w:szCs w:val="32"/>
        </w:rPr>
        <w:t>實</w:t>
      </w:r>
      <w:r w:rsidRPr="00C363F0">
        <w:rPr>
          <w:rFonts w:ascii="標楷體" w:eastAsia="標楷體" w:hAnsi="標楷體" w:cs="Times New Roman"/>
          <w:sz w:val="32"/>
          <w:szCs w:val="32"/>
        </w:rPr>
        <w:t>施</w:t>
      </w:r>
      <w:r w:rsidRPr="00C363F0">
        <w:rPr>
          <w:rFonts w:ascii="標楷體" w:eastAsia="標楷體" w:hAnsi="標楷體" w:cs="Times New Roman" w:hint="eastAsia"/>
          <w:sz w:val="32"/>
          <w:szCs w:val="32"/>
        </w:rPr>
        <w:t>受</w:t>
      </w:r>
      <w:r w:rsidRPr="00C363F0">
        <w:rPr>
          <w:rFonts w:ascii="標楷體" w:eastAsia="標楷體" w:hAnsi="標楷體" w:cs="Times New Roman"/>
          <w:sz w:val="32"/>
          <w:szCs w:val="32"/>
        </w:rPr>
        <w:t>刑人</w:t>
      </w:r>
      <w:r w:rsidRPr="00C363F0">
        <w:rPr>
          <w:rFonts w:ascii="標楷體" w:eastAsia="標楷體" w:hAnsi="標楷體" w:cs="Times New Roman" w:hint="eastAsia"/>
          <w:sz w:val="32"/>
          <w:szCs w:val="32"/>
        </w:rPr>
        <w:t>服</w:t>
      </w:r>
      <w:r w:rsidRPr="00C363F0">
        <w:rPr>
          <w:rFonts w:ascii="標楷體" w:eastAsia="標楷體" w:hAnsi="標楷體" w:cs="Times New Roman"/>
          <w:sz w:val="32"/>
          <w:szCs w:val="32"/>
        </w:rPr>
        <w:t>藥</w:t>
      </w:r>
      <w:r w:rsidRPr="00C363F0">
        <w:rPr>
          <w:rFonts w:ascii="標楷體" w:eastAsia="標楷體" w:hAnsi="標楷體" w:cs="Times New Roman" w:hint="eastAsia"/>
          <w:sz w:val="32"/>
          <w:szCs w:val="32"/>
        </w:rPr>
        <w:t>由</w:t>
      </w:r>
      <w:r w:rsidRPr="00C363F0">
        <w:rPr>
          <w:rFonts w:ascii="標楷體" w:eastAsia="標楷體" w:hAnsi="標楷體" w:cs="Times New Roman"/>
          <w:sz w:val="32"/>
          <w:szCs w:val="32"/>
        </w:rPr>
        <w:t>其自主健康管理</w:t>
      </w:r>
      <w:r w:rsidRPr="00C363F0">
        <w:rPr>
          <w:rFonts w:ascii="標楷體" w:eastAsia="標楷體" w:hAnsi="標楷體" w:cs="Times New Roman" w:hint="eastAsia"/>
          <w:sz w:val="32"/>
          <w:szCs w:val="32"/>
        </w:rPr>
        <w:t>，而</w:t>
      </w:r>
      <w:proofErr w:type="gramStart"/>
      <w:r w:rsidRPr="00C363F0">
        <w:rPr>
          <w:rFonts w:ascii="標楷體" w:eastAsia="標楷體" w:hAnsi="標楷體" w:cs="Times New Roman"/>
          <w:sz w:val="32"/>
          <w:szCs w:val="32"/>
        </w:rPr>
        <w:t>臺</w:t>
      </w:r>
      <w:proofErr w:type="gramEnd"/>
      <w:r w:rsidRPr="00C363F0">
        <w:rPr>
          <w:rFonts w:ascii="標楷體" w:eastAsia="標楷體" w:hAnsi="標楷體" w:cs="Times New Roman"/>
          <w:sz w:val="32"/>
          <w:szCs w:val="32"/>
        </w:rPr>
        <w:t>北監獄</w:t>
      </w:r>
      <w:r w:rsidRPr="00C363F0">
        <w:rPr>
          <w:rFonts w:ascii="標楷體" w:eastAsia="標楷體" w:hAnsi="標楷體" w:cs="Times New Roman" w:hint="eastAsia"/>
          <w:sz w:val="32"/>
          <w:szCs w:val="32"/>
        </w:rPr>
        <w:t>及</w:t>
      </w:r>
      <w:r w:rsidRPr="00C363F0">
        <w:rPr>
          <w:rFonts w:ascii="標楷體" w:eastAsia="標楷體" w:hAnsi="標楷體" w:cs="Times New Roman"/>
          <w:sz w:val="32"/>
          <w:szCs w:val="32"/>
        </w:rPr>
        <w:t>其他監獄是否也</w:t>
      </w:r>
      <w:proofErr w:type="gramStart"/>
      <w:r w:rsidRPr="00C363F0">
        <w:rPr>
          <w:rFonts w:ascii="標楷體" w:eastAsia="標楷體" w:hAnsi="標楷體" w:cs="Times New Roman"/>
          <w:sz w:val="32"/>
          <w:szCs w:val="32"/>
        </w:rPr>
        <w:t>併</w:t>
      </w:r>
      <w:proofErr w:type="gramEnd"/>
      <w:r w:rsidRPr="00C363F0">
        <w:rPr>
          <w:rFonts w:ascii="標楷體" w:eastAsia="標楷體" w:hAnsi="標楷體" w:cs="Times New Roman"/>
          <w:sz w:val="32"/>
          <w:szCs w:val="32"/>
        </w:rPr>
        <w:t>同規</w:t>
      </w:r>
      <w:r w:rsidRPr="00C363F0">
        <w:rPr>
          <w:rFonts w:ascii="標楷體" w:eastAsia="標楷體" w:hAnsi="標楷體" w:cs="Times New Roman" w:hint="eastAsia"/>
          <w:sz w:val="32"/>
          <w:szCs w:val="32"/>
        </w:rPr>
        <w:t>劃</w:t>
      </w:r>
      <w:r w:rsidRPr="00C363F0">
        <w:rPr>
          <w:rFonts w:ascii="標楷體" w:eastAsia="標楷體" w:hAnsi="標楷體" w:cs="Times New Roman"/>
          <w:sz w:val="32"/>
          <w:szCs w:val="32"/>
        </w:rPr>
        <w:t>？</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lastRenderedPageBreak/>
        <w:t>立法院陳歐珀委</w:t>
      </w:r>
      <w:r w:rsidRPr="00C363F0">
        <w:rPr>
          <w:rFonts w:ascii="標楷體" w:eastAsia="標楷體" w:hAnsi="標楷體" w:cs="Times New Roman"/>
          <w:b/>
          <w:sz w:val="32"/>
          <w:szCs w:val="32"/>
        </w:rPr>
        <w:t>員</w:t>
      </w:r>
      <w:r w:rsidRPr="00C363F0">
        <w:rPr>
          <w:rFonts w:ascii="標楷體" w:eastAsia="標楷體" w:hAnsi="標楷體" w:cs="Times New Roman" w:hint="eastAsia"/>
          <w:b/>
          <w:sz w:val="32"/>
          <w:szCs w:val="32"/>
        </w:rPr>
        <w:t>周研究室</w:t>
      </w:r>
      <w:r w:rsidRPr="00C363F0">
        <w:rPr>
          <w:rFonts w:ascii="標楷體" w:eastAsia="標楷體" w:hAnsi="標楷體" w:cs="Times New Roman"/>
          <w:b/>
          <w:sz w:val="32"/>
          <w:szCs w:val="32"/>
        </w:rPr>
        <w:t>顧問德旺：</w:t>
      </w:r>
    </w:p>
    <w:p w:rsidR="00C363F0" w:rsidRPr="00C363F0" w:rsidRDefault="00C363F0" w:rsidP="00C363F0">
      <w:pPr>
        <w:spacing w:line="520" w:lineRule="exact"/>
        <w:ind w:left="720" w:firstLineChars="200" w:firstLine="64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八</w:t>
      </w:r>
      <w:r w:rsidRPr="00C363F0">
        <w:rPr>
          <w:rFonts w:ascii="標楷體" w:eastAsia="標楷體" w:hAnsi="標楷體" w:cs="Times New Roman"/>
          <w:sz w:val="32"/>
          <w:szCs w:val="32"/>
        </w:rPr>
        <w:t>德</w:t>
      </w:r>
      <w:r w:rsidRPr="00C363F0">
        <w:rPr>
          <w:rFonts w:ascii="標楷體" w:eastAsia="標楷體" w:hAnsi="標楷體" w:cs="Times New Roman" w:hint="eastAsia"/>
          <w:sz w:val="32"/>
          <w:szCs w:val="32"/>
        </w:rPr>
        <w:t>外</w:t>
      </w:r>
      <w:r w:rsidRPr="00C363F0">
        <w:rPr>
          <w:rFonts w:ascii="標楷體" w:eastAsia="標楷體" w:hAnsi="標楷體" w:cs="Times New Roman"/>
          <w:sz w:val="32"/>
          <w:szCs w:val="32"/>
        </w:rPr>
        <w:t>役監</w:t>
      </w:r>
      <w:r w:rsidRPr="00C363F0">
        <w:rPr>
          <w:rFonts w:ascii="標楷體" w:eastAsia="標楷體" w:hAnsi="標楷體" w:cs="Times New Roman" w:hint="eastAsia"/>
          <w:sz w:val="32"/>
          <w:szCs w:val="32"/>
        </w:rPr>
        <w:t>葉典獄長</w:t>
      </w:r>
      <w:r w:rsidRPr="00C363F0">
        <w:rPr>
          <w:rFonts w:ascii="標楷體" w:eastAsia="標楷體" w:hAnsi="標楷體" w:cs="Times New Roman"/>
          <w:sz w:val="32"/>
          <w:szCs w:val="32"/>
        </w:rPr>
        <w:t>簡報時，</w:t>
      </w:r>
      <w:r w:rsidRPr="00C363F0">
        <w:rPr>
          <w:rFonts w:ascii="標楷體" w:eastAsia="標楷體" w:hAnsi="標楷體" w:cs="Times New Roman" w:hint="eastAsia"/>
          <w:sz w:val="32"/>
          <w:szCs w:val="32"/>
        </w:rPr>
        <w:t>特</w:t>
      </w:r>
      <w:r w:rsidRPr="00C363F0">
        <w:rPr>
          <w:rFonts w:ascii="標楷體" w:eastAsia="標楷體" w:hAnsi="標楷體" w:cs="Times New Roman"/>
          <w:sz w:val="32"/>
          <w:szCs w:val="32"/>
        </w:rPr>
        <w:t>別強調</w:t>
      </w:r>
      <w:r w:rsidRPr="00C363F0">
        <w:rPr>
          <w:rFonts w:ascii="標楷體" w:eastAsia="標楷體" w:hAnsi="標楷體" w:cs="Times New Roman" w:hint="eastAsia"/>
          <w:sz w:val="32"/>
          <w:szCs w:val="32"/>
        </w:rPr>
        <w:t>因</w:t>
      </w:r>
      <w:r w:rsidRPr="00C363F0">
        <w:rPr>
          <w:rFonts w:ascii="標楷體" w:eastAsia="標楷體" w:hAnsi="標楷體" w:cs="Times New Roman"/>
          <w:sz w:val="32"/>
          <w:szCs w:val="32"/>
        </w:rPr>
        <w:t>所在地條件，</w:t>
      </w:r>
      <w:r w:rsidRPr="00C363F0">
        <w:rPr>
          <w:rFonts w:ascii="標楷體" w:eastAsia="標楷體" w:hAnsi="標楷體" w:cs="Times New Roman" w:hint="eastAsia"/>
          <w:sz w:val="32"/>
          <w:szCs w:val="32"/>
        </w:rPr>
        <w:t>該監</w:t>
      </w:r>
      <w:r w:rsidRPr="00C363F0">
        <w:rPr>
          <w:rFonts w:ascii="標楷體" w:eastAsia="標楷體" w:hAnsi="標楷體" w:cs="Times New Roman"/>
          <w:sz w:val="32"/>
          <w:szCs w:val="32"/>
        </w:rPr>
        <w:t>規劃為工業性外役監</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安排</w:t>
      </w:r>
      <w:r w:rsidRPr="00C363F0">
        <w:rPr>
          <w:rFonts w:ascii="標楷體" w:eastAsia="標楷體" w:hAnsi="標楷體" w:cs="Times New Roman" w:hint="eastAsia"/>
          <w:sz w:val="32"/>
          <w:szCs w:val="32"/>
        </w:rPr>
        <w:t>15人</w:t>
      </w:r>
      <w:r w:rsidRPr="00C363F0">
        <w:rPr>
          <w:rFonts w:ascii="標楷體" w:eastAsia="標楷體" w:hAnsi="標楷體" w:cs="Times New Roman"/>
          <w:sz w:val="32"/>
          <w:szCs w:val="32"/>
        </w:rPr>
        <w:t>左右為</w:t>
      </w:r>
      <w:r w:rsidRPr="00C363F0">
        <w:rPr>
          <w:rFonts w:ascii="標楷體" w:eastAsia="標楷體" w:hAnsi="標楷體" w:cs="Times New Roman" w:hint="eastAsia"/>
          <w:sz w:val="32"/>
          <w:szCs w:val="32"/>
        </w:rPr>
        <w:t>1單</w:t>
      </w:r>
      <w:r w:rsidRPr="00C363F0">
        <w:rPr>
          <w:rFonts w:ascii="標楷體" w:eastAsia="標楷體" w:hAnsi="標楷體" w:cs="Times New Roman"/>
          <w:sz w:val="32"/>
          <w:szCs w:val="32"/>
        </w:rPr>
        <w:t>位，</w:t>
      </w:r>
      <w:r w:rsidRPr="00C363F0">
        <w:rPr>
          <w:rFonts w:ascii="標楷體" w:eastAsia="標楷體" w:hAnsi="標楷體" w:cs="Times New Roman" w:hint="eastAsia"/>
          <w:sz w:val="32"/>
          <w:szCs w:val="32"/>
        </w:rPr>
        <w:t>白天</w:t>
      </w:r>
      <w:r w:rsidRPr="00C363F0">
        <w:rPr>
          <w:rFonts w:ascii="標楷體" w:eastAsia="標楷體" w:hAnsi="標楷體" w:cs="Times New Roman"/>
          <w:sz w:val="32"/>
          <w:szCs w:val="32"/>
        </w:rPr>
        <w:t>派發至</w:t>
      </w:r>
      <w:r w:rsidRPr="00C363F0">
        <w:rPr>
          <w:rFonts w:ascii="標楷體" w:eastAsia="標楷體" w:hAnsi="標楷體" w:cs="Times New Roman" w:hint="eastAsia"/>
          <w:sz w:val="32"/>
          <w:szCs w:val="32"/>
        </w:rPr>
        <w:t>觀</w:t>
      </w:r>
      <w:r w:rsidRPr="00C363F0">
        <w:rPr>
          <w:rFonts w:ascii="標楷體" w:eastAsia="標楷體" w:hAnsi="標楷體" w:cs="Times New Roman"/>
          <w:sz w:val="32"/>
          <w:szCs w:val="32"/>
        </w:rPr>
        <w:t>音工業區</w:t>
      </w:r>
      <w:r w:rsidRPr="00C363F0">
        <w:rPr>
          <w:rFonts w:ascii="標楷體" w:eastAsia="標楷體" w:hAnsi="標楷體" w:cs="Times New Roman" w:hint="eastAsia"/>
          <w:sz w:val="32"/>
          <w:szCs w:val="32"/>
        </w:rPr>
        <w:t>，但僅</w:t>
      </w:r>
      <w:r w:rsidRPr="00C363F0">
        <w:rPr>
          <w:rFonts w:ascii="標楷體" w:eastAsia="標楷體" w:hAnsi="標楷體" w:cs="Times New Roman"/>
          <w:sz w:val="32"/>
          <w:szCs w:val="32"/>
        </w:rPr>
        <w:t>由1</w:t>
      </w:r>
      <w:r w:rsidRPr="00C363F0">
        <w:rPr>
          <w:rFonts w:ascii="標楷體" w:eastAsia="標楷體" w:hAnsi="標楷體" w:cs="Times New Roman" w:hint="eastAsia"/>
          <w:sz w:val="32"/>
          <w:szCs w:val="32"/>
        </w:rPr>
        <w:t>名同</w:t>
      </w:r>
      <w:r w:rsidRPr="00C363F0">
        <w:rPr>
          <w:rFonts w:ascii="標楷體" w:eastAsia="標楷體" w:hAnsi="標楷體" w:cs="Times New Roman"/>
          <w:sz w:val="32"/>
          <w:szCs w:val="32"/>
        </w:rPr>
        <w:t>仁</w:t>
      </w:r>
      <w:r w:rsidRPr="00C363F0">
        <w:rPr>
          <w:rFonts w:ascii="標楷體" w:eastAsia="標楷體" w:hAnsi="標楷體" w:cs="Times New Roman" w:hint="eastAsia"/>
          <w:sz w:val="32"/>
          <w:szCs w:val="32"/>
        </w:rPr>
        <w:t>帶</w:t>
      </w:r>
      <w:r w:rsidRPr="00C363F0">
        <w:rPr>
          <w:rFonts w:ascii="標楷體" w:eastAsia="標楷體" w:hAnsi="標楷體" w:cs="Times New Roman"/>
          <w:sz w:val="32"/>
          <w:szCs w:val="32"/>
        </w:rPr>
        <w:t>領</w:t>
      </w:r>
      <w:r w:rsidRPr="00C363F0">
        <w:rPr>
          <w:rFonts w:ascii="標楷體" w:eastAsia="標楷體" w:hAnsi="標楷體" w:cs="Times New Roman" w:hint="eastAsia"/>
          <w:sz w:val="32"/>
          <w:szCs w:val="32"/>
        </w:rPr>
        <w:t>；基上，對於受</w:t>
      </w:r>
      <w:r w:rsidRPr="00C363F0">
        <w:rPr>
          <w:rFonts w:ascii="標楷體" w:eastAsia="標楷體" w:hAnsi="標楷體" w:cs="Times New Roman"/>
          <w:sz w:val="32"/>
          <w:szCs w:val="32"/>
        </w:rPr>
        <w:t>刑人外出工作之管理及防逃</w:t>
      </w:r>
      <w:r w:rsidRPr="00C363F0">
        <w:rPr>
          <w:rFonts w:ascii="標楷體" w:eastAsia="標楷體" w:hAnsi="標楷體" w:cs="Times New Roman" w:hint="eastAsia"/>
          <w:sz w:val="32"/>
          <w:szCs w:val="32"/>
        </w:rPr>
        <w:t>機制</w:t>
      </w:r>
      <w:r w:rsidRPr="00C363F0">
        <w:rPr>
          <w:rFonts w:ascii="標楷體" w:eastAsia="標楷體" w:hAnsi="標楷體" w:cs="Times New Roman"/>
          <w:sz w:val="32"/>
          <w:szCs w:val="32"/>
        </w:rPr>
        <w:t>，監獄係如何規劃？</w:t>
      </w:r>
      <w:r w:rsidRPr="00C363F0">
        <w:rPr>
          <w:rFonts w:ascii="標楷體" w:eastAsia="標楷體" w:hAnsi="標楷體" w:cs="Times New Roman" w:hint="eastAsia"/>
          <w:sz w:val="32"/>
          <w:szCs w:val="32"/>
        </w:rPr>
        <w:t>以</w:t>
      </w:r>
      <w:r w:rsidRPr="00C363F0">
        <w:rPr>
          <w:rFonts w:ascii="標楷體" w:eastAsia="標楷體" w:hAnsi="標楷體" w:cs="Times New Roman"/>
          <w:sz w:val="32"/>
          <w:szCs w:val="32"/>
        </w:rPr>
        <w:t>維護陪同</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戒護）人員</w:t>
      </w:r>
      <w:r w:rsidRPr="00C363F0">
        <w:rPr>
          <w:rFonts w:ascii="標楷體" w:eastAsia="標楷體" w:hAnsi="標楷體" w:cs="Times New Roman" w:hint="eastAsia"/>
          <w:sz w:val="32"/>
          <w:szCs w:val="32"/>
        </w:rPr>
        <w:t>之</w:t>
      </w:r>
      <w:r w:rsidRPr="00C363F0">
        <w:rPr>
          <w:rFonts w:ascii="標楷體" w:eastAsia="標楷體" w:hAnsi="標楷體" w:cs="Times New Roman"/>
          <w:sz w:val="32"/>
          <w:szCs w:val="32"/>
        </w:rPr>
        <w:t>人身安全</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 xml:space="preserve"> </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t>立法院陳召集委員歐</w:t>
      </w:r>
      <w:r w:rsidRPr="00C363F0">
        <w:rPr>
          <w:rFonts w:ascii="標楷體" w:eastAsia="標楷體" w:hAnsi="標楷體" w:cs="Times New Roman"/>
          <w:b/>
          <w:sz w:val="32"/>
          <w:szCs w:val="32"/>
        </w:rPr>
        <w:t>珀：</w:t>
      </w:r>
    </w:p>
    <w:p w:rsidR="00C363F0" w:rsidRPr="00C363F0" w:rsidRDefault="00C363F0" w:rsidP="00C363F0">
      <w:pPr>
        <w:spacing w:line="520" w:lineRule="exact"/>
        <w:ind w:left="720" w:firstLineChars="200" w:firstLine="640"/>
        <w:jc w:val="both"/>
        <w:rPr>
          <w:rFonts w:ascii="標楷體" w:eastAsia="標楷體" w:hAnsi="標楷體" w:cs="Times New Roman"/>
          <w:b/>
          <w:sz w:val="32"/>
          <w:szCs w:val="32"/>
        </w:rPr>
      </w:pPr>
      <w:r w:rsidRPr="00C363F0">
        <w:rPr>
          <w:rFonts w:ascii="標楷體" w:eastAsia="標楷體" w:hAnsi="標楷體" w:cs="Times New Roman"/>
          <w:sz w:val="32"/>
          <w:szCs w:val="32"/>
        </w:rPr>
        <w:t>在外役監條例修正前，如何增進外役監</w:t>
      </w:r>
      <w:r w:rsidRPr="00C363F0">
        <w:rPr>
          <w:rFonts w:ascii="標楷體" w:eastAsia="標楷體" w:hAnsi="標楷體" w:cs="Times New Roman" w:hint="eastAsia"/>
          <w:sz w:val="32"/>
          <w:szCs w:val="32"/>
        </w:rPr>
        <w:t>受</w:t>
      </w:r>
      <w:r w:rsidRPr="00C363F0">
        <w:rPr>
          <w:rFonts w:ascii="標楷體" w:eastAsia="標楷體" w:hAnsi="標楷體" w:cs="Times New Roman"/>
          <w:sz w:val="32"/>
          <w:szCs w:val="32"/>
        </w:rPr>
        <w:t>刑人</w:t>
      </w:r>
      <w:r w:rsidRPr="00C363F0">
        <w:rPr>
          <w:rFonts w:ascii="標楷體" w:eastAsia="標楷體" w:hAnsi="標楷體" w:cs="Times New Roman" w:hint="eastAsia"/>
          <w:sz w:val="32"/>
          <w:szCs w:val="32"/>
        </w:rPr>
        <w:t>遴</w:t>
      </w:r>
      <w:r w:rsidRPr="00C363F0">
        <w:rPr>
          <w:rFonts w:ascii="標楷體" w:eastAsia="標楷體" w:hAnsi="標楷體" w:cs="Times New Roman"/>
          <w:sz w:val="32"/>
          <w:szCs w:val="32"/>
        </w:rPr>
        <w:t>選</w:t>
      </w:r>
      <w:r w:rsidRPr="00C363F0">
        <w:rPr>
          <w:rFonts w:ascii="標楷體" w:eastAsia="標楷體" w:hAnsi="標楷體" w:cs="Times New Roman" w:hint="eastAsia"/>
          <w:sz w:val="32"/>
          <w:szCs w:val="32"/>
        </w:rPr>
        <w:t>審</w:t>
      </w:r>
      <w:r w:rsidRPr="00C363F0">
        <w:rPr>
          <w:rFonts w:ascii="標楷體" w:eastAsia="標楷體" w:hAnsi="標楷體" w:cs="Times New Roman"/>
          <w:sz w:val="32"/>
          <w:szCs w:val="32"/>
        </w:rPr>
        <w:t>核之</w:t>
      </w:r>
      <w:r w:rsidRPr="00C363F0">
        <w:rPr>
          <w:rFonts w:ascii="標楷體" w:eastAsia="標楷體" w:hAnsi="標楷體" w:cs="Times New Roman" w:hint="eastAsia"/>
          <w:sz w:val="32"/>
          <w:szCs w:val="32"/>
        </w:rPr>
        <w:t>嚴謹程度</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若以資</w:t>
      </w:r>
      <w:r w:rsidRPr="00C363F0">
        <w:rPr>
          <w:rFonts w:ascii="標楷體" w:eastAsia="標楷體" w:hAnsi="標楷體" w:cs="Times New Roman"/>
          <w:sz w:val="32"/>
          <w:szCs w:val="32"/>
        </w:rPr>
        <w:t>料分析</w:t>
      </w:r>
      <w:r w:rsidRPr="00C363F0">
        <w:rPr>
          <w:rFonts w:ascii="標楷體" w:eastAsia="標楷體" w:hAnsi="標楷體" w:cs="Times New Roman" w:hint="eastAsia"/>
          <w:sz w:val="32"/>
          <w:szCs w:val="32"/>
        </w:rPr>
        <w:t>，常是</w:t>
      </w:r>
      <w:r w:rsidRPr="00C363F0">
        <w:rPr>
          <w:rFonts w:ascii="標楷體" w:eastAsia="標楷體" w:hAnsi="標楷體" w:cs="Times New Roman"/>
          <w:sz w:val="32"/>
          <w:szCs w:val="32"/>
        </w:rPr>
        <w:t>重傷害</w:t>
      </w:r>
      <w:r w:rsidRPr="00C363F0">
        <w:rPr>
          <w:rFonts w:ascii="標楷體" w:eastAsia="標楷體" w:hAnsi="標楷體" w:cs="Times New Roman" w:hint="eastAsia"/>
          <w:sz w:val="32"/>
          <w:szCs w:val="32"/>
        </w:rPr>
        <w:t>罪等暴</w:t>
      </w:r>
      <w:r w:rsidRPr="00C363F0">
        <w:rPr>
          <w:rFonts w:ascii="標楷體" w:eastAsia="標楷體" w:hAnsi="標楷體" w:cs="Times New Roman"/>
          <w:sz w:val="32"/>
          <w:szCs w:val="32"/>
        </w:rPr>
        <w:t>力</w:t>
      </w:r>
      <w:proofErr w:type="gramStart"/>
      <w:r w:rsidRPr="00C363F0">
        <w:rPr>
          <w:rFonts w:ascii="標楷體" w:eastAsia="標楷體" w:hAnsi="標楷體" w:cs="Times New Roman"/>
          <w:sz w:val="32"/>
          <w:szCs w:val="32"/>
        </w:rPr>
        <w:t>刑</w:t>
      </w:r>
      <w:proofErr w:type="gramEnd"/>
      <w:r w:rsidRPr="00C363F0">
        <w:rPr>
          <w:rFonts w:ascii="標楷體" w:eastAsia="標楷體" w:hAnsi="標楷體" w:cs="Times New Roman" w:hint="eastAsia"/>
          <w:sz w:val="32"/>
          <w:szCs w:val="32"/>
        </w:rPr>
        <w:t>犯</w:t>
      </w:r>
      <w:r w:rsidRPr="00C363F0">
        <w:rPr>
          <w:rFonts w:ascii="標楷體" w:eastAsia="標楷體" w:hAnsi="標楷體" w:cs="Times New Roman"/>
          <w:sz w:val="32"/>
          <w:szCs w:val="32"/>
        </w:rPr>
        <w:t>罪容易</w:t>
      </w:r>
      <w:r w:rsidRPr="00C363F0">
        <w:rPr>
          <w:rFonts w:ascii="標楷體" w:eastAsia="標楷體" w:hAnsi="標楷體" w:cs="Times New Roman" w:hint="eastAsia"/>
          <w:sz w:val="32"/>
          <w:szCs w:val="32"/>
        </w:rPr>
        <w:t>有逾</w:t>
      </w:r>
      <w:r w:rsidRPr="00C363F0">
        <w:rPr>
          <w:rFonts w:ascii="標楷體" w:eastAsia="標楷體" w:hAnsi="標楷體" w:cs="Times New Roman"/>
          <w:sz w:val="32"/>
          <w:szCs w:val="32"/>
        </w:rPr>
        <w:t>假</w:t>
      </w:r>
      <w:proofErr w:type="gramStart"/>
      <w:r w:rsidRPr="00C363F0">
        <w:rPr>
          <w:rFonts w:ascii="標楷體" w:eastAsia="標楷體" w:hAnsi="標楷體" w:cs="Times New Roman"/>
          <w:sz w:val="32"/>
          <w:szCs w:val="32"/>
        </w:rPr>
        <w:t>未歸</w:t>
      </w:r>
      <w:r w:rsidRPr="00C363F0">
        <w:rPr>
          <w:rFonts w:ascii="標楷體" w:eastAsia="標楷體" w:hAnsi="標楷體" w:cs="Times New Roman" w:hint="eastAsia"/>
          <w:sz w:val="32"/>
          <w:szCs w:val="32"/>
        </w:rPr>
        <w:t>或</w:t>
      </w:r>
      <w:r w:rsidRPr="00C363F0">
        <w:rPr>
          <w:rFonts w:ascii="標楷體" w:eastAsia="標楷體" w:hAnsi="標楷體" w:cs="Times New Roman"/>
          <w:sz w:val="32"/>
          <w:szCs w:val="32"/>
        </w:rPr>
        <w:t>其他</w:t>
      </w:r>
      <w:proofErr w:type="gramEnd"/>
      <w:r w:rsidRPr="00C363F0">
        <w:rPr>
          <w:rFonts w:ascii="標楷體" w:eastAsia="標楷體" w:hAnsi="標楷體" w:cs="Times New Roman"/>
          <w:sz w:val="32"/>
          <w:szCs w:val="32"/>
        </w:rPr>
        <w:t>違規情事，</w:t>
      </w:r>
      <w:r w:rsidRPr="00C363F0">
        <w:rPr>
          <w:rFonts w:ascii="標楷體" w:eastAsia="標楷體" w:hAnsi="標楷體" w:cs="Times New Roman" w:hint="eastAsia"/>
          <w:sz w:val="32"/>
          <w:szCs w:val="32"/>
        </w:rPr>
        <w:t>對</w:t>
      </w:r>
      <w:r w:rsidRPr="00C363F0">
        <w:rPr>
          <w:rFonts w:ascii="標楷體" w:eastAsia="標楷體" w:hAnsi="標楷體" w:cs="Times New Roman"/>
          <w:sz w:val="32"/>
          <w:szCs w:val="32"/>
        </w:rPr>
        <w:t>於此類受刑人</w:t>
      </w:r>
      <w:r w:rsidRPr="00C363F0">
        <w:rPr>
          <w:rFonts w:ascii="標楷體" w:eastAsia="標楷體" w:hAnsi="標楷體" w:cs="Times New Roman" w:hint="eastAsia"/>
          <w:sz w:val="32"/>
          <w:szCs w:val="32"/>
        </w:rPr>
        <w:t>是</w:t>
      </w:r>
      <w:r w:rsidRPr="00C363F0">
        <w:rPr>
          <w:rFonts w:ascii="標楷體" w:eastAsia="標楷體" w:hAnsi="標楷體" w:cs="Times New Roman"/>
          <w:sz w:val="32"/>
          <w:szCs w:val="32"/>
        </w:rPr>
        <w:t>否</w:t>
      </w:r>
      <w:r w:rsidRPr="00C363F0">
        <w:rPr>
          <w:rFonts w:ascii="標楷體" w:eastAsia="標楷體" w:hAnsi="標楷體" w:cs="Times New Roman" w:hint="eastAsia"/>
          <w:sz w:val="32"/>
          <w:szCs w:val="32"/>
        </w:rPr>
        <w:t>在現</w:t>
      </w:r>
      <w:r w:rsidRPr="00C363F0">
        <w:rPr>
          <w:rFonts w:ascii="標楷體" w:eastAsia="標楷體" w:hAnsi="標楷體" w:cs="Times New Roman"/>
          <w:sz w:val="32"/>
          <w:szCs w:val="32"/>
        </w:rPr>
        <w:t>階段遴選</w:t>
      </w:r>
      <w:r w:rsidRPr="00C363F0">
        <w:rPr>
          <w:rFonts w:ascii="標楷體" w:eastAsia="標楷體" w:hAnsi="標楷體" w:cs="Times New Roman" w:hint="eastAsia"/>
          <w:sz w:val="32"/>
          <w:szCs w:val="32"/>
        </w:rPr>
        <w:t>時更加</w:t>
      </w:r>
      <w:r w:rsidRPr="00C363F0">
        <w:rPr>
          <w:rFonts w:ascii="標楷體" w:eastAsia="標楷體" w:hAnsi="標楷體" w:cs="Times New Roman"/>
          <w:sz w:val="32"/>
          <w:szCs w:val="32"/>
        </w:rPr>
        <w:t>嚴格？</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t>八德外役監獄葉典獄長俊宏：</w:t>
      </w:r>
    </w:p>
    <w:p w:rsidR="00C363F0" w:rsidRPr="00C363F0" w:rsidRDefault="00C363F0" w:rsidP="00C363F0">
      <w:pPr>
        <w:numPr>
          <w:ilvl w:val="0"/>
          <w:numId w:val="38"/>
        </w:numPr>
        <w:spacing w:line="520" w:lineRule="exact"/>
        <w:jc w:val="both"/>
        <w:rPr>
          <w:rFonts w:ascii="標楷體" w:eastAsia="標楷體" w:hAnsi="標楷體" w:cs="Times New Roman"/>
          <w:b/>
          <w:sz w:val="32"/>
          <w:szCs w:val="32"/>
        </w:rPr>
      </w:pPr>
      <w:r w:rsidRPr="00C363F0">
        <w:rPr>
          <w:rFonts w:ascii="標楷體" w:eastAsia="標楷體" w:hAnsi="標楷體" w:cs="Times New Roman"/>
          <w:sz w:val="32"/>
          <w:szCs w:val="32"/>
        </w:rPr>
        <w:t>對於</w:t>
      </w:r>
      <w:r w:rsidRPr="00C363F0">
        <w:rPr>
          <w:rFonts w:ascii="標楷體" w:eastAsia="標楷體" w:hAnsi="標楷體" w:cs="Times New Roman" w:hint="eastAsia"/>
          <w:sz w:val="32"/>
          <w:szCs w:val="32"/>
        </w:rPr>
        <w:t>逾假</w:t>
      </w:r>
      <w:r w:rsidRPr="00C363F0">
        <w:rPr>
          <w:rFonts w:ascii="標楷體" w:eastAsia="標楷體" w:hAnsi="標楷體" w:cs="Times New Roman"/>
          <w:sz w:val="32"/>
          <w:szCs w:val="32"/>
        </w:rPr>
        <w:t>未歸（</w:t>
      </w:r>
      <w:proofErr w:type="gramStart"/>
      <w:r w:rsidRPr="00C363F0">
        <w:rPr>
          <w:rFonts w:ascii="標楷體" w:eastAsia="標楷體" w:hAnsi="標楷體" w:cs="Times New Roman"/>
          <w:sz w:val="32"/>
          <w:szCs w:val="32"/>
        </w:rPr>
        <w:t>準</w:t>
      </w:r>
      <w:proofErr w:type="gramEnd"/>
      <w:r w:rsidRPr="00C363F0">
        <w:rPr>
          <w:rFonts w:ascii="標楷體" w:eastAsia="標楷體" w:hAnsi="標楷體" w:cs="Times New Roman"/>
          <w:sz w:val="32"/>
          <w:szCs w:val="32"/>
        </w:rPr>
        <w:t>脫逃罪），還沒修法前的</w:t>
      </w:r>
      <w:r w:rsidRPr="00C363F0">
        <w:rPr>
          <w:rFonts w:ascii="標楷體" w:eastAsia="標楷體" w:hAnsi="標楷體" w:cs="Times New Roman" w:hint="eastAsia"/>
          <w:sz w:val="32"/>
          <w:szCs w:val="32"/>
        </w:rPr>
        <w:t>行</w:t>
      </w:r>
      <w:r w:rsidRPr="00C363F0">
        <w:rPr>
          <w:rFonts w:ascii="標楷體" w:eastAsia="標楷體" w:hAnsi="標楷體" w:cs="Times New Roman"/>
          <w:sz w:val="32"/>
          <w:szCs w:val="32"/>
        </w:rPr>
        <w:t xml:space="preserve">政程序調整如下： </w:t>
      </w:r>
    </w:p>
    <w:p w:rsidR="00C363F0" w:rsidRPr="00C363F0" w:rsidRDefault="00C363F0" w:rsidP="00C363F0">
      <w:pPr>
        <w:numPr>
          <w:ilvl w:val="0"/>
          <w:numId w:val="36"/>
        </w:numPr>
        <w:tabs>
          <w:tab w:val="left" w:pos="3252"/>
        </w:tabs>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sz w:val="32"/>
          <w:szCs w:val="32"/>
          <w:lang w:eastAsia="zh-CN"/>
        </w:rPr>
        <w:t>申請階段：</w:t>
      </w:r>
      <w:r w:rsidRPr="00C363F0">
        <w:rPr>
          <w:rFonts w:ascii="標楷體" w:eastAsia="標楷體" w:hAnsi="標楷體" w:cs="新細明體" w:hint="eastAsia"/>
          <w:sz w:val="32"/>
          <w:szCs w:val="32"/>
        </w:rPr>
        <w:t>為精進內部控制，現</w:t>
      </w:r>
      <w:r w:rsidRPr="00C363F0">
        <w:rPr>
          <w:rFonts w:ascii="標楷體" w:eastAsia="標楷體" w:hAnsi="標楷體" w:cs="新細明體"/>
          <w:sz w:val="32"/>
          <w:szCs w:val="32"/>
        </w:rPr>
        <w:t>行</w:t>
      </w:r>
      <w:r w:rsidRPr="00C363F0">
        <w:rPr>
          <w:rFonts w:ascii="標楷體" w:eastAsia="標楷體" w:hAnsi="標楷體" w:cs="新細明體" w:hint="eastAsia"/>
          <w:sz w:val="32"/>
          <w:szCs w:val="32"/>
        </w:rPr>
        <w:t>返</w:t>
      </w:r>
      <w:r w:rsidRPr="00C363F0">
        <w:rPr>
          <w:rFonts w:ascii="標楷體" w:eastAsia="標楷體" w:hAnsi="標楷體" w:cs="新細明體"/>
          <w:sz w:val="32"/>
          <w:szCs w:val="32"/>
        </w:rPr>
        <w:t>家探視申請表</w:t>
      </w:r>
      <w:r w:rsidRPr="00C363F0">
        <w:rPr>
          <w:rFonts w:ascii="標楷體" w:eastAsia="標楷體" w:hAnsi="標楷體" w:cs="新細明體" w:hint="eastAsia"/>
          <w:sz w:val="32"/>
          <w:szCs w:val="32"/>
        </w:rPr>
        <w:t>設計</w:t>
      </w:r>
      <w:r w:rsidRPr="00C363F0">
        <w:rPr>
          <w:rFonts w:ascii="標楷體" w:eastAsia="標楷體" w:hAnsi="標楷體" w:cs="新細明體"/>
          <w:sz w:val="32"/>
          <w:szCs w:val="32"/>
        </w:rPr>
        <w:t>，家屬要提供</w:t>
      </w:r>
      <w:r w:rsidRPr="00C363F0">
        <w:rPr>
          <w:rFonts w:ascii="標楷體" w:eastAsia="標楷體" w:hAnsi="標楷體" w:cs="新細明體" w:hint="eastAsia"/>
          <w:sz w:val="32"/>
          <w:szCs w:val="32"/>
        </w:rPr>
        <w:t>相</w:t>
      </w:r>
      <w:r w:rsidRPr="00C363F0">
        <w:rPr>
          <w:rFonts w:ascii="標楷體" w:eastAsia="標楷體" w:hAnsi="標楷體" w:cs="新細明體"/>
          <w:sz w:val="32"/>
          <w:szCs w:val="32"/>
        </w:rPr>
        <w:t>關身分證明資料，還</w:t>
      </w:r>
      <w:r w:rsidRPr="00C363F0">
        <w:rPr>
          <w:rFonts w:ascii="標楷體" w:eastAsia="標楷體" w:hAnsi="標楷體" w:cs="新細明體" w:hint="eastAsia"/>
          <w:sz w:val="32"/>
          <w:szCs w:val="32"/>
        </w:rPr>
        <w:t>需</w:t>
      </w:r>
      <w:r w:rsidRPr="00C363F0">
        <w:rPr>
          <w:rFonts w:ascii="標楷體" w:eastAsia="標楷體" w:hAnsi="標楷體" w:cs="新細明體"/>
          <w:sz w:val="32"/>
          <w:szCs w:val="32"/>
        </w:rPr>
        <w:t>要到返家探視</w:t>
      </w:r>
      <w:r w:rsidRPr="00C363F0">
        <w:rPr>
          <w:rFonts w:ascii="標楷體" w:eastAsia="標楷體" w:hAnsi="標楷體" w:cs="新細明體" w:hint="eastAsia"/>
          <w:sz w:val="32"/>
          <w:szCs w:val="32"/>
        </w:rPr>
        <w:t>地</w:t>
      </w:r>
      <w:r w:rsidRPr="00C363F0">
        <w:rPr>
          <w:rFonts w:ascii="標楷體" w:eastAsia="標楷體" w:hAnsi="標楷體" w:cs="新細明體"/>
          <w:sz w:val="32"/>
          <w:szCs w:val="32"/>
        </w:rPr>
        <w:t>點派出所</w:t>
      </w:r>
      <w:r w:rsidRPr="00C363F0">
        <w:rPr>
          <w:rFonts w:ascii="標楷體" w:eastAsia="標楷體" w:hAnsi="標楷體" w:cs="新細明體" w:hint="eastAsia"/>
          <w:sz w:val="32"/>
          <w:szCs w:val="32"/>
        </w:rPr>
        <w:t>核</w:t>
      </w:r>
      <w:r w:rsidRPr="00C363F0">
        <w:rPr>
          <w:rFonts w:ascii="標楷體" w:eastAsia="標楷體" w:hAnsi="標楷體" w:cs="新細明體"/>
          <w:sz w:val="32"/>
          <w:szCs w:val="32"/>
        </w:rPr>
        <w:t>章</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w:t>
      </w:r>
      <w:r w:rsidRPr="00C363F0">
        <w:rPr>
          <w:rFonts w:ascii="標楷體" w:eastAsia="標楷體" w:hAnsi="標楷體" w:cs="新細明體" w:hint="eastAsia"/>
          <w:sz w:val="32"/>
          <w:szCs w:val="32"/>
        </w:rPr>
        <w:t>確</w:t>
      </w:r>
      <w:r w:rsidRPr="00C363F0">
        <w:rPr>
          <w:rFonts w:ascii="標楷體" w:eastAsia="標楷體" w:hAnsi="標楷體" w:cs="新細明體"/>
          <w:sz w:val="32"/>
          <w:szCs w:val="32"/>
        </w:rPr>
        <w:t>認</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的返</w:t>
      </w:r>
      <w:r w:rsidRPr="00C363F0">
        <w:rPr>
          <w:rFonts w:ascii="標楷體" w:eastAsia="標楷體" w:hAnsi="標楷體" w:cs="新細明體"/>
          <w:sz w:val="32"/>
          <w:szCs w:val="32"/>
        </w:rPr>
        <w:t>家</w:t>
      </w:r>
      <w:r w:rsidRPr="00C363F0">
        <w:rPr>
          <w:rFonts w:ascii="標楷體" w:eastAsia="標楷體" w:hAnsi="標楷體" w:cs="新細明體" w:hint="eastAsia"/>
          <w:sz w:val="32"/>
          <w:szCs w:val="32"/>
        </w:rPr>
        <w:t>時</w:t>
      </w:r>
      <w:r w:rsidRPr="00C363F0">
        <w:rPr>
          <w:rFonts w:ascii="標楷體" w:eastAsia="標楷體" w:hAnsi="標楷體" w:cs="新細明體"/>
          <w:sz w:val="32"/>
          <w:szCs w:val="32"/>
        </w:rPr>
        <w:t>之</w:t>
      </w:r>
      <w:r w:rsidRPr="00C363F0">
        <w:rPr>
          <w:rFonts w:ascii="標楷體" w:eastAsia="標楷體" w:hAnsi="標楷體" w:cs="新細明體" w:hint="eastAsia"/>
          <w:sz w:val="32"/>
          <w:szCs w:val="32"/>
        </w:rPr>
        <w:t>住</w:t>
      </w:r>
      <w:r w:rsidRPr="00C363F0">
        <w:rPr>
          <w:rFonts w:ascii="標楷體" w:eastAsia="標楷體" w:hAnsi="標楷體" w:cs="新細明體"/>
          <w:sz w:val="32"/>
          <w:szCs w:val="32"/>
        </w:rPr>
        <w:t>處</w:t>
      </w:r>
      <w:r w:rsidRPr="00C363F0">
        <w:rPr>
          <w:rFonts w:ascii="標楷體" w:eastAsia="標楷體" w:hAnsi="標楷體" w:cs="新細明體" w:hint="eastAsia"/>
          <w:sz w:val="32"/>
          <w:szCs w:val="32"/>
        </w:rPr>
        <w:t>及</w:t>
      </w:r>
      <w:r w:rsidRPr="00C363F0">
        <w:rPr>
          <w:rFonts w:ascii="標楷體" w:eastAsia="標楷體" w:hAnsi="標楷體" w:cs="新細明體"/>
          <w:sz w:val="32"/>
          <w:szCs w:val="32"/>
        </w:rPr>
        <w:t>轄區</w:t>
      </w:r>
      <w:r w:rsidRPr="00C363F0">
        <w:rPr>
          <w:rFonts w:ascii="標楷體" w:eastAsia="標楷體" w:hAnsi="標楷體" w:cs="新細明體" w:hint="eastAsia"/>
          <w:sz w:val="32"/>
          <w:szCs w:val="32"/>
        </w:rPr>
        <w:t>。</w:t>
      </w:r>
    </w:p>
    <w:p w:rsidR="00C363F0" w:rsidRPr="00C363F0" w:rsidRDefault="00C363F0" w:rsidP="00C363F0">
      <w:pPr>
        <w:numPr>
          <w:ilvl w:val="0"/>
          <w:numId w:val="36"/>
        </w:numPr>
        <w:tabs>
          <w:tab w:val="left" w:pos="3252"/>
        </w:tabs>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hint="eastAsia"/>
          <w:sz w:val="32"/>
          <w:szCs w:val="32"/>
        </w:rPr>
        <w:t>返</w:t>
      </w:r>
      <w:r w:rsidRPr="00C363F0">
        <w:rPr>
          <w:rFonts w:ascii="標楷體" w:eastAsia="標楷體" w:hAnsi="標楷體" w:cs="新細明體"/>
          <w:sz w:val="32"/>
          <w:szCs w:val="32"/>
        </w:rPr>
        <w:t>家探視前</w:t>
      </w:r>
      <w:r w:rsidRPr="00C363F0">
        <w:rPr>
          <w:rFonts w:ascii="標楷體" w:eastAsia="標楷體" w:hAnsi="標楷體" w:cs="新細明體" w:hint="eastAsia"/>
          <w:sz w:val="32"/>
          <w:szCs w:val="32"/>
        </w:rPr>
        <w:t>：加強宣</w:t>
      </w:r>
      <w:r w:rsidRPr="00C363F0">
        <w:rPr>
          <w:rFonts w:ascii="標楷體" w:eastAsia="標楷體" w:hAnsi="標楷體" w:cs="新細明體"/>
          <w:sz w:val="32"/>
          <w:szCs w:val="32"/>
        </w:rPr>
        <w:t>導</w:t>
      </w:r>
      <w:proofErr w:type="gramStart"/>
      <w:r w:rsidRPr="00C363F0">
        <w:rPr>
          <w:rFonts w:ascii="標楷體" w:eastAsia="標楷體" w:hAnsi="標楷體" w:cs="新細明體" w:hint="eastAsia"/>
          <w:sz w:val="32"/>
          <w:szCs w:val="32"/>
        </w:rPr>
        <w:t>例</w:t>
      </w:r>
      <w:r w:rsidRPr="00C363F0">
        <w:rPr>
          <w:rFonts w:ascii="標楷體" w:eastAsia="標楷體" w:hAnsi="標楷體" w:cs="新細明體"/>
          <w:sz w:val="32"/>
          <w:szCs w:val="32"/>
        </w:rPr>
        <w:t>年來</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proofErr w:type="gramEnd"/>
      <w:r w:rsidRPr="00C363F0">
        <w:rPr>
          <w:rFonts w:ascii="標楷體" w:eastAsia="標楷體" w:hAnsi="標楷體" w:cs="新細明體"/>
          <w:sz w:val="32"/>
          <w:szCs w:val="32"/>
        </w:rPr>
        <w:t>返家時常見</w:t>
      </w:r>
      <w:r w:rsidRPr="00C363F0">
        <w:rPr>
          <w:rFonts w:ascii="標楷體" w:eastAsia="標楷體" w:hAnsi="標楷體" w:cs="新細明體" w:hint="eastAsia"/>
          <w:sz w:val="32"/>
          <w:szCs w:val="32"/>
        </w:rPr>
        <w:t>問題</w:t>
      </w:r>
      <w:r w:rsidRPr="00C363F0">
        <w:rPr>
          <w:rFonts w:ascii="標楷體" w:eastAsia="標楷體" w:hAnsi="標楷體" w:cs="新細明體"/>
          <w:sz w:val="32"/>
          <w:szCs w:val="32"/>
        </w:rPr>
        <w:t>及狀況</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並說明因應處理措施跟違規</w:t>
      </w:r>
      <w:r w:rsidRPr="00C363F0">
        <w:rPr>
          <w:rFonts w:ascii="標楷體" w:eastAsia="標楷體" w:hAnsi="標楷體" w:cs="新細明體" w:hint="eastAsia"/>
          <w:sz w:val="32"/>
          <w:szCs w:val="32"/>
        </w:rPr>
        <w:t>後</w:t>
      </w:r>
      <w:r w:rsidRPr="00C363F0">
        <w:rPr>
          <w:rFonts w:ascii="標楷體" w:eastAsia="標楷體" w:hAnsi="標楷體" w:cs="新細明體"/>
          <w:sz w:val="32"/>
          <w:szCs w:val="32"/>
        </w:rPr>
        <w:t>果等：</w:t>
      </w:r>
      <w:r w:rsidRPr="00C363F0">
        <w:rPr>
          <w:rFonts w:ascii="標楷體" w:eastAsia="標楷體" w:hAnsi="標楷體" w:cs="新細明體" w:hint="eastAsia"/>
          <w:sz w:val="32"/>
          <w:szCs w:val="32"/>
        </w:rPr>
        <w:t>另</w:t>
      </w:r>
      <w:r w:rsidRPr="00C363F0">
        <w:rPr>
          <w:rFonts w:ascii="標楷體" w:eastAsia="標楷體" w:hAnsi="標楷體" w:cs="新細明體"/>
          <w:sz w:val="32"/>
          <w:szCs w:val="32"/>
        </w:rPr>
        <w:t>因應時</w:t>
      </w:r>
      <w:r w:rsidRPr="00C363F0">
        <w:rPr>
          <w:rFonts w:ascii="標楷體" w:eastAsia="標楷體" w:hAnsi="標楷體" w:cs="新細明體" w:hint="eastAsia"/>
          <w:sz w:val="32"/>
          <w:szCs w:val="32"/>
        </w:rPr>
        <w:t>事特</w:t>
      </w:r>
      <w:r w:rsidRPr="00C363F0">
        <w:rPr>
          <w:rFonts w:ascii="標楷體" w:eastAsia="標楷體" w:hAnsi="標楷體" w:cs="新細明體"/>
          <w:sz w:val="32"/>
          <w:szCs w:val="32"/>
        </w:rPr>
        <w:t>別</w:t>
      </w:r>
      <w:r w:rsidRPr="00C363F0">
        <w:rPr>
          <w:rFonts w:ascii="標楷體" w:eastAsia="標楷體" w:hAnsi="標楷體" w:cs="新細明體" w:hint="eastAsia"/>
          <w:sz w:val="32"/>
          <w:szCs w:val="32"/>
        </w:rPr>
        <w:t>加強</w:t>
      </w:r>
      <w:r w:rsidRPr="00C363F0">
        <w:rPr>
          <w:rFonts w:ascii="標楷體" w:eastAsia="標楷體" w:hAnsi="標楷體" w:cs="新細明體"/>
          <w:sz w:val="32"/>
          <w:szCs w:val="32"/>
        </w:rPr>
        <w:t>宣導</w:t>
      </w:r>
      <w:r w:rsidRPr="00C363F0">
        <w:rPr>
          <w:rFonts w:ascii="標楷體" w:eastAsia="標楷體" w:hAnsi="標楷體" w:cs="新細明體" w:hint="eastAsia"/>
          <w:sz w:val="32"/>
          <w:szCs w:val="32"/>
        </w:rPr>
        <w:t>，如：選</w:t>
      </w:r>
      <w:r w:rsidRPr="00C363F0">
        <w:rPr>
          <w:rFonts w:ascii="標楷體" w:eastAsia="標楷體" w:hAnsi="標楷體" w:cs="新細明體"/>
          <w:sz w:val="32"/>
          <w:szCs w:val="32"/>
        </w:rPr>
        <w:t>舉已近，</w:t>
      </w:r>
      <w:r w:rsidRPr="00C363F0">
        <w:rPr>
          <w:rFonts w:ascii="標楷體" w:eastAsia="標楷體" w:hAnsi="標楷體" w:cs="新細明體" w:hint="eastAsia"/>
          <w:sz w:val="32"/>
          <w:szCs w:val="32"/>
        </w:rPr>
        <w:t>對於近</w:t>
      </w:r>
      <w:r w:rsidRPr="00C363F0">
        <w:rPr>
          <w:rFonts w:ascii="標楷體" w:eastAsia="標楷體" w:hAnsi="標楷體" w:cs="新細明體"/>
          <w:sz w:val="32"/>
          <w:szCs w:val="32"/>
        </w:rPr>
        <w:t>期返家之受刑人，宣導</w:t>
      </w:r>
      <w:r w:rsidRPr="00C363F0">
        <w:rPr>
          <w:rFonts w:ascii="標楷體" w:eastAsia="標楷體" w:hAnsi="標楷體" w:cs="新細明體" w:hint="eastAsia"/>
          <w:sz w:val="32"/>
          <w:szCs w:val="32"/>
        </w:rPr>
        <w:t>避</w:t>
      </w:r>
      <w:r w:rsidRPr="00C363F0">
        <w:rPr>
          <w:rFonts w:ascii="標楷體" w:eastAsia="標楷體" w:hAnsi="標楷體" w:cs="新細明體"/>
          <w:sz w:val="32"/>
          <w:szCs w:val="32"/>
        </w:rPr>
        <w:t>免參加非必要</w:t>
      </w:r>
      <w:r w:rsidRPr="00C363F0">
        <w:rPr>
          <w:rFonts w:ascii="標楷體" w:eastAsia="標楷體" w:hAnsi="標楷體" w:cs="新細明體" w:hint="eastAsia"/>
          <w:sz w:val="32"/>
          <w:szCs w:val="32"/>
        </w:rPr>
        <w:t>政</w:t>
      </w:r>
      <w:r w:rsidRPr="00C363F0">
        <w:rPr>
          <w:rFonts w:ascii="標楷體" w:eastAsia="標楷體" w:hAnsi="標楷體" w:cs="新細明體"/>
          <w:sz w:val="32"/>
          <w:szCs w:val="32"/>
        </w:rPr>
        <w:t>治</w:t>
      </w:r>
      <w:r w:rsidRPr="00C363F0">
        <w:rPr>
          <w:rFonts w:ascii="標楷體" w:eastAsia="標楷體" w:hAnsi="標楷體" w:cs="新細明體" w:hint="eastAsia"/>
          <w:sz w:val="32"/>
          <w:szCs w:val="32"/>
        </w:rPr>
        <w:t>活</w:t>
      </w:r>
      <w:r w:rsidRPr="00C363F0">
        <w:rPr>
          <w:rFonts w:ascii="標楷體" w:eastAsia="標楷體" w:hAnsi="標楷體" w:cs="新細明體"/>
          <w:sz w:val="32"/>
          <w:szCs w:val="32"/>
        </w:rPr>
        <w:t>動。</w:t>
      </w:r>
      <w:r w:rsidRPr="00C363F0">
        <w:rPr>
          <w:rFonts w:ascii="標楷體" w:eastAsia="標楷體" w:hAnsi="標楷體" w:cs="新細明體" w:hint="eastAsia"/>
          <w:sz w:val="32"/>
          <w:szCs w:val="32"/>
        </w:rPr>
        <w:t>宣</w:t>
      </w:r>
      <w:r w:rsidRPr="00C363F0">
        <w:rPr>
          <w:rFonts w:ascii="標楷體" w:eastAsia="標楷體" w:hAnsi="標楷體" w:cs="新細明體"/>
          <w:sz w:val="32"/>
          <w:szCs w:val="32"/>
        </w:rPr>
        <w:t>導內</w:t>
      </w:r>
      <w:r w:rsidRPr="00C363F0">
        <w:rPr>
          <w:rFonts w:ascii="標楷體" w:eastAsia="標楷體" w:hAnsi="標楷體" w:cs="新細明體" w:hint="eastAsia"/>
          <w:sz w:val="32"/>
          <w:szCs w:val="32"/>
        </w:rPr>
        <w:t>容</w:t>
      </w:r>
      <w:r w:rsidRPr="00C363F0">
        <w:rPr>
          <w:rFonts w:ascii="標楷體" w:eastAsia="標楷體" w:hAnsi="標楷體" w:cs="新細明體"/>
          <w:sz w:val="32"/>
          <w:szCs w:val="32"/>
        </w:rPr>
        <w:t>除作成紀錄外</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也請受刑人簽名確</w:t>
      </w:r>
      <w:r w:rsidRPr="00C363F0">
        <w:rPr>
          <w:rFonts w:ascii="標楷體" w:eastAsia="標楷體" w:hAnsi="標楷體" w:cs="新細明體" w:hint="eastAsia"/>
          <w:sz w:val="32"/>
          <w:szCs w:val="32"/>
        </w:rPr>
        <w:t>認</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善</w:t>
      </w:r>
      <w:r w:rsidRPr="00C363F0">
        <w:rPr>
          <w:rFonts w:ascii="標楷體" w:eastAsia="標楷體" w:hAnsi="標楷體" w:cs="新細明體"/>
          <w:sz w:val="32"/>
          <w:szCs w:val="32"/>
        </w:rPr>
        <w:t>盡告知</w:t>
      </w:r>
      <w:r w:rsidRPr="00C363F0">
        <w:rPr>
          <w:rFonts w:ascii="標楷體" w:eastAsia="標楷體" w:hAnsi="標楷體" w:cs="新細明體" w:hint="eastAsia"/>
          <w:sz w:val="32"/>
          <w:szCs w:val="32"/>
        </w:rPr>
        <w:t>規</w:t>
      </w:r>
      <w:r w:rsidRPr="00C363F0">
        <w:rPr>
          <w:rFonts w:ascii="標楷體" w:eastAsia="標楷體" w:hAnsi="標楷體" w:cs="新細明體"/>
          <w:sz w:val="32"/>
          <w:szCs w:val="32"/>
        </w:rPr>
        <w:t>定事項義務。</w:t>
      </w:r>
    </w:p>
    <w:p w:rsidR="00C363F0" w:rsidRPr="00C363F0" w:rsidRDefault="00C363F0" w:rsidP="00C363F0">
      <w:pPr>
        <w:numPr>
          <w:ilvl w:val="0"/>
          <w:numId w:val="36"/>
        </w:numPr>
        <w:tabs>
          <w:tab w:val="left" w:pos="3252"/>
        </w:tabs>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hint="eastAsia"/>
          <w:sz w:val="32"/>
          <w:szCs w:val="32"/>
        </w:rPr>
        <w:t>返</w:t>
      </w:r>
      <w:r w:rsidRPr="00C363F0">
        <w:rPr>
          <w:rFonts w:ascii="標楷體" w:eastAsia="標楷體" w:hAnsi="標楷體" w:cs="新細明體"/>
          <w:sz w:val="32"/>
          <w:szCs w:val="32"/>
        </w:rPr>
        <w:t>家探視過程中</w:t>
      </w:r>
      <w:r w:rsidRPr="00C363F0">
        <w:rPr>
          <w:rFonts w:ascii="標楷體" w:eastAsia="標楷體" w:hAnsi="標楷體" w:cs="新細明體" w:hint="eastAsia"/>
          <w:sz w:val="32"/>
          <w:szCs w:val="32"/>
        </w:rPr>
        <w:t>：原</w:t>
      </w:r>
      <w:r w:rsidRPr="00C363F0">
        <w:rPr>
          <w:rFonts w:ascii="標楷體" w:eastAsia="標楷體" w:hAnsi="標楷體" w:cs="新細明體"/>
          <w:sz w:val="32"/>
          <w:szCs w:val="32"/>
        </w:rPr>
        <w:t>規定僅要求受</w:t>
      </w:r>
      <w:r w:rsidRPr="00C363F0">
        <w:rPr>
          <w:rFonts w:ascii="標楷體" w:eastAsia="標楷體" w:hAnsi="標楷體" w:cs="新細明體" w:hint="eastAsia"/>
          <w:sz w:val="32"/>
          <w:szCs w:val="32"/>
        </w:rPr>
        <w:t>刑</w:t>
      </w:r>
      <w:r w:rsidRPr="00C363F0">
        <w:rPr>
          <w:rFonts w:ascii="標楷體" w:eastAsia="標楷體" w:hAnsi="標楷體" w:cs="新細明體"/>
          <w:sz w:val="32"/>
          <w:szCs w:val="32"/>
        </w:rPr>
        <w:t>人在抵達</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視地點時</w:t>
      </w:r>
      <w:r w:rsidRPr="00C363F0">
        <w:rPr>
          <w:rFonts w:ascii="標楷體" w:eastAsia="標楷體" w:hAnsi="標楷體" w:cs="新細明體" w:hint="eastAsia"/>
          <w:sz w:val="32"/>
          <w:szCs w:val="32"/>
        </w:rPr>
        <w:t>及返回</w:t>
      </w:r>
      <w:r w:rsidRPr="00C363F0">
        <w:rPr>
          <w:rFonts w:ascii="標楷體" w:eastAsia="標楷體" w:hAnsi="標楷體" w:cs="新細明體"/>
          <w:sz w:val="32"/>
          <w:szCs w:val="32"/>
        </w:rPr>
        <w:t>監獄前需回報，</w:t>
      </w:r>
      <w:r w:rsidRPr="00C363F0">
        <w:rPr>
          <w:rFonts w:ascii="標楷體" w:eastAsia="標楷體" w:hAnsi="標楷體" w:cs="新細明體" w:hint="eastAsia"/>
          <w:sz w:val="32"/>
          <w:szCs w:val="32"/>
        </w:rPr>
        <w:t>現</w:t>
      </w:r>
      <w:r w:rsidRPr="00C363F0">
        <w:rPr>
          <w:rFonts w:ascii="標楷體" w:eastAsia="標楷體" w:hAnsi="標楷體" w:cs="新細明體"/>
          <w:sz w:val="32"/>
          <w:szCs w:val="32"/>
        </w:rPr>
        <w:t>已強化</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刑人自主回報機制</w:t>
      </w:r>
      <w:r w:rsidRPr="00C363F0">
        <w:rPr>
          <w:rFonts w:ascii="標楷體" w:eastAsia="標楷體" w:hAnsi="標楷體" w:cs="新細明體" w:hint="eastAsia"/>
          <w:sz w:val="32"/>
          <w:szCs w:val="32"/>
        </w:rPr>
        <w:t>，監</w:t>
      </w:r>
      <w:r w:rsidRPr="00C363F0">
        <w:rPr>
          <w:rFonts w:ascii="標楷體" w:eastAsia="標楷體" w:hAnsi="標楷體" w:cs="新細明體"/>
          <w:sz w:val="32"/>
          <w:szCs w:val="32"/>
        </w:rPr>
        <w:t>方主動</w:t>
      </w:r>
      <w:r w:rsidRPr="00C363F0">
        <w:rPr>
          <w:rFonts w:ascii="標楷體" w:eastAsia="標楷體" w:hAnsi="標楷體" w:cs="新細明體" w:hint="eastAsia"/>
          <w:sz w:val="32"/>
          <w:szCs w:val="32"/>
        </w:rPr>
        <w:t>以</w:t>
      </w:r>
      <w:r w:rsidRPr="00C363F0">
        <w:rPr>
          <w:rFonts w:ascii="標楷體" w:eastAsia="標楷體" w:hAnsi="標楷體" w:cs="新細明體"/>
          <w:sz w:val="32"/>
          <w:szCs w:val="32"/>
        </w:rPr>
        <w:t>視訊</w:t>
      </w:r>
      <w:r w:rsidRPr="00C363F0">
        <w:rPr>
          <w:rFonts w:ascii="標楷體" w:eastAsia="標楷體" w:hAnsi="標楷體" w:cs="新細明體" w:hint="eastAsia"/>
          <w:sz w:val="32"/>
          <w:szCs w:val="32"/>
        </w:rPr>
        <w:t>方</w:t>
      </w:r>
      <w:r w:rsidRPr="00C363F0">
        <w:rPr>
          <w:rFonts w:ascii="標楷體" w:eastAsia="標楷體" w:hAnsi="標楷體" w:cs="新細明體"/>
          <w:sz w:val="32"/>
          <w:szCs w:val="32"/>
        </w:rPr>
        <w:t>式抽查</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w:t>
      </w:r>
      <w:proofErr w:type="gramStart"/>
      <w:r w:rsidRPr="00C363F0">
        <w:rPr>
          <w:rFonts w:ascii="標楷體" w:eastAsia="標楷體" w:hAnsi="標楷體" w:cs="新細明體"/>
          <w:sz w:val="32"/>
          <w:szCs w:val="32"/>
        </w:rPr>
        <w:t>本監為例</w:t>
      </w:r>
      <w:proofErr w:type="gramEnd"/>
      <w:r w:rsidRPr="00C363F0">
        <w:rPr>
          <w:rFonts w:ascii="標楷體" w:eastAsia="標楷體" w:hAnsi="標楷體" w:cs="新細明體"/>
          <w:sz w:val="32"/>
          <w:szCs w:val="32"/>
        </w:rPr>
        <w:t>，每位放假的受刑人，需要進</w:t>
      </w:r>
      <w:r w:rsidRPr="00C363F0">
        <w:rPr>
          <w:rFonts w:ascii="標楷體" w:eastAsia="標楷體" w:hAnsi="標楷體" w:cs="新細明體" w:hint="eastAsia"/>
          <w:sz w:val="32"/>
          <w:szCs w:val="32"/>
        </w:rPr>
        <w:t>入視</w:t>
      </w:r>
      <w:r w:rsidRPr="00C363F0">
        <w:rPr>
          <w:rFonts w:ascii="標楷體" w:eastAsia="標楷體" w:hAnsi="標楷體" w:cs="新細明體"/>
          <w:sz w:val="32"/>
          <w:szCs w:val="32"/>
        </w:rPr>
        <w:t>訊</w:t>
      </w:r>
      <w:r w:rsidRPr="00C363F0">
        <w:rPr>
          <w:rFonts w:ascii="標楷體" w:eastAsia="標楷體" w:hAnsi="標楷體" w:cs="新細明體" w:hint="eastAsia"/>
          <w:sz w:val="32"/>
          <w:szCs w:val="32"/>
        </w:rPr>
        <w:t>軟體</w:t>
      </w:r>
      <w:r w:rsidRPr="00C363F0">
        <w:rPr>
          <w:rFonts w:ascii="標楷體" w:eastAsia="標楷體" w:hAnsi="標楷體" w:cs="新細明體"/>
          <w:sz w:val="32"/>
          <w:szCs w:val="32"/>
        </w:rPr>
        <w:t>中（</w:t>
      </w:r>
      <w:r w:rsidRPr="00C363F0">
        <w:rPr>
          <w:rFonts w:ascii="標楷體" w:eastAsia="標楷體" w:hAnsi="標楷體" w:cs="新細明體" w:hint="eastAsia"/>
          <w:sz w:val="32"/>
          <w:szCs w:val="32"/>
        </w:rPr>
        <w:t>google meeting）， 在</w:t>
      </w:r>
      <w:r w:rsidRPr="00C363F0">
        <w:rPr>
          <w:rFonts w:ascii="標楷體" w:eastAsia="標楷體" w:hAnsi="標楷體" w:cs="新細明體"/>
          <w:sz w:val="32"/>
          <w:szCs w:val="32"/>
        </w:rPr>
        <w:t>畫面中</w:t>
      </w:r>
      <w:r w:rsidRPr="00C363F0">
        <w:rPr>
          <w:rFonts w:ascii="標楷體" w:eastAsia="標楷體" w:hAnsi="標楷體" w:cs="新細明體" w:hint="eastAsia"/>
          <w:sz w:val="32"/>
          <w:szCs w:val="32"/>
        </w:rPr>
        <w:t>呈</w:t>
      </w:r>
      <w:r w:rsidRPr="00C363F0">
        <w:rPr>
          <w:rFonts w:ascii="標楷體" w:eastAsia="標楷體" w:hAnsi="標楷體" w:cs="新細明體"/>
          <w:sz w:val="32"/>
          <w:szCs w:val="32"/>
        </w:rPr>
        <w:t>現</w:t>
      </w:r>
      <w:r w:rsidRPr="00C363F0">
        <w:rPr>
          <w:rFonts w:ascii="標楷體" w:eastAsia="標楷體" w:hAnsi="標楷體" w:cs="新細明體" w:hint="eastAsia"/>
          <w:sz w:val="32"/>
          <w:szCs w:val="32"/>
        </w:rPr>
        <w:t>組別</w:t>
      </w:r>
      <w:r w:rsidRPr="00C363F0">
        <w:rPr>
          <w:rFonts w:ascii="標楷體" w:eastAsia="標楷體" w:hAnsi="標楷體" w:cs="新細明體"/>
          <w:sz w:val="32"/>
          <w:szCs w:val="32"/>
        </w:rPr>
        <w:t>、呼號</w:t>
      </w:r>
      <w:r w:rsidRPr="00C363F0">
        <w:rPr>
          <w:rFonts w:ascii="標楷體" w:eastAsia="標楷體" w:hAnsi="標楷體" w:cs="新細明體" w:hint="eastAsia"/>
          <w:sz w:val="32"/>
          <w:szCs w:val="32"/>
        </w:rPr>
        <w:t>姓</w:t>
      </w:r>
      <w:r w:rsidRPr="00C363F0">
        <w:rPr>
          <w:rFonts w:ascii="標楷體" w:eastAsia="標楷體" w:hAnsi="標楷體" w:cs="新細明體"/>
          <w:sz w:val="32"/>
          <w:szCs w:val="32"/>
        </w:rPr>
        <w:t>名、</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訪視對象及</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屬聯絡簿，</w:t>
      </w:r>
      <w:proofErr w:type="gramStart"/>
      <w:r w:rsidRPr="00C363F0">
        <w:rPr>
          <w:rFonts w:ascii="標楷體" w:eastAsia="標楷體" w:hAnsi="標楷體" w:cs="新細明體" w:hint="eastAsia"/>
          <w:sz w:val="32"/>
          <w:szCs w:val="32"/>
        </w:rPr>
        <w:t>以</w:t>
      </w:r>
      <w:r w:rsidRPr="00C363F0">
        <w:rPr>
          <w:rFonts w:ascii="標楷體" w:eastAsia="標楷體" w:hAnsi="標楷體" w:cs="新細明體"/>
          <w:sz w:val="32"/>
          <w:szCs w:val="32"/>
        </w:rPr>
        <w:t>利</w:t>
      </w:r>
      <w:r w:rsidRPr="00C363F0">
        <w:rPr>
          <w:rFonts w:ascii="標楷體" w:eastAsia="標楷體" w:hAnsi="標楷體" w:cs="新細明體" w:hint="eastAsia"/>
          <w:sz w:val="32"/>
          <w:szCs w:val="32"/>
        </w:rPr>
        <w:t>獄</w:t>
      </w:r>
      <w:r w:rsidRPr="00C363F0">
        <w:rPr>
          <w:rFonts w:ascii="標楷體" w:eastAsia="標楷體" w:hAnsi="標楷體" w:cs="新細明體"/>
          <w:sz w:val="32"/>
          <w:szCs w:val="32"/>
        </w:rPr>
        <w:t>方</w:t>
      </w:r>
      <w:proofErr w:type="gramEnd"/>
      <w:r w:rsidRPr="00C363F0">
        <w:rPr>
          <w:rFonts w:ascii="標楷體" w:eastAsia="標楷體" w:hAnsi="標楷體" w:cs="新細明體"/>
          <w:sz w:val="32"/>
          <w:szCs w:val="32"/>
        </w:rPr>
        <w:t>掌</w:t>
      </w:r>
      <w:r w:rsidRPr="00C363F0">
        <w:rPr>
          <w:rFonts w:ascii="標楷體" w:eastAsia="標楷體" w:hAnsi="標楷體" w:cs="新細明體"/>
          <w:sz w:val="32"/>
          <w:szCs w:val="32"/>
        </w:rPr>
        <w:lastRenderedPageBreak/>
        <w:t>握</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確實抵達申</w:t>
      </w:r>
      <w:r w:rsidRPr="00C363F0">
        <w:rPr>
          <w:rFonts w:ascii="標楷體" w:eastAsia="標楷體" w:hAnsi="標楷體" w:cs="新細明體"/>
          <w:sz w:val="32"/>
          <w:szCs w:val="32"/>
        </w:rPr>
        <w:t>請探視的地</w:t>
      </w:r>
      <w:r w:rsidRPr="00C363F0">
        <w:rPr>
          <w:rFonts w:ascii="標楷體" w:eastAsia="標楷體" w:hAnsi="標楷體" w:cs="新細明體" w:hint="eastAsia"/>
          <w:sz w:val="32"/>
          <w:szCs w:val="32"/>
        </w:rPr>
        <w:t>點，</w:t>
      </w:r>
      <w:r w:rsidRPr="00C363F0">
        <w:rPr>
          <w:rFonts w:ascii="標楷體" w:eastAsia="標楷體" w:hAnsi="標楷體" w:cs="新細明體"/>
          <w:sz w:val="32"/>
          <w:szCs w:val="32"/>
        </w:rPr>
        <w:t>同時也責請</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屬</w:t>
      </w:r>
      <w:r w:rsidRPr="00C363F0">
        <w:rPr>
          <w:rFonts w:ascii="標楷體" w:eastAsia="標楷體" w:hAnsi="標楷體" w:cs="新細明體" w:hint="eastAsia"/>
          <w:sz w:val="32"/>
          <w:szCs w:val="32"/>
        </w:rPr>
        <w:t>於聯</w:t>
      </w:r>
      <w:r w:rsidRPr="00C363F0">
        <w:rPr>
          <w:rFonts w:ascii="標楷體" w:eastAsia="標楷體" w:hAnsi="標楷體" w:cs="新細明體"/>
          <w:sz w:val="32"/>
          <w:szCs w:val="32"/>
        </w:rPr>
        <w:t>絡簿</w:t>
      </w:r>
      <w:r w:rsidRPr="00C363F0">
        <w:rPr>
          <w:rFonts w:ascii="標楷體" w:eastAsia="標楷體" w:hAnsi="標楷體" w:cs="新細明體" w:hint="eastAsia"/>
          <w:sz w:val="32"/>
          <w:szCs w:val="32"/>
        </w:rPr>
        <w:t>中</w:t>
      </w:r>
      <w:r w:rsidRPr="00C363F0">
        <w:rPr>
          <w:rFonts w:ascii="標楷體" w:eastAsia="標楷體" w:hAnsi="標楷體" w:cs="新細明體"/>
          <w:sz w:val="32"/>
          <w:szCs w:val="32"/>
        </w:rPr>
        <w:t>填載生活動態</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另外，返家</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w:t>
      </w:r>
      <w:r w:rsidRPr="00C363F0">
        <w:rPr>
          <w:rFonts w:ascii="標楷體" w:eastAsia="標楷體" w:hAnsi="標楷體" w:cs="新細明體" w:hint="eastAsia"/>
          <w:sz w:val="32"/>
          <w:szCs w:val="32"/>
        </w:rPr>
        <w:t>前</w:t>
      </w:r>
      <w:r w:rsidRPr="00C363F0">
        <w:rPr>
          <w:rFonts w:ascii="標楷體" w:eastAsia="標楷體" w:hAnsi="標楷體" w:cs="新細明體"/>
          <w:sz w:val="32"/>
          <w:szCs w:val="32"/>
        </w:rPr>
        <w:t>兩</w:t>
      </w:r>
      <w:proofErr w:type="gramStart"/>
      <w:r w:rsidRPr="00C363F0">
        <w:rPr>
          <w:rFonts w:ascii="標楷體" w:eastAsia="標楷體" w:hAnsi="標楷體" w:cs="新細明體"/>
          <w:sz w:val="32"/>
          <w:szCs w:val="32"/>
        </w:rPr>
        <w:t>週</w:t>
      </w:r>
      <w:proofErr w:type="gramEnd"/>
      <w:r w:rsidRPr="00C363F0">
        <w:rPr>
          <w:rFonts w:ascii="標楷體" w:eastAsia="標楷體" w:hAnsi="標楷體" w:cs="新細明體" w:hint="eastAsia"/>
          <w:sz w:val="32"/>
          <w:szCs w:val="32"/>
        </w:rPr>
        <w:t>獄方</w:t>
      </w:r>
      <w:r w:rsidRPr="00C363F0">
        <w:rPr>
          <w:rFonts w:ascii="標楷體" w:eastAsia="標楷體" w:hAnsi="標楷體" w:cs="新細明體"/>
          <w:sz w:val="32"/>
          <w:szCs w:val="32"/>
        </w:rPr>
        <w:t>會行文返</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探</w:t>
      </w:r>
      <w:r w:rsidRPr="00C363F0">
        <w:rPr>
          <w:rFonts w:ascii="標楷體" w:eastAsia="標楷體" w:hAnsi="標楷體" w:cs="新細明體" w:hint="eastAsia"/>
          <w:sz w:val="32"/>
          <w:szCs w:val="32"/>
        </w:rPr>
        <w:t>視</w:t>
      </w:r>
      <w:r w:rsidRPr="00C363F0">
        <w:rPr>
          <w:rFonts w:ascii="標楷體" w:eastAsia="標楷體" w:hAnsi="標楷體" w:cs="新細明體"/>
          <w:sz w:val="32"/>
          <w:szCs w:val="32"/>
        </w:rPr>
        <w:t>所在地之</w:t>
      </w:r>
      <w:r w:rsidRPr="00C363F0">
        <w:rPr>
          <w:rFonts w:ascii="標楷體" w:eastAsia="標楷體" w:hAnsi="標楷體" w:cs="新細明體" w:hint="eastAsia"/>
          <w:sz w:val="32"/>
          <w:szCs w:val="32"/>
        </w:rPr>
        <w:t>警察</w:t>
      </w:r>
      <w:r w:rsidRPr="00C363F0">
        <w:rPr>
          <w:rFonts w:ascii="標楷體" w:eastAsia="標楷體" w:hAnsi="標楷體" w:cs="新細明體"/>
          <w:sz w:val="32"/>
          <w:szCs w:val="32"/>
        </w:rPr>
        <w:t>分局，再由分局轉文至派</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所，</w:t>
      </w:r>
      <w:r w:rsidRPr="00C363F0">
        <w:rPr>
          <w:rFonts w:ascii="標楷體" w:eastAsia="標楷體" w:hAnsi="標楷體" w:cs="新細明體" w:hint="eastAsia"/>
          <w:sz w:val="32"/>
          <w:szCs w:val="32"/>
        </w:rPr>
        <w:t>獄</w:t>
      </w:r>
      <w:r w:rsidRPr="00C363F0">
        <w:rPr>
          <w:rFonts w:ascii="標楷體" w:eastAsia="標楷體" w:hAnsi="標楷體" w:cs="新細明體"/>
          <w:sz w:val="32"/>
          <w:szCs w:val="32"/>
        </w:rPr>
        <w:t>方也會同時建立</w:t>
      </w:r>
      <w:r w:rsidRPr="00C363F0">
        <w:rPr>
          <w:rFonts w:ascii="標楷體" w:eastAsia="標楷體" w:hAnsi="標楷體" w:cs="新細明體" w:hint="eastAsia"/>
          <w:sz w:val="32"/>
          <w:szCs w:val="32"/>
        </w:rPr>
        <w:t>聯</w:t>
      </w:r>
      <w:r w:rsidRPr="00C363F0">
        <w:rPr>
          <w:rFonts w:ascii="標楷體" w:eastAsia="標楷體" w:hAnsi="標楷體" w:cs="新細明體"/>
          <w:sz w:val="32"/>
          <w:szCs w:val="32"/>
        </w:rPr>
        <w:t>絡總表，</w:t>
      </w:r>
      <w:r w:rsidRPr="00C363F0">
        <w:rPr>
          <w:rFonts w:ascii="標楷體" w:eastAsia="標楷體" w:hAnsi="標楷體" w:cs="新細明體" w:hint="eastAsia"/>
          <w:sz w:val="32"/>
          <w:szCs w:val="32"/>
        </w:rPr>
        <w:t>在</w:t>
      </w:r>
      <w:r w:rsidRPr="00C363F0">
        <w:rPr>
          <w:rFonts w:ascii="標楷體" w:eastAsia="標楷體" w:hAnsi="標楷體" w:cs="新細明體"/>
          <w:sz w:val="32"/>
          <w:szCs w:val="32"/>
        </w:rPr>
        <w:t>受刑人</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w:t>
      </w:r>
      <w:proofErr w:type="gramStart"/>
      <w:r w:rsidRPr="00C363F0">
        <w:rPr>
          <w:rFonts w:ascii="標楷體" w:eastAsia="標楷體" w:hAnsi="標楷體" w:cs="新細明體"/>
          <w:sz w:val="32"/>
          <w:szCs w:val="32"/>
        </w:rPr>
        <w:t>期間</w:t>
      </w:r>
      <w:r w:rsidRPr="00C363F0">
        <w:rPr>
          <w:rFonts w:ascii="標楷體" w:eastAsia="標楷體" w:hAnsi="標楷體" w:cs="新細明體" w:hint="eastAsia"/>
          <w:sz w:val="32"/>
          <w:szCs w:val="32"/>
        </w:rPr>
        <w:t>，</w:t>
      </w:r>
      <w:proofErr w:type="gramEnd"/>
      <w:r w:rsidRPr="00C363F0">
        <w:rPr>
          <w:rFonts w:ascii="標楷體" w:eastAsia="標楷體" w:hAnsi="標楷體" w:cs="新細明體"/>
          <w:sz w:val="32"/>
          <w:szCs w:val="32"/>
        </w:rPr>
        <w:t>主</w:t>
      </w:r>
      <w:r w:rsidRPr="00C363F0">
        <w:rPr>
          <w:rFonts w:ascii="標楷體" w:eastAsia="標楷體" w:hAnsi="標楷體" w:cs="新細明體" w:hint="eastAsia"/>
          <w:sz w:val="32"/>
          <w:szCs w:val="32"/>
        </w:rPr>
        <w:t>動</w:t>
      </w:r>
      <w:r w:rsidRPr="00C363F0">
        <w:rPr>
          <w:rFonts w:ascii="標楷體" w:eastAsia="標楷體" w:hAnsi="標楷體" w:cs="新細明體"/>
          <w:sz w:val="32"/>
          <w:szCs w:val="32"/>
        </w:rPr>
        <w:t>致電派出所，</w:t>
      </w:r>
      <w:r w:rsidRPr="00C363F0">
        <w:rPr>
          <w:rFonts w:ascii="標楷體" w:eastAsia="標楷體" w:hAnsi="標楷體" w:cs="新細明體" w:hint="eastAsia"/>
          <w:sz w:val="32"/>
          <w:szCs w:val="32"/>
        </w:rPr>
        <w:t>查</w:t>
      </w:r>
      <w:r w:rsidRPr="00C363F0">
        <w:rPr>
          <w:rFonts w:ascii="標楷體" w:eastAsia="標楷體" w:hAnsi="標楷體" w:cs="新細明體"/>
          <w:sz w:val="32"/>
          <w:szCs w:val="32"/>
        </w:rPr>
        <w:t>察受刑人是否</w:t>
      </w:r>
      <w:r w:rsidRPr="00C363F0">
        <w:rPr>
          <w:rFonts w:ascii="標楷體" w:eastAsia="標楷體" w:hAnsi="標楷體" w:cs="新細明體" w:hint="eastAsia"/>
          <w:sz w:val="32"/>
          <w:szCs w:val="32"/>
        </w:rPr>
        <w:t>回</w:t>
      </w:r>
      <w:r w:rsidRPr="00C363F0">
        <w:rPr>
          <w:rFonts w:ascii="標楷體" w:eastAsia="標楷體" w:hAnsi="標楷體" w:cs="新細明體"/>
          <w:sz w:val="32"/>
          <w:szCs w:val="32"/>
        </w:rPr>
        <w:t>到探視地點，並且</w:t>
      </w:r>
      <w:r w:rsidRPr="00C363F0">
        <w:rPr>
          <w:rFonts w:ascii="標楷體" w:eastAsia="標楷體" w:hAnsi="標楷體" w:cs="新細明體" w:hint="eastAsia"/>
          <w:sz w:val="32"/>
          <w:szCs w:val="32"/>
        </w:rPr>
        <w:t>有</w:t>
      </w:r>
      <w:r w:rsidRPr="00C363F0">
        <w:rPr>
          <w:rFonts w:ascii="標楷體" w:eastAsia="標楷體" w:hAnsi="標楷體" w:cs="新細明體"/>
          <w:sz w:val="32"/>
          <w:szCs w:val="32"/>
        </w:rPr>
        <w:t>每日</w:t>
      </w:r>
      <w:r w:rsidRPr="00C363F0">
        <w:rPr>
          <w:rFonts w:ascii="標楷體" w:eastAsia="標楷體" w:hAnsi="標楷體" w:cs="新細明體" w:hint="eastAsia"/>
          <w:sz w:val="32"/>
          <w:szCs w:val="32"/>
        </w:rPr>
        <w:t>至派出所</w:t>
      </w:r>
      <w:r w:rsidRPr="00C363F0">
        <w:rPr>
          <w:rFonts w:ascii="標楷體" w:eastAsia="標楷體" w:hAnsi="標楷體" w:cs="新細明體"/>
          <w:sz w:val="32"/>
          <w:szCs w:val="32"/>
        </w:rPr>
        <w:t>報到</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報到程序除了核</w:t>
      </w:r>
      <w:r w:rsidRPr="00C363F0">
        <w:rPr>
          <w:rFonts w:ascii="標楷體" w:eastAsia="標楷體" w:hAnsi="標楷體" w:cs="新細明體" w:hint="eastAsia"/>
          <w:sz w:val="32"/>
          <w:szCs w:val="32"/>
        </w:rPr>
        <w:t>派</w:t>
      </w:r>
      <w:r w:rsidRPr="00C363F0">
        <w:rPr>
          <w:rFonts w:ascii="標楷體" w:eastAsia="標楷體" w:hAnsi="標楷體" w:cs="新細明體"/>
          <w:sz w:val="32"/>
          <w:szCs w:val="32"/>
        </w:rPr>
        <w:t>出所的機關</w:t>
      </w:r>
      <w:r w:rsidRPr="00C363F0">
        <w:rPr>
          <w:rFonts w:ascii="標楷體" w:eastAsia="標楷體" w:hAnsi="標楷體" w:cs="新細明體" w:hint="eastAsia"/>
          <w:sz w:val="32"/>
          <w:szCs w:val="32"/>
        </w:rPr>
        <w:t>章，</w:t>
      </w:r>
      <w:r w:rsidRPr="00C363F0">
        <w:rPr>
          <w:rFonts w:ascii="標楷體" w:eastAsia="標楷體" w:hAnsi="標楷體" w:cs="新細明體"/>
          <w:sz w:val="32"/>
          <w:szCs w:val="32"/>
        </w:rPr>
        <w:t>還需要有值班員</w:t>
      </w:r>
      <w:r w:rsidRPr="00C363F0">
        <w:rPr>
          <w:rFonts w:ascii="標楷體" w:eastAsia="標楷體" w:hAnsi="標楷體" w:cs="新細明體" w:hint="eastAsia"/>
          <w:sz w:val="32"/>
          <w:szCs w:val="32"/>
        </w:rPr>
        <w:t>警</w:t>
      </w:r>
      <w:r w:rsidRPr="00C363F0">
        <w:rPr>
          <w:rFonts w:ascii="標楷體" w:eastAsia="標楷體" w:hAnsi="標楷體" w:cs="新細明體"/>
          <w:sz w:val="32"/>
          <w:szCs w:val="32"/>
        </w:rPr>
        <w:t>的職名章，</w:t>
      </w:r>
      <w:r w:rsidRPr="00C363F0">
        <w:rPr>
          <w:rFonts w:ascii="標楷體" w:eastAsia="標楷體" w:hAnsi="標楷體" w:cs="新細明體" w:hint="eastAsia"/>
          <w:sz w:val="32"/>
          <w:szCs w:val="32"/>
        </w:rPr>
        <w:t>以</w:t>
      </w:r>
      <w:r w:rsidRPr="00C363F0">
        <w:rPr>
          <w:rFonts w:ascii="標楷體" w:eastAsia="標楷體" w:hAnsi="標楷體" w:cs="新細明體"/>
          <w:sz w:val="32"/>
          <w:szCs w:val="32"/>
        </w:rPr>
        <w:t>確認每日</w:t>
      </w:r>
      <w:r w:rsidRPr="00C363F0">
        <w:rPr>
          <w:rFonts w:ascii="標楷體" w:eastAsia="標楷體" w:hAnsi="標楷體" w:cs="新細明體" w:hint="eastAsia"/>
          <w:sz w:val="32"/>
          <w:szCs w:val="32"/>
        </w:rPr>
        <w:t>都</w:t>
      </w:r>
      <w:r w:rsidRPr="00C363F0">
        <w:rPr>
          <w:rFonts w:ascii="標楷體" w:eastAsia="標楷體" w:hAnsi="標楷體" w:cs="新細明體"/>
          <w:sz w:val="32"/>
          <w:szCs w:val="32"/>
        </w:rPr>
        <w:t>有報到</w:t>
      </w:r>
      <w:r w:rsidRPr="00C363F0">
        <w:rPr>
          <w:rFonts w:ascii="標楷體" w:eastAsia="標楷體" w:hAnsi="標楷體" w:cs="新細明體" w:hint="eastAsia"/>
          <w:sz w:val="32"/>
          <w:szCs w:val="32"/>
        </w:rPr>
        <w:t>而</w:t>
      </w:r>
      <w:r w:rsidRPr="00C363F0">
        <w:rPr>
          <w:rFonts w:ascii="標楷體" w:eastAsia="標楷體" w:hAnsi="標楷體" w:cs="新細明體"/>
          <w:sz w:val="32"/>
          <w:szCs w:val="32"/>
        </w:rPr>
        <w:t>非僅報到</w:t>
      </w:r>
      <w:r w:rsidRPr="00C363F0">
        <w:rPr>
          <w:rFonts w:ascii="標楷體" w:eastAsia="標楷體" w:hAnsi="標楷體" w:cs="新細明體" w:hint="eastAsia"/>
          <w:sz w:val="32"/>
          <w:szCs w:val="32"/>
        </w:rPr>
        <w:t>1次</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刑人返監後，</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監也</w:t>
      </w:r>
      <w:r w:rsidRPr="00C363F0">
        <w:rPr>
          <w:rFonts w:ascii="標楷體" w:eastAsia="標楷體" w:hAnsi="標楷體" w:cs="新細明體" w:hint="eastAsia"/>
          <w:sz w:val="32"/>
          <w:szCs w:val="32"/>
        </w:rPr>
        <w:t>會蒐</w:t>
      </w:r>
      <w:r w:rsidRPr="00C363F0">
        <w:rPr>
          <w:rFonts w:ascii="標楷體" w:eastAsia="標楷體" w:hAnsi="標楷體" w:cs="新細明體"/>
          <w:sz w:val="32"/>
          <w:szCs w:val="32"/>
        </w:rPr>
        <w:t>集相關資料，以</w:t>
      </w:r>
      <w:r w:rsidRPr="00C363F0">
        <w:rPr>
          <w:rFonts w:ascii="標楷體" w:eastAsia="標楷體" w:hAnsi="標楷體" w:cs="新細明體" w:hint="eastAsia"/>
          <w:sz w:val="32"/>
          <w:szCs w:val="32"/>
        </w:rPr>
        <w:t>檢</w:t>
      </w:r>
      <w:r w:rsidRPr="00C363F0">
        <w:rPr>
          <w:rFonts w:ascii="標楷體" w:eastAsia="標楷體" w:hAnsi="標楷體" w:cs="新細明體"/>
          <w:sz w:val="32"/>
          <w:szCs w:val="32"/>
        </w:rPr>
        <w:t>視</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刑人在外有否違</w:t>
      </w:r>
      <w:r w:rsidRPr="00C363F0">
        <w:rPr>
          <w:rFonts w:ascii="標楷體" w:eastAsia="標楷體" w:hAnsi="標楷體" w:cs="新細明體" w:hint="eastAsia"/>
          <w:sz w:val="32"/>
          <w:szCs w:val="32"/>
        </w:rPr>
        <w:t>反</w:t>
      </w:r>
      <w:r w:rsidRPr="00C363F0">
        <w:rPr>
          <w:rFonts w:ascii="標楷體" w:eastAsia="標楷體" w:hAnsi="標楷體" w:cs="新細明體"/>
          <w:sz w:val="32"/>
          <w:szCs w:val="32"/>
        </w:rPr>
        <w:t>紀</w:t>
      </w:r>
      <w:r w:rsidRPr="00C363F0">
        <w:rPr>
          <w:rFonts w:ascii="標楷體" w:eastAsia="標楷體" w:hAnsi="標楷體" w:cs="新細明體" w:hint="eastAsia"/>
          <w:sz w:val="32"/>
          <w:szCs w:val="32"/>
        </w:rPr>
        <w:t>律規</w:t>
      </w:r>
      <w:r w:rsidRPr="00C363F0">
        <w:rPr>
          <w:rFonts w:ascii="標楷體" w:eastAsia="標楷體" w:hAnsi="標楷體" w:cs="新細明體"/>
          <w:sz w:val="32"/>
          <w:szCs w:val="32"/>
        </w:rPr>
        <w:t>範之情</w:t>
      </w:r>
      <w:r w:rsidRPr="00C363F0">
        <w:rPr>
          <w:rFonts w:ascii="標楷體" w:eastAsia="標楷體" w:hAnsi="標楷體" w:cs="新細明體" w:hint="eastAsia"/>
          <w:sz w:val="32"/>
          <w:szCs w:val="32"/>
        </w:rPr>
        <w:t>事；</w:t>
      </w:r>
      <w:r w:rsidRPr="00C363F0">
        <w:rPr>
          <w:rFonts w:ascii="標楷體" w:eastAsia="標楷體" w:hAnsi="標楷體" w:cs="新細明體"/>
          <w:sz w:val="32"/>
          <w:szCs w:val="32"/>
        </w:rPr>
        <w:t>若有</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則</w:t>
      </w:r>
      <w:r w:rsidRPr="00C363F0">
        <w:rPr>
          <w:rFonts w:ascii="標楷體" w:eastAsia="標楷體" w:hAnsi="標楷體" w:cs="新細明體" w:hint="eastAsia"/>
          <w:sz w:val="32"/>
          <w:szCs w:val="32"/>
        </w:rPr>
        <w:t>依</w:t>
      </w:r>
      <w:r w:rsidRPr="00C363F0">
        <w:rPr>
          <w:rFonts w:ascii="標楷體" w:eastAsia="標楷體" w:hAnsi="標楷體" w:cs="新細明體"/>
          <w:sz w:val="32"/>
          <w:szCs w:val="32"/>
        </w:rPr>
        <w:t>監</w:t>
      </w:r>
      <w:r w:rsidRPr="00C363F0">
        <w:rPr>
          <w:rFonts w:ascii="標楷體" w:eastAsia="標楷體" w:hAnsi="標楷體" w:cs="新細明體" w:hint="eastAsia"/>
          <w:sz w:val="32"/>
          <w:szCs w:val="32"/>
        </w:rPr>
        <w:t>獄</w:t>
      </w:r>
      <w:r w:rsidRPr="00C363F0">
        <w:rPr>
          <w:rFonts w:ascii="標楷體" w:eastAsia="標楷體" w:hAnsi="標楷體" w:cs="新細明體"/>
          <w:sz w:val="32"/>
          <w:szCs w:val="32"/>
        </w:rPr>
        <w:t>行刑法</w:t>
      </w:r>
      <w:r w:rsidRPr="00C363F0">
        <w:rPr>
          <w:rFonts w:ascii="標楷體" w:eastAsia="標楷體" w:hAnsi="標楷體" w:cs="新細明體" w:hint="eastAsia"/>
          <w:sz w:val="32"/>
          <w:szCs w:val="32"/>
        </w:rPr>
        <w:t>及</w:t>
      </w:r>
      <w:r w:rsidRPr="00C363F0">
        <w:rPr>
          <w:rFonts w:ascii="標楷體" w:eastAsia="標楷體" w:hAnsi="標楷體" w:cs="新細明體"/>
          <w:sz w:val="32"/>
          <w:szCs w:val="32"/>
        </w:rPr>
        <w:t>外役監條例等相關規</w:t>
      </w:r>
      <w:r w:rsidRPr="00C363F0">
        <w:rPr>
          <w:rFonts w:ascii="標楷體" w:eastAsia="標楷體" w:hAnsi="標楷體" w:cs="新細明體" w:hint="eastAsia"/>
          <w:sz w:val="32"/>
          <w:szCs w:val="32"/>
        </w:rPr>
        <w:t>定</w:t>
      </w:r>
      <w:r w:rsidRPr="00C363F0">
        <w:rPr>
          <w:rFonts w:ascii="標楷體" w:eastAsia="標楷體" w:hAnsi="標楷體" w:cs="新細明體"/>
          <w:sz w:val="32"/>
          <w:szCs w:val="32"/>
        </w:rPr>
        <w:t>處置。</w:t>
      </w:r>
    </w:p>
    <w:p w:rsidR="00C363F0" w:rsidRPr="00C363F0" w:rsidRDefault="00C363F0" w:rsidP="00C363F0">
      <w:pPr>
        <w:numPr>
          <w:ilvl w:val="0"/>
          <w:numId w:val="36"/>
        </w:numPr>
        <w:tabs>
          <w:tab w:val="left" w:pos="3252"/>
        </w:tabs>
        <w:spacing w:line="520" w:lineRule="exact"/>
        <w:jc w:val="both"/>
        <w:rPr>
          <w:rFonts w:ascii="標楷體" w:eastAsia="標楷體" w:hAnsi="標楷體" w:cs="新細明體"/>
          <w:sz w:val="32"/>
          <w:szCs w:val="32"/>
          <w:lang w:eastAsia="zh-CN"/>
        </w:rPr>
      </w:pPr>
      <w:r w:rsidRPr="00C363F0">
        <w:rPr>
          <w:rFonts w:ascii="標楷體" w:eastAsia="標楷體" w:hAnsi="標楷體" w:cs="新細明體" w:hint="eastAsia"/>
          <w:sz w:val="32"/>
          <w:szCs w:val="32"/>
        </w:rPr>
        <w:t>對</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逾</w:t>
      </w:r>
      <w:r w:rsidRPr="00C363F0">
        <w:rPr>
          <w:rFonts w:ascii="標楷體" w:eastAsia="標楷體" w:hAnsi="標楷體" w:cs="新細明體"/>
          <w:sz w:val="32"/>
          <w:szCs w:val="32"/>
        </w:rPr>
        <w:t>期未歸</w:t>
      </w:r>
      <w:r w:rsidRPr="00C363F0">
        <w:rPr>
          <w:rFonts w:ascii="標楷體" w:eastAsia="標楷體" w:hAnsi="標楷體" w:cs="新細明體" w:hint="eastAsia"/>
          <w:sz w:val="32"/>
          <w:szCs w:val="32"/>
        </w:rPr>
        <w:t>及</w:t>
      </w:r>
      <w:r w:rsidRPr="00C363F0">
        <w:rPr>
          <w:rFonts w:ascii="標楷體" w:eastAsia="標楷體" w:hAnsi="標楷體" w:cs="新細明體"/>
          <w:sz w:val="32"/>
          <w:szCs w:val="32"/>
        </w:rPr>
        <w:t>強化通報</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處理：</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監</w:t>
      </w:r>
      <w:r w:rsidRPr="00C363F0">
        <w:rPr>
          <w:rFonts w:ascii="標楷體" w:eastAsia="標楷體" w:hAnsi="標楷體" w:cs="新細明體" w:hint="eastAsia"/>
          <w:sz w:val="32"/>
          <w:szCs w:val="32"/>
        </w:rPr>
        <w:t>與</w:t>
      </w:r>
      <w:r w:rsidRPr="00C363F0">
        <w:rPr>
          <w:rFonts w:ascii="標楷體" w:eastAsia="標楷體" w:hAnsi="標楷體" w:cs="新細明體"/>
          <w:sz w:val="32"/>
          <w:szCs w:val="32"/>
        </w:rPr>
        <w:t>桃園地</w:t>
      </w:r>
      <w:r w:rsidRPr="00C363F0">
        <w:rPr>
          <w:rFonts w:ascii="標楷體" w:eastAsia="標楷體" w:hAnsi="標楷體" w:cs="新細明體" w:hint="eastAsia"/>
          <w:sz w:val="32"/>
          <w:szCs w:val="32"/>
        </w:rPr>
        <w:t>檢</w:t>
      </w:r>
      <w:r w:rsidRPr="00C363F0">
        <w:rPr>
          <w:rFonts w:ascii="標楷體" w:eastAsia="標楷體" w:hAnsi="標楷體" w:cs="新細明體"/>
          <w:sz w:val="32"/>
          <w:szCs w:val="32"/>
        </w:rPr>
        <w:t>署已召開</w:t>
      </w:r>
      <w:r w:rsidRPr="00C363F0">
        <w:rPr>
          <w:rFonts w:ascii="標楷體" w:eastAsia="標楷體" w:hAnsi="標楷體" w:cs="新細明體" w:hint="eastAsia"/>
          <w:sz w:val="32"/>
          <w:szCs w:val="32"/>
        </w:rPr>
        <w:t>聯</w:t>
      </w:r>
      <w:r w:rsidRPr="00C363F0">
        <w:rPr>
          <w:rFonts w:ascii="標楷體" w:eastAsia="標楷體" w:hAnsi="標楷體" w:cs="新細明體"/>
          <w:sz w:val="32"/>
          <w:szCs w:val="32"/>
        </w:rPr>
        <w:t>繫協調會議</w:t>
      </w:r>
      <w:r w:rsidRPr="00C363F0">
        <w:rPr>
          <w:rFonts w:ascii="標楷體" w:eastAsia="標楷體" w:hAnsi="標楷體" w:cs="新細明體" w:hint="eastAsia"/>
          <w:sz w:val="32"/>
          <w:szCs w:val="32"/>
        </w:rPr>
        <w:t>，按</w:t>
      </w:r>
      <w:r w:rsidRPr="00C363F0">
        <w:rPr>
          <w:rFonts w:ascii="標楷體" w:eastAsia="標楷體" w:hAnsi="標楷體" w:cs="新細明體"/>
          <w:sz w:val="32"/>
          <w:szCs w:val="32"/>
        </w:rPr>
        <w:t>現行</w:t>
      </w:r>
      <w:r w:rsidRPr="00C363F0">
        <w:rPr>
          <w:rFonts w:ascii="標楷體" w:eastAsia="標楷體" w:hAnsi="標楷體" w:cs="新細明體" w:hint="eastAsia"/>
          <w:sz w:val="32"/>
          <w:szCs w:val="32"/>
        </w:rPr>
        <w:t>修</w:t>
      </w:r>
      <w:r w:rsidRPr="00C363F0">
        <w:rPr>
          <w:rFonts w:ascii="標楷體" w:eastAsia="標楷體" w:hAnsi="標楷體" w:cs="新細明體"/>
          <w:sz w:val="32"/>
          <w:szCs w:val="32"/>
        </w:rPr>
        <w:t>正規</w:t>
      </w:r>
      <w:r w:rsidRPr="00C363F0">
        <w:rPr>
          <w:rFonts w:ascii="標楷體" w:eastAsia="標楷體" w:hAnsi="標楷體" w:cs="新細明體" w:hint="eastAsia"/>
          <w:sz w:val="32"/>
          <w:szCs w:val="32"/>
        </w:rPr>
        <w:t>定</w:t>
      </w:r>
      <w:r w:rsidRPr="00C363F0">
        <w:rPr>
          <w:rFonts w:ascii="標楷體" w:eastAsia="標楷體" w:hAnsi="標楷體" w:cs="新細明體"/>
          <w:sz w:val="32"/>
          <w:szCs w:val="32"/>
        </w:rPr>
        <w:t>，獄政</w:t>
      </w:r>
      <w:r w:rsidRPr="00C363F0">
        <w:rPr>
          <w:rFonts w:ascii="標楷體" w:eastAsia="標楷體" w:hAnsi="標楷體" w:cs="新細明體" w:hint="eastAsia"/>
          <w:sz w:val="32"/>
          <w:szCs w:val="32"/>
        </w:rPr>
        <w:t>系</w:t>
      </w:r>
      <w:r w:rsidRPr="00C363F0">
        <w:rPr>
          <w:rFonts w:ascii="標楷體" w:eastAsia="標楷體" w:hAnsi="標楷體" w:cs="新細明體"/>
          <w:sz w:val="32"/>
          <w:szCs w:val="32"/>
        </w:rPr>
        <w:t>統已和刑事局</w:t>
      </w:r>
      <w:r w:rsidRPr="00C363F0">
        <w:rPr>
          <w:rFonts w:ascii="標楷體" w:eastAsia="標楷體" w:hAnsi="標楷體" w:cs="新細明體" w:hint="eastAsia"/>
          <w:sz w:val="32"/>
          <w:szCs w:val="32"/>
        </w:rPr>
        <w:t>資</w:t>
      </w:r>
      <w:r w:rsidRPr="00C363F0">
        <w:rPr>
          <w:rFonts w:ascii="標楷體" w:eastAsia="標楷體" w:hAnsi="標楷體" w:cs="新細明體"/>
          <w:sz w:val="32"/>
          <w:szCs w:val="32"/>
        </w:rPr>
        <w:t>料</w:t>
      </w:r>
      <w:r w:rsidRPr="00C363F0">
        <w:rPr>
          <w:rFonts w:ascii="標楷體" w:eastAsia="標楷體" w:hAnsi="標楷體" w:cs="新細明體" w:hint="eastAsia"/>
          <w:sz w:val="32"/>
          <w:szCs w:val="32"/>
        </w:rPr>
        <w:t>庫</w:t>
      </w:r>
      <w:r w:rsidRPr="00C363F0">
        <w:rPr>
          <w:rFonts w:ascii="標楷體" w:eastAsia="標楷體" w:hAnsi="標楷體" w:cs="新細明體"/>
          <w:sz w:val="32"/>
          <w:szCs w:val="32"/>
        </w:rPr>
        <w:t>相連結，</w:t>
      </w:r>
      <w:r w:rsidRPr="00C363F0">
        <w:rPr>
          <w:rFonts w:ascii="標楷體" w:eastAsia="標楷體" w:hAnsi="標楷體" w:cs="新細明體" w:hint="eastAsia"/>
          <w:sz w:val="32"/>
          <w:szCs w:val="32"/>
        </w:rPr>
        <w:t>需</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事</w:t>
      </w:r>
      <w:r w:rsidRPr="00C363F0">
        <w:rPr>
          <w:rFonts w:ascii="標楷體" w:eastAsia="標楷體" w:hAnsi="標楷體" w:cs="新細明體"/>
          <w:sz w:val="32"/>
          <w:szCs w:val="32"/>
        </w:rPr>
        <w:t>件發生</w:t>
      </w:r>
      <w:r w:rsidRPr="00C363F0">
        <w:rPr>
          <w:rFonts w:ascii="標楷體" w:eastAsia="標楷體" w:hAnsi="標楷體" w:cs="新細明體" w:hint="eastAsia"/>
          <w:sz w:val="32"/>
          <w:szCs w:val="32"/>
        </w:rPr>
        <w:t>1小</w:t>
      </w:r>
      <w:r w:rsidRPr="00C363F0">
        <w:rPr>
          <w:rFonts w:ascii="標楷體" w:eastAsia="標楷體" w:hAnsi="標楷體" w:cs="新細明體"/>
          <w:sz w:val="32"/>
          <w:szCs w:val="32"/>
        </w:rPr>
        <w:t>時</w:t>
      </w:r>
      <w:r w:rsidRPr="00C363F0">
        <w:rPr>
          <w:rFonts w:ascii="標楷體" w:eastAsia="標楷體" w:hAnsi="標楷體" w:cs="新細明體" w:hint="eastAsia"/>
          <w:sz w:val="32"/>
          <w:szCs w:val="32"/>
        </w:rPr>
        <w:t>內</w:t>
      </w:r>
      <w:r w:rsidRPr="00C363F0">
        <w:rPr>
          <w:rFonts w:ascii="標楷體" w:eastAsia="標楷體" w:hAnsi="標楷體" w:cs="新細明體"/>
          <w:sz w:val="32"/>
          <w:szCs w:val="32"/>
        </w:rPr>
        <w:t>通報</w:t>
      </w:r>
      <w:r w:rsidRPr="00C363F0">
        <w:rPr>
          <w:rFonts w:ascii="標楷體" w:eastAsia="標楷體" w:hAnsi="標楷體" w:cs="新細明體" w:hint="eastAsia"/>
          <w:sz w:val="32"/>
          <w:szCs w:val="32"/>
        </w:rPr>
        <w:t>警</w:t>
      </w:r>
      <w:r w:rsidRPr="00C363F0">
        <w:rPr>
          <w:rFonts w:ascii="標楷體" w:eastAsia="標楷體" w:hAnsi="標楷體" w:cs="新細明體"/>
          <w:sz w:val="32"/>
          <w:szCs w:val="32"/>
        </w:rPr>
        <w:t>方，</w:t>
      </w:r>
      <w:r w:rsidRPr="00C363F0">
        <w:rPr>
          <w:rFonts w:ascii="標楷體" w:eastAsia="標楷體" w:hAnsi="標楷體" w:cs="新細明體" w:hint="eastAsia"/>
          <w:sz w:val="32"/>
          <w:szCs w:val="32"/>
        </w:rPr>
        <w:t>經</w:t>
      </w:r>
      <w:r w:rsidRPr="00C363F0">
        <w:rPr>
          <w:rFonts w:ascii="標楷體" w:eastAsia="標楷體" w:hAnsi="標楷體" w:cs="新細明體"/>
          <w:sz w:val="32"/>
          <w:szCs w:val="32"/>
        </w:rPr>
        <w:t>資料</w:t>
      </w:r>
      <w:proofErr w:type="gramStart"/>
      <w:r w:rsidRPr="00C363F0">
        <w:rPr>
          <w:rFonts w:ascii="標楷體" w:eastAsia="標楷體" w:hAnsi="標楷體" w:cs="新細明體"/>
          <w:sz w:val="32"/>
          <w:szCs w:val="32"/>
        </w:rPr>
        <w:t>擷</w:t>
      </w:r>
      <w:proofErr w:type="gramEnd"/>
      <w:r w:rsidRPr="00C363F0">
        <w:rPr>
          <w:rFonts w:ascii="標楷體" w:eastAsia="標楷體" w:hAnsi="標楷體" w:cs="新細明體" w:hint="eastAsia"/>
          <w:sz w:val="32"/>
          <w:szCs w:val="32"/>
        </w:rPr>
        <w:t>轉</w:t>
      </w:r>
      <w:r w:rsidRPr="00C363F0">
        <w:rPr>
          <w:rFonts w:ascii="標楷體" w:eastAsia="標楷體" w:hAnsi="標楷體" w:cs="新細明體"/>
          <w:sz w:val="32"/>
          <w:szCs w:val="32"/>
        </w:rPr>
        <w:t>半小時就會進入</w:t>
      </w:r>
      <w:r w:rsidRPr="00C363F0">
        <w:rPr>
          <w:rFonts w:ascii="標楷體" w:eastAsia="標楷體" w:hAnsi="標楷體" w:cs="新細明體" w:hint="eastAsia"/>
          <w:sz w:val="32"/>
          <w:szCs w:val="32"/>
        </w:rPr>
        <w:t>m</w:t>
      </w:r>
      <w:r w:rsidRPr="00C363F0">
        <w:rPr>
          <w:rFonts w:ascii="標楷體" w:eastAsia="標楷體" w:hAnsi="標楷體" w:cs="新細明體"/>
          <w:sz w:val="32"/>
          <w:szCs w:val="32"/>
        </w:rPr>
        <w:t>-police</w:t>
      </w:r>
      <w:r w:rsidRPr="00C363F0">
        <w:rPr>
          <w:rFonts w:ascii="標楷體" w:eastAsia="標楷體" w:hAnsi="標楷體" w:cs="新細明體" w:hint="eastAsia"/>
          <w:sz w:val="32"/>
          <w:szCs w:val="32"/>
        </w:rPr>
        <w:t>系</w:t>
      </w:r>
      <w:r w:rsidRPr="00C363F0">
        <w:rPr>
          <w:rFonts w:ascii="標楷體" w:eastAsia="標楷體" w:hAnsi="標楷體" w:cs="新細明體"/>
          <w:sz w:val="32"/>
          <w:szCs w:val="32"/>
        </w:rPr>
        <w:t>統</w:t>
      </w:r>
      <w:r w:rsidRPr="00C363F0">
        <w:rPr>
          <w:rFonts w:ascii="標楷體" w:eastAsia="標楷體" w:hAnsi="標楷體" w:cs="新細明體" w:hint="eastAsia"/>
          <w:sz w:val="32"/>
          <w:szCs w:val="32"/>
        </w:rPr>
        <w:t>，供全</w:t>
      </w:r>
      <w:r w:rsidRPr="00C363F0">
        <w:rPr>
          <w:rFonts w:ascii="標楷體" w:eastAsia="標楷體" w:hAnsi="標楷體" w:cs="新細明體"/>
          <w:sz w:val="32"/>
          <w:szCs w:val="32"/>
        </w:rPr>
        <w:t>國警察</w:t>
      </w:r>
      <w:r w:rsidRPr="00C363F0">
        <w:rPr>
          <w:rFonts w:ascii="標楷體" w:eastAsia="標楷體" w:hAnsi="標楷體" w:cs="新細明體" w:hint="eastAsia"/>
          <w:sz w:val="32"/>
          <w:szCs w:val="32"/>
        </w:rPr>
        <w:t>協尋</w:t>
      </w:r>
      <w:r w:rsidRPr="00C363F0">
        <w:rPr>
          <w:rFonts w:ascii="標楷體" w:eastAsia="標楷體" w:hAnsi="標楷體" w:cs="新細明體"/>
          <w:sz w:val="32"/>
          <w:szCs w:val="32"/>
        </w:rPr>
        <w:t>、查緝</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另</w:t>
      </w:r>
      <w:r w:rsidRPr="00C363F0">
        <w:rPr>
          <w:rFonts w:ascii="標楷體" w:eastAsia="標楷體" w:hAnsi="標楷體" w:cs="新細明體" w:hint="eastAsia"/>
          <w:sz w:val="32"/>
          <w:szCs w:val="32"/>
        </w:rPr>
        <w:t>經</w:t>
      </w:r>
      <w:r w:rsidRPr="00C363F0">
        <w:rPr>
          <w:rFonts w:ascii="標楷體" w:eastAsia="標楷體" w:hAnsi="標楷體" w:cs="新細明體"/>
          <w:sz w:val="32"/>
          <w:szCs w:val="32"/>
        </w:rPr>
        <w:t>協調</w:t>
      </w:r>
      <w:r w:rsidRPr="00C363F0">
        <w:rPr>
          <w:rFonts w:ascii="標楷體" w:eastAsia="標楷體" w:hAnsi="標楷體" w:cs="新細明體" w:hint="eastAsia"/>
          <w:sz w:val="32"/>
          <w:szCs w:val="32"/>
        </w:rPr>
        <w:t>會</w:t>
      </w:r>
      <w:r w:rsidRPr="00C363F0">
        <w:rPr>
          <w:rFonts w:ascii="標楷體" w:eastAsia="標楷體" w:hAnsi="標楷體" w:cs="新細明體"/>
          <w:sz w:val="32"/>
          <w:szCs w:val="32"/>
        </w:rPr>
        <w:t>議決議，</w:t>
      </w:r>
      <w:r w:rsidRPr="00C363F0">
        <w:rPr>
          <w:rFonts w:ascii="標楷體" w:eastAsia="標楷體" w:hAnsi="標楷體" w:cs="新細明體" w:hint="eastAsia"/>
          <w:sz w:val="32"/>
          <w:szCs w:val="32"/>
        </w:rPr>
        <w:t>對</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監所有受刑人收假時間</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統</w:t>
      </w:r>
      <w:r w:rsidRPr="00C363F0">
        <w:rPr>
          <w:rFonts w:ascii="標楷體" w:eastAsia="標楷體" w:hAnsi="標楷體" w:cs="新細明體" w:hint="eastAsia"/>
          <w:sz w:val="32"/>
          <w:szCs w:val="32"/>
        </w:rPr>
        <w:t>一提</w:t>
      </w:r>
      <w:r w:rsidRPr="00C363F0">
        <w:rPr>
          <w:rFonts w:ascii="標楷體" w:eastAsia="標楷體" w:hAnsi="標楷體" w:cs="新細明體"/>
          <w:sz w:val="32"/>
          <w:szCs w:val="32"/>
        </w:rPr>
        <w:t>早</w:t>
      </w:r>
      <w:r w:rsidRPr="00C363F0">
        <w:rPr>
          <w:rFonts w:ascii="標楷體" w:eastAsia="標楷體" w:hAnsi="標楷體" w:cs="新細明體" w:hint="eastAsia"/>
          <w:sz w:val="32"/>
          <w:szCs w:val="32"/>
        </w:rPr>
        <w:t>至</w:t>
      </w:r>
      <w:r w:rsidRPr="00C363F0">
        <w:rPr>
          <w:rFonts w:ascii="標楷體" w:eastAsia="標楷體" w:hAnsi="標楷體" w:cs="新細明體"/>
          <w:sz w:val="32"/>
          <w:szCs w:val="32"/>
        </w:rPr>
        <w:t>下午</w:t>
      </w:r>
      <w:r w:rsidRPr="00C363F0">
        <w:rPr>
          <w:rFonts w:ascii="標楷體" w:eastAsia="標楷體" w:hAnsi="標楷體" w:cs="新細明體" w:hint="eastAsia"/>
          <w:sz w:val="32"/>
          <w:szCs w:val="32"/>
        </w:rPr>
        <w:t>4時，若</w:t>
      </w:r>
      <w:r w:rsidRPr="00C363F0">
        <w:rPr>
          <w:rFonts w:ascii="標楷體" w:eastAsia="標楷體" w:hAnsi="標楷體" w:cs="新細明體"/>
          <w:sz w:val="32"/>
          <w:szCs w:val="32"/>
        </w:rPr>
        <w:t>發生問題，均可以</w:t>
      </w:r>
      <w:r w:rsidRPr="00C363F0">
        <w:rPr>
          <w:rFonts w:ascii="標楷體" w:eastAsia="標楷體" w:hAnsi="標楷體" w:cs="新細明體" w:hint="eastAsia"/>
          <w:sz w:val="32"/>
          <w:szCs w:val="32"/>
        </w:rPr>
        <w:t>在</w:t>
      </w:r>
      <w:r w:rsidRPr="00C363F0">
        <w:rPr>
          <w:rFonts w:ascii="標楷體" w:eastAsia="標楷體" w:hAnsi="標楷體" w:cs="新細明體"/>
          <w:sz w:val="32"/>
          <w:szCs w:val="32"/>
        </w:rPr>
        <w:t>上</w:t>
      </w:r>
      <w:r w:rsidRPr="00C363F0">
        <w:rPr>
          <w:rFonts w:ascii="標楷體" w:eastAsia="標楷體" w:hAnsi="標楷體" w:cs="新細明體" w:hint="eastAsia"/>
          <w:sz w:val="32"/>
          <w:szCs w:val="32"/>
        </w:rPr>
        <w:t>班</w:t>
      </w:r>
      <w:r w:rsidRPr="00C363F0">
        <w:rPr>
          <w:rFonts w:ascii="標楷體" w:eastAsia="標楷體" w:hAnsi="標楷體" w:cs="新細明體"/>
          <w:sz w:val="32"/>
          <w:szCs w:val="32"/>
        </w:rPr>
        <w:t>期間完成通報</w:t>
      </w:r>
      <w:r w:rsidRPr="00C363F0">
        <w:rPr>
          <w:rFonts w:ascii="標楷體" w:eastAsia="標楷體" w:hAnsi="標楷體" w:cs="新細明體" w:hint="eastAsia"/>
          <w:sz w:val="32"/>
          <w:szCs w:val="32"/>
        </w:rPr>
        <w:t>程</w:t>
      </w:r>
      <w:r w:rsidRPr="00C363F0">
        <w:rPr>
          <w:rFonts w:ascii="標楷體" w:eastAsia="標楷體" w:hAnsi="標楷體" w:cs="新細明體"/>
          <w:sz w:val="32"/>
          <w:szCs w:val="32"/>
        </w:rPr>
        <w:t>序。</w:t>
      </w:r>
    </w:p>
    <w:p w:rsidR="00C363F0" w:rsidRPr="00C363F0" w:rsidRDefault="00C363F0" w:rsidP="00C363F0">
      <w:pPr>
        <w:numPr>
          <w:ilvl w:val="0"/>
          <w:numId w:val="38"/>
        </w:numPr>
        <w:spacing w:line="520" w:lineRule="exact"/>
        <w:jc w:val="both"/>
        <w:rPr>
          <w:rFonts w:ascii="標楷體" w:eastAsia="標楷體" w:hAnsi="標楷體" w:cs="新細明體"/>
          <w:sz w:val="32"/>
          <w:szCs w:val="32"/>
        </w:rPr>
      </w:pPr>
      <w:r w:rsidRPr="00C363F0">
        <w:rPr>
          <w:rFonts w:ascii="標楷體" w:eastAsia="標楷體" w:hAnsi="標楷體" w:cs="新細明體" w:hint="eastAsia"/>
          <w:sz w:val="32"/>
          <w:szCs w:val="32"/>
        </w:rPr>
        <w:t>外</w:t>
      </w:r>
      <w:proofErr w:type="gramStart"/>
      <w:r w:rsidRPr="00C363F0">
        <w:rPr>
          <w:rFonts w:ascii="標楷體" w:eastAsia="標楷體" w:hAnsi="標楷體" w:cs="新細明體" w:hint="eastAsia"/>
          <w:sz w:val="32"/>
          <w:szCs w:val="32"/>
        </w:rPr>
        <w:t>僱</w:t>
      </w:r>
      <w:proofErr w:type="gramEnd"/>
      <w:r w:rsidRPr="00C363F0">
        <w:rPr>
          <w:rFonts w:ascii="標楷體" w:eastAsia="標楷體" w:hAnsi="標楷體" w:cs="新細明體"/>
          <w:sz w:val="32"/>
          <w:szCs w:val="32"/>
        </w:rPr>
        <w:t>受刑人監外作業</w:t>
      </w:r>
      <w:r w:rsidRPr="00C363F0">
        <w:rPr>
          <w:rFonts w:ascii="標楷體" w:eastAsia="標楷體" w:hAnsi="標楷體" w:cs="新細明體" w:hint="eastAsia"/>
          <w:sz w:val="32"/>
          <w:szCs w:val="32"/>
        </w:rPr>
        <w:t>管</w:t>
      </w:r>
      <w:r w:rsidRPr="00C363F0">
        <w:rPr>
          <w:rFonts w:ascii="標楷體" w:eastAsia="標楷體" w:hAnsi="標楷體" w:cs="新細明體"/>
          <w:sz w:val="32"/>
          <w:szCs w:val="32"/>
        </w:rPr>
        <w:t>理</w:t>
      </w:r>
      <w:r w:rsidRPr="00C363F0">
        <w:rPr>
          <w:rFonts w:ascii="標楷體" w:eastAsia="標楷體" w:hAnsi="標楷體" w:cs="新細明體" w:hint="eastAsia"/>
          <w:sz w:val="32"/>
          <w:szCs w:val="32"/>
        </w:rPr>
        <w:t>作</w:t>
      </w:r>
      <w:r w:rsidRPr="00C363F0">
        <w:rPr>
          <w:rFonts w:ascii="標楷體" w:eastAsia="標楷體" w:hAnsi="標楷體" w:cs="新細明體"/>
          <w:sz w:val="32"/>
          <w:szCs w:val="32"/>
        </w:rPr>
        <w:t>為：</w:t>
      </w:r>
    </w:p>
    <w:p w:rsidR="00C363F0" w:rsidRPr="00C363F0" w:rsidRDefault="00C363F0" w:rsidP="00C363F0">
      <w:pPr>
        <w:spacing w:line="520" w:lineRule="exact"/>
        <w:ind w:left="1200"/>
        <w:jc w:val="both"/>
        <w:rPr>
          <w:rFonts w:ascii="標楷體" w:eastAsia="標楷體" w:hAnsi="標楷體" w:cs="Times New Roman"/>
          <w:sz w:val="32"/>
          <w:szCs w:val="32"/>
        </w:rPr>
      </w:pPr>
      <w:r w:rsidRPr="00C363F0">
        <w:rPr>
          <w:rFonts w:ascii="標楷體" w:eastAsia="標楷體" w:hAnsi="標楷體" w:cs="Times New Roman" w:hint="eastAsia"/>
          <w:sz w:val="32"/>
          <w:szCs w:val="32"/>
        </w:rPr>
        <w:t>陪</w:t>
      </w:r>
      <w:r w:rsidRPr="00C363F0">
        <w:rPr>
          <w:rFonts w:ascii="標楷體" w:eastAsia="標楷體" w:hAnsi="標楷體" w:cs="Times New Roman"/>
          <w:sz w:val="32"/>
          <w:szCs w:val="32"/>
        </w:rPr>
        <w:t>同</w:t>
      </w:r>
      <w:r w:rsidRPr="00C363F0">
        <w:rPr>
          <w:rFonts w:ascii="標楷體" w:eastAsia="標楷體" w:hAnsi="標楷體" w:cs="Times New Roman" w:hint="eastAsia"/>
          <w:sz w:val="32"/>
          <w:szCs w:val="32"/>
        </w:rPr>
        <w:t>戒</w:t>
      </w:r>
      <w:r w:rsidRPr="00C363F0">
        <w:rPr>
          <w:rFonts w:ascii="標楷體" w:eastAsia="標楷體" w:hAnsi="標楷體" w:cs="Times New Roman"/>
          <w:sz w:val="32"/>
          <w:szCs w:val="32"/>
        </w:rPr>
        <w:t>護人員</w:t>
      </w:r>
      <w:r w:rsidRPr="00C363F0">
        <w:rPr>
          <w:rFonts w:ascii="標楷體" w:eastAsia="標楷體" w:hAnsi="標楷體" w:cs="Times New Roman" w:hint="eastAsia"/>
          <w:sz w:val="32"/>
          <w:szCs w:val="32"/>
        </w:rPr>
        <w:t>配</w:t>
      </w:r>
      <w:r w:rsidRPr="00C363F0">
        <w:rPr>
          <w:rFonts w:ascii="標楷體" w:eastAsia="標楷體" w:hAnsi="標楷體" w:cs="Times New Roman"/>
          <w:sz w:val="32"/>
          <w:szCs w:val="32"/>
        </w:rPr>
        <w:t>備有</w:t>
      </w:r>
      <w:r w:rsidRPr="00C363F0">
        <w:rPr>
          <w:rFonts w:ascii="標楷體" w:eastAsia="標楷體" w:hAnsi="標楷體" w:cs="Times New Roman" w:hint="eastAsia"/>
          <w:sz w:val="32"/>
          <w:szCs w:val="32"/>
        </w:rPr>
        <w:t>辣</w:t>
      </w:r>
      <w:r w:rsidRPr="00C363F0">
        <w:rPr>
          <w:rFonts w:ascii="標楷體" w:eastAsia="標楷體" w:hAnsi="標楷體" w:cs="Times New Roman"/>
          <w:sz w:val="32"/>
          <w:szCs w:val="32"/>
        </w:rPr>
        <w:t>椒水</w:t>
      </w:r>
      <w:r w:rsidRPr="00C363F0">
        <w:rPr>
          <w:rFonts w:ascii="標楷體" w:eastAsia="標楷體" w:hAnsi="標楷體" w:cs="Times New Roman" w:hint="eastAsia"/>
          <w:sz w:val="32"/>
          <w:szCs w:val="32"/>
        </w:rPr>
        <w:t>及</w:t>
      </w:r>
      <w:r w:rsidRPr="00C363F0">
        <w:rPr>
          <w:rFonts w:ascii="標楷體" w:eastAsia="標楷體" w:hAnsi="標楷體" w:cs="Times New Roman"/>
          <w:sz w:val="32"/>
          <w:szCs w:val="32"/>
        </w:rPr>
        <w:t>手機</w:t>
      </w:r>
      <w:r w:rsidRPr="00C363F0">
        <w:rPr>
          <w:rFonts w:ascii="標楷體" w:eastAsia="標楷體" w:hAnsi="標楷體" w:cs="Times New Roman" w:hint="eastAsia"/>
          <w:sz w:val="32"/>
          <w:szCs w:val="32"/>
        </w:rPr>
        <w:t>，並</w:t>
      </w:r>
      <w:r w:rsidRPr="00C363F0">
        <w:rPr>
          <w:rFonts w:ascii="標楷體" w:eastAsia="標楷體" w:hAnsi="標楷體" w:cs="Times New Roman"/>
          <w:sz w:val="32"/>
          <w:szCs w:val="32"/>
        </w:rPr>
        <w:t>且固定每</w:t>
      </w:r>
      <w:r w:rsidRPr="00C363F0">
        <w:rPr>
          <w:rFonts w:ascii="標楷體" w:eastAsia="標楷體" w:hAnsi="標楷體" w:cs="Times New Roman" w:hint="eastAsia"/>
          <w:sz w:val="32"/>
          <w:szCs w:val="32"/>
        </w:rPr>
        <w:t>小</w:t>
      </w:r>
      <w:r w:rsidRPr="00C363F0">
        <w:rPr>
          <w:rFonts w:ascii="標楷體" w:eastAsia="標楷體" w:hAnsi="標楷體" w:cs="Times New Roman"/>
          <w:sz w:val="32"/>
          <w:szCs w:val="32"/>
        </w:rPr>
        <w:t>時回報</w:t>
      </w:r>
      <w:r w:rsidRPr="00C363F0">
        <w:rPr>
          <w:rFonts w:ascii="標楷體" w:eastAsia="標楷體" w:hAnsi="標楷體" w:cs="Times New Roman" w:hint="eastAsia"/>
          <w:sz w:val="32"/>
          <w:szCs w:val="32"/>
        </w:rPr>
        <w:t>本</w:t>
      </w:r>
      <w:r w:rsidRPr="00C363F0">
        <w:rPr>
          <w:rFonts w:ascii="標楷體" w:eastAsia="標楷體" w:hAnsi="標楷體" w:cs="Times New Roman"/>
          <w:sz w:val="32"/>
          <w:szCs w:val="32"/>
        </w:rPr>
        <w:t>監中央</w:t>
      </w:r>
      <w:r w:rsidRPr="00C363F0">
        <w:rPr>
          <w:rFonts w:ascii="標楷體" w:eastAsia="標楷體" w:hAnsi="標楷體" w:cs="Times New Roman" w:hint="eastAsia"/>
          <w:sz w:val="32"/>
          <w:szCs w:val="32"/>
        </w:rPr>
        <w:t>台執勤</w:t>
      </w:r>
      <w:r w:rsidRPr="00C363F0">
        <w:rPr>
          <w:rFonts w:ascii="標楷體" w:eastAsia="標楷體" w:hAnsi="標楷體" w:cs="Times New Roman"/>
          <w:sz w:val="32"/>
          <w:szCs w:val="32"/>
        </w:rPr>
        <w:t>狀況</w:t>
      </w:r>
      <w:r w:rsidRPr="00C363F0">
        <w:rPr>
          <w:rFonts w:ascii="標楷體" w:eastAsia="標楷體" w:hAnsi="標楷體" w:cs="Times New Roman" w:hint="eastAsia"/>
          <w:sz w:val="32"/>
          <w:szCs w:val="32"/>
        </w:rPr>
        <w:t>。</w:t>
      </w:r>
      <w:proofErr w:type="gramStart"/>
      <w:r w:rsidRPr="00C363F0">
        <w:rPr>
          <w:rFonts w:ascii="標楷體" w:eastAsia="標楷體" w:hAnsi="標楷體" w:cs="Times New Roman" w:hint="eastAsia"/>
          <w:sz w:val="32"/>
          <w:szCs w:val="32"/>
        </w:rPr>
        <w:t>此</w:t>
      </w:r>
      <w:r w:rsidRPr="00C363F0">
        <w:rPr>
          <w:rFonts w:ascii="標楷體" w:eastAsia="標楷體" w:hAnsi="標楷體" w:cs="Times New Roman"/>
          <w:sz w:val="32"/>
          <w:szCs w:val="32"/>
        </w:rPr>
        <w:t>外，</w:t>
      </w:r>
      <w:proofErr w:type="gramEnd"/>
      <w:r w:rsidRPr="00C363F0">
        <w:rPr>
          <w:rFonts w:ascii="標楷體" w:eastAsia="標楷體" w:hAnsi="標楷體" w:cs="Times New Roman"/>
          <w:sz w:val="32"/>
          <w:szCs w:val="32"/>
        </w:rPr>
        <w:t>本監與當地派出所建立</w:t>
      </w:r>
      <w:r w:rsidRPr="00C363F0">
        <w:rPr>
          <w:rFonts w:ascii="標楷體" w:eastAsia="標楷體" w:hAnsi="標楷體" w:cs="Times New Roman" w:hint="eastAsia"/>
          <w:sz w:val="32"/>
          <w:szCs w:val="32"/>
        </w:rPr>
        <w:t>警</w:t>
      </w:r>
      <w:r w:rsidRPr="00C363F0">
        <w:rPr>
          <w:rFonts w:ascii="標楷體" w:eastAsia="標楷體" w:hAnsi="標楷體" w:cs="Times New Roman"/>
          <w:sz w:val="32"/>
          <w:szCs w:val="32"/>
        </w:rPr>
        <w:t>民</w:t>
      </w:r>
      <w:r w:rsidRPr="00C363F0">
        <w:rPr>
          <w:rFonts w:ascii="標楷體" w:eastAsia="標楷體" w:hAnsi="標楷體" w:cs="Times New Roman" w:hint="eastAsia"/>
          <w:sz w:val="32"/>
          <w:szCs w:val="32"/>
        </w:rPr>
        <w:t>連</w:t>
      </w:r>
      <w:r w:rsidRPr="00C363F0">
        <w:rPr>
          <w:rFonts w:ascii="標楷體" w:eastAsia="標楷體" w:hAnsi="標楷體" w:cs="Times New Roman"/>
          <w:sz w:val="32"/>
          <w:szCs w:val="32"/>
        </w:rPr>
        <w:t>線</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並建立各外</w:t>
      </w:r>
      <w:proofErr w:type="gramStart"/>
      <w:r w:rsidRPr="00C363F0">
        <w:rPr>
          <w:rFonts w:ascii="標楷體" w:eastAsia="標楷體" w:hAnsi="標楷體" w:cs="Times New Roman" w:hint="eastAsia"/>
          <w:sz w:val="32"/>
          <w:szCs w:val="32"/>
        </w:rPr>
        <w:t>僱</w:t>
      </w:r>
      <w:proofErr w:type="gramEnd"/>
      <w:r w:rsidRPr="00C363F0">
        <w:rPr>
          <w:rFonts w:ascii="標楷體" w:eastAsia="標楷體" w:hAnsi="標楷體" w:cs="Times New Roman"/>
          <w:sz w:val="32"/>
          <w:szCs w:val="32"/>
        </w:rPr>
        <w:t>工</w:t>
      </w:r>
      <w:r w:rsidRPr="00C363F0">
        <w:rPr>
          <w:rFonts w:ascii="標楷體" w:eastAsia="標楷體" w:hAnsi="標楷體" w:cs="Times New Roman" w:hint="eastAsia"/>
          <w:sz w:val="32"/>
          <w:szCs w:val="32"/>
        </w:rPr>
        <w:t>廠所</w:t>
      </w:r>
      <w:r w:rsidRPr="00C363F0">
        <w:rPr>
          <w:rFonts w:ascii="標楷體" w:eastAsia="標楷體" w:hAnsi="標楷體" w:cs="Times New Roman"/>
          <w:sz w:val="32"/>
          <w:szCs w:val="32"/>
        </w:rPr>
        <w:t>在地之派出所及</w:t>
      </w:r>
      <w:r w:rsidRPr="00C363F0">
        <w:rPr>
          <w:rFonts w:ascii="標楷體" w:eastAsia="標楷體" w:hAnsi="標楷體" w:cs="Times New Roman" w:hint="eastAsia"/>
          <w:sz w:val="32"/>
          <w:szCs w:val="32"/>
        </w:rPr>
        <w:t>醫</w:t>
      </w:r>
      <w:r w:rsidRPr="00C363F0">
        <w:rPr>
          <w:rFonts w:ascii="標楷體" w:eastAsia="標楷體" w:hAnsi="標楷體" w:cs="Times New Roman"/>
          <w:sz w:val="32"/>
          <w:szCs w:val="32"/>
        </w:rPr>
        <w:t>院之</w:t>
      </w:r>
      <w:r w:rsidRPr="00C363F0">
        <w:rPr>
          <w:rFonts w:ascii="標楷體" w:eastAsia="標楷體" w:hAnsi="標楷體" w:cs="Times New Roman" w:hint="eastAsia"/>
          <w:sz w:val="32"/>
          <w:szCs w:val="32"/>
        </w:rPr>
        <w:t>聯</w:t>
      </w:r>
      <w:r w:rsidRPr="00C363F0">
        <w:rPr>
          <w:rFonts w:ascii="標楷體" w:eastAsia="標楷體" w:hAnsi="標楷體" w:cs="Times New Roman"/>
          <w:sz w:val="32"/>
          <w:szCs w:val="32"/>
        </w:rPr>
        <w:t>絡表</w:t>
      </w:r>
      <w:r w:rsidRPr="00C363F0">
        <w:rPr>
          <w:rFonts w:ascii="標楷體" w:eastAsia="標楷體" w:hAnsi="標楷體" w:cs="Times New Roman" w:hint="eastAsia"/>
          <w:sz w:val="32"/>
          <w:szCs w:val="32"/>
        </w:rPr>
        <w:t>。源</w:t>
      </w:r>
      <w:r w:rsidRPr="00C363F0">
        <w:rPr>
          <w:rFonts w:ascii="標楷體" w:eastAsia="標楷體" w:hAnsi="標楷體" w:cs="Times New Roman"/>
          <w:sz w:val="32"/>
          <w:szCs w:val="32"/>
        </w:rPr>
        <w:t>頭管理部分，</w:t>
      </w:r>
      <w:r w:rsidRPr="00C363F0">
        <w:rPr>
          <w:rFonts w:ascii="標楷體" w:eastAsia="標楷體" w:hAnsi="標楷體" w:cs="Times New Roman" w:hint="eastAsia"/>
          <w:sz w:val="32"/>
          <w:szCs w:val="32"/>
        </w:rPr>
        <w:t>確實</w:t>
      </w:r>
      <w:r w:rsidRPr="00C363F0">
        <w:rPr>
          <w:rFonts w:ascii="標楷體" w:eastAsia="標楷體" w:hAnsi="標楷體" w:cs="Times New Roman"/>
          <w:sz w:val="32"/>
          <w:szCs w:val="32"/>
        </w:rPr>
        <w:t>掌</w:t>
      </w:r>
      <w:r w:rsidRPr="00C363F0">
        <w:rPr>
          <w:rFonts w:ascii="標楷體" w:eastAsia="標楷體" w:hAnsi="標楷體" w:cs="Times New Roman" w:hint="eastAsia"/>
          <w:sz w:val="32"/>
          <w:szCs w:val="32"/>
        </w:rPr>
        <w:t>握受</w:t>
      </w:r>
      <w:r w:rsidRPr="00C363F0">
        <w:rPr>
          <w:rFonts w:ascii="標楷體" w:eastAsia="標楷體" w:hAnsi="標楷體" w:cs="Times New Roman"/>
          <w:sz w:val="32"/>
          <w:szCs w:val="32"/>
        </w:rPr>
        <w:t>刑人</w:t>
      </w:r>
      <w:r w:rsidRPr="00C363F0">
        <w:rPr>
          <w:rFonts w:ascii="標楷體" w:eastAsia="標楷體" w:hAnsi="標楷體" w:cs="Times New Roman" w:hint="eastAsia"/>
          <w:sz w:val="32"/>
          <w:szCs w:val="32"/>
        </w:rPr>
        <w:t>囚</w:t>
      </w:r>
      <w:r w:rsidRPr="00C363F0">
        <w:rPr>
          <w:rFonts w:ascii="標楷體" w:eastAsia="標楷體" w:hAnsi="標楷體" w:cs="Times New Roman"/>
          <w:sz w:val="32"/>
          <w:szCs w:val="32"/>
        </w:rPr>
        <w:t>情動態</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有無異狀，</w:t>
      </w:r>
      <w:r w:rsidRPr="00C363F0">
        <w:rPr>
          <w:rFonts w:ascii="標楷體" w:eastAsia="標楷體" w:hAnsi="標楷體" w:cs="Times New Roman" w:hint="eastAsia"/>
          <w:sz w:val="32"/>
          <w:szCs w:val="32"/>
        </w:rPr>
        <w:t>並加</w:t>
      </w:r>
      <w:r w:rsidRPr="00C363F0">
        <w:rPr>
          <w:rFonts w:ascii="標楷體" w:eastAsia="標楷體" w:hAnsi="標楷體" w:cs="Times New Roman"/>
          <w:sz w:val="32"/>
          <w:szCs w:val="32"/>
        </w:rPr>
        <w:t>強考核跟輔導</w:t>
      </w:r>
      <w:r w:rsidRPr="00C363F0">
        <w:rPr>
          <w:rFonts w:ascii="標楷體" w:eastAsia="標楷體" w:hAnsi="標楷體" w:cs="Times New Roman" w:hint="eastAsia"/>
          <w:sz w:val="32"/>
          <w:szCs w:val="32"/>
        </w:rPr>
        <w:t>；實</w:t>
      </w:r>
      <w:r w:rsidRPr="00C363F0">
        <w:rPr>
          <w:rFonts w:ascii="標楷體" w:eastAsia="標楷體" w:hAnsi="標楷體" w:cs="Times New Roman"/>
          <w:sz w:val="32"/>
          <w:szCs w:val="32"/>
        </w:rPr>
        <w:t>務上，針對一個月以上</w:t>
      </w:r>
      <w:r w:rsidRPr="00C363F0">
        <w:rPr>
          <w:rFonts w:ascii="標楷體" w:eastAsia="標楷體" w:hAnsi="標楷體" w:cs="Times New Roman" w:hint="eastAsia"/>
          <w:sz w:val="32"/>
          <w:szCs w:val="32"/>
        </w:rPr>
        <w:t>無</w:t>
      </w:r>
      <w:r w:rsidRPr="00C363F0">
        <w:rPr>
          <w:rFonts w:ascii="標楷體" w:eastAsia="標楷體" w:hAnsi="標楷體" w:cs="Times New Roman"/>
          <w:sz w:val="32"/>
          <w:szCs w:val="32"/>
        </w:rPr>
        <w:t>人接見</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通信之受刑人，</w:t>
      </w:r>
      <w:r w:rsidRPr="00C363F0">
        <w:rPr>
          <w:rFonts w:ascii="標楷體" w:eastAsia="標楷體" w:hAnsi="標楷體" w:cs="Times New Roman" w:hint="eastAsia"/>
          <w:sz w:val="32"/>
          <w:szCs w:val="32"/>
        </w:rPr>
        <w:t>請</w:t>
      </w:r>
      <w:r w:rsidRPr="00C363F0">
        <w:rPr>
          <w:rFonts w:ascii="標楷體" w:eastAsia="標楷體" w:hAnsi="標楷體" w:cs="Times New Roman"/>
          <w:sz w:val="32"/>
          <w:szCs w:val="32"/>
        </w:rPr>
        <w:t>心理師、社工師</w:t>
      </w:r>
      <w:r w:rsidRPr="00C363F0">
        <w:rPr>
          <w:rFonts w:ascii="標楷體" w:eastAsia="標楷體" w:hAnsi="標楷體" w:cs="Times New Roman" w:hint="eastAsia"/>
          <w:sz w:val="32"/>
          <w:szCs w:val="32"/>
        </w:rPr>
        <w:t>特</w:t>
      </w:r>
      <w:r w:rsidRPr="00C363F0">
        <w:rPr>
          <w:rFonts w:ascii="標楷體" w:eastAsia="標楷體" w:hAnsi="標楷體" w:cs="Times New Roman"/>
          <w:sz w:val="32"/>
          <w:szCs w:val="32"/>
        </w:rPr>
        <w:t>別輔</w:t>
      </w:r>
      <w:r w:rsidRPr="00C363F0">
        <w:rPr>
          <w:rFonts w:ascii="標楷體" w:eastAsia="標楷體" w:hAnsi="標楷體" w:cs="Times New Roman" w:hint="eastAsia"/>
          <w:sz w:val="32"/>
          <w:szCs w:val="32"/>
        </w:rPr>
        <w:t>導。另為降</w:t>
      </w:r>
      <w:r w:rsidRPr="00C363F0">
        <w:rPr>
          <w:rFonts w:ascii="標楷體" w:eastAsia="標楷體" w:hAnsi="標楷體" w:cs="Times New Roman"/>
          <w:sz w:val="32"/>
          <w:szCs w:val="32"/>
        </w:rPr>
        <w:t>低戒</w:t>
      </w:r>
      <w:r w:rsidRPr="00C363F0">
        <w:rPr>
          <w:rFonts w:ascii="標楷體" w:eastAsia="標楷體" w:hAnsi="標楷體" w:cs="Times New Roman" w:hint="eastAsia"/>
          <w:sz w:val="32"/>
          <w:szCs w:val="32"/>
        </w:rPr>
        <w:t>護風險</w:t>
      </w:r>
      <w:r w:rsidRPr="00C363F0">
        <w:rPr>
          <w:rFonts w:ascii="標楷體" w:eastAsia="標楷體" w:hAnsi="標楷體" w:cs="Times New Roman"/>
          <w:sz w:val="32"/>
          <w:szCs w:val="32"/>
        </w:rPr>
        <w:t>，</w:t>
      </w:r>
      <w:r w:rsidRPr="00C363F0">
        <w:rPr>
          <w:rFonts w:ascii="標楷體" w:eastAsia="標楷體" w:hAnsi="標楷體" w:cs="Times New Roman" w:hint="eastAsia"/>
          <w:sz w:val="32"/>
          <w:szCs w:val="32"/>
        </w:rPr>
        <w:t>主</w:t>
      </w:r>
      <w:r w:rsidRPr="00C363F0">
        <w:rPr>
          <w:rFonts w:ascii="標楷體" w:eastAsia="標楷體" w:hAnsi="標楷體" w:cs="Times New Roman"/>
          <w:sz w:val="32"/>
          <w:szCs w:val="32"/>
        </w:rPr>
        <w:t>要由外</w:t>
      </w:r>
      <w:r w:rsidRPr="00C363F0">
        <w:rPr>
          <w:rFonts w:ascii="標楷體" w:eastAsia="標楷體" w:hAnsi="標楷體" w:cs="Times New Roman" w:hint="eastAsia"/>
          <w:sz w:val="32"/>
          <w:szCs w:val="32"/>
        </w:rPr>
        <w:t>僱</w:t>
      </w:r>
      <w:r w:rsidRPr="00C363F0">
        <w:rPr>
          <w:rFonts w:ascii="標楷體" w:eastAsia="標楷體" w:hAnsi="標楷體" w:cs="Times New Roman"/>
          <w:sz w:val="32"/>
          <w:szCs w:val="32"/>
        </w:rPr>
        <w:t>主管密</w:t>
      </w:r>
      <w:r w:rsidRPr="00C363F0">
        <w:rPr>
          <w:rFonts w:ascii="標楷體" w:eastAsia="標楷體" w:hAnsi="標楷體" w:cs="Times New Roman" w:hint="eastAsia"/>
          <w:sz w:val="32"/>
          <w:szCs w:val="32"/>
        </w:rPr>
        <w:t>切</w:t>
      </w:r>
      <w:r w:rsidRPr="00C363F0">
        <w:rPr>
          <w:rFonts w:ascii="標楷體" w:eastAsia="標楷體" w:hAnsi="標楷體" w:cs="Times New Roman"/>
          <w:sz w:val="32"/>
          <w:szCs w:val="32"/>
        </w:rPr>
        <w:t>掌握</w:t>
      </w:r>
      <w:r w:rsidRPr="00C363F0">
        <w:rPr>
          <w:rFonts w:ascii="標楷體" w:eastAsia="標楷體" w:hAnsi="標楷體" w:cs="Times New Roman" w:hint="eastAsia"/>
          <w:sz w:val="32"/>
          <w:szCs w:val="32"/>
        </w:rPr>
        <w:t>受</w:t>
      </w:r>
      <w:r w:rsidRPr="00C363F0">
        <w:rPr>
          <w:rFonts w:ascii="標楷體" w:eastAsia="標楷體" w:hAnsi="標楷體" w:cs="Times New Roman"/>
          <w:sz w:val="32"/>
          <w:szCs w:val="32"/>
        </w:rPr>
        <w:t>刑人生活動態</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因此在</w:t>
      </w:r>
      <w:r w:rsidRPr="00C363F0">
        <w:rPr>
          <w:rFonts w:ascii="標楷體" w:eastAsia="標楷體" w:hAnsi="標楷體" w:cs="Times New Roman" w:hint="eastAsia"/>
          <w:sz w:val="32"/>
          <w:szCs w:val="32"/>
        </w:rPr>
        <w:t>人</w:t>
      </w:r>
      <w:r w:rsidRPr="00C363F0">
        <w:rPr>
          <w:rFonts w:ascii="標楷體" w:eastAsia="標楷體" w:hAnsi="標楷體" w:cs="Times New Roman"/>
          <w:sz w:val="32"/>
          <w:szCs w:val="32"/>
        </w:rPr>
        <w:t>力配</w:t>
      </w:r>
      <w:r w:rsidRPr="00C363F0">
        <w:rPr>
          <w:rFonts w:ascii="標楷體" w:eastAsia="標楷體" w:hAnsi="標楷體" w:cs="Times New Roman" w:hint="eastAsia"/>
          <w:sz w:val="32"/>
          <w:szCs w:val="32"/>
        </w:rPr>
        <w:t>置</w:t>
      </w:r>
      <w:r w:rsidRPr="00C363F0">
        <w:rPr>
          <w:rFonts w:ascii="標楷體" w:eastAsia="標楷體" w:hAnsi="標楷體" w:cs="Times New Roman"/>
          <w:sz w:val="32"/>
          <w:szCs w:val="32"/>
        </w:rPr>
        <w:t>上，</w:t>
      </w:r>
      <w:r w:rsidRPr="00C363F0">
        <w:rPr>
          <w:rFonts w:ascii="標楷體" w:eastAsia="標楷體" w:hAnsi="標楷體" w:cs="Times New Roman" w:hint="eastAsia"/>
          <w:sz w:val="32"/>
          <w:szCs w:val="32"/>
        </w:rPr>
        <w:t>1名外</w:t>
      </w:r>
      <w:proofErr w:type="gramStart"/>
      <w:r w:rsidRPr="00C363F0">
        <w:rPr>
          <w:rFonts w:ascii="標楷體" w:eastAsia="標楷體" w:hAnsi="標楷體" w:cs="Times New Roman"/>
          <w:sz w:val="32"/>
          <w:szCs w:val="32"/>
        </w:rPr>
        <w:t>僱</w:t>
      </w:r>
      <w:proofErr w:type="gramEnd"/>
      <w:r w:rsidRPr="00C363F0">
        <w:rPr>
          <w:rFonts w:ascii="標楷體" w:eastAsia="標楷體" w:hAnsi="標楷體" w:cs="Times New Roman"/>
          <w:sz w:val="32"/>
          <w:szCs w:val="32"/>
        </w:rPr>
        <w:t>工作主管</w:t>
      </w:r>
      <w:r w:rsidRPr="00C363F0">
        <w:rPr>
          <w:rFonts w:ascii="標楷體" w:eastAsia="標楷體" w:hAnsi="標楷體" w:cs="Times New Roman" w:hint="eastAsia"/>
          <w:sz w:val="32"/>
          <w:szCs w:val="32"/>
        </w:rPr>
        <w:t>只</w:t>
      </w:r>
      <w:r w:rsidRPr="00C363F0">
        <w:rPr>
          <w:rFonts w:ascii="標楷體" w:eastAsia="標楷體" w:hAnsi="標楷體" w:cs="Times New Roman"/>
          <w:sz w:val="32"/>
          <w:szCs w:val="32"/>
        </w:rPr>
        <w:t>能帶</w:t>
      </w:r>
      <w:r w:rsidRPr="00C363F0">
        <w:rPr>
          <w:rFonts w:ascii="標楷體" w:eastAsia="標楷體" w:hAnsi="標楷體" w:cs="Times New Roman" w:hint="eastAsia"/>
          <w:sz w:val="32"/>
          <w:szCs w:val="32"/>
        </w:rPr>
        <w:t>15名</w:t>
      </w:r>
      <w:r w:rsidRPr="00C363F0">
        <w:rPr>
          <w:rFonts w:ascii="標楷體" w:eastAsia="標楷體" w:hAnsi="標楷體" w:cs="Times New Roman"/>
          <w:sz w:val="32"/>
          <w:szCs w:val="32"/>
        </w:rPr>
        <w:t>左</w:t>
      </w:r>
      <w:r w:rsidRPr="00C363F0">
        <w:rPr>
          <w:rFonts w:ascii="標楷體" w:eastAsia="標楷體" w:hAnsi="標楷體" w:cs="Times New Roman" w:hint="eastAsia"/>
          <w:sz w:val="32"/>
          <w:szCs w:val="32"/>
        </w:rPr>
        <w:t>右</w:t>
      </w:r>
      <w:r w:rsidRPr="00C363F0">
        <w:rPr>
          <w:rFonts w:ascii="標楷體" w:eastAsia="標楷體" w:hAnsi="標楷體" w:cs="Times New Roman"/>
          <w:sz w:val="32"/>
          <w:szCs w:val="32"/>
        </w:rPr>
        <w:t>之受刑人</w:t>
      </w:r>
      <w:r w:rsidRPr="00C363F0">
        <w:rPr>
          <w:rFonts w:ascii="標楷體" w:eastAsia="標楷體" w:hAnsi="標楷體" w:cs="Times New Roman" w:hint="eastAsia"/>
          <w:sz w:val="32"/>
          <w:szCs w:val="32"/>
        </w:rPr>
        <w:t>，</w:t>
      </w:r>
      <w:r w:rsidRPr="00C363F0">
        <w:rPr>
          <w:rFonts w:ascii="標楷體" w:eastAsia="標楷體" w:hAnsi="標楷體" w:cs="Times New Roman"/>
          <w:sz w:val="32"/>
          <w:szCs w:val="32"/>
        </w:rPr>
        <w:t>以避免無法</w:t>
      </w:r>
      <w:r w:rsidRPr="00C363F0">
        <w:rPr>
          <w:rFonts w:ascii="標楷體" w:eastAsia="標楷體" w:hAnsi="標楷體" w:cs="Times New Roman" w:hint="eastAsia"/>
          <w:sz w:val="32"/>
          <w:szCs w:val="32"/>
        </w:rPr>
        <w:t>深</w:t>
      </w:r>
      <w:r w:rsidRPr="00C363F0">
        <w:rPr>
          <w:rFonts w:ascii="標楷體" w:eastAsia="標楷體" w:hAnsi="標楷體" w:cs="Times New Roman"/>
          <w:sz w:val="32"/>
          <w:szCs w:val="32"/>
        </w:rPr>
        <w:t>入瞭解受刑人</w:t>
      </w:r>
      <w:r w:rsidRPr="00C363F0">
        <w:rPr>
          <w:rFonts w:ascii="標楷體" w:eastAsia="標楷體" w:hAnsi="標楷體" w:cs="Times New Roman" w:hint="eastAsia"/>
          <w:sz w:val="32"/>
          <w:szCs w:val="32"/>
        </w:rPr>
        <w:t>情</w:t>
      </w:r>
      <w:r w:rsidRPr="00C363F0">
        <w:rPr>
          <w:rFonts w:ascii="標楷體" w:eastAsia="標楷體" w:hAnsi="標楷體" w:cs="Times New Roman"/>
          <w:sz w:val="32"/>
          <w:szCs w:val="32"/>
        </w:rPr>
        <w:t>狀。</w:t>
      </w:r>
    </w:p>
    <w:p w:rsidR="00C363F0" w:rsidRPr="00C363F0" w:rsidRDefault="00C363F0" w:rsidP="00C363F0">
      <w:pPr>
        <w:numPr>
          <w:ilvl w:val="0"/>
          <w:numId w:val="38"/>
        </w:numPr>
        <w:spacing w:line="520" w:lineRule="exact"/>
        <w:jc w:val="both"/>
        <w:rPr>
          <w:rFonts w:ascii="標楷體" w:eastAsia="標楷體" w:hAnsi="標楷體" w:cs="新細明體"/>
          <w:sz w:val="32"/>
          <w:szCs w:val="32"/>
        </w:rPr>
      </w:pPr>
      <w:r w:rsidRPr="00C363F0">
        <w:rPr>
          <w:rFonts w:ascii="標楷體" w:eastAsia="標楷體" w:hAnsi="標楷體" w:cs="新細明體" w:hint="eastAsia"/>
          <w:sz w:val="32"/>
          <w:szCs w:val="32"/>
        </w:rPr>
        <w:lastRenderedPageBreak/>
        <w:t>社</w:t>
      </w:r>
      <w:r w:rsidRPr="00C363F0">
        <w:rPr>
          <w:rFonts w:ascii="標楷體" w:eastAsia="標楷體" w:hAnsi="標楷體" w:cs="新細明體"/>
          <w:sz w:val="32"/>
          <w:szCs w:val="32"/>
        </w:rPr>
        <w:t>會</w:t>
      </w:r>
      <w:proofErr w:type="gramStart"/>
      <w:r w:rsidRPr="00C363F0">
        <w:rPr>
          <w:rFonts w:ascii="標楷體" w:eastAsia="標楷體" w:hAnsi="標楷體" w:cs="新細明體"/>
          <w:sz w:val="32"/>
          <w:szCs w:val="32"/>
        </w:rPr>
        <w:t>復歸轉</w:t>
      </w:r>
      <w:r w:rsidRPr="00C363F0">
        <w:rPr>
          <w:rFonts w:ascii="標楷體" w:eastAsia="標楷體" w:hAnsi="標楷體" w:cs="新細明體" w:hint="eastAsia"/>
          <w:sz w:val="32"/>
          <w:szCs w:val="32"/>
        </w:rPr>
        <w:t>銜</w:t>
      </w:r>
      <w:proofErr w:type="gramEnd"/>
      <w:r w:rsidRPr="00C363F0">
        <w:rPr>
          <w:rFonts w:ascii="標楷體" w:eastAsia="標楷體" w:hAnsi="標楷體" w:cs="新細明體" w:hint="eastAsia"/>
          <w:sz w:val="32"/>
          <w:szCs w:val="32"/>
        </w:rPr>
        <w:t>部</w:t>
      </w:r>
      <w:r w:rsidRPr="00C363F0">
        <w:rPr>
          <w:rFonts w:ascii="標楷體" w:eastAsia="標楷體" w:hAnsi="標楷體" w:cs="新細明體"/>
          <w:sz w:val="32"/>
          <w:szCs w:val="32"/>
        </w:rPr>
        <w:t>分：</w:t>
      </w:r>
    </w:p>
    <w:p w:rsidR="00C363F0" w:rsidRPr="00C363F0" w:rsidRDefault="00C363F0" w:rsidP="00C363F0">
      <w:pPr>
        <w:spacing w:line="520" w:lineRule="exact"/>
        <w:ind w:left="1200"/>
        <w:jc w:val="both"/>
        <w:rPr>
          <w:rFonts w:ascii="標楷體" w:eastAsia="標楷體" w:hAnsi="標楷體" w:cs="新細明體"/>
          <w:sz w:val="32"/>
          <w:szCs w:val="32"/>
        </w:rPr>
      </w:pPr>
      <w:r w:rsidRPr="00C363F0">
        <w:rPr>
          <w:rFonts w:ascii="標楷體" w:eastAsia="標楷體" w:hAnsi="標楷體" w:cs="新細明體" w:hint="eastAsia"/>
          <w:sz w:val="32"/>
          <w:szCs w:val="32"/>
        </w:rPr>
        <w:t>目</w:t>
      </w:r>
      <w:r w:rsidRPr="00C363F0">
        <w:rPr>
          <w:rFonts w:ascii="標楷體" w:eastAsia="標楷體" w:hAnsi="標楷體" w:cs="新細明體"/>
          <w:sz w:val="32"/>
          <w:szCs w:val="32"/>
        </w:rPr>
        <w:t>前各監</w:t>
      </w:r>
      <w:r w:rsidRPr="00C363F0">
        <w:rPr>
          <w:rFonts w:ascii="標楷體" w:eastAsia="標楷體" w:hAnsi="標楷體" w:cs="新細明體" w:hint="eastAsia"/>
          <w:sz w:val="32"/>
          <w:szCs w:val="32"/>
        </w:rPr>
        <w:t>普</w:t>
      </w:r>
      <w:r w:rsidRPr="00C363F0">
        <w:rPr>
          <w:rFonts w:ascii="標楷體" w:eastAsia="標楷體" w:hAnsi="標楷體" w:cs="新細明體"/>
          <w:sz w:val="32"/>
          <w:szCs w:val="32"/>
        </w:rPr>
        <w:t>遍作法</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係由</w:t>
      </w:r>
      <w:r w:rsidRPr="00C363F0">
        <w:rPr>
          <w:rFonts w:ascii="標楷體" w:eastAsia="標楷體" w:hAnsi="標楷體" w:cs="新細明體" w:hint="eastAsia"/>
          <w:sz w:val="32"/>
          <w:szCs w:val="32"/>
        </w:rPr>
        <w:t>更生</w:t>
      </w:r>
      <w:r w:rsidRPr="00C363F0">
        <w:rPr>
          <w:rFonts w:ascii="標楷體" w:eastAsia="標楷體" w:hAnsi="標楷體" w:cs="新細明體"/>
          <w:sz w:val="32"/>
          <w:szCs w:val="32"/>
        </w:rPr>
        <w:t>保</w:t>
      </w:r>
      <w:r w:rsidRPr="00C363F0">
        <w:rPr>
          <w:rFonts w:ascii="標楷體" w:eastAsia="標楷體" w:hAnsi="標楷體" w:cs="新細明體" w:hint="eastAsia"/>
          <w:sz w:val="32"/>
          <w:szCs w:val="32"/>
        </w:rPr>
        <w:t>護</w:t>
      </w:r>
      <w:r w:rsidRPr="00C363F0">
        <w:rPr>
          <w:rFonts w:ascii="標楷體" w:eastAsia="標楷體" w:hAnsi="標楷體" w:cs="新細明體"/>
          <w:sz w:val="32"/>
          <w:szCs w:val="32"/>
        </w:rPr>
        <w:t>協會</w:t>
      </w:r>
      <w:r w:rsidRPr="00C363F0">
        <w:rPr>
          <w:rFonts w:ascii="標楷體" w:eastAsia="標楷體" w:hAnsi="標楷體" w:cs="新細明體" w:hint="eastAsia"/>
          <w:sz w:val="32"/>
          <w:szCs w:val="32"/>
        </w:rPr>
        <w:t>於</w:t>
      </w:r>
      <w:r w:rsidRPr="00C363F0">
        <w:rPr>
          <w:rFonts w:ascii="標楷體" w:eastAsia="標楷體" w:hAnsi="標楷體" w:cs="新細明體"/>
          <w:sz w:val="32"/>
          <w:szCs w:val="32"/>
        </w:rPr>
        <w:t>受刑人在</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監前三</w:t>
      </w:r>
      <w:proofErr w:type="gramStart"/>
      <w:r w:rsidRPr="00C363F0">
        <w:rPr>
          <w:rFonts w:ascii="標楷體" w:eastAsia="標楷體" w:hAnsi="標楷體" w:cs="新細明體"/>
          <w:sz w:val="32"/>
          <w:szCs w:val="32"/>
        </w:rPr>
        <w:t>個</w:t>
      </w:r>
      <w:proofErr w:type="gramEnd"/>
      <w:r w:rsidRPr="00C363F0">
        <w:rPr>
          <w:rFonts w:ascii="標楷體" w:eastAsia="標楷體" w:hAnsi="標楷體" w:cs="新細明體"/>
          <w:sz w:val="32"/>
          <w:szCs w:val="32"/>
        </w:rPr>
        <w:t>月</w:t>
      </w:r>
      <w:r w:rsidRPr="00C363F0">
        <w:rPr>
          <w:rFonts w:ascii="標楷體" w:eastAsia="標楷體" w:hAnsi="標楷體" w:cs="新細明體" w:hint="eastAsia"/>
          <w:sz w:val="32"/>
          <w:szCs w:val="32"/>
        </w:rPr>
        <w:t>事</w:t>
      </w:r>
      <w:r w:rsidRPr="00C363F0">
        <w:rPr>
          <w:rFonts w:ascii="標楷體" w:eastAsia="標楷體" w:hAnsi="標楷體" w:cs="新細明體"/>
          <w:sz w:val="32"/>
          <w:szCs w:val="32"/>
        </w:rPr>
        <w:t>先</w:t>
      </w:r>
      <w:r w:rsidRPr="00C363F0">
        <w:rPr>
          <w:rFonts w:ascii="標楷體" w:eastAsia="標楷體" w:hAnsi="標楷體" w:cs="新細明體" w:hint="eastAsia"/>
          <w:sz w:val="32"/>
          <w:szCs w:val="32"/>
        </w:rPr>
        <w:t>介</w:t>
      </w:r>
      <w:r w:rsidRPr="00C363F0">
        <w:rPr>
          <w:rFonts w:ascii="標楷體" w:eastAsia="標楷體" w:hAnsi="標楷體" w:cs="新細明體"/>
          <w:sz w:val="32"/>
          <w:szCs w:val="32"/>
        </w:rPr>
        <w:t>入，</w:t>
      </w:r>
      <w:r w:rsidRPr="00C363F0">
        <w:rPr>
          <w:rFonts w:ascii="標楷體" w:eastAsia="標楷體" w:hAnsi="標楷體" w:cs="新細明體" w:hint="eastAsia"/>
          <w:sz w:val="32"/>
          <w:szCs w:val="32"/>
        </w:rPr>
        <w:t>規</w:t>
      </w:r>
      <w:r w:rsidRPr="00C363F0">
        <w:rPr>
          <w:rFonts w:ascii="標楷體" w:eastAsia="標楷體" w:hAnsi="標楷體" w:cs="新細明體"/>
          <w:sz w:val="32"/>
          <w:szCs w:val="32"/>
        </w:rPr>
        <w:t>劃</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緊急）協助項目</w:t>
      </w:r>
      <w:proofErr w:type="gramStart"/>
      <w:r w:rsidRPr="00C363F0">
        <w:rPr>
          <w:rFonts w:ascii="標楷體" w:eastAsia="標楷體" w:hAnsi="標楷體" w:cs="新細明體"/>
          <w:sz w:val="32"/>
          <w:szCs w:val="32"/>
        </w:rPr>
        <w:t>（</w:t>
      </w:r>
      <w:proofErr w:type="gramEnd"/>
      <w:r w:rsidRPr="00C363F0">
        <w:rPr>
          <w:rFonts w:ascii="標楷體" w:eastAsia="標楷體" w:hAnsi="標楷體" w:cs="新細明體"/>
          <w:sz w:val="32"/>
          <w:szCs w:val="32"/>
        </w:rPr>
        <w:t>如：車資補助</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未來居住</w:t>
      </w:r>
      <w:r w:rsidRPr="00C363F0">
        <w:rPr>
          <w:rFonts w:ascii="標楷體" w:eastAsia="標楷體" w:hAnsi="標楷體" w:cs="新細明體" w:hint="eastAsia"/>
          <w:sz w:val="32"/>
          <w:szCs w:val="32"/>
        </w:rPr>
        <w:t>處</w:t>
      </w:r>
      <w:r w:rsidRPr="00C363F0">
        <w:rPr>
          <w:rFonts w:ascii="標楷體" w:eastAsia="標楷體" w:hAnsi="標楷體" w:cs="新細明體"/>
          <w:sz w:val="32"/>
          <w:szCs w:val="32"/>
        </w:rPr>
        <w:t>安排</w:t>
      </w:r>
      <w:r w:rsidRPr="00C363F0">
        <w:rPr>
          <w:rFonts w:ascii="標楷體" w:eastAsia="標楷體" w:hAnsi="標楷體" w:cs="新細明體" w:hint="eastAsia"/>
          <w:sz w:val="32"/>
          <w:szCs w:val="32"/>
        </w:rPr>
        <w:t>及協</w:t>
      </w:r>
      <w:r w:rsidRPr="00C363F0">
        <w:rPr>
          <w:rFonts w:ascii="標楷體" w:eastAsia="標楷體" w:hAnsi="標楷體" w:cs="新細明體"/>
          <w:sz w:val="32"/>
          <w:szCs w:val="32"/>
        </w:rPr>
        <w:t>助</w:t>
      </w:r>
      <w:r w:rsidRPr="00C363F0">
        <w:rPr>
          <w:rFonts w:ascii="標楷體" w:eastAsia="標楷體" w:hAnsi="標楷體" w:cs="新細明體" w:hint="eastAsia"/>
          <w:sz w:val="32"/>
          <w:szCs w:val="32"/>
        </w:rPr>
        <w:t>就業等</w:t>
      </w:r>
      <w:proofErr w:type="gramStart"/>
      <w:r w:rsidRPr="00C363F0">
        <w:rPr>
          <w:rFonts w:ascii="標楷體" w:eastAsia="標楷體" w:hAnsi="標楷體" w:cs="新細明體"/>
          <w:sz w:val="32"/>
          <w:szCs w:val="32"/>
        </w:rPr>
        <w:t>）</w:t>
      </w:r>
      <w:proofErr w:type="gramEnd"/>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若受刑人</w:t>
      </w:r>
      <w:r w:rsidRPr="00C363F0">
        <w:rPr>
          <w:rFonts w:ascii="標楷體" w:eastAsia="標楷體" w:hAnsi="標楷體" w:cs="新細明體" w:hint="eastAsia"/>
          <w:sz w:val="32"/>
          <w:szCs w:val="32"/>
        </w:rPr>
        <w:t>有</w:t>
      </w:r>
      <w:r w:rsidRPr="00C363F0">
        <w:rPr>
          <w:rFonts w:ascii="標楷體" w:eastAsia="標楷體" w:hAnsi="標楷體" w:cs="新細明體"/>
          <w:sz w:val="32"/>
          <w:szCs w:val="32"/>
        </w:rPr>
        <w:t>需求，會建立就業</w:t>
      </w:r>
      <w:proofErr w:type="gramStart"/>
      <w:r w:rsidRPr="00C363F0">
        <w:rPr>
          <w:rFonts w:ascii="標楷體" w:eastAsia="標楷體" w:hAnsi="標楷體" w:cs="新細明體" w:hint="eastAsia"/>
          <w:sz w:val="32"/>
          <w:szCs w:val="32"/>
        </w:rPr>
        <w:t>轉</w:t>
      </w:r>
      <w:r w:rsidRPr="00C363F0">
        <w:rPr>
          <w:rFonts w:ascii="標楷體" w:eastAsia="標楷體" w:hAnsi="標楷體" w:cs="新細明體"/>
          <w:sz w:val="32"/>
          <w:szCs w:val="32"/>
        </w:rPr>
        <w:t>銜單</w:t>
      </w:r>
      <w:proofErr w:type="gramEnd"/>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相</w:t>
      </w:r>
      <w:r w:rsidRPr="00C363F0">
        <w:rPr>
          <w:rFonts w:ascii="標楷體" w:eastAsia="標楷體" w:hAnsi="標楷體" w:cs="新細明體"/>
          <w:sz w:val="32"/>
          <w:szCs w:val="32"/>
        </w:rPr>
        <w:t>關資料提供</w:t>
      </w:r>
      <w:r w:rsidRPr="00C363F0">
        <w:rPr>
          <w:rFonts w:ascii="標楷體" w:eastAsia="標楷體" w:hAnsi="標楷體" w:cs="新細明體" w:hint="eastAsia"/>
          <w:sz w:val="32"/>
          <w:szCs w:val="32"/>
        </w:rPr>
        <w:t>受刑人未</w:t>
      </w:r>
      <w:r w:rsidRPr="00C363F0">
        <w:rPr>
          <w:rFonts w:ascii="標楷體" w:eastAsia="標楷體" w:hAnsi="標楷體" w:cs="新細明體"/>
          <w:sz w:val="32"/>
          <w:szCs w:val="32"/>
        </w:rPr>
        <w:t>來出監居</w:t>
      </w:r>
      <w:r w:rsidRPr="00C363F0">
        <w:rPr>
          <w:rFonts w:ascii="標楷體" w:eastAsia="標楷體" w:hAnsi="標楷體" w:cs="新細明體" w:hint="eastAsia"/>
          <w:sz w:val="32"/>
          <w:szCs w:val="32"/>
        </w:rPr>
        <w:t>住</w:t>
      </w:r>
      <w:r w:rsidRPr="00C363F0">
        <w:rPr>
          <w:rFonts w:ascii="標楷體" w:eastAsia="標楷體" w:hAnsi="標楷體" w:cs="新細明體"/>
          <w:sz w:val="32"/>
          <w:szCs w:val="32"/>
        </w:rPr>
        <w:t>所所</w:t>
      </w:r>
      <w:r w:rsidRPr="00C363F0">
        <w:rPr>
          <w:rFonts w:ascii="標楷體" w:eastAsia="標楷體" w:hAnsi="標楷體" w:cs="新細明體" w:hint="eastAsia"/>
          <w:sz w:val="32"/>
          <w:szCs w:val="32"/>
        </w:rPr>
        <w:t>在</w:t>
      </w:r>
      <w:r w:rsidRPr="00C363F0">
        <w:rPr>
          <w:rFonts w:ascii="標楷體" w:eastAsia="標楷體" w:hAnsi="標楷體" w:cs="新細明體"/>
          <w:sz w:val="32"/>
          <w:szCs w:val="32"/>
        </w:rPr>
        <w:t>地之</w:t>
      </w:r>
      <w:r w:rsidRPr="00C363F0">
        <w:rPr>
          <w:rFonts w:ascii="標楷體" w:eastAsia="標楷體" w:hAnsi="標楷體" w:cs="新細明體" w:hint="eastAsia"/>
          <w:sz w:val="32"/>
          <w:szCs w:val="32"/>
        </w:rPr>
        <w:t>勞</w:t>
      </w:r>
      <w:r w:rsidRPr="00C363F0">
        <w:rPr>
          <w:rFonts w:ascii="標楷體" w:eastAsia="標楷體" w:hAnsi="標楷體" w:cs="新細明體"/>
          <w:sz w:val="32"/>
          <w:szCs w:val="32"/>
        </w:rPr>
        <w:t>動力發展分</w:t>
      </w:r>
      <w:r w:rsidRPr="00C363F0">
        <w:rPr>
          <w:rFonts w:ascii="標楷體" w:eastAsia="標楷體" w:hAnsi="標楷體" w:cs="新細明體" w:hint="eastAsia"/>
          <w:sz w:val="32"/>
          <w:szCs w:val="32"/>
        </w:rPr>
        <w:t>署</w:t>
      </w:r>
      <w:r w:rsidRPr="00C363F0">
        <w:rPr>
          <w:rFonts w:ascii="標楷體" w:eastAsia="標楷體" w:hAnsi="標楷體" w:cs="新細明體"/>
          <w:sz w:val="32"/>
          <w:szCs w:val="32"/>
        </w:rPr>
        <w:t>，指派</w:t>
      </w:r>
      <w:r w:rsidRPr="00C363F0">
        <w:rPr>
          <w:rFonts w:ascii="標楷體" w:eastAsia="標楷體" w:hAnsi="標楷體" w:cs="新細明體" w:hint="eastAsia"/>
          <w:sz w:val="32"/>
          <w:szCs w:val="32"/>
        </w:rPr>
        <w:t>專</w:t>
      </w:r>
      <w:r w:rsidRPr="00C363F0">
        <w:rPr>
          <w:rFonts w:ascii="標楷體" w:eastAsia="標楷體" w:hAnsi="標楷體" w:cs="新細明體"/>
          <w:sz w:val="32"/>
          <w:szCs w:val="32"/>
        </w:rPr>
        <w:t>人</w:t>
      </w:r>
      <w:r w:rsidRPr="00C363F0">
        <w:rPr>
          <w:rFonts w:ascii="標楷體" w:eastAsia="標楷體" w:hAnsi="標楷體" w:cs="新細明體" w:hint="eastAsia"/>
          <w:sz w:val="32"/>
          <w:szCs w:val="32"/>
        </w:rPr>
        <w:t>開案</w:t>
      </w:r>
      <w:r w:rsidRPr="00C363F0">
        <w:rPr>
          <w:rFonts w:ascii="標楷體" w:eastAsia="標楷體" w:hAnsi="標楷體" w:cs="新細明體"/>
          <w:sz w:val="32"/>
          <w:szCs w:val="32"/>
        </w:rPr>
        <w:t>，並</w:t>
      </w:r>
      <w:r w:rsidRPr="00C363F0">
        <w:rPr>
          <w:rFonts w:ascii="標楷體" w:eastAsia="標楷體" w:hAnsi="標楷體" w:cs="新細明體" w:hint="eastAsia"/>
          <w:sz w:val="32"/>
          <w:szCs w:val="32"/>
        </w:rPr>
        <w:t>聯</w:t>
      </w:r>
      <w:r w:rsidRPr="00C363F0">
        <w:rPr>
          <w:rFonts w:ascii="標楷體" w:eastAsia="標楷體" w:hAnsi="標楷體" w:cs="新細明體"/>
          <w:sz w:val="32"/>
          <w:szCs w:val="32"/>
        </w:rPr>
        <w:t>絡提供</w:t>
      </w:r>
      <w:r w:rsidRPr="00C363F0">
        <w:rPr>
          <w:rFonts w:ascii="標楷體" w:eastAsia="標楷體" w:hAnsi="標楷體" w:cs="新細明體" w:hint="eastAsia"/>
          <w:sz w:val="32"/>
          <w:szCs w:val="32"/>
        </w:rPr>
        <w:t>就</w:t>
      </w:r>
      <w:r w:rsidRPr="00C363F0">
        <w:rPr>
          <w:rFonts w:ascii="標楷體" w:eastAsia="標楷體" w:hAnsi="標楷體" w:cs="新細明體"/>
          <w:sz w:val="32"/>
          <w:szCs w:val="32"/>
        </w:rPr>
        <w:t>業機會</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資</w:t>
      </w:r>
      <w:r w:rsidRPr="00C363F0">
        <w:rPr>
          <w:rFonts w:ascii="標楷體" w:eastAsia="標楷體" w:hAnsi="標楷體" w:cs="新細明體" w:hint="eastAsia"/>
          <w:sz w:val="32"/>
          <w:szCs w:val="32"/>
        </w:rPr>
        <w:t>訊</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而</w:t>
      </w:r>
      <w:r w:rsidRPr="00C363F0">
        <w:rPr>
          <w:rFonts w:ascii="標楷體" w:eastAsia="標楷體" w:hAnsi="標楷體" w:cs="新細明體"/>
          <w:sz w:val="32"/>
          <w:szCs w:val="32"/>
        </w:rPr>
        <w:t>以</w:t>
      </w:r>
      <w:proofErr w:type="gramStart"/>
      <w:r w:rsidRPr="00C363F0">
        <w:rPr>
          <w:rFonts w:ascii="標楷體" w:eastAsia="標楷體" w:hAnsi="標楷體" w:cs="新細明體"/>
          <w:sz w:val="32"/>
          <w:szCs w:val="32"/>
        </w:rPr>
        <w:t>本監為例</w:t>
      </w:r>
      <w:proofErr w:type="gramEnd"/>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在評核</w:t>
      </w:r>
      <w:r w:rsidRPr="00C363F0">
        <w:rPr>
          <w:rFonts w:ascii="標楷體" w:eastAsia="標楷體" w:hAnsi="標楷體" w:cs="新細明體"/>
          <w:sz w:val="32"/>
          <w:szCs w:val="32"/>
        </w:rPr>
        <w:t>合作廠</w:t>
      </w:r>
      <w:r w:rsidRPr="00C363F0">
        <w:rPr>
          <w:rFonts w:ascii="標楷體" w:eastAsia="標楷體" w:hAnsi="標楷體" w:cs="新細明體" w:hint="eastAsia"/>
          <w:sz w:val="32"/>
          <w:szCs w:val="32"/>
        </w:rPr>
        <w:t>商</w:t>
      </w:r>
      <w:r w:rsidRPr="00C363F0">
        <w:rPr>
          <w:rFonts w:ascii="標楷體" w:eastAsia="標楷體" w:hAnsi="標楷體" w:cs="新細明體"/>
          <w:sz w:val="32"/>
          <w:szCs w:val="32"/>
        </w:rPr>
        <w:t>時會考量</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監時</w:t>
      </w:r>
      <w:r w:rsidRPr="00C363F0">
        <w:rPr>
          <w:rFonts w:ascii="標楷體" w:eastAsia="標楷體" w:hAnsi="標楷體" w:cs="新細明體" w:hint="eastAsia"/>
          <w:sz w:val="32"/>
          <w:szCs w:val="32"/>
        </w:rPr>
        <w:t>就</w:t>
      </w:r>
      <w:r w:rsidRPr="00C363F0">
        <w:rPr>
          <w:rFonts w:ascii="標楷體" w:eastAsia="標楷體" w:hAnsi="標楷體" w:cs="新細明體"/>
          <w:sz w:val="32"/>
          <w:szCs w:val="32"/>
        </w:rPr>
        <w:t>業之可近性，</w:t>
      </w:r>
      <w:r w:rsidRPr="00C363F0">
        <w:rPr>
          <w:rFonts w:ascii="標楷體" w:eastAsia="標楷體" w:hAnsi="標楷體" w:cs="新細明體" w:hint="eastAsia"/>
          <w:sz w:val="32"/>
          <w:szCs w:val="32"/>
        </w:rPr>
        <w:t>如</w:t>
      </w:r>
      <w:r w:rsidRPr="00C363F0">
        <w:rPr>
          <w:rFonts w:ascii="標楷體" w:eastAsia="標楷體" w:hAnsi="標楷體" w:cs="新細明體"/>
          <w:sz w:val="32"/>
          <w:szCs w:val="32"/>
        </w:rPr>
        <w:t>挑選</w:t>
      </w:r>
      <w:r w:rsidRPr="00C363F0">
        <w:rPr>
          <w:rFonts w:ascii="標楷體" w:eastAsia="標楷體" w:hAnsi="標楷體" w:cs="新細明體" w:hint="eastAsia"/>
          <w:sz w:val="32"/>
          <w:szCs w:val="32"/>
        </w:rPr>
        <w:t>全</w:t>
      </w:r>
      <w:r w:rsidRPr="00C363F0">
        <w:rPr>
          <w:rFonts w:ascii="標楷體" w:eastAsia="標楷體" w:hAnsi="標楷體" w:cs="新細明體"/>
          <w:sz w:val="32"/>
          <w:szCs w:val="32"/>
        </w:rPr>
        <w:t>國性</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優良廠商</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w:t>
      </w:r>
      <w:r w:rsidRPr="00C363F0">
        <w:rPr>
          <w:rFonts w:ascii="標楷體" w:eastAsia="標楷體" w:hAnsi="標楷體" w:cs="新細明體" w:hint="eastAsia"/>
          <w:sz w:val="32"/>
          <w:szCs w:val="32"/>
        </w:rPr>
        <w:t>提</w:t>
      </w:r>
      <w:r w:rsidRPr="00C363F0">
        <w:rPr>
          <w:rFonts w:ascii="標楷體" w:eastAsia="標楷體" w:hAnsi="標楷體" w:cs="新細明體"/>
          <w:sz w:val="32"/>
          <w:szCs w:val="32"/>
        </w:rPr>
        <w:t>升</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刑人出監後就業轉</w:t>
      </w:r>
      <w:r w:rsidRPr="00C363F0">
        <w:rPr>
          <w:rFonts w:ascii="標楷體" w:eastAsia="標楷體" w:hAnsi="標楷體" w:cs="新細明體" w:hint="eastAsia"/>
          <w:sz w:val="32"/>
          <w:szCs w:val="32"/>
        </w:rPr>
        <w:t>銜</w:t>
      </w:r>
      <w:r w:rsidRPr="00C363F0">
        <w:rPr>
          <w:rFonts w:ascii="標楷體" w:eastAsia="標楷體" w:hAnsi="標楷體" w:cs="新細明體"/>
          <w:sz w:val="32"/>
          <w:szCs w:val="32"/>
        </w:rPr>
        <w:t>之機會。</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t>法務部陳政務次長明堂：</w:t>
      </w:r>
    </w:p>
    <w:p w:rsidR="00C363F0" w:rsidRPr="00C363F0" w:rsidRDefault="00C363F0" w:rsidP="00C363F0">
      <w:pPr>
        <w:numPr>
          <w:ilvl w:val="0"/>
          <w:numId w:val="40"/>
        </w:numPr>
        <w:spacing w:line="520" w:lineRule="exact"/>
        <w:jc w:val="both"/>
        <w:rPr>
          <w:rFonts w:ascii="標楷體" w:eastAsia="標楷體" w:hAnsi="標楷體" w:cs="新細明體"/>
          <w:sz w:val="32"/>
          <w:szCs w:val="32"/>
        </w:rPr>
      </w:pPr>
      <w:r w:rsidRPr="00C363F0">
        <w:rPr>
          <w:rFonts w:ascii="標楷體" w:eastAsia="標楷體" w:hAnsi="標楷體" w:cs="新細明體" w:hint="eastAsia"/>
          <w:sz w:val="32"/>
          <w:szCs w:val="32"/>
        </w:rPr>
        <w:t>補</w:t>
      </w:r>
      <w:r w:rsidRPr="00C363F0">
        <w:rPr>
          <w:rFonts w:ascii="標楷體" w:eastAsia="標楷體" w:hAnsi="標楷體" w:cs="新細明體"/>
          <w:sz w:val="32"/>
          <w:szCs w:val="32"/>
        </w:rPr>
        <w:t>充回應，</w:t>
      </w:r>
      <w:r w:rsidRPr="00C363F0">
        <w:rPr>
          <w:rFonts w:ascii="標楷體" w:eastAsia="標楷體" w:hAnsi="標楷體" w:cs="新細明體" w:hint="eastAsia"/>
          <w:sz w:val="32"/>
          <w:szCs w:val="32"/>
        </w:rPr>
        <w:t>周</w:t>
      </w:r>
      <w:r w:rsidRPr="00C363F0">
        <w:rPr>
          <w:rFonts w:ascii="標楷體" w:eastAsia="標楷體" w:hAnsi="標楷體" w:cs="新細明體"/>
          <w:sz w:val="32"/>
          <w:szCs w:val="32"/>
        </w:rPr>
        <w:t>顧問所提</w:t>
      </w:r>
      <w:r w:rsidRPr="00C363F0">
        <w:rPr>
          <w:rFonts w:ascii="標楷體" w:eastAsia="標楷體" w:hAnsi="標楷體" w:cs="新細明體" w:hint="eastAsia"/>
          <w:sz w:val="32"/>
          <w:szCs w:val="32"/>
        </w:rPr>
        <w:t>36-48小</w:t>
      </w:r>
      <w:r w:rsidRPr="00C363F0">
        <w:rPr>
          <w:rFonts w:ascii="標楷體" w:eastAsia="標楷體" w:hAnsi="標楷體" w:cs="新細明體"/>
          <w:sz w:val="32"/>
          <w:szCs w:val="32"/>
        </w:rPr>
        <w:t>時的通報時間</w:t>
      </w:r>
      <w:r w:rsidRPr="00C363F0">
        <w:rPr>
          <w:rFonts w:ascii="標楷體" w:eastAsia="標楷體" w:hAnsi="標楷體" w:cs="新細明體" w:hint="eastAsia"/>
          <w:sz w:val="32"/>
          <w:szCs w:val="32"/>
        </w:rPr>
        <w:t>已</w:t>
      </w:r>
      <w:r w:rsidRPr="00C363F0">
        <w:rPr>
          <w:rFonts w:ascii="標楷體" w:eastAsia="標楷體" w:hAnsi="標楷體" w:cs="新細明體"/>
          <w:sz w:val="32"/>
          <w:szCs w:val="32"/>
        </w:rPr>
        <w:t>經改善</w:t>
      </w:r>
      <w:r w:rsidRPr="00C363F0">
        <w:rPr>
          <w:rFonts w:ascii="標楷體" w:eastAsia="標楷體" w:hAnsi="標楷體" w:cs="新細明體" w:hint="eastAsia"/>
          <w:sz w:val="32"/>
          <w:szCs w:val="32"/>
        </w:rPr>
        <w:t>。8月22日</w:t>
      </w:r>
      <w:r w:rsidRPr="00C363F0">
        <w:rPr>
          <w:rFonts w:ascii="標楷體" w:eastAsia="標楷體" w:hAnsi="標楷體" w:cs="新細明體"/>
          <w:sz w:val="32"/>
          <w:szCs w:val="32"/>
        </w:rPr>
        <w:t>事件發生，</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部</w:t>
      </w:r>
      <w:r w:rsidRPr="00C363F0">
        <w:rPr>
          <w:rFonts w:ascii="標楷體" w:eastAsia="標楷體" w:hAnsi="標楷體" w:cs="新細明體" w:hint="eastAsia"/>
          <w:sz w:val="32"/>
          <w:szCs w:val="32"/>
        </w:rPr>
        <w:t>已</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在8月31日前，分</w:t>
      </w:r>
      <w:r w:rsidRPr="00C363F0">
        <w:rPr>
          <w:rFonts w:ascii="標楷體" w:eastAsia="標楷體" w:hAnsi="標楷體" w:cs="新細明體"/>
          <w:sz w:val="32"/>
          <w:szCs w:val="32"/>
        </w:rPr>
        <w:t>為</w:t>
      </w:r>
      <w:r w:rsidRPr="00C363F0">
        <w:rPr>
          <w:rFonts w:ascii="標楷體" w:eastAsia="標楷體" w:hAnsi="標楷體" w:cs="新細明體" w:hint="eastAsia"/>
          <w:sz w:val="32"/>
          <w:szCs w:val="32"/>
        </w:rPr>
        <w:t>檢</w:t>
      </w:r>
      <w:r w:rsidRPr="00C363F0">
        <w:rPr>
          <w:rFonts w:ascii="標楷體" w:eastAsia="標楷體" w:hAnsi="標楷體" w:cs="新細明體"/>
          <w:sz w:val="32"/>
          <w:szCs w:val="32"/>
        </w:rPr>
        <w:t>方與獄方兩大系統</w:t>
      </w:r>
      <w:r w:rsidRPr="00C363F0">
        <w:rPr>
          <w:rFonts w:ascii="標楷體" w:eastAsia="標楷體" w:hAnsi="標楷體" w:cs="新細明體" w:hint="eastAsia"/>
          <w:sz w:val="32"/>
          <w:szCs w:val="32"/>
        </w:rPr>
        <w:t>提</w:t>
      </w:r>
      <w:r w:rsidRPr="00C363F0">
        <w:rPr>
          <w:rFonts w:ascii="標楷體" w:eastAsia="標楷體" w:hAnsi="標楷體" w:cs="新細明體"/>
          <w:sz w:val="32"/>
          <w:szCs w:val="32"/>
        </w:rPr>
        <w:t>出精進</w:t>
      </w:r>
      <w:r w:rsidRPr="00C363F0">
        <w:rPr>
          <w:rFonts w:ascii="標楷體" w:eastAsia="標楷體" w:hAnsi="標楷體" w:cs="新細明體" w:hint="eastAsia"/>
          <w:sz w:val="32"/>
          <w:szCs w:val="32"/>
        </w:rPr>
        <w:t>措</w:t>
      </w:r>
      <w:r w:rsidRPr="00C363F0">
        <w:rPr>
          <w:rFonts w:ascii="標楷體" w:eastAsia="標楷體" w:hAnsi="標楷體" w:cs="新細明體"/>
          <w:sz w:val="32"/>
          <w:szCs w:val="32"/>
        </w:rPr>
        <w:t>施，</w:t>
      </w:r>
      <w:r w:rsidRPr="00C363F0">
        <w:rPr>
          <w:rFonts w:ascii="標楷體" w:eastAsia="標楷體" w:hAnsi="標楷體" w:cs="新細明體" w:hint="eastAsia"/>
          <w:sz w:val="32"/>
          <w:szCs w:val="32"/>
        </w:rPr>
        <w:t>改</w:t>
      </w:r>
      <w:r w:rsidRPr="00C363F0">
        <w:rPr>
          <w:rFonts w:ascii="標楷體" w:eastAsia="標楷體" w:hAnsi="標楷體" w:cs="新細明體"/>
          <w:sz w:val="32"/>
          <w:szCs w:val="32"/>
        </w:rPr>
        <w:t>善通報時間</w:t>
      </w:r>
      <w:r w:rsidRPr="00C363F0">
        <w:rPr>
          <w:rFonts w:ascii="標楷體" w:eastAsia="標楷體" w:hAnsi="標楷體" w:cs="新細明體" w:hint="eastAsia"/>
          <w:sz w:val="32"/>
          <w:szCs w:val="32"/>
        </w:rPr>
        <w:t>過</w:t>
      </w:r>
      <w:r w:rsidRPr="00C363F0">
        <w:rPr>
          <w:rFonts w:ascii="標楷體" w:eastAsia="標楷體" w:hAnsi="標楷體" w:cs="新細明體"/>
          <w:sz w:val="32"/>
          <w:szCs w:val="32"/>
        </w:rPr>
        <w:t>長的問題。</w:t>
      </w:r>
      <w:r w:rsidRPr="00C363F0">
        <w:rPr>
          <w:rFonts w:ascii="標楷體" w:eastAsia="標楷體" w:hAnsi="標楷體" w:cs="新細明體" w:hint="eastAsia"/>
          <w:sz w:val="32"/>
          <w:szCs w:val="32"/>
        </w:rPr>
        <w:t>矯</w:t>
      </w:r>
      <w:r w:rsidRPr="00C363F0">
        <w:rPr>
          <w:rFonts w:ascii="標楷體" w:eastAsia="標楷體" w:hAnsi="標楷體" w:cs="新細明體"/>
          <w:sz w:val="32"/>
          <w:szCs w:val="32"/>
        </w:rPr>
        <w:t>正</w:t>
      </w:r>
      <w:r w:rsidRPr="00C363F0">
        <w:rPr>
          <w:rFonts w:ascii="標楷體" w:eastAsia="標楷體" w:hAnsi="標楷體" w:cs="新細明體" w:hint="eastAsia"/>
          <w:sz w:val="32"/>
          <w:szCs w:val="32"/>
        </w:rPr>
        <w:t>體</w:t>
      </w:r>
      <w:r w:rsidRPr="00C363F0">
        <w:rPr>
          <w:rFonts w:ascii="標楷體" w:eastAsia="標楷體" w:hAnsi="標楷體" w:cs="新細明體"/>
          <w:sz w:val="32"/>
          <w:szCs w:val="32"/>
        </w:rPr>
        <w:t>系</w:t>
      </w:r>
      <w:r w:rsidRPr="00C363F0">
        <w:rPr>
          <w:rFonts w:ascii="標楷體" w:eastAsia="標楷體" w:hAnsi="標楷體" w:cs="新細明體" w:hint="eastAsia"/>
          <w:sz w:val="32"/>
          <w:szCs w:val="32"/>
        </w:rPr>
        <w:t>部</w:t>
      </w:r>
      <w:r w:rsidRPr="00C363F0">
        <w:rPr>
          <w:rFonts w:ascii="標楷體" w:eastAsia="標楷體" w:hAnsi="標楷體" w:cs="新細明體"/>
          <w:sz w:val="32"/>
          <w:szCs w:val="32"/>
        </w:rPr>
        <w:t>分已與刑事局</w:t>
      </w:r>
      <w:r w:rsidRPr="00C363F0">
        <w:rPr>
          <w:rFonts w:ascii="標楷體" w:eastAsia="標楷體" w:hAnsi="標楷體" w:cs="新細明體" w:hint="eastAsia"/>
          <w:sz w:val="32"/>
          <w:szCs w:val="32"/>
        </w:rPr>
        <w:t>開</w:t>
      </w:r>
      <w:r w:rsidRPr="00C363F0">
        <w:rPr>
          <w:rFonts w:ascii="標楷體" w:eastAsia="標楷體" w:hAnsi="標楷體" w:cs="新細明體"/>
          <w:sz w:val="32"/>
          <w:szCs w:val="32"/>
        </w:rPr>
        <w:t>會</w:t>
      </w:r>
      <w:r w:rsidRPr="00C363F0">
        <w:rPr>
          <w:rFonts w:ascii="標楷體" w:eastAsia="標楷體" w:hAnsi="標楷體" w:cs="新細明體" w:hint="eastAsia"/>
          <w:sz w:val="32"/>
          <w:szCs w:val="32"/>
        </w:rPr>
        <w:t>決議，</w:t>
      </w:r>
      <w:r w:rsidRPr="00C363F0">
        <w:rPr>
          <w:rFonts w:ascii="標楷體" w:eastAsia="標楷體" w:hAnsi="標楷體" w:cs="新細明體"/>
          <w:sz w:val="32"/>
          <w:szCs w:val="32"/>
        </w:rPr>
        <w:t>外</w:t>
      </w:r>
      <w:proofErr w:type="gramStart"/>
      <w:r w:rsidRPr="00C363F0">
        <w:rPr>
          <w:rFonts w:ascii="標楷體" w:eastAsia="標楷體" w:hAnsi="標楷體" w:cs="新細明體"/>
          <w:sz w:val="32"/>
          <w:szCs w:val="32"/>
        </w:rPr>
        <w:t>役監如遇</w:t>
      </w:r>
      <w:proofErr w:type="gramEnd"/>
      <w:r w:rsidRPr="00C363F0">
        <w:rPr>
          <w:rFonts w:ascii="標楷體" w:eastAsia="標楷體" w:hAnsi="標楷體" w:cs="新細明體"/>
          <w:sz w:val="32"/>
          <w:szCs w:val="32"/>
        </w:rPr>
        <w:t>有逾假</w:t>
      </w:r>
      <w:r w:rsidRPr="00C363F0">
        <w:rPr>
          <w:rFonts w:ascii="標楷體" w:eastAsia="標楷體" w:hAnsi="標楷體" w:cs="新細明體" w:hint="eastAsia"/>
          <w:sz w:val="32"/>
          <w:szCs w:val="32"/>
        </w:rPr>
        <w:t>未</w:t>
      </w:r>
      <w:r w:rsidRPr="00C363F0">
        <w:rPr>
          <w:rFonts w:ascii="標楷體" w:eastAsia="標楷體" w:hAnsi="標楷體" w:cs="新細明體"/>
          <w:sz w:val="32"/>
          <w:szCs w:val="32"/>
        </w:rPr>
        <w:t>如期返監之情事，除事前</w:t>
      </w:r>
      <w:r w:rsidRPr="00C363F0">
        <w:rPr>
          <w:rFonts w:ascii="標楷體" w:eastAsia="標楷體" w:hAnsi="標楷體" w:cs="新細明體" w:hint="eastAsia"/>
          <w:sz w:val="32"/>
          <w:szCs w:val="32"/>
        </w:rPr>
        <w:t>報</w:t>
      </w:r>
      <w:r w:rsidRPr="00C363F0">
        <w:rPr>
          <w:rFonts w:ascii="標楷體" w:eastAsia="標楷體" w:hAnsi="標楷體" w:cs="新細明體"/>
          <w:sz w:val="32"/>
          <w:szCs w:val="32"/>
        </w:rPr>
        <w:t>備有正</w:t>
      </w:r>
      <w:r w:rsidRPr="00C363F0">
        <w:rPr>
          <w:rFonts w:ascii="標楷體" w:eastAsia="標楷體" w:hAnsi="標楷體" w:cs="新細明體" w:hint="eastAsia"/>
          <w:sz w:val="32"/>
          <w:szCs w:val="32"/>
        </w:rPr>
        <w:t>當</w:t>
      </w:r>
      <w:r w:rsidRPr="00C363F0">
        <w:rPr>
          <w:rFonts w:ascii="標楷體" w:eastAsia="標楷體" w:hAnsi="標楷體" w:cs="新細明體"/>
          <w:sz w:val="32"/>
          <w:szCs w:val="32"/>
        </w:rPr>
        <w:t>理由外，</w:t>
      </w:r>
      <w:r w:rsidRPr="00C363F0">
        <w:rPr>
          <w:rFonts w:ascii="標楷體" w:eastAsia="標楷體" w:hAnsi="標楷體" w:cs="新細明體" w:hint="eastAsia"/>
          <w:sz w:val="32"/>
          <w:szCs w:val="32"/>
        </w:rPr>
        <w:t>原</w:t>
      </w:r>
      <w:r w:rsidRPr="00C363F0">
        <w:rPr>
          <w:rFonts w:ascii="標楷體" w:eastAsia="標楷體" w:hAnsi="標楷體" w:cs="新細明體"/>
          <w:sz w:val="32"/>
          <w:szCs w:val="32"/>
        </w:rPr>
        <w:t>則上即推定</w:t>
      </w:r>
      <w:r w:rsidRPr="00C363F0">
        <w:rPr>
          <w:rFonts w:ascii="標楷體" w:eastAsia="標楷體" w:hAnsi="標楷體" w:cs="新細明體" w:hint="eastAsia"/>
          <w:sz w:val="32"/>
          <w:szCs w:val="32"/>
        </w:rPr>
        <w:t>係</w:t>
      </w:r>
      <w:r w:rsidRPr="00C363F0">
        <w:rPr>
          <w:rFonts w:ascii="標楷體" w:eastAsia="標楷體" w:hAnsi="標楷體" w:cs="新細明體"/>
          <w:sz w:val="32"/>
          <w:szCs w:val="32"/>
        </w:rPr>
        <w:t>「脫逃</w:t>
      </w:r>
      <w:r w:rsidRPr="00C363F0">
        <w:rPr>
          <w:rFonts w:ascii="標楷體" w:eastAsia="標楷體" w:hAnsi="標楷體" w:cs="新細明體" w:hint="eastAsia"/>
          <w:sz w:val="32"/>
          <w:szCs w:val="32"/>
        </w:rPr>
        <w:t>」情事；</w:t>
      </w:r>
      <w:r w:rsidRPr="00C363F0">
        <w:rPr>
          <w:rFonts w:ascii="標楷體" w:eastAsia="標楷體" w:hAnsi="標楷體" w:cs="新細明體"/>
          <w:sz w:val="32"/>
          <w:szCs w:val="32"/>
        </w:rPr>
        <w:t>並於</w:t>
      </w:r>
      <w:r w:rsidRPr="00C363F0">
        <w:rPr>
          <w:rFonts w:ascii="標楷體" w:eastAsia="標楷體" w:hAnsi="標楷體" w:cs="新細明體" w:hint="eastAsia"/>
          <w:sz w:val="32"/>
          <w:szCs w:val="32"/>
        </w:rPr>
        <w:t>知</w:t>
      </w:r>
      <w:r w:rsidRPr="00C363F0">
        <w:rPr>
          <w:rFonts w:ascii="標楷體" w:eastAsia="標楷體" w:hAnsi="標楷體" w:cs="新細明體"/>
          <w:sz w:val="32"/>
          <w:szCs w:val="32"/>
        </w:rPr>
        <w:t>情後</w:t>
      </w:r>
      <w:r w:rsidRPr="00C363F0">
        <w:rPr>
          <w:rFonts w:ascii="標楷體" w:eastAsia="標楷體" w:hAnsi="標楷體" w:cs="新細明體" w:hint="eastAsia"/>
          <w:sz w:val="32"/>
          <w:szCs w:val="32"/>
        </w:rPr>
        <w:t>2小</w:t>
      </w:r>
      <w:r w:rsidRPr="00C363F0">
        <w:rPr>
          <w:rFonts w:ascii="標楷體" w:eastAsia="標楷體" w:hAnsi="標楷體" w:cs="新細明體"/>
          <w:sz w:val="32"/>
          <w:szCs w:val="32"/>
        </w:rPr>
        <w:t>時</w:t>
      </w:r>
      <w:r w:rsidRPr="00C363F0">
        <w:rPr>
          <w:rFonts w:ascii="標楷體" w:eastAsia="標楷體" w:hAnsi="標楷體" w:cs="新細明體" w:hint="eastAsia"/>
          <w:sz w:val="32"/>
          <w:szCs w:val="32"/>
        </w:rPr>
        <w:t>內通</w:t>
      </w:r>
      <w:r w:rsidRPr="00C363F0">
        <w:rPr>
          <w:rFonts w:ascii="標楷體" w:eastAsia="標楷體" w:hAnsi="標楷體" w:cs="新細明體"/>
          <w:sz w:val="32"/>
          <w:szCs w:val="32"/>
        </w:rPr>
        <w:t>報獄政系統</w:t>
      </w:r>
      <w:r w:rsidRPr="00C363F0">
        <w:rPr>
          <w:rFonts w:ascii="標楷體" w:eastAsia="標楷體" w:hAnsi="標楷體" w:cs="新細明體" w:hint="eastAsia"/>
          <w:sz w:val="32"/>
          <w:szCs w:val="32"/>
        </w:rPr>
        <w:t>（由</w:t>
      </w:r>
      <w:r w:rsidRPr="00C363F0">
        <w:rPr>
          <w:rFonts w:ascii="標楷體" w:eastAsia="標楷體" w:hAnsi="標楷體" w:cs="新細明體"/>
          <w:sz w:val="32"/>
          <w:szCs w:val="32"/>
        </w:rPr>
        <w:t>法務</w:t>
      </w:r>
      <w:r w:rsidRPr="00C363F0">
        <w:rPr>
          <w:rFonts w:ascii="標楷體" w:eastAsia="標楷體" w:hAnsi="標楷體" w:cs="新細明體" w:hint="eastAsia"/>
          <w:sz w:val="32"/>
          <w:szCs w:val="32"/>
        </w:rPr>
        <w:t>部資</w:t>
      </w:r>
      <w:r w:rsidRPr="00C363F0">
        <w:rPr>
          <w:rFonts w:ascii="標楷體" w:eastAsia="標楷體" w:hAnsi="標楷體" w:cs="新細明體"/>
          <w:sz w:val="32"/>
          <w:szCs w:val="32"/>
        </w:rPr>
        <w:t>訊處</w:t>
      </w:r>
      <w:r w:rsidRPr="00C363F0">
        <w:rPr>
          <w:rFonts w:ascii="標楷體" w:eastAsia="標楷體" w:hAnsi="標楷體" w:cs="新細明體" w:hint="eastAsia"/>
          <w:sz w:val="32"/>
          <w:szCs w:val="32"/>
        </w:rPr>
        <w:t>管理）</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由矯正機關將脫</w:t>
      </w:r>
      <w:r w:rsidRPr="00C363F0">
        <w:rPr>
          <w:rFonts w:ascii="標楷體" w:eastAsia="標楷體" w:hAnsi="標楷體" w:cs="新細明體"/>
          <w:sz w:val="32"/>
          <w:szCs w:val="32"/>
        </w:rPr>
        <w:t>逃犯嫌之相關</w:t>
      </w:r>
      <w:r w:rsidRPr="00C363F0">
        <w:rPr>
          <w:rFonts w:ascii="標楷體" w:eastAsia="標楷體" w:hAnsi="標楷體" w:cs="新細明體" w:hint="eastAsia"/>
          <w:sz w:val="32"/>
          <w:szCs w:val="32"/>
        </w:rPr>
        <w:t>資</w:t>
      </w:r>
      <w:r w:rsidRPr="00C363F0">
        <w:rPr>
          <w:rFonts w:ascii="標楷體" w:eastAsia="標楷體" w:hAnsi="標楷體" w:cs="新細明體"/>
          <w:sz w:val="32"/>
          <w:szCs w:val="32"/>
        </w:rPr>
        <w:t>料</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包含照片）</w:t>
      </w:r>
      <w:r w:rsidRPr="00C363F0">
        <w:rPr>
          <w:rFonts w:ascii="標楷體" w:eastAsia="標楷體" w:hAnsi="標楷體" w:cs="新細明體" w:hint="eastAsia"/>
          <w:sz w:val="32"/>
          <w:szCs w:val="32"/>
        </w:rPr>
        <w:t>均</w:t>
      </w:r>
      <w:r w:rsidRPr="00C363F0">
        <w:rPr>
          <w:rFonts w:ascii="標楷體" w:eastAsia="標楷體" w:hAnsi="標楷體" w:cs="新細明體"/>
          <w:sz w:val="32"/>
          <w:szCs w:val="32"/>
        </w:rPr>
        <w:t>附上</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並與警政署</w:t>
      </w:r>
      <w:proofErr w:type="gramStart"/>
      <w:r w:rsidRPr="00C363F0">
        <w:rPr>
          <w:rFonts w:ascii="標楷體" w:eastAsia="標楷體" w:hAnsi="標楷體" w:cs="新細明體" w:hint="eastAsia"/>
          <w:sz w:val="32"/>
          <w:szCs w:val="32"/>
        </w:rPr>
        <w:t>介</w:t>
      </w:r>
      <w:proofErr w:type="gramEnd"/>
      <w:r w:rsidRPr="00C363F0">
        <w:rPr>
          <w:rFonts w:ascii="標楷體" w:eastAsia="標楷體" w:hAnsi="標楷體" w:cs="新細明體" w:hint="eastAsia"/>
          <w:sz w:val="32"/>
          <w:szCs w:val="32"/>
        </w:rPr>
        <w:t>接</w:t>
      </w:r>
      <w:r w:rsidRPr="00C363F0">
        <w:rPr>
          <w:rFonts w:ascii="標楷體" w:eastAsia="標楷體" w:hAnsi="標楷體" w:cs="新細明體"/>
          <w:sz w:val="32"/>
          <w:szCs w:val="32"/>
        </w:rPr>
        <w:t>m-police警政系統</w:t>
      </w:r>
      <w:r w:rsidRPr="00C363F0">
        <w:rPr>
          <w:rFonts w:ascii="標楷體" w:eastAsia="標楷體" w:hAnsi="標楷體" w:cs="新細明體" w:hint="eastAsia"/>
          <w:sz w:val="32"/>
          <w:szCs w:val="32"/>
        </w:rPr>
        <w:t>（此</w:t>
      </w:r>
      <w:r w:rsidRPr="00C363F0">
        <w:rPr>
          <w:rFonts w:ascii="標楷體" w:eastAsia="標楷體" w:hAnsi="標楷體" w:cs="新細明體"/>
          <w:sz w:val="32"/>
          <w:szCs w:val="32"/>
        </w:rPr>
        <w:t>類案件</w:t>
      </w:r>
      <w:r w:rsidRPr="00C363F0">
        <w:rPr>
          <w:rFonts w:ascii="標楷體" w:eastAsia="標楷體" w:hAnsi="標楷體" w:cs="新細明體" w:hint="eastAsia"/>
          <w:sz w:val="32"/>
          <w:szCs w:val="32"/>
        </w:rPr>
        <w:t>每10分</w:t>
      </w:r>
      <w:r w:rsidRPr="00C363F0">
        <w:rPr>
          <w:rFonts w:ascii="標楷體" w:eastAsia="標楷體" w:hAnsi="標楷體" w:cs="新細明體"/>
          <w:sz w:val="32"/>
          <w:szCs w:val="32"/>
        </w:rPr>
        <w:t>鐘自動</w:t>
      </w:r>
      <w:proofErr w:type="gramStart"/>
      <w:r w:rsidRPr="00C363F0">
        <w:rPr>
          <w:rFonts w:ascii="標楷體" w:eastAsia="標楷體" w:hAnsi="標楷體" w:cs="新細明體" w:hint="eastAsia"/>
          <w:sz w:val="32"/>
          <w:szCs w:val="32"/>
        </w:rPr>
        <w:t>介</w:t>
      </w:r>
      <w:proofErr w:type="gramEnd"/>
      <w:r w:rsidRPr="00C363F0">
        <w:rPr>
          <w:rFonts w:ascii="標楷體" w:eastAsia="標楷體" w:hAnsi="標楷體" w:cs="新細明體"/>
          <w:sz w:val="32"/>
          <w:szCs w:val="32"/>
        </w:rPr>
        <w:t>接資料</w:t>
      </w:r>
      <w:r w:rsidRPr="00C363F0">
        <w:rPr>
          <w:rFonts w:ascii="標楷體" w:eastAsia="標楷體" w:hAnsi="標楷體" w:cs="新細明體" w:hint="eastAsia"/>
          <w:sz w:val="32"/>
          <w:szCs w:val="32"/>
        </w:rPr>
        <w:t>1次），</w:t>
      </w:r>
      <w:r w:rsidRPr="00C363F0">
        <w:rPr>
          <w:rFonts w:ascii="標楷體" w:eastAsia="標楷體" w:hAnsi="標楷體" w:cs="新細明體"/>
          <w:sz w:val="32"/>
          <w:szCs w:val="32"/>
        </w:rPr>
        <w:t>並於</w:t>
      </w:r>
      <w:r w:rsidRPr="00C363F0">
        <w:rPr>
          <w:rFonts w:ascii="標楷體" w:eastAsia="標楷體" w:hAnsi="標楷體" w:cs="新細明體" w:hint="eastAsia"/>
          <w:sz w:val="32"/>
          <w:szCs w:val="32"/>
        </w:rPr>
        <w:t>30分</w:t>
      </w:r>
      <w:r w:rsidRPr="00C363F0">
        <w:rPr>
          <w:rFonts w:ascii="標楷體" w:eastAsia="標楷體" w:hAnsi="標楷體" w:cs="新細明體"/>
          <w:sz w:val="32"/>
          <w:szCs w:val="32"/>
        </w:rPr>
        <w:t>鐘內將資料傳遞給全國警察（包含派</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所）</w:t>
      </w:r>
      <w:r w:rsidRPr="00C363F0">
        <w:rPr>
          <w:rFonts w:ascii="標楷體" w:eastAsia="標楷體" w:hAnsi="標楷體" w:cs="新細明體" w:hint="eastAsia"/>
          <w:sz w:val="32"/>
          <w:szCs w:val="32"/>
        </w:rPr>
        <w:t>獲知，警政署原則同意將此類脫逃案件，比照重大刑事追緝人犯方式辦理（含計分）；</w:t>
      </w:r>
      <w:r w:rsidRPr="00C363F0">
        <w:rPr>
          <w:rFonts w:ascii="標楷體" w:eastAsia="標楷體" w:hAnsi="標楷體" w:cs="新細明體"/>
          <w:sz w:val="32"/>
          <w:szCs w:val="32"/>
        </w:rPr>
        <w:t>這</w:t>
      </w:r>
      <w:r w:rsidRPr="00C363F0">
        <w:rPr>
          <w:rFonts w:ascii="標楷體" w:eastAsia="標楷體" w:hAnsi="標楷體" w:cs="新細明體" w:hint="eastAsia"/>
          <w:sz w:val="32"/>
          <w:szCs w:val="32"/>
        </w:rPr>
        <w:t>些</w:t>
      </w:r>
      <w:r w:rsidRPr="00C363F0">
        <w:rPr>
          <w:rFonts w:ascii="標楷體" w:eastAsia="標楷體" w:hAnsi="標楷體" w:cs="新細明體"/>
          <w:sz w:val="32"/>
          <w:szCs w:val="32"/>
        </w:rPr>
        <w:t>精進作為，</w:t>
      </w:r>
      <w:r w:rsidRPr="00C363F0">
        <w:rPr>
          <w:rFonts w:ascii="標楷體" w:eastAsia="標楷體" w:hAnsi="標楷體" w:cs="新細明體" w:hint="eastAsia"/>
          <w:sz w:val="32"/>
          <w:szCs w:val="32"/>
        </w:rPr>
        <w:t>界</w:t>
      </w:r>
      <w:r w:rsidRPr="00C363F0">
        <w:rPr>
          <w:rFonts w:ascii="標楷體" w:eastAsia="標楷體" w:hAnsi="標楷體" w:cs="新細明體"/>
          <w:sz w:val="32"/>
          <w:szCs w:val="32"/>
        </w:rPr>
        <w:t>定於行政協</w:t>
      </w:r>
      <w:r w:rsidRPr="00C363F0">
        <w:rPr>
          <w:rFonts w:ascii="標楷體" w:eastAsia="標楷體" w:hAnsi="標楷體" w:cs="新細明體" w:hint="eastAsia"/>
          <w:sz w:val="32"/>
          <w:szCs w:val="32"/>
        </w:rPr>
        <w:t>助</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在</w:t>
      </w:r>
      <w:r w:rsidRPr="00C363F0">
        <w:rPr>
          <w:rFonts w:ascii="標楷體" w:eastAsia="標楷體" w:hAnsi="標楷體" w:cs="新細明體"/>
          <w:sz w:val="32"/>
          <w:szCs w:val="32"/>
        </w:rPr>
        <w:t>還沒有</w:t>
      </w:r>
      <w:r w:rsidRPr="00C363F0">
        <w:rPr>
          <w:rFonts w:ascii="標楷體" w:eastAsia="標楷體" w:hAnsi="標楷體" w:cs="新細明體" w:hint="eastAsia"/>
          <w:sz w:val="32"/>
          <w:szCs w:val="32"/>
        </w:rPr>
        <w:t>發布</w:t>
      </w:r>
      <w:r w:rsidRPr="00C363F0">
        <w:rPr>
          <w:rFonts w:ascii="標楷體" w:eastAsia="標楷體" w:hAnsi="標楷體" w:cs="新細明體"/>
          <w:sz w:val="32"/>
          <w:szCs w:val="32"/>
        </w:rPr>
        <w:t>通緝</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前</w:t>
      </w:r>
      <w:r w:rsidRPr="00C363F0">
        <w:rPr>
          <w:rFonts w:ascii="標楷體" w:eastAsia="標楷體" w:hAnsi="標楷體" w:cs="新細明體" w:hint="eastAsia"/>
          <w:sz w:val="32"/>
          <w:szCs w:val="32"/>
        </w:rPr>
        <w:t>的處理</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警方</w:t>
      </w:r>
      <w:r w:rsidRPr="00C363F0">
        <w:rPr>
          <w:rFonts w:ascii="標楷體" w:eastAsia="標楷體" w:hAnsi="標楷體" w:cs="新細明體"/>
          <w:sz w:val="32"/>
          <w:szCs w:val="32"/>
        </w:rPr>
        <w:t>已可以先行</w:t>
      </w:r>
      <w:r w:rsidRPr="00C363F0">
        <w:rPr>
          <w:rFonts w:ascii="標楷體" w:eastAsia="標楷體" w:hAnsi="標楷體" w:cs="新細明體" w:hint="eastAsia"/>
          <w:sz w:val="32"/>
          <w:szCs w:val="32"/>
        </w:rPr>
        <w:t>追緝脫逃者</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檢方</w:t>
      </w:r>
      <w:r w:rsidRPr="00C363F0">
        <w:rPr>
          <w:rFonts w:ascii="標楷體" w:eastAsia="標楷體" w:hAnsi="標楷體" w:cs="新細明體"/>
          <w:sz w:val="32"/>
          <w:szCs w:val="32"/>
        </w:rPr>
        <w:t>部分，外役監</w:t>
      </w:r>
      <w:r w:rsidRPr="00C363F0">
        <w:rPr>
          <w:rFonts w:ascii="標楷體" w:eastAsia="標楷體" w:hAnsi="標楷體" w:cs="新細明體" w:hint="eastAsia"/>
          <w:sz w:val="32"/>
          <w:szCs w:val="32"/>
        </w:rPr>
        <w:t>對</w:t>
      </w:r>
      <w:r w:rsidRPr="00C363F0">
        <w:rPr>
          <w:rFonts w:ascii="標楷體" w:eastAsia="標楷體" w:hAnsi="標楷體" w:cs="新細明體"/>
          <w:sz w:val="32"/>
          <w:szCs w:val="32"/>
        </w:rPr>
        <w:t>於</w:t>
      </w:r>
      <w:r w:rsidRPr="00C363F0">
        <w:rPr>
          <w:rFonts w:ascii="標楷體" w:eastAsia="標楷體" w:hAnsi="標楷體" w:cs="新細明體" w:hint="eastAsia"/>
          <w:sz w:val="32"/>
          <w:szCs w:val="32"/>
        </w:rPr>
        <w:t>脫</w:t>
      </w:r>
      <w:r w:rsidRPr="00C363F0">
        <w:rPr>
          <w:rFonts w:ascii="標楷體" w:eastAsia="標楷體" w:hAnsi="標楷體" w:cs="新細明體"/>
          <w:sz w:val="32"/>
          <w:szCs w:val="32"/>
        </w:rPr>
        <w:t>逃犯嫌應立即</w:t>
      </w:r>
      <w:r w:rsidRPr="00C363F0">
        <w:rPr>
          <w:rFonts w:ascii="標楷體" w:eastAsia="標楷體" w:hAnsi="標楷體" w:cs="新細明體" w:hint="eastAsia"/>
          <w:sz w:val="32"/>
          <w:szCs w:val="32"/>
        </w:rPr>
        <w:t>主</w:t>
      </w:r>
      <w:r w:rsidRPr="00C363F0">
        <w:rPr>
          <w:rFonts w:ascii="標楷體" w:eastAsia="標楷體" w:hAnsi="標楷體" w:cs="新細明體"/>
          <w:sz w:val="32"/>
          <w:szCs w:val="32"/>
        </w:rPr>
        <w:t>動通報</w:t>
      </w:r>
      <w:r w:rsidRPr="00C363F0">
        <w:rPr>
          <w:rFonts w:ascii="標楷體" w:eastAsia="標楷體" w:hAnsi="標楷體" w:cs="新細明體" w:hint="eastAsia"/>
          <w:sz w:val="32"/>
          <w:szCs w:val="32"/>
        </w:rPr>
        <w:t>給</w:t>
      </w:r>
      <w:r w:rsidRPr="00C363F0">
        <w:rPr>
          <w:rFonts w:ascii="標楷體" w:eastAsia="標楷體" w:hAnsi="標楷體" w:cs="新細明體"/>
          <w:sz w:val="32"/>
          <w:szCs w:val="32"/>
        </w:rPr>
        <w:t>檢察</w:t>
      </w:r>
      <w:r w:rsidRPr="00C363F0">
        <w:rPr>
          <w:rFonts w:ascii="標楷體" w:eastAsia="標楷體" w:hAnsi="標楷體" w:cs="新細明體" w:hint="eastAsia"/>
          <w:sz w:val="32"/>
          <w:szCs w:val="32"/>
        </w:rPr>
        <w:t>機</w:t>
      </w:r>
      <w:r w:rsidRPr="00C363F0">
        <w:rPr>
          <w:rFonts w:ascii="標楷體" w:eastAsia="標楷體" w:hAnsi="標楷體" w:cs="新細明體"/>
          <w:sz w:val="32"/>
          <w:szCs w:val="32"/>
        </w:rPr>
        <w:t>關，</w:t>
      </w:r>
      <w:r w:rsidRPr="00C363F0">
        <w:rPr>
          <w:rFonts w:ascii="標楷體" w:eastAsia="標楷體" w:hAnsi="標楷體" w:cs="新細明體" w:hint="eastAsia"/>
          <w:sz w:val="32"/>
          <w:szCs w:val="32"/>
        </w:rPr>
        <w:t>除</w:t>
      </w:r>
      <w:r w:rsidRPr="00C363F0">
        <w:rPr>
          <w:rFonts w:ascii="標楷體" w:eastAsia="標楷體" w:hAnsi="標楷體" w:cs="新細明體"/>
          <w:sz w:val="32"/>
          <w:szCs w:val="32"/>
        </w:rPr>
        <w:t>了執行</w:t>
      </w:r>
      <w:r w:rsidRPr="00C363F0">
        <w:rPr>
          <w:rFonts w:ascii="標楷體" w:eastAsia="標楷體" w:hAnsi="標楷體" w:cs="新細明體" w:hint="eastAsia"/>
          <w:sz w:val="32"/>
          <w:szCs w:val="32"/>
        </w:rPr>
        <w:t>之地檢署立即辦理</w:t>
      </w:r>
      <w:r w:rsidRPr="00C363F0">
        <w:rPr>
          <w:rFonts w:ascii="標楷體" w:eastAsia="標楷體" w:hAnsi="標楷體" w:cs="新細明體"/>
          <w:sz w:val="32"/>
          <w:szCs w:val="32"/>
        </w:rPr>
        <w:t>執行</w:t>
      </w:r>
      <w:r w:rsidRPr="00C363F0">
        <w:rPr>
          <w:rFonts w:ascii="標楷體" w:eastAsia="標楷體" w:hAnsi="標楷體" w:cs="新細明體" w:hint="eastAsia"/>
          <w:sz w:val="32"/>
          <w:szCs w:val="32"/>
        </w:rPr>
        <w:t>通</w:t>
      </w:r>
      <w:r w:rsidRPr="00C363F0">
        <w:rPr>
          <w:rFonts w:ascii="標楷體" w:eastAsia="標楷體" w:hAnsi="標楷體" w:cs="新細明體"/>
          <w:sz w:val="32"/>
          <w:szCs w:val="32"/>
        </w:rPr>
        <w:t>緝</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尚</w:t>
      </w:r>
      <w:r w:rsidRPr="00C363F0">
        <w:rPr>
          <w:rFonts w:ascii="標楷體" w:eastAsia="標楷體" w:hAnsi="標楷體" w:cs="新細明體"/>
          <w:sz w:val="32"/>
          <w:szCs w:val="32"/>
        </w:rPr>
        <w:t>有</w:t>
      </w:r>
      <w:r w:rsidRPr="00C363F0">
        <w:rPr>
          <w:rFonts w:ascii="標楷體" w:eastAsia="標楷體" w:hAnsi="標楷體" w:cs="新細明體" w:hint="eastAsia"/>
          <w:sz w:val="32"/>
          <w:szCs w:val="32"/>
        </w:rPr>
        <w:t>脫</w:t>
      </w:r>
      <w:r w:rsidRPr="00C363F0">
        <w:rPr>
          <w:rFonts w:ascii="標楷體" w:eastAsia="標楷體" w:hAnsi="標楷體" w:cs="新細明體"/>
          <w:sz w:val="32"/>
          <w:szCs w:val="32"/>
        </w:rPr>
        <w:t>逃發生地</w:t>
      </w:r>
      <w:r w:rsidRPr="00C363F0">
        <w:rPr>
          <w:rFonts w:ascii="標楷體" w:eastAsia="標楷體" w:hAnsi="標楷體" w:cs="新細明體" w:hint="eastAsia"/>
          <w:sz w:val="32"/>
          <w:szCs w:val="32"/>
        </w:rPr>
        <w:t>之當</w:t>
      </w:r>
      <w:r w:rsidRPr="00C363F0">
        <w:rPr>
          <w:rFonts w:ascii="標楷體" w:eastAsia="標楷體" w:hAnsi="標楷體" w:cs="新細明體"/>
          <w:sz w:val="32"/>
          <w:szCs w:val="32"/>
        </w:rPr>
        <w:t>地地檢署啟動偵查</w:t>
      </w:r>
      <w:r w:rsidRPr="00C363F0">
        <w:rPr>
          <w:rFonts w:ascii="標楷體" w:eastAsia="標楷體" w:hAnsi="標楷體" w:cs="新細明體" w:hint="eastAsia"/>
          <w:sz w:val="32"/>
          <w:szCs w:val="32"/>
        </w:rPr>
        <w:t>脫</w:t>
      </w:r>
      <w:r w:rsidRPr="00C363F0">
        <w:rPr>
          <w:rFonts w:ascii="標楷體" w:eastAsia="標楷體" w:hAnsi="標楷體" w:cs="新細明體"/>
          <w:sz w:val="32"/>
          <w:szCs w:val="32"/>
        </w:rPr>
        <w:t>逃罪</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因此</w:t>
      </w:r>
      <w:r w:rsidRPr="00C363F0">
        <w:rPr>
          <w:rFonts w:ascii="標楷體" w:eastAsia="標楷體" w:hAnsi="標楷體" w:cs="新細明體" w:hint="eastAsia"/>
          <w:sz w:val="32"/>
          <w:szCs w:val="32"/>
        </w:rPr>
        <w:t>將</w:t>
      </w:r>
      <w:r w:rsidRPr="00C363F0">
        <w:rPr>
          <w:rFonts w:ascii="標楷體" w:eastAsia="標楷體" w:hAnsi="標楷體" w:cs="新細明體"/>
          <w:sz w:val="32"/>
          <w:szCs w:val="32"/>
        </w:rPr>
        <w:t>有兩處地檢</w:t>
      </w:r>
      <w:r w:rsidRPr="00C363F0">
        <w:rPr>
          <w:rFonts w:ascii="標楷體" w:eastAsia="標楷體" w:hAnsi="標楷體" w:cs="新細明體" w:hint="eastAsia"/>
          <w:sz w:val="32"/>
          <w:szCs w:val="32"/>
        </w:rPr>
        <w:t>署進</w:t>
      </w:r>
      <w:r w:rsidRPr="00C363F0">
        <w:rPr>
          <w:rFonts w:ascii="標楷體" w:eastAsia="標楷體" w:hAnsi="標楷體" w:cs="新細明體"/>
          <w:sz w:val="32"/>
          <w:szCs w:val="32"/>
        </w:rPr>
        <w:t>行通緝</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除權責明確</w:t>
      </w:r>
      <w:r w:rsidRPr="00C363F0">
        <w:rPr>
          <w:rFonts w:ascii="標楷體" w:eastAsia="標楷體" w:hAnsi="標楷體" w:cs="新細明體" w:hint="eastAsia"/>
          <w:sz w:val="32"/>
          <w:szCs w:val="32"/>
        </w:rPr>
        <w:t>劃</w:t>
      </w:r>
      <w:r w:rsidRPr="00C363F0">
        <w:rPr>
          <w:rFonts w:ascii="標楷體" w:eastAsia="標楷體" w:hAnsi="標楷體" w:cs="新細明體"/>
          <w:sz w:val="32"/>
          <w:szCs w:val="32"/>
        </w:rPr>
        <w:t>分外，也縮短通報及通緝的時間。</w:t>
      </w:r>
    </w:p>
    <w:p w:rsidR="00C363F0" w:rsidRPr="00C363F0" w:rsidRDefault="00C363F0" w:rsidP="00C363F0">
      <w:pPr>
        <w:numPr>
          <w:ilvl w:val="0"/>
          <w:numId w:val="40"/>
        </w:numPr>
        <w:spacing w:line="520" w:lineRule="exact"/>
        <w:jc w:val="both"/>
        <w:rPr>
          <w:rFonts w:ascii="標楷體" w:eastAsia="標楷體" w:hAnsi="標楷體" w:cs="新細明體"/>
          <w:sz w:val="32"/>
          <w:szCs w:val="32"/>
        </w:rPr>
      </w:pPr>
      <w:r w:rsidRPr="00C363F0">
        <w:rPr>
          <w:rFonts w:ascii="標楷體" w:eastAsia="標楷體" w:hAnsi="標楷體" w:cs="新細明體"/>
          <w:sz w:val="32"/>
          <w:szCs w:val="32"/>
        </w:rPr>
        <w:lastRenderedPageBreak/>
        <w:t>回應時代力量黨團巫助理</w:t>
      </w:r>
      <w:r w:rsidRPr="00C363F0">
        <w:rPr>
          <w:rFonts w:ascii="標楷體" w:eastAsia="標楷體" w:hAnsi="標楷體" w:cs="新細明體" w:hint="eastAsia"/>
          <w:sz w:val="32"/>
          <w:szCs w:val="32"/>
        </w:rPr>
        <w:t>，普</w:t>
      </w:r>
      <w:r w:rsidRPr="00C363F0">
        <w:rPr>
          <w:rFonts w:ascii="標楷體" w:eastAsia="標楷體" w:hAnsi="標楷體" w:cs="新細明體"/>
          <w:sz w:val="32"/>
          <w:szCs w:val="32"/>
        </w:rPr>
        <w:t>通監與</w:t>
      </w:r>
      <w:r w:rsidRPr="00C363F0">
        <w:rPr>
          <w:rFonts w:ascii="標楷體" w:eastAsia="標楷體" w:hAnsi="標楷體" w:cs="新細明體" w:hint="eastAsia"/>
          <w:sz w:val="32"/>
          <w:szCs w:val="32"/>
        </w:rPr>
        <w:t>外</w:t>
      </w:r>
      <w:proofErr w:type="gramStart"/>
      <w:r w:rsidRPr="00C363F0">
        <w:rPr>
          <w:rFonts w:ascii="標楷體" w:eastAsia="標楷體" w:hAnsi="標楷體" w:cs="新細明體"/>
          <w:sz w:val="32"/>
          <w:szCs w:val="32"/>
        </w:rPr>
        <w:t>役監</w:t>
      </w:r>
      <w:r w:rsidRPr="00C363F0">
        <w:rPr>
          <w:rFonts w:ascii="標楷體" w:eastAsia="標楷體" w:hAnsi="標楷體" w:cs="新細明體" w:hint="eastAsia"/>
          <w:sz w:val="32"/>
          <w:szCs w:val="32"/>
        </w:rPr>
        <w:t>都</w:t>
      </w:r>
      <w:r w:rsidRPr="00C363F0">
        <w:rPr>
          <w:rFonts w:ascii="標楷體" w:eastAsia="標楷體" w:hAnsi="標楷體" w:cs="新細明體"/>
          <w:sz w:val="32"/>
          <w:szCs w:val="32"/>
        </w:rPr>
        <w:t>有</w:t>
      </w:r>
      <w:proofErr w:type="gramEnd"/>
      <w:r w:rsidRPr="00C363F0">
        <w:rPr>
          <w:rFonts w:ascii="標楷體" w:eastAsia="標楷體" w:hAnsi="標楷體" w:cs="新細明體" w:hint="eastAsia"/>
          <w:sz w:val="32"/>
          <w:szCs w:val="32"/>
        </w:rPr>
        <w:t>推</w:t>
      </w:r>
      <w:r w:rsidRPr="00C363F0">
        <w:rPr>
          <w:rFonts w:ascii="標楷體" w:eastAsia="標楷體" w:hAnsi="標楷體" w:cs="新細明體"/>
          <w:sz w:val="32"/>
          <w:szCs w:val="32"/>
        </w:rPr>
        <w:t>展監外作業，</w:t>
      </w:r>
      <w:r w:rsidRPr="00C363F0">
        <w:rPr>
          <w:rFonts w:ascii="標楷體" w:eastAsia="標楷體" w:hAnsi="標楷體" w:cs="新細明體" w:hint="eastAsia"/>
          <w:sz w:val="32"/>
          <w:szCs w:val="32"/>
        </w:rPr>
        <w:t>監</w:t>
      </w:r>
      <w:r w:rsidRPr="00C363F0">
        <w:rPr>
          <w:rFonts w:ascii="標楷體" w:eastAsia="標楷體" w:hAnsi="標楷體" w:cs="新細明體"/>
          <w:sz w:val="32"/>
          <w:szCs w:val="32"/>
        </w:rPr>
        <w:t>外</w:t>
      </w:r>
      <w:r w:rsidRPr="00C363F0">
        <w:rPr>
          <w:rFonts w:ascii="標楷體" w:eastAsia="標楷體" w:hAnsi="標楷體" w:cs="新細明體" w:hint="eastAsia"/>
          <w:sz w:val="32"/>
          <w:szCs w:val="32"/>
        </w:rPr>
        <w:t>作</w:t>
      </w:r>
      <w:r w:rsidRPr="00C363F0">
        <w:rPr>
          <w:rFonts w:ascii="標楷體" w:eastAsia="標楷體" w:hAnsi="標楷體" w:cs="新細明體"/>
          <w:sz w:val="32"/>
          <w:szCs w:val="32"/>
        </w:rPr>
        <w:t>業分為</w:t>
      </w:r>
      <w:r w:rsidRPr="00C363F0">
        <w:rPr>
          <w:rFonts w:ascii="標楷體" w:eastAsia="標楷體" w:hAnsi="標楷體" w:cs="新細明體" w:hint="eastAsia"/>
          <w:sz w:val="32"/>
          <w:szCs w:val="32"/>
        </w:rPr>
        <w:t>二類</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一</w:t>
      </w:r>
      <w:r w:rsidRPr="00C363F0">
        <w:rPr>
          <w:rFonts w:ascii="標楷體" w:eastAsia="標楷體" w:hAnsi="標楷體" w:cs="新細明體"/>
          <w:sz w:val="32"/>
          <w:szCs w:val="32"/>
        </w:rPr>
        <w:t>類是</w:t>
      </w:r>
      <w:r w:rsidRPr="00C363F0">
        <w:rPr>
          <w:rFonts w:ascii="標楷體" w:eastAsia="標楷體" w:hAnsi="標楷體" w:cs="新細明體" w:hint="eastAsia"/>
          <w:sz w:val="32"/>
          <w:szCs w:val="32"/>
        </w:rPr>
        <w:t>自</w:t>
      </w:r>
      <w:r w:rsidRPr="00C363F0">
        <w:rPr>
          <w:rFonts w:ascii="標楷體" w:eastAsia="標楷體" w:hAnsi="標楷體" w:cs="新細明體"/>
          <w:sz w:val="32"/>
          <w:szCs w:val="32"/>
        </w:rPr>
        <w:t>主監外作業，全程</w:t>
      </w:r>
      <w:r w:rsidRPr="00C363F0">
        <w:rPr>
          <w:rFonts w:ascii="標楷體" w:eastAsia="標楷體" w:hAnsi="標楷體" w:cs="新細明體" w:hint="eastAsia"/>
          <w:sz w:val="32"/>
          <w:szCs w:val="32"/>
        </w:rPr>
        <w:t>由經</w:t>
      </w:r>
      <w:r w:rsidRPr="00C363F0">
        <w:rPr>
          <w:rFonts w:ascii="標楷體" w:eastAsia="標楷體" w:hAnsi="標楷體" w:cs="新細明體"/>
          <w:sz w:val="32"/>
          <w:szCs w:val="32"/>
        </w:rPr>
        <w:t>遴</w:t>
      </w:r>
      <w:r w:rsidRPr="00C363F0">
        <w:rPr>
          <w:rFonts w:ascii="標楷體" w:eastAsia="標楷體" w:hAnsi="標楷體" w:cs="新細明體" w:hint="eastAsia"/>
          <w:sz w:val="32"/>
          <w:szCs w:val="32"/>
        </w:rPr>
        <w:t>選之</w:t>
      </w:r>
      <w:r w:rsidRPr="00C363F0">
        <w:rPr>
          <w:rFonts w:ascii="標楷體" w:eastAsia="標楷體" w:hAnsi="標楷體" w:cs="新細明體"/>
          <w:sz w:val="32"/>
          <w:szCs w:val="32"/>
        </w:rPr>
        <w:t>收容人</w:t>
      </w:r>
      <w:r w:rsidRPr="00C363F0">
        <w:rPr>
          <w:rFonts w:ascii="標楷體" w:eastAsia="標楷體" w:hAnsi="標楷體" w:cs="新細明體" w:hint="eastAsia"/>
          <w:sz w:val="32"/>
          <w:szCs w:val="32"/>
        </w:rPr>
        <w:t>自</w:t>
      </w:r>
      <w:r w:rsidRPr="00C363F0">
        <w:rPr>
          <w:rFonts w:ascii="標楷體" w:eastAsia="標楷體" w:hAnsi="標楷體" w:cs="新細明體"/>
          <w:sz w:val="32"/>
          <w:szCs w:val="32"/>
        </w:rPr>
        <w:t>主前往工作地</w:t>
      </w:r>
      <w:r w:rsidRPr="00C363F0">
        <w:rPr>
          <w:rFonts w:ascii="標楷體" w:eastAsia="標楷體" w:hAnsi="標楷體" w:cs="新細明體" w:hint="eastAsia"/>
          <w:sz w:val="32"/>
          <w:szCs w:val="32"/>
        </w:rPr>
        <w:t>點</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白</w:t>
      </w:r>
      <w:r w:rsidRPr="00C363F0">
        <w:rPr>
          <w:rFonts w:ascii="標楷體" w:eastAsia="標楷體" w:hAnsi="標楷體" w:cs="新細明體"/>
          <w:sz w:val="32"/>
          <w:szCs w:val="32"/>
        </w:rPr>
        <w:t>天外出</w:t>
      </w:r>
      <w:r w:rsidRPr="00C363F0">
        <w:rPr>
          <w:rFonts w:ascii="標楷體" w:eastAsia="標楷體" w:hAnsi="標楷體" w:cs="新細明體" w:hint="eastAsia"/>
          <w:sz w:val="32"/>
          <w:szCs w:val="32"/>
        </w:rPr>
        <w:t>工</w:t>
      </w:r>
      <w:r w:rsidRPr="00C363F0">
        <w:rPr>
          <w:rFonts w:ascii="標楷體" w:eastAsia="標楷體" w:hAnsi="標楷體" w:cs="新細明體"/>
          <w:sz w:val="32"/>
          <w:szCs w:val="32"/>
        </w:rPr>
        <w:t>作，夜間返監執行</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另一類</w:t>
      </w:r>
      <w:r w:rsidRPr="00C363F0">
        <w:rPr>
          <w:rFonts w:ascii="標楷體" w:eastAsia="標楷體" w:hAnsi="標楷體" w:cs="新細明體" w:hint="eastAsia"/>
          <w:sz w:val="32"/>
          <w:szCs w:val="32"/>
        </w:rPr>
        <w:t>則外</w:t>
      </w:r>
      <w:r w:rsidRPr="00C363F0">
        <w:rPr>
          <w:rFonts w:ascii="標楷體" w:eastAsia="標楷體" w:hAnsi="標楷體" w:cs="新細明體"/>
          <w:sz w:val="32"/>
          <w:szCs w:val="32"/>
        </w:rPr>
        <w:t>出工作</w:t>
      </w:r>
      <w:proofErr w:type="gramStart"/>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入均由</w:t>
      </w:r>
      <w:r w:rsidRPr="00C363F0">
        <w:rPr>
          <w:rFonts w:ascii="標楷體" w:eastAsia="標楷體" w:hAnsi="標楷體" w:cs="新細明體" w:hint="eastAsia"/>
          <w:sz w:val="32"/>
          <w:szCs w:val="32"/>
        </w:rPr>
        <w:t>戒</w:t>
      </w:r>
      <w:proofErr w:type="gramEnd"/>
      <w:r w:rsidRPr="00C363F0">
        <w:rPr>
          <w:rFonts w:ascii="標楷體" w:eastAsia="標楷體" w:hAnsi="標楷體" w:cs="新細明體"/>
          <w:sz w:val="32"/>
          <w:szCs w:val="32"/>
        </w:rPr>
        <w:t>護主管帶隊</w:t>
      </w:r>
      <w:r w:rsidRPr="00C363F0">
        <w:rPr>
          <w:rFonts w:ascii="標楷體" w:eastAsia="標楷體" w:hAnsi="標楷體" w:cs="新細明體" w:hint="eastAsia"/>
          <w:sz w:val="32"/>
          <w:szCs w:val="32"/>
        </w:rPr>
        <w:t>。這2類</w:t>
      </w:r>
      <w:r w:rsidRPr="00C363F0">
        <w:rPr>
          <w:rFonts w:ascii="標楷體" w:eastAsia="標楷體" w:hAnsi="標楷體" w:cs="新細明體"/>
          <w:sz w:val="32"/>
          <w:szCs w:val="32"/>
        </w:rPr>
        <w:t>外</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工作</w:t>
      </w:r>
      <w:r w:rsidRPr="00C363F0">
        <w:rPr>
          <w:rFonts w:ascii="標楷體" w:eastAsia="標楷體" w:hAnsi="標楷體" w:cs="新細明體" w:hint="eastAsia"/>
          <w:sz w:val="32"/>
          <w:szCs w:val="32"/>
        </w:rPr>
        <w:t>都</w:t>
      </w:r>
      <w:r w:rsidRPr="00C363F0">
        <w:rPr>
          <w:rFonts w:ascii="標楷體" w:eastAsia="標楷體" w:hAnsi="標楷體" w:cs="新細明體"/>
          <w:sz w:val="32"/>
          <w:szCs w:val="32"/>
        </w:rPr>
        <w:t>有可能脫逃，</w:t>
      </w:r>
      <w:r w:rsidRPr="00C363F0">
        <w:rPr>
          <w:rFonts w:ascii="標楷體" w:eastAsia="標楷體" w:hAnsi="標楷體" w:cs="新細明體" w:hint="eastAsia"/>
          <w:sz w:val="32"/>
          <w:szCs w:val="32"/>
        </w:rPr>
        <w:t>現正</w:t>
      </w:r>
      <w:proofErr w:type="gramStart"/>
      <w:r w:rsidRPr="00C363F0">
        <w:rPr>
          <w:rFonts w:ascii="標楷體" w:eastAsia="標楷體" w:hAnsi="標楷體" w:cs="新細明體" w:hint="eastAsia"/>
          <w:sz w:val="32"/>
          <w:szCs w:val="32"/>
        </w:rPr>
        <w:t>研</w:t>
      </w:r>
      <w:proofErr w:type="gramEnd"/>
      <w:r w:rsidRPr="00C363F0">
        <w:rPr>
          <w:rFonts w:ascii="標楷體" w:eastAsia="標楷體" w:hAnsi="標楷體" w:cs="新細明體"/>
          <w:sz w:val="32"/>
          <w:szCs w:val="32"/>
        </w:rPr>
        <w:t>議加強監督</w:t>
      </w:r>
      <w:r w:rsidRPr="00C363F0">
        <w:rPr>
          <w:rFonts w:ascii="標楷體" w:eastAsia="標楷體" w:hAnsi="標楷體" w:cs="新細明體" w:hint="eastAsia"/>
          <w:sz w:val="32"/>
          <w:szCs w:val="32"/>
        </w:rPr>
        <w:t>機</w:t>
      </w:r>
      <w:r w:rsidRPr="00C363F0">
        <w:rPr>
          <w:rFonts w:ascii="標楷體" w:eastAsia="標楷體" w:hAnsi="標楷體" w:cs="新細明體"/>
          <w:sz w:val="32"/>
          <w:szCs w:val="32"/>
        </w:rPr>
        <w:t>制。</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出</w:t>
      </w:r>
      <w:r w:rsidRPr="00C363F0">
        <w:rPr>
          <w:rFonts w:ascii="標楷體" w:eastAsia="標楷體" w:hAnsi="標楷體" w:cs="新細明體" w:hint="eastAsia"/>
          <w:sz w:val="32"/>
          <w:szCs w:val="32"/>
        </w:rPr>
        <w:t>工</w:t>
      </w:r>
      <w:r w:rsidRPr="00C363F0">
        <w:rPr>
          <w:rFonts w:ascii="標楷體" w:eastAsia="標楷體" w:hAnsi="標楷體" w:cs="新細明體"/>
          <w:sz w:val="32"/>
          <w:szCs w:val="32"/>
        </w:rPr>
        <w:t>作時</w:t>
      </w:r>
      <w:r w:rsidRPr="00C363F0">
        <w:rPr>
          <w:rFonts w:ascii="標楷體" w:eastAsia="標楷體" w:hAnsi="標楷體" w:cs="新細明體" w:hint="eastAsia"/>
          <w:sz w:val="32"/>
          <w:szCs w:val="32"/>
        </w:rPr>
        <w:t>並</w:t>
      </w:r>
      <w:r w:rsidRPr="00C363F0">
        <w:rPr>
          <w:rFonts w:ascii="標楷體" w:eastAsia="標楷體" w:hAnsi="標楷體" w:cs="新細明體"/>
          <w:sz w:val="32"/>
          <w:szCs w:val="32"/>
        </w:rPr>
        <w:t>不會</w:t>
      </w:r>
      <w:r w:rsidRPr="00C363F0">
        <w:rPr>
          <w:rFonts w:ascii="標楷體" w:eastAsia="標楷體" w:hAnsi="標楷體" w:cs="新細明體" w:hint="eastAsia"/>
          <w:sz w:val="32"/>
          <w:szCs w:val="32"/>
        </w:rPr>
        <w:t>再</w:t>
      </w:r>
      <w:r w:rsidRPr="00C363F0">
        <w:rPr>
          <w:rFonts w:ascii="標楷體" w:eastAsia="標楷體" w:hAnsi="標楷體" w:cs="新細明體"/>
          <w:sz w:val="32"/>
          <w:szCs w:val="32"/>
        </w:rPr>
        <w:t>課予</w:t>
      </w:r>
      <w:r w:rsidRPr="00C363F0">
        <w:rPr>
          <w:rFonts w:ascii="標楷體" w:eastAsia="標楷體" w:hAnsi="標楷體" w:cs="新細明體" w:hint="eastAsia"/>
          <w:sz w:val="32"/>
          <w:szCs w:val="32"/>
        </w:rPr>
        <w:t>合</w:t>
      </w:r>
      <w:r w:rsidRPr="00C363F0">
        <w:rPr>
          <w:rFonts w:ascii="標楷體" w:eastAsia="標楷體" w:hAnsi="標楷體" w:cs="新細明體"/>
          <w:sz w:val="32"/>
          <w:szCs w:val="32"/>
        </w:rPr>
        <w:t>作廠商</w:t>
      </w:r>
      <w:r w:rsidRPr="00C363F0">
        <w:rPr>
          <w:rFonts w:ascii="標楷體" w:eastAsia="標楷體" w:hAnsi="標楷體" w:cs="新細明體" w:hint="eastAsia"/>
          <w:sz w:val="32"/>
          <w:szCs w:val="32"/>
        </w:rPr>
        <w:t>過</w:t>
      </w:r>
      <w:r w:rsidRPr="00C363F0">
        <w:rPr>
          <w:rFonts w:ascii="標楷體" w:eastAsia="標楷體" w:hAnsi="標楷體" w:cs="新細明體"/>
          <w:sz w:val="32"/>
          <w:szCs w:val="32"/>
        </w:rPr>
        <w:t>多的義務，但</w:t>
      </w:r>
      <w:r w:rsidRPr="00C363F0">
        <w:rPr>
          <w:rFonts w:ascii="標楷體" w:eastAsia="標楷體" w:hAnsi="標楷體" w:cs="新細明體" w:hint="eastAsia"/>
          <w:sz w:val="32"/>
          <w:szCs w:val="32"/>
        </w:rPr>
        <w:t>要求</w:t>
      </w:r>
      <w:r w:rsidRPr="00C363F0">
        <w:rPr>
          <w:rFonts w:ascii="標楷體" w:eastAsia="標楷體" w:hAnsi="標楷體" w:cs="新細明體"/>
          <w:sz w:val="32"/>
          <w:szCs w:val="32"/>
        </w:rPr>
        <w:t>廠商若發</w:t>
      </w:r>
      <w:r w:rsidRPr="00C363F0">
        <w:rPr>
          <w:rFonts w:ascii="標楷體" w:eastAsia="標楷體" w:hAnsi="標楷體" w:cs="新細明體" w:hint="eastAsia"/>
          <w:sz w:val="32"/>
          <w:szCs w:val="32"/>
        </w:rPr>
        <w:t>現工</w:t>
      </w:r>
      <w:r w:rsidRPr="00C363F0">
        <w:rPr>
          <w:rFonts w:ascii="標楷體" w:eastAsia="標楷體" w:hAnsi="標楷體" w:cs="新細明體"/>
          <w:sz w:val="32"/>
          <w:szCs w:val="32"/>
        </w:rPr>
        <w:t>作時間未</w:t>
      </w:r>
      <w:r w:rsidRPr="00C363F0">
        <w:rPr>
          <w:rFonts w:ascii="標楷體" w:eastAsia="標楷體" w:hAnsi="標楷體" w:cs="新細明體" w:hint="eastAsia"/>
          <w:sz w:val="32"/>
          <w:szCs w:val="32"/>
        </w:rPr>
        <w:t>發</w:t>
      </w:r>
      <w:r w:rsidRPr="00C363F0">
        <w:rPr>
          <w:rFonts w:ascii="標楷體" w:eastAsia="標楷體" w:hAnsi="標楷體" w:cs="新細明體"/>
          <w:sz w:val="32"/>
          <w:szCs w:val="32"/>
        </w:rPr>
        <w:t>現受刑人</w:t>
      </w:r>
      <w:r w:rsidRPr="00C363F0">
        <w:rPr>
          <w:rFonts w:ascii="標楷體" w:eastAsia="標楷體" w:hAnsi="標楷體" w:cs="新細明體" w:hint="eastAsia"/>
          <w:sz w:val="32"/>
          <w:szCs w:val="32"/>
        </w:rPr>
        <w:t>報</w:t>
      </w:r>
      <w:r w:rsidRPr="00C363F0">
        <w:rPr>
          <w:rFonts w:ascii="標楷體" w:eastAsia="標楷體" w:hAnsi="標楷體" w:cs="新細明體"/>
          <w:sz w:val="32"/>
          <w:szCs w:val="32"/>
        </w:rPr>
        <w:t>到</w:t>
      </w:r>
      <w:r w:rsidRPr="00C363F0">
        <w:rPr>
          <w:rFonts w:ascii="標楷體" w:eastAsia="標楷體" w:hAnsi="標楷體" w:cs="新細明體" w:hint="eastAsia"/>
          <w:sz w:val="32"/>
          <w:szCs w:val="32"/>
        </w:rPr>
        <w:t>或擅離未返</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應即時</w:t>
      </w:r>
      <w:r w:rsidRPr="00C363F0">
        <w:rPr>
          <w:rFonts w:ascii="標楷體" w:eastAsia="標楷體" w:hAnsi="標楷體" w:cs="新細明體"/>
          <w:sz w:val="32"/>
          <w:szCs w:val="32"/>
        </w:rPr>
        <w:t>通</w:t>
      </w:r>
      <w:r w:rsidRPr="00C363F0">
        <w:rPr>
          <w:rFonts w:ascii="標楷體" w:eastAsia="標楷體" w:hAnsi="標楷體" w:cs="新細明體" w:hint="eastAsia"/>
          <w:sz w:val="32"/>
          <w:szCs w:val="32"/>
        </w:rPr>
        <w:t>報</w:t>
      </w:r>
      <w:r w:rsidRPr="00C363F0">
        <w:rPr>
          <w:rFonts w:ascii="標楷體" w:eastAsia="標楷體" w:hAnsi="標楷體" w:cs="新細明體"/>
          <w:sz w:val="32"/>
          <w:szCs w:val="32"/>
        </w:rPr>
        <w:t>監所。</w:t>
      </w:r>
    </w:p>
    <w:p w:rsidR="00C363F0" w:rsidRPr="00C363F0" w:rsidRDefault="00C363F0" w:rsidP="00C363F0">
      <w:pPr>
        <w:numPr>
          <w:ilvl w:val="0"/>
          <w:numId w:val="40"/>
        </w:numPr>
        <w:tabs>
          <w:tab w:val="left" w:pos="3252"/>
        </w:tabs>
        <w:spacing w:line="520" w:lineRule="exact"/>
        <w:jc w:val="both"/>
        <w:rPr>
          <w:rFonts w:ascii="標楷體" w:eastAsia="標楷體" w:hAnsi="標楷體" w:cs="新細明體"/>
          <w:sz w:val="32"/>
          <w:szCs w:val="32"/>
        </w:rPr>
      </w:pPr>
      <w:r w:rsidRPr="00C363F0">
        <w:rPr>
          <w:rFonts w:ascii="標楷體" w:eastAsia="標楷體" w:hAnsi="標楷體" w:cs="新細明體" w:hint="eastAsia"/>
          <w:sz w:val="32"/>
          <w:szCs w:val="32"/>
        </w:rPr>
        <w:t>另</w:t>
      </w:r>
      <w:r w:rsidRPr="00C363F0">
        <w:rPr>
          <w:rFonts w:ascii="標楷體" w:eastAsia="標楷體" w:hAnsi="標楷體" w:cs="新細明體"/>
          <w:sz w:val="32"/>
          <w:szCs w:val="32"/>
        </w:rPr>
        <w:t>外，</w:t>
      </w:r>
      <w:r w:rsidRPr="00C363F0">
        <w:rPr>
          <w:rFonts w:ascii="標楷體" w:eastAsia="標楷體" w:hAnsi="標楷體" w:cs="新細明體" w:hint="eastAsia"/>
          <w:sz w:val="32"/>
          <w:szCs w:val="32"/>
        </w:rPr>
        <w:t>科</w:t>
      </w:r>
      <w:r w:rsidRPr="00C363F0">
        <w:rPr>
          <w:rFonts w:ascii="標楷體" w:eastAsia="標楷體" w:hAnsi="標楷體" w:cs="新細明體"/>
          <w:sz w:val="32"/>
          <w:szCs w:val="32"/>
        </w:rPr>
        <w:t>技監控</w:t>
      </w:r>
      <w:r w:rsidRPr="00C363F0">
        <w:rPr>
          <w:rFonts w:ascii="標楷體" w:eastAsia="標楷體" w:hAnsi="標楷體" w:cs="新細明體" w:hint="eastAsia"/>
          <w:sz w:val="32"/>
          <w:szCs w:val="32"/>
        </w:rPr>
        <w:t>部</w:t>
      </w:r>
      <w:r w:rsidRPr="00C363F0">
        <w:rPr>
          <w:rFonts w:ascii="標楷體" w:eastAsia="標楷體" w:hAnsi="標楷體" w:cs="新細明體"/>
          <w:sz w:val="32"/>
          <w:szCs w:val="32"/>
        </w:rPr>
        <w:t>分</w:t>
      </w:r>
      <w:r w:rsidRPr="00C363F0">
        <w:rPr>
          <w:rFonts w:ascii="標楷體" w:eastAsia="標楷體" w:hAnsi="標楷體" w:cs="新細明體" w:hint="eastAsia"/>
          <w:sz w:val="32"/>
          <w:szCs w:val="32"/>
        </w:rPr>
        <w:t>，對</w:t>
      </w:r>
      <w:r w:rsidRPr="00C363F0">
        <w:rPr>
          <w:rFonts w:ascii="標楷體" w:eastAsia="標楷體" w:hAnsi="標楷體" w:cs="新細明體"/>
          <w:sz w:val="32"/>
          <w:szCs w:val="32"/>
        </w:rPr>
        <w:t>於外役監返家</w:t>
      </w:r>
      <w:r w:rsidRPr="00C363F0">
        <w:rPr>
          <w:rFonts w:ascii="標楷體" w:eastAsia="標楷體" w:hAnsi="標楷體" w:cs="新細明體" w:hint="eastAsia"/>
          <w:sz w:val="32"/>
          <w:szCs w:val="32"/>
        </w:rPr>
        <w:t>探</w:t>
      </w:r>
      <w:r w:rsidRPr="00C363F0">
        <w:rPr>
          <w:rFonts w:ascii="標楷體" w:eastAsia="標楷體" w:hAnsi="標楷體" w:cs="新細明體"/>
          <w:sz w:val="32"/>
          <w:szCs w:val="32"/>
        </w:rPr>
        <w:t>視者，</w:t>
      </w:r>
      <w:r w:rsidRPr="00C363F0">
        <w:rPr>
          <w:rFonts w:ascii="標楷體" w:eastAsia="標楷體" w:hAnsi="標楷體" w:cs="新細明體" w:hint="eastAsia"/>
          <w:sz w:val="32"/>
          <w:szCs w:val="32"/>
        </w:rPr>
        <w:t>有人建議</w:t>
      </w:r>
      <w:r w:rsidRPr="00C363F0">
        <w:rPr>
          <w:rFonts w:ascii="標楷體" w:eastAsia="標楷體" w:hAnsi="標楷體" w:cs="新細明體"/>
          <w:sz w:val="32"/>
          <w:szCs w:val="32"/>
        </w:rPr>
        <w:t>實施電子腳</w:t>
      </w:r>
      <w:r w:rsidRPr="00C363F0">
        <w:rPr>
          <w:rFonts w:ascii="標楷體" w:eastAsia="標楷體" w:hAnsi="標楷體" w:cs="新細明體" w:hint="eastAsia"/>
          <w:sz w:val="32"/>
          <w:szCs w:val="32"/>
        </w:rPr>
        <w:t>鐐</w:t>
      </w:r>
      <w:r w:rsidRPr="00C363F0">
        <w:rPr>
          <w:rFonts w:ascii="標楷體" w:eastAsia="標楷體" w:hAnsi="標楷體" w:cs="新細明體"/>
          <w:sz w:val="32"/>
          <w:szCs w:val="32"/>
        </w:rPr>
        <w:t>機制，但</w:t>
      </w:r>
      <w:r w:rsidRPr="00C363F0">
        <w:rPr>
          <w:rFonts w:ascii="標楷體" w:eastAsia="標楷體" w:hAnsi="標楷體" w:cs="新細明體" w:hint="eastAsia"/>
          <w:sz w:val="32"/>
          <w:szCs w:val="32"/>
        </w:rPr>
        <w:t>電</w:t>
      </w:r>
      <w:r w:rsidRPr="00C363F0">
        <w:rPr>
          <w:rFonts w:ascii="標楷體" w:eastAsia="標楷體" w:hAnsi="標楷體" w:cs="新細明體"/>
          <w:sz w:val="32"/>
          <w:szCs w:val="32"/>
        </w:rPr>
        <w:t>子腳鐐</w:t>
      </w:r>
      <w:r w:rsidRPr="00C363F0">
        <w:rPr>
          <w:rFonts w:ascii="標楷體" w:eastAsia="標楷體" w:hAnsi="標楷體" w:cs="新細明體" w:hint="eastAsia"/>
          <w:sz w:val="32"/>
          <w:szCs w:val="32"/>
        </w:rPr>
        <w:t>為</w:t>
      </w:r>
      <w:r w:rsidRPr="00C363F0">
        <w:rPr>
          <w:rFonts w:ascii="標楷體" w:eastAsia="標楷體" w:hAnsi="標楷體" w:cs="新細明體"/>
          <w:sz w:val="32"/>
          <w:szCs w:val="32"/>
        </w:rPr>
        <w:t>單次使用，且每副要價</w:t>
      </w:r>
      <w:r w:rsidRPr="00C363F0">
        <w:rPr>
          <w:rFonts w:ascii="標楷體" w:eastAsia="標楷體" w:hAnsi="標楷體" w:cs="新細明體" w:hint="eastAsia"/>
          <w:sz w:val="32"/>
          <w:szCs w:val="32"/>
        </w:rPr>
        <w:t>1至2萬元以上</w:t>
      </w:r>
      <w:r w:rsidRPr="00C363F0">
        <w:rPr>
          <w:rFonts w:ascii="標楷體" w:eastAsia="標楷體" w:hAnsi="標楷體" w:cs="新細明體"/>
          <w:sz w:val="32"/>
          <w:szCs w:val="32"/>
        </w:rPr>
        <w:t>，實不</w:t>
      </w:r>
      <w:r w:rsidRPr="00C363F0">
        <w:rPr>
          <w:rFonts w:ascii="標楷體" w:eastAsia="標楷體" w:hAnsi="標楷體" w:cs="新細明體" w:hint="eastAsia"/>
          <w:sz w:val="32"/>
          <w:szCs w:val="32"/>
        </w:rPr>
        <w:t>符</w:t>
      </w:r>
      <w:r w:rsidRPr="00C363F0">
        <w:rPr>
          <w:rFonts w:ascii="標楷體" w:eastAsia="標楷體" w:hAnsi="標楷體" w:cs="新細明體"/>
          <w:sz w:val="32"/>
          <w:szCs w:val="32"/>
        </w:rPr>
        <w:t>成本</w:t>
      </w:r>
      <w:r w:rsidRPr="00C363F0">
        <w:rPr>
          <w:rFonts w:ascii="標楷體" w:eastAsia="標楷體" w:hAnsi="標楷體" w:cs="新細明體" w:hint="eastAsia"/>
          <w:sz w:val="32"/>
          <w:szCs w:val="32"/>
        </w:rPr>
        <w:t>效益，正研究其他省錢有效方式。現階段先</w:t>
      </w:r>
      <w:r w:rsidRPr="00C363F0">
        <w:rPr>
          <w:rFonts w:ascii="標楷體" w:eastAsia="標楷體" w:hAnsi="標楷體" w:cs="新細明體"/>
          <w:sz w:val="32"/>
          <w:szCs w:val="32"/>
        </w:rPr>
        <w:t>以視訊方式</w:t>
      </w:r>
      <w:r w:rsidRPr="00C363F0">
        <w:rPr>
          <w:rFonts w:ascii="標楷體" w:eastAsia="標楷體" w:hAnsi="標楷體" w:cs="新細明體" w:hint="eastAsia"/>
          <w:sz w:val="32"/>
          <w:szCs w:val="32"/>
        </w:rPr>
        <w:t>為之</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考</w:t>
      </w:r>
      <w:r w:rsidRPr="00C363F0">
        <w:rPr>
          <w:rFonts w:ascii="標楷體" w:eastAsia="標楷體" w:hAnsi="標楷體" w:cs="新細明體"/>
          <w:sz w:val="32"/>
          <w:szCs w:val="32"/>
        </w:rPr>
        <w:t>量</w:t>
      </w:r>
      <w:r w:rsidRPr="00C363F0">
        <w:rPr>
          <w:rFonts w:ascii="標楷體" w:eastAsia="標楷體" w:hAnsi="標楷體" w:cs="新細明體" w:hint="eastAsia"/>
          <w:sz w:val="32"/>
          <w:szCs w:val="32"/>
        </w:rPr>
        <w:t>智</w:t>
      </w:r>
      <w:r w:rsidRPr="00C363F0">
        <w:rPr>
          <w:rFonts w:ascii="標楷體" w:eastAsia="標楷體" w:hAnsi="標楷體" w:cs="新細明體"/>
          <w:sz w:val="32"/>
          <w:szCs w:val="32"/>
        </w:rPr>
        <w:t>慧型手機</w:t>
      </w:r>
      <w:r w:rsidRPr="00C363F0">
        <w:rPr>
          <w:rFonts w:ascii="標楷體" w:eastAsia="標楷體" w:hAnsi="標楷體" w:cs="新細明體" w:hint="eastAsia"/>
          <w:sz w:val="32"/>
          <w:szCs w:val="32"/>
        </w:rPr>
        <w:t>普</w:t>
      </w:r>
      <w:r w:rsidRPr="00C363F0">
        <w:rPr>
          <w:rFonts w:ascii="標楷體" w:eastAsia="標楷體" w:hAnsi="標楷體" w:cs="新細明體"/>
          <w:sz w:val="32"/>
          <w:szCs w:val="32"/>
        </w:rPr>
        <w:t>及性，</w:t>
      </w:r>
      <w:r w:rsidRPr="00C363F0">
        <w:rPr>
          <w:rFonts w:ascii="標楷體" w:eastAsia="標楷體" w:hAnsi="標楷體" w:cs="新細明體" w:hint="eastAsia"/>
          <w:sz w:val="32"/>
          <w:szCs w:val="32"/>
        </w:rPr>
        <w:t>作</w:t>
      </w:r>
      <w:r w:rsidRPr="00C363F0">
        <w:rPr>
          <w:rFonts w:ascii="標楷體" w:eastAsia="標楷體" w:hAnsi="標楷體" w:cs="新細明體"/>
          <w:sz w:val="32"/>
          <w:szCs w:val="32"/>
        </w:rPr>
        <w:t>法</w:t>
      </w:r>
      <w:r w:rsidRPr="00C363F0">
        <w:rPr>
          <w:rFonts w:ascii="標楷體" w:eastAsia="標楷體" w:hAnsi="標楷體" w:cs="新細明體" w:hint="eastAsia"/>
          <w:sz w:val="32"/>
          <w:szCs w:val="32"/>
        </w:rPr>
        <w:t>由</w:t>
      </w:r>
      <w:r w:rsidRPr="00C363F0">
        <w:rPr>
          <w:rFonts w:ascii="標楷體" w:eastAsia="標楷體" w:hAnsi="標楷體" w:cs="新細明體"/>
          <w:sz w:val="32"/>
          <w:szCs w:val="32"/>
        </w:rPr>
        <w:t>受</w:t>
      </w:r>
      <w:r w:rsidRPr="00C363F0">
        <w:rPr>
          <w:rFonts w:ascii="標楷體" w:eastAsia="標楷體" w:hAnsi="標楷體" w:cs="新細明體" w:hint="eastAsia"/>
          <w:sz w:val="32"/>
          <w:szCs w:val="32"/>
        </w:rPr>
        <w:t>刑</w:t>
      </w:r>
      <w:r w:rsidRPr="00C363F0">
        <w:rPr>
          <w:rFonts w:ascii="標楷體" w:eastAsia="標楷體" w:hAnsi="標楷體" w:cs="新細明體"/>
          <w:sz w:val="32"/>
          <w:szCs w:val="32"/>
        </w:rPr>
        <w:t>人登記本人或</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屬手機</w:t>
      </w:r>
      <w:r w:rsidRPr="00C363F0">
        <w:rPr>
          <w:rFonts w:ascii="標楷體" w:eastAsia="標楷體" w:hAnsi="標楷體" w:cs="新細明體" w:hint="eastAsia"/>
          <w:sz w:val="32"/>
          <w:szCs w:val="32"/>
        </w:rPr>
        <w:t>（必</w:t>
      </w:r>
      <w:r w:rsidRPr="00C363F0">
        <w:rPr>
          <w:rFonts w:ascii="標楷體" w:eastAsia="標楷體" w:hAnsi="標楷體" w:cs="新細明體"/>
          <w:sz w:val="32"/>
          <w:szCs w:val="32"/>
        </w:rPr>
        <w:t>要時由監獄</w:t>
      </w:r>
      <w:r w:rsidRPr="00C363F0">
        <w:rPr>
          <w:rFonts w:ascii="標楷體" w:eastAsia="標楷體" w:hAnsi="標楷體" w:cs="新細明體" w:hint="eastAsia"/>
          <w:sz w:val="32"/>
          <w:szCs w:val="32"/>
        </w:rPr>
        <w:t>借</w:t>
      </w:r>
      <w:r w:rsidRPr="00C363F0">
        <w:rPr>
          <w:rFonts w:ascii="標楷體" w:eastAsia="標楷體" w:hAnsi="標楷體" w:cs="新細明體"/>
          <w:sz w:val="32"/>
          <w:szCs w:val="32"/>
        </w:rPr>
        <w:t>用）</w:t>
      </w:r>
      <w:r w:rsidRPr="00C363F0">
        <w:rPr>
          <w:rFonts w:ascii="標楷體" w:eastAsia="標楷體" w:hAnsi="標楷體" w:cs="新細明體" w:hint="eastAsia"/>
          <w:sz w:val="32"/>
          <w:szCs w:val="32"/>
        </w:rPr>
        <w:t>，並在</w:t>
      </w:r>
      <w:r w:rsidRPr="00C363F0">
        <w:rPr>
          <w:rFonts w:ascii="標楷體" w:eastAsia="標楷體" w:hAnsi="標楷體" w:cs="新細明體"/>
          <w:sz w:val="32"/>
          <w:szCs w:val="32"/>
        </w:rPr>
        <w:t>返</w:t>
      </w:r>
      <w:r w:rsidRPr="00C363F0">
        <w:rPr>
          <w:rFonts w:ascii="標楷體" w:eastAsia="標楷體" w:hAnsi="標楷體" w:cs="新細明體" w:hint="eastAsia"/>
          <w:sz w:val="32"/>
          <w:szCs w:val="32"/>
        </w:rPr>
        <w:t>家</w:t>
      </w:r>
      <w:r w:rsidRPr="00C363F0">
        <w:rPr>
          <w:rFonts w:ascii="標楷體" w:eastAsia="標楷體" w:hAnsi="標楷體" w:cs="新細明體"/>
          <w:sz w:val="32"/>
          <w:szCs w:val="32"/>
        </w:rPr>
        <w:t>時</w:t>
      </w:r>
      <w:r w:rsidRPr="00C363F0">
        <w:rPr>
          <w:rFonts w:ascii="標楷體" w:eastAsia="標楷體" w:hAnsi="標楷體" w:cs="新細明體" w:hint="eastAsia"/>
          <w:sz w:val="32"/>
          <w:szCs w:val="32"/>
        </w:rPr>
        <w:t>間視</w:t>
      </w:r>
      <w:r w:rsidRPr="00C363F0">
        <w:rPr>
          <w:rFonts w:ascii="標楷體" w:eastAsia="標楷體" w:hAnsi="標楷體" w:cs="新細明體"/>
          <w:sz w:val="32"/>
          <w:szCs w:val="32"/>
        </w:rPr>
        <w:t>訊回報</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以確認</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刑人是否按</w:t>
      </w:r>
      <w:r w:rsidRPr="00C363F0">
        <w:rPr>
          <w:rFonts w:ascii="標楷體" w:eastAsia="標楷體" w:hAnsi="標楷體" w:cs="新細明體" w:hint="eastAsia"/>
          <w:sz w:val="32"/>
          <w:szCs w:val="32"/>
        </w:rPr>
        <w:t>其</w:t>
      </w:r>
      <w:r w:rsidRPr="00C363F0">
        <w:rPr>
          <w:rFonts w:ascii="標楷體" w:eastAsia="標楷體" w:hAnsi="標楷體" w:cs="新細明體"/>
          <w:sz w:val="32"/>
          <w:szCs w:val="32"/>
        </w:rPr>
        <w:t>所申請</w:t>
      </w:r>
      <w:r w:rsidRPr="00C363F0">
        <w:rPr>
          <w:rFonts w:ascii="標楷體" w:eastAsia="標楷體" w:hAnsi="標楷體" w:cs="新細明體" w:hint="eastAsia"/>
          <w:sz w:val="32"/>
          <w:szCs w:val="32"/>
        </w:rPr>
        <w:t>之</w:t>
      </w:r>
      <w:r w:rsidRPr="00C363F0">
        <w:rPr>
          <w:rFonts w:ascii="標楷體" w:eastAsia="標楷體" w:hAnsi="標楷體" w:cs="新細明體"/>
          <w:sz w:val="32"/>
          <w:szCs w:val="32"/>
        </w:rPr>
        <w:t>處</w:t>
      </w:r>
      <w:r w:rsidRPr="00C363F0">
        <w:rPr>
          <w:rFonts w:ascii="標楷體" w:eastAsia="標楷體" w:hAnsi="標楷體" w:cs="新細明體" w:hint="eastAsia"/>
          <w:sz w:val="32"/>
          <w:szCs w:val="32"/>
        </w:rPr>
        <w:t>所返家探</w:t>
      </w:r>
      <w:r w:rsidRPr="00C363F0">
        <w:rPr>
          <w:rFonts w:ascii="標楷體" w:eastAsia="標楷體" w:hAnsi="標楷體" w:cs="新細明體"/>
          <w:sz w:val="32"/>
          <w:szCs w:val="32"/>
        </w:rPr>
        <w:t>視</w:t>
      </w:r>
      <w:r w:rsidRPr="00C363F0">
        <w:rPr>
          <w:rFonts w:ascii="標楷體" w:eastAsia="標楷體" w:hAnsi="標楷體" w:cs="新細明體" w:hint="eastAsia"/>
          <w:sz w:val="32"/>
          <w:szCs w:val="32"/>
        </w:rPr>
        <w:t>；作法上也可</w:t>
      </w:r>
      <w:proofErr w:type="gramStart"/>
      <w:r w:rsidRPr="00C363F0">
        <w:rPr>
          <w:rFonts w:ascii="標楷體" w:eastAsia="標楷體" w:hAnsi="標楷體" w:cs="新細明體" w:hint="eastAsia"/>
          <w:sz w:val="32"/>
          <w:szCs w:val="32"/>
        </w:rPr>
        <w:t>採</w:t>
      </w:r>
      <w:proofErr w:type="gramEnd"/>
      <w:r w:rsidRPr="00C363F0">
        <w:rPr>
          <w:rFonts w:ascii="標楷體" w:eastAsia="標楷體" w:hAnsi="標楷體" w:cs="新細明體" w:hint="eastAsia"/>
          <w:sz w:val="32"/>
          <w:szCs w:val="32"/>
        </w:rPr>
        <w:t>是否要</w:t>
      </w:r>
      <w:r w:rsidRPr="00C363F0">
        <w:rPr>
          <w:rFonts w:ascii="標楷體" w:eastAsia="標楷體" w:hAnsi="標楷體" w:cs="新細明體"/>
          <w:sz w:val="32"/>
          <w:szCs w:val="32"/>
        </w:rPr>
        <w:t>讓返家探視地之門牌號同時入鏡以為</w:t>
      </w:r>
      <w:r w:rsidRPr="00C363F0">
        <w:rPr>
          <w:rFonts w:ascii="標楷體" w:eastAsia="標楷體" w:hAnsi="標楷體" w:cs="新細明體" w:hint="eastAsia"/>
          <w:sz w:val="32"/>
          <w:szCs w:val="32"/>
        </w:rPr>
        <w:t>佐證</w:t>
      </w:r>
      <w:r w:rsidRPr="00C363F0">
        <w:rPr>
          <w:rFonts w:ascii="標楷體" w:eastAsia="標楷體" w:hAnsi="標楷體" w:cs="新細明體"/>
          <w:sz w:val="32"/>
          <w:szCs w:val="32"/>
        </w:rPr>
        <w:t>。</w:t>
      </w:r>
    </w:p>
    <w:p w:rsidR="00C363F0" w:rsidRPr="00C363F0" w:rsidRDefault="00C363F0" w:rsidP="00C363F0">
      <w:pPr>
        <w:numPr>
          <w:ilvl w:val="0"/>
          <w:numId w:val="40"/>
        </w:numPr>
        <w:tabs>
          <w:tab w:val="left" w:pos="3252"/>
        </w:tabs>
        <w:spacing w:line="520" w:lineRule="exact"/>
        <w:jc w:val="both"/>
        <w:rPr>
          <w:rFonts w:ascii="標楷體" w:eastAsia="標楷體" w:hAnsi="標楷體" w:cs="新細明體"/>
          <w:sz w:val="32"/>
          <w:szCs w:val="32"/>
        </w:rPr>
      </w:pPr>
      <w:r w:rsidRPr="00C363F0">
        <w:rPr>
          <w:rFonts w:ascii="標楷體" w:eastAsia="標楷體" w:hAnsi="標楷體" w:cs="新細明體" w:hint="eastAsia"/>
          <w:sz w:val="32"/>
          <w:szCs w:val="32"/>
        </w:rPr>
        <w:t>目前</w:t>
      </w:r>
      <w:r w:rsidRPr="00C363F0">
        <w:rPr>
          <w:rFonts w:ascii="標楷體" w:eastAsia="標楷體" w:hAnsi="標楷體" w:cs="新細明體"/>
          <w:sz w:val="32"/>
          <w:szCs w:val="32"/>
        </w:rPr>
        <w:t>我國</w:t>
      </w:r>
      <w:r w:rsidRPr="00C363F0">
        <w:rPr>
          <w:rFonts w:ascii="標楷體" w:eastAsia="標楷體" w:hAnsi="標楷體" w:cs="新細明體" w:hint="eastAsia"/>
          <w:sz w:val="32"/>
          <w:szCs w:val="32"/>
        </w:rPr>
        <w:t>矯</w:t>
      </w:r>
      <w:r w:rsidRPr="00C363F0">
        <w:rPr>
          <w:rFonts w:ascii="標楷體" w:eastAsia="標楷體" w:hAnsi="標楷體" w:cs="新細明體"/>
          <w:sz w:val="32"/>
          <w:szCs w:val="32"/>
        </w:rPr>
        <w:t>正機關收容人數約</w:t>
      </w:r>
      <w:r w:rsidRPr="00C363F0">
        <w:rPr>
          <w:rFonts w:ascii="標楷體" w:eastAsia="標楷體" w:hAnsi="標楷體" w:cs="新細明體" w:hint="eastAsia"/>
          <w:sz w:val="32"/>
          <w:szCs w:val="32"/>
        </w:rPr>
        <w:t>5萬5千</w:t>
      </w:r>
      <w:r w:rsidRPr="00C363F0">
        <w:rPr>
          <w:rFonts w:ascii="標楷體" w:eastAsia="標楷體" w:hAnsi="標楷體" w:cs="新細明體"/>
          <w:sz w:val="32"/>
          <w:szCs w:val="32"/>
        </w:rPr>
        <w:t>名</w:t>
      </w:r>
      <w:r w:rsidRPr="00C363F0">
        <w:rPr>
          <w:rFonts w:ascii="標楷體" w:eastAsia="標楷體" w:hAnsi="標楷體" w:cs="新細明體" w:hint="eastAsia"/>
          <w:sz w:val="32"/>
          <w:szCs w:val="32"/>
        </w:rPr>
        <w:t>左</w:t>
      </w:r>
      <w:r w:rsidRPr="00C363F0">
        <w:rPr>
          <w:rFonts w:ascii="標楷體" w:eastAsia="標楷體" w:hAnsi="標楷體" w:cs="新細明體"/>
          <w:sz w:val="32"/>
          <w:szCs w:val="32"/>
        </w:rPr>
        <w:t>右，</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刑人約有</w:t>
      </w:r>
      <w:r w:rsidRPr="00C363F0">
        <w:rPr>
          <w:rFonts w:ascii="標楷體" w:eastAsia="標楷體" w:hAnsi="標楷體" w:cs="新細明體" w:hint="eastAsia"/>
          <w:sz w:val="32"/>
          <w:szCs w:val="32"/>
        </w:rPr>
        <w:t>4萬6千</w:t>
      </w:r>
      <w:r w:rsidRPr="00C363F0">
        <w:rPr>
          <w:rFonts w:ascii="標楷體" w:eastAsia="標楷體" w:hAnsi="標楷體" w:cs="新細明體"/>
          <w:sz w:val="32"/>
          <w:szCs w:val="32"/>
        </w:rPr>
        <w:t>至</w:t>
      </w:r>
      <w:r w:rsidRPr="00C363F0">
        <w:rPr>
          <w:rFonts w:ascii="標楷體" w:eastAsia="標楷體" w:hAnsi="標楷體" w:cs="新細明體" w:hint="eastAsia"/>
          <w:sz w:val="32"/>
          <w:szCs w:val="32"/>
        </w:rPr>
        <w:t>4萬7千</w:t>
      </w:r>
      <w:r w:rsidRPr="00C363F0">
        <w:rPr>
          <w:rFonts w:ascii="標楷體" w:eastAsia="標楷體" w:hAnsi="標楷體" w:cs="新細明體"/>
          <w:sz w:val="32"/>
          <w:szCs w:val="32"/>
        </w:rPr>
        <w:t>人，</w:t>
      </w:r>
      <w:r w:rsidRPr="00C363F0">
        <w:rPr>
          <w:rFonts w:ascii="標楷體" w:eastAsia="標楷體" w:hAnsi="標楷體" w:cs="新細明體" w:hint="eastAsia"/>
          <w:sz w:val="32"/>
          <w:szCs w:val="32"/>
        </w:rPr>
        <w:t>若每</w:t>
      </w:r>
      <w:r w:rsidRPr="00C363F0">
        <w:rPr>
          <w:rFonts w:ascii="標楷體" w:eastAsia="標楷體" w:hAnsi="標楷體" w:cs="新細明體"/>
          <w:sz w:val="32"/>
          <w:szCs w:val="32"/>
        </w:rPr>
        <w:t>一位</w:t>
      </w:r>
      <w:r w:rsidRPr="00C363F0">
        <w:rPr>
          <w:rFonts w:ascii="標楷體" w:eastAsia="標楷體" w:hAnsi="標楷體" w:cs="新細明體" w:hint="eastAsia"/>
          <w:sz w:val="32"/>
          <w:szCs w:val="32"/>
        </w:rPr>
        <w:t>受刑</w:t>
      </w:r>
      <w:r w:rsidRPr="00C363F0">
        <w:rPr>
          <w:rFonts w:ascii="標楷體" w:eastAsia="標楷體" w:hAnsi="標楷體" w:cs="新細明體"/>
          <w:sz w:val="32"/>
          <w:szCs w:val="32"/>
        </w:rPr>
        <w:t>人在出監前都要接</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到完整的職業訓練</w:t>
      </w:r>
      <w:r w:rsidRPr="00C363F0">
        <w:rPr>
          <w:rFonts w:ascii="標楷體" w:eastAsia="標楷體" w:hAnsi="標楷體" w:cs="新細明體" w:hint="eastAsia"/>
          <w:sz w:val="32"/>
          <w:szCs w:val="32"/>
        </w:rPr>
        <w:t>，又要確保在其</w:t>
      </w:r>
      <w:r w:rsidRPr="00C363F0">
        <w:rPr>
          <w:rFonts w:ascii="標楷體" w:eastAsia="標楷體" w:hAnsi="標楷體" w:cs="新細明體"/>
          <w:sz w:val="32"/>
          <w:szCs w:val="32"/>
        </w:rPr>
        <w:t>復歸社會時</w:t>
      </w:r>
      <w:r w:rsidRPr="00C363F0">
        <w:rPr>
          <w:rFonts w:ascii="標楷體" w:eastAsia="標楷體" w:hAnsi="標楷體" w:cs="新細明體" w:hint="eastAsia"/>
          <w:sz w:val="32"/>
          <w:szCs w:val="32"/>
        </w:rPr>
        <w:t>能</w:t>
      </w:r>
      <w:r w:rsidRPr="00C363F0">
        <w:rPr>
          <w:rFonts w:ascii="標楷體" w:eastAsia="標楷體" w:hAnsi="標楷體" w:cs="新細明體"/>
          <w:sz w:val="32"/>
          <w:szCs w:val="32"/>
        </w:rPr>
        <w:t>與其在監所</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技</w:t>
      </w:r>
      <w:r w:rsidRPr="00C363F0">
        <w:rPr>
          <w:rFonts w:ascii="標楷體" w:eastAsia="標楷體" w:hAnsi="標楷體" w:cs="新細明體" w:hint="eastAsia"/>
          <w:sz w:val="32"/>
          <w:szCs w:val="32"/>
        </w:rPr>
        <w:t>能</w:t>
      </w:r>
      <w:r w:rsidRPr="00C363F0">
        <w:rPr>
          <w:rFonts w:ascii="標楷體" w:eastAsia="標楷體" w:hAnsi="標楷體" w:cs="新細明體"/>
          <w:sz w:val="32"/>
          <w:szCs w:val="32"/>
        </w:rPr>
        <w:t>訓練相</w:t>
      </w:r>
      <w:r w:rsidRPr="00C363F0">
        <w:rPr>
          <w:rFonts w:ascii="標楷體" w:eastAsia="標楷體" w:hAnsi="標楷體" w:cs="新細明體" w:hint="eastAsia"/>
          <w:sz w:val="32"/>
          <w:szCs w:val="32"/>
        </w:rPr>
        <w:t>同</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無</w:t>
      </w:r>
      <w:r w:rsidRPr="00C363F0">
        <w:rPr>
          <w:rFonts w:ascii="標楷體" w:eastAsia="標楷體" w:hAnsi="標楷體" w:cs="新細明體"/>
          <w:sz w:val="32"/>
          <w:szCs w:val="32"/>
        </w:rPr>
        <w:t>論外役監或普通監，在實務</w:t>
      </w:r>
      <w:proofErr w:type="gramStart"/>
      <w:r w:rsidRPr="00C363F0">
        <w:rPr>
          <w:rFonts w:ascii="標楷體" w:eastAsia="標楷體" w:hAnsi="標楷體" w:cs="新細明體"/>
          <w:sz w:val="32"/>
          <w:szCs w:val="32"/>
        </w:rPr>
        <w:t>上</w:t>
      </w:r>
      <w:r w:rsidRPr="00C363F0">
        <w:rPr>
          <w:rFonts w:ascii="標楷體" w:eastAsia="標楷體" w:hAnsi="標楷體" w:cs="新細明體" w:hint="eastAsia"/>
          <w:sz w:val="32"/>
          <w:szCs w:val="32"/>
        </w:rPr>
        <w:t>均</w:t>
      </w:r>
      <w:r w:rsidRPr="00C363F0">
        <w:rPr>
          <w:rFonts w:ascii="標楷體" w:eastAsia="標楷體" w:hAnsi="標楷體" w:cs="新細明體"/>
          <w:sz w:val="32"/>
          <w:szCs w:val="32"/>
        </w:rPr>
        <w:t>有其</w:t>
      </w:r>
      <w:proofErr w:type="gramEnd"/>
      <w:r w:rsidRPr="00C363F0">
        <w:rPr>
          <w:rFonts w:ascii="標楷體" w:eastAsia="標楷體" w:hAnsi="標楷體" w:cs="新細明體"/>
          <w:sz w:val="32"/>
          <w:szCs w:val="32"/>
        </w:rPr>
        <w:t>難度</w:t>
      </w:r>
      <w:r w:rsidRPr="00C363F0">
        <w:rPr>
          <w:rFonts w:ascii="標楷體" w:eastAsia="標楷體" w:hAnsi="標楷體" w:cs="新細明體" w:hint="eastAsia"/>
          <w:sz w:val="32"/>
          <w:szCs w:val="32"/>
        </w:rPr>
        <w:t>；但還</w:t>
      </w:r>
      <w:r w:rsidRPr="00C363F0">
        <w:rPr>
          <w:rFonts w:ascii="標楷體" w:eastAsia="標楷體" w:hAnsi="標楷體" w:cs="新細明體"/>
          <w:sz w:val="32"/>
          <w:szCs w:val="32"/>
        </w:rPr>
        <w:t>是會</w:t>
      </w:r>
      <w:r w:rsidRPr="00C363F0">
        <w:rPr>
          <w:rFonts w:ascii="標楷體" w:eastAsia="標楷體" w:hAnsi="標楷體" w:cs="新細明體" w:hint="eastAsia"/>
          <w:sz w:val="32"/>
          <w:szCs w:val="32"/>
        </w:rPr>
        <w:t>持</w:t>
      </w:r>
      <w:r w:rsidRPr="00C363F0">
        <w:rPr>
          <w:rFonts w:ascii="標楷體" w:eastAsia="標楷體" w:hAnsi="標楷體" w:cs="新細明體"/>
          <w:sz w:val="32"/>
          <w:szCs w:val="32"/>
        </w:rPr>
        <w:t>續</w:t>
      </w:r>
      <w:r w:rsidRPr="00C363F0">
        <w:rPr>
          <w:rFonts w:ascii="標楷體" w:eastAsia="標楷體" w:hAnsi="標楷體" w:cs="新細明體" w:hint="eastAsia"/>
          <w:sz w:val="32"/>
          <w:szCs w:val="32"/>
        </w:rPr>
        <w:t>研究</w:t>
      </w:r>
      <w:proofErr w:type="gramStart"/>
      <w:r w:rsidRPr="00C363F0">
        <w:rPr>
          <w:rFonts w:ascii="標楷體" w:eastAsia="標楷體" w:hAnsi="標楷體" w:cs="新細明體" w:hint="eastAsia"/>
          <w:sz w:val="32"/>
          <w:szCs w:val="32"/>
        </w:rPr>
        <w:t>儘</w:t>
      </w:r>
      <w:proofErr w:type="gramEnd"/>
      <w:r w:rsidRPr="00C363F0">
        <w:rPr>
          <w:rFonts w:ascii="標楷體" w:eastAsia="標楷體" w:hAnsi="標楷體" w:cs="新細明體"/>
          <w:sz w:val="32"/>
          <w:szCs w:val="32"/>
        </w:rPr>
        <w:t>可能</w:t>
      </w:r>
      <w:r w:rsidRPr="00C363F0">
        <w:rPr>
          <w:rFonts w:ascii="標楷體" w:eastAsia="標楷體" w:hAnsi="標楷體" w:cs="新細明體" w:hint="eastAsia"/>
          <w:sz w:val="32"/>
          <w:szCs w:val="32"/>
        </w:rPr>
        <w:t>依</w:t>
      </w:r>
      <w:r w:rsidRPr="00C363F0">
        <w:rPr>
          <w:rFonts w:ascii="標楷體" w:eastAsia="標楷體" w:hAnsi="標楷體" w:cs="新細明體"/>
          <w:sz w:val="32"/>
          <w:szCs w:val="32"/>
        </w:rPr>
        <w:t>受</w:t>
      </w:r>
      <w:r w:rsidRPr="00C363F0">
        <w:rPr>
          <w:rFonts w:ascii="標楷體" w:eastAsia="標楷體" w:hAnsi="標楷體" w:cs="新細明體" w:hint="eastAsia"/>
          <w:sz w:val="32"/>
          <w:szCs w:val="32"/>
        </w:rPr>
        <w:t>刑</w:t>
      </w:r>
      <w:r w:rsidRPr="00C363F0">
        <w:rPr>
          <w:rFonts w:ascii="標楷體" w:eastAsia="標楷體" w:hAnsi="標楷體" w:cs="新細明體"/>
          <w:sz w:val="32"/>
          <w:szCs w:val="32"/>
        </w:rPr>
        <w:t>人的意</w:t>
      </w:r>
      <w:r w:rsidRPr="00C363F0">
        <w:rPr>
          <w:rFonts w:ascii="標楷體" w:eastAsia="標楷體" w:hAnsi="標楷體" w:cs="新細明體" w:hint="eastAsia"/>
          <w:sz w:val="32"/>
          <w:szCs w:val="32"/>
        </w:rPr>
        <w:t>願</w:t>
      </w:r>
      <w:r w:rsidRPr="00C363F0">
        <w:rPr>
          <w:rFonts w:ascii="標楷體" w:eastAsia="標楷體" w:hAnsi="標楷體" w:cs="新細明體"/>
          <w:sz w:val="32"/>
          <w:szCs w:val="32"/>
        </w:rPr>
        <w:t>，擴大技能訓練的人數及</w:t>
      </w:r>
      <w:r w:rsidRPr="00C363F0">
        <w:rPr>
          <w:rFonts w:ascii="標楷體" w:eastAsia="標楷體" w:hAnsi="標楷體" w:cs="新細明體" w:hint="eastAsia"/>
          <w:sz w:val="32"/>
          <w:szCs w:val="32"/>
        </w:rPr>
        <w:t>範</w:t>
      </w:r>
      <w:r w:rsidRPr="00C363F0">
        <w:rPr>
          <w:rFonts w:ascii="標楷體" w:eastAsia="標楷體" w:hAnsi="標楷體" w:cs="新細明體"/>
          <w:sz w:val="32"/>
          <w:szCs w:val="32"/>
        </w:rPr>
        <w:t>疇，</w:t>
      </w:r>
      <w:r w:rsidRPr="00C363F0">
        <w:rPr>
          <w:rFonts w:ascii="標楷體" w:eastAsia="標楷體" w:hAnsi="標楷體" w:cs="新細明體" w:hint="eastAsia"/>
          <w:sz w:val="32"/>
          <w:szCs w:val="32"/>
        </w:rPr>
        <w:t>盡</w:t>
      </w:r>
      <w:r w:rsidRPr="00C363F0">
        <w:rPr>
          <w:rFonts w:ascii="標楷體" w:eastAsia="標楷體" w:hAnsi="標楷體" w:cs="新細明體"/>
          <w:sz w:val="32"/>
          <w:szCs w:val="32"/>
        </w:rPr>
        <w:t>量</w:t>
      </w:r>
      <w:r w:rsidRPr="00C363F0">
        <w:rPr>
          <w:rFonts w:ascii="標楷體" w:eastAsia="標楷體" w:hAnsi="標楷體" w:cs="新細明體" w:hint="eastAsia"/>
          <w:sz w:val="32"/>
          <w:szCs w:val="32"/>
        </w:rPr>
        <w:t>讓受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出</w:t>
      </w:r>
      <w:r w:rsidRPr="00C363F0">
        <w:rPr>
          <w:rFonts w:ascii="標楷體" w:eastAsia="標楷體" w:hAnsi="標楷體" w:cs="新細明體" w:hint="eastAsia"/>
          <w:sz w:val="32"/>
          <w:szCs w:val="32"/>
        </w:rPr>
        <w:t>時</w:t>
      </w:r>
      <w:r w:rsidRPr="00C363F0">
        <w:rPr>
          <w:rFonts w:ascii="標楷體" w:eastAsia="標楷體" w:hAnsi="標楷體" w:cs="新細明體"/>
          <w:sz w:val="32"/>
          <w:szCs w:val="32"/>
        </w:rPr>
        <w:t>能就業</w:t>
      </w:r>
      <w:r w:rsidRPr="00C363F0">
        <w:rPr>
          <w:rFonts w:ascii="標楷體" w:eastAsia="標楷體" w:hAnsi="標楷體" w:cs="新細明體" w:hint="eastAsia"/>
          <w:sz w:val="32"/>
          <w:szCs w:val="32"/>
        </w:rPr>
        <w:t>順</w:t>
      </w:r>
      <w:r w:rsidRPr="00C363F0">
        <w:rPr>
          <w:rFonts w:ascii="標楷體" w:eastAsia="標楷體" w:hAnsi="標楷體" w:cs="新細明體"/>
          <w:sz w:val="32"/>
          <w:szCs w:val="32"/>
        </w:rPr>
        <w:t>利。</w:t>
      </w:r>
      <w:r w:rsidRPr="00C363F0">
        <w:rPr>
          <w:rFonts w:ascii="標楷體" w:eastAsia="標楷體" w:hAnsi="標楷體" w:cs="新細明體" w:hint="eastAsia"/>
          <w:sz w:val="32"/>
          <w:szCs w:val="32"/>
        </w:rPr>
        <w:t>目</w:t>
      </w:r>
      <w:r w:rsidRPr="00C363F0">
        <w:rPr>
          <w:rFonts w:ascii="標楷體" w:eastAsia="標楷體" w:hAnsi="標楷體" w:cs="新細明體"/>
          <w:sz w:val="32"/>
          <w:szCs w:val="32"/>
        </w:rPr>
        <w:t>前</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部及矯正署要求</w:t>
      </w:r>
      <w:r w:rsidRPr="00C363F0">
        <w:rPr>
          <w:rFonts w:ascii="標楷體" w:eastAsia="標楷體" w:hAnsi="標楷體" w:cs="新細明體" w:hint="eastAsia"/>
          <w:sz w:val="32"/>
          <w:szCs w:val="32"/>
        </w:rPr>
        <w:t>逐</w:t>
      </w:r>
      <w:r w:rsidRPr="00C363F0">
        <w:rPr>
          <w:rFonts w:ascii="標楷體" w:eastAsia="標楷體" w:hAnsi="標楷體" w:cs="新細明體"/>
          <w:sz w:val="32"/>
          <w:szCs w:val="32"/>
        </w:rPr>
        <w:t>步加強</w:t>
      </w:r>
      <w:r w:rsidRPr="00C363F0">
        <w:rPr>
          <w:rFonts w:ascii="標楷體" w:eastAsia="標楷體" w:hAnsi="標楷體" w:cs="新細明體" w:hint="eastAsia"/>
          <w:sz w:val="32"/>
          <w:szCs w:val="32"/>
        </w:rPr>
        <w:t>出</w:t>
      </w:r>
      <w:r w:rsidRPr="00C363F0">
        <w:rPr>
          <w:rFonts w:ascii="標楷體" w:eastAsia="標楷體" w:hAnsi="標楷體" w:cs="新細明體"/>
          <w:sz w:val="32"/>
          <w:szCs w:val="32"/>
        </w:rPr>
        <w:t>監前的轉</w:t>
      </w:r>
      <w:r w:rsidRPr="00C363F0">
        <w:rPr>
          <w:rFonts w:ascii="標楷體" w:eastAsia="標楷體" w:hAnsi="標楷體" w:cs="新細明體" w:hint="eastAsia"/>
          <w:sz w:val="32"/>
          <w:szCs w:val="32"/>
        </w:rPr>
        <w:t>銜</w:t>
      </w:r>
      <w:r w:rsidRPr="00C363F0">
        <w:rPr>
          <w:rFonts w:ascii="標楷體" w:eastAsia="標楷體" w:hAnsi="標楷體" w:cs="新細明體"/>
          <w:sz w:val="32"/>
          <w:szCs w:val="32"/>
        </w:rPr>
        <w:t>作業，</w:t>
      </w:r>
      <w:r w:rsidRPr="00C363F0">
        <w:rPr>
          <w:rFonts w:ascii="標楷體" w:eastAsia="標楷體" w:hAnsi="標楷體" w:cs="新細明體" w:hint="eastAsia"/>
          <w:sz w:val="32"/>
          <w:szCs w:val="32"/>
        </w:rPr>
        <w:t>結</w:t>
      </w:r>
      <w:r w:rsidRPr="00C363F0">
        <w:rPr>
          <w:rFonts w:ascii="標楷體" w:eastAsia="標楷體" w:hAnsi="標楷體" w:cs="新細明體"/>
          <w:sz w:val="32"/>
          <w:szCs w:val="32"/>
        </w:rPr>
        <w:t>合</w:t>
      </w:r>
      <w:proofErr w:type="gramStart"/>
      <w:r w:rsidRPr="00C363F0">
        <w:rPr>
          <w:rFonts w:ascii="標楷體" w:eastAsia="標楷體" w:hAnsi="標楷體" w:cs="新細明體"/>
          <w:sz w:val="32"/>
          <w:szCs w:val="32"/>
        </w:rPr>
        <w:t>勞</w:t>
      </w:r>
      <w:proofErr w:type="gramEnd"/>
      <w:r w:rsidRPr="00C363F0">
        <w:rPr>
          <w:rFonts w:ascii="標楷體" w:eastAsia="標楷體" w:hAnsi="標楷體" w:cs="新細明體"/>
          <w:sz w:val="32"/>
          <w:szCs w:val="32"/>
        </w:rPr>
        <w:t>政、社</w:t>
      </w:r>
      <w:r w:rsidRPr="00C363F0">
        <w:rPr>
          <w:rFonts w:ascii="標楷體" w:eastAsia="標楷體" w:hAnsi="標楷體" w:cs="新細明體" w:hint="eastAsia"/>
          <w:sz w:val="32"/>
          <w:szCs w:val="32"/>
        </w:rPr>
        <w:t>政</w:t>
      </w:r>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警</w:t>
      </w:r>
      <w:r w:rsidRPr="00C363F0">
        <w:rPr>
          <w:rFonts w:ascii="標楷體" w:eastAsia="標楷體" w:hAnsi="標楷體" w:cs="新細明體"/>
          <w:sz w:val="32"/>
          <w:szCs w:val="32"/>
        </w:rPr>
        <w:t>政、</w:t>
      </w:r>
      <w:proofErr w:type="gramStart"/>
      <w:r w:rsidRPr="00C363F0">
        <w:rPr>
          <w:rFonts w:ascii="標楷體" w:eastAsia="標楷體" w:hAnsi="標楷體" w:cs="新細明體" w:hint="eastAsia"/>
          <w:sz w:val="32"/>
          <w:szCs w:val="32"/>
        </w:rPr>
        <w:t>衛</w:t>
      </w:r>
      <w:r w:rsidRPr="00C363F0">
        <w:rPr>
          <w:rFonts w:ascii="標楷體" w:eastAsia="標楷體" w:hAnsi="標楷體" w:cs="新細明體"/>
          <w:sz w:val="32"/>
          <w:szCs w:val="32"/>
        </w:rPr>
        <w:t>政</w:t>
      </w:r>
      <w:r w:rsidRPr="00C363F0">
        <w:rPr>
          <w:rFonts w:ascii="標楷體" w:eastAsia="標楷體" w:hAnsi="標楷體" w:cs="新細明體" w:hint="eastAsia"/>
          <w:sz w:val="32"/>
          <w:szCs w:val="32"/>
        </w:rPr>
        <w:t>資源</w:t>
      </w:r>
      <w:proofErr w:type="gramEnd"/>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協</w:t>
      </w:r>
      <w:r w:rsidRPr="00C363F0">
        <w:rPr>
          <w:rFonts w:ascii="標楷體" w:eastAsia="標楷體" w:hAnsi="標楷體" w:cs="新細明體"/>
          <w:sz w:val="32"/>
          <w:szCs w:val="32"/>
        </w:rPr>
        <w:t>助受刑人復歸社會。</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t>矯正署杜科長</w:t>
      </w:r>
      <w:proofErr w:type="gramStart"/>
      <w:r w:rsidRPr="00C363F0">
        <w:rPr>
          <w:rFonts w:ascii="標楷體" w:eastAsia="標楷體" w:hAnsi="標楷體" w:cs="Times New Roman" w:hint="eastAsia"/>
          <w:b/>
          <w:sz w:val="32"/>
          <w:szCs w:val="32"/>
        </w:rPr>
        <w:t>讚</w:t>
      </w:r>
      <w:proofErr w:type="gramEnd"/>
      <w:r w:rsidRPr="00C363F0">
        <w:rPr>
          <w:rFonts w:ascii="標楷體" w:eastAsia="標楷體" w:hAnsi="標楷體" w:cs="Times New Roman" w:hint="eastAsia"/>
          <w:b/>
          <w:sz w:val="32"/>
          <w:szCs w:val="32"/>
        </w:rPr>
        <w:t>勳：</w:t>
      </w:r>
    </w:p>
    <w:p w:rsidR="00C363F0" w:rsidRPr="00C363F0" w:rsidRDefault="00C363F0" w:rsidP="00C363F0">
      <w:pPr>
        <w:spacing w:line="520" w:lineRule="exact"/>
        <w:ind w:left="720" w:firstLineChars="200" w:firstLine="640"/>
        <w:jc w:val="both"/>
        <w:rPr>
          <w:rFonts w:ascii="標楷體" w:eastAsia="標楷體" w:hAnsi="標楷體" w:cs="新細明體"/>
          <w:sz w:val="32"/>
          <w:szCs w:val="32"/>
        </w:rPr>
      </w:pPr>
      <w:r w:rsidRPr="00C363F0">
        <w:rPr>
          <w:rFonts w:ascii="標楷體" w:eastAsia="標楷體" w:hAnsi="標楷體" w:cs="新細明體" w:hint="eastAsia"/>
          <w:sz w:val="32"/>
          <w:szCs w:val="32"/>
        </w:rPr>
        <w:t>參照司法院釋字第785號解釋維護健康權之旨意及公務人員保障法等規定，</w:t>
      </w:r>
      <w:r w:rsidRPr="00C363F0">
        <w:rPr>
          <w:rFonts w:ascii="標楷體" w:eastAsia="標楷體" w:hAnsi="標楷體" w:cs="新細明體"/>
          <w:sz w:val="32"/>
          <w:szCs w:val="32"/>
        </w:rPr>
        <w:t>《法務部矯正署及所屬矯正機關人員勤務</w:t>
      </w:r>
      <w:r w:rsidRPr="00C363F0">
        <w:rPr>
          <w:rFonts w:ascii="標楷體" w:eastAsia="標楷體" w:hAnsi="標楷體" w:cs="新細明體"/>
          <w:sz w:val="32"/>
          <w:szCs w:val="32"/>
        </w:rPr>
        <w:lastRenderedPageBreak/>
        <w:t>管理要點》草案</w:t>
      </w:r>
      <w:r w:rsidRPr="00C363F0">
        <w:rPr>
          <w:rFonts w:ascii="標楷體" w:eastAsia="標楷體" w:hAnsi="標楷體" w:cs="新細明體" w:hint="eastAsia"/>
          <w:sz w:val="32"/>
          <w:szCs w:val="32"/>
        </w:rPr>
        <w:t>（下稱草案）設計，機關得依本身特性，選擇合適之勤務制度，例如隔日制、二班制或三班制；</w:t>
      </w:r>
      <w:proofErr w:type="gramStart"/>
      <w:r w:rsidRPr="00C363F0">
        <w:rPr>
          <w:rFonts w:ascii="標楷體" w:eastAsia="標楷體" w:hAnsi="標楷體" w:cs="新細明體" w:hint="eastAsia"/>
          <w:sz w:val="32"/>
          <w:szCs w:val="32"/>
        </w:rPr>
        <w:t>惟</w:t>
      </w:r>
      <w:proofErr w:type="gramEnd"/>
      <w:r w:rsidRPr="00C363F0">
        <w:rPr>
          <w:rFonts w:ascii="標楷體" w:eastAsia="標楷體" w:hAnsi="標楷體" w:cs="新細明體" w:hint="eastAsia"/>
          <w:sz w:val="32"/>
          <w:szCs w:val="32"/>
        </w:rPr>
        <w:t>不論採取何種制度，每次上班之辦公時數連同休息時數，原則均不得逾24小時。機關如</w:t>
      </w:r>
      <w:proofErr w:type="gramStart"/>
      <w:r w:rsidRPr="00C363F0">
        <w:rPr>
          <w:rFonts w:ascii="標楷體" w:eastAsia="標楷體" w:hAnsi="標楷體" w:cs="新細明體" w:hint="eastAsia"/>
          <w:sz w:val="32"/>
          <w:szCs w:val="32"/>
        </w:rPr>
        <w:t>採</w:t>
      </w:r>
      <w:proofErr w:type="gramEnd"/>
      <w:r w:rsidRPr="00C363F0">
        <w:rPr>
          <w:rFonts w:ascii="標楷體" w:eastAsia="標楷體" w:hAnsi="標楷體" w:cs="新細明體" w:hint="eastAsia"/>
          <w:sz w:val="32"/>
          <w:szCs w:val="32"/>
        </w:rPr>
        <w:t>行隔日制（24小時制），日間上班時段之8小時中，至少安排連續1小時休息，而夜間除深夜時段保障之連續4小時休息外，將另安排3小時休息，</w:t>
      </w:r>
      <w:proofErr w:type="gramStart"/>
      <w:r w:rsidRPr="00C363F0">
        <w:rPr>
          <w:rFonts w:ascii="標楷體" w:eastAsia="標楷體" w:hAnsi="標楷體" w:cs="新細明體" w:hint="eastAsia"/>
          <w:sz w:val="32"/>
          <w:szCs w:val="32"/>
        </w:rPr>
        <w:t>爰</w:t>
      </w:r>
      <w:proofErr w:type="gramEnd"/>
      <w:r w:rsidRPr="00C363F0">
        <w:rPr>
          <w:rFonts w:ascii="標楷體" w:eastAsia="標楷體" w:hAnsi="標楷體" w:cs="新細明體" w:hint="eastAsia"/>
          <w:sz w:val="32"/>
          <w:szCs w:val="32"/>
        </w:rPr>
        <w:t>除特別緊急情況外，隔日制每次上班至多工作16小時。</w:t>
      </w:r>
    </w:p>
    <w:p w:rsidR="00C363F0" w:rsidRPr="00C363F0" w:rsidRDefault="00C363F0" w:rsidP="00C363F0">
      <w:pPr>
        <w:spacing w:line="520" w:lineRule="exact"/>
        <w:ind w:left="720" w:firstLineChars="200" w:firstLine="640"/>
        <w:jc w:val="both"/>
        <w:rPr>
          <w:rFonts w:ascii="標楷體" w:eastAsia="標楷體" w:hAnsi="標楷體" w:cs="新細明體"/>
          <w:sz w:val="32"/>
          <w:szCs w:val="32"/>
        </w:rPr>
      </w:pPr>
      <w:proofErr w:type="gramStart"/>
      <w:r w:rsidRPr="00C363F0">
        <w:rPr>
          <w:rFonts w:ascii="標楷體" w:eastAsia="標楷體" w:hAnsi="標楷體" w:cs="新細明體" w:hint="eastAsia"/>
          <w:sz w:val="32"/>
          <w:szCs w:val="32"/>
        </w:rPr>
        <w:t>本署已</w:t>
      </w:r>
      <w:proofErr w:type="gramEnd"/>
      <w:r w:rsidRPr="00C363F0">
        <w:rPr>
          <w:rFonts w:ascii="標楷體" w:eastAsia="標楷體" w:hAnsi="標楷體" w:cs="新細明體" w:hint="eastAsia"/>
          <w:sz w:val="32"/>
          <w:szCs w:val="32"/>
        </w:rPr>
        <w:t>於111年9月8日將草案通函各矯正機關，後續已於10月中旬召集各矯正機關首長、戒護業務主管及基層代表，就草案內容交流意見，並於</w:t>
      </w:r>
      <w:proofErr w:type="gramStart"/>
      <w:r w:rsidRPr="00C363F0">
        <w:rPr>
          <w:rFonts w:ascii="標楷體" w:eastAsia="標楷體" w:hAnsi="標楷體" w:cs="新細明體" w:hint="eastAsia"/>
          <w:sz w:val="32"/>
          <w:szCs w:val="32"/>
        </w:rPr>
        <w:t>10月底前函頒勤務</w:t>
      </w:r>
      <w:proofErr w:type="gramEnd"/>
      <w:r w:rsidRPr="00C363F0">
        <w:rPr>
          <w:rFonts w:ascii="標楷體" w:eastAsia="標楷體" w:hAnsi="標楷體" w:cs="新細明體" w:hint="eastAsia"/>
          <w:sz w:val="32"/>
          <w:szCs w:val="32"/>
        </w:rPr>
        <w:t>編排指引，11月中旬前將請各矯正機關陳報勤務及休假編排方式。</w:t>
      </w:r>
    </w:p>
    <w:p w:rsidR="00C363F0" w:rsidRPr="00C363F0" w:rsidRDefault="00C363F0" w:rsidP="00C363F0">
      <w:pPr>
        <w:spacing w:line="520" w:lineRule="exact"/>
        <w:ind w:left="720" w:firstLineChars="200" w:firstLine="640"/>
        <w:jc w:val="both"/>
        <w:rPr>
          <w:rFonts w:ascii="標楷體" w:eastAsia="標楷體" w:hAnsi="標楷體" w:cs="Times New Roman"/>
          <w:b/>
          <w:sz w:val="32"/>
          <w:szCs w:val="32"/>
        </w:rPr>
      </w:pPr>
      <w:r w:rsidRPr="00C363F0">
        <w:rPr>
          <w:rFonts w:ascii="標楷體" w:eastAsia="標楷體" w:hAnsi="標楷體" w:cs="新細明體" w:hint="eastAsia"/>
          <w:sz w:val="32"/>
          <w:szCs w:val="32"/>
        </w:rPr>
        <w:t>加班費支給部分，於草案第7點第1款及第2款</w:t>
      </w:r>
      <w:proofErr w:type="gramStart"/>
      <w:r w:rsidRPr="00C363F0">
        <w:rPr>
          <w:rFonts w:ascii="標楷體" w:eastAsia="標楷體" w:hAnsi="標楷體" w:cs="新細明體" w:hint="eastAsia"/>
          <w:sz w:val="32"/>
          <w:szCs w:val="32"/>
        </w:rPr>
        <w:t>研</w:t>
      </w:r>
      <w:proofErr w:type="gramEnd"/>
      <w:r w:rsidRPr="00C363F0">
        <w:rPr>
          <w:rFonts w:ascii="標楷體" w:eastAsia="標楷體" w:hAnsi="標楷體" w:cs="新細明體" w:hint="eastAsia"/>
          <w:sz w:val="32"/>
          <w:szCs w:val="32"/>
        </w:rPr>
        <w:t>提「於值勤時間如有執行法定勤務情形，</w:t>
      </w:r>
      <w:proofErr w:type="gramStart"/>
      <w:r w:rsidRPr="00C363F0">
        <w:rPr>
          <w:rFonts w:ascii="標楷體" w:eastAsia="標楷體" w:hAnsi="標楷體" w:cs="新細明體" w:hint="eastAsia"/>
          <w:sz w:val="32"/>
          <w:szCs w:val="32"/>
        </w:rPr>
        <w:t>覈</w:t>
      </w:r>
      <w:proofErr w:type="gramEnd"/>
      <w:r w:rsidRPr="00C363F0">
        <w:rPr>
          <w:rFonts w:ascii="標楷體" w:eastAsia="標楷體" w:hAnsi="標楷體" w:cs="新細明體" w:hint="eastAsia"/>
          <w:sz w:val="32"/>
          <w:szCs w:val="32"/>
        </w:rPr>
        <w:t>實給予加班費或補休假。」、「戒護人員及督勤人員，其待命時數之加班補償，</w:t>
      </w:r>
      <w:proofErr w:type="gramStart"/>
      <w:r w:rsidRPr="00C363F0">
        <w:rPr>
          <w:rFonts w:ascii="標楷體" w:eastAsia="標楷體" w:hAnsi="標楷體" w:cs="新細明體" w:hint="eastAsia"/>
          <w:sz w:val="32"/>
          <w:szCs w:val="32"/>
        </w:rPr>
        <w:t>覈</w:t>
      </w:r>
      <w:proofErr w:type="gramEnd"/>
      <w:r w:rsidRPr="00C363F0">
        <w:rPr>
          <w:rFonts w:ascii="標楷體" w:eastAsia="標楷體" w:hAnsi="標楷體" w:cs="新細明體" w:hint="eastAsia"/>
          <w:sz w:val="32"/>
          <w:szCs w:val="32"/>
        </w:rPr>
        <w:t>實給予加班費或補休假。」</w:t>
      </w:r>
      <w:proofErr w:type="gramStart"/>
      <w:r w:rsidRPr="00C363F0">
        <w:rPr>
          <w:rFonts w:ascii="標楷體" w:eastAsia="標楷體" w:hAnsi="標楷體" w:cs="新細明體" w:hint="eastAsia"/>
          <w:sz w:val="32"/>
          <w:szCs w:val="32"/>
        </w:rPr>
        <w:t>加班均以</w:t>
      </w:r>
      <w:proofErr w:type="gramEnd"/>
      <w:r w:rsidRPr="00C363F0">
        <w:rPr>
          <w:rFonts w:ascii="標楷體" w:eastAsia="標楷體" w:hAnsi="標楷體" w:cs="新細明體" w:hint="eastAsia"/>
          <w:sz w:val="32"/>
          <w:szCs w:val="32"/>
        </w:rPr>
        <w:t>1：1，本</w:t>
      </w:r>
      <w:proofErr w:type="gramStart"/>
      <w:r w:rsidRPr="00C363F0">
        <w:rPr>
          <w:rFonts w:ascii="標楷體" w:eastAsia="標楷體" w:hAnsi="標楷體" w:cs="新細明體" w:hint="eastAsia"/>
          <w:sz w:val="32"/>
          <w:szCs w:val="32"/>
        </w:rPr>
        <w:t>俸</w:t>
      </w:r>
      <w:proofErr w:type="gramEnd"/>
      <w:r w:rsidRPr="00C363F0">
        <w:rPr>
          <w:rFonts w:ascii="標楷體" w:eastAsia="標楷體" w:hAnsi="標楷體" w:cs="新細明體" w:hint="eastAsia"/>
          <w:sz w:val="32"/>
          <w:szCs w:val="32"/>
        </w:rPr>
        <w:t>加上專業加給補償。</w:t>
      </w:r>
    </w:p>
    <w:p w:rsidR="00C363F0" w:rsidRPr="00C363F0" w:rsidRDefault="00C363F0" w:rsidP="00C363F0">
      <w:pPr>
        <w:spacing w:line="520" w:lineRule="exact"/>
        <w:ind w:left="720"/>
        <w:jc w:val="both"/>
        <w:rPr>
          <w:rFonts w:ascii="標楷體" w:eastAsia="標楷體" w:hAnsi="標楷體" w:cs="新細明體"/>
          <w:sz w:val="32"/>
          <w:szCs w:val="32"/>
        </w:rPr>
      </w:pPr>
      <w:proofErr w:type="gramStart"/>
      <w:r w:rsidRPr="00C363F0">
        <w:rPr>
          <w:rFonts w:ascii="標楷體" w:eastAsia="標楷體" w:hAnsi="標楷體" w:cs="Times New Roman" w:hint="eastAsia"/>
          <w:b/>
          <w:sz w:val="32"/>
          <w:szCs w:val="32"/>
        </w:rPr>
        <w:t>臺</w:t>
      </w:r>
      <w:proofErr w:type="gramEnd"/>
      <w:r w:rsidRPr="00C363F0">
        <w:rPr>
          <w:rFonts w:ascii="標楷體" w:eastAsia="標楷體" w:hAnsi="標楷體" w:cs="Times New Roman" w:hint="eastAsia"/>
          <w:b/>
          <w:sz w:val="32"/>
          <w:szCs w:val="32"/>
        </w:rPr>
        <w:t>北監獄吳典獄長澤生：</w:t>
      </w:r>
      <w:r w:rsidRPr="00C363F0">
        <w:rPr>
          <w:rFonts w:ascii="標楷體" w:eastAsia="標楷體" w:hAnsi="標楷體" w:cs="新細明體"/>
          <w:sz w:val="32"/>
          <w:szCs w:val="32"/>
        </w:rPr>
        <w:t xml:space="preserve"> </w:t>
      </w:r>
    </w:p>
    <w:p w:rsidR="00C363F0" w:rsidRPr="00C363F0" w:rsidRDefault="00C363F0" w:rsidP="00C363F0">
      <w:pPr>
        <w:spacing w:line="520" w:lineRule="exact"/>
        <w:ind w:left="720" w:firstLineChars="200" w:firstLine="640"/>
        <w:jc w:val="both"/>
        <w:rPr>
          <w:rFonts w:ascii="標楷體" w:eastAsia="標楷體" w:hAnsi="標楷體" w:cs="新細明體"/>
          <w:sz w:val="32"/>
          <w:szCs w:val="32"/>
        </w:rPr>
      </w:pPr>
      <w:r w:rsidRPr="00C363F0">
        <w:rPr>
          <w:rFonts w:ascii="標楷體" w:eastAsia="標楷體" w:hAnsi="標楷體" w:cs="新細明體" w:hint="eastAsia"/>
          <w:sz w:val="32"/>
          <w:szCs w:val="32"/>
        </w:rPr>
        <w:t>自</w:t>
      </w:r>
      <w:r w:rsidRPr="00C363F0">
        <w:rPr>
          <w:rFonts w:ascii="標楷體" w:eastAsia="標楷體" w:hAnsi="標楷體" w:cs="新細明體"/>
          <w:sz w:val="32"/>
          <w:szCs w:val="32"/>
        </w:rPr>
        <w:t>主</w:t>
      </w:r>
      <w:r w:rsidRPr="00C363F0">
        <w:rPr>
          <w:rFonts w:ascii="標楷體" w:eastAsia="標楷體" w:hAnsi="標楷體" w:cs="新細明體" w:hint="eastAsia"/>
          <w:sz w:val="32"/>
          <w:szCs w:val="32"/>
        </w:rPr>
        <w:t>健</w:t>
      </w:r>
      <w:r w:rsidRPr="00C363F0">
        <w:rPr>
          <w:rFonts w:ascii="標楷體" w:eastAsia="標楷體" w:hAnsi="標楷體" w:cs="新細明體"/>
          <w:sz w:val="32"/>
          <w:szCs w:val="32"/>
        </w:rPr>
        <w:t>康管理</w:t>
      </w:r>
      <w:r w:rsidRPr="00C363F0">
        <w:rPr>
          <w:rFonts w:ascii="標楷體" w:eastAsia="標楷體" w:hAnsi="標楷體" w:cs="新細明體" w:hint="eastAsia"/>
          <w:sz w:val="32"/>
          <w:szCs w:val="32"/>
        </w:rPr>
        <w:t>部分，</w:t>
      </w:r>
      <w:proofErr w:type="gramStart"/>
      <w:r w:rsidRPr="00C363F0">
        <w:rPr>
          <w:rFonts w:ascii="標楷體" w:eastAsia="標楷體" w:hAnsi="標楷體" w:cs="新細明體" w:hint="eastAsia"/>
          <w:sz w:val="32"/>
          <w:szCs w:val="32"/>
        </w:rPr>
        <w:t>承</w:t>
      </w:r>
      <w:r w:rsidRPr="00C363F0">
        <w:rPr>
          <w:rFonts w:ascii="標楷體" w:eastAsia="標楷體" w:hAnsi="標楷體" w:cs="新細明體"/>
          <w:sz w:val="32"/>
          <w:szCs w:val="32"/>
        </w:rPr>
        <w:t>如</w:t>
      </w:r>
      <w:r w:rsidRPr="00C363F0">
        <w:rPr>
          <w:rFonts w:ascii="標楷體" w:eastAsia="標楷體" w:hAnsi="標楷體" w:cs="新細明體" w:hint="eastAsia"/>
          <w:sz w:val="32"/>
          <w:szCs w:val="32"/>
        </w:rPr>
        <w:t>八</w:t>
      </w:r>
      <w:r w:rsidRPr="00C363F0">
        <w:rPr>
          <w:rFonts w:ascii="標楷體" w:eastAsia="標楷體" w:hAnsi="標楷體" w:cs="新細明體"/>
          <w:sz w:val="32"/>
          <w:szCs w:val="32"/>
        </w:rPr>
        <w:t>德</w:t>
      </w:r>
      <w:proofErr w:type="gramEnd"/>
      <w:r w:rsidRPr="00C363F0">
        <w:rPr>
          <w:rFonts w:ascii="標楷體" w:eastAsia="標楷體" w:hAnsi="標楷體" w:cs="新細明體"/>
          <w:sz w:val="32"/>
          <w:szCs w:val="32"/>
        </w:rPr>
        <w:t>外役監</w:t>
      </w:r>
      <w:r w:rsidRPr="00C363F0">
        <w:rPr>
          <w:rFonts w:ascii="標楷體" w:eastAsia="標楷體" w:hAnsi="標楷體" w:cs="新細明體" w:hint="eastAsia"/>
          <w:sz w:val="32"/>
          <w:szCs w:val="32"/>
        </w:rPr>
        <w:t>報</w:t>
      </w:r>
      <w:r w:rsidRPr="00C363F0">
        <w:rPr>
          <w:rFonts w:ascii="標楷體" w:eastAsia="標楷體" w:hAnsi="標楷體" w:cs="新細明體"/>
          <w:sz w:val="32"/>
          <w:szCs w:val="32"/>
        </w:rPr>
        <w:t>告情形，</w:t>
      </w:r>
      <w:r w:rsidRPr="00C363F0">
        <w:rPr>
          <w:rFonts w:ascii="標楷體" w:eastAsia="標楷體" w:hAnsi="標楷體" w:cs="新細明體" w:hint="eastAsia"/>
          <w:sz w:val="32"/>
          <w:szCs w:val="32"/>
        </w:rPr>
        <w:t>該</w:t>
      </w:r>
      <w:r w:rsidRPr="00C363F0">
        <w:rPr>
          <w:rFonts w:ascii="標楷體" w:eastAsia="標楷體" w:hAnsi="標楷體" w:cs="新細明體"/>
          <w:sz w:val="32"/>
          <w:szCs w:val="32"/>
        </w:rPr>
        <w:t>監已實施</w:t>
      </w:r>
      <w:r w:rsidRPr="00C363F0">
        <w:rPr>
          <w:rFonts w:ascii="標楷體" w:eastAsia="標楷體" w:hAnsi="標楷體" w:cs="新細明體" w:hint="eastAsia"/>
          <w:sz w:val="32"/>
          <w:szCs w:val="32"/>
        </w:rPr>
        <w:t>收</w:t>
      </w:r>
      <w:r w:rsidRPr="00C363F0">
        <w:rPr>
          <w:rFonts w:ascii="標楷體" w:eastAsia="標楷體" w:hAnsi="標楷體" w:cs="新細明體"/>
          <w:sz w:val="32"/>
          <w:szCs w:val="32"/>
        </w:rPr>
        <w:t>容人</w:t>
      </w:r>
      <w:r w:rsidRPr="00C363F0">
        <w:rPr>
          <w:rFonts w:ascii="標楷體" w:eastAsia="標楷體" w:hAnsi="標楷體" w:cs="新細明體" w:hint="eastAsia"/>
          <w:sz w:val="32"/>
          <w:szCs w:val="32"/>
        </w:rPr>
        <w:t>藥</w:t>
      </w:r>
      <w:r w:rsidRPr="00C363F0">
        <w:rPr>
          <w:rFonts w:ascii="標楷體" w:eastAsia="標楷體" w:hAnsi="標楷體" w:cs="新細明體"/>
          <w:sz w:val="32"/>
          <w:szCs w:val="32"/>
        </w:rPr>
        <w:t>品自主管理</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而</w:t>
      </w:r>
      <w:r w:rsidRPr="00C363F0">
        <w:rPr>
          <w:rFonts w:ascii="標楷體" w:eastAsia="標楷體" w:hAnsi="標楷體" w:cs="新細明體" w:hint="eastAsia"/>
          <w:sz w:val="32"/>
          <w:szCs w:val="32"/>
        </w:rPr>
        <w:t>本監</w:t>
      </w:r>
      <w:r w:rsidRPr="00C363F0">
        <w:rPr>
          <w:rFonts w:ascii="標楷體" w:eastAsia="標楷體" w:hAnsi="標楷體" w:cs="新細明體"/>
          <w:sz w:val="32"/>
          <w:szCs w:val="32"/>
        </w:rPr>
        <w:t>目前蒐集到基</w:t>
      </w:r>
      <w:r w:rsidRPr="00C363F0">
        <w:rPr>
          <w:rFonts w:ascii="標楷體" w:eastAsia="標楷體" w:hAnsi="標楷體" w:cs="新細明體" w:hint="eastAsia"/>
          <w:sz w:val="32"/>
          <w:szCs w:val="32"/>
        </w:rPr>
        <w:t>層</w:t>
      </w:r>
      <w:r w:rsidRPr="00C363F0">
        <w:rPr>
          <w:rFonts w:ascii="標楷體" w:eastAsia="標楷體" w:hAnsi="標楷體" w:cs="新細明體"/>
          <w:sz w:val="32"/>
          <w:szCs w:val="32"/>
        </w:rPr>
        <w:t>同仁意見不一，</w:t>
      </w:r>
      <w:r w:rsidRPr="00C363F0">
        <w:rPr>
          <w:rFonts w:ascii="標楷體" w:eastAsia="標楷體" w:hAnsi="標楷體" w:cs="新細明體" w:hint="eastAsia"/>
          <w:sz w:val="32"/>
          <w:szCs w:val="32"/>
        </w:rPr>
        <w:t>部</w:t>
      </w:r>
      <w:r w:rsidRPr="00C363F0">
        <w:rPr>
          <w:rFonts w:ascii="標楷體" w:eastAsia="標楷體" w:hAnsi="標楷體" w:cs="新細明體"/>
          <w:sz w:val="32"/>
          <w:szCs w:val="32"/>
        </w:rPr>
        <w:t>分</w:t>
      </w:r>
      <w:r w:rsidRPr="00C363F0">
        <w:rPr>
          <w:rFonts w:ascii="標楷體" w:eastAsia="標楷體" w:hAnsi="標楷體" w:cs="新細明體" w:hint="eastAsia"/>
          <w:sz w:val="32"/>
          <w:szCs w:val="32"/>
        </w:rPr>
        <w:t>同</w:t>
      </w:r>
      <w:r w:rsidRPr="00C363F0">
        <w:rPr>
          <w:rFonts w:ascii="標楷體" w:eastAsia="標楷體" w:hAnsi="標楷體" w:cs="新細明體"/>
          <w:sz w:val="32"/>
          <w:szCs w:val="32"/>
        </w:rPr>
        <w:t>仁認為，藥品雖可救命、但若過量亦可能致命，</w:t>
      </w:r>
      <w:r w:rsidRPr="00C363F0">
        <w:rPr>
          <w:rFonts w:ascii="標楷體" w:eastAsia="標楷體" w:hAnsi="標楷體" w:cs="新細明體" w:hint="eastAsia"/>
          <w:sz w:val="32"/>
          <w:szCs w:val="32"/>
        </w:rPr>
        <w:t>目前評估低</w:t>
      </w:r>
      <w:r w:rsidRPr="00C363F0">
        <w:rPr>
          <w:rFonts w:ascii="標楷體" w:eastAsia="標楷體" w:hAnsi="標楷體" w:cs="新細明體"/>
          <w:sz w:val="32"/>
          <w:szCs w:val="32"/>
        </w:rPr>
        <w:t>度管理的收容人優先試辦</w:t>
      </w:r>
      <w:r w:rsidRPr="00C363F0">
        <w:rPr>
          <w:rFonts w:ascii="標楷體" w:eastAsia="標楷體" w:hAnsi="標楷體" w:cs="新細明體" w:hint="eastAsia"/>
          <w:sz w:val="32"/>
          <w:szCs w:val="32"/>
        </w:rPr>
        <w:t>具</w:t>
      </w:r>
      <w:r w:rsidRPr="00C363F0">
        <w:rPr>
          <w:rFonts w:ascii="標楷體" w:eastAsia="標楷體" w:hAnsi="標楷體" w:cs="新細明體"/>
          <w:sz w:val="32"/>
          <w:szCs w:val="32"/>
        </w:rPr>
        <w:t>有高度可行</w:t>
      </w:r>
      <w:r w:rsidRPr="00C363F0">
        <w:rPr>
          <w:rFonts w:ascii="標楷體" w:eastAsia="標楷體" w:hAnsi="標楷體" w:cs="新細明體" w:hint="eastAsia"/>
          <w:sz w:val="32"/>
          <w:szCs w:val="32"/>
        </w:rPr>
        <w:t>性</w:t>
      </w:r>
      <w:r w:rsidRPr="00C363F0">
        <w:rPr>
          <w:rFonts w:ascii="標楷體" w:eastAsia="標楷體" w:hAnsi="標楷體" w:cs="新細明體"/>
          <w:sz w:val="32"/>
          <w:szCs w:val="32"/>
        </w:rPr>
        <w:t>；然而</w:t>
      </w:r>
      <w:r w:rsidRPr="00C363F0">
        <w:rPr>
          <w:rFonts w:ascii="標楷體" w:eastAsia="標楷體" w:hAnsi="標楷體" w:cs="新細明體" w:hint="eastAsia"/>
          <w:sz w:val="32"/>
          <w:szCs w:val="32"/>
        </w:rPr>
        <w:t>需較</w:t>
      </w:r>
      <w:r w:rsidRPr="00C363F0">
        <w:rPr>
          <w:rFonts w:ascii="標楷體" w:eastAsia="標楷體" w:hAnsi="標楷體" w:cs="新細明體"/>
          <w:sz w:val="32"/>
          <w:szCs w:val="32"/>
        </w:rPr>
        <w:t>高強度管</w:t>
      </w:r>
      <w:r w:rsidRPr="00C363F0">
        <w:rPr>
          <w:rFonts w:ascii="標楷體" w:eastAsia="標楷體" w:hAnsi="標楷體" w:cs="新細明體" w:hint="eastAsia"/>
          <w:sz w:val="32"/>
          <w:szCs w:val="32"/>
        </w:rPr>
        <w:t>理或</w:t>
      </w:r>
      <w:r w:rsidRPr="00C363F0">
        <w:rPr>
          <w:rFonts w:ascii="標楷體" w:eastAsia="標楷體" w:hAnsi="標楷體" w:cs="新細明體"/>
          <w:sz w:val="32"/>
          <w:szCs w:val="32"/>
        </w:rPr>
        <w:t>重刑的收容人</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若其自</w:t>
      </w:r>
      <w:r w:rsidRPr="00C363F0">
        <w:rPr>
          <w:rFonts w:ascii="標楷體" w:eastAsia="標楷體" w:hAnsi="標楷體" w:cs="新細明體" w:hint="eastAsia"/>
          <w:sz w:val="32"/>
          <w:szCs w:val="32"/>
        </w:rPr>
        <w:t>制</w:t>
      </w:r>
      <w:r w:rsidRPr="00C363F0">
        <w:rPr>
          <w:rFonts w:ascii="標楷體" w:eastAsia="標楷體" w:hAnsi="標楷體" w:cs="新細明體"/>
          <w:sz w:val="32"/>
          <w:szCs w:val="32"/>
        </w:rPr>
        <w:t>力低落</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或</w:t>
      </w:r>
      <w:r w:rsidRPr="00C363F0">
        <w:rPr>
          <w:rFonts w:ascii="標楷體" w:eastAsia="標楷體" w:hAnsi="標楷體" w:cs="新細明體" w:hint="eastAsia"/>
          <w:sz w:val="32"/>
          <w:szCs w:val="32"/>
        </w:rPr>
        <w:t>具</w:t>
      </w:r>
      <w:r w:rsidRPr="00C363F0">
        <w:rPr>
          <w:rFonts w:ascii="標楷體" w:eastAsia="標楷體" w:hAnsi="標楷體" w:cs="新細明體"/>
          <w:sz w:val="32"/>
          <w:szCs w:val="32"/>
        </w:rPr>
        <w:t>其他事由</w:t>
      </w:r>
      <w:r w:rsidRPr="00C363F0">
        <w:rPr>
          <w:rFonts w:ascii="標楷體" w:eastAsia="標楷體" w:hAnsi="標楷體" w:cs="新細明體" w:hint="eastAsia"/>
          <w:sz w:val="32"/>
          <w:szCs w:val="32"/>
        </w:rPr>
        <w:t>，</w:t>
      </w:r>
      <w:r w:rsidRPr="00C363F0">
        <w:rPr>
          <w:rFonts w:ascii="標楷體" w:eastAsia="標楷體" w:hAnsi="標楷體" w:cs="新細明體"/>
          <w:sz w:val="32"/>
          <w:szCs w:val="32"/>
        </w:rPr>
        <w:t>導致用</w:t>
      </w:r>
      <w:r w:rsidRPr="00C363F0">
        <w:rPr>
          <w:rFonts w:ascii="標楷體" w:eastAsia="標楷體" w:hAnsi="標楷體" w:cs="新細明體" w:hint="eastAsia"/>
          <w:sz w:val="32"/>
          <w:szCs w:val="32"/>
        </w:rPr>
        <w:t>藥過</w:t>
      </w:r>
      <w:r w:rsidRPr="00C363F0">
        <w:rPr>
          <w:rFonts w:ascii="標楷體" w:eastAsia="標楷體" w:hAnsi="標楷體" w:cs="新細明體"/>
          <w:sz w:val="32"/>
          <w:szCs w:val="32"/>
        </w:rPr>
        <w:t>量</w:t>
      </w:r>
      <w:r w:rsidRPr="00C363F0">
        <w:rPr>
          <w:rFonts w:ascii="標楷體" w:eastAsia="標楷體" w:hAnsi="標楷體" w:cs="新細明體" w:hint="eastAsia"/>
          <w:sz w:val="32"/>
          <w:szCs w:val="32"/>
        </w:rPr>
        <w:t>而發生</w:t>
      </w:r>
      <w:r w:rsidRPr="00C363F0">
        <w:rPr>
          <w:rFonts w:ascii="標楷體" w:eastAsia="標楷體" w:hAnsi="標楷體" w:cs="新細明體"/>
          <w:sz w:val="32"/>
          <w:szCs w:val="32"/>
        </w:rPr>
        <w:t>事故</w:t>
      </w:r>
      <w:r w:rsidRPr="00C363F0">
        <w:rPr>
          <w:rFonts w:ascii="標楷體" w:eastAsia="標楷體" w:hAnsi="標楷體" w:cs="新細明體" w:hint="eastAsia"/>
          <w:sz w:val="32"/>
          <w:szCs w:val="32"/>
        </w:rPr>
        <w:t>或</w:t>
      </w:r>
      <w:r w:rsidRPr="00C363F0">
        <w:rPr>
          <w:rFonts w:ascii="標楷體" w:eastAsia="標楷體" w:hAnsi="標楷體" w:cs="新細明體"/>
          <w:sz w:val="32"/>
          <w:szCs w:val="32"/>
        </w:rPr>
        <w:t>需</w:t>
      </w:r>
      <w:r w:rsidRPr="00C363F0">
        <w:rPr>
          <w:rFonts w:ascii="標楷體" w:eastAsia="標楷體" w:hAnsi="標楷體" w:cs="新細明體" w:hint="eastAsia"/>
          <w:sz w:val="32"/>
          <w:szCs w:val="32"/>
        </w:rPr>
        <w:t>戒</w:t>
      </w:r>
      <w:r w:rsidRPr="00C363F0">
        <w:rPr>
          <w:rFonts w:ascii="標楷體" w:eastAsia="標楷體" w:hAnsi="標楷體" w:cs="新細明體"/>
          <w:sz w:val="32"/>
          <w:szCs w:val="32"/>
        </w:rPr>
        <w:t>護外</w:t>
      </w:r>
      <w:proofErr w:type="gramStart"/>
      <w:r w:rsidRPr="00C363F0">
        <w:rPr>
          <w:rFonts w:ascii="標楷體" w:eastAsia="標楷體" w:hAnsi="標楷體" w:cs="新細明體"/>
          <w:sz w:val="32"/>
          <w:szCs w:val="32"/>
        </w:rPr>
        <w:t>醫</w:t>
      </w:r>
      <w:proofErr w:type="gramEnd"/>
      <w:r w:rsidRPr="00C363F0">
        <w:rPr>
          <w:rFonts w:ascii="標楷體" w:eastAsia="標楷體" w:hAnsi="標楷體" w:cs="新細明體"/>
          <w:sz w:val="32"/>
          <w:szCs w:val="32"/>
        </w:rPr>
        <w:t>，</w:t>
      </w:r>
      <w:r w:rsidRPr="00C363F0">
        <w:rPr>
          <w:rFonts w:ascii="標楷體" w:eastAsia="標楷體" w:hAnsi="標楷體" w:cs="新細明體" w:hint="eastAsia"/>
          <w:sz w:val="32"/>
          <w:szCs w:val="32"/>
        </w:rPr>
        <w:t>反</w:t>
      </w:r>
      <w:r w:rsidRPr="00C363F0">
        <w:rPr>
          <w:rFonts w:ascii="標楷體" w:eastAsia="標楷體" w:hAnsi="標楷體" w:cs="新細明體"/>
          <w:sz w:val="32"/>
          <w:szCs w:val="32"/>
        </w:rPr>
        <w:t>而間接加</w:t>
      </w:r>
      <w:r w:rsidRPr="00C363F0">
        <w:rPr>
          <w:rFonts w:ascii="標楷體" w:eastAsia="標楷體" w:hAnsi="標楷體" w:cs="新細明體" w:hint="eastAsia"/>
          <w:sz w:val="32"/>
          <w:szCs w:val="32"/>
        </w:rPr>
        <w:t>重戒</w:t>
      </w:r>
      <w:r w:rsidRPr="00C363F0">
        <w:rPr>
          <w:rFonts w:ascii="標楷體" w:eastAsia="標楷體" w:hAnsi="標楷體" w:cs="新細明體"/>
          <w:sz w:val="32"/>
          <w:szCs w:val="32"/>
        </w:rPr>
        <w:t>護人員負擔</w:t>
      </w:r>
      <w:r w:rsidRPr="00C363F0">
        <w:rPr>
          <w:rFonts w:ascii="標楷體" w:eastAsia="標楷體" w:hAnsi="標楷體" w:cs="新細明體" w:hint="eastAsia"/>
          <w:sz w:val="32"/>
          <w:szCs w:val="32"/>
        </w:rPr>
        <w:t>。綜</w:t>
      </w:r>
      <w:r w:rsidRPr="00C363F0">
        <w:rPr>
          <w:rFonts w:ascii="標楷體" w:eastAsia="標楷體" w:hAnsi="標楷體" w:cs="新細明體"/>
          <w:sz w:val="32"/>
          <w:szCs w:val="32"/>
        </w:rPr>
        <w:t>上，本監目前</w:t>
      </w:r>
      <w:r w:rsidRPr="00C363F0">
        <w:rPr>
          <w:rFonts w:ascii="標楷體" w:eastAsia="標楷體" w:hAnsi="標楷體" w:cs="新細明體" w:hint="eastAsia"/>
          <w:sz w:val="32"/>
          <w:szCs w:val="32"/>
        </w:rPr>
        <w:t>辦</w:t>
      </w:r>
      <w:r w:rsidRPr="00C363F0">
        <w:rPr>
          <w:rFonts w:ascii="標楷體" w:eastAsia="標楷體" w:hAnsi="標楷體" w:cs="新細明體"/>
          <w:sz w:val="32"/>
          <w:szCs w:val="32"/>
        </w:rPr>
        <w:t>理進度，已初步訂定</w:t>
      </w:r>
      <w:r w:rsidRPr="00C363F0">
        <w:rPr>
          <w:rFonts w:ascii="標楷體" w:eastAsia="標楷體" w:hAnsi="標楷體" w:cs="新細明體" w:hint="eastAsia"/>
          <w:sz w:val="32"/>
          <w:szCs w:val="32"/>
        </w:rPr>
        <w:t>收</w:t>
      </w:r>
      <w:r w:rsidRPr="00C363F0">
        <w:rPr>
          <w:rFonts w:ascii="標楷體" w:eastAsia="標楷體" w:hAnsi="標楷體" w:cs="新細明體"/>
          <w:sz w:val="32"/>
          <w:szCs w:val="32"/>
        </w:rPr>
        <w:t>容人</w:t>
      </w:r>
      <w:r w:rsidRPr="00C363F0">
        <w:rPr>
          <w:rFonts w:ascii="標楷體" w:eastAsia="標楷體" w:hAnsi="標楷體" w:cs="新細明體" w:hint="eastAsia"/>
          <w:sz w:val="32"/>
          <w:szCs w:val="32"/>
        </w:rPr>
        <w:t>藥</w:t>
      </w:r>
      <w:r w:rsidRPr="00C363F0">
        <w:rPr>
          <w:rFonts w:ascii="標楷體" w:eastAsia="標楷體" w:hAnsi="標楷體" w:cs="新細明體"/>
          <w:sz w:val="32"/>
          <w:szCs w:val="32"/>
        </w:rPr>
        <w:t>品自主管理要點，</w:t>
      </w:r>
      <w:r w:rsidRPr="00C363F0">
        <w:rPr>
          <w:rFonts w:ascii="標楷體" w:eastAsia="標楷體" w:hAnsi="標楷體" w:cs="新細明體" w:hint="eastAsia"/>
          <w:sz w:val="32"/>
          <w:szCs w:val="32"/>
        </w:rPr>
        <w:t>於112年先從</w:t>
      </w:r>
      <w:r w:rsidRPr="00C363F0">
        <w:rPr>
          <w:rFonts w:ascii="標楷體" w:eastAsia="標楷體" w:hAnsi="標楷體" w:cs="新細明體"/>
          <w:sz w:val="32"/>
          <w:szCs w:val="32"/>
        </w:rPr>
        <w:t>低度管理</w:t>
      </w:r>
      <w:proofErr w:type="gramStart"/>
      <w:r w:rsidRPr="00C363F0">
        <w:rPr>
          <w:rFonts w:ascii="標楷體" w:eastAsia="標楷體" w:hAnsi="標楷體" w:cs="新細明體"/>
          <w:sz w:val="32"/>
          <w:szCs w:val="32"/>
        </w:rPr>
        <w:t>之外役隊開始</w:t>
      </w:r>
      <w:proofErr w:type="gramEnd"/>
      <w:r w:rsidRPr="00C363F0">
        <w:rPr>
          <w:rFonts w:ascii="標楷體" w:eastAsia="標楷體" w:hAnsi="標楷體" w:cs="新細明體"/>
          <w:sz w:val="32"/>
          <w:szCs w:val="32"/>
        </w:rPr>
        <w:t>試辦</w:t>
      </w:r>
      <w:r w:rsidRPr="00C363F0">
        <w:rPr>
          <w:rFonts w:ascii="標楷體" w:eastAsia="標楷體" w:hAnsi="標楷體" w:cs="新細明體" w:hint="eastAsia"/>
          <w:sz w:val="32"/>
          <w:szCs w:val="32"/>
        </w:rPr>
        <w:t>，並</w:t>
      </w:r>
      <w:r w:rsidRPr="00C363F0">
        <w:rPr>
          <w:rFonts w:ascii="標楷體" w:eastAsia="標楷體" w:hAnsi="標楷體" w:cs="新細明體"/>
          <w:sz w:val="32"/>
          <w:szCs w:val="32"/>
        </w:rPr>
        <w:t>依試辦結果再逐步</w:t>
      </w:r>
      <w:r w:rsidRPr="00C363F0">
        <w:rPr>
          <w:rFonts w:ascii="標楷體" w:eastAsia="標楷體" w:hAnsi="標楷體" w:cs="新細明體" w:hint="eastAsia"/>
          <w:sz w:val="32"/>
          <w:szCs w:val="32"/>
        </w:rPr>
        <w:t>推廣</w:t>
      </w:r>
      <w:r w:rsidRPr="00C363F0">
        <w:rPr>
          <w:rFonts w:ascii="標楷體" w:eastAsia="標楷體" w:hAnsi="標楷體" w:cs="新細明體"/>
          <w:sz w:val="32"/>
          <w:szCs w:val="32"/>
        </w:rPr>
        <w:t>至一般</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w:t>
      </w:r>
      <w:r w:rsidRPr="00C363F0">
        <w:rPr>
          <w:rFonts w:ascii="標楷體" w:eastAsia="標楷體" w:hAnsi="標楷體" w:cs="新細明體" w:hint="eastAsia"/>
          <w:sz w:val="32"/>
          <w:szCs w:val="32"/>
        </w:rPr>
        <w:t>人及</w:t>
      </w:r>
      <w:r w:rsidRPr="00C363F0">
        <w:rPr>
          <w:rFonts w:ascii="標楷體" w:eastAsia="標楷體" w:hAnsi="標楷體" w:cs="新細明體"/>
          <w:sz w:val="32"/>
          <w:szCs w:val="32"/>
        </w:rPr>
        <w:t>重刑</w:t>
      </w:r>
      <w:r w:rsidRPr="00C363F0">
        <w:rPr>
          <w:rFonts w:ascii="標楷體" w:eastAsia="標楷體" w:hAnsi="標楷體" w:cs="新細明體" w:hint="eastAsia"/>
          <w:sz w:val="32"/>
          <w:szCs w:val="32"/>
        </w:rPr>
        <w:t>受</w:t>
      </w:r>
      <w:r w:rsidRPr="00C363F0">
        <w:rPr>
          <w:rFonts w:ascii="標楷體" w:eastAsia="標楷體" w:hAnsi="標楷體" w:cs="新細明體"/>
          <w:sz w:val="32"/>
          <w:szCs w:val="32"/>
        </w:rPr>
        <w:t>刑人</w:t>
      </w:r>
      <w:r w:rsidRPr="00C363F0">
        <w:rPr>
          <w:rFonts w:ascii="標楷體" w:eastAsia="標楷體" w:hAnsi="標楷體" w:cs="新細明體" w:hint="eastAsia"/>
          <w:sz w:val="32"/>
          <w:szCs w:val="32"/>
        </w:rPr>
        <w:t>。</w:t>
      </w:r>
    </w:p>
    <w:p w:rsidR="00C363F0" w:rsidRPr="00C363F0" w:rsidRDefault="00C363F0" w:rsidP="00C363F0">
      <w:pPr>
        <w:spacing w:line="520" w:lineRule="exact"/>
        <w:ind w:left="720"/>
        <w:jc w:val="both"/>
        <w:rPr>
          <w:rFonts w:ascii="標楷體" w:eastAsia="標楷體" w:hAnsi="標楷體" w:cs="Times New Roman"/>
          <w:b/>
          <w:sz w:val="32"/>
          <w:szCs w:val="32"/>
        </w:rPr>
      </w:pPr>
      <w:proofErr w:type="gramStart"/>
      <w:r w:rsidRPr="00C363F0">
        <w:rPr>
          <w:rFonts w:ascii="標楷體" w:eastAsia="標楷體" w:hAnsi="標楷體" w:cs="Times New Roman" w:hint="eastAsia"/>
          <w:b/>
          <w:sz w:val="32"/>
          <w:szCs w:val="32"/>
        </w:rPr>
        <w:lastRenderedPageBreak/>
        <w:t>矯正署黃署長</w:t>
      </w:r>
      <w:proofErr w:type="gramEnd"/>
      <w:r w:rsidRPr="00C363F0">
        <w:rPr>
          <w:rFonts w:ascii="標楷體" w:eastAsia="標楷體" w:hAnsi="標楷體" w:cs="Times New Roman" w:hint="eastAsia"/>
          <w:b/>
          <w:sz w:val="32"/>
          <w:szCs w:val="32"/>
        </w:rPr>
        <w:t>俊</w:t>
      </w:r>
      <w:proofErr w:type="gramStart"/>
      <w:r w:rsidRPr="00C363F0">
        <w:rPr>
          <w:rFonts w:ascii="標楷體" w:eastAsia="標楷體" w:hAnsi="標楷體" w:cs="Times New Roman" w:hint="eastAsia"/>
          <w:b/>
          <w:sz w:val="32"/>
          <w:szCs w:val="32"/>
        </w:rPr>
        <w:t>棠</w:t>
      </w:r>
      <w:proofErr w:type="gramEnd"/>
      <w:r w:rsidRPr="00C363F0">
        <w:rPr>
          <w:rFonts w:ascii="標楷體" w:eastAsia="標楷體" w:hAnsi="標楷體" w:cs="Times New Roman" w:hint="eastAsia"/>
          <w:b/>
          <w:sz w:val="32"/>
          <w:szCs w:val="32"/>
        </w:rPr>
        <w:t>：</w:t>
      </w:r>
    </w:p>
    <w:p w:rsidR="00C363F0" w:rsidRPr="00C363F0" w:rsidRDefault="00C363F0" w:rsidP="00C363F0">
      <w:pPr>
        <w:spacing w:line="520" w:lineRule="exact"/>
        <w:ind w:left="720" w:firstLineChars="200" w:firstLine="640"/>
        <w:jc w:val="both"/>
        <w:rPr>
          <w:rFonts w:ascii="標楷體" w:eastAsia="標楷體" w:hAnsi="標楷體" w:cs="新細明體"/>
          <w:sz w:val="32"/>
          <w:szCs w:val="32"/>
        </w:rPr>
      </w:pPr>
      <w:proofErr w:type="gramStart"/>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署</w:t>
      </w:r>
      <w:r w:rsidRPr="00C363F0">
        <w:rPr>
          <w:rFonts w:ascii="標楷體" w:eastAsia="標楷體" w:hAnsi="標楷體" w:cs="新細明體" w:hint="eastAsia"/>
          <w:sz w:val="32"/>
          <w:szCs w:val="32"/>
        </w:rPr>
        <w:t>刻</w:t>
      </w:r>
      <w:proofErr w:type="gramEnd"/>
      <w:r w:rsidRPr="00C363F0">
        <w:rPr>
          <w:rFonts w:ascii="標楷體" w:eastAsia="標楷體" w:hAnsi="標楷體" w:cs="新細明體"/>
          <w:sz w:val="32"/>
          <w:szCs w:val="32"/>
        </w:rPr>
        <w:t>正推行健康</w:t>
      </w:r>
      <w:r w:rsidRPr="00C363F0">
        <w:rPr>
          <w:rFonts w:ascii="標楷體" w:eastAsia="標楷體" w:hAnsi="標楷體" w:cs="新細明體" w:hint="eastAsia"/>
          <w:sz w:val="32"/>
          <w:szCs w:val="32"/>
        </w:rPr>
        <w:t>監</w:t>
      </w:r>
      <w:r w:rsidRPr="00C363F0">
        <w:rPr>
          <w:rFonts w:ascii="標楷體" w:eastAsia="標楷體" w:hAnsi="標楷體" w:cs="新細明體"/>
          <w:sz w:val="32"/>
          <w:szCs w:val="32"/>
        </w:rPr>
        <w:t>獄</w:t>
      </w:r>
      <w:r w:rsidRPr="00C363F0">
        <w:rPr>
          <w:rFonts w:ascii="標楷體" w:eastAsia="標楷體" w:hAnsi="標楷體" w:cs="新細明體" w:hint="eastAsia"/>
          <w:sz w:val="32"/>
          <w:szCs w:val="32"/>
        </w:rPr>
        <w:t>概</w:t>
      </w:r>
      <w:r w:rsidRPr="00C363F0">
        <w:rPr>
          <w:rFonts w:ascii="標楷體" w:eastAsia="標楷體" w:hAnsi="標楷體" w:cs="新細明體"/>
          <w:sz w:val="32"/>
          <w:szCs w:val="32"/>
        </w:rPr>
        <w:t>念，</w:t>
      </w:r>
      <w:r w:rsidRPr="00C363F0">
        <w:rPr>
          <w:rFonts w:ascii="標楷體" w:eastAsia="標楷體" w:hAnsi="標楷體" w:cs="新細明體" w:hint="eastAsia"/>
          <w:sz w:val="32"/>
          <w:szCs w:val="32"/>
        </w:rPr>
        <w:t>主</w:t>
      </w:r>
      <w:r w:rsidRPr="00C363F0">
        <w:rPr>
          <w:rFonts w:ascii="標楷體" w:eastAsia="標楷體" w:hAnsi="標楷體" w:cs="新細明體"/>
          <w:sz w:val="32"/>
          <w:szCs w:val="32"/>
        </w:rPr>
        <w:t>要</w:t>
      </w:r>
      <w:r w:rsidRPr="00C363F0">
        <w:rPr>
          <w:rFonts w:ascii="標楷體" w:eastAsia="標楷體" w:hAnsi="標楷體" w:cs="新細明體" w:hint="eastAsia"/>
          <w:sz w:val="32"/>
          <w:szCs w:val="32"/>
        </w:rPr>
        <w:t>分</w:t>
      </w:r>
      <w:r w:rsidRPr="00C363F0">
        <w:rPr>
          <w:rFonts w:ascii="標楷體" w:eastAsia="標楷體" w:hAnsi="標楷體" w:cs="新細明體"/>
          <w:sz w:val="32"/>
          <w:szCs w:val="32"/>
        </w:rPr>
        <w:t>為兩個主要部分，</w:t>
      </w:r>
      <w:r w:rsidRPr="00C363F0">
        <w:rPr>
          <w:rFonts w:ascii="標楷體" w:eastAsia="標楷體" w:hAnsi="標楷體" w:cs="新細明體" w:hint="eastAsia"/>
          <w:sz w:val="32"/>
          <w:szCs w:val="32"/>
        </w:rPr>
        <w:t>一</w:t>
      </w:r>
      <w:r w:rsidRPr="00C363F0">
        <w:rPr>
          <w:rFonts w:ascii="標楷體" w:eastAsia="標楷體" w:hAnsi="標楷體" w:cs="新細明體"/>
          <w:sz w:val="32"/>
          <w:szCs w:val="32"/>
        </w:rPr>
        <w:t>是藥品自主健康管理，另一部分是</w:t>
      </w:r>
      <w:r w:rsidRPr="00C363F0">
        <w:rPr>
          <w:rFonts w:ascii="標楷體" w:eastAsia="標楷體" w:hAnsi="標楷體" w:cs="新細明體" w:hint="eastAsia"/>
          <w:sz w:val="32"/>
          <w:szCs w:val="32"/>
        </w:rPr>
        <w:t>皮膚</w:t>
      </w:r>
      <w:r w:rsidRPr="00C363F0">
        <w:rPr>
          <w:rFonts w:ascii="標楷體" w:eastAsia="標楷體" w:hAnsi="標楷體" w:cs="新細明體"/>
          <w:sz w:val="32"/>
          <w:szCs w:val="32"/>
        </w:rPr>
        <w:t>病的預防及治療</w:t>
      </w:r>
      <w:r w:rsidRPr="00C363F0">
        <w:rPr>
          <w:rFonts w:ascii="標楷體" w:eastAsia="標楷體" w:hAnsi="標楷體" w:cs="新細明體" w:hint="eastAsia"/>
          <w:sz w:val="32"/>
          <w:szCs w:val="32"/>
        </w:rPr>
        <w:t>。另</w:t>
      </w:r>
      <w:proofErr w:type="gramStart"/>
      <w:r w:rsidRPr="00C363F0">
        <w:rPr>
          <w:rFonts w:ascii="標楷體" w:eastAsia="標楷體" w:hAnsi="標楷體" w:cs="新細明體" w:hint="eastAsia"/>
          <w:sz w:val="32"/>
          <w:szCs w:val="32"/>
        </w:rPr>
        <w:t>近</w:t>
      </w:r>
      <w:r w:rsidRPr="00C363F0">
        <w:rPr>
          <w:rFonts w:ascii="標楷體" w:eastAsia="標楷體" w:hAnsi="標楷體" w:cs="新細明體"/>
          <w:sz w:val="32"/>
          <w:szCs w:val="32"/>
        </w:rPr>
        <w:t>期</w:t>
      </w:r>
      <w:r w:rsidRPr="00C363F0">
        <w:rPr>
          <w:rFonts w:ascii="標楷體" w:eastAsia="標楷體" w:hAnsi="標楷體" w:cs="新細明體" w:hint="eastAsia"/>
          <w:sz w:val="32"/>
          <w:szCs w:val="32"/>
        </w:rPr>
        <w:t>本</w:t>
      </w:r>
      <w:r w:rsidRPr="00C363F0">
        <w:rPr>
          <w:rFonts w:ascii="標楷體" w:eastAsia="標楷體" w:hAnsi="標楷體" w:cs="新細明體"/>
          <w:sz w:val="32"/>
          <w:szCs w:val="32"/>
        </w:rPr>
        <w:t>署</w:t>
      </w:r>
      <w:r w:rsidRPr="00C363F0">
        <w:rPr>
          <w:rFonts w:ascii="標楷體" w:eastAsia="標楷體" w:hAnsi="標楷體" w:cs="新細明體" w:hint="eastAsia"/>
          <w:sz w:val="32"/>
          <w:szCs w:val="32"/>
        </w:rPr>
        <w:t>更</w:t>
      </w:r>
      <w:proofErr w:type="gramEnd"/>
      <w:r w:rsidRPr="00C363F0">
        <w:rPr>
          <w:rFonts w:ascii="標楷體" w:eastAsia="標楷體" w:hAnsi="標楷體" w:cs="新細明體"/>
          <w:sz w:val="32"/>
          <w:szCs w:val="32"/>
        </w:rPr>
        <w:t>與</w:t>
      </w:r>
      <w:r w:rsidRPr="00C363F0">
        <w:rPr>
          <w:rFonts w:ascii="標楷體" w:eastAsia="標楷體" w:hAnsi="標楷體" w:cs="新細明體" w:hint="eastAsia"/>
          <w:sz w:val="32"/>
          <w:szCs w:val="32"/>
        </w:rPr>
        <w:t>衛</w:t>
      </w:r>
      <w:r w:rsidRPr="00C363F0">
        <w:rPr>
          <w:rFonts w:ascii="標楷體" w:eastAsia="標楷體" w:hAnsi="標楷體" w:cs="新細明體"/>
          <w:sz w:val="32"/>
          <w:szCs w:val="32"/>
        </w:rPr>
        <w:t>生福利部</w:t>
      </w:r>
      <w:r w:rsidRPr="00C363F0">
        <w:rPr>
          <w:rFonts w:ascii="標楷體" w:eastAsia="標楷體" w:hAnsi="標楷體" w:cs="新細明體" w:hint="eastAsia"/>
          <w:sz w:val="32"/>
          <w:szCs w:val="32"/>
        </w:rPr>
        <w:t>協</w:t>
      </w:r>
      <w:r w:rsidRPr="00C363F0">
        <w:rPr>
          <w:rFonts w:ascii="標楷體" w:eastAsia="標楷體" w:hAnsi="標楷體" w:cs="新細明體"/>
          <w:sz w:val="32"/>
          <w:szCs w:val="32"/>
        </w:rPr>
        <w:t>商合作，</w:t>
      </w:r>
      <w:r w:rsidRPr="00C363F0">
        <w:rPr>
          <w:rFonts w:ascii="標楷體" w:eastAsia="標楷體" w:hAnsi="標楷體" w:cs="新細明體" w:hint="eastAsia"/>
          <w:sz w:val="32"/>
          <w:szCs w:val="32"/>
        </w:rPr>
        <w:t>加</w:t>
      </w:r>
      <w:r w:rsidRPr="00C363F0">
        <w:rPr>
          <w:rFonts w:ascii="標楷體" w:eastAsia="標楷體" w:hAnsi="標楷體" w:cs="新細明體"/>
          <w:sz w:val="32"/>
          <w:szCs w:val="32"/>
        </w:rPr>
        <w:t>強</w:t>
      </w:r>
      <w:r w:rsidRPr="00C363F0">
        <w:rPr>
          <w:rFonts w:ascii="標楷體" w:eastAsia="標楷體" w:hAnsi="標楷體" w:cs="新細明體" w:hint="eastAsia"/>
          <w:sz w:val="32"/>
          <w:szCs w:val="32"/>
        </w:rPr>
        <w:t>受刑</w:t>
      </w:r>
      <w:r w:rsidRPr="00C363F0">
        <w:rPr>
          <w:rFonts w:ascii="標楷體" w:eastAsia="標楷體" w:hAnsi="標楷體" w:cs="新細明體"/>
          <w:sz w:val="32"/>
          <w:szCs w:val="32"/>
        </w:rPr>
        <w:t>人口腔健康維護</w:t>
      </w:r>
      <w:r w:rsidRPr="00C363F0">
        <w:rPr>
          <w:rFonts w:ascii="標楷體" w:eastAsia="標楷體" w:hAnsi="標楷體" w:cs="新細明體" w:hint="eastAsia"/>
          <w:sz w:val="32"/>
          <w:szCs w:val="32"/>
        </w:rPr>
        <w:t>。</w:t>
      </w:r>
    </w:p>
    <w:p w:rsidR="00C363F0" w:rsidRPr="00C363F0" w:rsidRDefault="00C363F0" w:rsidP="00C363F0">
      <w:pPr>
        <w:spacing w:line="520" w:lineRule="exact"/>
        <w:ind w:left="720" w:firstLineChars="200" w:firstLine="640"/>
        <w:jc w:val="both"/>
        <w:rPr>
          <w:rFonts w:ascii="標楷體" w:eastAsia="標楷體" w:hAnsi="標楷體" w:cs="新細明體"/>
          <w:sz w:val="32"/>
          <w:szCs w:val="32"/>
        </w:rPr>
      </w:pPr>
      <w:proofErr w:type="gramStart"/>
      <w:r w:rsidRPr="00C363F0">
        <w:rPr>
          <w:rFonts w:ascii="標楷體" w:eastAsia="標楷體" w:hAnsi="標楷體" w:cs="新細明體" w:hint="eastAsia"/>
          <w:sz w:val="32"/>
          <w:szCs w:val="32"/>
        </w:rPr>
        <w:t>呼應陳</w:t>
      </w:r>
      <w:r w:rsidRPr="00C363F0">
        <w:rPr>
          <w:rFonts w:ascii="標楷體" w:eastAsia="標楷體" w:hAnsi="標楷體" w:cs="新細明體"/>
          <w:sz w:val="32"/>
          <w:szCs w:val="32"/>
        </w:rPr>
        <w:t>召委</w:t>
      </w:r>
      <w:proofErr w:type="gramEnd"/>
      <w:r w:rsidRPr="00C363F0">
        <w:rPr>
          <w:rFonts w:ascii="標楷體" w:eastAsia="標楷體" w:hAnsi="標楷體" w:cs="新細明體" w:hint="eastAsia"/>
          <w:sz w:val="32"/>
          <w:szCs w:val="32"/>
        </w:rPr>
        <w:t>所</w:t>
      </w:r>
      <w:r w:rsidRPr="00C363F0">
        <w:rPr>
          <w:rFonts w:ascii="標楷體" w:eastAsia="標楷體" w:hAnsi="標楷體" w:cs="新細明體"/>
          <w:sz w:val="32"/>
          <w:szCs w:val="32"/>
        </w:rPr>
        <w:t>提</w:t>
      </w:r>
      <w:r w:rsidRPr="00C363F0">
        <w:rPr>
          <w:rFonts w:ascii="標楷體" w:eastAsia="標楷體" w:hAnsi="標楷體" w:cs="新細明體" w:hint="eastAsia"/>
          <w:sz w:val="32"/>
          <w:szCs w:val="32"/>
        </w:rPr>
        <w:t>加強外役監受刑人遴選管控</w:t>
      </w:r>
      <w:r w:rsidRPr="00C363F0">
        <w:rPr>
          <w:rFonts w:ascii="標楷體" w:eastAsia="標楷體" w:hAnsi="標楷體" w:cs="新細明體"/>
          <w:sz w:val="32"/>
          <w:szCs w:val="32"/>
        </w:rPr>
        <w:t>，在</w:t>
      </w:r>
      <w:r w:rsidRPr="00C363F0">
        <w:rPr>
          <w:rFonts w:ascii="標楷體" w:eastAsia="標楷體" w:hAnsi="標楷體" w:cs="新細明體" w:hint="eastAsia"/>
          <w:sz w:val="32"/>
          <w:szCs w:val="32"/>
        </w:rPr>
        <w:t>外</w:t>
      </w:r>
      <w:r w:rsidRPr="00C363F0">
        <w:rPr>
          <w:rFonts w:ascii="標楷體" w:eastAsia="標楷體" w:hAnsi="標楷體" w:cs="新細明體"/>
          <w:sz w:val="32"/>
          <w:szCs w:val="32"/>
        </w:rPr>
        <w:t>役監獄尚未</w:t>
      </w:r>
      <w:r w:rsidRPr="00C363F0">
        <w:rPr>
          <w:rFonts w:ascii="標楷體" w:eastAsia="標楷體" w:hAnsi="標楷體" w:cs="新細明體" w:hint="eastAsia"/>
          <w:sz w:val="32"/>
          <w:szCs w:val="32"/>
        </w:rPr>
        <w:t>修</w:t>
      </w:r>
      <w:r w:rsidRPr="00C363F0">
        <w:rPr>
          <w:rFonts w:ascii="標楷體" w:eastAsia="標楷體" w:hAnsi="標楷體" w:cs="新細明體"/>
          <w:sz w:val="32"/>
          <w:szCs w:val="32"/>
        </w:rPr>
        <w:t>法前</w:t>
      </w:r>
      <w:r w:rsidRPr="00C363F0">
        <w:rPr>
          <w:rFonts w:ascii="標楷體" w:eastAsia="標楷體" w:hAnsi="標楷體" w:cs="新細明體" w:hint="eastAsia"/>
          <w:sz w:val="32"/>
          <w:szCs w:val="32"/>
        </w:rPr>
        <w:t>，</w:t>
      </w:r>
      <w:proofErr w:type="gramStart"/>
      <w:r w:rsidRPr="00C363F0">
        <w:rPr>
          <w:rFonts w:ascii="標楷體" w:eastAsia="標楷體" w:hAnsi="標楷體" w:cs="新細明體" w:hint="eastAsia"/>
          <w:sz w:val="32"/>
          <w:szCs w:val="32"/>
        </w:rPr>
        <w:t>本署</w:t>
      </w:r>
      <w:r w:rsidRPr="00C363F0">
        <w:rPr>
          <w:rFonts w:ascii="標楷體" w:eastAsia="標楷體" w:hAnsi="標楷體" w:cs="新細明體"/>
          <w:sz w:val="32"/>
          <w:szCs w:val="32"/>
        </w:rPr>
        <w:t>將</w:t>
      </w:r>
      <w:proofErr w:type="gramEnd"/>
      <w:r w:rsidRPr="00C363F0">
        <w:rPr>
          <w:rFonts w:ascii="標楷體" w:eastAsia="標楷體" w:hAnsi="標楷體" w:cs="新細明體" w:hint="eastAsia"/>
          <w:sz w:val="32"/>
          <w:szCs w:val="32"/>
        </w:rPr>
        <w:t>適</w:t>
      </w:r>
      <w:r w:rsidRPr="00C363F0">
        <w:rPr>
          <w:rFonts w:ascii="標楷體" w:eastAsia="標楷體" w:hAnsi="標楷體" w:cs="新細明體"/>
          <w:sz w:val="32"/>
          <w:szCs w:val="32"/>
        </w:rPr>
        <w:t>當提醒遴選委員嚴</w:t>
      </w:r>
      <w:r w:rsidRPr="00C363F0">
        <w:rPr>
          <w:rFonts w:ascii="標楷體" w:eastAsia="標楷體" w:hAnsi="標楷體" w:cs="新細明體" w:hint="eastAsia"/>
          <w:sz w:val="32"/>
          <w:szCs w:val="32"/>
        </w:rPr>
        <w:t>謹遴</w:t>
      </w:r>
      <w:r w:rsidRPr="00C363F0">
        <w:rPr>
          <w:rFonts w:ascii="標楷體" w:eastAsia="標楷體" w:hAnsi="標楷體" w:cs="新細明體"/>
          <w:sz w:val="32"/>
          <w:szCs w:val="32"/>
        </w:rPr>
        <w:t>選</w:t>
      </w:r>
      <w:r w:rsidRPr="00C363F0">
        <w:rPr>
          <w:rFonts w:ascii="標楷體" w:eastAsia="標楷體" w:hAnsi="標楷體" w:cs="新細明體" w:hint="eastAsia"/>
          <w:sz w:val="32"/>
          <w:szCs w:val="32"/>
        </w:rPr>
        <w:t>合</w:t>
      </w:r>
      <w:r w:rsidRPr="00C363F0">
        <w:rPr>
          <w:rFonts w:ascii="標楷體" w:eastAsia="標楷體" w:hAnsi="標楷體" w:cs="新細明體"/>
          <w:sz w:val="32"/>
          <w:szCs w:val="32"/>
        </w:rPr>
        <w:t>適之受刑人至外役監</w:t>
      </w:r>
      <w:r w:rsidRPr="00C363F0">
        <w:rPr>
          <w:rFonts w:ascii="標楷體" w:eastAsia="標楷體" w:hAnsi="標楷體" w:cs="新細明體" w:hint="eastAsia"/>
          <w:sz w:val="32"/>
          <w:szCs w:val="32"/>
        </w:rPr>
        <w:t>，並尊重遴選委員最後決定</w:t>
      </w:r>
      <w:r w:rsidRPr="00C363F0">
        <w:rPr>
          <w:rFonts w:ascii="標楷體" w:eastAsia="標楷體" w:hAnsi="標楷體" w:cs="新細明體"/>
          <w:sz w:val="32"/>
          <w:szCs w:val="32"/>
        </w:rPr>
        <w:t>。</w:t>
      </w:r>
    </w:p>
    <w:p w:rsidR="00C363F0" w:rsidRPr="00C363F0" w:rsidRDefault="00C363F0" w:rsidP="00C363F0">
      <w:pPr>
        <w:spacing w:line="520" w:lineRule="exact"/>
        <w:ind w:left="720"/>
        <w:jc w:val="both"/>
        <w:rPr>
          <w:rFonts w:ascii="標楷體" w:eastAsia="標楷體" w:hAnsi="標楷體" w:cs="Times New Roman"/>
          <w:b/>
          <w:sz w:val="32"/>
          <w:szCs w:val="32"/>
        </w:rPr>
      </w:pPr>
      <w:r w:rsidRPr="00C363F0">
        <w:rPr>
          <w:rFonts w:ascii="標楷體" w:eastAsia="標楷體" w:hAnsi="標楷體" w:cs="Times New Roman" w:hint="eastAsia"/>
          <w:b/>
          <w:sz w:val="32"/>
          <w:szCs w:val="32"/>
        </w:rPr>
        <w:t>立法院陳召集委員歐</w:t>
      </w:r>
      <w:r w:rsidRPr="00C363F0">
        <w:rPr>
          <w:rFonts w:ascii="標楷體" w:eastAsia="標楷體" w:hAnsi="標楷體" w:cs="Times New Roman"/>
          <w:b/>
          <w:sz w:val="32"/>
          <w:szCs w:val="32"/>
        </w:rPr>
        <w:t>珀：</w:t>
      </w:r>
    </w:p>
    <w:p w:rsidR="00C363F0" w:rsidRPr="00C363F0" w:rsidRDefault="00C363F0" w:rsidP="00C363F0">
      <w:pPr>
        <w:spacing w:line="520" w:lineRule="exact"/>
        <w:ind w:left="720"/>
        <w:jc w:val="both"/>
        <w:rPr>
          <w:rFonts w:ascii="標楷體" w:eastAsia="標楷體" w:hAnsi="標楷體" w:cs="Times New Roman"/>
          <w:sz w:val="32"/>
          <w:szCs w:val="32"/>
        </w:rPr>
      </w:pPr>
      <w:r w:rsidRPr="00C363F0">
        <w:rPr>
          <w:rFonts w:ascii="標楷體" w:eastAsia="標楷體" w:hAnsi="標楷體" w:cs="Times New Roman"/>
          <w:b/>
          <w:sz w:val="32"/>
          <w:szCs w:val="32"/>
        </w:rPr>
        <w:t xml:space="preserve">  </w:t>
      </w:r>
      <w:r w:rsidRPr="00C363F0">
        <w:rPr>
          <w:rFonts w:ascii="標楷體" w:eastAsia="標楷體" w:hAnsi="標楷體" w:cs="Times New Roman"/>
          <w:sz w:val="32"/>
          <w:szCs w:val="32"/>
        </w:rPr>
        <w:t xml:space="preserve">  </w:t>
      </w:r>
      <w:r w:rsidRPr="00C363F0">
        <w:rPr>
          <w:rFonts w:ascii="標楷體" w:eastAsia="標楷體" w:hAnsi="標楷體" w:cs="Times New Roman" w:hint="eastAsia"/>
          <w:sz w:val="32"/>
          <w:szCs w:val="32"/>
        </w:rPr>
        <w:t>感謝各位本日的參與，再次強調本次考察主要係加深對於實務的瞭解，並作為公聽會的依據，希望能凝聚社會共識，順利在本會期完成外役監條例修正。</w:t>
      </w:r>
    </w:p>
    <w:p w:rsidR="00C363F0" w:rsidRPr="00C363F0" w:rsidRDefault="00C363F0" w:rsidP="00C363F0">
      <w:pPr>
        <w:numPr>
          <w:ilvl w:val="0"/>
          <w:numId w:val="37"/>
        </w:numPr>
        <w:spacing w:line="520" w:lineRule="exact"/>
        <w:jc w:val="both"/>
        <w:rPr>
          <w:rFonts w:ascii="標楷體" w:eastAsia="標楷體" w:hAnsi="標楷體" w:cs="新細明體"/>
          <w:sz w:val="32"/>
          <w:szCs w:val="32"/>
        </w:rPr>
      </w:pPr>
      <w:r w:rsidRPr="00C363F0">
        <w:rPr>
          <w:rFonts w:ascii="標楷體" w:eastAsia="標楷體" w:hAnsi="標楷體" w:cs="新細明體" w:hint="eastAsia"/>
          <w:sz w:val="32"/>
          <w:szCs w:val="32"/>
        </w:rPr>
        <w:t>散會（1</w:t>
      </w:r>
      <w:r w:rsidRPr="00C363F0">
        <w:rPr>
          <w:rFonts w:ascii="標楷體" w:eastAsia="標楷體" w:hAnsi="標楷體" w:cs="新細明體"/>
          <w:sz w:val="32"/>
          <w:szCs w:val="32"/>
        </w:rPr>
        <w:t>1</w:t>
      </w:r>
      <w:r w:rsidRPr="00C363F0">
        <w:rPr>
          <w:rFonts w:ascii="標楷體" w:eastAsia="標楷體" w:hAnsi="標楷體" w:cs="新細明體" w:hint="eastAsia"/>
          <w:sz w:val="32"/>
          <w:szCs w:val="32"/>
        </w:rPr>
        <w:t>時3</w:t>
      </w:r>
      <w:r w:rsidRPr="00C363F0">
        <w:rPr>
          <w:rFonts w:ascii="標楷體" w:eastAsia="標楷體" w:hAnsi="標楷體" w:cs="新細明體"/>
          <w:sz w:val="32"/>
          <w:szCs w:val="32"/>
        </w:rPr>
        <w:t>0</w:t>
      </w:r>
      <w:r w:rsidRPr="00C363F0">
        <w:rPr>
          <w:rFonts w:ascii="標楷體" w:eastAsia="標楷體" w:hAnsi="標楷體" w:cs="新細明體" w:hint="eastAsia"/>
          <w:sz w:val="32"/>
          <w:szCs w:val="32"/>
        </w:rPr>
        <w:t>分）</w:t>
      </w:r>
    </w:p>
    <w:p w:rsidR="00EE6135" w:rsidRDefault="00EE6135">
      <w:pPr>
        <w:widowControl/>
        <w:rPr>
          <w:rFonts w:ascii="標楷體" w:eastAsia="標楷體" w:hAnsi="標楷體" w:cs="新細明體"/>
          <w:sz w:val="32"/>
          <w:szCs w:val="32"/>
        </w:rPr>
      </w:pPr>
      <w:r>
        <w:rPr>
          <w:rFonts w:ascii="標楷體" w:eastAsia="標楷體" w:hAnsi="標楷體" w:cs="新細明體"/>
          <w:sz w:val="32"/>
          <w:szCs w:val="32"/>
        </w:rPr>
        <w:br w:type="page"/>
      </w:r>
    </w:p>
    <w:p w:rsidR="00EE6135" w:rsidRDefault="00EE6135" w:rsidP="00EE6135">
      <w:pPr>
        <w:pStyle w:val="cjk"/>
        <w:spacing w:before="0" w:after="0" w:line="240" w:lineRule="auto"/>
        <w:jc w:val="center"/>
      </w:pPr>
      <w:bookmarkStart w:id="4" w:name="財政部關務署"/>
      <w:r>
        <w:rPr>
          <w:noProof/>
        </w:rPr>
        <w:lastRenderedPageBreak/>
        <mc:AlternateContent>
          <mc:Choice Requires="wps">
            <w:drawing>
              <wp:anchor distT="0" distB="0" distL="114300" distR="114300" simplePos="0" relativeHeight="251661312" behindDoc="0" locked="0" layoutInCell="1" allowOverlap="1" wp14:anchorId="4FD6D295" wp14:editId="7F596F7F">
                <wp:simplePos x="0" y="0"/>
                <wp:positionH relativeFrom="column">
                  <wp:posOffset>5783760</wp:posOffset>
                </wp:positionH>
                <wp:positionV relativeFrom="paragraph">
                  <wp:posOffset>-267480</wp:posOffset>
                </wp:positionV>
                <wp:extent cx="485280" cy="309960"/>
                <wp:effectExtent l="0" t="0" r="10020" b="13890"/>
                <wp:wrapNone/>
                <wp:docPr id="17" name="形狀1"/>
                <wp:cNvGraphicFramePr/>
                <a:graphic xmlns:a="http://schemas.openxmlformats.org/drawingml/2006/main">
                  <a:graphicData uri="http://schemas.microsoft.com/office/word/2010/wordprocessingShape">
                    <wps:wsp>
                      <wps:cNvSpPr txBox="1"/>
                      <wps:spPr>
                        <a:xfrm>
                          <a:off x="0" y="0"/>
                          <a:ext cx="485280" cy="309960"/>
                        </a:xfrm>
                        <a:prstGeom prst="rect">
                          <a:avLst/>
                        </a:prstGeom>
                        <a:noFill/>
                        <a:ln>
                          <a:noFill/>
                          <a:prstDash/>
                        </a:ln>
                      </wps:spPr>
                      <wps:txbx>
                        <w:txbxContent>
                          <w:p w:rsidR="006D3930" w:rsidRDefault="006D3930" w:rsidP="00EE6135">
                            <w:pPr>
                              <w:pStyle w:val="Textbody"/>
                            </w:pPr>
                          </w:p>
                        </w:txbxContent>
                      </wps:txbx>
                      <wps:bodyPr vert="horz" wrap="square" lIns="0" tIns="0" rIns="0" bIns="0" anchor="t" compatLnSpc="0">
                        <a:noAutofit/>
                      </wps:bodyPr>
                    </wps:wsp>
                  </a:graphicData>
                </a:graphic>
              </wp:anchor>
            </w:drawing>
          </mc:Choice>
          <mc:Fallback>
            <w:pict>
              <v:shapetype w14:anchorId="4FD6D295" id="_x0000_t202" coordsize="21600,21600" o:spt="202" path="m,l,21600r21600,l21600,xe">
                <v:stroke joinstyle="miter"/>
                <v:path gradientshapeok="t" o:connecttype="rect"/>
              </v:shapetype>
              <v:shape id="形狀1" o:spid="_x0000_s1026" type="#_x0000_t202" style="position:absolute;left:0;text-align:left;margin-left:455.4pt;margin-top:-21.05pt;width:38.2pt;height:24.4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" filled="f" stroked="f">
                <v:textbox inset="0,0,0,0">
                  <w:txbxContent>
                    <w:p w:rsidR="006D3930" w:rsidRDefault="006D3930" w:rsidP="00EE6135">
                      <w:pPr>
                        <w:pStyle w:val="Textbody"/>
                      </w:pPr>
                    </w:p>
                  </w:txbxContent>
                </v:textbox>
              </v:shape>
            </w:pict>
          </mc:Fallback>
        </mc:AlternateContent>
      </w:r>
      <w:r>
        <w:rPr>
          <w:rFonts w:ascii="Times New Roman" w:eastAsia="標楷體" w:hAnsi="Times New Roman" w:cs="Times New Roman"/>
          <w:b/>
          <w:bCs/>
          <w:sz w:val="44"/>
          <w:szCs w:val="44"/>
        </w:rPr>
        <w:t>立法院司法及法制委員會考察</w:t>
      </w:r>
      <w:r>
        <w:rPr>
          <w:rFonts w:eastAsia="標楷體"/>
          <w:b/>
          <w:bCs/>
          <w:sz w:val="44"/>
          <w:szCs w:val="44"/>
        </w:rPr>
        <w:t>財政部關務署</w:t>
      </w:r>
      <w:r>
        <w:rPr>
          <w:rFonts w:ascii="Times New Roman" w:eastAsia="標楷體" w:hAnsi="Times New Roman" w:cs="Times New Roman"/>
          <w:b/>
          <w:bCs/>
          <w:sz w:val="44"/>
          <w:szCs w:val="44"/>
        </w:rPr>
        <w:t>基隆關「有關毒品防制及查緝相關部分，在海運快遞及雜貨櫃通關業務之執行情形」會議紀錄</w:t>
      </w:r>
      <w:bookmarkEnd w:id="4"/>
    </w:p>
    <w:p w:rsidR="00EE6135" w:rsidRDefault="00EE6135" w:rsidP="00EE6135">
      <w:pPr>
        <w:pStyle w:val="cjk"/>
        <w:spacing w:before="0" w:after="0" w:line="240" w:lineRule="auto"/>
        <w:jc w:val="center"/>
        <w:rPr>
          <w:rFonts w:eastAsia="新細明體" w:hint="eastAsia"/>
        </w:rPr>
      </w:pPr>
    </w:p>
    <w:p w:rsidR="00EE6135" w:rsidRDefault="00EE6135" w:rsidP="00EE6135">
      <w:pPr>
        <w:pStyle w:val="cjk"/>
        <w:spacing w:before="0" w:after="0" w:line="240" w:lineRule="auto"/>
        <w:jc w:val="center"/>
        <w:rPr>
          <w:rFonts w:eastAsia="新細明體" w:hint="eastAsia"/>
        </w:rPr>
      </w:pPr>
    </w:p>
    <w:p w:rsidR="00EE6135" w:rsidRDefault="00EE6135" w:rsidP="00EE6135">
      <w:pPr>
        <w:pStyle w:val="af5"/>
        <w:spacing w:line="540" w:lineRule="exact"/>
        <w:rPr>
          <w:szCs w:val="32"/>
        </w:rPr>
      </w:pPr>
      <w:r>
        <w:rPr>
          <w:szCs w:val="32"/>
        </w:rPr>
        <w:t>考察時間：111年12月19日（週一）上午9時10分</w:t>
      </w:r>
    </w:p>
    <w:p w:rsidR="00EE6135" w:rsidRDefault="00EE6135" w:rsidP="00EE6135">
      <w:pPr>
        <w:pStyle w:val="af5"/>
        <w:spacing w:line="540" w:lineRule="exact"/>
        <w:rPr>
          <w:szCs w:val="32"/>
        </w:rPr>
      </w:pPr>
      <w:r>
        <w:rPr>
          <w:szCs w:val="32"/>
        </w:rPr>
        <w:t>考察地點：</w:t>
      </w:r>
      <w:proofErr w:type="gramStart"/>
      <w:r>
        <w:rPr>
          <w:szCs w:val="32"/>
        </w:rPr>
        <w:t>臺</w:t>
      </w:r>
      <w:proofErr w:type="gramEnd"/>
      <w:r>
        <w:rPr>
          <w:szCs w:val="32"/>
        </w:rPr>
        <w:t>北港東立快遞專區、中華貨櫃場</w:t>
      </w:r>
    </w:p>
    <w:p w:rsidR="00EE6135" w:rsidRDefault="00EE6135" w:rsidP="00EE6135">
      <w:pPr>
        <w:pStyle w:val="af5"/>
        <w:spacing w:line="540" w:lineRule="exact"/>
        <w:rPr>
          <w:szCs w:val="32"/>
        </w:rPr>
      </w:pPr>
      <w:r>
        <w:rPr>
          <w:szCs w:val="32"/>
        </w:rPr>
        <w:t>意見交流與座談會地點：基隆關4樓大禮堂</w:t>
      </w:r>
    </w:p>
    <w:p w:rsidR="00EE6135" w:rsidRDefault="00EE6135" w:rsidP="00EE6135">
      <w:pPr>
        <w:pStyle w:val="af5"/>
        <w:spacing w:line="540" w:lineRule="exact"/>
      </w:pPr>
      <w:r>
        <w:rPr>
          <w:b/>
          <w:szCs w:val="32"/>
        </w:rPr>
        <w:t>壹、主席</w:t>
      </w:r>
      <w:r>
        <w:rPr>
          <w:szCs w:val="32"/>
        </w:rPr>
        <w:t>：林召集</w:t>
      </w:r>
      <w:proofErr w:type="gramStart"/>
      <w:r>
        <w:rPr>
          <w:szCs w:val="32"/>
        </w:rPr>
        <w:t>委員思銘</w:t>
      </w:r>
      <w:proofErr w:type="gramEnd"/>
      <w:r>
        <w:rPr>
          <w:szCs w:val="32"/>
        </w:rPr>
        <w:t xml:space="preserve">             </w:t>
      </w:r>
      <w:r>
        <w:rPr>
          <w:szCs w:val="32"/>
        </w:rPr>
        <w:tab/>
        <w:t xml:space="preserve"> 紀錄：</w:t>
      </w:r>
      <w:proofErr w:type="gramStart"/>
      <w:r>
        <w:rPr>
          <w:szCs w:val="32"/>
        </w:rPr>
        <w:t>彭</w:t>
      </w:r>
      <w:proofErr w:type="gramEnd"/>
      <w:r>
        <w:rPr>
          <w:szCs w:val="32"/>
        </w:rPr>
        <w:t>股長智平</w:t>
      </w:r>
    </w:p>
    <w:p w:rsidR="00EE6135" w:rsidRDefault="00EE6135" w:rsidP="00EE6135">
      <w:pPr>
        <w:pStyle w:val="af5"/>
        <w:spacing w:line="540" w:lineRule="exact"/>
      </w:pPr>
      <w:r>
        <w:rPr>
          <w:b/>
          <w:szCs w:val="32"/>
        </w:rPr>
        <w:t>貳、出席單位及人員</w:t>
      </w:r>
      <w:r>
        <w:rPr>
          <w:szCs w:val="32"/>
        </w:rPr>
        <w:t xml:space="preserve">：(詳出席人員名單)                   </w:t>
      </w:r>
    </w:p>
    <w:p w:rsidR="00EE6135" w:rsidRDefault="00EE6135" w:rsidP="00EE6135">
      <w:pPr>
        <w:pStyle w:val="af5"/>
        <w:spacing w:line="540" w:lineRule="exact"/>
        <w:rPr>
          <w:b/>
          <w:szCs w:val="32"/>
        </w:rPr>
      </w:pPr>
      <w:r>
        <w:rPr>
          <w:b/>
          <w:szCs w:val="32"/>
        </w:rPr>
        <w:t>參、意見交流及委員提示事項</w:t>
      </w:r>
    </w:p>
    <w:p w:rsidR="00EE6135" w:rsidRDefault="00EE6135" w:rsidP="00EE6135">
      <w:pPr>
        <w:pStyle w:val="af5"/>
        <w:spacing w:line="540" w:lineRule="exact"/>
        <w:ind w:left="794" w:hanging="510"/>
        <w:jc w:val="both"/>
        <w:rPr>
          <w:szCs w:val="32"/>
        </w:rPr>
      </w:pPr>
      <w:r>
        <w:rPr>
          <w:szCs w:val="32"/>
        </w:rPr>
        <w:t>一、</w:t>
      </w:r>
      <w:r>
        <w:rPr>
          <w:szCs w:val="32"/>
        </w:rPr>
        <w:tab/>
        <w:t>林召集</w:t>
      </w:r>
      <w:proofErr w:type="gramStart"/>
      <w:r>
        <w:rPr>
          <w:szCs w:val="32"/>
        </w:rPr>
        <w:t>委員思銘</w:t>
      </w:r>
      <w:proofErr w:type="gramEnd"/>
      <w:r>
        <w:rPr>
          <w:szCs w:val="32"/>
        </w:rPr>
        <w:t>：</w:t>
      </w:r>
    </w:p>
    <w:p w:rsidR="00EE6135" w:rsidRDefault="00EE6135" w:rsidP="00EE6135">
      <w:pPr>
        <w:pStyle w:val="af5"/>
        <w:spacing w:line="540" w:lineRule="exact"/>
        <w:ind w:left="991" w:firstLine="1"/>
        <w:jc w:val="both"/>
        <w:rPr>
          <w:szCs w:val="32"/>
        </w:rPr>
      </w:pPr>
      <w:r>
        <w:rPr>
          <w:szCs w:val="32"/>
        </w:rPr>
        <w:t>雜貨櫃通關方式，漏洞似乎較海運快遞為多，查驗環境也待積極改善。雖然海關查驗甚嚴，市面上毒品案件仍時有所聞，顯見毒品走私仍有黑數。</w:t>
      </w:r>
      <w:proofErr w:type="gramStart"/>
      <w:r>
        <w:rPr>
          <w:szCs w:val="32"/>
        </w:rPr>
        <w:t>海關於雜貨櫃</w:t>
      </w:r>
      <w:proofErr w:type="gramEnd"/>
      <w:r>
        <w:rPr>
          <w:szCs w:val="32"/>
        </w:rPr>
        <w:t>查獲的危安物品，僅有毒品及毒品先驅物的數據，未有查獲槍枝案件，請海關提供相關數據。另請法務部於3個月內，就現行海運進口雜貨通關方式可能存在缺失，提出改善建議及評估報告。</w:t>
      </w:r>
    </w:p>
    <w:p w:rsidR="00EE6135" w:rsidRDefault="00EE6135" w:rsidP="00EE6135">
      <w:pPr>
        <w:pStyle w:val="af5"/>
        <w:spacing w:line="540" w:lineRule="exact"/>
        <w:ind w:left="794" w:hanging="510"/>
        <w:jc w:val="both"/>
        <w:rPr>
          <w:szCs w:val="32"/>
        </w:rPr>
      </w:pPr>
      <w:r>
        <w:rPr>
          <w:szCs w:val="32"/>
        </w:rPr>
        <w:t>二、</w:t>
      </w:r>
      <w:r>
        <w:rPr>
          <w:szCs w:val="32"/>
        </w:rPr>
        <w:tab/>
      </w:r>
      <w:proofErr w:type="gramStart"/>
      <w:r>
        <w:rPr>
          <w:szCs w:val="32"/>
        </w:rPr>
        <w:t>游</w:t>
      </w:r>
      <w:proofErr w:type="gramEnd"/>
      <w:r>
        <w:rPr>
          <w:szCs w:val="32"/>
        </w:rPr>
        <w:t>委員</w:t>
      </w:r>
      <w:proofErr w:type="gramStart"/>
      <w:r>
        <w:rPr>
          <w:szCs w:val="32"/>
        </w:rPr>
        <w:t>毓</w:t>
      </w:r>
      <w:proofErr w:type="gramEnd"/>
      <w:r>
        <w:rPr>
          <w:szCs w:val="32"/>
        </w:rPr>
        <w:t>蘭：</w:t>
      </w:r>
    </w:p>
    <w:p w:rsidR="00EE6135" w:rsidRDefault="00EE6135" w:rsidP="00EE6135">
      <w:pPr>
        <w:pStyle w:val="af5"/>
        <w:spacing w:line="540" w:lineRule="exact"/>
        <w:ind w:left="993"/>
        <w:jc w:val="both"/>
        <w:rPr>
          <w:szCs w:val="32"/>
        </w:rPr>
      </w:pPr>
      <w:r>
        <w:rPr>
          <w:szCs w:val="32"/>
        </w:rPr>
        <w:t>雜貨櫃查驗區照明不足，</w:t>
      </w:r>
      <w:proofErr w:type="gramStart"/>
      <w:r>
        <w:rPr>
          <w:szCs w:val="32"/>
        </w:rPr>
        <w:t>場域老舊</w:t>
      </w:r>
      <w:proofErr w:type="gramEnd"/>
      <w:r>
        <w:rPr>
          <w:szCs w:val="32"/>
        </w:rPr>
        <w:t>，與海運快遞通關環境相去甚遠，應</w:t>
      </w:r>
      <w:proofErr w:type="gramStart"/>
      <w:r>
        <w:rPr>
          <w:szCs w:val="32"/>
        </w:rPr>
        <w:t>儘</w:t>
      </w:r>
      <w:proofErr w:type="gramEnd"/>
      <w:r>
        <w:rPr>
          <w:szCs w:val="32"/>
        </w:rPr>
        <w:t>可能寬列預算用以改善環境，並增編執行查驗工作同仁驗貨裝備。近聞馬祖海運快遞已開始營運，希望將來其他地區如金門等，也能傳出好消息。對於辛苦工作的同仁，須適時給予鼓勵及注意防弊。</w:t>
      </w:r>
    </w:p>
    <w:p w:rsidR="00EE6135" w:rsidRDefault="00EE6135" w:rsidP="00EE6135">
      <w:pPr>
        <w:pStyle w:val="af5"/>
        <w:spacing w:line="540" w:lineRule="exact"/>
        <w:ind w:left="794" w:hanging="510"/>
        <w:jc w:val="both"/>
        <w:rPr>
          <w:szCs w:val="32"/>
        </w:rPr>
      </w:pPr>
      <w:r>
        <w:rPr>
          <w:szCs w:val="32"/>
        </w:rPr>
        <w:lastRenderedPageBreak/>
        <w:t>三、</w:t>
      </w:r>
      <w:r>
        <w:rPr>
          <w:szCs w:val="32"/>
        </w:rPr>
        <w:tab/>
        <w:t>蔡委員適應：</w:t>
      </w:r>
    </w:p>
    <w:p w:rsidR="00EE6135" w:rsidRDefault="00EE6135" w:rsidP="00EE6135">
      <w:pPr>
        <w:pStyle w:val="af5"/>
        <w:spacing w:line="540" w:lineRule="exact"/>
        <w:ind w:left="991"/>
        <w:jc w:val="both"/>
        <w:rPr>
          <w:szCs w:val="32"/>
        </w:rPr>
      </w:pPr>
      <w:r>
        <w:rPr>
          <w:szCs w:val="32"/>
        </w:rPr>
        <w:t>請海關加速</w:t>
      </w:r>
      <w:proofErr w:type="gramStart"/>
      <w:r>
        <w:rPr>
          <w:szCs w:val="32"/>
        </w:rPr>
        <w:t>研</w:t>
      </w:r>
      <w:proofErr w:type="gramEnd"/>
      <w:r>
        <w:rPr>
          <w:szCs w:val="32"/>
        </w:rPr>
        <w:t>議放寬海運快遞業者總量管制，並請財政部關務署(下稱關務署)提供辦理進度期程表，於1個月內向財政部提出評估報告。</w:t>
      </w:r>
    </w:p>
    <w:p w:rsidR="00EE6135" w:rsidRDefault="00EE6135" w:rsidP="00EE6135">
      <w:pPr>
        <w:pStyle w:val="af5"/>
        <w:spacing w:line="540" w:lineRule="exact"/>
        <w:ind w:left="794" w:hanging="510"/>
        <w:jc w:val="both"/>
        <w:rPr>
          <w:szCs w:val="32"/>
        </w:rPr>
      </w:pPr>
      <w:r>
        <w:rPr>
          <w:szCs w:val="32"/>
        </w:rPr>
        <w:t>四、</w:t>
      </w:r>
      <w:r>
        <w:rPr>
          <w:szCs w:val="32"/>
        </w:rPr>
        <w:tab/>
        <w:t>林常務次長錦村：</w:t>
      </w:r>
    </w:p>
    <w:p w:rsidR="00EE6135" w:rsidRDefault="00EE6135" w:rsidP="00EE6135">
      <w:pPr>
        <w:pStyle w:val="af5"/>
        <w:spacing w:line="540" w:lineRule="exact"/>
        <w:ind w:left="991" w:firstLine="2"/>
        <w:jc w:val="both"/>
        <w:rPr>
          <w:szCs w:val="32"/>
        </w:rPr>
      </w:pPr>
      <w:r>
        <w:rPr>
          <w:szCs w:val="32"/>
        </w:rPr>
        <w:t>法務部臺灣高等檢察署(下稱高檢署)藉由關務邊境安全聯繫會報，就貨物通關與關務署進行常態性交流，對海關採納高檢署意見，積極推動</w:t>
      </w:r>
      <w:proofErr w:type="gramStart"/>
      <w:r>
        <w:rPr>
          <w:szCs w:val="32"/>
        </w:rPr>
        <w:t>實名制及</w:t>
      </w:r>
      <w:proofErr w:type="gramEnd"/>
      <w:r>
        <w:rPr>
          <w:szCs w:val="32"/>
        </w:rPr>
        <w:t>取消</w:t>
      </w:r>
      <w:proofErr w:type="gramStart"/>
      <w:r>
        <w:rPr>
          <w:szCs w:val="32"/>
        </w:rPr>
        <w:t>併</w:t>
      </w:r>
      <w:proofErr w:type="gramEnd"/>
      <w:r>
        <w:rPr>
          <w:szCs w:val="32"/>
        </w:rPr>
        <w:t>袋等措施表示感謝。</w:t>
      </w:r>
    </w:p>
    <w:p w:rsidR="00EE6135" w:rsidRDefault="00EE6135" w:rsidP="00EE6135">
      <w:pPr>
        <w:pStyle w:val="af5"/>
        <w:spacing w:line="540" w:lineRule="exact"/>
        <w:ind w:left="794" w:hanging="510"/>
        <w:jc w:val="both"/>
        <w:rPr>
          <w:szCs w:val="32"/>
        </w:rPr>
      </w:pPr>
      <w:r>
        <w:rPr>
          <w:szCs w:val="32"/>
        </w:rPr>
        <w:t>五、</w:t>
      </w:r>
      <w:r>
        <w:rPr>
          <w:szCs w:val="32"/>
        </w:rPr>
        <w:tab/>
      </w:r>
      <w:proofErr w:type="gramStart"/>
      <w:r>
        <w:rPr>
          <w:szCs w:val="32"/>
        </w:rPr>
        <w:t>彭</w:t>
      </w:r>
      <w:proofErr w:type="gramEnd"/>
      <w:r>
        <w:rPr>
          <w:szCs w:val="32"/>
        </w:rPr>
        <w:t>署長英偉：</w:t>
      </w:r>
    </w:p>
    <w:p w:rsidR="00EE6135" w:rsidRDefault="00EE6135" w:rsidP="00EE6135">
      <w:pPr>
        <w:pStyle w:val="af5"/>
        <w:spacing w:line="540" w:lineRule="exact"/>
        <w:ind w:left="991" w:firstLine="2"/>
        <w:jc w:val="both"/>
        <w:rPr>
          <w:szCs w:val="32"/>
        </w:rPr>
      </w:pPr>
      <w:r>
        <w:rPr>
          <w:szCs w:val="32"/>
        </w:rPr>
        <w:t>海關幅員廣闊，全國共108個通關點，目前查獲毒品案件以</w:t>
      </w:r>
      <w:proofErr w:type="gramStart"/>
      <w:r>
        <w:rPr>
          <w:szCs w:val="32"/>
        </w:rPr>
        <w:t>臺</w:t>
      </w:r>
      <w:proofErr w:type="gramEnd"/>
      <w:r>
        <w:rPr>
          <w:szCs w:val="32"/>
        </w:rPr>
        <w:t>北關空運快遞最多，其他通關方式則相對較少，同仁仍應</w:t>
      </w:r>
      <w:proofErr w:type="gramStart"/>
      <w:r>
        <w:rPr>
          <w:szCs w:val="32"/>
        </w:rPr>
        <w:t>以料敵從寬</w:t>
      </w:r>
      <w:proofErr w:type="gramEnd"/>
      <w:r>
        <w:rPr>
          <w:szCs w:val="32"/>
        </w:rPr>
        <w:t>、禦敵從嚴的態度加強查緝及防範。海關同仁對於毒品查緝非常努力，</w:t>
      </w:r>
      <w:proofErr w:type="gramStart"/>
      <w:r>
        <w:rPr>
          <w:szCs w:val="32"/>
        </w:rPr>
        <w:t>110</w:t>
      </w:r>
      <w:proofErr w:type="gramEnd"/>
      <w:r>
        <w:rPr>
          <w:szCs w:val="32"/>
        </w:rPr>
        <w:t xml:space="preserve">年度查獲360餘件中，有95%皆係無密報狀況下緝獲， </w:t>
      </w:r>
      <w:proofErr w:type="gramStart"/>
      <w:r>
        <w:rPr>
          <w:szCs w:val="32"/>
        </w:rPr>
        <w:t>111</w:t>
      </w:r>
      <w:proofErr w:type="gramEnd"/>
      <w:r>
        <w:rPr>
          <w:szCs w:val="32"/>
        </w:rPr>
        <w:t>年度海關無密報自行緝獲毒品案件比率也高達85%以上。</w:t>
      </w:r>
      <w:proofErr w:type="gramStart"/>
      <w:r>
        <w:rPr>
          <w:szCs w:val="32"/>
        </w:rPr>
        <w:t>另近</w:t>
      </w:r>
      <w:proofErr w:type="gramEnd"/>
      <w:r>
        <w:rPr>
          <w:szCs w:val="32"/>
        </w:rPr>
        <w:t>4年僅</w:t>
      </w:r>
      <w:proofErr w:type="gramStart"/>
      <w:r>
        <w:rPr>
          <w:szCs w:val="32"/>
        </w:rPr>
        <w:t>110年於雜貨櫃</w:t>
      </w:r>
      <w:proofErr w:type="gramEnd"/>
      <w:r>
        <w:rPr>
          <w:szCs w:val="32"/>
        </w:rPr>
        <w:t>中查獲1件危安物品為3級毒品，尚無查獲槍枝案件。</w:t>
      </w:r>
    </w:p>
    <w:p w:rsidR="00EE6135" w:rsidRDefault="00EE6135" w:rsidP="00EE6135">
      <w:pPr>
        <w:pStyle w:val="af5"/>
        <w:spacing w:line="540" w:lineRule="exact"/>
        <w:ind w:left="991" w:firstLine="2"/>
        <w:jc w:val="both"/>
        <w:rPr>
          <w:szCs w:val="32"/>
        </w:rPr>
      </w:pPr>
      <w:r>
        <w:rPr>
          <w:szCs w:val="32"/>
        </w:rPr>
        <w:t>海關對於海運快遞總量管制均持續檢討及評估，以目前海運快遞人力配置來看，開放一條</w:t>
      </w:r>
      <w:proofErr w:type="gramStart"/>
      <w:r>
        <w:rPr>
          <w:szCs w:val="32"/>
        </w:rPr>
        <w:t>通關線約</w:t>
      </w:r>
      <w:proofErr w:type="gramEnd"/>
      <w:r>
        <w:rPr>
          <w:szCs w:val="32"/>
        </w:rPr>
        <w:t>需8人至9人，一個專區約需20人至30人，若專區設在離島則約需40人，人力不足一直是海運快遞是否開放的重要考量因素。</w:t>
      </w:r>
    </w:p>
    <w:p w:rsidR="00EE6135" w:rsidRDefault="00EE6135" w:rsidP="00EE6135">
      <w:pPr>
        <w:pStyle w:val="af5"/>
        <w:spacing w:line="540" w:lineRule="exact"/>
        <w:ind w:left="991" w:firstLine="2"/>
        <w:jc w:val="both"/>
        <w:rPr>
          <w:szCs w:val="32"/>
        </w:rPr>
      </w:pPr>
      <w:r>
        <w:rPr>
          <w:szCs w:val="32"/>
        </w:rPr>
        <w:t>至於海關的防弊作為，依據「關務人員職期調任互調或輪調辦法」規定，關務人員每3年</w:t>
      </w:r>
      <w:proofErr w:type="gramStart"/>
      <w:r>
        <w:rPr>
          <w:szCs w:val="32"/>
        </w:rPr>
        <w:t>實施跨課輪調</w:t>
      </w:r>
      <w:proofErr w:type="gramEnd"/>
      <w:r>
        <w:rPr>
          <w:szCs w:val="32"/>
        </w:rPr>
        <w:t>，每5年實施跨組或</w:t>
      </w:r>
      <w:proofErr w:type="gramStart"/>
      <w:r>
        <w:rPr>
          <w:szCs w:val="32"/>
        </w:rPr>
        <w:t>跨分關</w:t>
      </w:r>
      <w:proofErr w:type="gramEnd"/>
      <w:r>
        <w:rPr>
          <w:szCs w:val="32"/>
        </w:rPr>
        <w:t>輪調，以防止弊端發生。最後感謝委員對海關驗貨同仁的關心與支持，我們將努力改善同仁驗貨環境，</w:t>
      </w:r>
      <w:proofErr w:type="gramStart"/>
      <w:r>
        <w:rPr>
          <w:szCs w:val="32"/>
        </w:rPr>
        <w:t>此外，</w:t>
      </w:r>
      <w:proofErr w:type="gramEnd"/>
      <w:r>
        <w:rPr>
          <w:szCs w:val="32"/>
        </w:rPr>
        <w:t>經費部分，尚請委員鼎力支持。</w:t>
      </w:r>
    </w:p>
    <w:p w:rsidR="00EE6135" w:rsidRDefault="00EE6135" w:rsidP="00EE6135">
      <w:pPr>
        <w:pStyle w:val="af5"/>
        <w:spacing w:line="540" w:lineRule="exact"/>
        <w:ind w:left="794" w:hanging="794"/>
        <w:jc w:val="both"/>
        <w:rPr>
          <w:b/>
          <w:szCs w:val="32"/>
        </w:rPr>
      </w:pPr>
      <w:r>
        <w:rPr>
          <w:b/>
          <w:szCs w:val="32"/>
        </w:rPr>
        <w:lastRenderedPageBreak/>
        <w:t>肆、會議結論：</w:t>
      </w:r>
    </w:p>
    <w:p w:rsidR="00EE6135" w:rsidRDefault="00EE6135" w:rsidP="00EE6135">
      <w:pPr>
        <w:pStyle w:val="af5"/>
        <w:spacing w:line="540" w:lineRule="exact"/>
        <w:ind w:left="964" w:hanging="680"/>
        <w:jc w:val="both"/>
        <w:rPr>
          <w:szCs w:val="32"/>
        </w:rPr>
      </w:pPr>
      <w:r>
        <w:rPr>
          <w:szCs w:val="32"/>
        </w:rPr>
        <w:t>一、請關務署於112年2月1日前就</w:t>
      </w:r>
      <w:proofErr w:type="gramStart"/>
      <w:r>
        <w:rPr>
          <w:szCs w:val="32"/>
        </w:rPr>
        <w:t>研</w:t>
      </w:r>
      <w:proofErr w:type="gramEnd"/>
      <w:r>
        <w:rPr>
          <w:szCs w:val="32"/>
        </w:rPr>
        <w:t>議放寬海運快遞業者總量管制，</w:t>
      </w:r>
      <w:proofErr w:type="gramStart"/>
      <w:r>
        <w:rPr>
          <w:szCs w:val="32"/>
        </w:rPr>
        <w:t>研</w:t>
      </w:r>
      <w:proofErr w:type="gramEnd"/>
      <w:r>
        <w:rPr>
          <w:szCs w:val="32"/>
        </w:rPr>
        <w:t>提相關評估報告陳報財政部。</w:t>
      </w:r>
    </w:p>
    <w:p w:rsidR="00EE6135" w:rsidRDefault="00EE6135" w:rsidP="00EE6135">
      <w:pPr>
        <w:pStyle w:val="af5"/>
        <w:spacing w:line="540" w:lineRule="exact"/>
        <w:ind w:left="964" w:hanging="680"/>
        <w:jc w:val="both"/>
        <w:rPr>
          <w:szCs w:val="32"/>
        </w:rPr>
      </w:pPr>
      <w:r>
        <w:rPr>
          <w:szCs w:val="32"/>
        </w:rPr>
        <w:t>二、請法務部於3個月內，就現行海運進口雜貨通關方式可能存在缺失，提出改善建議及評估報告。</w:t>
      </w:r>
    </w:p>
    <w:p w:rsidR="00EE6135" w:rsidRDefault="00EE6135" w:rsidP="00EE6135">
      <w:pPr>
        <w:pStyle w:val="af5"/>
        <w:spacing w:line="540" w:lineRule="exact"/>
        <w:ind w:left="794" w:hanging="794"/>
        <w:jc w:val="both"/>
      </w:pPr>
      <w:r>
        <w:rPr>
          <w:b/>
          <w:szCs w:val="32"/>
        </w:rPr>
        <w:t>伍、散會（下午1時）</w:t>
      </w:r>
    </w:p>
    <w:p w:rsidR="00C363F0" w:rsidRPr="00C363F0" w:rsidRDefault="00C363F0" w:rsidP="00C363F0">
      <w:pPr>
        <w:tabs>
          <w:tab w:val="left" w:pos="3252"/>
        </w:tabs>
        <w:spacing w:line="520" w:lineRule="exact"/>
        <w:rPr>
          <w:rFonts w:ascii="標楷體" w:eastAsia="標楷體" w:hAnsi="標楷體" w:cs="新細明體"/>
          <w:sz w:val="32"/>
          <w:szCs w:val="32"/>
        </w:rPr>
      </w:pPr>
    </w:p>
    <w:p w:rsidR="00EE6135" w:rsidRDefault="00EE6135">
      <w:pPr>
        <w:widowControl/>
        <w:rPr>
          <w:rFonts w:ascii="標楷體" w:eastAsia="標楷體" w:hAnsi="標楷體" w:cs="Times New Roman"/>
          <w:b/>
          <w:sz w:val="32"/>
          <w:szCs w:val="32"/>
        </w:rPr>
      </w:pPr>
      <w:r>
        <w:rPr>
          <w:rFonts w:ascii="標楷體" w:eastAsia="標楷體" w:hAnsi="標楷體" w:cs="Times New Roman"/>
          <w:b/>
          <w:sz w:val="32"/>
          <w:szCs w:val="32"/>
        </w:rPr>
        <w:br w:type="page"/>
      </w:r>
    </w:p>
    <w:p w:rsidR="00B70E2C" w:rsidRDefault="00B70E2C" w:rsidP="00B70E2C">
      <w:pPr>
        <w:pStyle w:val="Web"/>
        <w:spacing w:after="0" w:line="240" w:lineRule="auto"/>
        <w:jc w:val="center"/>
        <w:rPr>
          <w:rFonts w:ascii="標楷體" w:eastAsia="標楷體" w:hAnsi="標楷體"/>
          <w:b/>
          <w:bCs/>
          <w:color w:val="000000"/>
          <w:sz w:val="40"/>
          <w:szCs w:val="44"/>
        </w:rPr>
      </w:pPr>
    </w:p>
    <w:p w:rsidR="00B70E2C" w:rsidRDefault="00B70E2C" w:rsidP="00B70E2C">
      <w:pPr>
        <w:pStyle w:val="Web"/>
        <w:spacing w:after="0" w:line="240" w:lineRule="auto"/>
        <w:jc w:val="center"/>
        <w:rPr>
          <w:rFonts w:ascii="標楷體" w:eastAsia="標楷體" w:hAnsi="標楷體"/>
          <w:b/>
          <w:bCs/>
          <w:color w:val="000000"/>
          <w:sz w:val="40"/>
          <w:szCs w:val="44"/>
        </w:rPr>
      </w:pPr>
    </w:p>
    <w:p w:rsidR="00B70E2C" w:rsidRDefault="00B70E2C" w:rsidP="00B70E2C">
      <w:pPr>
        <w:pStyle w:val="Web"/>
        <w:spacing w:after="0" w:line="240" w:lineRule="auto"/>
        <w:jc w:val="center"/>
        <w:rPr>
          <w:rFonts w:ascii="標楷體" w:eastAsia="標楷體" w:hAnsi="標楷體"/>
          <w:b/>
          <w:bCs/>
          <w:color w:val="000000"/>
          <w:sz w:val="40"/>
          <w:szCs w:val="44"/>
        </w:rPr>
      </w:pPr>
    </w:p>
    <w:p w:rsidR="00B70E2C" w:rsidRPr="00642BA9" w:rsidRDefault="00B70E2C" w:rsidP="00B70E2C">
      <w:pPr>
        <w:pStyle w:val="Web"/>
        <w:spacing w:after="0" w:line="240" w:lineRule="auto"/>
        <w:jc w:val="center"/>
        <w:rPr>
          <w:rFonts w:ascii="標楷體" w:eastAsia="標楷體" w:hAnsi="標楷體"/>
          <w:b/>
          <w:bCs/>
          <w:color w:val="000000"/>
          <w:sz w:val="40"/>
          <w:szCs w:val="44"/>
        </w:rPr>
      </w:pPr>
      <w:bookmarkStart w:id="5" w:name="法務部"/>
      <w:r w:rsidRPr="00642BA9">
        <w:rPr>
          <w:rFonts w:ascii="標楷體" w:eastAsia="標楷體" w:hAnsi="標楷體" w:hint="eastAsia"/>
          <w:b/>
          <w:bCs/>
          <w:color w:val="000000"/>
          <w:sz w:val="40"/>
          <w:szCs w:val="44"/>
        </w:rPr>
        <w:t>立法院司法及法制委員會考察財政部關務署基隆關「有關毒品防制及查緝相關部分，在海運快遞及雜貨櫃通關業務之執行情形」</w:t>
      </w:r>
      <w:bookmarkEnd w:id="5"/>
    </w:p>
    <w:p w:rsidR="00B70E2C" w:rsidRPr="00642BA9" w:rsidRDefault="00B70E2C" w:rsidP="00B70E2C">
      <w:pPr>
        <w:pStyle w:val="Web"/>
        <w:spacing w:after="0" w:line="240" w:lineRule="auto"/>
        <w:jc w:val="center"/>
        <w:rPr>
          <w:rFonts w:ascii="標楷體" w:eastAsia="標楷體" w:hAnsi="標楷體"/>
          <w:sz w:val="22"/>
        </w:rPr>
      </w:pPr>
      <w:r>
        <w:rPr>
          <w:rFonts w:ascii="標楷體" w:eastAsia="標楷體" w:hAnsi="標楷體" w:hint="eastAsia"/>
          <w:b/>
          <w:bCs/>
          <w:color w:val="000000"/>
          <w:sz w:val="40"/>
          <w:szCs w:val="44"/>
        </w:rPr>
        <w:t>考察書面紀錄</w:t>
      </w: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Default="00B70E2C" w:rsidP="00B70E2C">
      <w:pPr>
        <w:rPr>
          <w:rFonts w:ascii="標楷體" w:eastAsia="標楷體" w:hAnsi="標楷體"/>
        </w:rPr>
      </w:pPr>
    </w:p>
    <w:p w:rsidR="00B70E2C" w:rsidRPr="00642BA9" w:rsidRDefault="00B70E2C" w:rsidP="00B70E2C">
      <w:pPr>
        <w:jc w:val="center"/>
        <w:rPr>
          <w:rFonts w:ascii="標楷體" w:eastAsia="標楷體" w:hAnsi="標楷體"/>
          <w:sz w:val="32"/>
        </w:rPr>
      </w:pPr>
      <w:r w:rsidRPr="00642BA9">
        <w:rPr>
          <w:rFonts w:ascii="標楷體" w:eastAsia="標楷體" w:hAnsi="標楷體" w:hint="eastAsia"/>
          <w:sz w:val="32"/>
        </w:rPr>
        <w:t>日期：民國111年12月19日</w:t>
      </w:r>
    </w:p>
    <w:p w:rsidR="00B70E2C" w:rsidRPr="00481400" w:rsidRDefault="00B70E2C" w:rsidP="00B70E2C">
      <w:pPr>
        <w:pStyle w:val="a7"/>
        <w:numPr>
          <w:ilvl w:val="0"/>
          <w:numId w:val="42"/>
        </w:numPr>
        <w:ind w:leftChars="0"/>
        <w:rPr>
          <w:rFonts w:ascii="標楷體" w:eastAsia="標楷體" w:hAnsi="標楷體"/>
          <w:b/>
          <w:sz w:val="32"/>
        </w:rPr>
      </w:pPr>
      <w:r w:rsidRPr="00481400">
        <w:rPr>
          <w:rFonts w:ascii="標楷體" w:eastAsia="標楷體" w:hAnsi="標楷體" w:hint="eastAsia"/>
          <w:b/>
          <w:sz w:val="32"/>
        </w:rPr>
        <w:lastRenderedPageBreak/>
        <w:t>前言</w:t>
      </w:r>
    </w:p>
    <w:p w:rsidR="00B70E2C" w:rsidRDefault="00B70E2C" w:rsidP="00B70E2C">
      <w:pPr>
        <w:pStyle w:val="Web"/>
        <w:spacing w:after="0" w:line="539" w:lineRule="atLeast"/>
        <w:ind w:firstLine="480"/>
        <w:rPr>
          <w:rFonts w:ascii="標楷體" w:eastAsia="標楷體" w:hAnsi="標楷體"/>
          <w:sz w:val="28"/>
        </w:rPr>
      </w:pPr>
      <w:r>
        <w:rPr>
          <w:rFonts w:ascii="標楷體" w:eastAsia="標楷體" w:hAnsi="標楷體" w:hint="eastAsia"/>
          <w:sz w:val="28"/>
        </w:rPr>
        <w:t>第10屆第6會期立法院司法及法制委員會林召集</w:t>
      </w:r>
      <w:proofErr w:type="gramStart"/>
      <w:r>
        <w:rPr>
          <w:rFonts w:ascii="標楷體" w:eastAsia="標楷體" w:hAnsi="標楷體" w:hint="eastAsia"/>
          <w:sz w:val="28"/>
        </w:rPr>
        <w:t>委員思銘</w:t>
      </w:r>
      <w:proofErr w:type="gramEnd"/>
      <w:r>
        <w:rPr>
          <w:rFonts w:ascii="標楷體" w:eastAsia="標楷體" w:hAnsi="標楷體" w:hint="eastAsia"/>
          <w:sz w:val="28"/>
        </w:rPr>
        <w:t>、游毓蘭委員、</w:t>
      </w:r>
      <w:proofErr w:type="gramStart"/>
      <w:r>
        <w:rPr>
          <w:rFonts w:ascii="標楷體" w:eastAsia="標楷體" w:hAnsi="標楷體" w:hint="eastAsia"/>
          <w:sz w:val="28"/>
        </w:rPr>
        <w:t>蔡</w:t>
      </w:r>
      <w:proofErr w:type="gramEnd"/>
      <w:r>
        <w:rPr>
          <w:rFonts w:ascii="標楷體" w:eastAsia="標楷體" w:hAnsi="標楷體" w:hint="eastAsia"/>
          <w:sz w:val="28"/>
        </w:rPr>
        <w:t>適應委員及司法及法制委員會主任秘書張智為，為瞭解</w:t>
      </w:r>
      <w:r w:rsidRPr="00642BA9">
        <w:rPr>
          <w:rFonts w:ascii="標楷體" w:eastAsia="標楷體" w:hAnsi="標楷體" w:hint="eastAsia"/>
          <w:sz w:val="28"/>
          <w:szCs w:val="22"/>
        </w:rPr>
        <w:t>毒品防制及查緝在海運快遞及雜貨櫃通關業務執行情形</w:t>
      </w:r>
      <w:r w:rsidRPr="00075F8A">
        <w:rPr>
          <w:rFonts w:ascii="標楷體" w:eastAsia="標楷體" w:hAnsi="標楷體" w:hint="eastAsia"/>
          <w:sz w:val="28"/>
          <w:szCs w:val="22"/>
        </w:rPr>
        <w:t>，於民國111年12月19日上午，</w:t>
      </w:r>
      <w:r>
        <w:rPr>
          <w:rFonts w:ascii="標楷體" w:eastAsia="標楷體" w:hAnsi="標楷體" w:hint="eastAsia"/>
          <w:sz w:val="28"/>
          <w:szCs w:val="22"/>
        </w:rPr>
        <w:t>考察財政部關務署(下稱關務署)基隆關，</w:t>
      </w:r>
      <w:r>
        <w:rPr>
          <w:rFonts w:ascii="標楷體" w:eastAsia="標楷體" w:hAnsi="標楷體" w:hint="eastAsia"/>
          <w:sz w:val="28"/>
        </w:rPr>
        <w:t>關務</w:t>
      </w:r>
      <w:proofErr w:type="gramStart"/>
      <w:r>
        <w:rPr>
          <w:rFonts w:ascii="標楷體" w:eastAsia="標楷體" w:hAnsi="標楷體" w:hint="eastAsia"/>
          <w:sz w:val="28"/>
        </w:rPr>
        <w:t>署</w:t>
      </w:r>
      <w:proofErr w:type="gramEnd"/>
      <w:r>
        <w:rPr>
          <w:rFonts w:ascii="標楷體" w:eastAsia="標楷體" w:hAnsi="標楷體" w:hint="eastAsia"/>
          <w:sz w:val="28"/>
        </w:rPr>
        <w:t>署長彭英偉及本部常務次長林錦村共同與會進行交流會議，使</w:t>
      </w:r>
      <w:r w:rsidRPr="004E1C78">
        <w:rPr>
          <w:rFonts w:ascii="標楷體" w:eastAsia="標楷體" w:hAnsi="標楷體" w:hint="eastAsia"/>
          <w:sz w:val="28"/>
        </w:rPr>
        <w:t>委員能深入瞭解</w:t>
      </w:r>
      <w:r>
        <w:rPr>
          <w:rFonts w:ascii="標楷體" w:eastAsia="標楷體" w:hAnsi="標楷體" w:hint="eastAsia"/>
          <w:sz w:val="28"/>
        </w:rPr>
        <w:t>邊境毒品查緝之現況、困境及策進方向，作為未來反毒之法制參考，委員們亦給予臺灣高等檢察署及海關邊境</w:t>
      </w:r>
      <w:proofErr w:type="gramStart"/>
      <w:r>
        <w:rPr>
          <w:rFonts w:ascii="標楷體" w:eastAsia="標楷體" w:hAnsi="標楷體" w:hint="eastAsia"/>
          <w:sz w:val="28"/>
        </w:rPr>
        <w:t>緝</w:t>
      </w:r>
      <w:proofErr w:type="gramEnd"/>
      <w:r>
        <w:rPr>
          <w:rFonts w:ascii="標楷體" w:eastAsia="標楷體" w:hAnsi="標楷體" w:hint="eastAsia"/>
          <w:sz w:val="28"/>
        </w:rPr>
        <w:t>毒品相關人員鼓勵，期待在提升相關軟硬體設備、環境及檢討法規後，能使我國反毒有成，落實無毒家園之政策目標。</w:t>
      </w:r>
    </w:p>
    <w:p w:rsidR="00B70E2C" w:rsidRPr="00481400" w:rsidRDefault="00B70E2C" w:rsidP="00B70E2C">
      <w:pPr>
        <w:pStyle w:val="a7"/>
        <w:numPr>
          <w:ilvl w:val="0"/>
          <w:numId w:val="42"/>
        </w:numPr>
        <w:ind w:leftChars="0"/>
        <w:rPr>
          <w:rFonts w:ascii="標楷體" w:eastAsia="標楷體" w:hAnsi="標楷體"/>
          <w:b/>
          <w:sz w:val="32"/>
        </w:rPr>
      </w:pPr>
      <w:r w:rsidRPr="00481400">
        <w:rPr>
          <w:rFonts w:ascii="標楷體" w:eastAsia="標楷體" w:hAnsi="標楷體" w:hint="eastAsia"/>
          <w:b/>
          <w:sz w:val="32"/>
        </w:rPr>
        <w:t>考察行程</w:t>
      </w:r>
    </w:p>
    <w:p w:rsidR="00B70E2C" w:rsidRDefault="00B70E2C" w:rsidP="00B70E2C">
      <w:pPr>
        <w:pStyle w:val="a7"/>
        <w:ind w:leftChars="0" w:left="0" w:firstLine="480"/>
        <w:jc w:val="both"/>
        <w:rPr>
          <w:rFonts w:ascii="標楷體" w:eastAsia="標楷體" w:hAnsi="標楷體"/>
          <w:sz w:val="28"/>
        </w:rPr>
      </w:pPr>
      <w:r>
        <w:rPr>
          <w:rFonts w:ascii="標楷體" w:eastAsia="標楷體" w:hAnsi="標楷體" w:hint="eastAsia"/>
          <w:sz w:val="28"/>
        </w:rPr>
        <w:t>當日委員關心之主題為邊境</w:t>
      </w:r>
      <w:r w:rsidRPr="00642BA9">
        <w:rPr>
          <w:rFonts w:ascii="標楷體" w:eastAsia="標楷體" w:hAnsi="標楷體" w:hint="eastAsia"/>
          <w:sz w:val="28"/>
        </w:rPr>
        <w:t>毒品防制及查緝在海運快遞及雜貨櫃通關業務之執行情形</w:t>
      </w:r>
      <w:r>
        <w:rPr>
          <w:rFonts w:ascii="標楷體" w:eastAsia="標楷體" w:hAnsi="標楷體" w:hint="eastAsia"/>
          <w:sz w:val="28"/>
        </w:rPr>
        <w:t>，先至</w:t>
      </w:r>
      <w:proofErr w:type="gramStart"/>
      <w:r>
        <w:rPr>
          <w:rFonts w:ascii="標楷體" w:eastAsia="標楷體" w:hAnsi="標楷體" w:hint="eastAsia"/>
          <w:sz w:val="28"/>
        </w:rPr>
        <w:t>臺</w:t>
      </w:r>
      <w:proofErr w:type="gramEnd"/>
      <w:r>
        <w:rPr>
          <w:rFonts w:ascii="標楷體" w:eastAsia="標楷體" w:hAnsi="標楷體" w:hint="eastAsia"/>
          <w:sz w:val="28"/>
        </w:rPr>
        <w:t>北港東立海運快遞專區，並由八里分關同仁進行海運快遞之簡報，再至基隆中華貨櫃集散場，由基隆關業務一組同仁進行雜貨櫃查驗之業務簡報，使委員能深切瞭解海運快遞及雜貨櫃之實務操作狀況，詳細行程如下：</w:t>
      </w:r>
    </w:p>
    <w:p w:rsidR="00B70E2C" w:rsidRPr="00642BA9" w:rsidRDefault="00B70E2C" w:rsidP="00B70E2C">
      <w:pPr>
        <w:pStyle w:val="a7"/>
        <w:ind w:leftChars="0" w:left="0" w:firstLine="480"/>
        <w:jc w:val="both"/>
        <w:rPr>
          <w:rFonts w:ascii="標楷體" w:eastAsia="標楷體" w:hAnsi="標楷體" w:hint="eastAsia"/>
          <w:sz w:val="28"/>
        </w:rPr>
      </w:pPr>
      <w:r>
        <w:rPr>
          <w:rFonts w:ascii="標楷體" w:eastAsia="標楷體" w:hAnsi="標楷體" w:hint="eastAsia"/>
          <w:noProof/>
          <w:sz w:val="28"/>
        </w:rPr>
        <w:lastRenderedPageBreak/>
        <w:drawing>
          <wp:inline distT="0" distB="0" distL="0" distR="0" wp14:anchorId="391CF670" wp14:editId="2726FC8F">
            <wp:extent cx="4411980" cy="5737860"/>
            <wp:effectExtent l="0" t="0" r="7620" b="0"/>
            <wp:docPr id="42" name="圖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行程.png"/>
                    <pic:cNvPicPr/>
                  </pic:nvPicPr>
                  <pic:blipFill>
                    <a:blip r:embed="rId25">
                      <a:extLst>
                        <a:ext uri="{28A0092B-C50C-407E-A947-70E740481C1C}">
                          <a14:useLocalDpi xmlns:a14="http://schemas.microsoft.com/office/drawing/2010/main" val="0"/>
                        </a:ext>
                      </a:extLst>
                    </a:blip>
                    <a:stretch>
                      <a:fillRect/>
                    </a:stretch>
                  </pic:blipFill>
                  <pic:spPr>
                    <a:xfrm>
                      <a:off x="0" y="0"/>
                      <a:ext cx="4412398" cy="5738404"/>
                    </a:xfrm>
                    <a:prstGeom prst="rect">
                      <a:avLst/>
                    </a:prstGeom>
                  </pic:spPr>
                </pic:pic>
              </a:graphicData>
            </a:graphic>
          </wp:inline>
        </w:drawing>
      </w:r>
    </w:p>
    <w:p w:rsidR="00B70E2C" w:rsidRPr="00481400" w:rsidRDefault="00B70E2C" w:rsidP="00B70E2C">
      <w:pPr>
        <w:pStyle w:val="a7"/>
        <w:numPr>
          <w:ilvl w:val="0"/>
          <w:numId w:val="42"/>
        </w:numPr>
        <w:ind w:leftChars="0"/>
        <w:rPr>
          <w:rFonts w:ascii="標楷體" w:eastAsia="標楷體" w:hAnsi="標楷體"/>
          <w:b/>
          <w:sz w:val="32"/>
        </w:rPr>
      </w:pPr>
      <w:r w:rsidRPr="00481400">
        <w:rPr>
          <w:rFonts w:ascii="標楷體" w:eastAsia="標楷體" w:hAnsi="標楷體" w:hint="eastAsia"/>
          <w:b/>
          <w:sz w:val="32"/>
        </w:rPr>
        <w:t>考察過程紀實</w:t>
      </w:r>
    </w:p>
    <w:p w:rsidR="00B70E2C" w:rsidRPr="00642BA9" w:rsidRDefault="00B70E2C" w:rsidP="00B70E2C">
      <w:pPr>
        <w:pStyle w:val="a7"/>
        <w:ind w:leftChars="0" w:left="0"/>
        <w:rPr>
          <w:rFonts w:ascii="標楷體" w:eastAsia="標楷體" w:hAnsi="標楷體"/>
          <w:sz w:val="28"/>
        </w:rPr>
      </w:pPr>
      <w:r>
        <w:rPr>
          <w:rFonts w:ascii="標楷體" w:eastAsia="標楷體" w:hAnsi="標楷體" w:hint="eastAsia"/>
          <w:sz w:val="28"/>
        </w:rPr>
        <w:t>（一）</w:t>
      </w:r>
      <w:proofErr w:type="gramStart"/>
      <w:r w:rsidRPr="00B70E2C">
        <w:rPr>
          <w:rFonts w:ascii="標楷體" w:eastAsia="標楷體" w:hAnsi="標楷體" w:hint="eastAsia"/>
          <w:spacing w:val="-20"/>
          <w:sz w:val="28"/>
        </w:rPr>
        <w:t>臺</w:t>
      </w:r>
      <w:proofErr w:type="gramEnd"/>
      <w:r w:rsidRPr="00B70E2C">
        <w:rPr>
          <w:rFonts w:ascii="標楷體" w:eastAsia="標楷體" w:hAnsi="標楷體" w:hint="eastAsia"/>
          <w:spacing w:val="-20"/>
          <w:sz w:val="28"/>
        </w:rPr>
        <w:t>北港東立海運快遞專區聽取簡報後至海運快遞專區進行實地考察。</w:t>
      </w:r>
      <w:r>
        <w:rPr>
          <w:rFonts w:ascii="標楷體" w:eastAsia="標楷體" w:hAnsi="標楷體" w:hint="eastAsia"/>
          <w:noProof/>
          <w:sz w:val="28"/>
        </w:rPr>
        <w:lastRenderedPageBreak/>
        <w:drawing>
          <wp:inline distT="0" distB="0" distL="0" distR="0" wp14:anchorId="41ECCC32" wp14:editId="34626086">
            <wp:extent cx="4946650" cy="3515995"/>
            <wp:effectExtent l="0" t="0" r="6350" b="8255"/>
            <wp:docPr id="36" name="圖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1111219-法制委員會視察基隆關海快雜貨櫃 (12).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4946650" cy="3515995"/>
                    </a:xfrm>
                    <a:prstGeom prst="rect">
                      <a:avLst/>
                    </a:prstGeom>
                  </pic:spPr>
                </pic:pic>
              </a:graphicData>
            </a:graphic>
          </wp:inline>
        </w:drawing>
      </w:r>
    </w:p>
    <w:p w:rsidR="00B70E2C" w:rsidRPr="00B70E2C" w:rsidRDefault="00B70E2C" w:rsidP="00B70E2C">
      <w:pPr>
        <w:rPr>
          <w:rFonts w:ascii="標楷體" w:eastAsia="標楷體" w:hAnsi="標楷體" w:hint="eastAsia"/>
          <w:sz w:val="28"/>
        </w:rPr>
      </w:pPr>
      <w:r>
        <w:rPr>
          <w:rFonts w:ascii="標楷體" w:eastAsia="標楷體" w:hAnsi="標楷體" w:hint="eastAsia"/>
          <w:noProof/>
          <w:sz w:val="28"/>
        </w:rPr>
        <w:drawing>
          <wp:anchor distT="0" distB="0" distL="114300" distR="114300" simplePos="0" relativeHeight="251663360" behindDoc="0" locked="0" layoutInCell="1" allowOverlap="1" wp14:anchorId="1D548044" wp14:editId="4DC96321">
            <wp:simplePos x="0" y="0"/>
            <wp:positionH relativeFrom="margin">
              <wp:align>left</wp:align>
            </wp:positionH>
            <wp:positionV relativeFrom="paragraph">
              <wp:posOffset>455930</wp:posOffset>
            </wp:positionV>
            <wp:extent cx="5142230" cy="3070225"/>
            <wp:effectExtent l="0" t="0" r="1270" b="0"/>
            <wp:wrapSquare wrapText="bothSides"/>
            <wp:docPr id="35" name="圖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1673249268688.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142230" cy="3070225"/>
                    </a:xfrm>
                    <a:prstGeom prst="rect">
                      <a:avLst/>
                    </a:prstGeom>
                  </pic:spPr>
                </pic:pic>
              </a:graphicData>
            </a:graphic>
            <wp14:sizeRelH relativeFrom="margin">
              <wp14:pctWidth>0</wp14:pctWidth>
            </wp14:sizeRelH>
          </wp:anchor>
        </w:drawing>
      </w:r>
    </w:p>
    <w:p w:rsidR="00B70E2C" w:rsidRPr="00642BA9" w:rsidRDefault="00B70E2C" w:rsidP="00B70E2C">
      <w:pPr>
        <w:pStyle w:val="a7"/>
        <w:ind w:leftChars="0" w:left="0"/>
        <w:rPr>
          <w:rFonts w:ascii="標楷體" w:eastAsia="標楷體" w:hAnsi="標楷體"/>
          <w:sz w:val="28"/>
        </w:rPr>
      </w:pPr>
      <w:r>
        <w:rPr>
          <w:rFonts w:ascii="標楷體" w:eastAsia="標楷體" w:hAnsi="標楷體" w:hint="eastAsia"/>
          <w:sz w:val="28"/>
        </w:rPr>
        <w:t>（二）基隆中華貨櫃集散場進行實地考察。</w:t>
      </w:r>
    </w:p>
    <w:p w:rsidR="00B70E2C" w:rsidRDefault="00B70E2C" w:rsidP="00B70E2C">
      <w:pPr>
        <w:pStyle w:val="a7"/>
        <w:ind w:leftChars="0"/>
        <w:jc w:val="center"/>
        <w:rPr>
          <w:rFonts w:ascii="標楷體" w:eastAsia="標楷體" w:hAnsi="標楷體"/>
          <w:sz w:val="28"/>
        </w:rPr>
      </w:pPr>
      <w:r>
        <w:rPr>
          <w:rFonts w:ascii="標楷體" w:eastAsia="標楷體" w:hAnsi="標楷體" w:hint="eastAsia"/>
          <w:noProof/>
          <w:sz w:val="28"/>
        </w:rPr>
        <w:lastRenderedPageBreak/>
        <w:drawing>
          <wp:inline distT="0" distB="0" distL="0" distR="0" wp14:anchorId="3D1DBDA9" wp14:editId="3901D316">
            <wp:extent cx="4500519" cy="3375660"/>
            <wp:effectExtent l="0" t="0" r="0" b="0"/>
            <wp:docPr id="37" name="圖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673249268656.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4502182" cy="3376907"/>
                    </a:xfrm>
                    <a:prstGeom prst="rect">
                      <a:avLst/>
                    </a:prstGeom>
                  </pic:spPr>
                </pic:pic>
              </a:graphicData>
            </a:graphic>
          </wp:inline>
        </w:drawing>
      </w:r>
    </w:p>
    <w:p w:rsidR="00B70E2C" w:rsidRDefault="00B70E2C" w:rsidP="00B70E2C">
      <w:pPr>
        <w:pStyle w:val="a7"/>
        <w:ind w:leftChars="0"/>
        <w:rPr>
          <w:rFonts w:ascii="標楷體" w:eastAsia="標楷體" w:hAnsi="標楷體"/>
          <w:sz w:val="28"/>
        </w:rPr>
      </w:pPr>
    </w:p>
    <w:p w:rsidR="00B70E2C" w:rsidRDefault="00B70E2C" w:rsidP="00B70E2C">
      <w:pPr>
        <w:pStyle w:val="a7"/>
        <w:ind w:leftChars="0"/>
        <w:jc w:val="center"/>
        <w:rPr>
          <w:rFonts w:ascii="標楷體" w:eastAsia="標楷體" w:hAnsi="標楷體"/>
          <w:sz w:val="28"/>
        </w:rPr>
      </w:pPr>
      <w:r>
        <w:rPr>
          <w:rFonts w:ascii="標楷體" w:eastAsia="標楷體" w:hAnsi="標楷體"/>
          <w:noProof/>
          <w:sz w:val="28"/>
        </w:rPr>
        <w:drawing>
          <wp:inline distT="0" distB="0" distL="0" distR="0" wp14:anchorId="160BD2E7" wp14:editId="5EA6AE93">
            <wp:extent cx="4686300" cy="3515007"/>
            <wp:effectExtent l="0" t="0" r="0" b="9525"/>
            <wp:docPr id="38" name="圖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1673249268621.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4692011" cy="3519290"/>
                    </a:xfrm>
                    <a:prstGeom prst="rect">
                      <a:avLst/>
                    </a:prstGeom>
                  </pic:spPr>
                </pic:pic>
              </a:graphicData>
            </a:graphic>
          </wp:inline>
        </w:drawing>
      </w:r>
    </w:p>
    <w:p w:rsidR="00B70E2C" w:rsidRDefault="00B70E2C" w:rsidP="00B70E2C">
      <w:pPr>
        <w:pStyle w:val="a7"/>
        <w:ind w:leftChars="0"/>
        <w:jc w:val="center"/>
        <w:rPr>
          <w:rFonts w:ascii="標楷體" w:eastAsia="標楷體" w:hAnsi="標楷體"/>
          <w:sz w:val="28"/>
        </w:rPr>
      </w:pPr>
      <w:r w:rsidRPr="000231FE">
        <w:rPr>
          <w:rFonts w:ascii="標楷體" w:eastAsia="標楷體" w:hAnsi="標楷體"/>
          <w:noProof/>
          <w:sz w:val="28"/>
        </w:rPr>
        <w:lastRenderedPageBreak/>
        <w:drawing>
          <wp:inline distT="0" distB="0" distL="0" distR="0" wp14:anchorId="3B842242" wp14:editId="5723042F">
            <wp:extent cx="4686300" cy="3514023"/>
            <wp:effectExtent l="0" t="0" r="0" b="0"/>
            <wp:docPr id="39" name="圖片 39" descr="C:\Users\adhochau\Dropbox\Office\111\關務邊境安全聯繫會報\1111219立委去台北港\167324926858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hochau\Dropbox\Office\111\關務邊境安全聯繫會報\1111219立委去台北港\1673249268584.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692764" cy="3518870"/>
                    </a:xfrm>
                    <a:prstGeom prst="rect">
                      <a:avLst/>
                    </a:prstGeom>
                    <a:noFill/>
                    <a:ln>
                      <a:noFill/>
                    </a:ln>
                  </pic:spPr>
                </pic:pic>
              </a:graphicData>
            </a:graphic>
          </wp:inline>
        </w:drawing>
      </w:r>
    </w:p>
    <w:p w:rsidR="00B70E2C" w:rsidRDefault="00B70E2C" w:rsidP="00B70E2C">
      <w:pPr>
        <w:pStyle w:val="a7"/>
        <w:ind w:leftChars="0" w:left="0"/>
        <w:rPr>
          <w:rFonts w:ascii="標楷體" w:eastAsia="標楷體" w:hAnsi="標楷體"/>
          <w:sz w:val="28"/>
        </w:rPr>
      </w:pPr>
      <w:r>
        <w:rPr>
          <w:rFonts w:ascii="標楷體" w:eastAsia="標楷體" w:hAnsi="標楷體" w:hint="eastAsia"/>
          <w:sz w:val="28"/>
        </w:rPr>
        <w:t>（三）基隆關大禮堂進行座談</w:t>
      </w:r>
    </w:p>
    <w:p w:rsidR="00B70E2C" w:rsidRPr="00642BA9" w:rsidRDefault="00B70E2C" w:rsidP="00B70E2C">
      <w:pPr>
        <w:pStyle w:val="a7"/>
        <w:ind w:leftChars="0" w:left="0"/>
        <w:jc w:val="center"/>
        <w:rPr>
          <w:rFonts w:ascii="標楷體" w:eastAsia="標楷體" w:hAnsi="標楷體"/>
          <w:sz w:val="28"/>
        </w:rPr>
      </w:pPr>
      <w:r>
        <w:rPr>
          <w:rFonts w:ascii="標楷體" w:eastAsia="標楷體" w:hAnsi="標楷體" w:hint="eastAsia"/>
          <w:noProof/>
          <w:sz w:val="28"/>
        </w:rPr>
        <w:drawing>
          <wp:inline distT="0" distB="0" distL="0" distR="0" wp14:anchorId="7564607A" wp14:editId="26D62D9F">
            <wp:extent cx="4358640" cy="3269242"/>
            <wp:effectExtent l="0" t="0" r="3810" b="7620"/>
            <wp:docPr id="40" name="圖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1673249268534.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360040" cy="3270292"/>
                    </a:xfrm>
                    <a:prstGeom prst="rect">
                      <a:avLst/>
                    </a:prstGeom>
                  </pic:spPr>
                </pic:pic>
              </a:graphicData>
            </a:graphic>
          </wp:inline>
        </w:drawing>
      </w:r>
    </w:p>
    <w:p w:rsidR="00B70E2C" w:rsidRDefault="00B70E2C" w:rsidP="00B70E2C">
      <w:pPr>
        <w:pStyle w:val="a7"/>
        <w:ind w:leftChars="0" w:left="0"/>
        <w:rPr>
          <w:rFonts w:ascii="標楷體" w:eastAsia="標楷體" w:hAnsi="標楷體"/>
          <w:sz w:val="28"/>
        </w:rPr>
      </w:pPr>
      <w:r>
        <w:rPr>
          <w:rFonts w:ascii="標楷體" w:eastAsia="標楷體" w:hAnsi="標楷體"/>
          <w:noProof/>
          <w:sz w:val="28"/>
        </w:rPr>
        <w:lastRenderedPageBreak/>
        <w:drawing>
          <wp:inline distT="0" distB="0" distL="0" distR="0" wp14:anchorId="01A0E5A3" wp14:editId="14964C86">
            <wp:extent cx="5318760" cy="3515995"/>
            <wp:effectExtent l="0" t="0" r="0" b="8255"/>
            <wp:docPr id="41" name="圖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1111219-法制委員會視察基隆關海快雜貨櫃 (1).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318760" cy="3515995"/>
                    </a:xfrm>
                    <a:prstGeom prst="rect">
                      <a:avLst/>
                    </a:prstGeom>
                  </pic:spPr>
                </pic:pic>
              </a:graphicData>
            </a:graphic>
          </wp:inline>
        </w:drawing>
      </w:r>
    </w:p>
    <w:p w:rsidR="00B70E2C" w:rsidRDefault="00B70E2C" w:rsidP="00B70E2C">
      <w:pPr>
        <w:pStyle w:val="a7"/>
        <w:ind w:leftChars="0"/>
        <w:rPr>
          <w:rFonts w:ascii="標楷體" w:eastAsia="標楷體" w:hAnsi="標楷體"/>
          <w:sz w:val="28"/>
        </w:rPr>
      </w:pPr>
    </w:p>
    <w:p w:rsidR="00B70E2C" w:rsidRPr="00481400" w:rsidRDefault="00B70E2C" w:rsidP="00B70E2C">
      <w:pPr>
        <w:pStyle w:val="a7"/>
        <w:numPr>
          <w:ilvl w:val="0"/>
          <w:numId w:val="42"/>
        </w:numPr>
        <w:ind w:leftChars="0"/>
        <w:rPr>
          <w:rFonts w:ascii="標楷體" w:eastAsia="標楷體" w:hAnsi="標楷體"/>
          <w:b/>
          <w:sz w:val="32"/>
        </w:rPr>
      </w:pPr>
      <w:r w:rsidRPr="00481400">
        <w:rPr>
          <w:rFonts w:ascii="標楷體" w:eastAsia="標楷體" w:hAnsi="標楷體" w:hint="eastAsia"/>
          <w:b/>
          <w:sz w:val="32"/>
        </w:rPr>
        <w:t>結論與建議</w:t>
      </w:r>
    </w:p>
    <w:p w:rsidR="00B70E2C" w:rsidRDefault="00B70E2C" w:rsidP="00B70E2C">
      <w:pPr>
        <w:spacing w:line="500" w:lineRule="exact"/>
        <w:jc w:val="both"/>
        <w:rPr>
          <w:rFonts w:ascii="標楷體" w:eastAsia="標楷體" w:hAnsi="標楷體"/>
          <w:sz w:val="28"/>
        </w:rPr>
      </w:pPr>
      <w:r>
        <w:rPr>
          <w:rFonts w:ascii="標楷體" w:eastAsia="標楷體" w:hAnsi="標楷體" w:hint="eastAsia"/>
          <w:sz w:val="28"/>
        </w:rPr>
        <w:t>委員就當日考察行程結束後，在座談會中除勉勵關務署</w:t>
      </w:r>
      <w:proofErr w:type="gramStart"/>
      <w:r>
        <w:rPr>
          <w:rFonts w:ascii="標楷體" w:eastAsia="標楷體" w:hAnsi="標楷體" w:hint="eastAsia"/>
          <w:sz w:val="28"/>
        </w:rPr>
        <w:t>及各緝毒</w:t>
      </w:r>
      <w:proofErr w:type="gramEnd"/>
      <w:r>
        <w:rPr>
          <w:rFonts w:ascii="標楷體" w:eastAsia="標楷體" w:hAnsi="標楷體" w:hint="eastAsia"/>
          <w:sz w:val="28"/>
        </w:rPr>
        <w:t>單位外，並關心第一線同仁工作環境之改善，更進一步提出有關</w:t>
      </w:r>
      <w:r w:rsidRPr="00443D5D">
        <w:rPr>
          <w:rFonts w:ascii="標楷體" w:eastAsia="標楷體" w:hAnsi="標楷體" w:hint="eastAsia"/>
          <w:sz w:val="28"/>
        </w:rPr>
        <w:t>放寬海運快遞業者總量管制</w:t>
      </w:r>
      <w:r>
        <w:rPr>
          <w:rFonts w:ascii="標楷體" w:eastAsia="標楷體" w:hAnsi="標楷體" w:hint="eastAsia"/>
          <w:sz w:val="28"/>
        </w:rPr>
        <w:t>之建議，請</w:t>
      </w:r>
      <w:r w:rsidRPr="00443D5D">
        <w:rPr>
          <w:rFonts w:ascii="標楷體" w:eastAsia="標楷體" w:hAnsi="標楷體" w:hint="eastAsia"/>
          <w:sz w:val="28"/>
        </w:rPr>
        <w:t>關務署於112年2月1日前</w:t>
      </w:r>
      <w:proofErr w:type="gramStart"/>
      <w:r>
        <w:rPr>
          <w:rFonts w:ascii="標楷體" w:eastAsia="標楷體" w:hAnsi="標楷體" w:hint="eastAsia"/>
          <w:sz w:val="28"/>
        </w:rPr>
        <w:t>研</w:t>
      </w:r>
      <w:proofErr w:type="gramEnd"/>
      <w:r>
        <w:rPr>
          <w:rFonts w:ascii="標楷體" w:eastAsia="標楷體" w:hAnsi="標楷體" w:hint="eastAsia"/>
          <w:sz w:val="28"/>
        </w:rPr>
        <w:t>提相關評估報告陳報財政部，另</w:t>
      </w:r>
      <w:r w:rsidRPr="00443D5D">
        <w:rPr>
          <w:rFonts w:ascii="標楷體" w:eastAsia="標楷體" w:hAnsi="標楷體" w:hint="eastAsia"/>
          <w:sz w:val="28"/>
        </w:rPr>
        <w:t>請法務部於3個月內，就現行海運進口雜貨通關方式可能存在缺失，提出改善建議及評估報告。</w:t>
      </w:r>
      <w:r>
        <w:rPr>
          <w:rFonts w:ascii="標楷體" w:eastAsia="標楷體" w:hAnsi="標楷體" w:hint="eastAsia"/>
          <w:sz w:val="28"/>
        </w:rPr>
        <w:t>（詳參會議紀錄）</w:t>
      </w:r>
    </w:p>
    <w:p w:rsidR="00B70E2C" w:rsidRDefault="00B70E2C">
      <w:pPr>
        <w:widowControl/>
        <w:rPr>
          <w:rFonts w:ascii="標楷體" w:eastAsia="標楷體" w:hAnsi="標楷體"/>
          <w:sz w:val="28"/>
        </w:rPr>
      </w:pPr>
      <w:r>
        <w:rPr>
          <w:rFonts w:ascii="標楷體" w:eastAsia="標楷體" w:hAnsi="標楷體"/>
          <w:sz w:val="28"/>
        </w:rPr>
        <w:br w:type="page"/>
      </w:r>
    </w:p>
    <w:p w:rsidR="00B70E2C" w:rsidRPr="005E7338" w:rsidRDefault="00B70E2C" w:rsidP="00B70E2C">
      <w:pPr>
        <w:pStyle w:val="Web"/>
        <w:pageBreakBefore/>
        <w:spacing w:after="0" w:line="240" w:lineRule="auto"/>
        <w:jc w:val="center"/>
        <w:rPr>
          <w:sz w:val="20"/>
        </w:rPr>
      </w:pPr>
      <w:r w:rsidRPr="005E7338">
        <w:rPr>
          <w:rFonts w:ascii="標楷體" w:eastAsia="標楷體" w:hAnsi="標楷體" w:hint="eastAsia"/>
          <w:b/>
          <w:bCs/>
          <w:color w:val="000000"/>
          <w:sz w:val="36"/>
          <w:szCs w:val="44"/>
        </w:rPr>
        <w:lastRenderedPageBreak/>
        <w:t>立法院司法及法制委員會考察財政部關務署基隆關「有關毒品防制及查緝相關部分，在海運快遞及雜貨櫃通關業務之執行情形」會議紀錄</w:t>
      </w:r>
    </w:p>
    <w:p w:rsidR="00B70E2C" w:rsidRPr="005E7338" w:rsidRDefault="00B70E2C" w:rsidP="00B70E2C">
      <w:pPr>
        <w:pStyle w:val="Web"/>
        <w:spacing w:before="0" w:beforeAutospacing="0" w:after="0" w:line="560" w:lineRule="exact"/>
        <w:rPr>
          <w:sz w:val="22"/>
        </w:rPr>
      </w:pPr>
      <w:r w:rsidRPr="005E7338">
        <w:rPr>
          <w:rFonts w:ascii="標楷體" w:eastAsia="標楷體" w:hAnsi="標楷體" w:hint="eastAsia"/>
          <w:sz w:val="28"/>
          <w:szCs w:val="32"/>
        </w:rPr>
        <w:t>考察時間：111年12月19日（週一）上午9時10分</w:t>
      </w:r>
    </w:p>
    <w:p w:rsidR="00B70E2C" w:rsidRPr="005E7338" w:rsidRDefault="00B70E2C" w:rsidP="00B70E2C">
      <w:pPr>
        <w:pStyle w:val="Web"/>
        <w:spacing w:before="0" w:beforeAutospacing="0" w:after="0" w:line="560" w:lineRule="exact"/>
        <w:rPr>
          <w:sz w:val="22"/>
        </w:rPr>
      </w:pPr>
      <w:r w:rsidRPr="005E7338">
        <w:rPr>
          <w:rFonts w:ascii="標楷體" w:eastAsia="標楷體" w:hAnsi="標楷體" w:hint="eastAsia"/>
          <w:sz w:val="28"/>
          <w:szCs w:val="32"/>
        </w:rPr>
        <w:t>考察地點：</w:t>
      </w:r>
      <w:proofErr w:type="gramStart"/>
      <w:r w:rsidRPr="005E7338">
        <w:rPr>
          <w:rFonts w:ascii="標楷體" w:eastAsia="標楷體" w:hAnsi="標楷體" w:hint="eastAsia"/>
          <w:sz w:val="28"/>
          <w:szCs w:val="32"/>
        </w:rPr>
        <w:t>臺</w:t>
      </w:r>
      <w:proofErr w:type="gramEnd"/>
      <w:r w:rsidRPr="005E7338">
        <w:rPr>
          <w:rFonts w:ascii="標楷體" w:eastAsia="標楷體" w:hAnsi="標楷體" w:hint="eastAsia"/>
          <w:sz w:val="28"/>
          <w:szCs w:val="32"/>
        </w:rPr>
        <w:t>北港東立快遞專區、中華貨櫃場</w:t>
      </w:r>
    </w:p>
    <w:p w:rsidR="00B70E2C" w:rsidRPr="005E7338" w:rsidRDefault="00B70E2C" w:rsidP="00B70E2C">
      <w:pPr>
        <w:pStyle w:val="Web"/>
        <w:spacing w:before="0" w:beforeAutospacing="0" w:after="0" w:line="560" w:lineRule="exact"/>
        <w:rPr>
          <w:sz w:val="22"/>
        </w:rPr>
      </w:pPr>
      <w:r w:rsidRPr="005E7338">
        <w:rPr>
          <w:rFonts w:ascii="標楷體" w:eastAsia="標楷體" w:hAnsi="標楷體" w:hint="eastAsia"/>
          <w:sz w:val="28"/>
          <w:szCs w:val="32"/>
        </w:rPr>
        <w:t>意見交流與座談會地點：基隆關4樓大禮堂</w:t>
      </w:r>
    </w:p>
    <w:p w:rsidR="00B70E2C" w:rsidRPr="005E7338" w:rsidRDefault="00B70E2C" w:rsidP="00B70E2C">
      <w:pPr>
        <w:pStyle w:val="Web"/>
        <w:spacing w:before="0" w:beforeAutospacing="0" w:after="0" w:line="480" w:lineRule="exact"/>
        <w:rPr>
          <w:sz w:val="22"/>
        </w:rPr>
      </w:pPr>
      <w:r w:rsidRPr="005E7338">
        <w:rPr>
          <w:rFonts w:ascii="標楷體" w:eastAsia="標楷體" w:hAnsi="標楷體" w:hint="eastAsia"/>
          <w:b/>
          <w:bCs/>
          <w:sz w:val="28"/>
          <w:szCs w:val="32"/>
        </w:rPr>
        <w:t>壹、主席</w:t>
      </w:r>
      <w:r w:rsidRPr="005E7338">
        <w:rPr>
          <w:rFonts w:ascii="標楷體" w:eastAsia="標楷體" w:hAnsi="標楷體" w:hint="eastAsia"/>
          <w:sz w:val="28"/>
          <w:szCs w:val="32"/>
        </w:rPr>
        <w:t>：林召集</w:t>
      </w:r>
      <w:proofErr w:type="gramStart"/>
      <w:r w:rsidRPr="005E7338">
        <w:rPr>
          <w:rFonts w:ascii="標楷體" w:eastAsia="標楷體" w:hAnsi="標楷體" w:hint="eastAsia"/>
          <w:sz w:val="28"/>
          <w:szCs w:val="32"/>
        </w:rPr>
        <w:t>委員思銘</w:t>
      </w:r>
      <w:proofErr w:type="gramEnd"/>
      <w:r w:rsidRPr="005E7338">
        <w:rPr>
          <w:rFonts w:ascii="標楷體" w:eastAsia="標楷體" w:hAnsi="標楷體" w:hint="eastAsia"/>
          <w:sz w:val="28"/>
          <w:szCs w:val="32"/>
        </w:rPr>
        <w:t xml:space="preserve">           紀錄：</w:t>
      </w:r>
      <w:proofErr w:type="gramStart"/>
      <w:r w:rsidRPr="005E7338">
        <w:rPr>
          <w:rFonts w:ascii="標楷體" w:eastAsia="標楷體" w:hAnsi="標楷體" w:hint="eastAsia"/>
          <w:sz w:val="28"/>
          <w:szCs w:val="32"/>
        </w:rPr>
        <w:t>彭</w:t>
      </w:r>
      <w:proofErr w:type="gramEnd"/>
      <w:r w:rsidRPr="005E7338">
        <w:rPr>
          <w:rFonts w:ascii="標楷體" w:eastAsia="標楷體" w:hAnsi="標楷體" w:hint="eastAsia"/>
          <w:sz w:val="28"/>
          <w:szCs w:val="32"/>
        </w:rPr>
        <w:t>股長智平</w:t>
      </w:r>
    </w:p>
    <w:p w:rsidR="00B70E2C" w:rsidRPr="005E7338" w:rsidRDefault="00B70E2C" w:rsidP="00B70E2C">
      <w:pPr>
        <w:pStyle w:val="Web"/>
        <w:spacing w:before="0" w:beforeAutospacing="0" w:after="0" w:line="480" w:lineRule="exact"/>
        <w:rPr>
          <w:sz w:val="22"/>
        </w:rPr>
      </w:pPr>
      <w:r w:rsidRPr="005E7338">
        <w:rPr>
          <w:rFonts w:ascii="標楷體" w:eastAsia="標楷體" w:hAnsi="標楷體" w:hint="eastAsia"/>
          <w:b/>
          <w:bCs/>
          <w:sz w:val="28"/>
          <w:szCs w:val="32"/>
        </w:rPr>
        <w:t>貳、出席單位及人員</w:t>
      </w:r>
      <w:r w:rsidRPr="005E7338">
        <w:rPr>
          <w:rFonts w:ascii="標楷體" w:eastAsia="標楷體" w:hAnsi="標楷體" w:hint="eastAsia"/>
          <w:sz w:val="28"/>
          <w:szCs w:val="32"/>
        </w:rPr>
        <w:t xml:space="preserve">：(詳出席人員名單) </w:t>
      </w:r>
    </w:p>
    <w:p w:rsidR="00B70E2C" w:rsidRPr="005E7338" w:rsidRDefault="00B70E2C" w:rsidP="00B70E2C">
      <w:pPr>
        <w:pStyle w:val="Web"/>
        <w:spacing w:before="0" w:beforeAutospacing="0" w:after="0" w:line="480" w:lineRule="exact"/>
        <w:rPr>
          <w:sz w:val="22"/>
        </w:rPr>
      </w:pPr>
      <w:r w:rsidRPr="005E7338">
        <w:rPr>
          <w:rFonts w:ascii="標楷體" w:eastAsia="標楷體" w:hAnsi="標楷體" w:hint="eastAsia"/>
          <w:b/>
          <w:bCs/>
          <w:sz w:val="28"/>
          <w:szCs w:val="32"/>
        </w:rPr>
        <w:t>參、意見交流及委員提示事項</w:t>
      </w:r>
    </w:p>
    <w:p w:rsidR="00B70E2C" w:rsidRPr="005E7338" w:rsidRDefault="00B70E2C" w:rsidP="00B70E2C">
      <w:pPr>
        <w:pStyle w:val="Web"/>
        <w:spacing w:after="0" w:line="539" w:lineRule="atLeast"/>
        <w:ind w:left="990" w:hanging="510"/>
        <w:rPr>
          <w:sz w:val="22"/>
        </w:rPr>
      </w:pPr>
      <w:r w:rsidRPr="005E7338">
        <w:rPr>
          <w:rFonts w:ascii="標楷體" w:eastAsia="標楷體" w:hAnsi="標楷體" w:hint="eastAsia"/>
          <w:sz w:val="28"/>
          <w:szCs w:val="32"/>
        </w:rPr>
        <w:t xml:space="preserve">一、 </w:t>
      </w:r>
      <w:proofErr w:type="gramStart"/>
      <w:r w:rsidRPr="005E7338">
        <w:rPr>
          <w:rFonts w:ascii="標楷體" w:eastAsia="標楷體" w:hAnsi="標楷體" w:hint="eastAsia"/>
          <w:sz w:val="28"/>
          <w:szCs w:val="32"/>
        </w:rPr>
        <w:t>林委員思銘</w:t>
      </w:r>
      <w:proofErr w:type="gramEnd"/>
      <w:r w:rsidRPr="005E7338">
        <w:rPr>
          <w:rFonts w:ascii="標楷體" w:eastAsia="標楷體" w:hAnsi="標楷體" w:hint="eastAsia"/>
          <w:sz w:val="28"/>
          <w:szCs w:val="32"/>
        </w:rPr>
        <w:t>：雜貨櫃通關方式，漏洞似乎較海運快遞為多，</w:t>
      </w:r>
      <w:r>
        <w:rPr>
          <w:rFonts w:ascii="標楷體" w:eastAsia="標楷體" w:hAnsi="標楷體" w:hint="eastAsia"/>
          <w:sz w:val="28"/>
          <w:szCs w:val="32"/>
        </w:rPr>
        <w:t>且</w:t>
      </w:r>
      <w:r w:rsidRPr="005E7338">
        <w:rPr>
          <w:rFonts w:ascii="標楷體" w:eastAsia="標楷體" w:hAnsi="標楷體" w:hint="eastAsia"/>
          <w:sz w:val="28"/>
          <w:szCs w:val="32"/>
        </w:rPr>
        <w:t>查驗環境也待積極改善。雖然海關查驗甚嚴，市面上毒品案件仍時有所聞，顯見毒品走私仍有黑數。</w:t>
      </w:r>
      <w:proofErr w:type="gramStart"/>
      <w:r w:rsidRPr="005E7338">
        <w:rPr>
          <w:rFonts w:ascii="標楷體" w:eastAsia="標楷體" w:hAnsi="標楷體" w:hint="eastAsia"/>
          <w:sz w:val="28"/>
          <w:szCs w:val="32"/>
        </w:rPr>
        <w:t>海關於雜貨櫃</w:t>
      </w:r>
      <w:proofErr w:type="gramEnd"/>
      <w:r w:rsidRPr="005E7338">
        <w:rPr>
          <w:rFonts w:ascii="標楷體" w:eastAsia="標楷體" w:hAnsi="標楷體" w:hint="eastAsia"/>
          <w:sz w:val="28"/>
          <w:szCs w:val="32"/>
        </w:rPr>
        <w:t>查獲的危安物品，僅有毒品及毒品先驅物的數據，未有查獲槍枝案件，請海關提供</w:t>
      </w:r>
      <w:r>
        <w:rPr>
          <w:rFonts w:ascii="標楷體" w:eastAsia="標楷體" w:hAnsi="標楷體" w:hint="eastAsia"/>
          <w:sz w:val="28"/>
          <w:szCs w:val="32"/>
        </w:rPr>
        <w:t>查獲槍枝之</w:t>
      </w:r>
      <w:r w:rsidRPr="005E7338">
        <w:rPr>
          <w:rFonts w:ascii="標楷體" w:eastAsia="標楷體" w:hAnsi="標楷體" w:hint="eastAsia"/>
          <w:sz w:val="28"/>
          <w:szCs w:val="32"/>
        </w:rPr>
        <w:t>相關數據。另請法務部於3個月內，就現行海運進口雜貨通關方式可能存在缺失，提出改善建議及評估報告。</w:t>
      </w:r>
    </w:p>
    <w:p w:rsidR="00B70E2C" w:rsidRPr="005E7338" w:rsidRDefault="00B70E2C" w:rsidP="00B70E2C">
      <w:pPr>
        <w:pStyle w:val="Web"/>
        <w:spacing w:after="0" w:line="539" w:lineRule="atLeast"/>
        <w:ind w:left="990" w:hanging="510"/>
        <w:rPr>
          <w:sz w:val="22"/>
        </w:rPr>
      </w:pPr>
      <w:r w:rsidRPr="005E7338">
        <w:rPr>
          <w:rFonts w:ascii="標楷體" w:eastAsia="標楷體" w:hAnsi="標楷體" w:hint="eastAsia"/>
          <w:sz w:val="28"/>
          <w:szCs w:val="32"/>
        </w:rPr>
        <w:t xml:space="preserve">二、 </w:t>
      </w:r>
      <w:proofErr w:type="gramStart"/>
      <w:r w:rsidRPr="005E7338">
        <w:rPr>
          <w:rFonts w:ascii="標楷體" w:eastAsia="標楷體" w:hAnsi="標楷體" w:hint="eastAsia"/>
          <w:sz w:val="28"/>
          <w:szCs w:val="32"/>
        </w:rPr>
        <w:t>游</w:t>
      </w:r>
      <w:proofErr w:type="gramEnd"/>
      <w:r w:rsidRPr="005E7338">
        <w:rPr>
          <w:rFonts w:ascii="標楷體" w:eastAsia="標楷體" w:hAnsi="標楷體" w:hint="eastAsia"/>
          <w:sz w:val="28"/>
          <w:szCs w:val="32"/>
        </w:rPr>
        <w:t>委員</w:t>
      </w:r>
      <w:proofErr w:type="gramStart"/>
      <w:r w:rsidRPr="005E7338">
        <w:rPr>
          <w:rFonts w:ascii="標楷體" w:eastAsia="標楷體" w:hAnsi="標楷體" w:hint="eastAsia"/>
          <w:sz w:val="28"/>
          <w:szCs w:val="32"/>
        </w:rPr>
        <w:t>毓</w:t>
      </w:r>
      <w:proofErr w:type="gramEnd"/>
      <w:r w:rsidRPr="005E7338">
        <w:rPr>
          <w:rFonts w:ascii="標楷體" w:eastAsia="標楷體" w:hAnsi="標楷體" w:hint="eastAsia"/>
          <w:sz w:val="28"/>
          <w:szCs w:val="32"/>
        </w:rPr>
        <w:t>蘭：雜貨櫃查驗區照明不足，</w:t>
      </w:r>
      <w:proofErr w:type="gramStart"/>
      <w:r w:rsidRPr="005E7338">
        <w:rPr>
          <w:rFonts w:ascii="標楷體" w:eastAsia="標楷體" w:hAnsi="標楷體" w:hint="eastAsia"/>
          <w:sz w:val="28"/>
          <w:szCs w:val="32"/>
        </w:rPr>
        <w:t>場域老舊</w:t>
      </w:r>
      <w:proofErr w:type="gramEnd"/>
      <w:r w:rsidRPr="005E7338">
        <w:rPr>
          <w:rFonts w:ascii="標楷體" w:eastAsia="標楷體" w:hAnsi="標楷體" w:hint="eastAsia"/>
          <w:sz w:val="28"/>
          <w:szCs w:val="32"/>
        </w:rPr>
        <w:t>，與海運快遞通關環境相去甚遠，應</w:t>
      </w:r>
      <w:proofErr w:type="gramStart"/>
      <w:r w:rsidRPr="005E7338">
        <w:rPr>
          <w:rFonts w:ascii="標楷體" w:eastAsia="標楷體" w:hAnsi="標楷體" w:hint="eastAsia"/>
          <w:sz w:val="28"/>
          <w:szCs w:val="32"/>
        </w:rPr>
        <w:t>儘</w:t>
      </w:r>
      <w:proofErr w:type="gramEnd"/>
      <w:r w:rsidRPr="005E7338">
        <w:rPr>
          <w:rFonts w:ascii="標楷體" w:eastAsia="標楷體" w:hAnsi="標楷體" w:hint="eastAsia"/>
          <w:sz w:val="28"/>
          <w:szCs w:val="32"/>
        </w:rPr>
        <w:t>可能寬列預算用以改善環境，並增編執行查驗工作同仁驗貨裝備。近</w:t>
      </w:r>
      <w:r>
        <w:rPr>
          <w:rFonts w:ascii="標楷體" w:eastAsia="標楷體" w:hAnsi="標楷體" w:hint="eastAsia"/>
          <w:sz w:val="28"/>
          <w:szCs w:val="32"/>
        </w:rPr>
        <w:t>來聽</w:t>
      </w:r>
      <w:r w:rsidRPr="005E7338">
        <w:rPr>
          <w:rFonts w:ascii="標楷體" w:eastAsia="標楷體" w:hAnsi="標楷體" w:hint="eastAsia"/>
          <w:sz w:val="28"/>
          <w:szCs w:val="32"/>
        </w:rPr>
        <w:t>聞馬祖海運快遞已開始營運，希望將來其他地區如金門等，也能傳出好消息。對於辛苦工作的同仁，須適時給予鼓勵及注意防弊。</w:t>
      </w:r>
    </w:p>
    <w:p w:rsidR="00B70E2C" w:rsidRPr="005E7338" w:rsidRDefault="00B70E2C" w:rsidP="00B70E2C">
      <w:pPr>
        <w:pStyle w:val="Web"/>
        <w:spacing w:after="0" w:line="539" w:lineRule="atLeast"/>
        <w:ind w:left="990" w:hanging="510"/>
        <w:rPr>
          <w:sz w:val="22"/>
        </w:rPr>
      </w:pPr>
      <w:r w:rsidRPr="005E7338">
        <w:rPr>
          <w:rFonts w:ascii="標楷體" w:eastAsia="標楷體" w:hAnsi="標楷體" w:hint="eastAsia"/>
          <w:sz w:val="28"/>
          <w:szCs w:val="32"/>
        </w:rPr>
        <w:lastRenderedPageBreak/>
        <w:t>三、 蔡委員適應：請海關加速</w:t>
      </w:r>
      <w:proofErr w:type="gramStart"/>
      <w:r w:rsidRPr="005E7338">
        <w:rPr>
          <w:rFonts w:ascii="標楷體" w:eastAsia="標楷體" w:hAnsi="標楷體" w:hint="eastAsia"/>
          <w:sz w:val="28"/>
          <w:szCs w:val="32"/>
        </w:rPr>
        <w:t>研</w:t>
      </w:r>
      <w:proofErr w:type="gramEnd"/>
      <w:r w:rsidRPr="005E7338">
        <w:rPr>
          <w:rFonts w:ascii="標楷體" w:eastAsia="標楷體" w:hAnsi="標楷體" w:hint="eastAsia"/>
          <w:sz w:val="28"/>
          <w:szCs w:val="32"/>
        </w:rPr>
        <w:t>議放寬海運快遞業者總量管制，並請財政部關務署(下稱關務署)提供辦理進度期程表，於1個月內向財政部提出評估報告。</w:t>
      </w:r>
    </w:p>
    <w:p w:rsidR="00B70E2C" w:rsidRPr="005E7338" w:rsidRDefault="00B70E2C" w:rsidP="00B70E2C">
      <w:pPr>
        <w:pStyle w:val="Web"/>
        <w:spacing w:after="0" w:line="539" w:lineRule="atLeast"/>
        <w:ind w:left="990" w:hanging="510"/>
        <w:rPr>
          <w:sz w:val="22"/>
        </w:rPr>
      </w:pPr>
      <w:r w:rsidRPr="005E7338">
        <w:rPr>
          <w:rFonts w:ascii="標楷體" w:eastAsia="標楷體" w:hAnsi="標楷體" w:hint="eastAsia"/>
          <w:sz w:val="28"/>
          <w:szCs w:val="32"/>
        </w:rPr>
        <w:t xml:space="preserve">四、 </w:t>
      </w:r>
      <w:r>
        <w:rPr>
          <w:rFonts w:ascii="標楷體" w:eastAsia="標楷體" w:hAnsi="標楷體" w:hint="eastAsia"/>
          <w:sz w:val="28"/>
          <w:szCs w:val="32"/>
        </w:rPr>
        <w:t>林常務次長錦村：</w:t>
      </w:r>
      <w:r w:rsidRPr="005E7338">
        <w:rPr>
          <w:rFonts w:ascii="標楷體" w:eastAsia="標楷體" w:hAnsi="標楷體" w:hint="eastAsia"/>
          <w:sz w:val="28"/>
          <w:szCs w:val="32"/>
        </w:rPr>
        <w:t>臺灣高等檢察署(下稱高檢署)藉由關務邊境安全聯繫會報，就貨物通關與關務署進行常態性交流，對海關採納高檢署意見，積極推動</w:t>
      </w:r>
      <w:proofErr w:type="gramStart"/>
      <w:r w:rsidRPr="005E7338">
        <w:rPr>
          <w:rFonts w:ascii="標楷體" w:eastAsia="標楷體" w:hAnsi="標楷體" w:hint="eastAsia"/>
          <w:sz w:val="28"/>
          <w:szCs w:val="32"/>
        </w:rPr>
        <w:t>實名制及</w:t>
      </w:r>
      <w:proofErr w:type="gramEnd"/>
      <w:r w:rsidRPr="005E7338">
        <w:rPr>
          <w:rFonts w:ascii="標楷體" w:eastAsia="標楷體" w:hAnsi="標楷體" w:hint="eastAsia"/>
          <w:sz w:val="28"/>
          <w:szCs w:val="32"/>
        </w:rPr>
        <w:t>取消</w:t>
      </w:r>
      <w:proofErr w:type="gramStart"/>
      <w:r w:rsidRPr="005E7338">
        <w:rPr>
          <w:rFonts w:ascii="標楷體" w:eastAsia="標楷體" w:hAnsi="標楷體" w:hint="eastAsia"/>
          <w:sz w:val="28"/>
          <w:szCs w:val="32"/>
        </w:rPr>
        <w:t>併</w:t>
      </w:r>
      <w:proofErr w:type="gramEnd"/>
      <w:r w:rsidRPr="005E7338">
        <w:rPr>
          <w:rFonts w:ascii="標楷體" w:eastAsia="標楷體" w:hAnsi="標楷體" w:hint="eastAsia"/>
          <w:sz w:val="28"/>
          <w:szCs w:val="32"/>
        </w:rPr>
        <w:t>袋等措施表示感謝。</w:t>
      </w:r>
    </w:p>
    <w:p w:rsidR="00B70E2C" w:rsidRPr="005E7338" w:rsidRDefault="00B70E2C" w:rsidP="00B70E2C">
      <w:pPr>
        <w:pStyle w:val="Web"/>
        <w:spacing w:after="0" w:line="539" w:lineRule="atLeast"/>
        <w:ind w:left="990" w:hanging="510"/>
        <w:rPr>
          <w:sz w:val="22"/>
        </w:rPr>
      </w:pPr>
      <w:r w:rsidRPr="005E7338">
        <w:rPr>
          <w:rFonts w:ascii="標楷體" w:eastAsia="標楷體" w:hAnsi="標楷體" w:hint="eastAsia"/>
          <w:sz w:val="28"/>
          <w:szCs w:val="32"/>
        </w:rPr>
        <w:t xml:space="preserve">五、 </w:t>
      </w:r>
      <w:proofErr w:type="gramStart"/>
      <w:r w:rsidRPr="005E7338">
        <w:rPr>
          <w:rFonts w:ascii="標楷體" w:eastAsia="標楷體" w:hAnsi="標楷體" w:hint="eastAsia"/>
          <w:sz w:val="28"/>
          <w:szCs w:val="32"/>
        </w:rPr>
        <w:t>彭</w:t>
      </w:r>
      <w:proofErr w:type="gramEnd"/>
      <w:r w:rsidRPr="005E7338">
        <w:rPr>
          <w:rFonts w:ascii="標楷體" w:eastAsia="標楷體" w:hAnsi="標楷體" w:hint="eastAsia"/>
          <w:sz w:val="28"/>
          <w:szCs w:val="32"/>
        </w:rPr>
        <w:t>署長英偉：海關幅員廣闊，全國共108個通關點，目前查獲毒品案件以</w:t>
      </w:r>
      <w:proofErr w:type="gramStart"/>
      <w:r w:rsidRPr="005E7338">
        <w:rPr>
          <w:rFonts w:ascii="標楷體" w:eastAsia="標楷體" w:hAnsi="標楷體" w:hint="eastAsia"/>
          <w:sz w:val="28"/>
          <w:szCs w:val="32"/>
        </w:rPr>
        <w:t>臺</w:t>
      </w:r>
      <w:proofErr w:type="gramEnd"/>
      <w:r w:rsidRPr="005E7338">
        <w:rPr>
          <w:rFonts w:ascii="標楷體" w:eastAsia="標楷體" w:hAnsi="標楷體" w:hint="eastAsia"/>
          <w:sz w:val="28"/>
          <w:szCs w:val="32"/>
        </w:rPr>
        <w:t>北關空運快遞最多，其他通關方式則相對較少，同仁仍應</w:t>
      </w:r>
      <w:proofErr w:type="gramStart"/>
      <w:r w:rsidRPr="005E7338">
        <w:rPr>
          <w:rFonts w:ascii="標楷體" w:eastAsia="標楷體" w:hAnsi="標楷體" w:hint="eastAsia"/>
          <w:sz w:val="28"/>
          <w:szCs w:val="32"/>
        </w:rPr>
        <w:t>以料敵從寬</w:t>
      </w:r>
      <w:proofErr w:type="gramEnd"/>
      <w:r w:rsidRPr="005E7338">
        <w:rPr>
          <w:rFonts w:ascii="標楷體" w:eastAsia="標楷體" w:hAnsi="標楷體" w:hint="eastAsia"/>
          <w:sz w:val="28"/>
          <w:szCs w:val="32"/>
        </w:rPr>
        <w:t>、禦敵從嚴的態度加強查緝及防範。海關同仁對於毒品查緝非常努力，</w:t>
      </w:r>
      <w:proofErr w:type="gramStart"/>
      <w:r w:rsidRPr="005E7338">
        <w:rPr>
          <w:rFonts w:ascii="標楷體" w:eastAsia="標楷體" w:hAnsi="標楷體" w:hint="eastAsia"/>
          <w:sz w:val="28"/>
          <w:szCs w:val="32"/>
        </w:rPr>
        <w:t>110</w:t>
      </w:r>
      <w:proofErr w:type="gramEnd"/>
      <w:r w:rsidRPr="005E7338">
        <w:rPr>
          <w:rFonts w:ascii="標楷體" w:eastAsia="標楷體" w:hAnsi="標楷體" w:hint="eastAsia"/>
          <w:sz w:val="28"/>
          <w:szCs w:val="32"/>
        </w:rPr>
        <w:t>年度查獲360餘件中，有95%皆係無密報狀況下緝獲，</w:t>
      </w:r>
      <w:proofErr w:type="gramStart"/>
      <w:r w:rsidRPr="005E7338">
        <w:rPr>
          <w:rFonts w:ascii="標楷體" w:eastAsia="標楷體" w:hAnsi="標楷體" w:hint="eastAsia"/>
          <w:sz w:val="28"/>
          <w:szCs w:val="32"/>
        </w:rPr>
        <w:t>111</w:t>
      </w:r>
      <w:proofErr w:type="gramEnd"/>
      <w:r w:rsidRPr="005E7338">
        <w:rPr>
          <w:rFonts w:ascii="標楷體" w:eastAsia="標楷體" w:hAnsi="標楷體" w:hint="eastAsia"/>
          <w:sz w:val="28"/>
          <w:szCs w:val="32"/>
        </w:rPr>
        <w:t>年度海關無密報自行緝獲毒品案件比率也高達85%以上。</w:t>
      </w:r>
      <w:proofErr w:type="gramStart"/>
      <w:r w:rsidRPr="005E7338">
        <w:rPr>
          <w:rFonts w:ascii="標楷體" w:eastAsia="標楷體" w:hAnsi="標楷體" w:hint="eastAsia"/>
          <w:sz w:val="28"/>
          <w:szCs w:val="32"/>
        </w:rPr>
        <w:t>另近</w:t>
      </w:r>
      <w:proofErr w:type="gramEnd"/>
      <w:r w:rsidRPr="005E7338">
        <w:rPr>
          <w:rFonts w:ascii="標楷體" w:eastAsia="標楷體" w:hAnsi="標楷體" w:hint="eastAsia"/>
          <w:sz w:val="28"/>
          <w:szCs w:val="32"/>
        </w:rPr>
        <w:t>4年僅</w:t>
      </w:r>
      <w:proofErr w:type="gramStart"/>
      <w:r w:rsidRPr="005E7338">
        <w:rPr>
          <w:rFonts w:ascii="標楷體" w:eastAsia="標楷體" w:hAnsi="標楷體" w:hint="eastAsia"/>
          <w:sz w:val="28"/>
          <w:szCs w:val="32"/>
        </w:rPr>
        <w:t>110年於雜貨櫃</w:t>
      </w:r>
      <w:proofErr w:type="gramEnd"/>
      <w:r w:rsidRPr="005E7338">
        <w:rPr>
          <w:rFonts w:ascii="標楷體" w:eastAsia="標楷體" w:hAnsi="標楷體" w:hint="eastAsia"/>
          <w:sz w:val="28"/>
          <w:szCs w:val="32"/>
        </w:rPr>
        <w:t>中查獲1件危安物品為3級毒品，尚無查獲槍枝案件。</w:t>
      </w:r>
    </w:p>
    <w:p w:rsidR="00B70E2C" w:rsidRPr="005E7338" w:rsidRDefault="00B70E2C" w:rsidP="00B70E2C">
      <w:pPr>
        <w:pStyle w:val="Web"/>
        <w:spacing w:after="0" w:line="539" w:lineRule="atLeast"/>
        <w:ind w:left="480"/>
        <w:rPr>
          <w:sz w:val="22"/>
        </w:rPr>
      </w:pPr>
      <w:r w:rsidRPr="005E7338">
        <w:rPr>
          <w:rFonts w:ascii="標楷體" w:eastAsia="標楷體" w:hAnsi="標楷體" w:hint="eastAsia"/>
          <w:sz w:val="28"/>
          <w:szCs w:val="32"/>
        </w:rPr>
        <w:t>海關對於海運快遞總量管制均持續檢討及評估，以目前海運快遞人力配置來看，開放一條</w:t>
      </w:r>
      <w:proofErr w:type="gramStart"/>
      <w:r w:rsidRPr="005E7338">
        <w:rPr>
          <w:rFonts w:ascii="標楷體" w:eastAsia="標楷體" w:hAnsi="標楷體" w:hint="eastAsia"/>
          <w:sz w:val="28"/>
          <w:szCs w:val="32"/>
        </w:rPr>
        <w:t>通關線約</w:t>
      </w:r>
      <w:proofErr w:type="gramEnd"/>
      <w:r w:rsidRPr="005E7338">
        <w:rPr>
          <w:rFonts w:ascii="標楷體" w:eastAsia="標楷體" w:hAnsi="標楷體" w:hint="eastAsia"/>
          <w:sz w:val="28"/>
          <w:szCs w:val="32"/>
        </w:rPr>
        <w:t>需4至6人，一個專區約需20至30人，若專區設在離島則約需40人，人力不足一直是海運快遞是否開放的重要考量因素。</w:t>
      </w:r>
    </w:p>
    <w:p w:rsidR="00B70E2C" w:rsidRPr="005E7338" w:rsidRDefault="00B70E2C" w:rsidP="00B70E2C">
      <w:pPr>
        <w:pStyle w:val="Web"/>
        <w:spacing w:after="0" w:line="539" w:lineRule="atLeast"/>
        <w:ind w:left="480"/>
        <w:rPr>
          <w:sz w:val="22"/>
        </w:rPr>
      </w:pPr>
      <w:r w:rsidRPr="005E7338">
        <w:rPr>
          <w:rFonts w:ascii="標楷體" w:eastAsia="標楷體" w:hAnsi="標楷體" w:hint="eastAsia"/>
          <w:sz w:val="28"/>
          <w:szCs w:val="32"/>
        </w:rPr>
        <w:lastRenderedPageBreak/>
        <w:t>至於海關的防弊作為，依據「關務人員職期調任互調或輪調辦法」規定，關務人員每3年</w:t>
      </w:r>
      <w:proofErr w:type="gramStart"/>
      <w:r w:rsidRPr="005E7338">
        <w:rPr>
          <w:rFonts w:ascii="標楷體" w:eastAsia="標楷體" w:hAnsi="標楷體" w:hint="eastAsia"/>
          <w:sz w:val="28"/>
          <w:szCs w:val="32"/>
        </w:rPr>
        <w:t>實施跨課輪調</w:t>
      </w:r>
      <w:proofErr w:type="gramEnd"/>
      <w:r w:rsidRPr="005E7338">
        <w:rPr>
          <w:rFonts w:ascii="標楷體" w:eastAsia="標楷體" w:hAnsi="標楷體" w:hint="eastAsia"/>
          <w:sz w:val="28"/>
          <w:szCs w:val="32"/>
        </w:rPr>
        <w:t>，每5年實施跨組或</w:t>
      </w:r>
      <w:proofErr w:type="gramStart"/>
      <w:r w:rsidRPr="005E7338">
        <w:rPr>
          <w:rFonts w:ascii="標楷體" w:eastAsia="標楷體" w:hAnsi="標楷體" w:hint="eastAsia"/>
          <w:sz w:val="28"/>
          <w:szCs w:val="32"/>
        </w:rPr>
        <w:t>跨分關</w:t>
      </w:r>
      <w:proofErr w:type="gramEnd"/>
      <w:r w:rsidRPr="005E7338">
        <w:rPr>
          <w:rFonts w:ascii="標楷體" w:eastAsia="標楷體" w:hAnsi="標楷體" w:hint="eastAsia"/>
          <w:sz w:val="28"/>
          <w:szCs w:val="32"/>
        </w:rPr>
        <w:t>輪調，以防止弊端發生。最後感謝委員對海關驗貨同仁的關心與支持，我們將努力改善同仁驗貨環境，</w:t>
      </w:r>
      <w:proofErr w:type="gramStart"/>
      <w:r w:rsidRPr="005E7338">
        <w:rPr>
          <w:rFonts w:ascii="標楷體" w:eastAsia="標楷體" w:hAnsi="標楷體" w:hint="eastAsia"/>
          <w:sz w:val="28"/>
          <w:szCs w:val="32"/>
        </w:rPr>
        <w:t>此外，</w:t>
      </w:r>
      <w:proofErr w:type="gramEnd"/>
      <w:r w:rsidRPr="005E7338">
        <w:rPr>
          <w:rFonts w:ascii="標楷體" w:eastAsia="標楷體" w:hAnsi="標楷體" w:hint="eastAsia"/>
          <w:sz w:val="28"/>
          <w:szCs w:val="32"/>
        </w:rPr>
        <w:t>經費部分，尚請委員鼎力支持。</w:t>
      </w:r>
    </w:p>
    <w:p w:rsidR="00B70E2C" w:rsidRPr="005E7338" w:rsidRDefault="00B70E2C" w:rsidP="00B70E2C">
      <w:pPr>
        <w:pStyle w:val="Web"/>
        <w:spacing w:after="0" w:line="539" w:lineRule="atLeast"/>
        <w:rPr>
          <w:sz w:val="22"/>
        </w:rPr>
      </w:pPr>
      <w:r w:rsidRPr="005E7338">
        <w:rPr>
          <w:rFonts w:ascii="標楷體" w:eastAsia="標楷體" w:hAnsi="標楷體" w:hint="eastAsia"/>
          <w:b/>
          <w:bCs/>
          <w:sz w:val="28"/>
          <w:szCs w:val="32"/>
        </w:rPr>
        <w:t>肆、會議結論：</w:t>
      </w:r>
    </w:p>
    <w:p w:rsidR="00B70E2C" w:rsidRPr="005E7338" w:rsidRDefault="00B70E2C" w:rsidP="00B70E2C">
      <w:pPr>
        <w:pStyle w:val="Web"/>
        <w:spacing w:after="0" w:line="539" w:lineRule="atLeast"/>
        <w:ind w:left="1160" w:hanging="680"/>
        <w:rPr>
          <w:sz w:val="22"/>
        </w:rPr>
      </w:pPr>
      <w:r w:rsidRPr="005E7338">
        <w:rPr>
          <w:rFonts w:ascii="標楷體" w:eastAsia="標楷體" w:hAnsi="標楷體" w:hint="eastAsia"/>
          <w:sz w:val="28"/>
          <w:szCs w:val="32"/>
        </w:rPr>
        <w:t>一、請關務署於112年2月1日前就</w:t>
      </w:r>
      <w:proofErr w:type="gramStart"/>
      <w:r w:rsidRPr="005E7338">
        <w:rPr>
          <w:rFonts w:ascii="標楷體" w:eastAsia="標楷體" w:hAnsi="標楷體" w:hint="eastAsia"/>
          <w:sz w:val="28"/>
          <w:szCs w:val="32"/>
        </w:rPr>
        <w:t>研</w:t>
      </w:r>
      <w:proofErr w:type="gramEnd"/>
      <w:r w:rsidRPr="005E7338">
        <w:rPr>
          <w:rFonts w:ascii="標楷體" w:eastAsia="標楷體" w:hAnsi="標楷體" w:hint="eastAsia"/>
          <w:sz w:val="28"/>
          <w:szCs w:val="32"/>
        </w:rPr>
        <w:t>議放寬海運快遞業者總量管制，</w:t>
      </w:r>
      <w:proofErr w:type="gramStart"/>
      <w:r w:rsidRPr="005E7338">
        <w:rPr>
          <w:rFonts w:ascii="標楷體" w:eastAsia="標楷體" w:hAnsi="標楷體" w:hint="eastAsia"/>
          <w:sz w:val="28"/>
          <w:szCs w:val="32"/>
        </w:rPr>
        <w:t>研</w:t>
      </w:r>
      <w:proofErr w:type="gramEnd"/>
      <w:r w:rsidRPr="005E7338">
        <w:rPr>
          <w:rFonts w:ascii="標楷體" w:eastAsia="標楷體" w:hAnsi="標楷體" w:hint="eastAsia"/>
          <w:sz w:val="28"/>
          <w:szCs w:val="32"/>
        </w:rPr>
        <w:t>提相關評估報告陳報財政部。</w:t>
      </w:r>
    </w:p>
    <w:p w:rsidR="00B70E2C" w:rsidRPr="005E7338" w:rsidRDefault="00B70E2C" w:rsidP="00B70E2C">
      <w:pPr>
        <w:pStyle w:val="Web"/>
        <w:spacing w:after="0" w:line="539" w:lineRule="atLeast"/>
        <w:ind w:left="1160" w:hanging="680"/>
        <w:rPr>
          <w:sz w:val="22"/>
        </w:rPr>
      </w:pPr>
      <w:r w:rsidRPr="005E7338">
        <w:rPr>
          <w:rFonts w:ascii="標楷體" w:eastAsia="標楷體" w:hAnsi="標楷體" w:hint="eastAsia"/>
          <w:sz w:val="28"/>
          <w:szCs w:val="32"/>
        </w:rPr>
        <w:t>二、請法務部於3個月內，就現行海運進口雜貨通關方式可能存在缺失，提出改善建議及評估報告。</w:t>
      </w:r>
    </w:p>
    <w:p w:rsidR="00B70E2C" w:rsidRDefault="00B70E2C" w:rsidP="00B70E2C">
      <w:pPr>
        <w:spacing w:line="500" w:lineRule="exact"/>
        <w:jc w:val="both"/>
        <w:rPr>
          <w:rFonts w:ascii="標楷體" w:eastAsia="標楷體" w:hAnsi="標楷體"/>
          <w:b/>
          <w:bCs/>
          <w:sz w:val="28"/>
          <w:szCs w:val="32"/>
        </w:rPr>
      </w:pPr>
      <w:r w:rsidRPr="005E7338">
        <w:rPr>
          <w:rFonts w:ascii="標楷體" w:eastAsia="標楷體" w:hAnsi="標楷體" w:hint="eastAsia"/>
          <w:b/>
          <w:bCs/>
          <w:sz w:val="28"/>
          <w:szCs w:val="32"/>
        </w:rPr>
        <w:t>伍、散會（下午1時）</w:t>
      </w:r>
    </w:p>
    <w:p w:rsidR="00B70E2C" w:rsidRDefault="00B70E2C">
      <w:pPr>
        <w:widowControl/>
        <w:rPr>
          <w:rFonts w:ascii="標楷體" w:eastAsia="標楷體" w:hAnsi="標楷體"/>
          <w:b/>
          <w:bCs/>
          <w:sz w:val="28"/>
          <w:szCs w:val="32"/>
        </w:rPr>
      </w:pPr>
      <w:r>
        <w:rPr>
          <w:rFonts w:ascii="標楷體" w:eastAsia="標楷體" w:hAnsi="標楷體"/>
          <w:b/>
          <w:bCs/>
          <w:sz w:val="28"/>
          <w:szCs w:val="32"/>
        </w:rPr>
        <w:br w:type="page"/>
      </w:r>
    </w:p>
    <w:p w:rsidR="00B70E2C" w:rsidRPr="006D3CD8" w:rsidRDefault="00B70E2C" w:rsidP="00B70E2C">
      <w:pPr>
        <w:spacing w:line="500" w:lineRule="exact"/>
        <w:rPr>
          <w:rFonts w:ascii="標楷體" w:eastAsia="標楷體" w:hAnsi="標楷體"/>
          <w:b/>
          <w:bCs/>
          <w:sz w:val="32"/>
          <w:szCs w:val="28"/>
        </w:rPr>
      </w:pPr>
      <w:bookmarkStart w:id="6" w:name="法務部調查局"/>
      <w:r w:rsidRPr="006D3CD8">
        <w:rPr>
          <w:rFonts w:ascii="標楷體" w:eastAsia="標楷體" w:hAnsi="標楷體" w:hint="eastAsia"/>
          <w:b/>
          <w:bCs/>
          <w:sz w:val="32"/>
          <w:szCs w:val="28"/>
        </w:rPr>
        <w:lastRenderedPageBreak/>
        <w:t>立法院司法及法制委員會考察財政部關務署基隆關「有關毒品防制及查緝相關部分，在海運快遞及雜貨櫃通關業務之執行情形」座談會會議紀錄</w:t>
      </w:r>
      <w:bookmarkEnd w:id="6"/>
    </w:p>
    <w:p w:rsidR="00B70E2C" w:rsidRPr="006D3CD8" w:rsidRDefault="00B70E2C" w:rsidP="00B70E2C">
      <w:pPr>
        <w:pStyle w:val="a7"/>
        <w:numPr>
          <w:ilvl w:val="0"/>
          <w:numId w:val="41"/>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時間：111 年 12月 19 日上午 11 時 20 分</w:t>
      </w:r>
    </w:p>
    <w:p w:rsidR="00B70E2C" w:rsidRPr="006D3CD8" w:rsidRDefault="00B70E2C" w:rsidP="00B70E2C">
      <w:pPr>
        <w:pStyle w:val="a7"/>
        <w:numPr>
          <w:ilvl w:val="0"/>
          <w:numId w:val="41"/>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地點：財政部關務署基隆關4樓大禮堂</w:t>
      </w:r>
    </w:p>
    <w:p w:rsidR="00B70E2C" w:rsidRPr="006D3CD8" w:rsidRDefault="00B70E2C" w:rsidP="00B70E2C">
      <w:pPr>
        <w:pStyle w:val="a7"/>
        <w:numPr>
          <w:ilvl w:val="0"/>
          <w:numId w:val="41"/>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主持人：林召集委員思銘</w:t>
      </w:r>
    </w:p>
    <w:p w:rsidR="00B70E2C" w:rsidRPr="006D3CD8" w:rsidRDefault="00B70E2C" w:rsidP="00B70E2C">
      <w:pPr>
        <w:pStyle w:val="a7"/>
        <w:numPr>
          <w:ilvl w:val="0"/>
          <w:numId w:val="41"/>
        </w:numPr>
        <w:spacing w:line="500" w:lineRule="exact"/>
        <w:ind w:leftChars="0" w:left="567" w:hanging="567"/>
        <w:jc w:val="both"/>
        <w:rPr>
          <w:rFonts w:ascii="標楷體" w:eastAsia="標楷體" w:hAnsi="標楷體"/>
          <w:color w:val="000000" w:themeColor="text1"/>
          <w:sz w:val="28"/>
          <w:szCs w:val="28"/>
        </w:rPr>
      </w:pPr>
      <w:r w:rsidRPr="006D3CD8">
        <w:rPr>
          <w:rFonts w:ascii="標楷體" w:eastAsia="標楷體" w:hAnsi="標楷體" w:hint="eastAsia"/>
          <w:sz w:val="28"/>
          <w:szCs w:val="28"/>
        </w:rPr>
        <w:t>出席委員及機關人員：</w:t>
      </w:r>
      <w:proofErr w:type="gramStart"/>
      <w:r w:rsidRPr="006D3CD8">
        <w:rPr>
          <w:rFonts w:ascii="標楷體" w:eastAsia="標楷體" w:hAnsi="標楷體" w:hint="eastAsia"/>
          <w:sz w:val="28"/>
          <w:szCs w:val="28"/>
        </w:rPr>
        <w:t>詳</w:t>
      </w:r>
      <w:proofErr w:type="gramEnd"/>
      <w:r w:rsidRPr="006D3CD8">
        <w:rPr>
          <w:rFonts w:ascii="標楷體" w:eastAsia="標楷體" w:hAnsi="標楷體" w:hint="eastAsia"/>
          <w:color w:val="000000" w:themeColor="text1"/>
          <w:sz w:val="28"/>
          <w:szCs w:val="28"/>
        </w:rPr>
        <w:t>參加人員名單</w:t>
      </w:r>
    </w:p>
    <w:p w:rsidR="00B70E2C" w:rsidRPr="006D3CD8" w:rsidRDefault="00B70E2C" w:rsidP="00B70E2C">
      <w:pPr>
        <w:pStyle w:val="a7"/>
        <w:numPr>
          <w:ilvl w:val="0"/>
          <w:numId w:val="41"/>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意見交流（出席委員及機關人員發言摘要）：</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t>林召集</w:t>
      </w:r>
      <w:proofErr w:type="gramStart"/>
      <w:r w:rsidRPr="006D3CD8">
        <w:rPr>
          <w:rFonts w:ascii="標楷體" w:eastAsia="標楷體" w:hAnsi="標楷體" w:hint="eastAsia"/>
          <w:sz w:val="28"/>
          <w:szCs w:val="28"/>
        </w:rPr>
        <w:t>委員思銘</w:t>
      </w:r>
      <w:proofErr w:type="gramEnd"/>
      <w:r w:rsidRPr="006D3CD8">
        <w:rPr>
          <w:rFonts w:ascii="標楷體" w:eastAsia="標楷體" w:hAnsi="標楷體" w:hint="eastAsia"/>
          <w:sz w:val="28"/>
          <w:szCs w:val="28"/>
        </w:rPr>
        <w:t>：本次考察主要目的是希望瞭解海運快遞及雜貨櫃通關的檢驗流程，並就毒品防制及查緝部分檢討有無漏洞，</w:t>
      </w:r>
      <w:r>
        <w:rPr>
          <w:rFonts w:ascii="標楷體" w:eastAsia="標楷體" w:hAnsi="標楷體" w:hint="eastAsia"/>
          <w:sz w:val="28"/>
          <w:szCs w:val="28"/>
        </w:rPr>
        <w:t>故</w:t>
      </w:r>
      <w:r w:rsidRPr="006D3CD8">
        <w:rPr>
          <w:rFonts w:ascii="標楷體" w:eastAsia="標楷體" w:hAnsi="標楷體" w:hint="eastAsia"/>
          <w:sz w:val="28"/>
          <w:szCs w:val="28"/>
        </w:rPr>
        <w:t>這次考察</w:t>
      </w:r>
      <w:r>
        <w:rPr>
          <w:rFonts w:ascii="標楷體" w:eastAsia="標楷體" w:hAnsi="標楷體" w:hint="eastAsia"/>
          <w:sz w:val="28"/>
          <w:szCs w:val="28"/>
        </w:rPr>
        <w:t>相當</w:t>
      </w:r>
      <w:r w:rsidRPr="006D3CD8">
        <w:rPr>
          <w:rFonts w:ascii="標楷體" w:eastAsia="標楷體" w:hAnsi="標楷體" w:hint="eastAsia"/>
          <w:sz w:val="28"/>
          <w:szCs w:val="28"/>
        </w:rPr>
        <w:t>具有意義。</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proofErr w:type="gramStart"/>
      <w:r w:rsidRPr="006D3CD8">
        <w:rPr>
          <w:rFonts w:ascii="標楷體" w:eastAsia="標楷體" w:hAnsi="標楷體" w:hint="eastAsia"/>
          <w:sz w:val="28"/>
          <w:szCs w:val="28"/>
        </w:rPr>
        <w:t>游</w:t>
      </w:r>
      <w:proofErr w:type="gramEnd"/>
      <w:r w:rsidRPr="006D3CD8">
        <w:rPr>
          <w:rFonts w:ascii="標楷體" w:eastAsia="標楷體" w:hAnsi="標楷體" w:hint="eastAsia"/>
          <w:sz w:val="28"/>
          <w:szCs w:val="28"/>
        </w:rPr>
        <w:t>委員</w:t>
      </w:r>
      <w:proofErr w:type="gramStart"/>
      <w:r w:rsidRPr="006D3CD8">
        <w:rPr>
          <w:rFonts w:ascii="標楷體" w:eastAsia="標楷體" w:hAnsi="標楷體" w:hint="eastAsia"/>
          <w:sz w:val="28"/>
          <w:szCs w:val="28"/>
        </w:rPr>
        <w:t>毓</w:t>
      </w:r>
      <w:proofErr w:type="gramEnd"/>
      <w:r w:rsidRPr="006D3CD8">
        <w:rPr>
          <w:rFonts w:ascii="標楷體" w:eastAsia="標楷體" w:hAnsi="標楷體" w:hint="eastAsia"/>
          <w:sz w:val="28"/>
          <w:szCs w:val="28"/>
        </w:rPr>
        <w:t>蘭：</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考察通關流程後</w:t>
      </w:r>
      <w:r>
        <w:rPr>
          <w:rFonts w:ascii="標楷體" w:eastAsia="標楷體" w:hAnsi="標楷體" w:hint="eastAsia"/>
          <w:sz w:val="28"/>
          <w:szCs w:val="28"/>
        </w:rPr>
        <w:t>想</w:t>
      </w:r>
      <w:r w:rsidRPr="006D3CD8">
        <w:rPr>
          <w:rFonts w:ascii="標楷體" w:eastAsia="標楷體" w:hAnsi="標楷體" w:hint="eastAsia"/>
          <w:sz w:val="28"/>
          <w:szCs w:val="28"/>
        </w:rPr>
        <w:t>請教關務署，</w:t>
      </w:r>
      <w:r>
        <w:rPr>
          <w:rFonts w:ascii="標楷體" w:eastAsia="標楷體" w:hAnsi="標楷體" w:hint="eastAsia"/>
          <w:sz w:val="28"/>
          <w:szCs w:val="28"/>
        </w:rPr>
        <w:t>未</w:t>
      </w:r>
      <w:r w:rsidRPr="006D3CD8">
        <w:rPr>
          <w:rFonts w:ascii="標楷體" w:eastAsia="標楷體" w:hAnsi="標楷體" w:hint="eastAsia"/>
          <w:sz w:val="28"/>
          <w:szCs w:val="28"/>
        </w:rPr>
        <w:t>來有沒有機會加強中華貨櫃場的工作環境？</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連江縣南</w:t>
      </w:r>
      <w:proofErr w:type="gramStart"/>
      <w:r w:rsidRPr="006D3CD8">
        <w:rPr>
          <w:rFonts w:ascii="標楷體" w:eastAsia="標楷體" w:hAnsi="標楷體" w:hint="eastAsia"/>
          <w:sz w:val="28"/>
          <w:szCs w:val="28"/>
        </w:rPr>
        <w:t>竿島福</w:t>
      </w:r>
      <w:proofErr w:type="gramEnd"/>
      <w:r w:rsidRPr="006D3CD8">
        <w:rPr>
          <w:rFonts w:ascii="標楷體" w:eastAsia="標楷體" w:hAnsi="標楷體" w:hint="eastAsia"/>
          <w:sz w:val="28"/>
          <w:szCs w:val="28"/>
        </w:rPr>
        <w:t>澳碼頭有海運快遞通關，關務署可否評估在金門地區亦設置類似的查驗通關機制？</w:t>
      </w:r>
      <w:r w:rsidRPr="006D3CD8">
        <w:rPr>
          <w:rFonts w:ascii="標楷體" w:eastAsia="標楷體" w:hAnsi="標楷體"/>
          <w:sz w:val="28"/>
          <w:szCs w:val="28"/>
        </w:rPr>
        <w:t xml:space="preserve"> </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海關防</w:t>
      </w:r>
      <w:proofErr w:type="gramStart"/>
      <w:r w:rsidRPr="006D3CD8">
        <w:rPr>
          <w:rFonts w:ascii="標楷體" w:eastAsia="標楷體" w:hAnsi="標楷體" w:hint="eastAsia"/>
          <w:sz w:val="28"/>
          <w:szCs w:val="28"/>
        </w:rPr>
        <w:t>弊</w:t>
      </w:r>
      <w:proofErr w:type="gramEnd"/>
      <w:r w:rsidRPr="006D3CD8">
        <w:rPr>
          <w:rFonts w:ascii="標楷體" w:eastAsia="標楷體" w:hAnsi="標楷體" w:hint="eastAsia"/>
          <w:sz w:val="28"/>
          <w:szCs w:val="28"/>
        </w:rPr>
        <w:t>機制相當</w:t>
      </w:r>
      <w:r w:rsidRPr="006D3CD8">
        <w:rPr>
          <w:rFonts w:ascii="標楷體" w:eastAsia="標楷體" w:hAnsi="標楷體"/>
          <w:sz w:val="28"/>
          <w:szCs w:val="28"/>
        </w:rPr>
        <w:t>重要，在官商勾結部分有沒有</w:t>
      </w:r>
      <w:r w:rsidRPr="006D3CD8">
        <w:rPr>
          <w:rFonts w:ascii="標楷體" w:eastAsia="標楷體" w:hAnsi="標楷體" w:hint="eastAsia"/>
          <w:sz w:val="28"/>
          <w:szCs w:val="28"/>
        </w:rPr>
        <w:t>防弊</w:t>
      </w:r>
      <w:r w:rsidRPr="006D3CD8">
        <w:rPr>
          <w:rFonts w:ascii="標楷體" w:eastAsia="標楷體" w:hAnsi="標楷體"/>
          <w:sz w:val="28"/>
          <w:szCs w:val="28"/>
        </w:rPr>
        <w:t>機制？</w:t>
      </w:r>
      <w:r w:rsidRPr="006D3CD8">
        <w:rPr>
          <w:rFonts w:ascii="標楷體" w:eastAsia="標楷體" w:hAnsi="標楷體" w:hint="eastAsia"/>
          <w:sz w:val="28"/>
          <w:szCs w:val="28"/>
        </w:rPr>
        <w:t>另外請教</w:t>
      </w:r>
      <w:r w:rsidRPr="006D3CD8">
        <w:rPr>
          <w:rFonts w:ascii="標楷體" w:eastAsia="標楷體" w:hAnsi="標楷體"/>
          <w:sz w:val="28"/>
          <w:szCs w:val="28"/>
        </w:rPr>
        <w:t>法務部，</w:t>
      </w:r>
      <w:r w:rsidRPr="006D3CD8">
        <w:rPr>
          <w:rFonts w:ascii="標楷體" w:eastAsia="標楷體" w:hAnsi="標楷體" w:hint="eastAsia"/>
          <w:sz w:val="28"/>
          <w:szCs w:val="28"/>
        </w:rPr>
        <w:t>航業</w:t>
      </w:r>
      <w:r w:rsidRPr="006D3CD8">
        <w:rPr>
          <w:rFonts w:ascii="標楷體" w:eastAsia="標楷體" w:hAnsi="標楷體"/>
          <w:sz w:val="28"/>
          <w:szCs w:val="28"/>
        </w:rPr>
        <w:t>調</w:t>
      </w:r>
      <w:r w:rsidRPr="006D3CD8">
        <w:rPr>
          <w:rFonts w:ascii="標楷體" w:eastAsia="標楷體" w:hAnsi="標楷體" w:hint="eastAsia"/>
          <w:sz w:val="28"/>
          <w:szCs w:val="28"/>
        </w:rPr>
        <w:t>查</w:t>
      </w:r>
      <w:r w:rsidRPr="006D3CD8">
        <w:rPr>
          <w:rFonts w:ascii="標楷體" w:eastAsia="標楷體" w:hAnsi="標楷體"/>
          <w:sz w:val="28"/>
          <w:szCs w:val="28"/>
        </w:rPr>
        <w:t>處基隆站的趙主任</w:t>
      </w:r>
      <w:proofErr w:type="gramStart"/>
      <w:r w:rsidRPr="006D3CD8">
        <w:rPr>
          <w:rFonts w:ascii="標楷體" w:eastAsia="標楷體" w:hAnsi="標楷體"/>
          <w:sz w:val="28"/>
          <w:szCs w:val="28"/>
        </w:rPr>
        <w:t>也在</w:t>
      </w:r>
      <w:r>
        <w:rPr>
          <w:rFonts w:ascii="標楷體" w:eastAsia="標楷體" w:hAnsi="標楷體" w:hint="eastAsia"/>
          <w:sz w:val="28"/>
          <w:szCs w:val="28"/>
        </w:rPr>
        <w:t>場</w:t>
      </w:r>
      <w:proofErr w:type="gramEnd"/>
      <w:r w:rsidRPr="006D3CD8">
        <w:rPr>
          <w:rFonts w:ascii="標楷體" w:eastAsia="標楷體" w:hAnsi="標楷體"/>
          <w:sz w:val="28"/>
          <w:szCs w:val="28"/>
        </w:rPr>
        <w:t>，我們知道過去這幾年</w:t>
      </w:r>
      <w:r>
        <w:rPr>
          <w:rFonts w:ascii="標楷體" w:eastAsia="標楷體" w:hAnsi="標楷體" w:hint="eastAsia"/>
          <w:sz w:val="28"/>
          <w:szCs w:val="28"/>
        </w:rPr>
        <w:t>有</w:t>
      </w:r>
      <w:r w:rsidRPr="006D3CD8">
        <w:rPr>
          <w:rFonts w:ascii="標楷體" w:eastAsia="標楷體" w:hAnsi="標楷體" w:hint="eastAsia"/>
          <w:sz w:val="28"/>
          <w:szCs w:val="28"/>
        </w:rPr>
        <w:t>毒品</w:t>
      </w:r>
      <w:r>
        <w:rPr>
          <w:rFonts w:ascii="標楷體" w:eastAsia="標楷體" w:hAnsi="標楷體" w:hint="eastAsia"/>
          <w:sz w:val="28"/>
          <w:szCs w:val="28"/>
        </w:rPr>
        <w:t>被</w:t>
      </w:r>
      <w:r w:rsidRPr="006D3CD8">
        <w:rPr>
          <w:rFonts w:ascii="標楷體" w:eastAsia="標楷體" w:hAnsi="標楷體" w:hint="eastAsia"/>
          <w:sz w:val="28"/>
          <w:szCs w:val="28"/>
        </w:rPr>
        <w:t>調包事件，扣押物管理</w:t>
      </w:r>
      <w:r w:rsidRPr="006D3CD8">
        <w:rPr>
          <w:rFonts w:ascii="標楷體" w:eastAsia="標楷體" w:hAnsi="標楷體"/>
          <w:sz w:val="28"/>
          <w:szCs w:val="28"/>
        </w:rPr>
        <w:t>流程是漏洞百出，所以</w:t>
      </w:r>
      <w:r w:rsidRPr="006D3CD8">
        <w:rPr>
          <w:rFonts w:ascii="標楷體" w:eastAsia="標楷體" w:hAnsi="標楷體" w:hint="eastAsia"/>
          <w:sz w:val="28"/>
          <w:szCs w:val="28"/>
        </w:rPr>
        <w:t>毒品</w:t>
      </w:r>
      <w:r w:rsidRPr="006D3CD8">
        <w:rPr>
          <w:rFonts w:ascii="標楷體" w:eastAsia="標楷體" w:hAnsi="標楷體"/>
          <w:sz w:val="28"/>
          <w:szCs w:val="28"/>
        </w:rPr>
        <w:t>送驗</w:t>
      </w:r>
      <w:r w:rsidRPr="006D3CD8">
        <w:rPr>
          <w:rFonts w:ascii="標楷體" w:eastAsia="標楷體" w:hAnsi="標楷體" w:hint="eastAsia"/>
          <w:sz w:val="28"/>
          <w:szCs w:val="28"/>
        </w:rPr>
        <w:t>後</w:t>
      </w:r>
      <w:r w:rsidRPr="006D3CD8">
        <w:rPr>
          <w:rFonts w:ascii="標楷體" w:eastAsia="標楷體" w:hAnsi="標楷體"/>
          <w:sz w:val="28"/>
          <w:szCs w:val="28"/>
        </w:rPr>
        <w:t>還可以</w:t>
      </w:r>
      <w:r w:rsidRPr="006D3CD8">
        <w:rPr>
          <w:rFonts w:ascii="標楷體" w:eastAsia="標楷體" w:hAnsi="標楷體" w:hint="eastAsia"/>
          <w:sz w:val="28"/>
          <w:szCs w:val="28"/>
        </w:rPr>
        <w:t>被</w:t>
      </w:r>
      <w:proofErr w:type="gramStart"/>
      <w:r w:rsidRPr="006D3CD8">
        <w:rPr>
          <w:rFonts w:ascii="標楷體" w:eastAsia="標楷體" w:hAnsi="標楷體" w:hint="eastAsia"/>
          <w:sz w:val="28"/>
          <w:szCs w:val="28"/>
        </w:rPr>
        <w:t>調包並</w:t>
      </w:r>
      <w:r w:rsidRPr="006D3CD8">
        <w:rPr>
          <w:rFonts w:ascii="標楷體" w:eastAsia="標楷體" w:hAnsi="標楷體"/>
          <w:sz w:val="28"/>
          <w:szCs w:val="28"/>
        </w:rPr>
        <w:t>牟利</w:t>
      </w:r>
      <w:proofErr w:type="gramEnd"/>
      <w:r w:rsidRPr="006D3CD8">
        <w:rPr>
          <w:rFonts w:ascii="標楷體" w:eastAsia="標楷體" w:hAnsi="標楷體"/>
          <w:sz w:val="28"/>
          <w:szCs w:val="28"/>
        </w:rPr>
        <w:t>，能不能讓我們</w:t>
      </w:r>
      <w:r>
        <w:rPr>
          <w:rFonts w:ascii="標楷體" w:eastAsia="標楷體" w:hAnsi="標楷體" w:hint="eastAsia"/>
          <w:sz w:val="28"/>
          <w:szCs w:val="28"/>
        </w:rPr>
        <w:t>瞭解查緝</w:t>
      </w:r>
      <w:r w:rsidRPr="006D3CD8">
        <w:rPr>
          <w:rFonts w:ascii="標楷體" w:eastAsia="標楷體" w:hAnsi="標楷體"/>
          <w:sz w:val="28"/>
          <w:szCs w:val="28"/>
        </w:rPr>
        <w:t>到</w:t>
      </w:r>
      <w:r w:rsidRPr="006D3CD8">
        <w:rPr>
          <w:rFonts w:ascii="標楷體" w:eastAsia="標楷體" w:hAnsi="標楷體" w:hint="eastAsia"/>
          <w:sz w:val="28"/>
          <w:szCs w:val="28"/>
        </w:rPr>
        <w:t>毒品</w:t>
      </w:r>
      <w:r w:rsidRPr="006D3CD8">
        <w:rPr>
          <w:rFonts w:ascii="標楷體" w:eastAsia="標楷體" w:hAnsi="標楷體"/>
          <w:sz w:val="28"/>
          <w:szCs w:val="28"/>
        </w:rPr>
        <w:t>之後作業流程，有做怎樣的改進措施</w:t>
      </w:r>
      <w:r w:rsidRPr="006D3CD8">
        <w:rPr>
          <w:rFonts w:ascii="標楷體" w:eastAsia="標楷體" w:hAnsi="標楷體" w:hint="eastAsia"/>
          <w:sz w:val="28"/>
          <w:szCs w:val="28"/>
        </w:rPr>
        <w:t>？</w:t>
      </w:r>
      <w:r w:rsidRPr="006D3CD8">
        <w:rPr>
          <w:rFonts w:ascii="標楷體" w:eastAsia="標楷體" w:hAnsi="標楷體"/>
          <w:sz w:val="28"/>
          <w:szCs w:val="28"/>
        </w:rPr>
        <w:t xml:space="preserve"> </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中華</w:t>
      </w:r>
      <w:r w:rsidRPr="006D3CD8">
        <w:rPr>
          <w:rFonts w:ascii="標楷體" w:eastAsia="標楷體" w:hAnsi="標楷體"/>
          <w:sz w:val="28"/>
          <w:szCs w:val="28"/>
        </w:rPr>
        <w:t>貨櫃場光源</w:t>
      </w:r>
      <w:r w:rsidRPr="006D3CD8">
        <w:rPr>
          <w:rFonts w:ascii="標楷體" w:eastAsia="標楷體" w:hAnsi="標楷體" w:hint="eastAsia"/>
          <w:sz w:val="28"/>
          <w:szCs w:val="28"/>
        </w:rPr>
        <w:t>不足，</w:t>
      </w:r>
      <w:r w:rsidRPr="006D3CD8">
        <w:rPr>
          <w:rFonts w:ascii="標楷體" w:eastAsia="標楷體" w:hAnsi="標楷體"/>
          <w:sz w:val="28"/>
          <w:szCs w:val="28"/>
        </w:rPr>
        <w:t>即使有</w:t>
      </w:r>
      <w:r w:rsidRPr="006D3CD8">
        <w:rPr>
          <w:rFonts w:ascii="標楷體" w:eastAsia="標楷體" w:hAnsi="標楷體" w:hint="eastAsia"/>
          <w:sz w:val="28"/>
          <w:szCs w:val="28"/>
        </w:rPr>
        <w:t>監視器</w:t>
      </w:r>
      <w:r w:rsidRPr="006D3CD8">
        <w:rPr>
          <w:rFonts w:ascii="標楷體" w:eastAsia="標楷體" w:hAnsi="標楷體"/>
          <w:sz w:val="28"/>
          <w:szCs w:val="28"/>
        </w:rPr>
        <w:t>全程錄影，</w:t>
      </w:r>
      <w:proofErr w:type="gramStart"/>
      <w:r w:rsidRPr="006D3CD8">
        <w:rPr>
          <w:rFonts w:ascii="標楷體" w:eastAsia="標楷體" w:hAnsi="標楷體" w:hint="eastAsia"/>
          <w:sz w:val="28"/>
          <w:szCs w:val="28"/>
        </w:rPr>
        <w:t>蒐</w:t>
      </w:r>
      <w:proofErr w:type="gramEnd"/>
      <w:r w:rsidRPr="006D3CD8">
        <w:rPr>
          <w:rFonts w:ascii="標楷體" w:eastAsia="標楷體" w:hAnsi="標楷體"/>
          <w:sz w:val="28"/>
          <w:szCs w:val="28"/>
        </w:rPr>
        <w:t>證影片</w:t>
      </w:r>
      <w:r w:rsidRPr="006D3CD8">
        <w:rPr>
          <w:rFonts w:ascii="標楷體" w:eastAsia="標楷體" w:hAnsi="標楷體" w:hint="eastAsia"/>
          <w:sz w:val="28"/>
          <w:szCs w:val="28"/>
        </w:rPr>
        <w:t>很</w:t>
      </w:r>
      <w:r w:rsidRPr="006D3CD8">
        <w:rPr>
          <w:rFonts w:ascii="標楷體" w:eastAsia="標楷體" w:hAnsi="標楷體"/>
          <w:sz w:val="28"/>
          <w:szCs w:val="28"/>
        </w:rPr>
        <w:t>可能都不</w:t>
      </w:r>
      <w:r w:rsidRPr="006D3CD8">
        <w:rPr>
          <w:rFonts w:ascii="標楷體" w:eastAsia="標楷體" w:hAnsi="標楷體" w:hint="eastAsia"/>
          <w:sz w:val="28"/>
          <w:szCs w:val="28"/>
        </w:rPr>
        <w:t>及格</w:t>
      </w:r>
      <w:r w:rsidRPr="006D3CD8">
        <w:rPr>
          <w:rFonts w:ascii="標楷體" w:eastAsia="標楷體" w:hAnsi="標楷體"/>
          <w:sz w:val="28"/>
          <w:szCs w:val="28"/>
        </w:rPr>
        <w:t>，</w:t>
      </w:r>
      <w:r w:rsidRPr="006D3CD8">
        <w:rPr>
          <w:rFonts w:ascii="標楷體" w:eastAsia="標楷體" w:hAnsi="標楷體" w:hint="eastAsia"/>
          <w:sz w:val="28"/>
          <w:szCs w:val="28"/>
        </w:rPr>
        <w:t>建議</w:t>
      </w:r>
      <w:r w:rsidRPr="006D3CD8">
        <w:rPr>
          <w:rFonts w:ascii="標楷體" w:eastAsia="標楷體" w:hAnsi="標楷體"/>
          <w:sz w:val="28"/>
          <w:szCs w:val="28"/>
        </w:rPr>
        <w:t>財政部</w:t>
      </w:r>
      <w:r w:rsidRPr="006D3CD8">
        <w:rPr>
          <w:rFonts w:ascii="標楷體" w:eastAsia="標楷體" w:hAnsi="標楷體" w:hint="eastAsia"/>
          <w:sz w:val="28"/>
          <w:szCs w:val="28"/>
        </w:rPr>
        <w:t>寬編預算改善。</w:t>
      </w:r>
    </w:p>
    <w:p w:rsidR="00B70E2C" w:rsidRPr="006D3CD8" w:rsidRDefault="00B70E2C" w:rsidP="00B70E2C">
      <w:pPr>
        <w:pStyle w:val="a7"/>
        <w:numPr>
          <w:ilvl w:val="1"/>
          <w:numId w:val="41"/>
        </w:numPr>
        <w:spacing w:line="500" w:lineRule="exact"/>
        <w:ind w:leftChars="0" w:left="851" w:hanging="709"/>
        <w:rPr>
          <w:rFonts w:ascii="標楷體" w:eastAsia="標楷體" w:hAnsi="標楷體"/>
          <w:sz w:val="28"/>
          <w:szCs w:val="28"/>
        </w:rPr>
      </w:pPr>
      <w:r w:rsidRPr="006D3CD8">
        <w:rPr>
          <w:rFonts w:ascii="標楷體" w:eastAsia="標楷體" w:hAnsi="標楷體" w:hint="eastAsia"/>
          <w:sz w:val="28"/>
          <w:szCs w:val="28"/>
        </w:rPr>
        <w:t>林召集</w:t>
      </w:r>
      <w:proofErr w:type="gramStart"/>
      <w:r w:rsidRPr="006D3CD8">
        <w:rPr>
          <w:rFonts w:ascii="標楷體" w:eastAsia="標楷體" w:hAnsi="標楷體" w:hint="eastAsia"/>
          <w:sz w:val="28"/>
          <w:szCs w:val="28"/>
        </w:rPr>
        <w:t>委員思銘</w:t>
      </w:r>
      <w:proofErr w:type="gramEnd"/>
      <w:r w:rsidRPr="006D3CD8">
        <w:rPr>
          <w:rFonts w:ascii="標楷體" w:eastAsia="標楷體" w:hAnsi="標楷體" w:hint="eastAsia"/>
          <w:sz w:val="28"/>
          <w:szCs w:val="28"/>
        </w:rPr>
        <w:t>：</w:t>
      </w:r>
    </w:p>
    <w:p w:rsidR="00B70E2C" w:rsidRPr="006D3CD8" w:rsidRDefault="00B70E2C" w:rsidP="00B70E2C">
      <w:pPr>
        <w:pStyle w:val="a7"/>
        <w:numPr>
          <w:ilvl w:val="2"/>
          <w:numId w:val="41"/>
        </w:numPr>
        <w:spacing w:line="500" w:lineRule="exact"/>
        <w:ind w:leftChars="0" w:hanging="873"/>
        <w:rPr>
          <w:rFonts w:ascii="標楷體" w:eastAsia="標楷體" w:hAnsi="標楷體"/>
          <w:sz w:val="28"/>
          <w:szCs w:val="28"/>
        </w:rPr>
      </w:pPr>
      <w:r w:rsidRPr="006D3CD8">
        <w:rPr>
          <w:rFonts w:ascii="標楷體" w:eastAsia="標楷體" w:hAnsi="標楷體"/>
          <w:sz w:val="28"/>
          <w:szCs w:val="28"/>
        </w:rPr>
        <w:t>臺灣</w:t>
      </w:r>
      <w:r w:rsidRPr="006D3CD8">
        <w:rPr>
          <w:rFonts w:ascii="標楷體" w:eastAsia="標楷體" w:hAnsi="標楷體" w:hint="eastAsia"/>
          <w:sz w:val="28"/>
          <w:szCs w:val="28"/>
        </w:rPr>
        <w:t>新興毒品</w:t>
      </w:r>
      <w:r>
        <w:rPr>
          <w:rFonts w:ascii="標楷體" w:eastAsia="標楷體" w:hAnsi="標楷體" w:hint="eastAsia"/>
          <w:sz w:val="28"/>
          <w:szCs w:val="28"/>
        </w:rPr>
        <w:t>及槍枝</w:t>
      </w:r>
      <w:r w:rsidRPr="006D3CD8">
        <w:rPr>
          <w:rFonts w:ascii="標楷體" w:eastAsia="標楷體" w:hAnsi="標楷體" w:hint="eastAsia"/>
          <w:sz w:val="28"/>
          <w:szCs w:val="28"/>
        </w:rPr>
        <w:t>還是很氾濫，請關務署</w:t>
      </w:r>
      <w:r w:rsidRPr="006D3CD8">
        <w:rPr>
          <w:rFonts w:ascii="標楷體" w:eastAsia="標楷體" w:hAnsi="標楷體"/>
          <w:sz w:val="28"/>
          <w:szCs w:val="28"/>
        </w:rPr>
        <w:t>就查緝</w:t>
      </w:r>
      <w:r w:rsidRPr="006D3CD8">
        <w:rPr>
          <w:rFonts w:ascii="標楷體" w:eastAsia="標楷體" w:hAnsi="標楷體" w:hint="eastAsia"/>
          <w:sz w:val="28"/>
          <w:szCs w:val="28"/>
        </w:rPr>
        <w:t>槍枝數量</w:t>
      </w:r>
      <w:r w:rsidRPr="006D3CD8">
        <w:rPr>
          <w:rFonts w:ascii="標楷體" w:eastAsia="標楷體" w:hAnsi="標楷體"/>
          <w:sz w:val="28"/>
          <w:szCs w:val="28"/>
        </w:rPr>
        <w:t>做成</w:t>
      </w:r>
      <w:r w:rsidRPr="006D3CD8">
        <w:rPr>
          <w:rFonts w:ascii="標楷體" w:eastAsia="標楷體" w:hAnsi="標楷體" w:hint="eastAsia"/>
          <w:sz w:val="28"/>
          <w:szCs w:val="28"/>
        </w:rPr>
        <w:t>統計</w:t>
      </w:r>
      <w:r w:rsidRPr="006D3CD8">
        <w:rPr>
          <w:rFonts w:ascii="標楷體" w:eastAsia="標楷體" w:hAnsi="標楷體"/>
          <w:sz w:val="28"/>
          <w:szCs w:val="28"/>
        </w:rPr>
        <w:t>表單，</w:t>
      </w:r>
      <w:r w:rsidRPr="006D3CD8">
        <w:rPr>
          <w:rFonts w:ascii="標楷體" w:eastAsia="標楷體" w:hAnsi="標楷體" w:hint="eastAsia"/>
          <w:sz w:val="28"/>
          <w:szCs w:val="28"/>
        </w:rPr>
        <w:t>後</w:t>
      </w:r>
      <w:proofErr w:type="gramStart"/>
      <w:r w:rsidRPr="006D3CD8">
        <w:rPr>
          <w:rFonts w:ascii="標楷體" w:eastAsia="標楷體" w:hAnsi="標楷體"/>
          <w:sz w:val="28"/>
          <w:szCs w:val="28"/>
        </w:rPr>
        <w:t>送</w:t>
      </w:r>
      <w:r w:rsidRPr="006D3CD8">
        <w:rPr>
          <w:rFonts w:ascii="標楷體" w:eastAsia="標楷體" w:hAnsi="標楷體" w:hint="eastAsia"/>
          <w:sz w:val="28"/>
          <w:szCs w:val="28"/>
        </w:rPr>
        <w:t>司委</w:t>
      </w:r>
      <w:proofErr w:type="gramEnd"/>
      <w:r w:rsidRPr="006D3CD8">
        <w:rPr>
          <w:rFonts w:ascii="標楷體" w:eastAsia="標楷體" w:hAnsi="標楷體" w:hint="eastAsia"/>
          <w:sz w:val="28"/>
          <w:szCs w:val="28"/>
        </w:rPr>
        <w:t>會</w:t>
      </w:r>
      <w:r w:rsidRPr="006D3CD8">
        <w:rPr>
          <w:rFonts w:ascii="標楷體" w:eastAsia="標楷體" w:hAnsi="標楷體"/>
          <w:sz w:val="28"/>
          <w:szCs w:val="28"/>
        </w:rPr>
        <w:t>。</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雜貨櫃通關查驗區</w:t>
      </w:r>
      <w:r w:rsidRPr="006D3CD8">
        <w:rPr>
          <w:rFonts w:ascii="標楷體" w:eastAsia="標楷體" w:hAnsi="標楷體"/>
          <w:sz w:val="28"/>
          <w:szCs w:val="28"/>
        </w:rPr>
        <w:t>昏暗</w:t>
      </w:r>
      <w:r w:rsidRPr="006D3CD8">
        <w:rPr>
          <w:rFonts w:ascii="標楷體" w:eastAsia="標楷體" w:hAnsi="標楷體" w:hint="eastAsia"/>
          <w:sz w:val="28"/>
          <w:szCs w:val="28"/>
        </w:rPr>
        <w:t>老舊</w:t>
      </w:r>
      <w:r w:rsidRPr="006D3CD8">
        <w:rPr>
          <w:rFonts w:ascii="標楷體" w:eastAsia="標楷體" w:hAnsi="標楷體"/>
          <w:sz w:val="28"/>
          <w:szCs w:val="28"/>
        </w:rPr>
        <w:t>，</w:t>
      </w:r>
      <w:r>
        <w:rPr>
          <w:rFonts w:ascii="標楷體" w:eastAsia="標楷體" w:hAnsi="標楷體" w:hint="eastAsia"/>
          <w:sz w:val="28"/>
          <w:szCs w:val="28"/>
        </w:rPr>
        <w:t>與</w:t>
      </w:r>
      <w:r w:rsidRPr="006D3CD8">
        <w:rPr>
          <w:rFonts w:ascii="標楷體" w:eastAsia="標楷體" w:hAnsi="標楷體"/>
          <w:sz w:val="28"/>
          <w:szCs w:val="28"/>
        </w:rPr>
        <w:t>海運通關快遞通關的場域</w:t>
      </w:r>
      <w:r>
        <w:rPr>
          <w:rFonts w:ascii="標楷體" w:eastAsia="標楷體" w:hAnsi="標楷體" w:hint="eastAsia"/>
          <w:sz w:val="28"/>
          <w:szCs w:val="28"/>
        </w:rPr>
        <w:t>落差</w:t>
      </w:r>
      <w:r w:rsidRPr="006D3CD8">
        <w:rPr>
          <w:rFonts w:ascii="標楷體" w:eastAsia="標楷體" w:hAnsi="標楷體"/>
          <w:sz w:val="28"/>
          <w:szCs w:val="28"/>
        </w:rPr>
        <w:t>很大</w:t>
      </w:r>
      <w:r w:rsidRPr="006D3CD8">
        <w:rPr>
          <w:rFonts w:ascii="標楷體" w:eastAsia="標楷體" w:hAnsi="標楷體" w:hint="eastAsia"/>
          <w:sz w:val="28"/>
          <w:szCs w:val="28"/>
        </w:rPr>
        <w:t>，</w:t>
      </w:r>
      <w:r w:rsidRPr="006D3CD8">
        <w:rPr>
          <w:rFonts w:ascii="標楷體" w:eastAsia="標楷體" w:hAnsi="標楷體"/>
          <w:sz w:val="28"/>
          <w:szCs w:val="28"/>
        </w:rPr>
        <w:t>希望</w:t>
      </w:r>
      <w:r w:rsidRPr="006D3CD8">
        <w:rPr>
          <w:rFonts w:ascii="標楷體" w:eastAsia="標楷體" w:hAnsi="標楷體" w:hint="eastAsia"/>
          <w:sz w:val="28"/>
          <w:szCs w:val="28"/>
        </w:rPr>
        <w:t>關務署責成貨櫃場</w:t>
      </w:r>
      <w:r w:rsidRPr="006D3CD8">
        <w:rPr>
          <w:rFonts w:ascii="標楷體" w:eastAsia="標楷體" w:hAnsi="標楷體"/>
          <w:sz w:val="28"/>
          <w:szCs w:val="28"/>
        </w:rPr>
        <w:t>檢討改進。</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lastRenderedPageBreak/>
        <w:t>蔡委員適應：今日考察重點是</w:t>
      </w:r>
      <w:r w:rsidRPr="006D3CD8">
        <w:rPr>
          <w:rFonts w:ascii="標楷體" w:eastAsia="標楷體" w:hAnsi="標楷體"/>
          <w:sz w:val="28"/>
          <w:szCs w:val="28"/>
        </w:rPr>
        <w:t>通關效率</w:t>
      </w:r>
      <w:r w:rsidRPr="006D3CD8">
        <w:rPr>
          <w:rFonts w:ascii="標楷體" w:eastAsia="標楷體" w:hAnsi="標楷體" w:hint="eastAsia"/>
          <w:sz w:val="28"/>
          <w:szCs w:val="28"/>
        </w:rPr>
        <w:t>的</w:t>
      </w:r>
      <w:r w:rsidRPr="006D3CD8">
        <w:rPr>
          <w:rFonts w:ascii="標楷體" w:eastAsia="標楷體" w:hAnsi="標楷體"/>
          <w:sz w:val="28"/>
          <w:szCs w:val="28"/>
        </w:rPr>
        <w:t>提升以及防範走私</w:t>
      </w:r>
      <w:r w:rsidRPr="006D3CD8">
        <w:rPr>
          <w:rFonts w:ascii="標楷體" w:eastAsia="標楷體" w:hAnsi="標楷體" w:hint="eastAsia"/>
          <w:sz w:val="28"/>
          <w:szCs w:val="28"/>
        </w:rPr>
        <w:t>，</w:t>
      </w:r>
      <w:r w:rsidRPr="006D3CD8">
        <w:rPr>
          <w:rFonts w:ascii="標楷體" w:eastAsia="標楷體" w:hAnsi="標楷體"/>
          <w:sz w:val="28"/>
          <w:szCs w:val="28"/>
        </w:rPr>
        <w:t>分別是由法務部</w:t>
      </w:r>
      <w:r w:rsidRPr="006D3CD8">
        <w:rPr>
          <w:rFonts w:ascii="標楷體" w:eastAsia="標楷體" w:hAnsi="標楷體" w:hint="eastAsia"/>
          <w:sz w:val="28"/>
          <w:szCs w:val="28"/>
        </w:rPr>
        <w:t>及</w:t>
      </w:r>
      <w:r w:rsidRPr="006D3CD8">
        <w:rPr>
          <w:rFonts w:ascii="標楷體" w:eastAsia="標楷體" w:hAnsi="標楷體"/>
          <w:sz w:val="28"/>
          <w:szCs w:val="28"/>
        </w:rPr>
        <w:t>關</w:t>
      </w:r>
      <w:r>
        <w:rPr>
          <w:rFonts w:ascii="標楷體" w:eastAsia="標楷體" w:hAnsi="標楷體" w:hint="eastAsia"/>
          <w:sz w:val="28"/>
          <w:szCs w:val="28"/>
        </w:rPr>
        <w:t>務</w:t>
      </w:r>
      <w:r w:rsidRPr="006D3CD8">
        <w:rPr>
          <w:rFonts w:ascii="標楷體" w:eastAsia="標楷體" w:hAnsi="標楷體" w:hint="eastAsia"/>
          <w:sz w:val="28"/>
          <w:szCs w:val="28"/>
        </w:rPr>
        <w:t>署</w:t>
      </w:r>
      <w:r w:rsidRPr="006D3CD8">
        <w:rPr>
          <w:rFonts w:ascii="標楷體" w:eastAsia="標楷體" w:hAnsi="標楷體"/>
          <w:sz w:val="28"/>
          <w:szCs w:val="28"/>
        </w:rPr>
        <w:t>負責，</w:t>
      </w:r>
      <w:r>
        <w:rPr>
          <w:rFonts w:ascii="標楷體" w:eastAsia="標楷體" w:hAnsi="標楷體" w:hint="eastAsia"/>
          <w:sz w:val="28"/>
          <w:szCs w:val="28"/>
        </w:rPr>
        <w:t>目的</w:t>
      </w:r>
      <w:r w:rsidRPr="006D3CD8">
        <w:rPr>
          <w:rFonts w:ascii="標楷體" w:eastAsia="標楷體" w:hAnsi="標楷體"/>
          <w:sz w:val="28"/>
          <w:szCs w:val="28"/>
        </w:rPr>
        <w:t>希望貨物通關如何更快速</w:t>
      </w:r>
      <w:r w:rsidRPr="006D3CD8">
        <w:rPr>
          <w:rFonts w:ascii="標楷體" w:eastAsia="標楷體" w:hAnsi="標楷體" w:hint="eastAsia"/>
          <w:sz w:val="28"/>
          <w:szCs w:val="28"/>
        </w:rPr>
        <w:t>，同時也不要營私舞弊</w:t>
      </w:r>
      <w:r w:rsidRPr="006D3CD8">
        <w:rPr>
          <w:rFonts w:ascii="標楷體" w:eastAsia="標楷體" w:hAnsi="標楷體"/>
          <w:sz w:val="28"/>
          <w:szCs w:val="28"/>
        </w:rPr>
        <w:t>發生</w:t>
      </w:r>
      <w:r w:rsidRPr="006D3CD8">
        <w:rPr>
          <w:rFonts w:ascii="標楷體" w:eastAsia="標楷體" w:hAnsi="標楷體" w:hint="eastAsia"/>
          <w:sz w:val="28"/>
          <w:szCs w:val="28"/>
        </w:rPr>
        <w:t>。</w:t>
      </w:r>
      <w:r>
        <w:rPr>
          <w:rFonts w:ascii="標楷體" w:eastAsia="標楷體" w:hAnsi="標楷體" w:hint="eastAsia"/>
          <w:sz w:val="28"/>
          <w:szCs w:val="28"/>
        </w:rPr>
        <w:t>故</w:t>
      </w:r>
      <w:r w:rsidRPr="006D3CD8">
        <w:rPr>
          <w:rFonts w:ascii="標楷體" w:eastAsia="標楷體" w:hAnsi="標楷體" w:hint="eastAsia"/>
          <w:sz w:val="28"/>
          <w:szCs w:val="28"/>
        </w:rPr>
        <w:t>為縮短檢討期間產生的</w:t>
      </w:r>
      <w:proofErr w:type="gramStart"/>
      <w:r w:rsidRPr="006D3CD8">
        <w:rPr>
          <w:rFonts w:ascii="標楷體" w:eastAsia="標楷體" w:hAnsi="標楷體" w:hint="eastAsia"/>
          <w:sz w:val="28"/>
          <w:szCs w:val="28"/>
        </w:rPr>
        <w:t>空窗期</w:t>
      </w:r>
      <w:proofErr w:type="gramEnd"/>
      <w:r w:rsidRPr="006D3CD8">
        <w:rPr>
          <w:rFonts w:ascii="標楷體" w:eastAsia="標楷體" w:hAnsi="標楷體" w:hint="eastAsia"/>
          <w:sz w:val="28"/>
          <w:szCs w:val="28"/>
        </w:rPr>
        <w:t>，</w:t>
      </w:r>
      <w:r w:rsidRPr="006D3CD8">
        <w:rPr>
          <w:rFonts w:ascii="標楷體" w:eastAsia="標楷體" w:hAnsi="標楷體"/>
          <w:sz w:val="28"/>
          <w:szCs w:val="28"/>
        </w:rPr>
        <w:t>會後</w:t>
      </w:r>
      <w:r w:rsidRPr="006D3CD8">
        <w:rPr>
          <w:rFonts w:ascii="標楷體" w:eastAsia="標楷體" w:hAnsi="標楷體" w:hint="eastAsia"/>
          <w:sz w:val="28"/>
          <w:szCs w:val="28"/>
        </w:rPr>
        <w:t>請法務部</w:t>
      </w:r>
      <w:r>
        <w:rPr>
          <w:rFonts w:ascii="標楷體" w:eastAsia="標楷體" w:hAnsi="標楷體" w:hint="eastAsia"/>
          <w:sz w:val="28"/>
          <w:szCs w:val="28"/>
        </w:rPr>
        <w:t>及</w:t>
      </w:r>
      <w:r w:rsidRPr="006D3CD8">
        <w:rPr>
          <w:rFonts w:ascii="標楷體" w:eastAsia="標楷體" w:hAnsi="標楷體"/>
          <w:sz w:val="28"/>
          <w:szCs w:val="28"/>
        </w:rPr>
        <w:t>關務</w:t>
      </w:r>
      <w:proofErr w:type="gramStart"/>
      <w:r w:rsidRPr="006D3CD8">
        <w:rPr>
          <w:rFonts w:ascii="標楷體" w:eastAsia="標楷體" w:hAnsi="標楷體"/>
          <w:sz w:val="28"/>
          <w:szCs w:val="28"/>
        </w:rPr>
        <w:t>署</w:t>
      </w:r>
      <w:r w:rsidRPr="006D3CD8">
        <w:rPr>
          <w:rFonts w:ascii="標楷體" w:eastAsia="標楷體" w:hAnsi="標楷體" w:hint="eastAsia"/>
          <w:sz w:val="28"/>
          <w:szCs w:val="28"/>
        </w:rPr>
        <w:t>盡快研</w:t>
      </w:r>
      <w:proofErr w:type="gramEnd"/>
      <w:r w:rsidRPr="006D3CD8">
        <w:rPr>
          <w:rFonts w:ascii="標楷體" w:eastAsia="標楷體" w:hAnsi="標楷體" w:hint="eastAsia"/>
          <w:sz w:val="28"/>
          <w:szCs w:val="28"/>
        </w:rPr>
        <w:t>議</w:t>
      </w:r>
      <w:r w:rsidRPr="006D3CD8">
        <w:rPr>
          <w:rFonts w:ascii="標楷體" w:eastAsia="標楷體" w:hAnsi="標楷體"/>
          <w:sz w:val="28"/>
          <w:szCs w:val="28"/>
        </w:rPr>
        <w:t>工作進度</w:t>
      </w:r>
      <w:r w:rsidRPr="006D3CD8">
        <w:rPr>
          <w:rFonts w:ascii="標楷體" w:eastAsia="標楷體" w:hAnsi="標楷體" w:hint="eastAsia"/>
          <w:sz w:val="28"/>
          <w:szCs w:val="28"/>
        </w:rPr>
        <w:t>時程並</w:t>
      </w:r>
      <w:r w:rsidRPr="006D3CD8">
        <w:rPr>
          <w:rFonts w:ascii="標楷體" w:eastAsia="標楷體" w:hAnsi="標楷體"/>
          <w:sz w:val="28"/>
          <w:szCs w:val="28"/>
        </w:rPr>
        <w:t>提出一</w:t>
      </w:r>
      <w:r w:rsidRPr="006D3CD8">
        <w:rPr>
          <w:rFonts w:ascii="標楷體" w:eastAsia="標楷體" w:hAnsi="標楷體" w:hint="eastAsia"/>
          <w:sz w:val="28"/>
          <w:szCs w:val="28"/>
        </w:rPr>
        <w:t>份工作時程管制表</w:t>
      </w:r>
      <w:r w:rsidRPr="006D3CD8">
        <w:rPr>
          <w:rFonts w:ascii="標楷體" w:eastAsia="標楷體" w:hAnsi="標楷體"/>
          <w:sz w:val="28"/>
          <w:szCs w:val="28"/>
        </w:rPr>
        <w:t>，</w:t>
      </w:r>
      <w:r w:rsidRPr="006D3CD8">
        <w:rPr>
          <w:rFonts w:ascii="標楷體" w:eastAsia="標楷體" w:hAnsi="標楷體" w:hint="eastAsia"/>
          <w:sz w:val="28"/>
          <w:szCs w:val="28"/>
        </w:rPr>
        <w:t>如此</w:t>
      </w:r>
      <w:r w:rsidRPr="006D3CD8">
        <w:rPr>
          <w:rFonts w:ascii="標楷體" w:eastAsia="標楷體" w:hAnsi="標楷體"/>
          <w:sz w:val="28"/>
          <w:szCs w:val="28"/>
        </w:rPr>
        <w:t>才</w:t>
      </w:r>
      <w:r w:rsidRPr="006D3CD8">
        <w:rPr>
          <w:rFonts w:ascii="標楷體" w:eastAsia="標楷體" w:hAnsi="標楷體" w:hint="eastAsia"/>
          <w:sz w:val="28"/>
          <w:szCs w:val="28"/>
        </w:rPr>
        <w:t>能</w:t>
      </w:r>
      <w:r w:rsidRPr="006D3CD8">
        <w:rPr>
          <w:rFonts w:ascii="標楷體" w:eastAsia="標楷體" w:hAnsi="標楷體"/>
          <w:sz w:val="28"/>
          <w:szCs w:val="28"/>
        </w:rPr>
        <w:t>真正解決問題。</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proofErr w:type="gramStart"/>
      <w:r w:rsidRPr="006D3CD8">
        <w:rPr>
          <w:rFonts w:ascii="標楷體" w:eastAsia="標楷體" w:hAnsi="標楷體" w:hint="eastAsia"/>
          <w:sz w:val="28"/>
          <w:szCs w:val="28"/>
        </w:rPr>
        <w:t>彭</w:t>
      </w:r>
      <w:proofErr w:type="gramEnd"/>
      <w:r w:rsidRPr="006D3CD8">
        <w:rPr>
          <w:rFonts w:ascii="標楷體" w:eastAsia="標楷體" w:hAnsi="標楷體" w:hint="eastAsia"/>
          <w:sz w:val="28"/>
          <w:szCs w:val="28"/>
        </w:rPr>
        <w:t>關務署長英偉：</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關務署已</w:t>
      </w:r>
      <w:r w:rsidRPr="006D3CD8">
        <w:rPr>
          <w:rFonts w:ascii="標楷體" w:eastAsia="標楷體" w:hAnsi="標楷體"/>
          <w:sz w:val="28"/>
          <w:szCs w:val="28"/>
        </w:rPr>
        <w:t>積極改善工作環境，</w:t>
      </w:r>
      <w:r w:rsidRPr="006D3CD8">
        <w:rPr>
          <w:rFonts w:ascii="標楷體" w:eastAsia="標楷體" w:hAnsi="標楷體" w:hint="eastAsia"/>
          <w:sz w:val="28"/>
          <w:szCs w:val="28"/>
        </w:rPr>
        <w:t>譬如</w:t>
      </w:r>
      <w:r w:rsidRPr="006D3CD8">
        <w:rPr>
          <w:rFonts w:ascii="標楷體" w:eastAsia="標楷體" w:hAnsi="標楷體"/>
          <w:sz w:val="28"/>
          <w:szCs w:val="28"/>
        </w:rPr>
        <w:t>性</w:t>
      </w:r>
      <w:r w:rsidRPr="006D3CD8">
        <w:rPr>
          <w:rFonts w:ascii="標楷體" w:eastAsia="標楷體" w:hAnsi="標楷體" w:hint="eastAsia"/>
          <w:sz w:val="28"/>
          <w:szCs w:val="28"/>
        </w:rPr>
        <w:t>平廁所以及</w:t>
      </w:r>
      <w:r w:rsidRPr="006D3CD8">
        <w:rPr>
          <w:rFonts w:ascii="標楷體" w:eastAsia="標楷體" w:hAnsi="標楷體"/>
          <w:sz w:val="28"/>
          <w:szCs w:val="28"/>
        </w:rPr>
        <w:t>哺乳空間</w:t>
      </w:r>
      <w:r w:rsidRPr="006D3CD8">
        <w:rPr>
          <w:rFonts w:ascii="標楷體" w:eastAsia="標楷體" w:hAnsi="標楷體" w:hint="eastAsia"/>
          <w:sz w:val="28"/>
          <w:szCs w:val="28"/>
        </w:rPr>
        <w:t>等，</w:t>
      </w:r>
      <w:r>
        <w:rPr>
          <w:rFonts w:ascii="標楷體" w:eastAsia="標楷體" w:hAnsi="標楷體" w:hint="eastAsia"/>
          <w:sz w:val="28"/>
          <w:szCs w:val="28"/>
        </w:rPr>
        <w:t>往</w:t>
      </w:r>
      <w:r w:rsidRPr="006D3CD8">
        <w:rPr>
          <w:rFonts w:ascii="標楷體" w:eastAsia="標楷體" w:hAnsi="標楷體" w:hint="eastAsia"/>
          <w:sz w:val="28"/>
          <w:szCs w:val="28"/>
        </w:rPr>
        <w:t>後</w:t>
      </w:r>
      <w:r w:rsidRPr="006D3CD8">
        <w:rPr>
          <w:rFonts w:ascii="標楷體" w:eastAsia="標楷體" w:hAnsi="標楷體"/>
          <w:sz w:val="28"/>
          <w:szCs w:val="28"/>
        </w:rPr>
        <w:t>還</w:t>
      </w:r>
      <w:r w:rsidRPr="006D3CD8">
        <w:rPr>
          <w:rFonts w:ascii="標楷體" w:eastAsia="標楷體" w:hAnsi="標楷體" w:hint="eastAsia"/>
          <w:sz w:val="28"/>
          <w:szCs w:val="28"/>
        </w:rPr>
        <w:t>會陸續改善。</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毒品查獲</w:t>
      </w:r>
      <w:r w:rsidRPr="006D3CD8">
        <w:rPr>
          <w:rFonts w:ascii="標楷體" w:eastAsia="標楷體" w:hAnsi="標楷體" w:hint="eastAsia"/>
          <w:sz w:val="28"/>
          <w:szCs w:val="28"/>
        </w:rPr>
        <w:t>部分</w:t>
      </w:r>
      <w:r w:rsidRPr="006D3CD8">
        <w:rPr>
          <w:rFonts w:ascii="標楷體" w:eastAsia="標楷體" w:hAnsi="標楷體"/>
          <w:sz w:val="28"/>
          <w:szCs w:val="28"/>
        </w:rPr>
        <w:t>在海運快遞</w:t>
      </w:r>
      <w:proofErr w:type="gramStart"/>
      <w:r w:rsidRPr="006D3CD8">
        <w:rPr>
          <w:rFonts w:ascii="標楷體" w:eastAsia="標楷體" w:hAnsi="標楷體"/>
          <w:sz w:val="28"/>
          <w:szCs w:val="28"/>
        </w:rPr>
        <w:t>以及雜</w:t>
      </w:r>
      <w:proofErr w:type="gramEnd"/>
      <w:r w:rsidRPr="006D3CD8">
        <w:rPr>
          <w:rFonts w:ascii="標楷體" w:eastAsia="標楷體" w:hAnsi="標楷體"/>
          <w:sz w:val="28"/>
          <w:szCs w:val="28"/>
        </w:rPr>
        <w:t>貨櫃</w:t>
      </w:r>
      <w:proofErr w:type="gramStart"/>
      <w:r w:rsidRPr="006D3CD8">
        <w:rPr>
          <w:rFonts w:ascii="標楷體" w:eastAsia="標楷體" w:hAnsi="標楷體" w:hint="eastAsia"/>
          <w:sz w:val="28"/>
          <w:szCs w:val="28"/>
        </w:rPr>
        <w:t>通關相較</w:t>
      </w:r>
      <w:proofErr w:type="gramEnd"/>
      <w:r w:rsidRPr="006D3CD8">
        <w:rPr>
          <w:rFonts w:ascii="標楷體" w:eastAsia="標楷體" w:hAnsi="標楷體" w:hint="eastAsia"/>
          <w:sz w:val="28"/>
          <w:szCs w:val="28"/>
        </w:rPr>
        <w:t>於</w:t>
      </w:r>
      <w:proofErr w:type="gramStart"/>
      <w:r w:rsidRPr="006D3CD8">
        <w:rPr>
          <w:rFonts w:ascii="標楷體" w:eastAsia="標楷體" w:hAnsi="標楷體"/>
          <w:sz w:val="28"/>
          <w:szCs w:val="28"/>
        </w:rPr>
        <w:t>臺</w:t>
      </w:r>
      <w:proofErr w:type="gramEnd"/>
      <w:r w:rsidRPr="006D3CD8">
        <w:rPr>
          <w:rFonts w:ascii="標楷體" w:eastAsia="標楷體" w:hAnsi="標楷體"/>
          <w:sz w:val="28"/>
          <w:szCs w:val="28"/>
        </w:rPr>
        <w:t>北</w:t>
      </w:r>
      <w:r w:rsidRPr="006D3CD8">
        <w:rPr>
          <w:rFonts w:ascii="標楷體" w:eastAsia="標楷體" w:hAnsi="標楷體" w:hint="eastAsia"/>
          <w:sz w:val="28"/>
          <w:szCs w:val="28"/>
        </w:rPr>
        <w:t>關</w:t>
      </w:r>
      <w:r w:rsidRPr="006D3CD8">
        <w:rPr>
          <w:rFonts w:ascii="標楷體" w:eastAsia="標楷體" w:hAnsi="標楷體"/>
          <w:sz w:val="28"/>
          <w:szCs w:val="28"/>
        </w:rPr>
        <w:t>的空運快遞</w:t>
      </w:r>
      <w:r w:rsidRPr="006D3CD8">
        <w:rPr>
          <w:rFonts w:ascii="標楷體" w:eastAsia="標楷體" w:hAnsi="標楷體" w:hint="eastAsia"/>
          <w:sz w:val="28"/>
          <w:szCs w:val="28"/>
        </w:rPr>
        <w:t>占比較少。另</w:t>
      </w:r>
      <w:r w:rsidRPr="006D3CD8">
        <w:rPr>
          <w:rFonts w:ascii="標楷體" w:eastAsia="標楷體" w:hAnsi="標楷體"/>
          <w:sz w:val="28"/>
          <w:szCs w:val="28"/>
        </w:rPr>
        <w:t>以去</w:t>
      </w:r>
      <w:r w:rsidRPr="006D3CD8">
        <w:rPr>
          <w:rFonts w:ascii="標楷體" w:eastAsia="標楷體" w:hAnsi="標楷體" w:hint="eastAsia"/>
          <w:sz w:val="28"/>
          <w:szCs w:val="28"/>
        </w:rPr>
        <w:t>(</w:t>
      </w:r>
      <w:r w:rsidRPr="006D3CD8">
        <w:rPr>
          <w:rFonts w:ascii="標楷體" w:eastAsia="標楷體" w:hAnsi="標楷體"/>
          <w:sz w:val="28"/>
          <w:szCs w:val="28"/>
        </w:rPr>
        <w:t>110)年為例，</w:t>
      </w:r>
      <w:r>
        <w:rPr>
          <w:rFonts w:ascii="標楷體" w:eastAsia="標楷體" w:hAnsi="標楷體" w:hint="eastAsia"/>
          <w:sz w:val="28"/>
          <w:szCs w:val="28"/>
        </w:rPr>
        <w:t>海關</w:t>
      </w:r>
      <w:r w:rsidRPr="006D3CD8">
        <w:rPr>
          <w:rFonts w:ascii="標楷體" w:eastAsia="標楷體" w:hAnsi="標楷體"/>
          <w:sz w:val="28"/>
          <w:szCs w:val="28"/>
        </w:rPr>
        <w:t>查獲毒品大</w:t>
      </w:r>
      <w:r>
        <w:rPr>
          <w:rFonts w:ascii="標楷體" w:eastAsia="標楷體" w:hAnsi="標楷體" w:hint="eastAsia"/>
          <w:sz w:val="28"/>
          <w:szCs w:val="28"/>
        </w:rPr>
        <w:t>約</w:t>
      </w:r>
      <w:r w:rsidRPr="006D3CD8">
        <w:rPr>
          <w:rFonts w:ascii="標楷體" w:eastAsia="標楷體" w:hAnsi="標楷體" w:hint="eastAsia"/>
          <w:sz w:val="28"/>
          <w:szCs w:val="28"/>
        </w:rPr>
        <w:t>三百六十</w:t>
      </w:r>
      <w:r w:rsidRPr="006D3CD8">
        <w:rPr>
          <w:rFonts w:ascii="標楷體" w:eastAsia="標楷體" w:hAnsi="標楷體"/>
          <w:sz w:val="28"/>
          <w:szCs w:val="28"/>
        </w:rPr>
        <w:t>幾件</w:t>
      </w:r>
      <w:r w:rsidRPr="006D3CD8">
        <w:rPr>
          <w:rFonts w:ascii="標楷體" w:eastAsia="標楷體" w:hAnsi="標楷體" w:hint="eastAsia"/>
          <w:sz w:val="28"/>
          <w:szCs w:val="28"/>
        </w:rPr>
        <w:t>，</w:t>
      </w:r>
      <w:r w:rsidRPr="006D3CD8">
        <w:rPr>
          <w:rFonts w:ascii="標楷體" w:eastAsia="標楷體" w:hAnsi="標楷體"/>
          <w:sz w:val="28"/>
          <w:szCs w:val="28"/>
        </w:rPr>
        <w:t>海關自行</w:t>
      </w:r>
      <w:r w:rsidRPr="006D3CD8">
        <w:rPr>
          <w:rFonts w:ascii="標楷體" w:eastAsia="標楷體" w:hAnsi="標楷體" w:hint="eastAsia"/>
          <w:sz w:val="28"/>
          <w:szCs w:val="28"/>
        </w:rPr>
        <w:t>查獲高達</w:t>
      </w:r>
      <w:r w:rsidRPr="006D3CD8">
        <w:rPr>
          <w:rFonts w:ascii="標楷體" w:eastAsia="標楷體" w:hAnsi="標楷體"/>
          <w:sz w:val="28"/>
          <w:szCs w:val="28"/>
        </w:rPr>
        <w:t>95%，只有5%</w:t>
      </w:r>
      <w:r w:rsidRPr="006D3CD8">
        <w:rPr>
          <w:rFonts w:ascii="標楷體" w:eastAsia="標楷體" w:hAnsi="標楷體" w:hint="eastAsia"/>
          <w:sz w:val="28"/>
          <w:szCs w:val="28"/>
        </w:rPr>
        <w:t>是密報，</w:t>
      </w:r>
      <w:r w:rsidRPr="006D3CD8">
        <w:rPr>
          <w:rFonts w:ascii="標楷體" w:eastAsia="標楷體" w:hAnsi="標楷體"/>
          <w:sz w:val="28"/>
          <w:szCs w:val="28"/>
        </w:rPr>
        <w:t>今年1到11月自行</w:t>
      </w:r>
      <w:r w:rsidRPr="006D3CD8">
        <w:rPr>
          <w:rFonts w:ascii="標楷體" w:eastAsia="標楷體" w:hAnsi="標楷體" w:hint="eastAsia"/>
          <w:sz w:val="28"/>
          <w:szCs w:val="28"/>
        </w:rPr>
        <w:t>查獲</w:t>
      </w:r>
      <w:r w:rsidRPr="006D3CD8">
        <w:rPr>
          <w:rFonts w:ascii="標楷體" w:eastAsia="標楷體" w:hAnsi="標楷體"/>
          <w:sz w:val="28"/>
          <w:szCs w:val="28"/>
        </w:rPr>
        <w:t>比例</w:t>
      </w:r>
      <w:r w:rsidRPr="006D3CD8">
        <w:rPr>
          <w:rFonts w:ascii="標楷體" w:eastAsia="標楷體" w:hAnsi="標楷體" w:hint="eastAsia"/>
          <w:sz w:val="28"/>
          <w:szCs w:val="28"/>
        </w:rPr>
        <w:t>大約</w:t>
      </w:r>
      <w:r w:rsidRPr="006D3CD8">
        <w:rPr>
          <w:rFonts w:ascii="標楷體" w:eastAsia="標楷體" w:hAnsi="標楷體"/>
          <w:sz w:val="28"/>
          <w:szCs w:val="28"/>
        </w:rPr>
        <w:t>85</w:t>
      </w:r>
      <w:r w:rsidRPr="006D3CD8">
        <w:rPr>
          <w:rFonts w:ascii="標楷體" w:eastAsia="標楷體" w:hAnsi="標楷體" w:hint="eastAsia"/>
          <w:sz w:val="28"/>
          <w:szCs w:val="28"/>
        </w:rPr>
        <w:t>%</w:t>
      </w:r>
      <w:r w:rsidRPr="006D3CD8">
        <w:rPr>
          <w:rFonts w:ascii="標楷體" w:eastAsia="標楷體" w:hAnsi="標楷體"/>
          <w:sz w:val="28"/>
          <w:szCs w:val="28"/>
        </w:rPr>
        <w:t>，所以</w:t>
      </w:r>
      <w:r w:rsidRPr="006D3CD8">
        <w:rPr>
          <w:rFonts w:ascii="標楷體" w:eastAsia="標楷體" w:hAnsi="標楷體" w:hint="eastAsia"/>
          <w:sz w:val="28"/>
          <w:szCs w:val="28"/>
        </w:rPr>
        <w:t>海關</w:t>
      </w:r>
      <w:r w:rsidRPr="006D3CD8">
        <w:rPr>
          <w:rFonts w:ascii="標楷體" w:eastAsia="標楷體" w:hAnsi="標楷體"/>
          <w:sz w:val="28"/>
          <w:szCs w:val="28"/>
        </w:rPr>
        <w:t>同仁自行查獲成效</w:t>
      </w:r>
      <w:r w:rsidRPr="006D3CD8">
        <w:rPr>
          <w:rFonts w:ascii="標楷體" w:eastAsia="標楷體" w:hAnsi="標楷體" w:hint="eastAsia"/>
          <w:sz w:val="28"/>
          <w:szCs w:val="28"/>
        </w:rPr>
        <w:t>不錯</w:t>
      </w:r>
      <w:r w:rsidRPr="006D3CD8">
        <w:rPr>
          <w:rFonts w:ascii="標楷體" w:eastAsia="標楷體" w:hAnsi="標楷體"/>
          <w:sz w:val="28"/>
          <w:szCs w:val="28"/>
        </w:rPr>
        <w:t>。</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貨櫃集散</w:t>
      </w:r>
      <w:r w:rsidRPr="006D3CD8">
        <w:rPr>
          <w:rFonts w:ascii="標楷體" w:eastAsia="標楷體" w:hAnsi="標楷體" w:hint="eastAsia"/>
          <w:sz w:val="28"/>
          <w:szCs w:val="28"/>
        </w:rPr>
        <w:t>場光源會</w:t>
      </w:r>
      <w:proofErr w:type="gramStart"/>
      <w:r>
        <w:rPr>
          <w:rFonts w:ascii="標楷體" w:eastAsia="標楷體" w:hAnsi="標楷體" w:hint="eastAsia"/>
          <w:sz w:val="28"/>
          <w:szCs w:val="28"/>
        </w:rPr>
        <w:t>再</w:t>
      </w:r>
      <w:r w:rsidRPr="006D3CD8">
        <w:rPr>
          <w:rFonts w:ascii="標楷體" w:eastAsia="標楷體" w:hAnsi="標楷體"/>
          <w:sz w:val="28"/>
          <w:szCs w:val="28"/>
        </w:rPr>
        <w:t>請</w:t>
      </w:r>
      <w:r w:rsidRPr="006D3CD8">
        <w:rPr>
          <w:rFonts w:ascii="標楷體" w:eastAsia="標楷體" w:hAnsi="標楷體" w:hint="eastAsia"/>
          <w:sz w:val="28"/>
          <w:szCs w:val="28"/>
        </w:rPr>
        <w:t>貨站</w:t>
      </w:r>
      <w:proofErr w:type="gramEnd"/>
      <w:r w:rsidRPr="006D3CD8">
        <w:rPr>
          <w:rFonts w:ascii="標楷體" w:eastAsia="標楷體" w:hAnsi="標楷體"/>
          <w:sz w:val="28"/>
          <w:szCs w:val="28"/>
        </w:rPr>
        <w:t>改善，但</w:t>
      </w:r>
      <w:r w:rsidRPr="006D3CD8">
        <w:rPr>
          <w:rFonts w:ascii="標楷體" w:eastAsia="標楷體" w:hAnsi="標楷體" w:hint="eastAsia"/>
          <w:sz w:val="28"/>
          <w:szCs w:val="28"/>
        </w:rPr>
        <w:t>貨站</w:t>
      </w:r>
      <w:r w:rsidRPr="006D3CD8">
        <w:rPr>
          <w:rFonts w:ascii="標楷體" w:eastAsia="標楷體" w:hAnsi="標楷體"/>
          <w:sz w:val="28"/>
          <w:szCs w:val="28"/>
        </w:rPr>
        <w:t>都</w:t>
      </w:r>
      <w:r>
        <w:rPr>
          <w:rFonts w:ascii="標楷體" w:eastAsia="標楷體" w:hAnsi="標楷體" w:hint="eastAsia"/>
          <w:sz w:val="28"/>
          <w:szCs w:val="28"/>
        </w:rPr>
        <w:t>有</w:t>
      </w:r>
      <w:r w:rsidRPr="006D3CD8">
        <w:rPr>
          <w:rFonts w:ascii="標楷體" w:eastAsia="標楷體" w:hAnsi="標楷體"/>
          <w:sz w:val="28"/>
          <w:szCs w:val="28"/>
        </w:rPr>
        <w:t>成本</w:t>
      </w:r>
      <w:r w:rsidRPr="006D3CD8">
        <w:rPr>
          <w:rFonts w:ascii="標楷體" w:eastAsia="標楷體" w:hAnsi="標楷體" w:hint="eastAsia"/>
          <w:sz w:val="28"/>
          <w:szCs w:val="28"/>
        </w:rPr>
        <w:t>上</w:t>
      </w:r>
      <w:r w:rsidRPr="006D3CD8">
        <w:rPr>
          <w:rFonts w:ascii="標楷體" w:eastAsia="標楷體" w:hAnsi="標楷體"/>
          <w:sz w:val="28"/>
          <w:szCs w:val="28"/>
        </w:rPr>
        <w:t>的考量</w:t>
      </w:r>
      <w:r w:rsidRPr="006D3CD8">
        <w:rPr>
          <w:rFonts w:ascii="標楷體" w:eastAsia="標楷體" w:hAnsi="標楷體" w:hint="eastAsia"/>
          <w:sz w:val="28"/>
          <w:szCs w:val="28"/>
        </w:rPr>
        <w:t>，</w:t>
      </w:r>
      <w:r w:rsidRPr="006D3CD8">
        <w:rPr>
          <w:rFonts w:ascii="標楷體" w:eastAsia="標楷體" w:hAnsi="標楷體"/>
          <w:sz w:val="28"/>
          <w:szCs w:val="28"/>
        </w:rPr>
        <w:t>也</w:t>
      </w:r>
      <w:r w:rsidRPr="006D3CD8">
        <w:rPr>
          <w:rFonts w:ascii="標楷體" w:eastAsia="標楷體" w:hAnsi="標楷體" w:hint="eastAsia"/>
          <w:sz w:val="28"/>
          <w:szCs w:val="28"/>
        </w:rPr>
        <w:t>請各位委員在</w:t>
      </w:r>
      <w:r w:rsidRPr="006D3CD8">
        <w:rPr>
          <w:rFonts w:ascii="標楷體" w:eastAsia="標楷體" w:hAnsi="標楷體"/>
          <w:sz w:val="28"/>
          <w:szCs w:val="28"/>
        </w:rPr>
        <w:t>財政委員會</w:t>
      </w:r>
      <w:r w:rsidRPr="006D3CD8">
        <w:rPr>
          <w:rFonts w:ascii="標楷體" w:eastAsia="標楷體" w:hAnsi="標楷體" w:hint="eastAsia"/>
          <w:sz w:val="28"/>
          <w:szCs w:val="28"/>
        </w:rPr>
        <w:t>替海關的預算</w:t>
      </w:r>
      <w:r w:rsidRPr="006D3CD8">
        <w:rPr>
          <w:rFonts w:ascii="標楷體" w:eastAsia="標楷體" w:hAnsi="標楷體"/>
          <w:sz w:val="28"/>
          <w:szCs w:val="28"/>
        </w:rPr>
        <w:t>發</w:t>
      </w:r>
      <w:r w:rsidRPr="006D3CD8">
        <w:rPr>
          <w:rFonts w:ascii="標楷體" w:eastAsia="標楷體" w:hAnsi="標楷體" w:hint="eastAsia"/>
          <w:sz w:val="28"/>
          <w:szCs w:val="28"/>
        </w:rPr>
        <w:t>聲。</w:t>
      </w:r>
    </w:p>
    <w:p w:rsidR="00B70E2C"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工作時程</w:t>
      </w:r>
      <w:r w:rsidRPr="006D3CD8">
        <w:rPr>
          <w:rFonts w:ascii="標楷體" w:eastAsia="標楷體" w:hAnsi="標楷體" w:hint="eastAsia"/>
          <w:sz w:val="28"/>
          <w:szCs w:val="28"/>
        </w:rPr>
        <w:t>管制</w:t>
      </w:r>
      <w:r w:rsidRPr="006D3CD8">
        <w:rPr>
          <w:rFonts w:ascii="標楷體" w:eastAsia="標楷體" w:hAnsi="標楷體"/>
          <w:sz w:val="28"/>
          <w:szCs w:val="28"/>
        </w:rPr>
        <w:t>表</w:t>
      </w:r>
      <w:r w:rsidRPr="006D3CD8">
        <w:rPr>
          <w:rFonts w:ascii="標楷體" w:eastAsia="標楷體" w:hAnsi="標楷體" w:hint="eastAsia"/>
          <w:sz w:val="28"/>
          <w:szCs w:val="28"/>
        </w:rPr>
        <w:t>部分</w:t>
      </w:r>
      <w:r w:rsidRPr="006D3CD8">
        <w:rPr>
          <w:rFonts w:ascii="標楷體" w:eastAsia="標楷體" w:hAnsi="標楷體"/>
          <w:sz w:val="28"/>
          <w:szCs w:val="28"/>
        </w:rPr>
        <w:t>，</w:t>
      </w:r>
      <w:r>
        <w:rPr>
          <w:rFonts w:ascii="標楷體" w:eastAsia="標楷體" w:hAnsi="標楷體" w:hint="eastAsia"/>
          <w:sz w:val="28"/>
          <w:szCs w:val="28"/>
        </w:rPr>
        <w:t>從</w:t>
      </w:r>
      <w:r w:rsidRPr="006D3CD8">
        <w:rPr>
          <w:rFonts w:ascii="標楷體" w:eastAsia="標楷體" w:hAnsi="標楷體"/>
          <w:sz w:val="28"/>
          <w:szCs w:val="28"/>
        </w:rPr>
        <w:t>去年5</w:t>
      </w:r>
      <w:r w:rsidRPr="006D3CD8">
        <w:rPr>
          <w:rFonts w:ascii="標楷體" w:eastAsia="標楷體" w:hAnsi="標楷體" w:hint="eastAsia"/>
          <w:sz w:val="28"/>
          <w:szCs w:val="28"/>
        </w:rPr>
        <w:t>月</w:t>
      </w:r>
      <w:r w:rsidRPr="006D3CD8">
        <w:rPr>
          <w:rFonts w:ascii="標楷體" w:eastAsia="標楷體" w:hAnsi="標楷體"/>
          <w:sz w:val="28"/>
          <w:szCs w:val="28"/>
        </w:rPr>
        <w:t>20</w:t>
      </w:r>
      <w:r w:rsidRPr="006D3CD8">
        <w:rPr>
          <w:rFonts w:ascii="標楷體" w:eastAsia="標楷體" w:hAnsi="標楷體" w:hint="eastAsia"/>
          <w:sz w:val="28"/>
          <w:szCs w:val="28"/>
        </w:rPr>
        <w:t>日起</w:t>
      </w:r>
      <w:r w:rsidRPr="006D3CD8">
        <w:rPr>
          <w:rFonts w:ascii="標楷體" w:eastAsia="標楷體" w:hAnsi="標楷體"/>
          <w:sz w:val="28"/>
          <w:szCs w:val="28"/>
        </w:rPr>
        <w:t>停止新</w:t>
      </w:r>
      <w:r w:rsidRPr="006D3CD8">
        <w:rPr>
          <w:rFonts w:ascii="標楷體" w:eastAsia="標楷體" w:hAnsi="標楷體" w:hint="eastAsia"/>
          <w:sz w:val="28"/>
          <w:szCs w:val="28"/>
        </w:rPr>
        <w:t>設</w:t>
      </w:r>
      <w:r w:rsidRPr="006D3CD8">
        <w:rPr>
          <w:rFonts w:ascii="標楷體" w:eastAsia="標楷體" w:hAnsi="標楷體"/>
          <w:sz w:val="28"/>
          <w:szCs w:val="28"/>
        </w:rPr>
        <w:t>海運快遞專區，但一年多來，</w:t>
      </w:r>
      <w:r w:rsidRPr="006D3CD8">
        <w:rPr>
          <w:rFonts w:ascii="標楷體" w:eastAsia="標楷體" w:hAnsi="標楷體" w:hint="eastAsia"/>
          <w:sz w:val="28"/>
          <w:szCs w:val="28"/>
        </w:rPr>
        <w:t>關務署</w:t>
      </w:r>
      <w:r w:rsidRPr="006D3CD8">
        <w:rPr>
          <w:rFonts w:ascii="標楷體" w:eastAsia="標楷體" w:hAnsi="標楷體"/>
          <w:sz w:val="28"/>
          <w:szCs w:val="28"/>
        </w:rPr>
        <w:t>都有密集檢討，也有請</w:t>
      </w:r>
      <w:r w:rsidRPr="006D3CD8">
        <w:rPr>
          <w:rFonts w:ascii="標楷體" w:eastAsia="標楷體" w:hAnsi="標楷體" w:hint="eastAsia"/>
          <w:sz w:val="28"/>
          <w:szCs w:val="28"/>
        </w:rPr>
        <w:t>各關表達</w:t>
      </w:r>
      <w:r w:rsidRPr="006D3CD8">
        <w:rPr>
          <w:rFonts w:ascii="標楷體" w:eastAsia="標楷體" w:hAnsi="標楷體"/>
          <w:sz w:val="28"/>
          <w:szCs w:val="28"/>
        </w:rPr>
        <w:t>意見，</w:t>
      </w:r>
      <w:r w:rsidRPr="006D3CD8">
        <w:rPr>
          <w:rFonts w:ascii="標楷體" w:eastAsia="標楷體" w:hAnsi="標楷體" w:hint="eastAsia"/>
          <w:sz w:val="28"/>
          <w:szCs w:val="28"/>
        </w:rPr>
        <w:t>但</w:t>
      </w:r>
      <w:r w:rsidRPr="006D3CD8">
        <w:rPr>
          <w:rFonts w:ascii="標楷體" w:eastAsia="標楷體" w:hAnsi="標楷體"/>
          <w:sz w:val="28"/>
          <w:szCs w:val="28"/>
        </w:rPr>
        <w:t>海關現在面臨</w:t>
      </w:r>
      <w:r w:rsidRPr="006D3CD8">
        <w:rPr>
          <w:rFonts w:ascii="標楷體" w:eastAsia="標楷體" w:hAnsi="標楷體" w:hint="eastAsia"/>
          <w:sz w:val="28"/>
          <w:szCs w:val="28"/>
        </w:rPr>
        <w:t>人力</w:t>
      </w:r>
      <w:r>
        <w:rPr>
          <w:rFonts w:ascii="標楷體" w:eastAsia="標楷體" w:hAnsi="標楷體" w:hint="eastAsia"/>
          <w:sz w:val="28"/>
          <w:szCs w:val="28"/>
        </w:rPr>
        <w:t>短缺</w:t>
      </w:r>
      <w:r w:rsidRPr="006D3CD8">
        <w:rPr>
          <w:rFonts w:ascii="標楷體" w:eastAsia="標楷體" w:hAnsi="標楷體"/>
          <w:sz w:val="28"/>
          <w:szCs w:val="28"/>
        </w:rPr>
        <w:t>問題，一條</w:t>
      </w:r>
      <w:proofErr w:type="gramStart"/>
      <w:r w:rsidRPr="006D3CD8">
        <w:rPr>
          <w:rFonts w:ascii="標楷體" w:eastAsia="標楷體" w:hAnsi="標楷體"/>
          <w:sz w:val="28"/>
          <w:szCs w:val="28"/>
        </w:rPr>
        <w:t>通關線</w:t>
      </w:r>
      <w:proofErr w:type="gramEnd"/>
      <w:r w:rsidRPr="006D3CD8">
        <w:rPr>
          <w:rFonts w:ascii="標楷體" w:eastAsia="標楷體" w:hAnsi="標楷體"/>
          <w:sz w:val="28"/>
          <w:szCs w:val="28"/>
        </w:rPr>
        <w:t>，總人力要20人以上，離島</w:t>
      </w:r>
      <w:r w:rsidRPr="006D3CD8">
        <w:rPr>
          <w:rFonts w:ascii="標楷體" w:eastAsia="標楷體" w:hAnsi="標楷體" w:hint="eastAsia"/>
          <w:sz w:val="28"/>
          <w:szCs w:val="28"/>
        </w:rPr>
        <w:t>的</w:t>
      </w:r>
      <w:r w:rsidRPr="006D3CD8">
        <w:rPr>
          <w:rFonts w:ascii="標楷體" w:eastAsia="標楷體" w:hAnsi="標楷體"/>
          <w:sz w:val="28"/>
          <w:szCs w:val="28"/>
        </w:rPr>
        <w:t>人數會</w:t>
      </w:r>
      <w:r w:rsidRPr="006D3CD8">
        <w:rPr>
          <w:rFonts w:ascii="標楷體" w:eastAsia="標楷體" w:hAnsi="標楷體" w:hint="eastAsia"/>
          <w:sz w:val="28"/>
          <w:szCs w:val="28"/>
        </w:rPr>
        <w:t>倍增到</w:t>
      </w:r>
      <w:r w:rsidRPr="006D3CD8">
        <w:rPr>
          <w:rFonts w:ascii="標楷體" w:eastAsia="標楷體" w:hAnsi="標楷體"/>
          <w:sz w:val="28"/>
          <w:szCs w:val="28"/>
        </w:rPr>
        <w:t>40人，</w:t>
      </w:r>
      <w:r>
        <w:rPr>
          <w:rFonts w:ascii="標楷體" w:eastAsia="標楷體" w:hAnsi="標楷體" w:hint="eastAsia"/>
          <w:sz w:val="28"/>
          <w:szCs w:val="28"/>
        </w:rPr>
        <w:t>關務署</w:t>
      </w:r>
      <w:r w:rsidRPr="006D3CD8">
        <w:rPr>
          <w:rFonts w:ascii="標楷體" w:eastAsia="標楷體" w:hAnsi="標楷體" w:hint="eastAsia"/>
          <w:sz w:val="28"/>
          <w:szCs w:val="28"/>
        </w:rPr>
        <w:t>仍</w:t>
      </w:r>
      <w:r w:rsidRPr="006D3CD8">
        <w:rPr>
          <w:rFonts w:ascii="標楷體" w:eastAsia="標楷體" w:hAnsi="標楷體"/>
          <w:sz w:val="28"/>
          <w:szCs w:val="28"/>
        </w:rPr>
        <w:t>會依照委員的指示</w:t>
      </w:r>
      <w:r w:rsidRPr="006D3CD8">
        <w:rPr>
          <w:rFonts w:ascii="標楷體" w:eastAsia="標楷體" w:hAnsi="標楷體" w:hint="eastAsia"/>
          <w:sz w:val="28"/>
          <w:szCs w:val="28"/>
        </w:rPr>
        <w:t>盡速擬定</w:t>
      </w:r>
      <w:r w:rsidRPr="006D3CD8">
        <w:rPr>
          <w:rFonts w:ascii="標楷體" w:eastAsia="標楷體" w:hAnsi="標楷體"/>
          <w:sz w:val="28"/>
          <w:szCs w:val="28"/>
        </w:rPr>
        <w:t>工作</w:t>
      </w:r>
      <w:r w:rsidRPr="006D3CD8">
        <w:rPr>
          <w:rFonts w:ascii="標楷體" w:eastAsia="標楷體" w:hAnsi="標楷體" w:hint="eastAsia"/>
          <w:sz w:val="28"/>
          <w:szCs w:val="28"/>
        </w:rPr>
        <w:t>時程</w:t>
      </w:r>
      <w:r w:rsidRPr="006D3CD8">
        <w:rPr>
          <w:rFonts w:ascii="標楷體" w:eastAsia="標楷體" w:hAnsi="標楷體"/>
          <w:sz w:val="28"/>
          <w:szCs w:val="28"/>
        </w:rPr>
        <w:t>表，</w:t>
      </w:r>
      <w:r w:rsidRPr="006D3CD8">
        <w:rPr>
          <w:rFonts w:ascii="標楷體" w:eastAsia="標楷體" w:hAnsi="標楷體" w:hint="eastAsia"/>
          <w:sz w:val="28"/>
          <w:szCs w:val="28"/>
        </w:rPr>
        <w:t>並就</w:t>
      </w:r>
      <w:r w:rsidRPr="006D3CD8">
        <w:rPr>
          <w:rFonts w:ascii="標楷體" w:eastAsia="標楷體" w:hAnsi="標楷體"/>
          <w:sz w:val="28"/>
          <w:szCs w:val="28"/>
        </w:rPr>
        <w:t>海運快遞專區到底是不是要再重新開放給其他新設的業者</w:t>
      </w:r>
      <w:r w:rsidRPr="006D3CD8">
        <w:rPr>
          <w:rFonts w:ascii="標楷體" w:eastAsia="標楷體" w:hAnsi="標楷體" w:hint="eastAsia"/>
          <w:sz w:val="28"/>
          <w:szCs w:val="28"/>
        </w:rPr>
        <w:t>問題，盡快</w:t>
      </w:r>
      <w:r w:rsidRPr="006D3CD8">
        <w:rPr>
          <w:rFonts w:ascii="標楷體" w:eastAsia="標楷體" w:hAnsi="標楷體"/>
          <w:sz w:val="28"/>
          <w:szCs w:val="28"/>
        </w:rPr>
        <w:t>提出報告</w:t>
      </w:r>
      <w:r w:rsidRPr="006D3CD8">
        <w:rPr>
          <w:rFonts w:ascii="標楷體" w:eastAsia="標楷體" w:hAnsi="標楷體" w:hint="eastAsia"/>
          <w:sz w:val="28"/>
          <w:szCs w:val="28"/>
        </w:rPr>
        <w:t>。</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原本</w:t>
      </w:r>
      <w:proofErr w:type="gramStart"/>
      <w:r w:rsidRPr="006D3CD8">
        <w:rPr>
          <w:rFonts w:ascii="標楷體" w:eastAsia="標楷體" w:hAnsi="標楷體" w:hint="eastAsia"/>
          <w:sz w:val="28"/>
          <w:szCs w:val="28"/>
        </w:rPr>
        <w:t>規</w:t>
      </w:r>
      <w:proofErr w:type="gramEnd"/>
      <w:r w:rsidRPr="006D3CD8">
        <w:rPr>
          <w:rFonts w:ascii="標楷體" w:eastAsia="標楷體" w:hAnsi="標楷體" w:hint="eastAsia"/>
          <w:sz w:val="28"/>
          <w:szCs w:val="28"/>
        </w:rPr>
        <w:t>畫</w:t>
      </w:r>
      <w:r w:rsidRPr="006D3CD8">
        <w:rPr>
          <w:rFonts w:ascii="標楷體" w:eastAsia="標楷體" w:hAnsi="標楷體"/>
          <w:sz w:val="28"/>
          <w:szCs w:val="28"/>
        </w:rPr>
        <w:t>3年檢討一次，</w:t>
      </w:r>
      <w:r>
        <w:rPr>
          <w:rFonts w:ascii="標楷體" w:eastAsia="標楷體" w:hAnsi="標楷體" w:hint="eastAsia"/>
          <w:sz w:val="28"/>
          <w:szCs w:val="28"/>
        </w:rPr>
        <w:t>但</w:t>
      </w:r>
      <w:r w:rsidRPr="006D3CD8">
        <w:rPr>
          <w:rFonts w:ascii="標楷體" w:eastAsia="標楷體" w:hAnsi="標楷體" w:hint="eastAsia"/>
          <w:sz w:val="28"/>
          <w:szCs w:val="28"/>
        </w:rPr>
        <w:t>關務署</w:t>
      </w:r>
      <w:r>
        <w:rPr>
          <w:rFonts w:ascii="標楷體" w:eastAsia="標楷體" w:hAnsi="標楷體" w:hint="eastAsia"/>
          <w:sz w:val="28"/>
          <w:szCs w:val="28"/>
        </w:rPr>
        <w:t>只</w:t>
      </w:r>
      <w:r w:rsidRPr="006D3CD8">
        <w:rPr>
          <w:rFonts w:ascii="標楷體" w:eastAsia="標楷體" w:hAnsi="標楷體"/>
          <w:sz w:val="28"/>
          <w:szCs w:val="28"/>
        </w:rPr>
        <w:t>經過了一年就已經在檢討</w:t>
      </w:r>
      <w:r w:rsidRPr="006D3CD8">
        <w:rPr>
          <w:rFonts w:ascii="標楷體" w:eastAsia="標楷體" w:hAnsi="標楷體" w:hint="eastAsia"/>
          <w:sz w:val="28"/>
          <w:szCs w:val="28"/>
        </w:rPr>
        <w:t>並</w:t>
      </w:r>
      <w:r w:rsidRPr="006D3CD8">
        <w:rPr>
          <w:rFonts w:ascii="標楷體" w:eastAsia="標楷體" w:hAnsi="標楷體"/>
          <w:sz w:val="28"/>
          <w:szCs w:val="28"/>
        </w:rPr>
        <w:t>收集</w:t>
      </w:r>
      <w:r w:rsidRPr="006D3CD8">
        <w:rPr>
          <w:rFonts w:ascii="標楷體" w:eastAsia="標楷體" w:hAnsi="標楷體" w:hint="eastAsia"/>
          <w:sz w:val="28"/>
          <w:szCs w:val="28"/>
        </w:rPr>
        <w:t>各關</w:t>
      </w:r>
      <w:r w:rsidRPr="006D3CD8">
        <w:rPr>
          <w:rFonts w:ascii="標楷體" w:eastAsia="標楷體" w:hAnsi="標楷體"/>
          <w:sz w:val="28"/>
          <w:szCs w:val="28"/>
        </w:rPr>
        <w:t>意見，目前各關</w:t>
      </w:r>
      <w:r>
        <w:rPr>
          <w:rFonts w:ascii="標楷體" w:eastAsia="標楷體" w:hAnsi="標楷體" w:hint="eastAsia"/>
          <w:sz w:val="28"/>
          <w:szCs w:val="28"/>
        </w:rPr>
        <w:t>仍因</w:t>
      </w:r>
      <w:r w:rsidRPr="006D3CD8">
        <w:rPr>
          <w:rFonts w:ascii="標楷體" w:eastAsia="標楷體" w:hAnsi="標楷體"/>
          <w:sz w:val="28"/>
          <w:szCs w:val="28"/>
        </w:rPr>
        <w:t>人力</w:t>
      </w:r>
      <w:r w:rsidRPr="006D3CD8">
        <w:rPr>
          <w:rFonts w:ascii="標楷體" w:eastAsia="標楷體" w:hAnsi="標楷體" w:hint="eastAsia"/>
          <w:sz w:val="28"/>
          <w:szCs w:val="28"/>
        </w:rPr>
        <w:t>問題</w:t>
      </w:r>
      <w:r w:rsidRPr="006D3CD8">
        <w:rPr>
          <w:rFonts w:ascii="標楷體" w:eastAsia="標楷體" w:hAnsi="標楷體"/>
          <w:sz w:val="28"/>
          <w:szCs w:val="28"/>
        </w:rPr>
        <w:t>持保留態度。</w:t>
      </w:r>
      <w:r w:rsidRPr="006D3CD8">
        <w:rPr>
          <w:rFonts w:ascii="標楷體" w:eastAsia="標楷體" w:hAnsi="標楷體" w:hint="eastAsia"/>
          <w:sz w:val="28"/>
          <w:szCs w:val="28"/>
        </w:rPr>
        <w:t>關務署</w:t>
      </w:r>
      <w:r w:rsidRPr="006D3CD8">
        <w:rPr>
          <w:rFonts w:ascii="標楷體" w:eastAsia="標楷體" w:hAnsi="標楷體"/>
          <w:sz w:val="28"/>
          <w:szCs w:val="28"/>
        </w:rPr>
        <w:t>預計在2個月內</w:t>
      </w:r>
      <w:r w:rsidRPr="006D3CD8">
        <w:rPr>
          <w:rFonts w:ascii="標楷體" w:eastAsia="標楷體" w:hAnsi="標楷體" w:hint="eastAsia"/>
          <w:sz w:val="28"/>
          <w:szCs w:val="28"/>
        </w:rPr>
        <w:t>對於</w:t>
      </w:r>
      <w:r w:rsidRPr="006D3CD8">
        <w:rPr>
          <w:rFonts w:ascii="標楷體" w:eastAsia="標楷體" w:hAnsi="標楷體"/>
          <w:sz w:val="28"/>
          <w:szCs w:val="28"/>
        </w:rPr>
        <w:t>海運快遞專區未來重新開放，</w:t>
      </w:r>
      <w:proofErr w:type="gramStart"/>
      <w:r w:rsidRPr="006D3CD8">
        <w:rPr>
          <w:rFonts w:ascii="標楷體" w:eastAsia="標楷體" w:hAnsi="標楷體" w:hint="eastAsia"/>
          <w:sz w:val="28"/>
          <w:szCs w:val="28"/>
        </w:rPr>
        <w:t>研</w:t>
      </w:r>
      <w:proofErr w:type="gramEnd"/>
      <w:r w:rsidRPr="006D3CD8">
        <w:rPr>
          <w:rFonts w:ascii="標楷體" w:eastAsia="標楷體" w:hAnsi="標楷體" w:hint="eastAsia"/>
          <w:sz w:val="28"/>
          <w:szCs w:val="28"/>
        </w:rPr>
        <w:t>擬</w:t>
      </w:r>
      <w:r w:rsidRPr="006D3CD8">
        <w:rPr>
          <w:rFonts w:ascii="標楷體" w:eastAsia="標楷體" w:hAnsi="標楷體"/>
          <w:sz w:val="28"/>
          <w:szCs w:val="28"/>
        </w:rPr>
        <w:t>配套措施</w:t>
      </w:r>
      <w:r w:rsidRPr="006D3CD8">
        <w:rPr>
          <w:rFonts w:ascii="標楷體" w:eastAsia="標楷體" w:hAnsi="標楷體" w:hint="eastAsia"/>
          <w:sz w:val="28"/>
          <w:szCs w:val="28"/>
        </w:rPr>
        <w:t>，譬如</w:t>
      </w:r>
      <w:r w:rsidRPr="006D3CD8">
        <w:rPr>
          <w:rFonts w:ascii="標楷體" w:eastAsia="標楷體" w:hAnsi="標楷體"/>
          <w:sz w:val="28"/>
          <w:szCs w:val="28"/>
        </w:rPr>
        <w:t>設備環境要怎麼樣達到自動化</w:t>
      </w:r>
      <w:r w:rsidRPr="006D3CD8">
        <w:rPr>
          <w:rFonts w:ascii="標楷體" w:eastAsia="標楷體" w:hAnsi="標楷體" w:hint="eastAsia"/>
          <w:sz w:val="28"/>
          <w:szCs w:val="28"/>
        </w:rPr>
        <w:t>，一併提供</w:t>
      </w:r>
      <w:r>
        <w:rPr>
          <w:rFonts w:ascii="標楷體" w:eastAsia="標楷體" w:hAnsi="標楷體" w:hint="eastAsia"/>
          <w:sz w:val="28"/>
          <w:szCs w:val="28"/>
        </w:rPr>
        <w:t>財政</w:t>
      </w:r>
      <w:r w:rsidRPr="006D3CD8">
        <w:rPr>
          <w:rFonts w:ascii="標楷體" w:eastAsia="標楷體" w:hAnsi="標楷體" w:hint="eastAsia"/>
          <w:sz w:val="28"/>
          <w:szCs w:val="28"/>
        </w:rPr>
        <w:t>部參考。</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proofErr w:type="gramStart"/>
      <w:r w:rsidRPr="006D3CD8">
        <w:rPr>
          <w:rFonts w:ascii="標楷體" w:eastAsia="標楷體" w:hAnsi="標楷體" w:hint="eastAsia"/>
          <w:sz w:val="28"/>
          <w:szCs w:val="28"/>
        </w:rPr>
        <w:t>蔡次長碧仲</w:t>
      </w:r>
      <w:proofErr w:type="gramEnd"/>
      <w:r w:rsidRPr="006D3CD8">
        <w:rPr>
          <w:rFonts w:ascii="標楷體" w:eastAsia="標楷體" w:hAnsi="標楷體" w:hint="eastAsia"/>
          <w:sz w:val="28"/>
          <w:szCs w:val="28"/>
        </w:rPr>
        <w:t>：在去年羅秉成政委的指示之下，關務署有針對關務邊境安全與我們檢察機關研究查緝毒品走私案件，並進行實務上的精進，藉此兼顧安全並遏止毒品及槍枝入境，這是很重要的課題，在</w:t>
      </w:r>
      <w:r w:rsidRPr="006D3CD8">
        <w:rPr>
          <w:rFonts w:ascii="標楷體" w:eastAsia="標楷體" w:hAnsi="標楷體"/>
          <w:sz w:val="28"/>
          <w:szCs w:val="28"/>
        </w:rPr>
        <w:t>跨部會合作</w:t>
      </w:r>
      <w:r w:rsidRPr="006D3CD8">
        <w:rPr>
          <w:rFonts w:ascii="標楷體" w:eastAsia="標楷體" w:hAnsi="標楷體" w:hint="eastAsia"/>
          <w:sz w:val="28"/>
          <w:szCs w:val="28"/>
        </w:rPr>
        <w:t>上</w:t>
      </w:r>
      <w:r w:rsidRPr="006D3CD8">
        <w:rPr>
          <w:rFonts w:ascii="標楷體" w:eastAsia="標楷體" w:hAnsi="標楷體"/>
          <w:sz w:val="28"/>
          <w:szCs w:val="28"/>
        </w:rPr>
        <w:t>，</w:t>
      </w:r>
      <w:r w:rsidRPr="006D3CD8">
        <w:rPr>
          <w:rFonts w:ascii="標楷體" w:eastAsia="標楷體" w:hAnsi="標楷體" w:hint="eastAsia"/>
          <w:sz w:val="28"/>
          <w:szCs w:val="28"/>
        </w:rPr>
        <w:t>法務部</w:t>
      </w:r>
      <w:r w:rsidRPr="006D3CD8">
        <w:rPr>
          <w:rFonts w:ascii="標楷體" w:eastAsia="標楷體" w:hAnsi="標楷體"/>
          <w:sz w:val="28"/>
          <w:szCs w:val="28"/>
        </w:rPr>
        <w:t>跟關務</w:t>
      </w:r>
      <w:r w:rsidRPr="006D3CD8">
        <w:rPr>
          <w:rFonts w:ascii="標楷體" w:eastAsia="標楷體" w:hAnsi="標楷體" w:hint="eastAsia"/>
          <w:sz w:val="28"/>
          <w:szCs w:val="28"/>
        </w:rPr>
        <w:t>署</w:t>
      </w:r>
      <w:r w:rsidRPr="006D3CD8">
        <w:rPr>
          <w:rFonts w:ascii="標楷體" w:eastAsia="標楷體" w:hAnsi="標楷體"/>
          <w:sz w:val="28"/>
          <w:szCs w:val="28"/>
        </w:rPr>
        <w:t>也會保持</w:t>
      </w:r>
      <w:r w:rsidRPr="006D3CD8">
        <w:rPr>
          <w:rFonts w:ascii="標楷體" w:eastAsia="標楷體" w:hAnsi="標楷體" w:hint="eastAsia"/>
          <w:sz w:val="28"/>
          <w:szCs w:val="28"/>
        </w:rPr>
        <w:t>良好聯繫工作聯繫</w:t>
      </w:r>
      <w:r w:rsidRPr="006D3CD8">
        <w:rPr>
          <w:rFonts w:ascii="標楷體" w:eastAsia="標楷體" w:hAnsi="標楷體"/>
          <w:sz w:val="28"/>
          <w:szCs w:val="28"/>
        </w:rPr>
        <w:t>。</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r w:rsidRPr="006D3CD8">
        <w:rPr>
          <w:rFonts w:ascii="標楷體" w:eastAsia="標楷體" w:hAnsi="標楷體" w:hint="eastAsia"/>
          <w:sz w:val="28"/>
          <w:szCs w:val="28"/>
        </w:rPr>
        <w:lastRenderedPageBreak/>
        <w:t>蔡委員適應：</w:t>
      </w:r>
      <w:r w:rsidRPr="006D3CD8">
        <w:rPr>
          <w:rFonts w:ascii="標楷體" w:eastAsia="標楷體" w:hAnsi="標楷體"/>
          <w:sz w:val="28"/>
          <w:szCs w:val="28"/>
        </w:rPr>
        <w:t>防範走私邊境安全有</w:t>
      </w:r>
      <w:r w:rsidRPr="006D3CD8">
        <w:rPr>
          <w:rFonts w:ascii="標楷體" w:eastAsia="標楷體" w:hAnsi="標楷體" w:hint="eastAsia"/>
          <w:sz w:val="28"/>
          <w:szCs w:val="28"/>
        </w:rPr>
        <w:t>其</w:t>
      </w:r>
      <w:r w:rsidRPr="006D3CD8">
        <w:rPr>
          <w:rFonts w:ascii="標楷體" w:eastAsia="標楷體" w:hAnsi="標楷體"/>
          <w:sz w:val="28"/>
          <w:szCs w:val="28"/>
        </w:rPr>
        <w:t>必要性，加上之前的會議中</w:t>
      </w:r>
      <w:r w:rsidRPr="006D3CD8">
        <w:rPr>
          <w:rFonts w:ascii="標楷體" w:eastAsia="標楷體" w:hAnsi="標楷體" w:hint="eastAsia"/>
          <w:sz w:val="28"/>
          <w:szCs w:val="28"/>
        </w:rPr>
        <w:t>也</w:t>
      </w:r>
      <w:r w:rsidRPr="006D3CD8">
        <w:rPr>
          <w:rFonts w:ascii="標楷體" w:eastAsia="標楷體" w:hAnsi="標楷體"/>
          <w:sz w:val="28"/>
          <w:szCs w:val="28"/>
        </w:rPr>
        <w:t>有</w:t>
      </w:r>
      <w:r w:rsidRPr="006D3CD8">
        <w:rPr>
          <w:rFonts w:ascii="標楷體" w:eastAsia="標楷體" w:hAnsi="標楷體" w:hint="eastAsia"/>
          <w:sz w:val="28"/>
          <w:szCs w:val="28"/>
        </w:rPr>
        <w:t>指示</w:t>
      </w:r>
      <w:r w:rsidRPr="006D3CD8">
        <w:rPr>
          <w:rFonts w:ascii="標楷體" w:eastAsia="標楷體" w:hAnsi="標楷體"/>
          <w:sz w:val="28"/>
          <w:szCs w:val="28"/>
        </w:rPr>
        <w:t>過，</w:t>
      </w:r>
      <w:r w:rsidRPr="006D3CD8">
        <w:rPr>
          <w:rFonts w:ascii="標楷體" w:eastAsia="標楷體" w:hAnsi="標楷體" w:hint="eastAsia"/>
          <w:sz w:val="28"/>
          <w:szCs w:val="28"/>
        </w:rPr>
        <w:t>關務署也已經開始在做，基於</w:t>
      </w:r>
      <w:r w:rsidRPr="006D3CD8">
        <w:rPr>
          <w:rFonts w:ascii="標楷體" w:eastAsia="標楷體" w:hAnsi="標楷體"/>
          <w:sz w:val="28"/>
          <w:szCs w:val="28"/>
        </w:rPr>
        <w:t>邊境安全不能等待</w:t>
      </w:r>
      <w:r w:rsidRPr="006D3CD8">
        <w:rPr>
          <w:rFonts w:ascii="標楷體" w:eastAsia="標楷體" w:hAnsi="標楷體" w:hint="eastAsia"/>
          <w:sz w:val="28"/>
          <w:szCs w:val="28"/>
        </w:rPr>
        <w:t>，</w:t>
      </w:r>
      <w:r w:rsidRPr="006D3CD8">
        <w:rPr>
          <w:rFonts w:ascii="標楷體" w:eastAsia="標楷體" w:hAnsi="標楷體"/>
          <w:sz w:val="28"/>
          <w:szCs w:val="28"/>
        </w:rPr>
        <w:t>建議</w:t>
      </w:r>
      <w:r w:rsidRPr="006D3CD8">
        <w:rPr>
          <w:rFonts w:ascii="標楷體" w:eastAsia="標楷體" w:hAnsi="標楷體" w:hint="eastAsia"/>
          <w:sz w:val="28"/>
          <w:szCs w:val="28"/>
        </w:rPr>
        <w:t>關務署1</w:t>
      </w:r>
      <w:r w:rsidRPr="006D3CD8">
        <w:rPr>
          <w:rFonts w:ascii="標楷體" w:eastAsia="標楷體" w:hAnsi="標楷體"/>
          <w:sz w:val="28"/>
          <w:szCs w:val="28"/>
        </w:rPr>
        <w:t>個月內</w:t>
      </w:r>
      <w:r w:rsidRPr="006D3CD8">
        <w:rPr>
          <w:rFonts w:ascii="標楷體" w:eastAsia="標楷體" w:hAnsi="標楷體" w:hint="eastAsia"/>
          <w:sz w:val="28"/>
          <w:szCs w:val="28"/>
        </w:rPr>
        <w:t>將報告</w:t>
      </w:r>
      <w:r w:rsidRPr="006D3CD8">
        <w:rPr>
          <w:rFonts w:ascii="標楷體" w:eastAsia="標楷體" w:hAnsi="標楷體"/>
          <w:sz w:val="28"/>
          <w:szCs w:val="28"/>
        </w:rPr>
        <w:t>提到</w:t>
      </w:r>
      <w:r w:rsidRPr="006D3CD8">
        <w:rPr>
          <w:rFonts w:ascii="標楷體" w:eastAsia="標楷體" w:hAnsi="標楷體" w:hint="eastAsia"/>
          <w:sz w:val="28"/>
          <w:szCs w:val="28"/>
        </w:rPr>
        <w:t>財政部</w:t>
      </w:r>
      <w:r w:rsidRPr="006D3CD8">
        <w:rPr>
          <w:rFonts w:ascii="標楷體" w:eastAsia="標楷體" w:hAnsi="標楷體"/>
          <w:sz w:val="28"/>
          <w:szCs w:val="28"/>
        </w:rPr>
        <w:t>決議</w:t>
      </w:r>
      <w:r w:rsidRPr="006D3CD8">
        <w:rPr>
          <w:rFonts w:ascii="標楷體" w:eastAsia="標楷體" w:hAnsi="標楷體" w:hint="eastAsia"/>
          <w:sz w:val="28"/>
          <w:szCs w:val="28"/>
        </w:rPr>
        <w:t>。</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proofErr w:type="gramStart"/>
      <w:r w:rsidRPr="006D3CD8">
        <w:rPr>
          <w:rFonts w:ascii="標楷體" w:eastAsia="標楷體" w:hAnsi="標楷體" w:hint="eastAsia"/>
          <w:sz w:val="28"/>
          <w:szCs w:val="28"/>
        </w:rPr>
        <w:t>彭</w:t>
      </w:r>
      <w:proofErr w:type="gramEnd"/>
      <w:r w:rsidRPr="006D3CD8">
        <w:rPr>
          <w:rFonts w:ascii="標楷體" w:eastAsia="標楷體" w:hAnsi="標楷體" w:hint="eastAsia"/>
          <w:sz w:val="28"/>
          <w:szCs w:val="28"/>
        </w:rPr>
        <w:t>關務署長英偉：因海運</w:t>
      </w:r>
      <w:r w:rsidRPr="006D3CD8">
        <w:rPr>
          <w:rFonts w:ascii="標楷體" w:eastAsia="標楷體" w:hAnsi="標楷體"/>
          <w:sz w:val="28"/>
          <w:szCs w:val="28"/>
        </w:rPr>
        <w:t>快遞專區</w:t>
      </w:r>
      <w:r w:rsidRPr="006D3CD8">
        <w:rPr>
          <w:rFonts w:ascii="標楷體" w:eastAsia="標楷體" w:hAnsi="標楷體" w:hint="eastAsia"/>
          <w:sz w:val="28"/>
          <w:szCs w:val="28"/>
        </w:rPr>
        <w:t>是否</w:t>
      </w:r>
      <w:r w:rsidRPr="006D3CD8">
        <w:rPr>
          <w:rFonts w:ascii="標楷體" w:eastAsia="標楷體" w:hAnsi="標楷體"/>
          <w:sz w:val="28"/>
          <w:szCs w:val="28"/>
        </w:rPr>
        <w:t>再重新開放牽涉範圍太廣，通關的安全配套措施都還在跟各</w:t>
      </w:r>
      <w:r w:rsidRPr="006D3CD8">
        <w:rPr>
          <w:rFonts w:ascii="標楷體" w:eastAsia="標楷體" w:hAnsi="標楷體" w:hint="eastAsia"/>
          <w:sz w:val="28"/>
          <w:szCs w:val="28"/>
        </w:rPr>
        <w:t>關</w:t>
      </w:r>
      <w:r w:rsidRPr="006D3CD8">
        <w:rPr>
          <w:rFonts w:ascii="標楷體" w:eastAsia="標楷體" w:hAnsi="標楷體"/>
          <w:sz w:val="28"/>
          <w:szCs w:val="28"/>
        </w:rPr>
        <w:t>協商意見，</w:t>
      </w:r>
      <w:r w:rsidRPr="006D3CD8">
        <w:rPr>
          <w:rFonts w:ascii="標楷體" w:eastAsia="標楷體" w:hAnsi="標楷體" w:hint="eastAsia"/>
          <w:sz w:val="28"/>
          <w:szCs w:val="28"/>
        </w:rPr>
        <w:t>需要</w:t>
      </w:r>
      <w:r w:rsidRPr="006D3CD8">
        <w:rPr>
          <w:rFonts w:ascii="標楷體" w:eastAsia="標楷體" w:hAnsi="標楷體"/>
          <w:sz w:val="28"/>
          <w:szCs w:val="28"/>
        </w:rPr>
        <w:t>多一</w:t>
      </w:r>
      <w:r w:rsidRPr="006D3CD8">
        <w:rPr>
          <w:rFonts w:ascii="標楷體" w:eastAsia="標楷體" w:hAnsi="標楷體" w:hint="eastAsia"/>
          <w:sz w:val="28"/>
          <w:szCs w:val="28"/>
        </w:rPr>
        <w:t>點</w:t>
      </w:r>
      <w:r w:rsidRPr="006D3CD8">
        <w:rPr>
          <w:rFonts w:ascii="標楷體" w:eastAsia="標楷體" w:hAnsi="標楷體"/>
          <w:sz w:val="28"/>
          <w:szCs w:val="28"/>
        </w:rPr>
        <w:t>時間，整體評估妥當後</w:t>
      </w:r>
      <w:r w:rsidRPr="006D3CD8">
        <w:rPr>
          <w:rFonts w:ascii="標楷體" w:eastAsia="標楷體" w:hAnsi="標楷體" w:hint="eastAsia"/>
          <w:sz w:val="28"/>
          <w:szCs w:val="28"/>
        </w:rPr>
        <w:t>再</w:t>
      </w:r>
      <w:r w:rsidRPr="006D3CD8">
        <w:rPr>
          <w:rFonts w:ascii="標楷體" w:eastAsia="標楷體" w:hAnsi="標楷體"/>
          <w:sz w:val="28"/>
          <w:szCs w:val="28"/>
        </w:rPr>
        <w:t>報到</w:t>
      </w:r>
      <w:r w:rsidRPr="006D3CD8">
        <w:rPr>
          <w:rFonts w:ascii="標楷體" w:eastAsia="標楷體" w:hAnsi="標楷體" w:hint="eastAsia"/>
          <w:sz w:val="28"/>
          <w:szCs w:val="28"/>
        </w:rPr>
        <w:t>財政</w:t>
      </w:r>
      <w:r w:rsidRPr="006D3CD8">
        <w:rPr>
          <w:rFonts w:ascii="標楷體" w:eastAsia="標楷體" w:hAnsi="標楷體"/>
          <w:sz w:val="28"/>
          <w:szCs w:val="28"/>
        </w:rPr>
        <w:t>部。</w:t>
      </w:r>
    </w:p>
    <w:p w:rsidR="00B70E2C" w:rsidRPr="006D3CD8" w:rsidRDefault="00B70E2C" w:rsidP="00B70E2C">
      <w:pPr>
        <w:pStyle w:val="a7"/>
        <w:numPr>
          <w:ilvl w:val="1"/>
          <w:numId w:val="41"/>
        </w:numPr>
        <w:spacing w:line="500" w:lineRule="exact"/>
        <w:ind w:leftChars="0" w:left="851" w:hanging="709"/>
        <w:jc w:val="both"/>
        <w:rPr>
          <w:rFonts w:ascii="標楷體" w:eastAsia="標楷體" w:hAnsi="標楷體"/>
          <w:sz w:val="28"/>
          <w:szCs w:val="28"/>
        </w:rPr>
      </w:pPr>
      <w:proofErr w:type="gramStart"/>
      <w:r w:rsidRPr="006D3CD8">
        <w:rPr>
          <w:rFonts w:ascii="標楷體" w:eastAsia="標楷體" w:hAnsi="標楷體" w:hint="eastAsia"/>
          <w:sz w:val="28"/>
          <w:szCs w:val="28"/>
        </w:rPr>
        <w:t>游</w:t>
      </w:r>
      <w:proofErr w:type="gramEnd"/>
      <w:r w:rsidRPr="006D3CD8">
        <w:rPr>
          <w:rFonts w:ascii="標楷體" w:eastAsia="標楷體" w:hAnsi="標楷體" w:hint="eastAsia"/>
          <w:sz w:val="28"/>
          <w:szCs w:val="28"/>
        </w:rPr>
        <w:t>委員</w:t>
      </w:r>
      <w:proofErr w:type="gramStart"/>
      <w:r w:rsidRPr="006D3CD8">
        <w:rPr>
          <w:rFonts w:ascii="標楷體" w:eastAsia="標楷體" w:hAnsi="標楷體" w:hint="eastAsia"/>
          <w:sz w:val="28"/>
          <w:szCs w:val="28"/>
        </w:rPr>
        <w:t>毓</w:t>
      </w:r>
      <w:proofErr w:type="gramEnd"/>
      <w:r w:rsidRPr="006D3CD8">
        <w:rPr>
          <w:rFonts w:ascii="標楷體" w:eastAsia="標楷體" w:hAnsi="標楷體" w:hint="eastAsia"/>
          <w:sz w:val="28"/>
          <w:szCs w:val="28"/>
        </w:rPr>
        <w:t>蘭：建議折衷</w:t>
      </w:r>
      <w:r w:rsidRPr="006D3CD8">
        <w:rPr>
          <w:rFonts w:ascii="標楷體" w:eastAsia="標楷體" w:hAnsi="標楷體"/>
          <w:sz w:val="28"/>
          <w:szCs w:val="28"/>
        </w:rPr>
        <w:t>一下，</w:t>
      </w:r>
      <w:r w:rsidRPr="006D3CD8">
        <w:rPr>
          <w:rFonts w:ascii="標楷體" w:eastAsia="標楷體" w:hAnsi="標楷體" w:hint="eastAsia"/>
          <w:sz w:val="28"/>
          <w:szCs w:val="28"/>
        </w:rPr>
        <w:t>因</w:t>
      </w:r>
      <w:r w:rsidRPr="006D3CD8">
        <w:rPr>
          <w:rFonts w:ascii="標楷體" w:eastAsia="標楷體" w:hAnsi="標楷體"/>
          <w:sz w:val="28"/>
          <w:szCs w:val="28"/>
        </w:rPr>
        <w:t>立法院</w:t>
      </w:r>
      <w:r w:rsidRPr="006D3CD8">
        <w:rPr>
          <w:rFonts w:ascii="標楷體" w:eastAsia="標楷體" w:hAnsi="標楷體" w:hint="eastAsia"/>
          <w:sz w:val="28"/>
          <w:szCs w:val="28"/>
        </w:rPr>
        <w:t>會開</w:t>
      </w:r>
      <w:r>
        <w:rPr>
          <w:rFonts w:ascii="標楷體" w:eastAsia="標楷體" w:hAnsi="標楷體" w:hint="eastAsia"/>
          <w:sz w:val="28"/>
          <w:szCs w:val="28"/>
        </w:rPr>
        <w:t>會</w:t>
      </w:r>
      <w:r w:rsidRPr="006D3CD8">
        <w:rPr>
          <w:rFonts w:ascii="標楷體" w:eastAsia="標楷體" w:hAnsi="標楷體"/>
          <w:sz w:val="28"/>
          <w:szCs w:val="28"/>
        </w:rPr>
        <w:t>到1月13</w:t>
      </w:r>
      <w:r>
        <w:rPr>
          <w:rFonts w:ascii="標楷體" w:eastAsia="標楷體" w:hAnsi="標楷體" w:hint="eastAsia"/>
          <w:sz w:val="28"/>
          <w:szCs w:val="28"/>
        </w:rPr>
        <w:t>日</w:t>
      </w:r>
      <w:r w:rsidRPr="006D3CD8">
        <w:rPr>
          <w:rFonts w:ascii="標楷體" w:eastAsia="標楷體" w:hAnsi="標楷體"/>
          <w:sz w:val="28"/>
          <w:szCs w:val="28"/>
        </w:rPr>
        <w:t>，</w:t>
      </w:r>
      <w:r>
        <w:rPr>
          <w:rFonts w:ascii="標楷體" w:eastAsia="標楷體" w:hAnsi="標楷體" w:hint="eastAsia"/>
          <w:sz w:val="28"/>
          <w:szCs w:val="28"/>
        </w:rPr>
        <w:t>農曆</w:t>
      </w:r>
      <w:r w:rsidRPr="006D3CD8">
        <w:rPr>
          <w:rFonts w:ascii="標楷體" w:eastAsia="標楷體" w:hAnsi="標楷體" w:hint="eastAsia"/>
          <w:sz w:val="28"/>
          <w:szCs w:val="28"/>
        </w:rPr>
        <w:t>年過後</w:t>
      </w:r>
      <w:r w:rsidRPr="006D3CD8">
        <w:rPr>
          <w:rFonts w:ascii="標楷體" w:eastAsia="標楷體" w:hAnsi="標楷體"/>
          <w:sz w:val="28"/>
          <w:szCs w:val="28"/>
        </w:rPr>
        <w:t>立法院</w:t>
      </w:r>
      <w:r w:rsidRPr="006D3CD8">
        <w:rPr>
          <w:rFonts w:ascii="標楷體" w:eastAsia="標楷體" w:hAnsi="標楷體" w:hint="eastAsia"/>
          <w:sz w:val="28"/>
          <w:szCs w:val="28"/>
        </w:rPr>
        <w:t>會</w:t>
      </w:r>
      <w:r w:rsidRPr="006D3CD8">
        <w:rPr>
          <w:rFonts w:ascii="標楷體" w:eastAsia="標楷體" w:hAnsi="標楷體"/>
          <w:sz w:val="28"/>
          <w:szCs w:val="28"/>
        </w:rPr>
        <w:t>在2月1</w:t>
      </w:r>
      <w:r w:rsidRPr="006D3CD8">
        <w:rPr>
          <w:rFonts w:ascii="標楷體" w:eastAsia="標楷體" w:hAnsi="標楷體" w:hint="eastAsia"/>
          <w:sz w:val="28"/>
          <w:szCs w:val="28"/>
        </w:rPr>
        <w:t>日</w:t>
      </w:r>
      <w:r w:rsidRPr="006D3CD8">
        <w:rPr>
          <w:rFonts w:ascii="標楷體" w:eastAsia="標楷體" w:hAnsi="標楷體"/>
          <w:sz w:val="28"/>
          <w:szCs w:val="28"/>
        </w:rPr>
        <w:t>開議，</w:t>
      </w:r>
      <w:r w:rsidRPr="006D3CD8">
        <w:rPr>
          <w:rFonts w:ascii="標楷體" w:eastAsia="標楷體" w:hAnsi="標楷體" w:hint="eastAsia"/>
          <w:sz w:val="28"/>
          <w:szCs w:val="28"/>
        </w:rPr>
        <w:t>請關務署至少在開議前</w:t>
      </w:r>
      <w:r w:rsidRPr="006D3CD8">
        <w:rPr>
          <w:rFonts w:ascii="標楷體" w:eastAsia="標楷體" w:hAnsi="標楷體"/>
          <w:sz w:val="28"/>
          <w:szCs w:val="28"/>
        </w:rPr>
        <w:t>做評估</w:t>
      </w:r>
      <w:r w:rsidRPr="006D3CD8">
        <w:rPr>
          <w:rFonts w:ascii="標楷體" w:eastAsia="標楷體" w:hAnsi="標楷體" w:hint="eastAsia"/>
          <w:sz w:val="28"/>
          <w:szCs w:val="28"/>
        </w:rPr>
        <w:t>報告。</w:t>
      </w:r>
    </w:p>
    <w:p w:rsidR="00B70E2C" w:rsidRDefault="00B70E2C" w:rsidP="00B70E2C">
      <w:pPr>
        <w:pStyle w:val="a7"/>
        <w:numPr>
          <w:ilvl w:val="0"/>
          <w:numId w:val="41"/>
        </w:numPr>
        <w:spacing w:line="500" w:lineRule="exact"/>
        <w:ind w:leftChars="0" w:left="567" w:hanging="567"/>
        <w:jc w:val="both"/>
        <w:rPr>
          <w:rFonts w:ascii="標楷體" w:eastAsia="標楷體" w:hAnsi="標楷體"/>
          <w:sz w:val="28"/>
          <w:szCs w:val="28"/>
        </w:rPr>
      </w:pPr>
      <w:r w:rsidRPr="006D3CD8">
        <w:rPr>
          <w:rFonts w:ascii="標楷體" w:eastAsia="標楷體" w:hAnsi="標楷體" w:hint="eastAsia"/>
          <w:sz w:val="28"/>
          <w:szCs w:val="28"/>
        </w:rPr>
        <w:t>主持人結論（林召集委員思銘）：</w:t>
      </w:r>
    </w:p>
    <w:p w:rsidR="00B70E2C" w:rsidRPr="006D3CD8"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hint="eastAsia"/>
          <w:sz w:val="28"/>
          <w:szCs w:val="28"/>
        </w:rPr>
        <w:t>請關務署</w:t>
      </w:r>
      <w:r w:rsidRPr="006D3CD8">
        <w:rPr>
          <w:rFonts w:ascii="標楷體" w:eastAsia="標楷體" w:hAnsi="標楷體"/>
          <w:sz w:val="28"/>
          <w:szCs w:val="28"/>
        </w:rPr>
        <w:t>在2月1</w:t>
      </w:r>
      <w:r w:rsidRPr="006D3CD8">
        <w:rPr>
          <w:rFonts w:ascii="標楷體" w:eastAsia="標楷體" w:hAnsi="標楷體" w:hint="eastAsia"/>
          <w:sz w:val="28"/>
          <w:szCs w:val="28"/>
        </w:rPr>
        <w:t>日前就</w:t>
      </w:r>
      <w:r w:rsidRPr="006D3CD8">
        <w:rPr>
          <w:rFonts w:ascii="標楷體" w:eastAsia="標楷體" w:hAnsi="標楷體"/>
          <w:sz w:val="28"/>
          <w:szCs w:val="28"/>
        </w:rPr>
        <w:t>海</w:t>
      </w:r>
      <w:r w:rsidRPr="006D3CD8">
        <w:rPr>
          <w:rFonts w:ascii="標楷體" w:eastAsia="標楷體" w:hAnsi="標楷體" w:hint="eastAsia"/>
          <w:sz w:val="28"/>
          <w:szCs w:val="28"/>
        </w:rPr>
        <w:t>運</w:t>
      </w:r>
      <w:r w:rsidRPr="006D3CD8">
        <w:rPr>
          <w:rFonts w:ascii="標楷體" w:eastAsia="標楷體" w:hAnsi="標楷體"/>
          <w:sz w:val="28"/>
          <w:szCs w:val="28"/>
        </w:rPr>
        <w:t>快遞專區</w:t>
      </w:r>
      <w:r w:rsidRPr="006D3CD8">
        <w:rPr>
          <w:rFonts w:ascii="標楷體" w:eastAsia="標楷體" w:hAnsi="標楷體" w:hint="eastAsia"/>
          <w:sz w:val="28"/>
          <w:szCs w:val="28"/>
        </w:rPr>
        <w:t>部分，做</w:t>
      </w:r>
      <w:r w:rsidRPr="006D3CD8">
        <w:rPr>
          <w:rFonts w:ascii="標楷體" w:eastAsia="標楷體" w:hAnsi="標楷體"/>
          <w:sz w:val="28"/>
          <w:szCs w:val="28"/>
        </w:rPr>
        <w:t>詳盡</w:t>
      </w:r>
      <w:r w:rsidRPr="006D3CD8">
        <w:rPr>
          <w:rFonts w:ascii="標楷體" w:eastAsia="標楷體" w:hAnsi="標楷體" w:hint="eastAsia"/>
          <w:sz w:val="28"/>
          <w:szCs w:val="28"/>
        </w:rPr>
        <w:t>的</w:t>
      </w:r>
      <w:r w:rsidRPr="006D3CD8">
        <w:rPr>
          <w:rFonts w:ascii="標楷體" w:eastAsia="標楷體" w:hAnsi="標楷體"/>
          <w:sz w:val="28"/>
          <w:szCs w:val="28"/>
        </w:rPr>
        <w:t>規劃報告。</w:t>
      </w:r>
    </w:p>
    <w:p w:rsidR="00B70E2C" w:rsidRPr="001759B4" w:rsidRDefault="00B70E2C" w:rsidP="00B70E2C">
      <w:pPr>
        <w:pStyle w:val="a7"/>
        <w:numPr>
          <w:ilvl w:val="2"/>
          <w:numId w:val="41"/>
        </w:numPr>
        <w:spacing w:line="500" w:lineRule="exact"/>
        <w:ind w:leftChars="0" w:hanging="873"/>
        <w:jc w:val="both"/>
        <w:rPr>
          <w:rFonts w:ascii="標楷體" w:eastAsia="標楷體" w:hAnsi="標楷體"/>
          <w:sz w:val="28"/>
          <w:szCs w:val="28"/>
        </w:rPr>
      </w:pPr>
      <w:r w:rsidRPr="006D3CD8">
        <w:rPr>
          <w:rFonts w:ascii="標楷體" w:eastAsia="標楷體" w:hAnsi="標楷體"/>
          <w:sz w:val="28"/>
          <w:szCs w:val="28"/>
        </w:rPr>
        <w:t>市面上</w:t>
      </w:r>
      <w:r w:rsidRPr="006D3CD8">
        <w:rPr>
          <w:rFonts w:ascii="標楷體" w:eastAsia="標楷體" w:hAnsi="標楷體" w:hint="eastAsia"/>
          <w:sz w:val="28"/>
          <w:szCs w:val="28"/>
        </w:rPr>
        <w:t>仍有</w:t>
      </w:r>
      <w:r w:rsidRPr="006D3CD8">
        <w:rPr>
          <w:rFonts w:ascii="標楷體" w:eastAsia="標楷體" w:hAnsi="標楷體"/>
          <w:sz w:val="28"/>
          <w:szCs w:val="28"/>
        </w:rPr>
        <w:t>毒品</w:t>
      </w:r>
      <w:r w:rsidRPr="006D3CD8">
        <w:rPr>
          <w:rFonts w:ascii="標楷體" w:eastAsia="標楷體" w:hAnsi="標楷體" w:hint="eastAsia"/>
          <w:sz w:val="28"/>
          <w:szCs w:val="28"/>
        </w:rPr>
        <w:t>及</w:t>
      </w:r>
      <w:r w:rsidRPr="006D3CD8">
        <w:rPr>
          <w:rFonts w:ascii="標楷體" w:eastAsia="標楷體" w:hAnsi="標楷體"/>
          <w:sz w:val="28"/>
          <w:szCs w:val="28"/>
        </w:rPr>
        <w:t>槍枝氾濫情形</w:t>
      </w:r>
      <w:r w:rsidRPr="006D3CD8">
        <w:rPr>
          <w:rFonts w:ascii="標楷體" w:eastAsia="標楷體" w:hAnsi="標楷體" w:hint="eastAsia"/>
          <w:sz w:val="28"/>
          <w:szCs w:val="28"/>
        </w:rPr>
        <w:t>，</w:t>
      </w:r>
      <w:r w:rsidRPr="006D3CD8">
        <w:rPr>
          <w:rFonts w:ascii="標楷體" w:eastAsia="標楷體" w:hAnsi="標楷體"/>
          <w:sz w:val="28"/>
          <w:szCs w:val="28"/>
        </w:rPr>
        <w:t>雜貨櫃</w:t>
      </w:r>
      <w:r w:rsidRPr="006D3CD8">
        <w:rPr>
          <w:rFonts w:ascii="標楷體" w:eastAsia="標楷體" w:hAnsi="標楷體" w:hint="eastAsia"/>
          <w:sz w:val="28"/>
          <w:szCs w:val="28"/>
        </w:rPr>
        <w:t>通關查</w:t>
      </w:r>
      <w:r w:rsidRPr="006D3CD8">
        <w:rPr>
          <w:rFonts w:ascii="標楷體" w:eastAsia="標楷體" w:hAnsi="標楷體"/>
          <w:sz w:val="28"/>
          <w:szCs w:val="28"/>
        </w:rPr>
        <w:t>驗毒品</w:t>
      </w:r>
      <w:r w:rsidRPr="006D3CD8">
        <w:rPr>
          <w:rFonts w:ascii="標楷體" w:eastAsia="標楷體" w:hAnsi="標楷體" w:hint="eastAsia"/>
          <w:sz w:val="28"/>
          <w:szCs w:val="28"/>
        </w:rPr>
        <w:t>及</w:t>
      </w:r>
      <w:proofErr w:type="gramStart"/>
      <w:r w:rsidRPr="006D3CD8">
        <w:rPr>
          <w:rFonts w:ascii="標楷體" w:eastAsia="標楷體" w:hAnsi="標楷體"/>
          <w:sz w:val="28"/>
          <w:szCs w:val="28"/>
        </w:rPr>
        <w:t>槍枝</w:t>
      </w:r>
      <w:r w:rsidRPr="006D3CD8">
        <w:rPr>
          <w:rFonts w:ascii="標楷體" w:eastAsia="標楷體" w:hAnsi="標楷體" w:hint="eastAsia"/>
          <w:sz w:val="28"/>
          <w:szCs w:val="28"/>
        </w:rPr>
        <w:t>似有</w:t>
      </w:r>
      <w:proofErr w:type="gramEnd"/>
      <w:r w:rsidRPr="006D3CD8">
        <w:rPr>
          <w:rFonts w:ascii="標楷體" w:eastAsia="標楷體" w:hAnsi="標楷體"/>
          <w:sz w:val="28"/>
          <w:szCs w:val="28"/>
        </w:rPr>
        <w:t>漏洞</w:t>
      </w:r>
      <w:r w:rsidRPr="006D3CD8">
        <w:rPr>
          <w:rFonts w:ascii="標楷體" w:eastAsia="標楷體" w:hAnsi="標楷體" w:hint="eastAsia"/>
          <w:sz w:val="28"/>
          <w:szCs w:val="28"/>
        </w:rPr>
        <w:t>及黑數，請法務部</w:t>
      </w:r>
      <w:r w:rsidRPr="006D3CD8">
        <w:rPr>
          <w:rFonts w:ascii="標楷體" w:eastAsia="標楷體" w:hAnsi="標楷體"/>
          <w:sz w:val="28"/>
          <w:szCs w:val="28"/>
        </w:rPr>
        <w:t>在3個月內做出一</w:t>
      </w:r>
      <w:r w:rsidRPr="006D3CD8">
        <w:rPr>
          <w:rFonts w:ascii="標楷體" w:eastAsia="標楷體" w:hAnsi="標楷體" w:hint="eastAsia"/>
          <w:sz w:val="28"/>
          <w:szCs w:val="28"/>
        </w:rPr>
        <w:t>份檢討精進的</w:t>
      </w:r>
      <w:r w:rsidRPr="006D3CD8">
        <w:rPr>
          <w:rFonts w:ascii="標楷體" w:eastAsia="標楷體" w:hAnsi="標楷體"/>
          <w:sz w:val="28"/>
          <w:szCs w:val="28"/>
        </w:rPr>
        <w:t>評估報告</w:t>
      </w:r>
      <w:r w:rsidRPr="006D3CD8">
        <w:rPr>
          <w:rFonts w:ascii="標楷體" w:eastAsia="標楷體" w:hAnsi="標楷體" w:hint="eastAsia"/>
          <w:sz w:val="28"/>
          <w:szCs w:val="28"/>
        </w:rPr>
        <w:t>。</w:t>
      </w:r>
    </w:p>
    <w:p w:rsidR="00B70E2C" w:rsidRPr="006D3CD8" w:rsidRDefault="00B70E2C" w:rsidP="00B70E2C">
      <w:pPr>
        <w:pStyle w:val="a7"/>
        <w:numPr>
          <w:ilvl w:val="0"/>
          <w:numId w:val="41"/>
        </w:numPr>
        <w:spacing w:line="500" w:lineRule="exact"/>
        <w:ind w:leftChars="0" w:left="567" w:hanging="567"/>
        <w:jc w:val="both"/>
        <w:rPr>
          <w:rFonts w:ascii="標楷體" w:eastAsia="標楷體" w:hAnsi="標楷體"/>
          <w:sz w:val="28"/>
          <w:szCs w:val="28"/>
        </w:rPr>
      </w:pPr>
      <w:r>
        <w:rPr>
          <w:rFonts w:ascii="標楷體" w:eastAsia="標楷體" w:hAnsi="標楷體" w:hint="eastAsia"/>
          <w:sz w:val="28"/>
          <w:szCs w:val="28"/>
        </w:rPr>
        <w:t>散會。</w:t>
      </w:r>
    </w:p>
    <w:p w:rsidR="003A3324" w:rsidRPr="001759B4" w:rsidRDefault="003A3324" w:rsidP="00B70E2C">
      <w:pPr>
        <w:spacing w:line="500" w:lineRule="exact"/>
        <w:jc w:val="both"/>
        <w:rPr>
          <w:rFonts w:ascii="標楷體" w:eastAsia="標楷體" w:hAnsi="標楷體"/>
          <w:sz w:val="28"/>
          <w:szCs w:val="28"/>
        </w:rPr>
      </w:pPr>
    </w:p>
    <w:sectPr w:rsidR="003A3324" w:rsidRPr="001759B4" w:rsidSect="00FC6104">
      <w:footerReference w:type="default" r:id="rId33"/>
      <w:pgSz w:w="11906" w:h="16838"/>
      <w:pgMar w:top="1247" w:right="1247" w:bottom="1474" w:left="1588"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2E42" w:rsidRDefault="00DB2E42" w:rsidP="00132196">
      <w:r>
        <w:separator/>
      </w:r>
    </w:p>
  </w:endnote>
  <w:endnote w:type="continuationSeparator" w:id="0">
    <w:p w:rsidR="00DB2E42" w:rsidRDefault="00DB2E42" w:rsidP="00132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超研澤粗楷">
    <w:altName w:val="新細明體"/>
    <w:charset w:val="88"/>
    <w:family w:val="modern"/>
    <w:pitch w:val="fixed"/>
    <w:sig w:usb0="00000001" w:usb1="08080000" w:usb2="00000010" w:usb3="00000000" w:csb0="00100000" w:csb1="00000000"/>
  </w:font>
  <w:font w:name="新細明體, PMingLiU">
    <w:altName w:val="Times New Roman"/>
    <w:charset w:val="00"/>
    <w:family w:val="roman"/>
    <w:pitch w:val="variable"/>
  </w:font>
  <w:font w:name="BiauKai">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945486"/>
      <w:docPartObj>
        <w:docPartGallery w:val="Page Numbers (Bottom of Page)"/>
        <w:docPartUnique/>
      </w:docPartObj>
    </w:sdtPr>
    <w:sdtContent>
      <w:p w:rsidR="006D3930" w:rsidRDefault="006D3930" w:rsidP="001D7BD2">
        <w:pPr>
          <w:pStyle w:val="a5"/>
          <w:ind w:firstLineChars="2000" w:firstLine="4000"/>
        </w:pPr>
        <w:r>
          <w:fldChar w:fldCharType="begin"/>
        </w:r>
        <w:r>
          <w:instrText>PAGE   \* MERGEFORMAT</w:instrText>
        </w:r>
        <w:r>
          <w:fldChar w:fldCharType="separate"/>
        </w:r>
        <w:r w:rsidR="0001179C" w:rsidRPr="0001179C">
          <w:rPr>
            <w:noProof/>
            <w:lang w:val="zh-TW"/>
          </w:rPr>
          <w:t>56</w:t>
        </w:r>
        <w:r>
          <w:fldChar w:fldCharType="end"/>
        </w:r>
      </w:p>
    </w:sdtContent>
  </w:sdt>
  <w:p w:rsidR="006D3930" w:rsidRDefault="006D393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2E42" w:rsidRDefault="00DB2E42" w:rsidP="00132196">
      <w:r>
        <w:separator/>
      </w:r>
    </w:p>
  </w:footnote>
  <w:footnote w:type="continuationSeparator" w:id="0">
    <w:p w:rsidR="00DB2E42" w:rsidRDefault="00DB2E42" w:rsidP="00132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taiwaneseCountingThousand"/>
      <w:lvlText w:val="(%1)"/>
      <w:lvlJc w:val="left"/>
      <w:pPr>
        <w:tabs>
          <w:tab w:val="num" w:pos="0"/>
        </w:tabs>
        <w:ind w:left="491" w:hanging="480"/>
      </w:pPr>
      <w:rPr>
        <w:rFonts w:hint="eastAsia"/>
        <w:b w:val="0"/>
        <w:sz w:val="32"/>
        <w:szCs w:val="32"/>
      </w:rPr>
    </w:lvl>
    <w:lvl w:ilvl="1">
      <w:start w:val="1"/>
      <w:numFmt w:val="taiwaneseCountingThousand"/>
      <w:lvlText w:val="(%2)"/>
      <w:lvlJc w:val="left"/>
      <w:pPr>
        <w:tabs>
          <w:tab w:val="num" w:pos="0"/>
        </w:tabs>
        <w:ind w:left="971" w:hanging="480"/>
      </w:pPr>
      <w:rPr>
        <w:rFonts w:hint="eastAsia"/>
        <w:b w:val="0"/>
        <w:sz w:val="32"/>
        <w:szCs w:val="32"/>
      </w:rPr>
    </w:lvl>
    <w:lvl w:ilvl="2">
      <w:start w:val="1"/>
      <w:numFmt w:val="lowerRoman"/>
      <w:lvlText w:val="%3."/>
      <w:lvlJc w:val="right"/>
      <w:pPr>
        <w:tabs>
          <w:tab w:val="num" w:pos="0"/>
        </w:tabs>
        <w:ind w:left="1451" w:hanging="480"/>
      </w:pPr>
    </w:lvl>
    <w:lvl w:ilvl="3">
      <w:start w:val="1"/>
      <w:numFmt w:val="decimal"/>
      <w:lvlText w:val="%4."/>
      <w:lvlJc w:val="left"/>
      <w:pPr>
        <w:tabs>
          <w:tab w:val="num" w:pos="0"/>
        </w:tabs>
        <w:ind w:left="1931" w:hanging="480"/>
      </w:pPr>
    </w:lvl>
    <w:lvl w:ilvl="4">
      <w:start w:val="1"/>
      <w:numFmt w:val="ideographTraditional"/>
      <w:lvlText w:val="%5、"/>
      <w:lvlJc w:val="left"/>
      <w:pPr>
        <w:tabs>
          <w:tab w:val="num" w:pos="0"/>
        </w:tabs>
        <w:ind w:left="2411" w:hanging="480"/>
      </w:pPr>
    </w:lvl>
    <w:lvl w:ilvl="5">
      <w:start w:val="1"/>
      <w:numFmt w:val="lowerRoman"/>
      <w:lvlText w:val="%6."/>
      <w:lvlJc w:val="right"/>
      <w:pPr>
        <w:tabs>
          <w:tab w:val="num" w:pos="0"/>
        </w:tabs>
        <w:ind w:left="2891" w:hanging="480"/>
      </w:pPr>
    </w:lvl>
    <w:lvl w:ilvl="6">
      <w:start w:val="1"/>
      <w:numFmt w:val="decimal"/>
      <w:lvlText w:val="%7."/>
      <w:lvlJc w:val="left"/>
      <w:pPr>
        <w:tabs>
          <w:tab w:val="num" w:pos="0"/>
        </w:tabs>
        <w:ind w:left="3371" w:hanging="480"/>
      </w:pPr>
    </w:lvl>
    <w:lvl w:ilvl="7">
      <w:start w:val="1"/>
      <w:numFmt w:val="ideographTraditional"/>
      <w:lvlText w:val="%8、"/>
      <w:lvlJc w:val="left"/>
      <w:pPr>
        <w:tabs>
          <w:tab w:val="num" w:pos="0"/>
        </w:tabs>
        <w:ind w:left="3851" w:hanging="480"/>
      </w:pPr>
    </w:lvl>
    <w:lvl w:ilvl="8">
      <w:start w:val="1"/>
      <w:numFmt w:val="lowerRoman"/>
      <w:lvlText w:val="%9."/>
      <w:lvlJc w:val="right"/>
      <w:pPr>
        <w:tabs>
          <w:tab w:val="num" w:pos="0"/>
        </w:tabs>
        <w:ind w:left="4331" w:hanging="480"/>
      </w:pPr>
    </w:lvl>
  </w:abstractNum>
  <w:abstractNum w:abstractNumId="1" w15:restartNumberingAfterBreak="0">
    <w:nsid w:val="00000002"/>
    <w:multiLevelType w:val="singleLevel"/>
    <w:tmpl w:val="7088ACBA"/>
    <w:name w:val="WW8Num4"/>
    <w:lvl w:ilvl="0">
      <w:start w:val="1"/>
      <w:numFmt w:val="taiwaneseCountingThousand"/>
      <w:lvlText w:val="(%1)"/>
      <w:lvlJc w:val="left"/>
      <w:pPr>
        <w:tabs>
          <w:tab w:val="num" w:pos="0"/>
        </w:tabs>
        <w:ind w:left="480" w:hanging="480"/>
      </w:pPr>
      <w:rPr>
        <w:rFonts w:hint="eastAsia"/>
        <w:b w:val="0"/>
        <w:sz w:val="32"/>
        <w:szCs w:val="32"/>
      </w:rPr>
    </w:lvl>
  </w:abstractNum>
  <w:abstractNum w:abstractNumId="2" w15:restartNumberingAfterBreak="0">
    <w:nsid w:val="00000003"/>
    <w:multiLevelType w:val="singleLevel"/>
    <w:tmpl w:val="EDA46C44"/>
    <w:name w:val="WW8Num5"/>
    <w:lvl w:ilvl="0">
      <w:start w:val="1"/>
      <w:numFmt w:val="taiwaneseCountingThousand"/>
      <w:lvlText w:val="%1、"/>
      <w:lvlJc w:val="left"/>
      <w:pPr>
        <w:tabs>
          <w:tab w:val="num" w:pos="0"/>
        </w:tabs>
        <w:ind w:left="480" w:hanging="480"/>
      </w:pPr>
      <w:rPr>
        <w:rFonts w:hint="eastAsia"/>
        <w:b w:val="0"/>
        <w:color w:val="000000"/>
        <w:sz w:val="32"/>
        <w:szCs w:val="32"/>
      </w:rPr>
    </w:lvl>
  </w:abstractNum>
  <w:abstractNum w:abstractNumId="3" w15:restartNumberingAfterBreak="0">
    <w:nsid w:val="06CD27E4"/>
    <w:multiLevelType w:val="hybridMultilevel"/>
    <w:tmpl w:val="FDFC5634"/>
    <w:lvl w:ilvl="0" w:tplc="39EED190">
      <w:start w:val="1"/>
      <w:numFmt w:val="decimal"/>
      <w:lvlText w:val="%1."/>
      <w:lvlJc w:val="left"/>
      <w:pPr>
        <w:ind w:left="920" w:hanging="360"/>
      </w:pPr>
      <w:rPr>
        <w:rFonts w:hint="default"/>
      </w:rPr>
    </w:lvl>
    <w:lvl w:ilvl="1" w:tplc="04090019" w:tentative="1">
      <w:start w:val="1"/>
      <w:numFmt w:val="ideographTraditional"/>
      <w:lvlText w:val="%2、"/>
      <w:lvlJc w:val="left"/>
      <w:pPr>
        <w:ind w:left="1520" w:hanging="480"/>
      </w:pPr>
    </w:lvl>
    <w:lvl w:ilvl="2" w:tplc="0409001B" w:tentative="1">
      <w:start w:val="1"/>
      <w:numFmt w:val="lowerRoman"/>
      <w:lvlText w:val="%3."/>
      <w:lvlJc w:val="right"/>
      <w:pPr>
        <w:ind w:left="2000" w:hanging="480"/>
      </w:pPr>
    </w:lvl>
    <w:lvl w:ilvl="3" w:tplc="0409000F" w:tentative="1">
      <w:start w:val="1"/>
      <w:numFmt w:val="decimal"/>
      <w:lvlText w:val="%4."/>
      <w:lvlJc w:val="left"/>
      <w:pPr>
        <w:ind w:left="2480" w:hanging="480"/>
      </w:pPr>
    </w:lvl>
    <w:lvl w:ilvl="4" w:tplc="04090019" w:tentative="1">
      <w:start w:val="1"/>
      <w:numFmt w:val="ideographTraditional"/>
      <w:lvlText w:val="%5、"/>
      <w:lvlJc w:val="left"/>
      <w:pPr>
        <w:ind w:left="2960" w:hanging="480"/>
      </w:pPr>
    </w:lvl>
    <w:lvl w:ilvl="5" w:tplc="0409001B" w:tentative="1">
      <w:start w:val="1"/>
      <w:numFmt w:val="lowerRoman"/>
      <w:lvlText w:val="%6."/>
      <w:lvlJc w:val="right"/>
      <w:pPr>
        <w:ind w:left="3440" w:hanging="480"/>
      </w:pPr>
    </w:lvl>
    <w:lvl w:ilvl="6" w:tplc="0409000F" w:tentative="1">
      <w:start w:val="1"/>
      <w:numFmt w:val="decimal"/>
      <w:lvlText w:val="%7."/>
      <w:lvlJc w:val="left"/>
      <w:pPr>
        <w:ind w:left="3920" w:hanging="480"/>
      </w:pPr>
    </w:lvl>
    <w:lvl w:ilvl="7" w:tplc="04090019" w:tentative="1">
      <w:start w:val="1"/>
      <w:numFmt w:val="ideographTraditional"/>
      <w:lvlText w:val="%8、"/>
      <w:lvlJc w:val="left"/>
      <w:pPr>
        <w:ind w:left="4400" w:hanging="480"/>
      </w:pPr>
    </w:lvl>
    <w:lvl w:ilvl="8" w:tplc="0409001B" w:tentative="1">
      <w:start w:val="1"/>
      <w:numFmt w:val="lowerRoman"/>
      <w:lvlText w:val="%9."/>
      <w:lvlJc w:val="right"/>
      <w:pPr>
        <w:ind w:left="4880" w:hanging="480"/>
      </w:pPr>
    </w:lvl>
  </w:abstractNum>
  <w:abstractNum w:abstractNumId="4" w15:restartNumberingAfterBreak="0">
    <w:nsid w:val="071601F7"/>
    <w:multiLevelType w:val="hybridMultilevel"/>
    <w:tmpl w:val="CE5E99BA"/>
    <w:lvl w:ilvl="0" w:tplc="5E484E86">
      <w:start w:val="1"/>
      <w:numFmt w:val="ideographLegalTradition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8EA2B50"/>
    <w:multiLevelType w:val="hybridMultilevel"/>
    <w:tmpl w:val="5DCE02E2"/>
    <w:lvl w:ilvl="0" w:tplc="A202BA78">
      <w:start w:val="1"/>
      <w:numFmt w:val="decimal"/>
      <w:lvlText w:val="%1."/>
      <w:lvlJc w:val="left"/>
      <w:pPr>
        <w:ind w:left="1080" w:hanging="360"/>
      </w:pPr>
      <w:rPr>
        <w:rFonts w:hint="default"/>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 w15:restartNumberingAfterBreak="0">
    <w:nsid w:val="0FAA107A"/>
    <w:multiLevelType w:val="hybridMultilevel"/>
    <w:tmpl w:val="729EA050"/>
    <w:lvl w:ilvl="0" w:tplc="6B423736">
      <w:start w:val="1"/>
      <w:numFmt w:val="taiwaneseCountingThousand"/>
      <w:lvlText w:val="第%1、"/>
      <w:lvlJc w:val="left"/>
      <w:pPr>
        <w:ind w:left="2554" w:hanging="855"/>
      </w:pPr>
      <w:rPr>
        <w:rFonts w:hint="default"/>
      </w:rPr>
    </w:lvl>
    <w:lvl w:ilvl="1" w:tplc="04090019" w:tentative="1">
      <w:start w:val="1"/>
      <w:numFmt w:val="ideographTraditional"/>
      <w:lvlText w:val="%2、"/>
      <w:lvlJc w:val="left"/>
      <w:pPr>
        <w:ind w:left="2659" w:hanging="480"/>
      </w:pPr>
    </w:lvl>
    <w:lvl w:ilvl="2" w:tplc="0409001B" w:tentative="1">
      <w:start w:val="1"/>
      <w:numFmt w:val="lowerRoman"/>
      <w:lvlText w:val="%3."/>
      <w:lvlJc w:val="right"/>
      <w:pPr>
        <w:ind w:left="3139" w:hanging="480"/>
      </w:pPr>
    </w:lvl>
    <w:lvl w:ilvl="3" w:tplc="0409000F" w:tentative="1">
      <w:start w:val="1"/>
      <w:numFmt w:val="decimal"/>
      <w:lvlText w:val="%4."/>
      <w:lvlJc w:val="left"/>
      <w:pPr>
        <w:ind w:left="3619" w:hanging="480"/>
      </w:pPr>
    </w:lvl>
    <w:lvl w:ilvl="4" w:tplc="04090019" w:tentative="1">
      <w:start w:val="1"/>
      <w:numFmt w:val="ideographTraditional"/>
      <w:lvlText w:val="%5、"/>
      <w:lvlJc w:val="left"/>
      <w:pPr>
        <w:ind w:left="4099" w:hanging="480"/>
      </w:pPr>
    </w:lvl>
    <w:lvl w:ilvl="5" w:tplc="0409001B" w:tentative="1">
      <w:start w:val="1"/>
      <w:numFmt w:val="lowerRoman"/>
      <w:lvlText w:val="%6."/>
      <w:lvlJc w:val="right"/>
      <w:pPr>
        <w:ind w:left="4579" w:hanging="480"/>
      </w:pPr>
    </w:lvl>
    <w:lvl w:ilvl="6" w:tplc="0409000F" w:tentative="1">
      <w:start w:val="1"/>
      <w:numFmt w:val="decimal"/>
      <w:lvlText w:val="%7."/>
      <w:lvlJc w:val="left"/>
      <w:pPr>
        <w:ind w:left="5059" w:hanging="480"/>
      </w:pPr>
    </w:lvl>
    <w:lvl w:ilvl="7" w:tplc="04090019" w:tentative="1">
      <w:start w:val="1"/>
      <w:numFmt w:val="ideographTraditional"/>
      <w:lvlText w:val="%8、"/>
      <w:lvlJc w:val="left"/>
      <w:pPr>
        <w:ind w:left="5539" w:hanging="480"/>
      </w:pPr>
    </w:lvl>
    <w:lvl w:ilvl="8" w:tplc="0409001B" w:tentative="1">
      <w:start w:val="1"/>
      <w:numFmt w:val="lowerRoman"/>
      <w:lvlText w:val="%9."/>
      <w:lvlJc w:val="right"/>
      <w:pPr>
        <w:ind w:left="6019" w:hanging="480"/>
      </w:pPr>
    </w:lvl>
  </w:abstractNum>
  <w:abstractNum w:abstractNumId="7" w15:restartNumberingAfterBreak="0">
    <w:nsid w:val="0FB247D5"/>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8" w15:restartNumberingAfterBreak="0">
    <w:nsid w:val="1451161F"/>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9" w15:restartNumberingAfterBreak="0">
    <w:nsid w:val="1760720A"/>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0" w15:restartNumberingAfterBreak="0">
    <w:nsid w:val="1C953A2F"/>
    <w:multiLevelType w:val="hybridMultilevel"/>
    <w:tmpl w:val="68C81CE6"/>
    <w:lvl w:ilvl="0" w:tplc="1AD014E8">
      <w:start w:val="1"/>
      <w:numFmt w:val="taiwaneseCountingThousand"/>
      <w:lvlText w:val="第%1、"/>
      <w:lvlJc w:val="left"/>
      <w:pPr>
        <w:ind w:left="2555" w:hanging="855"/>
      </w:pPr>
      <w:rPr>
        <w:rFonts w:hint="default"/>
      </w:rPr>
    </w:lvl>
    <w:lvl w:ilvl="1" w:tplc="04090019" w:tentative="1">
      <w:start w:val="1"/>
      <w:numFmt w:val="ideographTraditional"/>
      <w:lvlText w:val="%2、"/>
      <w:lvlJc w:val="left"/>
      <w:pPr>
        <w:ind w:left="2660" w:hanging="480"/>
      </w:pPr>
    </w:lvl>
    <w:lvl w:ilvl="2" w:tplc="0409001B" w:tentative="1">
      <w:start w:val="1"/>
      <w:numFmt w:val="lowerRoman"/>
      <w:lvlText w:val="%3."/>
      <w:lvlJc w:val="right"/>
      <w:pPr>
        <w:ind w:left="3140" w:hanging="480"/>
      </w:pPr>
    </w:lvl>
    <w:lvl w:ilvl="3" w:tplc="0409000F" w:tentative="1">
      <w:start w:val="1"/>
      <w:numFmt w:val="decimal"/>
      <w:lvlText w:val="%4."/>
      <w:lvlJc w:val="left"/>
      <w:pPr>
        <w:ind w:left="3620" w:hanging="480"/>
      </w:pPr>
    </w:lvl>
    <w:lvl w:ilvl="4" w:tplc="04090019" w:tentative="1">
      <w:start w:val="1"/>
      <w:numFmt w:val="ideographTraditional"/>
      <w:lvlText w:val="%5、"/>
      <w:lvlJc w:val="left"/>
      <w:pPr>
        <w:ind w:left="4100" w:hanging="480"/>
      </w:pPr>
    </w:lvl>
    <w:lvl w:ilvl="5" w:tplc="0409001B" w:tentative="1">
      <w:start w:val="1"/>
      <w:numFmt w:val="lowerRoman"/>
      <w:lvlText w:val="%6."/>
      <w:lvlJc w:val="right"/>
      <w:pPr>
        <w:ind w:left="4580" w:hanging="480"/>
      </w:pPr>
    </w:lvl>
    <w:lvl w:ilvl="6" w:tplc="0409000F" w:tentative="1">
      <w:start w:val="1"/>
      <w:numFmt w:val="decimal"/>
      <w:lvlText w:val="%7."/>
      <w:lvlJc w:val="left"/>
      <w:pPr>
        <w:ind w:left="5060" w:hanging="480"/>
      </w:pPr>
    </w:lvl>
    <w:lvl w:ilvl="7" w:tplc="04090019" w:tentative="1">
      <w:start w:val="1"/>
      <w:numFmt w:val="ideographTraditional"/>
      <w:lvlText w:val="%8、"/>
      <w:lvlJc w:val="left"/>
      <w:pPr>
        <w:ind w:left="5540" w:hanging="480"/>
      </w:pPr>
    </w:lvl>
    <w:lvl w:ilvl="8" w:tplc="0409001B" w:tentative="1">
      <w:start w:val="1"/>
      <w:numFmt w:val="lowerRoman"/>
      <w:lvlText w:val="%9."/>
      <w:lvlJc w:val="right"/>
      <w:pPr>
        <w:ind w:left="6020" w:hanging="480"/>
      </w:pPr>
    </w:lvl>
  </w:abstractNum>
  <w:abstractNum w:abstractNumId="11" w15:restartNumberingAfterBreak="0">
    <w:nsid w:val="1E6407D0"/>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2" w15:restartNumberingAfterBreak="0">
    <w:nsid w:val="20342289"/>
    <w:multiLevelType w:val="hybridMultilevel"/>
    <w:tmpl w:val="F920C7FC"/>
    <w:lvl w:ilvl="0" w:tplc="AC3E62B6">
      <w:start w:val="1"/>
      <w:numFmt w:val="ideographLegalTraditional"/>
      <w:lvlText w:val="%1、"/>
      <w:lvlJc w:val="left"/>
      <w:pPr>
        <w:ind w:left="720" w:hanging="720"/>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E32AC8"/>
    <w:multiLevelType w:val="hybridMultilevel"/>
    <w:tmpl w:val="CEEA7BEE"/>
    <w:lvl w:ilvl="0" w:tplc="04B03B5E">
      <w:start w:val="1"/>
      <w:numFmt w:val="taiwaneseCountingThousand"/>
      <w:lvlText w:val="第%1、"/>
      <w:lvlJc w:val="left"/>
      <w:pPr>
        <w:ind w:left="2555" w:hanging="855"/>
      </w:pPr>
      <w:rPr>
        <w:rFonts w:hint="default"/>
      </w:rPr>
    </w:lvl>
    <w:lvl w:ilvl="1" w:tplc="04090019" w:tentative="1">
      <w:start w:val="1"/>
      <w:numFmt w:val="ideographTraditional"/>
      <w:lvlText w:val="%2、"/>
      <w:lvlJc w:val="left"/>
      <w:pPr>
        <w:ind w:left="2660" w:hanging="480"/>
      </w:pPr>
    </w:lvl>
    <w:lvl w:ilvl="2" w:tplc="0409001B" w:tentative="1">
      <w:start w:val="1"/>
      <w:numFmt w:val="lowerRoman"/>
      <w:lvlText w:val="%3."/>
      <w:lvlJc w:val="right"/>
      <w:pPr>
        <w:ind w:left="3140" w:hanging="480"/>
      </w:pPr>
    </w:lvl>
    <w:lvl w:ilvl="3" w:tplc="0409000F" w:tentative="1">
      <w:start w:val="1"/>
      <w:numFmt w:val="decimal"/>
      <w:lvlText w:val="%4."/>
      <w:lvlJc w:val="left"/>
      <w:pPr>
        <w:ind w:left="3620" w:hanging="480"/>
      </w:pPr>
    </w:lvl>
    <w:lvl w:ilvl="4" w:tplc="04090019" w:tentative="1">
      <w:start w:val="1"/>
      <w:numFmt w:val="ideographTraditional"/>
      <w:lvlText w:val="%5、"/>
      <w:lvlJc w:val="left"/>
      <w:pPr>
        <w:ind w:left="4100" w:hanging="480"/>
      </w:pPr>
    </w:lvl>
    <w:lvl w:ilvl="5" w:tplc="0409001B" w:tentative="1">
      <w:start w:val="1"/>
      <w:numFmt w:val="lowerRoman"/>
      <w:lvlText w:val="%6."/>
      <w:lvlJc w:val="right"/>
      <w:pPr>
        <w:ind w:left="4580" w:hanging="480"/>
      </w:pPr>
    </w:lvl>
    <w:lvl w:ilvl="6" w:tplc="0409000F" w:tentative="1">
      <w:start w:val="1"/>
      <w:numFmt w:val="decimal"/>
      <w:lvlText w:val="%7."/>
      <w:lvlJc w:val="left"/>
      <w:pPr>
        <w:ind w:left="5060" w:hanging="480"/>
      </w:pPr>
    </w:lvl>
    <w:lvl w:ilvl="7" w:tplc="04090019" w:tentative="1">
      <w:start w:val="1"/>
      <w:numFmt w:val="ideographTraditional"/>
      <w:lvlText w:val="%8、"/>
      <w:lvlJc w:val="left"/>
      <w:pPr>
        <w:ind w:left="5540" w:hanging="480"/>
      </w:pPr>
    </w:lvl>
    <w:lvl w:ilvl="8" w:tplc="0409001B" w:tentative="1">
      <w:start w:val="1"/>
      <w:numFmt w:val="lowerRoman"/>
      <w:lvlText w:val="%9."/>
      <w:lvlJc w:val="right"/>
      <w:pPr>
        <w:ind w:left="6020" w:hanging="480"/>
      </w:pPr>
    </w:lvl>
  </w:abstractNum>
  <w:abstractNum w:abstractNumId="14" w15:restartNumberingAfterBreak="0">
    <w:nsid w:val="29474F71"/>
    <w:multiLevelType w:val="hybridMultilevel"/>
    <w:tmpl w:val="DF86CD16"/>
    <w:lvl w:ilvl="0" w:tplc="73BEDC44">
      <w:start w:val="1"/>
      <w:numFmt w:val="taiwaneseCountingThousand"/>
      <w:lvlText w:val="第%1、"/>
      <w:lvlJc w:val="left"/>
      <w:pPr>
        <w:ind w:left="2352" w:hanging="795"/>
      </w:pPr>
      <w:rPr>
        <w:rFonts w:hint="default"/>
      </w:rPr>
    </w:lvl>
    <w:lvl w:ilvl="1" w:tplc="04090019" w:tentative="1">
      <w:start w:val="1"/>
      <w:numFmt w:val="ideographTraditional"/>
      <w:lvlText w:val="%2、"/>
      <w:lvlJc w:val="left"/>
      <w:pPr>
        <w:ind w:left="2517" w:hanging="480"/>
      </w:pPr>
    </w:lvl>
    <w:lvl w:ilvl="2" w:tplc="0409001B" w:tentative="1">
      <w:start w:val="1"/>
      <w:numFmt w:val="lowerRoman"/>
      <w:lvlText w:val="%3."/>
      <w:lvlJc w:val="right"/>
      <w:pPr>
        <w:ind w:left="2997" w:hanging="480"/>
      </w:pPr>
    </w:lvl>
    <w:lvl w:ilvl="3" w:tplc="0409000F" w:tentative="1">
      <w:start w:val="1"/>
      <w:numFmt w:val="decimal"/>
      <w:lvlText w:val="%4."/>
      <w:lvlJc w:val="left"/>
      <w:pPr>
        <w:ind w:left="3477" w:hanging="480"/>
      </w:pPr>
    </w:lvl>
    <w:lvl w:ilvl="4" w:tplc="04090019" w:tentative="1">
      <w:start w:val="1"/>
      <w:numFmt w:val="ideographTraditional"/>
      <w:lvlText w:val="%5、"/>
      <w:lvlJc w:val="left"/>
      <w:pPr>
        <w:ind w:left="3957" w:hanging="480"/>
      </w:pPr>
    </w:lvl>
    <w:lvl w:ilvl="5" w:tplc="0409001B" w:tentative="1">
      <w:start w:val="1"/>
      <w:numFmt w:val="lowerRoman"/>
      <w:lvlText w:val="%6."/>
      <w:lvlJc w:val="right"/>
      <w:pPr>
        <w:ind w:left="4437" w:hanging="480"/>
      </w:pPr>
    </w:lvl>
    <w:lvl w:ilvl="6" w:tplc="0409000F" w:tentative="1">
      <w:start w:val="1"/>
      <w:numFmt w:val="decimal"/>
      <w:lvlText w:val="%7."/>
      <w:lvlJc w:val="left"/>
      <w:pPr>
        <w:ind w:left="4917" w:hanging="480"/>
      </w:pPr>
    </w:lvl>
    <w:lvl w:ilvl="7" w:tplc="04090019" w:tentative="1">
      <w:start w:val="1"/>
      <w:numFmt w:val="ideographTraditional"/>
      <w:lvlText w:val="%8、"/>
      <w:lvlJc w:val="left"/>
      <w:pPr>
        <w:ind w:left="5397" w:hanging="480"/>
      </w:pPr>
    </w:lvl>
    <w:lvl w:ilvl="8" w:tplc="0409001B" w:tentative="1">
      <w:start w:val="1"/>
      <w:numFmt w:val="lowerRoman"/>
      <w:lvlText w:val="%9."/>
      <w:lvlJc w:val="right"/>
      <w:pPr>
        <w:ind w:left="5877" w:hanging="480"/>
      </w:pPr>
    </w:lvl>
  </w:abstractNum>
  <w:abstractNum w:abstractNumId="15" w15:restartNumberingAfterBreak="0">
    <w:nsid w:val="29F2511D"/>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16" w15:restartNumberingAfterBreak="0">
    <w:nsid w:val="2E6C1349"/>
    <w:multiLevelType w:val="hybridMultilevel"/>
    <w:tmpl w:val="12385F66"/>
    <w:lvl w:ilvl="0" w:tplc="1B3883E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A273422"/>
    <w:multiLevelType w:val="hybridMultilevel"/>
    <w:tmpl w:val="8200B35A"/>
    <w:lvl w:ilvl="0" w:tplc="3EB4F58C">
      <w:start w:val="1"/>
      <w:numFmt w:val="decimal"/>
      <w:suff w:val="nothing"/>
      <w:lvlText w:val="(%1)"/>
      <w:lvlJc w:val="left"/>
      <w:pPr>
        <w:ind w:left="1080" w:hanging="360"/>
      </w:pPr>
      <w:rPr>
        <w:rFonts w:hint="eastAsia"/>
      </w:rPr>
    </w:lvl>
    <w:lvl w:ilvl="1" w:tplc="04090019" w:tentative="1">
      <w:start w:val="1"/>
      <w:numFmt w:val="ideographTraditional"/>
      <w:lvlText w:val="%2、"/>
      <w:lvlJc w:val="left"/>
      <w:pPr>
        <w:ind w:left="2640" w:hanging="480"/>
      </w:pPr>
    </w:lvl>
    <w:lvl w:ilvl="2" w:tplc="0409001B" w:tentative="1">
      <w:start w:val="1"/>
      <w:numFmt w:val="lowerRoman"/>
      <w:lvlText w:val="%3."/>
      <w:lvlJc w:val="right"/>
      <w:pPr>
        <w:ind w:left="3120" w:hanging="480"/>
      </w:pPr>
    </w:lvl>
    <w:lvl w:ilvl="3" w:tplc="0409000F" w:tentative="1">
      <w:start w:val="1"/>
      <w:numFmt w:val="decimal"/>
      <w:lvlText w:val="%4."/>
      <w:lvlJc w:val="left"/>
      <w:pPr>
        <w:ind w:left="3600" w:hanging="480"/>
      </w:pPr>
    </w:lvl>
    <w:lvl w:ilvl="4" w:tplc="04090019" w:tentative="1">
      <w:start w:val="1"/>
      <w:numFmt w:val="ideographTraditional"/>
      <w:lvlText w:val="%5、"/>
      <w:lvlJc w:val="left"/>
      <w:pPr>
        <w:ind w:left="4080" w:hanging="480"/>
      </w:pPr>
    </w:lvl>
    <w:lvl w:ilvl="5" w:tplc="0409001B" w:tentative="1">
      <w:start w:val="1"/>
      <w:numFmt w:val="lowerRoman"/>
      <w:lvlText w:val="%6."/>
      <w:lvlJc w:val="right"/>
      <w:pPr>
        <w:ind w:left="4560" w:hanging="480"/>
      </w:pPr>
    </w:lvl>
    <w:lvl w:ilvl="6" w:tplc="0409000F" w:tentative="1">
      <w:start w:val="1"/>
      <w:numFmt w:val="decimal"/>
      <w:lvlText w:val="%7."/>
      <w:lvlJc w:val="left"/>
      <w:pPr>
        <w:ind w:left="5040" w:hanging="480"/>
      </w:pPr>
    </w:lvl>
    <w:lvl w:ilvl="7" w:tplc="04090019" w:tentative="1">
      <w:start w:val="1"/>
      <w:numFmt w:val="ideographTraditional"/>
      <w:lvlText w:val="%8、"/>
      <w:lvlJc w:val="left"/>
      <w:pPr>
        <w:ind w:left="5520" w:hanging="480"/>
      </w:pPr>
    </w:lvl>
    <w:lvl w:ilvl="8" w:tplc="0409001B" w:tentative="1">
      <w:start w:val="1"/>
      <w:numFmt w:val="lowerRoman"/>
      <w:lvlText w:val="%9."/>
      <w:lvlJc w:val="right"/>
      <w:pPr>
        <w:ind w:left="6000" w:hanging="480"/>
      </w:pPr>
    </w:lvl>
  </w:abstractNum>
  <w:abstractNum w:abstractNumId="18" w15:restartNumberingAfterBreak="0">
    <w:nsid w:val="3AB33104"/>
    <w:multiLevelType w:val="hybridMultilevel"/>
    <w:tmpl w:val="FFB0BAF0"/>
    <w:lvl w:ilvl="0" w:tplc="8EB4FC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E841CCF"/>
    <w:multiLevelType w:val="hybridMultilevel"/>
    <w:tmpl w:val="B3F421C6"/>
    <w:lvl w:ilvl="0" w:tplc="0409000F">
      <w:start w:val="1"/>
      <w:numFmt w:val="decimal"/>
      <w:lvlText w:val="%1."/>
      <w:lvlJc w:val="left"/>
      <w:pPr>
        <w:ind w:left="1125" w:hanging="480"/>
      </w:p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20" w15:restartNumberingAfterBreak="0">
    <w:nsid w:val="420A4D5C"/>
    <w:multiLevelType w:val="hybridMultilevel"/>
    <w:tmpl w:val="6270F722"/>
    <w:lvl w:ilvl="0" w:tplc="022C9F22">
      <w:start w:val="1"/>
      <w:numFmt w:val="taiwaneseCountingThousand"/>
      <w:lvlText w:val="第%1、"/>
      <w:lvlJc w:val="left"/>
      <w:pPr>
        <w:ind w:left="2636" w:hanging="795"/>
      </w:pPr>
      <w:rPr>
        <w:rFonts w:hint="default"/>
      </w:rPr>
    </w:lvl>
    <w:lvl w:ilvl="1" w:tplc="04090019" w:tentative="1">
      <w:start w:val="1"/>
      <w:numFmt w:val="ideographTraditional"/>
      <w:lvlText w:val="%2、"/>
      <w:lvlJc w:val="left"/>
      <w:pPr>
        <w:ind w:left="2801" w:hanging="480"/>
      </w:pPr>
    </w:lvl>
    <w:lvl w:ilvl="2" w:tplc="0409001B" w:tentative="1">
      <w:start w:val="1"/>
      <w:numFmt w:val="lowerRoman"/>
      <w:lvlText w:val="%3."/>
      <w:lvlJc w:val="right"/>
      <w:pPr>
        <w:ind w:left="3281" w:hanging="480"/>
      </w:pPr>
    </w:lvl>
    <w:lvl w:ilvl="3" w:tplc="0409000F" w:tentative="1">
      <w:start w:val="1"/>
      <w:numFmt w:val="decimal"/>
      <w:lvlText w:val="%4."/>
      <w:lvlJc w:val="left"/>
      <w:pPr>
        <w:ind w:left="3761" w:hanging="480"/>
      </w:pPr>
    </w:lvl>
    <w:lvl w:ilvl="4" w:tplc="04090019" w:tentative="1">
      <w:start w:val="1"/>
      <w:numFmt w:val="ideographTraditional"/>
      <w:lvlText w:val="%5、"/>
      <w:lvlJc w:val="left"/>
      <w:pPr>
        <w:ind w:left="4241" w:hanging="480"/>
      </w:pPr>
    </w:lvl>
    <w:lvl w:ilvl="5" w:tplc="0409001B" w:tentative="1">
      <w:start w:val="1"/>
      <w:numFmt w:val="lowerRoman"/>
      <w:lvlText w:val="%6."/>
      <w:lvlJc w:val="right"/>
      <w:pPr>
        <w:ind w:left="4721" w:hanging="480"/>
      </w:pPr>
    </w:lvl>
    <w:lvl w:ilvl="6" w:tplc="0409000F" w:tentative="1">
      <w:start w:val="1"/>
      <w:numFmt w:val="decimal"/>
      <w:lvlText w:val="%7."/>
      <w:lvlJc w:val="left"/>
      <w:pPr>
        <w:ind w:left="5201" w:hanging="480"/>
      </w:pPr>
    </w:lvl>
    <w:lvl w:ilvl="7" w:tplc="04090019" w:tentative="1">
      <w:start w:val="1"/>
      <w:numFmt w:val="ideographTraditional"/>
      <w:lvlText w:val="%8、"/>
      <w:lvlJc w:val="left"/>
      <w:pPr>
        <w:ind w:left="5681" w:hanging="480"/>
      </w:pPr>
    </w:lvl>
    <w:lvl w:ilvl="8" w:tplc="0409001B" w:tentative="1">
      <w:start w:val="1"/>
      <w:numFmt w:val="lowerRoman"/>
      <w:lvlText w:val="%9."/>
      <w:lvlJc w:val="right"/>
      <w:pPr>
        <w:ind w:left="6161" w:hanging="480"/>
      </w:pPr>
    </w:lvl>
  </w:abstractNum>
  <w:abstractNum w:abstractNumId="21" w15:restartNumberingAfterBreak="0">
    <w:nsid w:val="43222946"/>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2" w15:restartNumberingAfterBreak="0">
    <w:nsid w:val="44E24ECF"/>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3" w15:restartNumberingAfterBreak="0">
    <w:nsid w:val="45592C4C"/>
    <w:multiLevelType w:val="hybridMultilevel"/>
    <w:tmpl w:val="16807940"/>
    <w:lvl w:ilvl="0" w:tplc="59EA00C4">
      <w:start w:val="1"/>
      <w:numFmt w:val="ideographLegalTraditional"/>
      <w:lvlText w:val="%1、"/>
      <w:lvlJc w:val="left"/>
      <w:pPr>
        <w:ind w:left="720" w:hanging="720"/>
      </w:pPr>
      <w:rPr>
        <w:rFonts w:hint="default"/>
      </w:rPr>
    </w:lvl>
    <w:lvl w:ilvl="1" w:tplc="04090015">
      <w:start w:val="1"/>
      <w:numFmt w:val="taiwaneseCountingThousand"/>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9643AD3"/>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25" w15:restartNumberingAfterBreak="0">
    <w:nsid w:val="50405EA8"/>
    <w:multiLevelType w:val="hybridMultilevel"/>
    <w:tmpl w:val="33C80C04"/>
    <w:lvl w:ilvl="0" w:tplc="04090017">
      <w:start w:val="1"/>
      <w:numFmt w:val="ideographLegalTraditional"/>
      <w:lvlText w:val="%1、"/>
      <w:lvlJc w:val="left"/>
      <w:pPr>
        <w:ind w:left="480" w:hanging="480"/>
      </w:pPr>
    </w:lvl>
    <w:lvl w:ilvl="1" w:tplc="04090015">
      <w:start w:val="1"/>
      <w:numFmt w:val="taiwaneseCountingThousand"/>
      <w:lvlText w:val="%2、"/>
      <w:lvlJc w:val="left"/>
      <w:pPr>
        <w:ind w:left="960" w:hanging="480"/>
      </w:pPr>
    </w:lvl>
    <w:lvl w:ilvl="2" w:tplc="4210C7A2">
      <w:start w:val="1"/>
      <w:numFmt w:val="taiwaneseCountingThousand"/>
      <w:lvlText w:val="（%3）"/>
      <w:lvlJc w:val="left"/>
      <w:pPr>
        <w:ind w:left="1440" w:hanging="480"/>
      </w:pPr>
      <w:rPr>
        <w:rFonts w:hint="eastAsia"/>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1601070"/>
    <w:multiLevelType w:val="hybridMultilevel"/>
    <w:tmpl w:val="334EB2F0"/>
    <w:lvl w:ilvl="0" w:tplc="E91EC5DC">
      <w:start w:val="1"/>
      <w:numFmt w:val="taiwaneseCountingThousand"/>
      <w:suff w:val="nothing"/>
      <w:lvlText w:val="%1、"/>
      <w:lvlJc w:val="left"/>
      <w:pPr>
        <w:ind w:left="480" w:hanging="480"/>
      </w:pPr>
      <w:rPr>
        <w:rFonts w:hint="default"/>
        <w:b w:val="0"/>
        <w:sz w:val="28"/>
        <w:szCs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15:restartNumberingAfterBreak="0">
    <w:nsid w:val="51F61977"/>
    <w:multiLevelType w:val="hybridMultilevel"/>
    <w:tmpl w:val="233CF890"/>
    <w:lvl w:ilvl="0" w:tplc="ED5CA7A6">
      <w:start w:val="1"/>
      <w:numFmt w:val="taiwaneseCountingThousand"/>
      <w:lvlText w:val="第%1、"/>
      <w:lvlJc w:val="left"/>
      <w:pPr>
        <w:ind w:left="2556" w:hanging="855"/>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8" w15:restartNumberingAfterBreak="0">
    <w:nsid w:val="530C379A"/>
    <w:multiLevelType w:val="hybridMultilevel"/>
    <w:tmpl w:val="0A92BFEC"/>
    <w:lvl w:ilvl="0" w:tplc="2C74AF0C">
      <w:start w:val="1"/>
      <w:numFmt w:val="taiwaneseCountingThousand"/>
      <w:lvlText w:val="第%1、"/>
      <w:lvlJc w:val="left"/>
      <w:pPr>
        <w:ind w:left="2466" w:hanging="765"/>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29" w15:restartNumberingAfterBreak="0">
    <w:nsid w:val="54E63B1D"/>
    <w:multiLevelType w:val="hybridMultilevel"/>
    <w:tmpl w:val="857208B2"/>
    <w:lvl w:ilvl="0" w:tplc="18A26ECC">
      <w:start w:val="1"/>
      <w:numFmt w:val="taiwaneseCountingThousand"/>
      <w:lvlText w:val="%1、"/>
      <w:lvlJc w:val="left"/>
      <w:pPr>
        <w:ind w:left="480" w:hanging="48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5D252C45"/>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1" w15:restartNumberingAfterBreak="0">
    <w:nsid w:val="5DFF5BD6"/>
    <w:multiLevelType w:val="hybridMultilevel"/>
    <w:tmpl w:val="ED10198C"/>
    <w:lvl w:ilvl="0" w:tplc="65FE3230">
      <w:start w:val="1"/>
      <w:numFmt w:val="decimal"/>
      <w:lvlText w:val="%1."/>
      <w:lvlJc w:val="left"/>
      <w:pPr>
        <w:ind w:left="1200" w:hanging="480"/>
      </w:pPr>
      <w:rPr>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2" w15:restartNumberingAfterBreak="0">
    <w:nsid w:val="5EFD57BA"/>
    <w:multiLevelType w:val="hybridMultilevel"/>
    <w:tmpl w:val="B2305726"/>
    <w:lvl w:ilvl="0" w:tplc="EC6A2076">
      <w:start w:val="1"/>
      <w:numFmt w:val="taiwaneseCountingThousand"/>
      <w:lvlText w:val="%1、"/>
      <w:lvlJc w:val="left"/>
      <w:pPr>
        <w:ind w:left="1214" w:hanging="720"/>
      </w:pPr>
      <w:rPr>
        <w:rFonts w:hint="default"/>
      </w:rPr>
    </w:lvl>
    <w:lvl w:ilvl="1" w:tplc="04090019" w:tentative="1">
      <w:start w:val="1"/>
      <w:numFmt w:val="ideographTraditional"/>
      <w:lvlText w:val="%2、"/>
      <w:lvlJc w:val="left"/>
      <w:pPr>
        <w:ind w:left="1454" w:hanging="480"/>
      </w:pPr>
    </w:lvl>
    <w:lvl w:ilvl="2" w:tplc="0409001B" w:tentative="1">
      <w:start w:val="1"/>
      <w:numFmt w:val="lowerRoman"/>
      <w:lvlText w:val="%3."/>
      <w:lvlJc w:val="right"/>
      <w:pPr>
        <w:ind w:left="1934" w:hanging="480"/>
      </w:pPr>
    </w:lvl>
    <w:lvl w:ilvl="3" w:tplc="0409000F" w:tentative="1">
      <w:start w:val="1"/>
      <w:numFmt w:val="decimal"/>
      <w:lvlText w:val="%4."/>
      <w:lvlJc w:val="left"/>
      <w:pPr>
        <w:ind w:left="2414" w:hanging="480"/>
      </w:pPr>
    </w:lvl>
    <w:lvl w:ilvl="4" w:tplc="04090019" w:tentative="1">
      <w:start w:val="1"/>
      <w:numFmt w:val="ideographTraditional"/>
      <w:lvlText w:val="%5、"/>
      <w:lvlJc w:val="left"/>
      <w:pPr>
        <w:ind w:left="2894" w:hanging="480"/>
      </w:pPr>
    </w:lvl>
    <w:lvl w:ilvl="5" w:tplc="0409001B" w:tentative="1">
      <w:start w:val="1"/>
      <w:numFmt w:val="lowerRoman"/>
      <w:lvlText w:val="%6."/>
      <w:lvlJc w:val="right"/>
      <w:pPr>
        <w:ind w:left="3374" w:hanging="480"/>
      </w:pPr>
    </w:lvl>
    <w:lvl w:ilvl="6" w:tplc="0409000F" w:tentative="1">
      <w:start w:val="1"/>
      <w:numFmt w:val="decimal"/>
      <w:lvlText w:val="%7."/>
      <w:lvlJc w:val="left"/>
      <w:pPr>
        <w:ind w:left="3854" w:hanging="480"/>
      </w:pPr>
    </w:lvl>
    <w:lvl w:ilvl="7" w:tplc="04090019" w:tentative="1">
      <w:start w:val="1"/>
      <w:numFmt w:val="ideographTraditional"/>
      <w:lvlText w:val="%8、"/>
      <w:lvlJc w:val="left"/>
      <w:pPr>
        <w:ind w:left="4334" w:hanging="480"/>
      </w:pPr>
    </w:lvl>
    <w:lvl w:ilvl="8" w:tplc="0409001B" w:tentative="1">
      <w:start w:val="1"/>
      <w:numFmt w:val="lowerRoman"/>
      <w:lvlText w:val="%9."/>
      <w:lvlJc w:val="right"/>
      <w:pPr>
        <w:ind w:left="4814" w:hanging="480"/>
      </w:pPr>
    </w:lvl>
  </w:abstractNum>
  <w:abstractNum w:abstractNumId="33" w15:restartNumberingAfterBreak="0">
    <w:nsid w:val="627B5B9F"/>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4" w15:restartNumberingAfterBreak="0">
    <w:nsid w:val="664B082E"/>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5" w15:restartNumberingAfterBreak="0">
    <w:nsid w:val="6A9E0863"/>
    <w:multiLevelType w:val="hybridMultilevel"/>
    <w:tmpl w:val="186C2732"/>
    <w:lvl w:ilvl="0" w:tplc="0409000F">
      <w:start w:val="1"/>
      <w:numFmt w:val="decimal"/>
      <w:lvlText w:val="%1."/>
      <w:lvlJc w:val="left"/>
      <w:pPr>
        <w:ind w:left="2128" w:hanging="720"/>
      </w:pPr>
      <w:rPr>
        <w:rFonts w:hint="default"/>
      </w:rPr>
    </w:lvl>
    <w:lvl w:ilvl="1" w:tplc="D772F0D8">
      <w:start w:val="1"/>
      <w:numFmt w:val="decimal"/>
      <w:suff w:val="nothing"/>
      <w:lvlText w:val="(%2)"/>
      <w:lvlJc w:val="left"/>
      <w:pPr>
        <w:ind w:left="2368" w:hanging="480"/>
      </w:pPr>
      <w:rPr>
        <w:rFonts w:hint="eastAsia"/>
      </w:r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6" w15:restartNumberingAfterBreak="0">
    <w:nsid w:val="6B3D50F3"/>
    <w:multiLevelType w:val="hybridMultilevel"/>
    <w:tmpl w:val="72907FFE"/>
    <w:lvl w:ilvl="0" w:tplc="679E6E3C">
      <w:start w:val="1"/>
      <w:numFmt w:val="taiwaneseCountingThousand"/>
      <w:lvlText w:val="第%1、"/>
      <w:lvlJc w:val="left"/>
      <w:pPr>
        <w:ind w:left="2556" w:hanging="855"/>
      </w:pPr>
      <w:rPr>
        <w:rFonts w:hint="default"/>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37" w15:restartNumberingAfterBreak="0">
    <w:nsid w:val="70042B2C"/>
    <w:multiLevelType w:val="hybridMultilevel"/>
    <w:tmpl w:val="F3FA6A18"/>
    <w:lvl w:ilvl="0" w:tplc="8DBE3CAC">
      <w:start w:val="1"/>
      <w:numFmt w:val="taiwaneseCountingThousand"/>
      <w:lvlText w:val="（%1）"/>
      <w:lvlJc w:val="left"/>
      <w:pPr>
        <w:ind w:left="1800" w:hanging="1080"/>
      </w:pPr>
      <w:rPr>
        <w:rFonts w:hAnsi="Times New Roman"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8" w15:restartNumberingAfterBreak="0">
    <w:nsid w:val="70F65E4E"/>
    <w:multiLevelType w:val="hybridMultilevel"/>
    <w:tmpl w:val="36AE2FCC"/>
    <w:lvl w:ilvl="0" w:tplc="0409000F">
      <w:start w:val="1"/>
      <w:numFmt w:val="decimal"/>
      <w:lvlText w:val="%1."/>
      <w:lvlJc w:val="left"/>
      <w:pPr>
        <w:ind w:left="2128" w:hanging="720"/>
      </w:pPr>
      <w:rPr>
        <w:rFonts w:hint="default"/>
      </w:rPr>
    </w:lvl>
    <w:lvl w:ilvl="1" w:tplc="04090019" w:tentative="1">
      <w:start w:val="1"/>
      <w:numFmt w:val="ideographTraditional"/>
      <w:lvlText w:val="%2、"/>
      <w:lvlJc w:val="left"/>
      <w:pPr>
        <w:ind w:left="2368" w:hanging="480"/>
      </w:pPr>
    </w:lvl>
    <w:lvl w:ilvl="2" w:tplc="0409001B" w:tentative="1">
      <w:start w:val="1"/>
      <w:numFmt w:val="lowerRoman"/>
      <w:lvlText w:val="%3."/>
      <w:lvlJc w:val="right"/>
      <w:pPr>
        <w:ind w:left="2848" w:hanging="480"/>
      </w:pPr>
    </w:lvl>
    <w:lvl w:ilvl="3" w:tplc="0409000F" w:tentative="1">
      <w:start w:val="1"/>
      <w:numFmt w:val="decimal"/>
      <w:lvlText w:val="%4."/>
      <w:lvlJc w:val="left"/>
      <w:pPr>
        <w:ind w:left="3328" w:hanging="480"/>
      </w:pPr>
    </w:lvl>
    <w:lvl w:ilvl="4" w:tplc="04090019" w:tentative="1">
      <w:start w:val="1"/>
      <w:numFmt w:val="ideographTraditional"/>
      <w:lvlText w:val="%5、"/>
      <w:lvlJc w:val="left"/>
      <w:pPr>
        <w:ind w:left="3808" w:hanging="480"/>
      </w:pPr>
    </w:lvl>
    <w:lvl w:ilvl="5" w:tplc="0409001B" w:tentative="1">
      <w:start w:val="1"/>
      <w:numFmt w:val="lowerRoman"/>
      <w:lvlText w:val="%6."/>
      <w:lvlJc w:val="right"/>
      <w:pPr>
        <w:ind w:left="4288" w:hanging="480"/>
      </w:pPr>
    </w:lvl>
    <w:lvl w:ilvl="6" w:tplc="0409000F" w:tentative="1">
      <w:start w:val="1"/>
      <w:numFmt w:val="decimal"/>
      <w:lvlText w:val="%7."/>
      <w:lvlJc w:val="left"/>
      <w:pPr>
        <w:ind w:left="4768" w:hanging="480"/>
      </w:pPr>
    </w:lvl>
    <w:lvl w:ilvl="7" w:tplc="04090019" w:tentative="1">
      <w:start w:val="1"/>
      <w:numFmt w:val="ideographTraditional"/>
      <w:lvlText w:val="%8、"/>
      <w:lvlJc w:val="left"/>
      <w:pPr>
        <w:ind w:left="5248" w:hanging="480"/>
      </w:pPr>
    </w:lvl>
    <w:lvl w:ilvl="8" w:tplc="0409001B" w:tentative="1">
      <w:start w:val="1"/>
      <w:numFmt w:val="lowerRoman"/>
      <w:lvlText w:val="%9."/>
      <w:lvlJc w:val="right"/>
      <w:pPr>
        <w:ind w:left="5728" w:hanging="480"/>
      </w:pPr>
    </w:lvl>
  </w:abstractNum>
  <w:abstractNum w:abstractNumId="39" w15:restartNumberingAfterBreak="0">
    <w:nsid w:val="7CB44FB2"/>
    <w:multiLevelType w:val="hybridMultilevel"/>
    <w:tmpl w:val="ED10198C"/>
    <w:lvl w:ilvl="0" w:tplc="65FE3230">
      <w:start w:val="1"/>
      <w:numFmt w:val="decimal"/>
      <w:lvlText w:val="%1."/>
      <w:lvlJc w:val="left"/>
      <w:pPr>
        <w:ind w:left="1200" w:hanging="480"/>
      </w:pPr>
      <w:rPr>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0" w15:restartNumberingAfterBreak="0">
    <w:nsid w:val="7D73777F"/>
    <w:multiLevelType w:val="hybridMultilevel"/>
    <w:tmpl w:val="D1507DBC"/>
    <w:lvl w:ilvl="0" w:tplc="56DCBC48">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7D753331"/>
    <w:multiLevelType w:val="hybridMultilevel"/>
    <w:tmpl w:val="4EAC8B5A"/>
    <w:lvl w:ilvl="0" w:tplc="9BE07D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4"/>
  </w:num>
  <w:num w:numId="2">
    <w:abstractNumId w:val="26"/>
  </w:num>
  <w:num w:numId="3">
    <w:abstractNumId w:val="3"/>
  </w:num>
  <w:num w:numId="4">
    <w:abstractNumId w:val="0"/>
  </w:num>
  <w:num w:numId="5">
    <w:abstractNumId w:val="1"/>
  </w:num>
  <w:num w:numId="6">
    <w:abstractNumId w:val="2"/>
  </w:num>
  <w:num w:numId="7">
    <w:abstractNumId w:val="19"/>
  </w:num>
  <w:num w:numId="8">
    <w:abstractNumId w:val="40"/>
  </w:num>
  <w:num w:numId="9">
    <w:abstractNumId w:val="16"/>
  </w:num>
  <w:num w:numId="10">
    <w:abstractNumId w:val="32"/>
  </w:num>
  <w:num w:numId="11">
    <w:abstractNumId w:val="37"/>
  </w:num>
  <w:num w:numId="12">
    <w:abstractNumId w:val="9"/>
  </w:num>
  <w:num w:numId="13">
    <w:abstractNumId w:val="38"/>
  </w:num>
  <w:num w:numId="14">
    <w:abstractNumId w:val="7"/>
  </w:num>
  <w:num w:numId="15">
    <w:abstractNumId w:val="21"/>
  </w:num>
  <w:num w:numId="16">
    <w:abstractNumId w:val="33"/>
  </w:num>
  <w:num w:numId="17">
    <w:abstractNumId w:val="24"/>
  </w:num>
  <w:num w:numId="18">
    <w:abstractNumId w:val="11"/>
  </w:num>
  <w:num w:numId="19">
    <w:abstractNumId w:val="34"/>
  </w:num>
  <w:num w:numId="20">
    <w:abstractNumId w:val="22"/>
  </w:num>
  <w:num w:numId="21">
    <w:abstractNumId w:val="35"/>
  </w:num>
  <w:num w:numId="22">
    <w:abstractNumId w:val="15"/>
  </w:num>
  <w:num w:numId="23">
    <w:abstractNumId w:val="30"/>
  </w:num>
  <w:num w:numId="24">
    <w:abstractNumId w:val="8"/>
  </w:num>
  <w:num w:numId="25">
    <w:abstractNumId w:val="23"/>
  </w:num>
  <w:num w:numId="26">
    <w:abstractNumId w:val="14"/>
  </w:num>
  <w:num w:numId="27">
    <w:abstractNumId w:val="10"/>
  </w:num>
  <w:num w:numId="28">
    <w:abstractNumId w:val="6"/>
  </w:num>
  <w:num w:numId="29">
    <w:abstractNumId w:val="20"/>
  </w:num>
  <w:num w:numId="30">
    <w:abstractNumId w:val="36"/>
  </w:num>
  <w:num w:numId="31">
    <w:abstractNumId w:val="27"/>
  </w:num>
  <w:num w:numId="32">
    <w:abstractNumId w:val="28"/>
  </w:num>
  <w:num w:numId="33">
    <w:abstractNumId w:val="13"/>
  </w:num>
  <w:num w:numId="34">
    <w:abstractNumId w:val="18"/>
  </w:num>
  <w:num w:numId="35">
    <w:abstractNumId w:val="41"/>
  </w:num>
  <w:num w:numId="36">
    <w:abstractNumId w:val="17"/>
  </w:num>
  <w:num w:numId="37">
    <w:abstractNumId w:val="12"/>
  </w:num>
  <w:num w:numId="38">
    <w:abstractNumId w:val="39"/>
  </w:num>
  <w:num w:numId="39">
    <w:abstractNumId w:val="5"/>
  </w:num>
  <w:num w:numId="40">
    <w:abstractNumId w:val="31"/>
  </w:num>
  <w:num w:numId="41">
    <w:abstractNumId w:val="25"/>
  </w:num>
  <w:num w:numId="42">
    <w:abstractNumId w:val="2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0E3B"/>
    <w:rsid w:val="000008B8"/>
    <w:rsid w:val="0000537F"/>
    <w:rsid w:val="0001179C"/>
    <w:rsid w:val="0001422B"/>
    <w:rsid w:val="00023789"/>
    <w:rsid w:val="00036798"/>
    <w:rsid w:val="000442C2"/>
    <w:rsid w:val="000702C9"/>
    <w:rsid w:val="00071C39"/>
    <w:rsid w:val="0007437B"/>
    <w:rsid w:val="00077B95"/>
    <w:rsid w:val="000833D4"/>
    <w:rsid w:val="00097C50"/>
    <w:rsid w:val="000B53A5"/>
    <w:rsid w:val="000E3E0A"/>
    <w:rsid w:val="00111E32"/>
    <w:rsid w:val="00114E6D"/>
    <w:rsid w:val="00132196"/>
    <w:rsid w:val="001506C6"/>
    <w:rsid w:val="00156DF0"/>
    <w:rsid w:val="0016184B"/>
    <w:rsid w:val="001759B4"/>
    <w:rsid w:val="00182264"/>
    <w:rsid w:val="00184221"/>
    <w:rsid w:val="001B7266"/>
    <w:rsid w:val="001D2562"/>
    <w:rsid w:val="001D563B"/>
    <w:rsid w:val="001D7BD2"/>
    <w:rsid w:val="001F0202"/>
    <w:rsid w:val="001F6C72"/>
    <w:rsid w:val="00245813"/>
    <w:rsid w:val="00267E44"/>
    <w:rsid w:val="0028036F"/>
    <w:rsid w:val="002F2A7E"/>
    <w:rsid w:val="002F336F"/>
    <w:rsid w:val="002F5FF4"/>
    <w:rsid w:val="00316BD5"/>
    <w:rsid w:val="00322509"/>
    <w:rsid w:val="00337A7A"/>
    <w:rsid w:val="003678A6"/>
    <w:rsid w:val="003803FC"/>
    <w:rsid w:val="00383148"/>
    <w:rsid w:val="003961C9"/>
    <w:rsid w:val="003A3324"/>
    <w:rsid w:val="003A38CC"/>
    <w:rsid w:val="003B044C"/>
    <w:rsid w:val="003B0986"/>
    <w:rsid w:val="003B3386"/>
    <w:rsid w:val="003B38B3"/>
    <w:rsid w:val="003C1602"/>
    <w:rsid w:val="003E3242"/>
    <w:rsid w:val="003E3A32"/>
    <w:rsid w:val="003E4043"/>
    <w:rsid w:val="003F07E6"/>
    <w:rsid w:val="003F65D5"/>
    <w:rsid w:val="004345BF"/>
    <w:rsid w:val="004473A4"/>
    <w:rsid w:val="00447980"/>
    <w:rsid w:val="0047114C"/>
    <w:rsid w:val="00471C61"/>
    <w:rsid w:val="004741A8"/>
    <w:rsid w:val="004769B7"/>
    <w:rsid w:val="004B1297"/>
    <w:rsid w:val="004B5CAC"/>
    <w:rsid w:val="004F1EAD"/>
    <w:rsid w:val="00502F5D"/>
    <w:rsid w:val="005030D7"/>
    <w:rsid w:val="00542485"/>
    <w:rsid w:val="00557F75"/>
    <w:rsid w:val="00561468"/>
    <w:rsid w:val="005617DD"/>
    <w:rsid w:val="005725BC"/>
    <w:rsid w:val="00581381"/>
    <w:rsid w:val="00587A64"/>
    <w:rsid w:val="00590F18"/>
    <w:rsid w:val="005916AD"/>
    <w:rsid w:val="005C300D"/>
    <w:rsid w:val="005C3DCC"/>
    <w:rsid w:val="005C7DC2"/>
    <w:rsid w:val="005E65DD"/>
    <w:rsid w:val="005F6103"/>
    <w:rsid w:val="006002C5"/>
    <w:rsid w:val="006412EF"/>
    <w:rsid w:val="00647095"/>
    <w:rsid w:val="00651394"/>
    <w:rsid w:val="006660D2"/>
    <w:rsid w:val="00671BF0"/>
    <w:rsid w:val="00673500"/>
    <w:rsid w:val="006969C4"/>
    <w:rsid w:val="006D3930"/>
    <w:rsid w:val="006D6153"/>
    <w:rsid w:val="00700C15"/>
    <w:rsid w:val="00701A5C"/>
    <w:rsid w:val="007214C1"/>
    <w:rsid w:val="00733FCB"/>
    <w:rsid w:val="00765137"/>
    <w:rsid w:val="00776DCD"/>
    <w:rsid w:val="007A161D"/>
    <w:rsid w:val="007C46C2"/>
    <w:rsid w:val="007C686A"/>
    <w:rsid w:val="007E5D99"/>
    <w:rsid w:val="008063F8"/>
    <w:rsid w:val="00812924"/>
    <w:rsid w:val="0082255B"/>
    <w:rsid w:val="008833FF"/>
    <w:rsid w:val="008E286E"/>
    <w:rsid w:val="008E2AEB"/>
    <w:rsid w:val="008E757C"/>
    <w:rsid w:val="008F1D38"/>
    <w:rsid w:val="008F64AB"/>
    <w:rsid w:val="00902352"/>
    <w:rsid w:val="00910FEB"/>
    <w:rsid w:val="009130C1"/>
    <w:rsid w:val="00917201"/>
    <w:rsid w:val="00930F77"/>
    <w:rsid w:val="009421F6"/>
    <w:rsid w:val="009459CC"/>
    <w:rsid w:val="00950AA5"/>
    <w:rsid w:val="00952432"/>
    <w:rsid w:val="00957D0F"/>
    <w:rsid w:val="00967D45"/>
    <w:rsid w:val="00982DEC"/>
    <w:rsid w:val="0099035F"/>
    <w:rsid w:val="009A4E80"/>
    <w:rsid w:val="009B17DD"/>
    <w:rsid w:val="009C0833"/>
    <w:rsid w:val="009C45CE"/>
    <w:rsid w:val="009D19DB"/>
    <w:rsid w:val="009F6104"/>
    <w:rsid w:val="00A17637"/>
    <w:rsid w:val="00A55BC5"/>
    <w:rsid w:val="00A570EB"/>
    <w:rsid w:val="00A650DD"/>
    <w:rsid w:val="00A827A6"/>
    <w:rsid w:val="00AA11D4"/>
    <w:rsid w:val="00AD2141"/>
    <w:rsid w:val="00AD5731"/>
    <w:rsid w:val="00AE6CCD"/>
    <w:rsid w:val="00AF00C0"/>
    <w:rsid w:val="00AF4A6D"/>
    <w:rsid w:val="00AF5C29"/>
    <w:rsid w:val="00B07D4D"/>
    <w:rsid w:val="00B50F2B"/>
    <w:rsid w:val="00B70E2C"/>
    <w:rsid w:val="00BA71AA"/>
    <w:rsid w:val="00BF4201"/>
    <w:rsid w:val="00BF4DE9"/>
    <w:rsid w:val="00C06A6B"/>
    <w:rsid w:val="00C2179E"/>
    <w:rsid w:val="00C363F0"/>
    <w:rsid w:val="00C66E3B"/>
    <w:rsid w:val="00C67950"/>
    <w:rsid w:val="00C72E3A"/>
    <w:rsid w:val="00C73C16"/>
    <w:rsid w:val="00C965B8"/>
    <w:rsid w:val="00CD348F"/>
    <w:rsid w:val="00D0192F"/>
    <w:rsid w:val="00D0679D"/>
    <w:rsid w:val="00D069F8"/>
    <w:rsid w:val="00D22066"/>
    <w:rsid w:val="00D51787"/>
    <w:rsid w:val="00D90946"/>
    <w:rsid w:val="00DB0849"/>
    <w:rsid w:val="00DB1E37"/>
    <w:rsid w:val="00DB2E42"/>
    <w:rsid w:val="00DF4CCE"/>
    <w:rsid w:val="00E03308"/>
    <w:rsid w:val="00E305A2"/>
    <w:rsid w:val="00E355DF"/>
    <w:rsid w:val="00E36730"/>
    <w:rsid w:val="00E40B64"/>
    <w:rsid w:val="00E60800"/>
    <w:rsid w:val="00E93928"/>
    <w:rsid w:val="00E94D53"/>
    <w:rsid w:val="00EB5135"/>
    <w:rsid w:val="00ED4066"/>
    <w:rsid w:val="00ED5490"/>
    <w:rsid w:val="00EE059C"/>
    <w:rsid w:val="00EE6135"/>
    <w:rsid w:val="00EE7DB1"/>
    <w:rsid w:val="00EF3849"/>
    <w:rsid w:val="00F60E3B"/>
    <w:rsid w:val="00F65DF9"/>
    <w:rsid w:val="00F85989"/>
    <w:rsid w:val="00F87BFA"/>
    <w:rsid w:val="00F95655"/>
    <w:rsid w:val="00FB0A58"/>
    <w:rsid w:val="00FB314E"/>
    <w:rsid w:val="00FC4BEE"/>
    <w:rsid w:val="00FC61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F8BEB3"/>
  <w15:chartTrackingRefBased/>
  <w15:docId w15:val="{6D144F11-EC74-4EC2-A075-D45ECD70F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paragraph" w:styleId="1">
    <w:name w:val="heading 1"/>
    <w:basedOn w:val="a"/>
    <w:next w:val="a"/>
    <w:link w:val="10"/>
    <w:uiPriority w:val="9"/>
    <w:qFormat/>
    <w:rsid w:val="003678A6"/>
    <w:pPr>
      <w:keepNext/>
      <w:spacing w:before="180" w:after="180" w:line="720" w:lineRule="auto"/>
      <w:outlineLvl w:val="0"/>
    </w:pPr>
    <w:rPr>
      <w:rFonts w:asciiTheme="majorHAnsi" w:eastAsiaTheme="majorEastAsia" w:hAnsiTheme="majorHAnsi" w:cstheme="majorBidi"/>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2196"/>
    <w:pPr>
      <w:tabs>
        <w:tab w:val="center" w:pos="4153"/>
        <w:tab w:val="right" w:pos="8306"/>
      </w:tabs>
      <w:snapToGrid w:val="0"/>
    </w:pPr>
    <w:rPr>
      <w:sz w:val="20"/>
      <w:szCs w:val="20"/>
    </w:rPr>
  </w:style>
  <w:style w:type="character" w:customStyle="1" w:styleId="a4">
    <w:name w:val="頁首 字元"/>
    <w:basedOn w:val="a0"/>
    <w:link w:val="a3"/>
    <w:uiPriority w:val="99"/>
    <w:rsid w:val="00132196"/>
    <w:rPr>
      <w:sz w:val="20"/>
      <w:szCs w:val="20"/>
    </w:rPr>
  </w:style>
  <w:style w:type="paragraph" w:styleId="a5">
    <w:name w:val="footer"/>
    <w:basedOn w:val="a"/>
    <w:link w:val="a6"/>
    <w:uiPriority w:val="99"/>
    <w:unhideWhenUsed/>
    <w:rsid w:val="00132196"/>
    <w:pPr>
      <w:tabs>
        <w:tab w:val="center" w:pos="4153"/>
        <w:tab w:val="right" w:pos="8306"/>
      </w:tabs>
      <w:snapToGrid w:val="0"/>
    </w:pPr>
    <w:rPr>
      <w:sz w:val="20"/>
      <w:szCs w:val="20"/>
    </w:rPr>
  </w:style>
  <w:style w:type="character" w:customStyle="1" w:styleId="a6">
    <w:name w:val="頁尾 字元"/>
    <w:basedOn w:val="a0"/>
    <w:link w:val="a5"/>
    <w:uiPriority w:val="99"/>
    <w:rsid w:val="00132196"/>
    <w:rPr>
      <w:sz w:val="20"/>
      <w:szCs w:val="20"/>
    </w:rPr>
  </w:style>
  <w:style w:type="paragraph" w:styleId="a7">
    <w:name w:val="List Paragraph"/>
    <w:basedOn w:val="a"/>
    <w:uiPriority w:val="34"/>
    <w:qFormat/>
    <w:rsid w:val="00132196"/>
    <w:pPr>
      <w:ind w:leftChars="200" w:left="480"/>
    </w:pPr>
  </w:style>
  <w:style w:type="paragraph" w:styleId="a8">
    <w:name w:val="Balloon Text"/>
    <w:basedOn w:val="a"/>
    <w:link w:val="a9"/>
    <w:uiPriority w:val="99"/>
    <w:semiHidden/>
    <w:unhideWhenUsed/>
    <w:rsid w:val="004F1EAD"/>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4F1EAD"/>
    <w:rPr>
      <w:rFonts w:asciiTheme="majorHAnsi" w:eastAsiaTheme="majorEastAsia" w:hAnsiTheme="majorHAnsi" w:cstheme="majorBidi"/>
      <w:sz w:val="18"/>
      <w:szCs w:val="18"/>
    </w:rPr>
  </w:style>
  <w:style w:type="paragraph" w:styleId="aa">
    <w:name w:val="annotation text"/>
    <w:basedOn w:val="a"/>
    <w:link w:val="ab"/>
    <w:uiPriority w:val="99"/>
    <w:semiHidden/>
    <w:unhideWhenUsed/>
    <w:rsid w:val="003678A6"/>
    <w:rPr>
      <w:rFonts w:ascii="Calibri" w:hAnsi="Calibri" w:cs="Calibri"/>
      <w:kern w:val="0"/>
      <w:szCs w:val="24"/>
    </w:rPr>
  </w:style>
  <w:style w:type="character" w:customStyle="1" w:styleId="ab">
    <w:name w:val="註解文字 字元"/>
    <w:basedOn w:val="a0"/>
    <w:link w:val="aa"/>
    <w:uiPriority w:val="99"/>
    <w:semiHidden/>
    <w:rsid w:val="003678A6"/>
    <w:rPr>
      <w:rFonts w:ascii="Calibri" w:hAnsi="Calibri" w:cs="Calibri"/>
      <w:kern w:val="0"/>
      <w:szCs w:val="24"/>
    </w:rPr>
  </w:style>
  <w:style w:type="paragraph" w:styleId="ac">
    <w:name w:val="annotation subject"/>
    <w:basedOn w:val="aa"/>
    <w:next w:val="aa"/>
    <w:link w:val="ad"/>
    <w:uiPriority w:val="99"/>
    <w:semiHidden/>
    <w:unhideWhenUsed/>
    <w:rsid w:val="003678A6"/>
    <w:rPr>
      <w:b/>
      <w:bCs/>
    </w:rPr>
  </w:style>
  <w:style w:type="character" w:customStyle="1" w:styleId="ad">
    <w:name w:val="註解主旨 字元"/>
    <w:basedOn w:val="ab"/>
    <w:link w:val="ac"/>
    <w:uiPriority w:val="99"/>
    <w:semiHidden/>
    <w:rsid w:val="003678A6"/>
    <w:rPr>
      <w:rFonts w:ascii="Calibri" w:hAnsi="Calibri" w:cs="Calibri"/>
      <w:b/>
      <w:bCs/>
      <w:kern w:val="0"/>
      <w:szCs w:val="24"/>
    </w:rPr>
  </w:style>
  <w:style w:type="character" w:customStyle="1" w:styleId="10">
    <w:name w:val="標題 1 字元"/>
    <w:basedOn w:val="a0"/>
    <w:link w:val="1"/>
    <w:uiPriority w:val="9"/>
    <w:rsid w:val="003678A6"/>
    <w:rPr>
      <w:rFonts w:asciiTheme="majorHAnsi" w:eastAsiaTheme="majorEastAsia" w:hAnsiTheme="majorHAnsi" w:cstheme="majorBidi"/>
      <w:b/>
      <w:bCs/>
      <w:kern w:val="52"/>
      <w:sz w:val="52"/>
      <w:szCs w:val="52"/>
    </w:rPr>
  </w:style>
  <w:style w:type="paragraph" w:styleId="ae">
    <w:name w:val="TOC Heading"/>
    <w:basedOn w:val="1"/>
    <w:next w:val="a"/>
    <w:uiPriority w:val="39"/>
    <w:unhideWhenUsed/>
    <w:qFormat/>
    <w:rsid w:val="003678A6"/>
    <w:pPr>
      <w:keepLines/>
      <w:widowControl/>
      <w:spacing w:before="240" w:after="0" w:line="259" w:lineRule="auto"/>
      <w:outlineLvl w:val="9"/>
    </w:pPr>
    <w:rPr>
      <w:b w:val="0"/>
      <w:bCs w:val="0"/>
      <w:color w:val="365F91" w:themeColor="accent1" w:themeShade="BF"/>
      <w:kern w:val="0"/>
      <w:sz w:val="32"/>
      <w:szCs w:val="32"/>
    </w:rPr>
  </w:style>
  <w:style w:type="paragraph" w:styleId="11">
    <w:name w:val="toc 1"/>
    <w:basedOn w:val="a"/>
    <w:next w:val="a"/>
    <w:autoRedefine/>
    <w:uiPriority w:val="39"/>
    <w:unhideWhenUsed/>
    <w:rsid w:val="003678A6"/>
  </w:style>
  <w:style w:type="character" w:styleId="af">
    <w:name w:val="Hyperlink"/>
    <w:basedOn w:val="a0"/>
    <w:uiPriority w:val="99"/>
    <w:unhideWhenUsed/>
    <w:rsid w:val="003678A6"/>
    <w:rPr>
      <w:color w:val="0000FF" w:themeColor="hyperlink"/>
      <w:u w:val="single"/>
    </w:rPr>
  </w:style>
  <w:style w:type="character" w:styleId="af0">
    <w:name w:val="FollowedHyperlink"/>
    <w:basedOn w:val="a0"/>
    <w:uiPriority w:val="99"/>
    <w:semiHidden/>
    <w:unhideWhenUsed/>
    <w:rsid w:val="003678A6"/>
    <w:rPr>
      <w:color w:val="800080" w:themeColor="followedHyperlink"/>
      <w:u w:val="single"/>
    </w:rPr>
  </w:style>
  <w:style w:type="paragraph" w:customStyle="1" w:styleId="Default">
    <w:name w:val="Default"/>
    <w:rsid w:val="00245813"/>
    <w:pPr>
      <w:widowControl w:val="0"/>
      <w:autoSpaceDE w:val="0"/>
      <w:autoSpaceDN w:val="0"/>
      <w:adjustRightInd w:val="0"/>
    </w:pPr>
    <w:rPr>
      <w:rFonts w:ascii="Calibri" w:hAnsi="Calibri" w:cs="Calibri"/>
      <w:color w:val="000000"/>
      <w:kern w:val="0"/>
      <w:szCs w:val="24"/>
    </w:rPr>
  </w:style>
  <w:style w:type="table" w:styleId="af1">
    <w:name w:val="Table Grid"/>
    <w:basedOn w:val="a1"/>
    <w:uiPriority w:val="39"/>
    <w:rsid w:val="00EE7DB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欄位"/>
    <w:basedOn w:val="a"/>
    <w:rsid w:val="00651394"/>
    <w:pPr>
      <w:adjustRightInd w:val="0"/>
      <w:spacing w:line="360" w:lineRule="atLeast"/>
      <w:ind w:right="284" w:firstLine="284"/>
      <w:jc w:val="distribute"/>
      <w:textAlignment w:val="baseline"/>
    </w:pPr>
    <w:rPr>
      <w:rFonts w:ascii="Times New Roman" w:eastAsia="標楷體" w:hAnsi="Times New Roman" w:cs="Times New Roman"/>
      <w:color w:val="FF0000"/>
      <w:kern w:val="0"/>
      <w:sz w:val="32"/>
      <w:szCs w:val="20"/>
    </w:rPr>
  </w:style>
  <w:style w:type="paragraph" w:styleId="af3">
    <w:name w:val="Body Text"/>
    <w:basedOn w:val="a"/>
    <w:link w:val="af4"/>
    <w:rsid w:val="0016184B"/>
    <w:pPr>
      <w:adjustRightInd w:val="0"/>
      <w:spacing w:after="120" w:line="360" w:lineRule="atLeast"/>
      <w:textAlignment w:val="baseline"/>
    </w:pPr>
    <w:rPr>
      <w:rFonts w:ascii="Times New Roman" w:eastAsia="超研澤粗楷" w:hAnsi="Times New Roman" w:cs="Times New Roman"/>
      <w:kern w:val="0"/>
      <w:sz w:val="28"/>
      <w:szCs w:val="20"/>
    </w:rPr>
  </w:style>
  <w:style w:type="character" w:customStyle="1" w:styleId="af4">
    <w:name w:val="本文 字元"/>
    <w:basedOn w:val="a0"/>
    <w:link w:val="af3"/>
    <w:rsid w:val="0016184B"/>
    <w:rPr>
      <w:rFonts w:ascii="Times New Roman" w:eastAsia="超研澤粗楷" w:hAnsi="Times New Roman" w:cs="Times New Roman"/>
      <w:kern w:val="0"/>
      <w:sz w:val="28"/>
      <w:szCs w:val="20"/>
    </w:rPr>
  </w:style>
  <w:style w:type="paragraph" w:customStyle="1" w:styleId="Textbody">
    <w:name w:val="Text body"/>
    <w:basedOn w:val="a"/>
    <w:rsid w:val="00EE6135"/>
    <w:pPr>
      <w:suppressAutoHyphens/>
      <w:autoSpaceDN w:val="0"/>
      <w:spacing w:after="140" w:line="288" w:lineRule="auto"/>
      <w:textAlignment w:val="baseline"/>
    </w:pPr>
    <w:rPr>
      <w:rFonts w:ascii="Times New Roman" w:eastAsia="新細明體, PMingLiU" w:hAnsi="Times New Roman" w:cs="Times New Roman"/>
      <w:kern w:val="3"/>
      <w:szCs w:val="20"/>
    </w:rPr>
  </w:style>
  <w:style w:type="paragraph" w:customStyle="1" w:styleId="af5">
    <w:name w:val="開會時間"/>
    <w:rsid w:val="00EE6135"/>
    <w:pPr>
      <w:widowControl w:val="0"/>
      <w:suppressAutoHyphens/>
      <w:overflowPunct w:val="0"/>
      <w:autoSpaceDN w:val="0"/>
      <w:spacing w:line="600" w:lineRule="exact"/>
      <w:textAlignment w:val="baseline"/>
    </w:pPr>
    <w:rPr>
      <w:rFonts w:ascii="標楷體" w:eastAsia="標楷體" w:hAnsi="標楷體" w:cs="標楷體"/>
      <w:kern w:val="3"/>
      <w:sz w:val="32"/>
      <w:szCs w:val="20"/>
    </w:rPr>
  </w:style>
  <w:style w:type="paragraph" w:customStyle="1" w:styleId="cjk">
    <w:name w:val="cjk"/>
    <w:basedOn w:val="a"/>
    <w:rsid w:val="00EE6135"/>
    <w:pPr>
      <w:widowControl/>
      <w:suppressAutoHyphens/>
      <w:overflowPunct w:val="0"/>
      <w:autoSpaceDN w:val="0"/>
      <w:spacing w:before="280" w:after="142" w:line="288" w:lineRule="auto"/>
      <w:textAlignment w:val="baseline"/>
    </w:pPr>
    <w:rPr>
      <w:rFonts w:ascii="新細明體, PMingLiU" w:eastAsia="新細明體, PMingLiU" w:hAnsi="新細明體, PMingLiU" w:cs="新細明體, PMingLiU"/>
      <w:color w:val="000000"/>
      <w:kern w:val="3"/>
      <w:szCs w:val="20"/>
    </w:rPr>
  </w:style>
  <w:style w:type="paragraph" w:styleId="Web">
    <w:name w:val="Normal (Web)"/>
    <w:basedOn w:val="a"/>
    <w:uiPriority w:val="99"/>
    <w:unhideWhenUsed/>
    <w:rsid w:val="00B70E2C"/>
    <w:pPr>
      <w:widowControl/>
      <w:spacing w:before="100" w:beforeAutospacing="1" w:after="142" w:line="288" w:lineRule="auto"/>
    </w:pPr>
    <w:rPr>
      <w:rFonts w:ascii="新細明體" w:eastAsia="新細明體" w:hAnsi="新細明體" w:cs="新細明體"/>
      <w:kern w:val="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y.gov.tw/ly/01_introduce/0105_comm/comm_ver02/comm_news/comm_news_01.jsp?ItemNO=01050101&amp;Unit=15" TargetMode="Externa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png"/><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image" Target="media/image24.jpe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957137-C376-4F2C-83C5-F3DAA432F4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56</Pages>
  <Words>3916</Words>
  <Characters>22325</Characters>
  <Application>Microsoft Office Word</Application>
  <DocSecurity>0</DocSecurity>
  <Lines>186</Lines>
  <Paragraphs>52</Paragraphs>
  <ScaleCrop>false</ScaleCrop>
  <Company/>
  <LinksUpToDate>false</LinksUpToDate>
  <CharactersWithSpaces>26189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6</cp:revision>
  <cp:lastPrinted>2021-04-01T08:52:00Z</cp:lastPrinted>
  <dcterms:created xsi:type="dcterms:W3CDTF">2022-11-11T03:40:00Z</dcterms:created>
  <dcterms:modified xsi:type="dcterms:W3CDTF">2023-01-18T07:13:00Z</dcterms:modified>
</cp:coreProperties>
</file>