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C41A3A" w:rsidRDefault="00AF1A2D">
      <w:pPr>
        <w:pStyle w:val="title"/>
        <w:rPr>
          <w:rStyle w:val="20"/>
          <w:position w:val="20"/>
        </w:rPr>
      </w:pPr>
      <w:r w:rsidRPr="00C41A3A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0F62C525" wp14:editId="5B31CAF8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9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62C525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9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41A3A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0448495" wp14:editId="7F9EFE99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42E8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42E82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42E82" w:rsidRDefault="00375D8C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42E8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:rsidR="00642E82" w:rsidRDefault="00642E82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642E82" w:rsidRDefault="00642E82">
                            <w:pPr>
                              <w:pStyle w:val="ae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642E82">
                            <w:pPr>
                              <w:pStyle w:val="ae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ly20850@ly.gov.tw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448495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42E82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42E82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42E82" w:rsidRDefault="00375D8C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42E82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:rsidR="00642E82" w:rsidRDefault="00642E82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642E82" w:rsidRDefault="00642E82">
                      <w:pPr>
                        <w:pStyle w:val="ae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642E82">
                      <w:pPr>
                        <w:pStyle w:val="ae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ly20850@ly.gov.tw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C41A3A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642E82" w:rsidRPr="00C41A3A">
        <w:rPr>
          <w:rStyle w:val="20"/>
          <w:rFonts w:hint="eastAsia"/>
          <w:position w:val="20"/>
        </w:rPr>
        <w:t>內政委員會</w:t>
      </w:r>
      <w:r w:rsidR="00375D8C" w:rsidRPr="00C41A3A">
        <w:rPr>
          <w:rStyle w:val="20"/>
          <w:rFonts w:hint="eastAsia"/>
          <w:position w:val="20"/>
        </w:rPr>
        <w:t xml:space="preserve">　函</w:t>
      </w:r>
    </w:p>
    <w:p w:rsidR="00375D8C" w:rsidRPr="00C41A3A" w:rsidRDefault="00375D8C">
      <w:pPr>
        <w:pStyle w:val="titlespace"/>
        <w:rPr>
          <w:rStyle w:val="8"/>
        </w:rPr>
      </w:pPr>
    </w:p>
    <w:p w:rsidR="00375D8C" w:rsidRPr="00C41A3A" w:rsidRDefault="00375D8C">
      <w:pPr>
        <w:pStyle w:val="space2"/>
      </w:pPr>
    </w:p>
    <w:p w:rsidR="00375D8C" w:rsidRPr="00C41A3A" w:rsidRDefault="00375D8C">
      <w:pPr>
        <w:pStyle w:val="space2"/>
      </w:pPr>
    </w:p>
    <w:p w:rsidR="00375D8C" w:rsidRPr="00C41A3A" w:rsidRDefault="00375D8C">
      <w:pPr>
        <w:pStyle w:val="11"/>
        <w:spacing w:line="14" w:lineRule="exact"/>
        <w:ind w:leftChars="0" w:left="0"/>
      </w:pPr>
    </w:p>
    <w:p w:rsidR="00EC532D" w:rsidRPr="00C41A3A" w:rsidRDefault="00375D8C">
      <w:pPr>
        <w:pStyle w:val="af"/>
        <w:spacing w:line="360" w:lineRule="exact"/>
      </w:pPr>
      <w:r w:rsidRPr="00C41A3A">
        <w:rPr>
          <w:rFonts w:hint="eastAsia"/>
        </w:rPr>
        <w:t>受文者：</w:t>
      </w:r>
      <w:bookmarkStart w:id="8" w:name="受文者"/>
      <w:bookmarkEnd w:id="8"/>
      <w:r w:rsidR="00EC532D">
        <w:rPr>
          <w:rFonts w:hint="eastAsia"/>
        </w:rPr>
        <w:t>本會委員</w:t>
      </w:r>
    </w:p>
    <w:p w:rsidR="00375D8C" w:rsidRPr="00C41A3A" w:rsidRDefault="00AF1A2D">
      <w:pPr>
        <w:pStyle w:val="space"/>
      </w:pPr>
      <w:r w:rsidRPr="00C41A3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398CC087" wp14:editId="67C2CEBC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d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8CC087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d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C41A3A" w:rsidRDefault="00375D8C">
      <w:pPr>
        <w:pStyle w:val="af0"/>
        <w:spacing w:line="240" w:lineRule="exact"/>
      </w:pPr>
      <w:r w:rsidRPr="00C41A3A">
        <w:fldChar w:fldCharType="begin"/>
      </w:r>
      <w:r w:rsidRPr="00C41A3A">
        <w:instrText xml:space="preserve"> </w:instrText>
      </w:r>
      <w:r w:rsidRPr="00C41A3A">
        <w:rPr>
          <w:rFonts w:hint="eastAsia"/>
        </w:rPr>
        <w:instrText>MACROBUTTON  DocDispatch 發文日期：</w:instrText>
      </w:r>
      <w:r w:rsidRPr="00C41A3A">
        <w:fldChar w:fldCharType="end"/>
      </w:r>
      <w:bookmarkStart w:id="13" w:name="發文日期"/>
      <w:bookmarkEnd w:id="13"/>
      <w:r w:rsidR="00AF1A2D" w:rsidRPr="00C41A3A">
        <w:rPr>
          <w:rFonts w:hint="eastAsia"/>
        </w:rPr>
        <w:t>中華民國111年11月18日</w:t>
      </w:r>
    </w:p>
    <w:p w:rsidR="00375D8C" w:rsidRPr="00C41A3A" w:rsidRDefault="00375D8C">
      <w:pPr>
        <w:pStyle w:val="af0"/>
        <w:spacing w:line="240" w:lineRule="exact"/>
      </w:pPr>
      <w:r w:rsidRPr="00C41A3A">
        <w:rPr>
          <w:rFonts w:hint="eastAsia"/>
        </w:rPr>
        <w:t>發文字號：</w:t>
      </w:r>
      <w:bookmarkStart w:id="14" w:name="發文字號"/>
      <w:bookmarkEnd w:id="14"/>
      <w:r w:rsidR="00DD7BFF">
        <w:rPr>
          <w:rFonts w:hint="eastAsia"/>
        </w:rPr>
        <w:t>台立內字第</w:t>
      </w:r>
      <w:r w:rsidR="00DD7BFF">
        <w:t>1114002378號</w:t>
      </w:r>
    </w:p>
    <w:p w:rsidR="00375D8C" w:rsidRPr="00C41A3A" w:rsidRDefault="00375D8C">
      <w:pPr>
        <w:pStyle w:val="af0"/>
        <w:spacing w:line="240" w:lineRule="exact"/>
      </w:pPr>
      <w:r w:rsidRPr="00C41A3A">
        <w:fldChar w:fldCharType="begin"/>
      </w:r>
      <w:r w:rsidRPr="00C41A3A">
        <w:instrText xml:space="preserve"> </w:instrText>
      </w:r>
      <w:r w:rsidRPr="00C41A3A">
        <w:rPr>
          <w:rFonts w:hint="eastAsia"/>
        </w:rPr>
        <w:instrText>MACROBUTTON  DocSpeed 速別：</w:instrText>
      </w:r>
      <w:r w:rsidRPr="00C41A3A">
        <w:fldChar w:fldCharType="end"/>
      </w:r>
      <w:bookmarkStart w:id="15" w:name="速別"/>
      <w:bookmarkEnd w:id="15"/>
      <w:r w:rsidR="00AF1A2D" w:rsidRPr="00C41A3A">
        <w:rPr>
          <w:rFonts w:hint="eastAsia"/>
        </w:rPr>
        <w:t>最速件</w:t>
      </w:r>
    </w:p>
    <w:p w:rsidR="00375D8C" w:rsidRPr="00C41A3A" w:rsidRDefault="00375D8C">
      <w:pPr>
        <w:pStyle w:val="af0"/>
        <w:spacing w:line="240" w:lineRule="exact"/>
      </w:pPr>
      <w:r w:rsidRPr="00C41A3A">
        <w:fldChar w:fldCharType="begin"/>
      </w:r>
      <w:r w:rsidRPr="00C41A3A">
        <w:instrText xml:space="preserve"> </w:instrText>
      </w:r>
      <w:r w:rsidRPr="00C41A3A">
        <w:rPr>
          <w:rFonts w:hint="eastAsia"/>
        </w:rPr>
        <w:instrText>MACROBUTTON  DocSecurity 密等及解密條件或保密期限：</w:instrText>
      </w:r>
      <w:r w:rsidRPr="00C41A3A">
        <w:fldChar w:fldCharType="end"/>
      </w:r>
      <w:bookmarkStart w:id="16" w:name="密等及解密條件或保密期限"/>
      <w:bookmarkEnd w:id="16"/>
    </w:p>
    <w:p w:rsidR="00F10A75" w:rsidRPr="00C41A3A" w:rsidRDefault="00AF1A2D" w:rsidP="00F10A75">
      <w:pPr>
        <w:pStyle w:val="af0"/>
        <w:spacing w:line="240" w:lineRule="exact"/>
      </w:pPr>
      <w:r w:rsidRPr="00C41A3A">
        <w:rPr>
          <w:rFonts w:hint="eastAsia"/>
        </w:rPr>
        <w:t>附件：</w:t>
      </w:r>
      <w:bookmarkStart w:id="17" w:name="附件"/>
      <w:bookmarkEnd w:id="17"/>
      <w:r w:rsidRPr="00C41A3A">
        <w:rPr>
          <w:rFonts w:hint="eastAsia"/>
        </w:rPr>
        <w:t>如</w:t>
      </w:r>
      <w:r w:rsidR="00F10A75" w:rsidRPr="00C41A3A">
        <w:rPr>
          <w:rFonts w:hint="eastAsia"/>
        </w:rPr>
        <w:t>說明二、三</w:t>
      </w:r>
    </w:p>
    <w:p w:rsidR="00AF1A2D" w:rsidRPr="00C41A3A" w:rsidRDefault="00AF1A2D" w:rsidP="00AF1A2D">
      <w:pPr>
        <w:pStyle w:val="space0"/>
      </w:pPr>
    </w:p>
    <w:p w:rsidR="00AF1A2D" w:rsidRPr="00C41A3A" w:rsidRDefault="00AF1A2D" w:rsidP="00AF1A2D">
      <w:pPr>
        <w:pStyle w:val="af1"/>
        <w:spacing w:line="500" w:lineRule="exact"/>
        <w:ind w:hangingChars="310"/>
        <w:jc w:val="both"/>
      </w:pPr>
      <w:r w:rsidRPr="00C41A3A">
        <w:rPr>
          <w:rFonts w:hint="eastAsia"/>
        </w:rPr>
        <w:t>主旨：</w:t>
      </w:r>
      <w:bookmarkStart w:id="18" w:name="主旨"/>
      <w:bookmarkEnd w:id="18"/>
      <w:r w:rsidRPr="00C41A3A">
        <w:rPr>
          <w:rFonts w:hint="eastAsia"/>
        </w:rPr>
        <w:t>本會定於111年11月21日（星期一）考察屏東、高雄</w:t>
      </w:r>
      <w:r w:rsidR="009B4E4B" w:rsidRPr="00C41A3A">
        <w:rPr>
          <w:rFonts w:hint="eastAsia"/>
        </w:rPr>
        <w:t>地區</w:t>
      </w:r>
      <w:r w:rsidRPr="00C41A3A">
        <w:rPr>
          <w:rFonts w:hint="eastAsia"/>
        </w:rPr>
        <w:t>原鄉建設，請查照。</w:t>
      </w:r>
    </w:p>
    <w:p w:rsidR="00AF1A2D" w:rsidRPr="00C41A3A" w:rsidRDefault="00AF1A2D" w:rsidP="00AF1A2D">
      <w:pPr>
        <w:pStyle w:val="af2"/>
      </w:pPr>
      <w:bookmarkStart w:id="19" w:name="段落"/>
      <w:bookmarkEnd w:id="19"/>
      <w:r w:rsidRPr="00C41A3A">
        <w:rPr>
          <w:rFonts w:hint="eastAsia"/>
        </w:rPr>
        <w:t>說明：</w:t>
      </w:r>
    </w:p>
    <w:p w:rsidR="00AF1A2D" w:rsidRPr="00C41A3A" w:rsidRDefault="00AF1A2D" w:rsidP="00AF1A2D">
      <w:pPr>
        <w:pStyle w:val="1-2"/>
      </w:pPr>
      <w:r w:rsidRPr="00C41A3A">
        <w:rPr>
          <w:rFonts w:hint="eastAsia"/>
        </w:rPr>
        <w:t>依本會王召集委員美惠指示辦理。</w:t>
      </w:r>
    </w:p>
    <w:p w:rsidR="00AF1A2D" w:rsidRPr="00C41A3A" w:rsidRDefault="00AF1A2D" w:rsidP="00AF1A2D">
      <w:pPr>
        <w:pStyle w:val="1-2"/>
      </w:pPr>
      <w:r w:rsidRPr="00C41A3A">
        <w:rPr>
          <w:rFonts w:hint="eastAsia"/>
        </w:rPr>
        <w:t>委員如欲參加本次考察，請於11月18日（星期五）下午</w:t>
      </w:r>
      <w:r w:rsidR="00913829" w:rsidRPr="00C41A3A">
        <w:rPr>
          <w:rFonts w:hint="eastAsia"/>
        </w:rPr>
        <w:t>5</w:t>
      </w:r>
      <w:r w:rsidRPr="00C41A3A">
        <w:rPr>
          <w:rFonts w:hint="eastAsia"/>
        </w:rPr>
        <w:t>時前填妥考察登記表（如附件），擲回本會或傳真：23585502，俾便籌辦。</w:t>
      </w:r>
    </w:p>
    <w:p w:rsidR="00AF1A2D" w:rsidRPr="00C41A3A" w:rsidRDefault="00AF1A2D" w:rsidP="00AF1A2D">
      <w:pPr>
        <w:pStyle w:val="1-2"/>
      </w:pPr>
      <w:r w:rsidRPr="00C41A3A">
        <w:rPr>
          <w:rFonts w:hint="eastAsia"/>
        </w:rPr>
        <w:t>檢附考察行程表1份。</w:t>
      </w:r>
    </w:p>
    <w:p w:rsidR="00AF1A2D" w:rsidRPr="00C41A3A" w:rsidRDefault="00AF1A2D" w:rsidP="00AF1A2D">
      <w:pPr>
        <w:pStyle w:val="space1"/>
      </w:pPr>
    </w:p>
    <w:p w:rsidR="00AF1A2D" w:rsidRPr="00C41A3A" w:rsidRDefault="00AF1A2D" w:rsidP="00AF1A2D">
      <w:pPr>
        <w:pStyle w:val="space1"/>
        <w:rPr>
          <w:rFonts w:cs="新細明體"/>
        </w:rPr>
      </w:pPr>
      <w:r w:rsidRPr="00C41A3A">
        <w:rPr>
          <w:rFonts w:cs="新細明體" w:hint="eastAsia"/>
        </w:rPr>
        <w:t>正本：本會委員、本院其他委員會委員</w:t>
      </w:r>
    </w:p>
    <w:p w:rsidR="00AF1A2D" w:rsidRPr="00C41A3A" w:rsidRDefault="00AF1A2D" w:rsidP="00AF1A2D">
      <w:pPr>
        <w:pStyle w:val="space1"/>
      </w:pPr>
      <w:r w:rsidRPr="00C41A3A">
        <w:rPr>
          <w:rFonts w:cs="新細明體" w:hint="eastAsia"/>
        </w:rPr>
        <w:t>副本：本院各黨團、本院公報處</w:t>
      </w:r>
    </w:p>
    <w:p w:rsidR="00AF1A2D" w:rsidRPr="00C41A3A" w:rsidRDefault="00AF1A2D" w:rsidP="00AF1A2D">
      <w:pPr>
        <w:pStyle w:val="space1"/>
      </w:pPr>
    </w:p>
    <w:p w:rsidR="00115DF6" w:rsidRDefault="00115DF6" w:rsidP="00115DF6">
      <w:pPr>
        <w:pStyle w:val="space1"/>
        <w:ind w:left="0" w:firstLine="0"/>
        <w:jc w:val="center"/>
      </w:pPr>
      <w:r>
        <w:rPr>
          <w:noProof/>
        </w:rPr>
        <w:drawing>
          <wp:inline distT="0" distB="0" distL="0" distR="0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DF6" w:rsidRDefault="00115DF6" w:rsidP="00115DF6">
      <w:pPr>
        <w:pStyle w:val="space1"/>
        <w:ind w:left="0" w:firstLine="0"/>
        <w:jc w:val="center"/>
        <w:sectPr w:rsidR="00115DF6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115DF6" w:rsidRPr="005D5ECA" w:rsidRDefault="00115DF6" w:rsidP="00115DF6">
      <w:pPr>
        <w:snapToGrid w:val="0"/>
        <w:spacing w:line="400" w:lineRule="exact"/>
        <w:jc w:val="center"/>
        <w:rPr>
          <w:b/>
          <w:sz w:val="36"/>
          <w:szCs w:val="40"/>
        </w:rPr>
      </w:pPr>
      <w:bookmarkStart w:id="20" w:name="_GoBack"/>
      <w:bookmarkEnd w:id="20"/>
      <w:r w:rsidRPr="005D5ECA">
        <w:rPr>
          <w:b/>
          <w:sz w:val="36"/>
          <w:szCs w:val="40"/>
        </w:rPr>
        <w:lastRenderedPageBreak/>
        <w:t>立法院</w:t>
      </w:r>
      <w:r w:rsidRPr="005D5ECA">
        <w:rPr>
          <w:rFonts w:hint="eastAsia"/>
          <w:b/>
          <w:sz w:val="36"/>
          <w:szCs w:val="40"/>
        </w:rPr>
        <w:t>第10屆第6會期</w:t>
      </w:r>
      <w:r w:rsidRPr="005D5ECA">
        <w:rPr>
          <w:b/>
          <w:sz w:val="36"/>
          <w:szCs w:val="40"/>
        </w:rPr>
        <w:t>內政委員會</w:t>
      </w:r>
    </w:p>
    <w:p w:rsidR="00115DF6" w:rsidRPr="005D5ECA" w:rsidRDefault="00115DF6" w:rsidP="00115DF6">
      <w:pPr>
        <w:snapToGrid w:val="0"/>
        <w:spacing w:after="60" w:line="400" w:lineRule="exact"/>
        <w:ind w:leftChars="-295" w:left="-708" w:rightChars="-257" w:right="-617"/>
        <w:jc w:val="center"/>
        <w:rPr>
          <w:b/>
          <w:bCs/>
          <w:sz w:val="36"/>
          <w:szCs w:val="36"/>
        </w:rPr>
      </w:pPr>
      <w:r w:rsidRPr="005D5ECA">
        <w:rPr>
          <w:b/>
          <w:bCs/>
          <w:sz w:val="36"/>
          <w:szCs w:val="36"/>
        </w:rPr>
        <w:t>考察「屏東、高雄地區原鄉建設」行程表</w:t>
      </w:r>
    </w:p>
    <w:p w:rsidR="00115DF6" w:rsidRPr="005D5ECA" w:rsidRDefault="00115DF6" w:rsidP="00115DF6">
      <w:pPr>
        <w:spacing w:line="440" w:lineRule="exact"/>
        <w:ind w:rightChars="-435" w:right="-1044"/>
        <w:rPr>
          <w:b/>
          <w:kern w:val="0"/>
        </w:rPr>
      </w:pPr>
      <w:r w:rsidRPr="005D5ECA">
        <w:rPr>
          <w:b/>
          <w:bCs/>
          <w:kern w:val="0"/>
        </w:rPr>
        <w:t xml:space="preserve">                                                 考察日期：111年11月21日(星期一)</w:t>
      </w:r>
    </w:p>
    <w:tbl>
      <w:tblPr>
        <w:tblStyle w:val="1"/>
        <w:tblW w:w="10348" w:type="dxa"/>
        <w:jc w:val="center"/>
        <w:tblLook w:val="04A0" w:firstRow="1" w:lastRow="0" w:firstColumn="1" w:lastColumn="0" w:noHBand="0" w:noVBand="1"/>
      </w:tblPr>
      <w:tblGrid>
        <w:gridCol w:w="2547"/>
        <w:gridCol w:w="3118"/>
        <w:gridCol w:w="2127"/>
        <w:gridCol w:w="2556"/>
      </w:tblGrid>
      <w:tr w:rsidR="00115DF6" w:rsidRPr="005D5ECA" w:rsidTr="00FA221C">
        <w:trPr>
          <w:trHeight w:val="570"/>
          <w:jc w:val="center"/>
        </w:trPr>
        <w:tc>
          <w:tcPr>
            <w:tcW w:w="2547" w:type="dxa"/>
            <w:shd w:val="clear" w:color="auto" w:fill="D9D9D9" w:themeFill="background1" w:themeFillShade="D9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  <w:r w:rsidRPr="005D5ECA">
              <w:rPr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  <w:r w:rsidRPr="005D5ECA">
              <w:rPr>
                <w:b/>
                <w:bCs/>
                <w:sz w:val="28"/>
                <w:szCs w:val="28"/>
              </w:rPr>
              <w:t>內容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  <w:r w:rsidRPr="005D5ECA">
              <w:rPr>
                <w:b/>
                <w:bCs/>
                <w:sz w:val="28"/>
                <w:szCs w:val="28"/>
              </w:rPr>
              <w:t>地點</w:t>
            </w:r>
          </w:p>
        </w:tc>
        <w:tc>
          <w:tcPr>
            <w:tcW w:w="2556" w:type="dxa"/>
            <w:shd w:val="clear" w:color="auto" w:fill="D9D9D9" w:themeFill="background1" w:themeFillShade="D9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  <w:r w:rsidRPr="005D5ECA">
              <w:rPr>
                <w:b/>
                <w:bCs/>
                <w:sz w:val="28"/>
                <w:szCs w:val="28"/>
              </w:rPr>
              <w:t>備註</w:t>
            </w:r>
          </w:p>
        </w:tc>
      </w:tr>
      <w:tr w:rsidR="00115DF6" w:rsidRPr="005D5ECA" w:rsidTr="00FA221C">
        <w:trPr>
          <w:trHeight w:val="1386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5D5ECA">
              <w:rPr>
                <w:rFonts w:hint="eastAsia"/>
                <w:sz w:val="28"/>
                <w:szCs w:val="26"/>
              </w:rPr>
              <w:t>06:3</w:t>
            </w:r>
            <w:r w:rsidRPr="005D5ECA">
              <w:rPr>
                <w:sz w:val="28"/>
                <w:szCs w:val="26"/>
              </w:rPr>
              <w:t>0</w:t>
            </w:r>
            <w:r w:rsidRPr="005D5ECA">
              <w:rPr>
                <w:rFonts w:hint="eastAsia"/>
                <w:sz w:val="28"/>
                <w:szCs w:val="26"/>
              </w:rPr>
              <w:t>-08:</w:t>
            </w:r>
            <w:r w:rsidRPr="005D5ECA">
              <w:rPr>
                <w:sz w:val="28"/>
                <w:szCs w:val="26"/>
              </w:rPr>
              <w:t>15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pacing w:val="-20"/>
                <w:sz w:val="28"/>
                <w:szCs w:val="26"/>
              </w:rPr>
            </w:pPr>
            <w:r w:rsidRPr="005D5ECA">
              <w:rPr>
                <w:rFonts w:hint="eastAsia"/>
                <w:sz w:val="28"/>
                <w:szCs w:val="26"/>
              </w:rPr>
              <w:t>高鐵台北站至左營站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5D5ECA">
              <w:rPr>
                <w:rFonts w:hint="eastAsia"/>
                <w:sz w:val="28"/>
                <w:szCs w:val="26"/>
              </w:rPr>
              <w:t>左營站5號出口</w:t>
            </w:r>
            <w:r w:rsidRPr="005D5ECA">
              <w:rPr>
                <w:rFonts w:hint="eastAsia"/>
                <w:spacing w:val="-20"/>
                <w:sz w:val="28"/>
                <w:szCs w:val="26"/>
              </w:rPr>
              <w:t>(4樓臨停接送區)</w:t>
            </w: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b/>
                <w:spacing w:val="-10"/>
                <w:sz w:val="28"/>
                <w:szCs w:val="26"/>
              </w:rPr>
            </w:pPr>
            <w:r w:rsidRPr="005D5ECA">
              <w:rPr>
                <w:rFonts w:hint="eastAsia"/>
                <w:spacing w:val="-10"/>
                <w:sz w:val="28"/>
                <w:szCs w:val="26"/>
              </w:rPr>
              <w:t>搭乘</w:t>
            </w:r>
            <w:r w:rsidRPr="005D5ECA">
              <w:rPr>
                <w:rFonts w:hint="eastAsia"/>
                <w:b/>
                <w:spacing w:val="-10"/>
                <w:sz w:val="28"/>
                <w:szCs w:val="26"/>
              </w:rPr>
              <w:t>高鐵0</w:t>
            </w:r>
            <w:r w:rsidRPr="005D5ECA">
              <w:rPr>
                <w:b/>
                <w:spacing w:val="-10"/>
                <w:sz w:val="28"/>
                <w:szCs w:val="26"/>
              </w:rPr>
              <w:t>203</w:t>
            </w:r>
            <w:r w:rsidRPr="005D5ECA">
              <w:rPr>
                <w:rFonts w:hint="eastAsia"/>
                <w:b/>
                <w:spacing w:val="-10"/>
                <w:sz w:val="28"/>
                <w:szCs w:val="26"/>
              </w:rPr>
              <w:t>車次(請自行購票)</w:t>
            </w:r>
          </w:p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6"/>
              </w:rPr>
            </w:pPr>
            <w:r w:rsidRPr="005D5ECA">
              <w:rPr>
                <w:rFonts w:hint="eastAsia"/>
                <w:sz w:val="28"/>
                <w:szCs w:val="26"/>
              </w:rPr>
              <w:t>06:</w:t>
            </w:r>
            <w:r w:rsidRPr="005D5ECA">
              <w:rPr>
                <w:sz w:val="28"/>
                <w:szCs w:val="26"/>
              </w:rPr>
              <w:t>30</w:t>
            </w:r>
            <w:r w:rsidRPr="005D5ECA">
              <w:rPr>
                <w:rFonts w:hint="eastAsia"/>
                <w:sz w:val="28"/>
                <w:szCs w:val="26"/>
              </w:rPr>
              <w:t>台北發車</w:t>
            </w:r>
          </w:p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6"/>
              </w:rPr>
            </w:pPr>
            <w:r w:rsidRPr="005D5ECA">
              <w:rPr>
                <w:rFonts w:hint="eastAsia"/>
                <w:sz w:val="28"/>
                <w:szCs w:val="26"/>
              </w:rPr>
              <w:t>08:</w:t>
            </w:r>
            <w:r w:rsidRPr="005D5ECA">
              <w:rPr>
                <w:sz w:val="28"/>
                <w:szCs w:val="26"/>
              </w:rPr>
              <w:t>15</w:t>
            </w:r>
            <w:r w:rsidRPr="005D5ECA">
              <w:rPr>
                <w:rFonts w:hint="eastAsia"/>
                <w:sz w:val="28"/>
                <w:szCs w:val="26"/>
              </w:rPr>
              <w:t>抵達左營站</w:t>
            </w:r>
          </w:p>
        </w:tc>
      </w:tr>
      <w:tr w:rsidR="00115DF6" w:rsidRPr="005D5ECA" w:rsidTr="00FA221C">
        <w:trPr>
          <w:trHeight w:val="608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5D5ECA">
              <w:rPr>
                <w:rFonts w:hint="eastAsia"/>
                <w:sz w:val="28"/>
                <w:szCs w:val="26"/>
              </w:rPr>
              <w:t>0</w:t>
            </w:r>
            <w:r w:rsidRPr="005D5ECA">
              <w:rPr>
                <w:sz w:val="28"/>
                <w:szCs w:val="26"/>
              </w:rPr>
              <w:t>8</w:t>
            </w:r>
            <w:r w:rsidRPr="005D5ECA">
              <w:rPr>
                <w:rFonts w:hint="eastAsia"/>
                <w:sz w:val="28"/>
                <w:szCs w:val="26"/>
              </w:rPr>
              <w:t>:</w:t>
            </w:r>
            <w:r w:rsidRPr="005D5ECA">
              <w:rPr>
                <w:sz w:val="28"/>
                <w:szCs w:val="26"/>
              </w:rPr>
              <w:t>20</w:t>
            </w:r>
            <w:r w:rsidRPr="005D5ECA">
              <w:rPr>
                <w:rFonts w:hint="eastAsia"/>
                <w:sz w:val="28"/>
                <w:szCs w:val="26"/>
              </w:rPr>
              <w:t>-</w:t>
            </w:r>
            <w:r w:rsidRPr="005D5ECA">
              <w:rPr>
                <w:sz w:val="28"/>
                <w:szCs w:val="26"/>
              </w:rPr>
              <w:t>09</w:t>
            </w:r>
            <w:r w:rsidRPr="005D5ECA">
              <w:rPr>
                <w:rFonts w:hint="eastAsia"/>
                <w:sz w:val="28"/>
                <w:szCs w:val="26"/>
              </w:rPr>
              <w:t>:</w:t>
            </w:r>
            <w:r w:rsidRPr="005D5ECA">
              <w:rPr>
                <w:sz w:val="28"/>
                <w:szCs w:val="26"/>
              </w:rPr>
              <w:t>30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pacing w:val="-20"/>
                <w:sz w:val="28"/>
                <w:szCs w:val="26"/>
              </w:rPr>
            </w:pPr>
            <w:r w:rsidRPr="005D5ECA">
              <w:rPr>
                <w:rFonts w:hint="eastAsia"/>
                <w:spacing w:val="-20"/>
                <w:sz w:val="28"/>
                <w:szCs w:val="26"/>
              </w:rPr>
              <w:t>車程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6"/>
              </w:rPr>
            </w:pP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6"/>
              </w:rPr>
            </w:pPr>
          </w:p>
        </w:tc>
      </w:tr>
      <w:tr w:rsidR="00115DF6" w:rsidRPr="005D5ECA" w:rsidTr="00FA221C">
        <w:trPr>
          <w:trHeight w:val="608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5D5ECA">
              <w:rPr>
                <w:rFonts w:hint="eastAsia"/>
                <w:sz w:val="28"/>
                <w:szCs w:val="26"/>
              </w:rPr>
              <w:t>0</w:t>
            </w:r>
            <w:r w:rsidRPr="005D5ECA">
              <w:rPr>
                <w:sz w:val="28"/>
                <w:szCs w:val="26"/>
              </w:rPr>
              <w:t>9:30-10:00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pacing w:val="-20"/>
                <w:sz w:val="28"/>
                <w:szCs w:val="26"/>
              </w:rPr>
            </w:pPr>
            <w:r w:rsidRPr="005D5ECA">
              <w:rPr>
                <w:rFonts w:hint="eastAsia"/>
                <w:spacing w:val="-20"/>
                <w:sz w:val="28"/>
                <w:szCs w:val="26"/>
              </w:rPr>
              <w:t>會勘三地門長治百合部落園區排水改善工程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6"/>
              </w:rPr>
            </w:pPr>
            <w:r w:rsidRPr="005D5ECA">
              <w:rPr>
                <w:rFonts w:hint="eastAsia"/>
                <w:sz w:val="28"/>
                <w:szCs w:val="26"/>
              </w:rPr>
              <w:t>三地門德文村球場</w:t>
            </w:r>
          </w:p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6"/>
              </w:rPr>
            </w:pPr>
            <w:r w:rsidRPr="005D5ECA">
              <w:rPr>
                <w:rFonts w:hint="eastAsia"/>
                <w:sz w:val="28"/>
                <w:szCs w:val="26"/>
              </w:rPr>
              <w:t>(屏東縣三地門鄉百合路30巷1號)</w:t>
            </w: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6"/>
              </w:rPr>
            </w:pPr>
            <w:r w:rsidRPr="005D5ECA">
              <w:rPr>
                <w:rFonts w:hint="eastAsia"/>
                <w:sz w:val="28"/>
                <w:szCs w:val="26"/>
              </w:rPr>
              <w:t>原住民族委員會</w:t>
            </w:r>
          </w:p>
        </w:tc>
      </w:tr>
      <w:tr w:rsidR="00115DF6" w:rsidRPr="005D5ECA" w:rsidTr="00FA221C">
        <w:trPr>
          <w:trHeight w:val="608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6"/>
              </w:rPr>
            </w:pPr>
            <w:r w:rsidRPr="005D5ECA">
              <w:rPr>
                <w:rFonts w:hint="eastAsia"/>
                <w:sz w:val="28"/>
                <w:szCs w:val="26"/>
              </w:rPr>
              <w:t>1</w:t>
            </w:r>
            <w:r w:rsidRPr="005D5ECA">
              <w:rPr>
                <w:sz w:val="28"/>
                <w:szCs w:val="26"/>
              </w:rPr>
              <w:t>0:00-10:30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pacing w:val="-20"/>
                <w:sz w:val="28"/>
                <w:szCs w:val="26"/>
              </w:rPr>
            </w:pPr>
            <w:r w:rsidRPr="005D5ECA">
              <w:rPr>
                <w:rFonts w:hint="eastAsia"/>
                <w:spacing w:val="-20"/>
                <w:sz w:val="28"/>
                <w:szCs w:val="26"/>
              </w:rPr>
              <w:t>車程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6"/>
              </w:rPr>
            </w:pP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6"/>
              </w:rPr>
            </w:pPr>
          </w:p>
        </w:tc>
      </w:tr>
      <w:tr w:rsidR="00115DF6" w:rsidRPr="005D5ECA" w:rsidTr="00FA221C">
        <w:trPr>
          <w:trHeight w:val="624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10:30-10:50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pacing w:val="-20"/>
                <w:sz w:val="28"/>
                <w:szCs w:val="28"/>
              </w:rPr>
            </w:pPr>
            <w:r w:rsidRPr="005D5ECA">
              <w:rPr>
                <w:rFonts w:hint="eastAsia"/>
                <w:spacing w:val="-20"/>
                <w:sz w:val="28"/>
                <w:szCs w:val="28"/>
              </w:rPr>
              <w:t>訪視馬兒部落文健站及教保中心</w:t>
            </w:r>
          </w:p>
        </w:tc>
        <w:tc>
          <w:tcPr>
            <w:tcW w:w="2127" w:type="dxa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馬兒文健站</w:t>
            </w:r>
          </w:p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馬兒教保中心</w:t>
            </w:r>
          </w:p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</w:p>
          <w:p w:rsidR="00115DF6" w:rsidRPr="005D5ECA" w:rsidRDefault="00115DF6" w:rsidP="00FA221C">
            <w:pPr>
              <w:wordWrap w:val="0"/>
              <w:topLinePunct/>
              <w:spacing w:line="360" w:lineRule="exact"/>
              <w:rPr>
                <w:spacing w:val="-10"/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(文健站:</w:t>
            </w:r>
            <w:r w:rsidRPr="005D5ECA">
              <w:rPr>
                <w:rFonts w:hint="eastAsia"/>
                <w:spacing w:val="-10"/>
                <w:sz w:val="28"/>
                <w:szCs w:val="28"/>
              </w:rPr>
              <w:t xml:space="preserve"> 屏東縣三地門鄉馬兒村1鄰馬兒巷1</w:t>
            </w:r>
            <w:r w:rsidRPr="005D5ECA">
              <w:rPr>
                <w:spacing w:val="-10"/>
                <w:sz w:val="28"/>
                <w:szCs w:val="28"/>
              </w:rPr>
              <w:t>-2</w:t>
            </w:r>
            <w:r w:rsidRPr="005D5ECA">
              <w:rPr>
                <w:rFonts w:hint="eastAsia"/>
                <w:spacing w:val="-10"/>
                <w:sz w:val="28"/>
                <w:szCs w:val="28"/>
              </w:rPr>
              <w:t>號。</w:t>
            </w:r>
          </w:p>
          <w:p w:rsidR="00115DF6" w:rsidRPr="005D5ECA" w:rsidRDefault="00115DF6" w:rsidP="00FA221C">
            <w:pPr>
              <w:wordWrap w:val="0"/>
              <w:topLinePunct/>
              <w:spacing w:line="360" w:lineRule="exact"/>
              <w:rPr>
                <w:spacing w:val="-10"/>
                <w:sz w:val="28"/>
                <w:szCs w:val="28"/>
              </w:rPr>
            </w:pPr>
            <w:r w:rsidRPr="005D5ECA">
              <w:rPr>
                <w:rFonts w:hint="eastAsia"/>
                <w:spacing w:val="-10"/>
                <w:sz w:val="28"/>
                <w:szCs w:val="28"/>
              </w:rPr>
              <w:t>教保中心：屏東縣三地門鄉馬兒村1鄰</w:t>
            </w:r>
          </w:p>
          <w:p w:rsidR="00115DF6" w:rsidRPr="005D5ECA" w:rsidRDefault="00115DF6" w:rsidP="00FA221C">
            <w:pPr>
              <w:wordWrap w:val="0"/>
              <w:topLinePunct/>
              <w:spacing w:line="360" w:lineRule="exact"/>
              <w:jc w:val="both"/>
              <w:rPr>
                <w:sz w:val="28"/>
                <w:szCs w:val="28"/>
              </w:rPr>
            </w:pPr>
            <w:r w:rsidRPr="005D5ECA">
              <w:rPr>
                <w:rFonts w:hint="eastAsia"/>
                <w:spacing w:val="-10"/>
                <w:sz w:val="28"/>
                <w:szCs w:val="28"/>
              </w:rPr>
              <w:t>馬兒巷2號</w:t>
            </w:r>
            <w:r w:rsidRPr="005D5ECA">
              <w:rPr>
                <w:rFonts w:hint="eastAsia"/>
                <w:sz w:val="28"/>
                <w:szCs w:val="28"/>
              </w:rPr>
              <w:t>)</w:t>
            </w: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pacing w:val="-10"/>
                <w:sz w:val="28"/>
                <w:szCs w:val="28"/>
              </w:rPr>
            </w:pPr>
            <w:r w:rsidRPr="005D5ECA">
              <w:rPr>
                <w:rFonts w:hint="eastAsia"/>
                <w:spacing w:val="-10"/>
                <w:sz w:val="28"/>
                <w:szCs w:val="28"/>
              </w:rPr>
              <w:t>原住民族委員會、</w:t>
            </w:r>
          </w:p>
          <w:p w:rsidR="00115DF6" w:rsidRPr="005D5ECA" w:rsidRDefault="00115DF6" w:rsidP="00FA221C">
            <w:pPr>
              <w:spacing w:line="360" w:lineRule="exact"/>
              <w:rPr>
                <w:spacing w:val="-10"/>
                <w:sz w:val="28"/>
                <w:szCs w:val="28"/>
              </w:rPr>
            </w:pPr>
            <w:r w:rsidRPr="005D5ECA">
              <w:rPr>
                <w:rFonts w:hint="eastAsia"/>
                <w:spacing w:val="-10"/>
                <w:sz w:val="28"/>
                <w:szCs w:val="28"/>
              </w:rPr>
              <w:t>教育部國民及學前教育署</w:t>
            </w:r>
          </w:p>
          <w:p w:rsidR="00115DF6" w:rsidRPr="005D5ECA" w:rsidRDefault="00115DF6" w:rsidP="00FA221C">
            <w:pPr>
              <w:spacing w:line="360" w:lineRule="exact"/>
              <w:rPr>
                <w:spacing w:val="-10"/>
                <w:sz w:val="28"/>
                <w:szCs w:val="28"/>
              </w:rPr>
            </w:pPr>
          </w:p>
          <w:p w:rsidR="00115DF6" w:rsidRPr="005D5ECA" w:rsidRDefault="00115DF6" w:rsidP="00FA221C">
            <w:pPr>
              <w:spacing w:line="360" w:lineRule="exact"/>
              <w:rPr>
                <w:spacing w:val="-10"/>
                <w:sz w:val="28"/>
                <w:szCs w:val="28"/>
              </w:rPr>
            </w:pPr>
          </w:p>
        </w:tc>
      </w:tr>
      <w:tr w:rsidR="00115DF6" w:rsidRPr="005D5ECA" w:rsidTr="00FA221C">
        <w:trPr>
          <w:trHeight w:val="566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10:</w:t>
            </w:r>
            <w:r w:rsidRPr="005D5ECA">
              <w:rPr>
                <w:rFonts w:hint="eastAsia"/>
                <w:sz w:val="28"/>
                <w:szCs w:val="28"/>
              </w:rPr>
              <w:t>5</w:t>
            </w:r>
            <w:r w:rsidRPr="005D5ECA">
              <w:rPr>
                <w:sz w:val="28"/>
                <w:szCs w:val="28"/>
              </w:rPr>
              <w:t>0-11:00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pacing w:val="-20"/>
                <w:sz w:val="28"/>
                <w:szCs w:val="26"/>
              </w:rPr>
            </w:pPr>
            <w:r w:rsidRPr="005D5ECA">
              <w:rPr>
                <w:rFonts w:hint="eastAsia"/>
                <w:spacing w:val="-20"/>
                <w:sz w:val="28"/>
                <w:szCs w:val="26"/>
              </w:rPr>
              <w:t>車程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6"/>
              </w:rPr>
            </w:pP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6"/>
              </w:rPr>
            </w:pPr>
          </w:p>
        </w:tc>
      </w:tr>
      <w:tr w:rsidR="00115DF6" w:rsidRPr="005D5ECA" w:rsidTr="00FA221C">
        <w:trPr>
          <w:trHeight w:val="566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1</w:t>
            </w:r>
            <w:r w:rsidRPr="005D5ECA">
              <w:rPr>
                <w:rFonts w:hint="eastAsia"/>
                <w:sz w:val="28"/>
                <w:szCs w:val="28"/>
              </w:rPr>
              <w:t>1</w:t>
            </w:r>
            <w:r w:rsidRPr="005D5ECA">
              <w:rPr>
                <w:sz w:val="28"/>
                <w:szCs w:val="28"/>
              </w:rPr>
              <w:t>:00-11:20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pacing w:val="-20"/>
                <w:sz w:val="28"/>
                <w:szCs w:val="26"/>
              </w:rPr>
            </w:pPr>
            <w:r w:rsidRPr="005D5ECA">
              <w:rPr>
                <w:spacing w:val="-20"/>
                <w:sz w:val="28"/>
                <w:szCs w:val="28"/>
              </w:rPr>
              <w:t>訪視青山國小沉浸式幼兒園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青山國小</w:t>
            </w:r>
          </w:p>
          <w:p w:rsidR="00115DF6" w:rsidRPr="005D5ECA" w:rsidRDefault="00115DF6" w:rsidP="00FA221C">
            <w:pPr>
              <w:spacing w:line="360" w:lineRule="exact"/>
              <w:rPr>
                <w:sz w:val="28"/>
                <w:szCs w:val="26"/>
              </w:rPr>
            </w:pPr>
            <w:r w:rsidRPr="005D5ECA">
              <w:rPr>
                <w:rFonts w:hint="eastAsia"/>
                <w:sz w:val="28"/>
                <w:szCs w:val="28"/>
              </w:rPr>
              <w:t>(</w:t>
            </w:r>
            <w:r w:rsidRPr="005D5ECA">
              <w:rPr>
                <w:sz w:val="28"/>
                <w:szCs w:val="28"/>
              </w:rPr>
              <w:t>屏東縣三地門鄉民族巷9號</w:t>
            </w:r>
            <w:r w:rsidRPr="005D5ECA">
              <w:rPr>
                <w:rFonts w:hint="eastAsia"/>
                <w:sz w:val="28"/>
                <w:szCs w:val="28"/>
              </w:rPr>
              <w:t>)</w:t>
            </w: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原住民族委員會、教育部國民及學前教育署</w:t>
            </w:r>
          </w:p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6"/>
              </w:rPr>
            </w:pPr>
          </w:p>
        </w:tc>
      </w:tr>
      <w:tr w:rsidR="00115DF6" w:rsidRPr="005D5ECA" w:rsidTr="00FA221C">
        <w:trPr>
          <w:trHeight w:val="797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1</w:t>
            </w:r>
            <w:r w:rsidRPr="005D5ECA">
              <w:rPr>
                <w:sz w:val="28"/>
                <w:szCs w:val="28"/>
              </w:rPr>
              <w:t>1:20-11</w:t>
            </w:r>
            <w:r w:rsidRPr="005D5ECA">
              <w:rPr>
                <w:rFonts w:hint="eastAsia"/>
                <w:sz w:val="28"/>
                <w:szCs w:val="28"/>
              </w:rPr>
              <w:t>:</w:t>
            </w:r>
            <w:r w:rsidRPr="005D5ECA">
              <w:rPr>
                <w:sz w:val="28"/>
                <w:szCs w:val="28"/>
              </w:rPr>
              <w:t>25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車程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rFonts w:ascii="Times New Roman" w:eastAsia="新細明體" w:hAnsi="Times New Roman"/>
              </w:rPr>
            </w:pPr>
          </w:p>
        </w:tc>
      </w:tr>
      <w:tr w:rsidR="00115DF6" w:rsidRPr="005D5ECA" w:rsidTr="00FA221C">
        <w:trPr>
          <w:trHeight w:val="566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11:25-11:40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pacing w:val="-20"/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會勘三地門青山部落排水改善工程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集合點:青山文健站</w:t>
            </w:r>
          </w:p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(屏東縣三地門</w:t>
            </w:r>
            <w:r w:rsidRPr="005D5ECA">
              <w:rPr>
                <w:rFonts w:hint="eastAsia"/>
                <w:sz w:val="28"/>
                <w:szCs w:val="28"/>
              </w:rPr>
              <w:lastRenderedPageBreak/>
              <w:t>鄉青山村6</w:t>
            </w:r>
            <w:r w:rsidRPr="005D5ECA">
              <w:rPr>
                <w:sz w:val="28"/>
                <w:szCs w:val="28"/>
              </w:rPr>
              <w:t>1-2</w:t>
            </w:r>
            <w:r w:rsidRPr="005D5ECA">
              <w:rPr>
                <w:rFonts w:hint="eastAsia"/>
                <w:sz w:val="28"/>
                <w:szCs w:val="28"/>
              </w:rPr>
              <w:t>號)</w:t>
            </w: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lastRenderedPageBreak/>
              <w:t>原住民族委員會</w:t>
            </w:r>
          </w:p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</w:p>
        </w:tc>
      </w:tr>
      <w:tr w:rsidR="00115DF6" w:rsidRPr="005D5ECA" w:rsidTr="00FA221C">
        <w:trPr>
          <w:trHeight w:val="566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11:40-11:50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車程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</w:p>
        </w:tc>
      </w:tr>
      <w:tr w:rsidR="00115DF6" w:rsidRPr="005D5ECA" w:rsidTr="00FA221C">
        <w:trPr>
          <w:trHeight w:val="566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11:50-12:10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會勘青葉大排加蓋工程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集合點：青葉村集會所</w:t>
            </w:r>
          </w:p>
          <w:p w:rsidR="00115DF6" w:rsidRPr="005D5ECA" w:rsidRDefault="00115DF6" w:rsidP="00FA221C">
            <w:pPr>
              <w:wordWrap w:val="0"/>
              <w:topLinePunct/>
              <w:spacing w:line="360" w:lineRule="exact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(座標:</w:t>
            </w:r>
          </w:p>
          <w:p w:rsidR="00115DF6" w:rsidRPr="005D5ECA" w:rsidRDefault="00115DF6" w:rsidP="00FA221C">
            <w:pPr>
              <w:wordWrap w:val="0"/>
              <w:topLinePunct/>
              <w:spacing w:line="360" w:lineRule="exact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X</w:t>
            </w:r>
            <w:r w:rsidRPr="005D5ECA">
              <w:rPr>
                <w:sz w:val="28"/>
                <w:szCs w:val="28"/>
              </w:rPr>
              <w:t>:</w:t>
            </w:r>
            <w:r w:rsidRPr="005D5ECA">
              <w:rPr>
                <w:rFonts w:hint="eastAsia"/>
                <w:sz w:val="28"/>
                <w:szCs w:val="28"/>
              </w:rPr>
              <w:t>2</w:t>
            </w:r>
            <w:r w:rsidRPr="005D5ECA">
              <w:rPr>
                <w:sz w:val="28"/>
                <w:szCs w:val="28"/>
              </w:rPr>
              <w:t>12905</w:t>
            </w:r>
            <w:r w:rsidRPr="005D5ECA">
              <w:rPr>
                <w:rFonts w:hint="eastAsia"/>
                <w:sz w:val="28"/>
                <w:szCs w:val="28"/>
              </w:rPr>
              <w:t>，Y</w:t>
            </w:r>
            <w:r w:rsidRPr="005D5ECA">
              <w:rPr>
                <w:sz w:val="28"/>
                <w:szCs w:val="28"/>
              </w:rPr>
              <w:t>:</w:t>
            </w:r>
            <w:r w:rsidRPr="005D5ECA">
              <w:rPr>
                <w:rFonts w:hint="eastAsia"/>
                <w:sz w:val="28"/>
                <w:szCs w:val="28"/>
              </w:rPr>
              <w:t>2</w:t>
            </w:r>
            <w:r w:rsidRPr="005D5ECA">
              <w:rPr>
                <w:sz w:val="28"/>
                <w:szCs w:val="28"/>
              </w:rPr>
              <w:t>526351)</w:t>
            </w: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原住民族委員會</w:t>
            </w:r>
          </w:p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</w:p>
        </w:tc>
      </w:tr>
      <w:tr w:rsidR="00115DF6" w:rsidRPr="005D5ECA" w:rsidTr="00FA221C">
        <w:trPr>
          <w:trHeight w:val="566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12:10-12:30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車程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</w:p>
        </w:tc>
      </w:tr>
      <w:tr w:rsidR="00115DF6" w:rsidRPr="005D5ECA" w:rsidTr="00FA221C">
        <w:trPr>
          <w:trHeight w:val="566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12:30-13:30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用餐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高雄市茂林區</w:t>
            </w: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</w:p>
        </w:tc>
      </w:tr>
      <w:tr w:rsidR="00115DF6" w:rsidRPr="005D5ECA" w:rsidTr="00FA221C">
        <w:trPr>
          <w:trHeight w:val="566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13:30-1</w:t>
            </w:r>
            <w:r w:rsidRPr="005D5ECA">
              <w:rPr>
                <w:rFonts w:hint="eastAsia"/>
                <w:sz w:val="28"/>
                <w:szCs w:val="28"/>
              </w:rPr>
              <w:t>5</w:t>
            </w:r>
            <w:r w:rsidRPr="005D5ECA">
              <w:rPr>
                <w:sz w:val="28"/>
                <w:szCs w:val="28"/>
              </w:rPr>
              <w:t>:00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茂林區地方建設座談會</w:t>
            </w:r>
          </w:p>
          <w:p w:rsidR="00115DF6" w:rsidRPr="005D5ECA" w:rsidRDefault="00115DF6" w:rsidP="00115DF6">
            <w:pPr>
              <w:numPr>
                <w:ilvl w:val="0"/>
                <w:numId w:val="3"/>
              </w:numPr>
              <w:spacing w:line="360" w:lineRule="exact"/>
              <w:ind w:left="603" w:hanging="603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萬山部落安置納骨塔擴建工程計劃（內政部、原民會）</w:t>
            </w:r>
          </w:p>
          <w:p w:rsidR="00115DF6" w:rsidRPr="005D5ECA" w:rsidRDefault="00115DF6" w:rsidP="00115DF6">
            <w:pPr>
              <w:numPr>
                <w:ilvl w:val="0"/>
                <w:numId w:val="3"/>
              </w:numPr>
              <w:spacing w:line="360" w:lineRule="exact"/>
              <w:ind w:left="603" w:hanging="603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茂林里和多納里興建靈堂納骨塔之評估規劃？（內政部、原民會）</w:t>
            </w:r>
          </w:p>
          <w:p w:rsidR="00115DF6" w:rsidRPr="005D5ECA" w:rsidRDefault="00115DF6" w:rsidP="00115DF6">
            <w:pPr>
              <w:numPr>
                <w:ilvl w:val="0"/>
                <w:numId w:val="3"/>
              </w:numPr>
              <w:spacing w:line="360" w:lineRule="exact"/>
              <w:ind w:left="603" w:hanging="603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原鄉建地不足必須重劃（原民會、內政部、高雄巿政府）</w:t>
            </w:r>
          </w:p>
          <w:p w:rsidR="00115DF6" w:rsidRPr="005D5ECA" w:rsidRDefault="00115DF6" w:rsidP="00115DF6">
            <w:pPr>
              <w:numPr>
                <w:ilvl w:val="0"/>
                <w:numId w:val="3"/>
              </w:numPr>
              <w:spacing w:line="360" w:lineRule="exact"/>
              <w:ind w:left="603" w:hanging="603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萬山避難屋改建多功能活動中心計畫（內政部、原民會、高雄市政府）</w:t>
            </w:r>
          </w:p>
          <w:p w:rsidR="00115DF6" w:rsidRPr="005D5ECA" w:rsidRDefault="00115DF6" w:rsidP="00115DF6">
            <w:pPr>
              <w:numPr>
                <w:ilvl w:val="0"/>
                <w:numId w:val="3"/>
              </w:numPr>
              <w:spacing w:line="360" w:lineRule="exact"/>
              <w:ind w:left="603" w:hanging="603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茂林區（茂林里、萬山里、多納里）重新盤點消防栓裝置數量及儲水池設備之需求？（內政部、原民會、高雄市政府）</w:t>
            </w:r>
          </w:p>
          <w:p w:rsidR="00115DF6" w:rsidRPr="005D5ECA" w:rsidRDefault="00115DF6" w:rsidP="00115DF6">
            <w:pPr>
              <w:numPr>
                <w:ilvl w:val="0"/>
                <w:numId w:val="3"/>
              </w:numPr>
              <w:spacing w:line="360" w:lineRule="exact"/>
              <w:ind w:left="603" w:hanging="603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多納里石板屋維護保護（文化部、內政部建築研究所、原民會、高雄市政</w:t>
            </w:r>
            <w:r w:rsidRPr="005D5ECA">
              <w:rPr>
                <w:rFonts w:hint="eastAsia"/>
                <w:sz w:val="28"/>
                <w:szCs w:val="28"/>
              </w:rPr>
              <w:lastRenderedPageBreak/>
              <w:t>府）</w:t>
            </w:r>
          </w:p>
          <w:p w:rsidR="00115DF6" w:rsidRPr="005D5ECA" w:rsidRDefault="00115DF6" w:rsidP="00115DF6">
            <w:pPr>
              <w:numPr>
                <w:ilvl w:val="0"/>
                <w:numId w:val="3"/>
              </w:numPr>
              <w:spacing w:line="360" w:lineRule="exact"/>
              <w:ind w:left="603" w:hanging="603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布魯布沙吊橋拓寛改善工程（高雄市政府、交通部觀光局茂林國家風景區管理處）</w:t>
            </w:r>
          </w:p>
          <w:p w:rsidR="00115DF6" w:rsidRPr="005D5ECA" w:rsidRDefault="00115DF6" w:rsidP="00115DF6">
            <w:pPr>
              <w:numPr>
                <w:ilvl w:val="0"/>
                <w:numId w:val="3"/>
              </w:numPr>
              <w:spacing w:line="360" w:lineRule="exact"/>
              <w:ind w:left="603" w:hanging="603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高132線561-1路段S型急轉彎截彎取直興建橋樑道路改善工程案（高雄市政府、交通部公路總局、行政院農業委員會林務局）</w:t>
            </w:r>
          </w:p>
          <w:p w:rsidR="00115DF6" w:rsidRPr="005D5ECA" w:rsidRDefault="00115DF6" w:rsidP="00115DF6">
            <w:pPr>
              <w:numPr>
                <w:ilvl w:val="0"/>
                <w:numId w:val="3"/>
              </w:numPr>
              <w:spacing w:line="360" w:lineRule="exact"/>
              <w:ind w:left="603" w:hanging="603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茂林情人谷瓦納吊橋興建及復舊農路案（高雄市政府、交通部觀光局茂林國家風景區管理處、農委會水保局、農委會林務局）</w:t>
            </w:r>
          </w:p>
          <w:p w:rsidR="00115DF6" w:rsidRPr="005D5ECA" w:rsidRDefault="00115DF6" w:rsidP="00115DF6">
            <w:pPr>
              <w:numPr>
                <w:ilvl w:val="0"/>
                <w:numId w:val="3"/>
              </w:numPr>
              <w:spacing w:line="360" w:lineRule="exact"/>
              <w:ind w:left="603" w:hanging="603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茂林區茂林里(後山)地段121號產業道路主線農路改善工程案（高雄市政府、農委會水保局、農委會林務局）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lastRenderedPageBreak/>
              <w:t>茂林區民代表會</w:t>
            </w:r>
          </w:p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</w:p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(高雄市茂林區茂林里茂林巷12號)</w:t>
            </w: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原住民族委員會、內政部、文化部、行政院農業委員會林務局及水土保持局、交通部觀光局及公路總局</w:t>
            </w:r>
          </w:p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</w:p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高雄市政府、茂林區公所</w:t>
            </w:r>
          </w:p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</w:p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</w:p>
        </w:tc>
      </w:tr>
      <w:tr w:rsidR="00115DF6" w:rsidRPr="005D5ECA" w:rsidTr="00FA221C">
        <w:trPr>
          <w:trHeight w:val="566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1</w:t>
            </w:r>
            <w:r w:rsidRPr="005D5ECA">
              <w:rPr>
                <w:sz w:val="28"/>
                <w:szCs w:val="28"/>
              </w:rPr>
              <w:t>5</w:t>
            </w:r>
            <w:r w:rsidRPr="005D5ECA">
              <w:rPr>
                <w:rFonts w:hint="eastAsia"/>
                <w:sz w:val="28"/>
                <w:szCs w:val="28"/>
              </w:rPr>
              <w:t>:0</w:t>
            </w:r>
            <w:r w:rsidRPr="005D5ECA">
              <w:rPr>
                <w:sz w:val="28"/>
                <w:szCs w:val="28"/>
              </w:rPr>
              <w:t>0-15:30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會勘高132線561-1路段S型急轉彎截彎取直興建橋樑道路改善工程案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交通部公路總局、行政院農業委員會林務局、高雄市政府</w:t>
            </w:r>
          </w:p>
        </w:tc>
      </w:tr>
      <w:tr w:rsidR="00115DF6" w:rsidRPr="005D5ECA" w:rsidTr="00FA221C">
        <w:trPr>
          <w:trHeight w:val="566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15:30-16:30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車程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</w:p>
        </w:tc>
      </w:tr>
      <w:tr w:rsidR="00115DF6" w:rsidRPr="005D5ECA" w:rsidTr="00FA221C">
        <w:trPr>
          <w:trHeight w:val="566"/>
          <w:jc w:val="center"/>
        </w:trPr>
        <w:tc>
          <w:tcPr>
            <w:tcW w:w="2547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16:30-</w:t>
            </w:r>
          </w:p>
        </w:tc>
        <w:tc>
          <w:tcPr>
            <w:tcW w:w="3118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5D5ECA">
              <w:rPr>
                <w:sz w:val="28"/>
                <w:szCs w:val="28"/>
              </w:rPr>
              <w:t>賦歸</w:t>
            </w:r>
          </w:p>
        </w:tc>
        <w:tc>
          <w:tcPr>
            <w:tcW w:w="2127" w:type="dxa"/>
            <w:vAlign w:val="center"/>
          </w:tcPr>
          <w:p w:rsidR="00115DF6" w:rsidRPr="005D5ECA" w:rsidRDefault="00115DF6" w:rsidP="00FA221C">
            <w:pPr>
              <w:spacing w:line="360" w:lineRule="exact"/>
              <w:rPr>
                <w:sz w:val="28"/>
                <w:szCs w:val="28"/>
              </w:rPr>
            </w:pPr>
          </w:p>
        </w:tc>
        <w:tc>
          <w:tcPr>
            <w:tcW w:w="2556" w:type="dxa"/>
            <w:vAlign w:val="center"/>
          </w:tcPr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搭乘高鐵0</w:t>
            </w:r>
            <w:r w:rsidRPr="005D5ECA">
              <w:rPr>
                <w:sz w:val="28"/>
                <w:szCs w:val="28"/>
              </w:rPr>
              <w:t>144</w:t>
            </w:r>
            <w:r w:rsidRPr="005D5ECA">
              <w:rPr>
                <w:rFonts w:hint="eastAsia"/>
                <w:sz w:val="28"/>
                <w:szCs w:val="28"/>
              </w:rPr>
              <w:t>車次</w:t>
            </w:r>
          </w:p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1</w:t>
            </w:r>
            <w:r w:rsidRPr="005D5ECA">
              <w:rPr>
                <w:sz w:val="28"/>
                <w:szCs w:val="28"/>
              </w:rPr>
              <w:t>6:55</w:t>
            </w:r>
            <w:r w:rsidRPr="005D5ECA">
              <w:rPr>
                <w:rFonts w:hint="eastAsia"/>
                <w:sz w:val="28"/>
                <w:szCs w:val="28"/>
              </w:rPr>
              <w:t>左營發車</w:t>
            </w:r>
          </w:p>
          <w:p w:rsidR="00115DF6" w:rsidRPr="005D5ECA" w:rsidRDefault="00115DF6" w:rsidP="00FA221C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5D5ECA">
              <w:rPr>
                <w:rFonts w:hint="eastAsia"/>
                <w:sz w:val="28"/>
                <w:szCs w:val="28"/>
              </w:rPr>
              <w:t>1</w:t>
            </w:r>
            <w:r w:rsidRPr="005D5ECA">
              <w:rPr>
                <w:sz w:val="28"/>
                <w:szCs w:val="28"/>
              </w:rPr>
              <w:t>8:29</w:t>
            </w:r>
            <w:r w:rsidRPr="005D5ECA">
              <w:rPr>
                <w:rFonts w:hint="eastAsia"/>
                <w:sz w:val="28"/>
                <w:szCs w:val="28"/>
              </w:rPr>
              <w:t>抵達台北站</w:t>
            </w:r>
          </w:p>
        </w:tc>
      </w:tr>
    </w:tbl>
    <w:p w:rsidR="00115DF6" w:rsidRDefault="00115DF6" w:rsidP="00115DF6">
      <w:pPr>
        <w:snapToGrid w:val="0"/>
        <w:spacing w:line="280" w:lineRule="exact"/>
        <w:ind w:leftChars="-413" w:left="-991" w:firstLineChars="252" w:firstLine="706"/>
        <w:jc w:val="both"/>
        <w:rPr>
          <w:b/>
          <w:bCs/>
          <w:sz w:val="28"/>
          <w:szCs w:val="28"/>
        </w:rPr>
      </w:pPr>
      <w:r w:rsidRPr="005D5ECA">
        <w:rPr>
          <w:rFonts w:hint="eastAsia"/>
          <w:b/>
          <w:bCs/>
          <w:sz w:val="28"/>
          <w:szCs w:val="28"/>
        </w:rPr>
        <w:t>(以上為規劃行程，各流程時間以實際考察為準)</w:t>
      </w:r>
    </w:p>
    <w:p w:rsidR="00115DF6" w:rsidRPr="005D5ECA" w:rsidRDefault="00115DF6" w:rsidP="00115DF6">
      <w:pPr>
        <w:snapToGrid w:val="0"/>
        <w:spacing w:beforeLines="50" w:before="244" w:line="280" w:lineRule="exact"/>
        <w:ind w:leftChars="-177" w:left="-425"/>
        <w:rPr>
          <w:b/>
          <w:bCs/>
          <w:sz w:val="28"/>
          <w:szCs w:val="28"/>
        </w:rPr>
      </w:pPr>
      <w:r w:rsidRPr="005D5ECA">
        <w:rPr>
          <w:b/>
          <w:bCs/>
          <w:sz w:val="28"/>
          <w:szCs w:val="28"/>
        </w:rPr>
        <w:t>受考機關：</w:t>
      </w:r>
    </w:p>
    <w:p w:rsidR="00115DF6" w:rsidRDefault="00115DF6" w:rsidP="00115DF6">
      <w:pPr>
        <w:snapToGrid w:val="0"/>
        <w:spacing w:line="280" w:lineRule="exact"/>
        <w:ind w:leftChars="-177" w:left="-425"/>
        <w:rPr>
          <w:b/>
          <w:bCs/>
          <w:sz w:val="28"/>
          <w:szCs w:val="28"/>
        </w:rPr>
      </w:pPr>
      <w:r w:rsidRPr="005D5ECA">
        <w:rPr>
          <w:b/>
          <w:bCs/>
          <w:sz w:val="28"/>
          <w:szCs w:val="28"/>
        </w:rPr>
        <w:t>原住民族委員會、</w:t>
      </w:r>
      <w:r w:rsidRPr="005D5ECA">
        <w:rPr>
          <w:rFonts w:hint="eastAsia"/>
          <w:b/>
          <w:bCs/>
          <w:sz w:val="28"/>
          <w:szCs w:val="28"/>
        </w:rPr>
        <w:t>內政部（含地政司、土地重劃工程處、消防署及建築研究所）、文化部、教育部國民及學前教育署、交通部(含觀光局、公路總局)、行政院農業委員會(含林務局、水土保持局)。</w:t>
      </w:r>
    </w:p>
    <w:p w:rsidR="00115DF6" w:rsidRPr="005D5ECA" w:rsidRDefault="00115DF6" w:rsidP="00115DF6">
      <w:pPr>
        <w:snapToGrid w:val="0"/>
        <w:spacing w:beforeLines="50" w:before="244" w:line="280" w:lineRule="exact"/>
        <w:ind w:leftChars="-177" w:left="-425"/>
        <w:rPr>
          <w:b/>
          <w:bCs/>
          <w:sz w:val="28"/>
          <w:szCs w:val="28"/>
        </w:rPr>
      </w:pPr>
      <w:r w:rsidRPr="005D5ECA">
        <w:rPr>
          <w:b/>
          <w:bCs/>
          <w:sz w:val="28"/>
          <w:szCs w:val="28"/>
        </w:rPr>
        <w:t>參加機關：高雄市政府、屏東縣政府、三地門鄉公所、茂林區公所</w:t>
      </w:r>
    </w:p>
    <w:p w:rsidR="00115DF6" w:rsidRPr="005D5ECA" w:rsidRDefault="00115DF6" w:rsidP="00115DF6">
      <w:pPr>
        <w:widowControl/>
        <w:spacing w:beforeLines="50" w:before="244" w:line="80" w:lineRule="exact"/>
        <w:rPr>
          <w:b/>
          <w:bCs/>
          <w:sz w:val="10"/>
          <w:szCs w:val="10"/>
        </w:rPr>
      </w:pPr>
    </w:p>
    <w:p w:rsidR="00115DF6" w:rsidRPr="00B15920" w:rsidRDefault="00115DF6" w:rsidP="00B15920">
      <w:pPr>
        <w:pStyle w:val="space1"/>
        <w:spacing w:line="20" w:lineRule="exact"/>
        <w:ind w:left="0" w:firstLine="0"/>
        <w:rPr>
          <w:sz w:val="2"/>
          <w:szCs w:val="2"/>
        </w:rPr>
      </w:pPr>
    </w:p>
    <w:sectPr w:rsidR="00115DF6" w:rsidRPr="00B15920" w:rsidSect="00B15920">
      <w:headerReference w:type="default" r:id="rId11"/>
      <w:footerReference w:type="default" r:id="rId12"/>
      <w:pgSz w:w="11907" w:h="16840" w:code="9"/>
      <w:pgMar w:top="709" w:right="680" w:bottom="851" w:left="1134" w:header="851" w:footer="992" w:gutter="0"/>
      <w:cols w:space="425"/>
      <w:docGrid w:type="lines" w:linePitch="489" w:charSpace="-7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09C9" w:rsidRDefault="006309C9">
      <w:r>
        <w:separator/>
      </w:r>
    </w:p>
  </w:endnote>
  <w:endnote w:type="continuationSeparator" w:id="0">
    <w:p w:rsidR="006309C9" w:rsidRDefault="00630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AF1A2D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AB46CBA" wp14:editId="16BBE4C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B46CB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9"/>
        <w:rFonts w:hint="eastAsia"/>
      </w:rPr>
      <w:t>第</w:t>
    </w:r>
    <w:r w:rsidR="00375D8C">
      <w:rPr>
        <w:rStyle w:val="a9"/>
      </w:rPr>
      <w:fldChar w:fldCharType="begin"/>
    </w:r>
    <w:r w:rsidR="00375D8C">
      <w:rPr>
        <w:rStyle w:val="a9"/>
      </w:rPr>
      <w:instrText xml:space="preserve"> PAGE  \* DBNUM1 </w:instrText>
    </w:r>
    <w:r w:rsidR="00375D8C">
      <w:rPr>
        <w:rStyle w:val="a9"/>
      </w:rPr>
      <w:fldChar w:fldCharType="separate"/>
    </w:r>
    <w:r w:rsidR="003063A2">
      <w:rPr>
        <w:rStyle w:val="a9"/>
        <w:noProof/>
      </w:rPr>
      <w:t>一</w:t>
    </w:r>
    <w:r w:rsidR="00375D8C">
      <w:rPr>
        <w:rStyle w:val="a9"/>
      </w:rPr>
      <w:fldChar w:fldCharType="end"/>
    </w:r>
    <w:r w:rsidR="00375D8C">
      <w:rPr>
        <w:rStyle w:val="a9"/>
        <w:rFonts w:hint="eastAsia"/>
      </w:rPr>
      <w:t>頁　共</w:t>
    </w:r>
    <w:r w:rsidR="00375D8C">
      <w:rPr>
        <w:rStyle w:val="a9"/>
      </w:rPr>
      <w:fldChar w:fldCharType="begin"/>
    </w:r>
    <w:r w:rsidR="00375D8C">
      <w:rPr>
        <w:rStyle w:val="a9"/>
      </w:rPr>
      <w:instrText xml:space="preserve"> NUMPAGES  \* DBNUM1 </w:instrText>
    </w:r>
    <w:r w:rsidR="00375D8C">
      <w:rPr>
        <w:rStyle w:val="a9"/>
      </w:rPr>
      <w:fldChar w:fldCharType="separate"/>
    </w:r>
    <w:r w:rsidR="003063A2">
      <w:rPr>
        <w:rStyle w:val="a9"/>
        <w:noProof/>
      </w:rPr>
      <w:t>四</w:t>
    </w:r>
    <w:r w:rsidR="00375D8C">
      <w:rPr>
        <w:rStyle w:val="a9"/>
      </w:rPr>
      <w:fldChar w:fldCharType="end"/>
    </w:r>
    <w:r w:rsidR="00375D8C">
      <w:rPr>
        <w:rStyle w:val="a9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E94" w:rsidRDefault="00A014BD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6944" behindDoc="0" locked="0" layoutInCell="0" allowOverlap="1" wp14:anchorId="122C6423" wp14:editId="4C0A536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2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2E94" w:rsidRDefault="006309C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2C6423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-33.65pt;margin-top:556.35pt;width:11.75pt;height:11.2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TzUuwIAAMo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NLBPNS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3D2E94" w:rsidRDefault="006309C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int="eastAsia"/>
      </w:rPr>
      <w:t>第</w:t>
    </w:r>
    <w:r>
      <w:rPr>
        <w:rStyle w:val="a9"/>
      </w:rPr>
      <w:fldChar w:fldCharType="begin"/>
    </w:r>
    <w:r>
      <w:rPr>
        <w:rStyle w:val="a9"/>
      </w:rPr>
      <w:instrText xml:space="preserve"> PAGE  \* DBNUM1 </w:instrText>
    </w:r>
    <w:r>
      <w:rPr>
        <w:rStyle w:val="a9"/>
      </w:rPr>
      <w:fldChar w:fldCharType="separate"/>
    </w:r>
    <w:r w:rsidR="003063A2">
      <w:rPr>
        <w:rStyle w:val="a9"/>
        <w:noProof/>
      </w:rPr>
      <w:t>二</w:t>
    </w:r>
    <w:r>
      <w:rPr>
        <w:rStyle w:val="a9"/>
      </w:rPr>
      <w:fldChar w:fldCharType="end"/>
    </w:r>
    <w:r>
      <w:rPr>
        <w:rStyle w:val="a9"/>
        <w:rFonts w:hint="eastAsia"/>
      </w:rPr>
      <w:t>頁　共</w:t>
    </w:r>
    <w:r>
      <w:rPr>
        <w:rStyle w:val="a9"/>
      </w:rPr>
      <w:fldChar w:fldCharType="begin"/>
    </w:r>
    <w:r>
      <w:rPr>
        <w:rStyle w:val="a9"/>
      </w:rPr>
      <w:instrText xml:space="preserve"> NUMPAGES  \* DBNUM1 </w:instrText>
    </w:r>
    <w:r>
      <w:rPr>
        <w:rStyle w:val="a9"/>
      </w:rPr>
      <w:fldChar w:fldCharType="separate"/>
    </w:r>
    <w:r w:rsidR="003063A2">
      <w:rPr>
        <w:rStyle w:val="a9"/>
        <w:noProof/>
      </w:rPr>
      <w:t>四</w:t>
    </w:r>
    <w:r>
      <w:rPr>
        <w:rStyle w:val="a9"/>
      </w:rPr>
      <w:fldChar w:fldCharType="end"/>
    </w:r>
    <w:r>
      <w:rPr>
        <w:rStyle w:val="a9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09C9" w:rsidRDefault="006309C9">
      <w:r>
        <w:separator/>
      </w:r>
    </w:p>
  </w:footnote>
  <w:footnote w:type="continuationSeparator" w:id="0">
    <w:p w:rsidR="006309C9" w:rsidRDefault="006309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AF1A2D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123D8F0" wp14:editId="3746622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23D8F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22F57E5" wp14:editId="0D4B9FB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22F57E5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93C14AA" wp14:editId="00F1930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3BADCF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E94" w:rsidRDefault="00A014BD" w:rsidP="00B15920">
    <w:pPr>
      <w:pStyle w:val="a3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8992" behindDoc="0" locked="0" layoutInCell="0" allowOverlap="1" wp14:anchorId="7F1DEFFB" wp14:editId="3A8C5CF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2E94" w:rsidRDefault="006309C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1DEFFB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0;text-align:left;margin-left:-33.65pt;margin-top:415.6pt;width:11.75pt;height:11.2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+wL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5cvsC7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3D2E94" w:rsidRDefault="006309C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968" behindDoc="0" locked="0" layoutInCell="0" allowOverlap="1" wp14:anchorId="35D7D922" wp14:editId="34B1BFE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2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2E94" w:rsidRDefault="006309C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5D7D922" id="_x0000_s1033" type="#_x0000_t202" style="position:absolute;left:0;text-align:left;margin-left:-33.65pt;margin-top:276.15pt;width:11.75pt;height:11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euf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D4&#10;seuf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D2E94" w:rsidRDefault="006309C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76737231"/>
    <w:multiLevelType w:val="hybridMultilevel"/>
    <w:tmpl w:val="2236C2B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E82"/>
    <w:rsid w:val="0000627B"/>
    <w:rsid w:val="00052D33"/>
    <w:rsid w:val="000A39E1"/>
    <w:rsid w:val="00115DF6"/>
    <w:rsid w:val="00191CA9"/>
    <w:rsid w:val="001D42C9"/>
    <w:rsid w:val="001E1669"/>
    <w:rsid w:val="0020475D"/>
    <w:rsid w:val="00226896"/>
    <w:rsid w:val="002378AC"/>
    <w:rsid w:val="00276804"/>
    <w:rsid w:val="00286D32"/>
    <w:rsid w:val="002F1C4B"/>
    <w:rsid w:val="003063A2"/>
    <w:rsid w:val="00375D8C"/>
    <w:rsid w:val="003850F6"/>
    <w:rsid w:val="003903AA"/>
    <w:rsid w:val="003C0504"/>
    <w:rsid w:val="003D4034"/>
    <w:rsid w:val="003E20F8"/>
    <w:rsid w:val="004761F1"/>
    <w:rsid w:val="004A2073"/>
    <w:rsid w:val="00512209"/>
    <w:rsid w:val="00587D78"/>
    <w:rsid w:val="0060722C"/>
    <w:rsid w:val="006309C9"/>
    <w:rsid w:val="006401D8"/>
    <w:rsid w:val="00642E82"/>
    <w:rsid w:val="0065725D"/>
    <w:rsid w:val="0067668F"/>
    <w:rsid w:val="006B7C25"/>
    <w:rsid w:val="00710690"/>
    <w:rsid w:val="0073772B"/>
    <w:rsid w:val="00763982"/>
    <w:rsid w:val="00781447"/>
    <w:rsid w:val="007E3612"/>
    <w:rsid w:val="007F177C"/>
    <w:rsid w:val="00801EBD"/>
    <w:rsid w:val="0081237C"/>
    <w:rsid w:val="008452CD"/>
    <w:rsid w:val="0085318A"/>
    <w:rsid w:val="00871923"/>
    <w:rsid w:val="008A145E"/>
    <w:rsid w:val="008C35A6"/>
    <w:rsid w:val="00913829"/>
    <w:rsid w:val="00966754"/>
    <w:rsid w:val="00991FAC"/>
    <w:rsid w:val="00994B19"/>
    <w:rsid w:val="009B37E8"/>
    <w:rsid w:val="009B4E4B"/>
    <w:rsid w:val="009C6C33"/>
    <w:rsid w:val="009D5DF8"/>
    <w:rsid w:val="00A010E1"/>
    <w:rsid w:val="00A014BD"/>
    <w:rsid w:val="00A21C40"/>
    <w:rsid w:val="00A2510E"/>
    <w:rsid w:val="00A44F7F"/>
    <w:rsid w:val="00AF14A0"/>
    <w:rsid w:val="00AF1A2D"/>
    <w:rsid w:val="00B0672A"/>
    <w:rsid w:val="00B138FD"/>
    <w:rsid w:val="00B15920"/>
    <w:rsid w:val="00B3021B"/>
    <w:rsid w:val="00B62B22"/>
    <w:rsid w:val="00B90FD3"/>
    <w:rsid w:val="00BE3467"/>
    <w:rsid w:val="00C07B99"/>
    <w:rsid w:val="00C41A3A"/>
    <w:rsid w:val="00C5006D"/>
    <w:rsid w:val="00C57164"/>
    <w:rsid w:val="00C82CB3"/>
    <w:rsid w:val="00C872BE"/>
    <w:rsid w:val="00C926C5"/>
    <w:rsid w:val="00CF2EB8"/>
    <w:rsid w:val="00D33393"/>
    <w:rsid w:val="00D447C7"/>
    <w:rsid w:val="00DC3036"/>
    <w:rsid w:val="00DD3A74"/>
    <w:rsid w:val="00DD7BFF"/>
    <w:rsid w:val="00E20FF9"/>
    <w:rsid w:val="00E23FAF"/>
    <w:rsid w:val="00E752BC"/>
    <w:rsid w:val="00E86445"/>
    <w:rsid w:val="00E87BF6"/>
    <w:rsid w:val="00EA0A34"/>
    <w:rsid w:val="00EC532D"/>
    <w:rsid w:val="00EF5221"/>
    <w:rsid w:val="00EF5886"/>
    <w:rsid w:val="00F10A75"/>
    <w:rsid w:val="00F11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6473A743-0673-4674-8C8C-20420F7CE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7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e">
    <w:name w:val="立法院(承辦單位)"/>
    <w:basedOn w:val="a"/>
    <w:pPr>
      <w:spacing w:line="240" w:lineRule="exact"/>
    </w:pPr>
  </w:style>
  <w:style w:type="paragraph" w:customStyle="1" w:styleId="af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f0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1">
    <w:name w:val="立法院(主旨)"/>
    <w:basedOn w:val="160cm99232pt"/>
  </w:style>
  <w:style w:type="paragraph" w:customStyle="1" w:styleId="af2">
    <w:name w:val="立法院(說明)"/>
    <w:basedOn w:val="160cm99228pt"/>
  </w:style>
  <w:style w:type="paragraph" w:customStyle="1" w:styleId="1-2">
    <w:name w:val="立法院(說明1-2)"/>
    <w:basedOn w:val="a7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3">
    <w:name w:val="立法院(正本)"/>
    <w:basedOn w:val="0cm7316pt"/>
  </w:style>
  <w:style w:type="paragraph" w:customStyle="1" w:styleId="af4">
    <w:name w:val="立法院(副本)"/>
    <w:basedOn w:val="ab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b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5">
    <w:name w:val="立法院(章戳)"/>
    <w:basedOn w:val="a3"/>
    <w:rPr>
      <w:kern w:val="0"/>
      <w:sz w:val="40"/>
    </w:rPr>
  </w:style>
  <w:style w:type="paragraph" w:customStyle="1" w:styleId="af6">
    <w:name w:val="立法院(決行)"/>
    <w:basedOn w:val="a"/>
  </w:style>
  <w:style w:type="paragraph" w:customStyle="1" w:styleId="af7">
    <w:name w:val="立法院(決行註解)"/>
    <w:basedOn w:val="a"/>
    <w:rPr>
      <w:sz w:val="16"/>
      <w:szCs w:val="16"/>
    </w:rPr>
  </w:style>
  <w:style w:type="paragraph" w:customStyle="1" w:styleId="af8">
    <w:name w:val="立法院(條碼)"/>
    <w:basedOn w:val="a"/>
  </w:style>
  <w:style w:type="paragraph" w:customStyle="1" w:styleId="af9">
    <w:name w:val="立法院(發文地址)"/>
    <w:basedOn w:val="a"/>
    <w:pPr>
      <w:spacing w:line="240" w:lineRule="exact"/>
    </w:pPr>
    <w:rPr>
      <w:sz w:val="22"/>
      <w:szCs w:val="22"/>
    </w:rPr>
  </w:style>
  <w:style w:type="character" w:customStyle="1" w:styleId="a4">
    <w:name w:val="頁首 字元"/>
    <w:basedOn w:val="a0"/>
    <w:link w:val="a3"/>
    <w:rsid w:val="00115DF6"/>
    <w:rPr>
      <w:rFonts w:ascii="標楷體" w:eastAsia="標楷體" w:hAnsi="標楷體"/>
      <w:kern w:val="2"/>
    </w:rPr>
  </w:style>
  <w:style w:type="character" w:customStyle="1" w:styleId="a6">
    <w:name w:val="頁尾 字元"/>
    <w:basedOn w:val="a0"/>
    <w:link w:val="a5"/>
    <w:rsid w:val="00115DF6"/>
    <w:rPr>
      <w:rFonts w:ascii="標楷體" w:eastAsia="標楷體" w:hAnsi="標楷體"/>
      <w:kern w:val="2"/>
    </w:rPr>
  </w:style>
  <w:style w:type="table" w:customStyle="1" w:styleId="1">
    <w:name w:val="表格格線1"/>
    <w:basedOn w:val="a1"/>
    <w:next w:val="afa"/>
    <w:uiPriority w:val="39"/>
    <w:rsid w:val="00115DF6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a">
    <w:name w:val="Table Grid"/>
    <w:basedOn w:val="a1"/>
    <w:rsid w:val="00115D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5F03F0-E6FD-4EBD-B756-E577ECC95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4</Pages>
  <Words>280</Words>
  <Characters>1599</Characters>
  <Application>Microsoft Office Word</Application>
  <DocSecurity>0</DocSecurity>
  <Lines>13</Lines>
  <Paragraphs>3</Paragraphs>
  <ScaleCrop>false</ScaleCrop>
  <Company>eic</Company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2022-11-18T06:31:00Z</cp:lastPrinted>
  <dcterms:created xsi:type="dcterms:W3CDTF">2022-11-18T07:04:00Z</dcterms:created>
  <dcterms:modified xsi:type="dcterms:W3CDTF">2022-11-18T07:04:00Z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20221118094442-20221118094442-文件1.docx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1114002378</vt:lpwstr>
  </property>
  <property fmtid="{D5CDD505-2E9C-101B-9397-08002B2CF9AE}" pid="7" name="歸檔或續辦">
    <vt:lpwstr>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1114002378</vt:lpwstr>
  </property>
  <property fmtid="{D5CDD505-2E9C-101B-9397-08002B2CF9AE}" pid="13" name="發文支號">
    <vt:lpwstr>0</vt:lpwstr>
  </property>
  <property fmtid="{D5CDD505-2E9C-101B-9397-08002B2CF9AE}" pid="14" name="TotFileSize">
    <vt:lpwstr>60</vt:lpwstr>
  </property>
</Properties>
</file>