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8E7589" w:rsidRDefault="003A4EED">
      <w:pPr>
        <w:pStyle w:val="title"/>
        <w:rPr>
          <w:position w:val="20"/>
        </w:rPr>
      </w:pPr>
      <w:r w:rsidRPr="008E758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8E7589">
        <w:rPr>
          <w:position w:val="20"/>
        </w:rPr>
        <w:t>立法院</w:t>
      </w:r>
      <w:bookmarkStart w:id="5" w:name="單位名稱"/>
      <w:bookmarkEnd w:id="5"/>
      <w:r w:rsidR="005B76DB" w:rsidRPr="008E7589">
        <w:rPr>
          <w:rFonts w:hint="eastAsia"/>
          <w:position w:val="20"/>
        </w:rPr>
        <w:t>財政委員會</w:t>
      </w:r>
      <w:r w:rsidR="00064D29" w:rsidRPr="008E7589">
        <w:rPr>
          <w:position w:val="20"/>
        </w:rPr>
        <w:t xml:space="preserve">　開會通知單</w:t>
      </w:r>
    </w:p>
    <w:p w:rsidR="00064D29" w:rsidRPr="008E7589" w:rsidRDefault="002F68BD">
      <w:pPr>
        <w:pStyle w:val="titlespace"/>
      </w:pPr>
      <w:r w:rsidRPr="008E758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-96520</wp:posOffset>
                </wp:positionH>
                <wp:positionV relativeFrom="margin">
                  <wp:posOffset>598805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 w:rsidP="002F68BD">
                            <w:pPr>
                              <w:pStyle w:val="ad"/>
                            </w:pPr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7.6pt;margin-top:47.1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hkkyQIAAOA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 w:rsidP="002F68BD">
                      <w:pPr>
                        <w:pStyle w:val="ad"/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E7589" w:rsidRDefault="00064D29">
      <w:pPr>
        <w:pStyle w:val="space2"/>
      </w:pPr>
    </w:p>
    <w:p w:rsidR="00064D29" w:rsidRPr="008E7589" w:rsidRDefault="00064D29">
      <w:pPr>
        <w:pStyle w:val="space2"/>
      </w:pPr>
    </w:p>
    <w:p w:rsidR="005B76DB" w:rsidRPr="008E7589" w:rsidRDefault="00064D29" w:rsidP="002F68BD">
      <w:pPr>
        <w:pStyle w:val="ae"/>
        <w:spacing w:line="360" w:lineRule="exact"/>
      </w:pPr>
      <w:r w:rsidRPr="008E7589">
        <w:t>受文者：</w:t>
      </w:r>
      <w:bookmarkStart w:id="6" w:name="受文者"/>
      <w:bookmarkEnd w:id="6"/>
      <w:r w:rsidR="00EE17BA">
        <w:rPr>
          <w:rFonts w:hint="eastAsia"/>
        </w:rPr>
        <w:t>本院</w:t>
      </w:r>
      <w:bookmarkStart w:id="7" w:name="_GoBack"/>
      <w:bookmarkEnd w:id="7"/>
      <w:r w:rsidR="00EE17BA">
        <w:rPr>
          <w:rFonts w:hint="eastAsia"/>
        </w:rPr>
        <w:t>全體委員</w:t>
      </w:r>
    </w:p>
    <w:p w:rsidR="00064D29" w:rsidRPr="008E7589" w:rsidRDefault="00064D29">
      <w:pPr>
        <w:pStyle w:val="space"/>
      </w:pPr>
    </w:p>
    <w:p w:rsidR="00064D29" w:rsidRPr="008E7589" w:rsidRDefault="00064D29">
      <w:pPr>
        <w:pStyle w:val="af"/>
        <w:spacing w:line="240" w:lineRule="exact"/>
      </w:pPr>
      <w:r w:rsidRPr="008E7589">
        <w:fldChar w:fldCharType="begin"/>
      </w:r>
      <w:r w:rsidRPr="008E7589">
        <w:instrText xml:space="preserve"> MACROBUTTON  DocDispatch 發文日期：</w:instrText>
      </w:r>
      <w:r w:rsidRPr="008E7589">
        <w:fldChar w:fldCharType="end"/>
      </w:r>
      <w:bookmarkStart w:id="8" w:name="發文日期"/>
      <w:bookmarkEnd w:id="8"/>
      <w:r w:rsidR="00AD3744" w:rsidRPr="008E7589">
        <w:rPr>
          <w:rFonts w:hint="eastAsia"/>
        </w:rPr>
        <w:t>中華民國111年12月2日</w:t>
      </w:r>
    </w:p>
    <w:p w:rsidR="00064D29" w:rsidRPr="008E7589" w:rsidRDefault="00064D29">
      <w:pPr>
        <w:pStyle w:val="af"/>
        <w:spacing w:line="240" w:lineRule="exact"/>
      </w:pPr>
      <w:r w:rsidRPr="008E7589">
        <w:t>發文字號：</w:t>
      </w:r>
      <w:bookmarkStart w:id="9" w:name="發文字號"/>
      <w:bookmarkEnd w:id="9"/>
      <w:r w:rsidR="00D5555E">
        <w:rPr>
          <w:rFonts w:hint="eastAsia"/>
        </w:rPr>
        <w:t>台立財字第</w:t>
      </w:r>
      <w:r w:rsidR="00D5555E">
        <w:t>1112102318號</w:t>
      </w:r>
    </w:p>
    <w:p w:rsidR="00064D29" w:rsidRPr="008E7589" w:rsidRDefault="00064D29">
      <w:pPr>
        <w:pStyle w:val="af"/>
        <w:spacing w:line="240" w:lineRule="exact"/>
      </w:pPr>
      <w:r w:rsidRPr="008E7589">
        <w:fldChar w:fldCharType="begin"/>
      </w:r>
      <w:r w:rsidRPr="008E7589">
        <w:instrText xml:space="preserve"> MACROBUTTON  DocSpeed 速別：</w:instrText>
      </w:r>
      <w:r w:rsidRPr="008E7589">
        <w:fldChar w:fldCharType="end"/>
      </w:r>
      <w:bookmarkStart w:id="10" w:name="速別"/>
      <w:bookmarkEnd w:id="10"/>
      <w:r w:rsidR="007D05DA" w:rsidRPr="008E7589">
        <w:t>普通件</w:t>
      </w:r>
    </w:p>
    <w:p w:rsidR="00064D29" w:rsidRPr="008E7589" w:rsidRDefault="00064D29">
      <w:pPr>
        <w:pStyle w:val="af"/>
        <w:spacing w:line="240" w:lineRule="exact"/>
      </w:pPr>
      <w:r w:rsidRPr="008E7589">
        <w:fldChar w:fldCharType="begin"/>
      </w:r>
      <w:r w:rsidRPr="008E7589">
        <w:instrText xml:space="preserve"> MACROBUTTON  DocSecurity 密等及解密條件或保密期限：</w:instrText>
      </w:r>
      <w:r w:rsidRPr="008E7589">
        <w:fldChar w:fldCharType="end"/>
      </w:r>
      <w:bookmarkStart w:id="11" w:name="密等及解密條件或保密期限"/>
      <w:bookmarkEnd w:id="11"/>
    </w:p>
    <w:p w:rsidR="00160717" w:rsidRPr="008E7589" w:rsidRDefault="00064D29">
      <w:pPr>
        <w:pStyle w:val="af"/>
        <w:spacing w:line="240" w:lineRule="exact"/>
      </w:pPr>
      <w:r w:rsidRPr="008E7589">
        <w:t>附件：</w:t>
      </w:r>
      <w:bookmarkStart w:id="12" w:name="附件"/>
      <w:bookmarkEnd w:id="12"/>
      <w:r w:rsidR="00866900" w:rsidRPr="008E7589">
        <w:rPr>
          <w:rFonts w:hint="eastAsia"/>
        </w:rPr>
        <w:t>討論題</w:t>
      </w:r>
      <w:r w:rsidR="00160717" w:rsidRPr="008E7589">
        <w:rPr>
          <w:rFonts w:hint="eastAsia"/>
        </w:rPr>
        <w:t>綱</w:t>
      </w:r>
    </w:p>
    <w:p w:rsidR="00064D29" w:rsidRPr="008E7589" w:rsidRDefault="00064D29">
      <w:pPr>
        <w:pStyle w:val="af"/>
        <w:spacing w:line="240" w:lineRule="exact"/>
      </w:pPr>
    </w:p>
    <w:p w:rsidR="005B76DB" w:rsidRPr="008E7589" w:rsidRDefault="00064D29" w:rsidP="00397216">
      <w:pPr>
        <w:pStyle w:val="af0"/>
        <w:spacing w:line="480" w:lineRule="exact"/>
        <w:ind w:left="1469" w:hangingChars="459" w:hanging="1469"/>
        <w:rPr>
          <w:rFonts w:hAnsi="標楷體"/>
        </w:rPr>
      </w:pPr>
      <w:r w:rsidRPr="008E7589">
        <w:rPr>
          <w:rFonts w:hAnsi="標楷體"/>
        </w:rPr>
        <w:t>開會事由：</w:t>
      </w:r>
      <w:bookmarkStart w:id="13" w:name="開會事由"/>
      <w:bookmarkEnd w:id="13"/>
      <w:r w:rsidR="005B76DB" w:rsidRPr="008E7589">
        <w:rPr>
          <w:rFonts w:hAnsi="標楷體" w:hint="eastAsia"/>
        </w:rPr>
        <w:t>立法院第10屆第6會期財政委員會第1次公聽會</w:t>
      </w:r>
    </w:p>
    <w:p w:rsidR="00064D29" w:rsidRPr="008E7589" w:rsidRDefault="001D0F1E" w:rsidP="00397216">
      <w:pPr>
        <w:pStyle w:val="af0"/>
        <w:spacing w:line="480" w:lineRule="exact"/>
        <w:ind w:leftChars="682" w:left="1637" w:firstLine="0"/>
        <w:rPr>
          <w:rFonts w:hAnsi="標楷體"/>
          <w:b/>
        </w:rPr>
      </w:pPr>
      <w:r w:rsidRPr="008E7589">
        <w:rPr>
          <w:rFonts w:hAnsi="標楷體" w:hint="eastAsia"/>
          <w:b/>
        </w:rPr>
        <w:t>召開</w:t>
      </w:r>
      <w:r w:rsidR="005B76DB" w:rsidRPr="008E7589">
        <w:rPr>
          <w:rFonts w:hAnsi="標楷體" w:hint="eastAsia"/>
          <w:b/>
        </w:rPr>
        <w:t>「娛樂稅及印花稅</w:t>
      </w:r>
      <w:r w:rsidR="002E3925" w:rsidRPr="008E7589">
        <w:rPr>
          <w:rFonts w:hAnsi="標楷體" w:hint="eastAsia"/>
          <w:b/>
        </w:rPr>
        <w:t>稅</w:t>
      </w:r>
      <w:r w:rsidR="005B76DB" w:rsidRPr="008E7589">
        <w:rPr>
          <w:rFonts w:hAnsi="標楷體" w:hint="eastAsia"/>
          <w:b/>
        </w:rPr>
        <w:t>制檢討」公聽會</w:t>
      </w:r>
    </w:p>
    <w:p w:rsidR="00064D29" w:rsidRPr="008E7589" w:rsidRDefault="00064D29" w:rsidP="00397216">
      <w:pPr>
        <w:pStyle w:val="af0"/>
        <w:spacing w:line="480" w:lineRule="exact"/>
        <w:rPr>
          <w:rFonts w:hAnsi="標楷體"/>
        </w:rPr>
      </w:pPr>
      <w:r w:rsidRPr="008E7589">
        <w:rPr>
          <w:rFonts w:hAnsi="標楷體"/>
        </w:rPr>
        <w:fldChar w:fldCharType="begin"/>
      </w:r>
      <w:r w:rsidRPr="008E7589">
        <w:rPr>
          <w:rFonts w:hAnsi="標楷體"/>
        </w:rPr>
        <w:instrText xml:space="preserve"> MACROBUTTON  DocMeetingTime 開會時間：</w:instrText>
      </w:r>
      <w:r w:rsidRPr="008E7589">
        <w:rPr>
          <w:rFonts w:hAnsi="標楷體"/>
        </w:rPr>
        <w:fldChar w:fldCharType="end"/>
      </w:r>
      <w:bookmarkStart w:id="14" w:name="開會時間"/>
      <w:r w:rsidR="005B76DB" w:rsidRPr="008E7589">
        <w:rPr>
          <w:rFonts w:hAnsi="標楷體" w:hint="eastAsia"/>
          <w:spacing w:val="-20"/>
        </w:rPr>
        <w:t>111年12月8日（星期四）上午9時至下午5時30分</w:t>
      </w:r>
      <w:bookmarkEnd w:id="14"/>
    </w:p>
    <w:p w:rsidR="00064D29" w:rsidRPr="008E7589" w:rsidRDefault="00064D29" w:rsidP="00397216">
      <w:pPr>
        <w:pStyle w:val="af0"/>
        <w:spacing w:line="480" w:lineRule="exact"/>
        <w:rPr>
          <w:rFonts w:hAnsi="標楷體"/>
        </w:rPr>
      </w:pPr>
      <w:r w:rsidRPr="008E7589">
        <w:rPr>
          <w:rFonts w:hAnsi="標楷體"/>
        </w:rPr>
        <w:t>開會地點：</w:t>
      </w:r>
      <w:bookmarkStart w:id="15" w:name="開會地點"/>
      <w:r w:rsidR="005B76DB" w:rsidRPr="008E7589">
        <w:rPr>
          <w:rFonts w:hAnsi="標楷體" w:hint="eastAsia"/>
        </w:rPr>
        <w:t>群賢樓9樓大禮堂</w:t>
      </w:r>
      <w:bookmarkEnd w:id="15"/>
    </w:p>
    <w:p w:rsidR="005B76DB" w:rsidRPr="008E7589" w:rsidRDefault="00064D29" w:rsidP="00397216">
      <w:pPr>
        <w:pStyle w:val="af1"/>
        <w:spacing w:line="480" w:lineRule="exact"/>
      </w:pPr>
      <w:r w:rsidRPr="008E7589">
        <w:t>主持人：</w:t>
      </w:r>
      <w:bookmarkStart w:id="16" w:name="主席"/>
      <w:bookmarkEnd w:id="16"/>
      <w:r w:rsidR="005B76DB" w:rsidRPr="008E7589">
        <w:rPr>
          <w:rFonts w:hint="eastAsia"/>
        </w:rPr>
        <w:t>鍾召集委員佳濱</w:t>
      </w:r>
    </w:p>
    <w:p w:rsidR="00064D29" w:rsidRPr="008E7589" w:rsidRDefault="00064D29" w:rsidP="00397216">
      <w:pPr>
        <w:pStyle w:val="af1"/>
        <w:spacing w:line="480" w:lineRule="exact"/>
      </w:pPr>
      <w:r w:rsidRPr="008E7589">
        <w:t>聯絡人及電話：</w:t>
      </w:r>
      <w:bookmarkStart w:id="17" w:name="聯絡人及電話"/>
      <w:bookmarkEnd w:id="17"/>
      <w:r w:rsidR="005B76DB" w:rsidRPr="008E7589">
        <w:rPr>
          <w:rFonts w:hint="eastAsia"/>
        </w:rPr>
        <w:t>沈克彬  02-2358-5560  傳真：02-2358-5572</w:t>
      </w:r>
    </w:p>
    <w:p w:rsidR="00EE51F2" w:rsidRPr="008E7589" w:rsidRDefault="00064D29" w:rsidP="002422C4">
      <w:pPr>
        <w:pStyle w:val="af2"/>
        <w:spacing w:line="480" w:lineRule="exact"/>
        <w:ind w:left="1242" w:hangingChars="388" w:hanging="1242"/>
        <w:jc w:val="both"/>
      </w:pPr>
      <w:r w:rsidRPr="008E7589">
        <w:t>出席者：</w:t>
      </w:r>
      <w:bookmarkStart w:id="18" w:name="出席者"/>
      <w:bookmarkEnd w:id="18"/>
      <w:r w:rsidR="006B0164" w:rsidRPr="008E7589">
        <w:rPr>
          <w:rFonts w:hint="eastAsia"/>
        </w:rPr>
        <w:t>本院全體委員、</w:t>
      </w:r>
      <w:r w:rsidR="00016A79" w:rsidRPr="008E7589">
        <w:rPr>
          <w:rFonts w:hint="eastAsia"/>
        </w:rPr>
        <w:t>政治大學會計學系陳教授明進、</w:t>
      </w:r>
      <w:r w:rsidR="006B0164" w:rsidRPr="008E7589">
        <w:rPr>
          <w:rFonts w:hint="eastAsia"/>
        </w:rPr>
        <w:t>政治大學財政學系羅教授光達、</w:t>
      </w:r>
      <w:r w:rsidR="0075027B" w:rsidRPr="008E7589">
        <w:rPr>
          <w:rFonts w:hint="eastAsia"/>
        </w:rPr>
        <w:t>臺北大學財政學系楊教授子菡、</w:t>
      </w:r>
      <w:r w:rsidR="00474EB5" w:rsidRPr="00474EB5">
        <w:rPr>
          <w:rFonts w:hint="eastAsia"/>
        </w:rPr>
        <w:t>臺北大學會計學系郭教授振雄</w:t>
      </w:r>
      <w:r w:rsidR="00474EB5">
        <w:rPr>
          <w:rFonts w:hint="eastAsia"/>
        </w:rPr>
        <w:t>、</w:t>
      </w:r>
      <w:r w:rsidR="00016A79" w:rsidRPr="008E7589">
        <w:rPr>
          <w:rFonts w:hint="eastAsia"/>
        </w:rPr>
        <w:t>臺北大學財政學系林副教授恭正、</w:t>
      </w:r>
      <w:r w:rsidR="00474EB5" w:rsidRPr="00474EB5">
        <w:rPr>
          <w:rFonts w:hint="eastAsia"/>
        </w:rPr>
        <w:t>臺北商業大學財政稅務系陳教授津美</w:t>
      </w:r>
      <w:r w:rsidR="00474EB5">
        <w:rPr>
          <w:rFonts w:hint="eastAsia"/>
        </w:rPr>
        <w:t>、</w:t>
      </w:r>
      <w:r w:rsidR="006B0164" w:rsidRPr="008E7589">
        <w:rPr>
          <w:rFonts w:hint="eastAsia"/>
        </w:rPr>
        <w:t>臺北商業大學財政稅務系楊副教授暨系主任</w:t>
      </w:r>
      <w:r w:rsidR="00A20A58" w:rsidRPr="008E7589">
        <w:rPr>
          <w:rFonts w:hint="eastAsia"/>
        </w:rPr>
        <w:t>葉</w:t>
      </w:r>
      <w:r w:rsidR="006B0164" w:rsidRPr="008E7589">
        <w:rPr>
          <w:rFonts w:hint="eastAsia"/>
        </w:rPr>
        <w:t>承、金門大學海洋與邊境管理學系徐副教授崑明、</w:t>
      </w:r>
      <w:r w:rsidR="00600FC0" w:rsidRPr="00600FC0">
        <w:rPr>
          <w:rFonts w:hint="eastAsia"/>
        </w:rPr>
        <w:t>中國科技大學曾</w:t>
      </w:r>
      <w:r w:rsidR="00AE163A" w:rsidRPr="00600FC0">
        <w:rPr>
          <w:rFonts w:hint="eastAsia"/>
        </w:rPr>
        <w:t>教授</w:t>
      </w:r>
      <w:r w:rsidR="00600FC0" w:rsidRPr="00600FC0">
        <w:rPr>
          <w:rFonts w:hint="eastAsia"/>
        </w:rPr>
        <w:t>巨威</w:t>
      </w:r>
      <w:r w:rsidR="009E762D">
        <w:rPr>
          <w:rFonts w:hint="eastAsia"/>
        </w:rPr>
        <w:t>、</w:t>
      </w:r>
      <w:r w:rsidR="005F6437" w:rsidRPr="005F6437">
        <w:rPr>
          <w:rFonts w:hint="eastAsia"/>
        </w:rPr>
        <w:t>實踐大學行銷管理學系張教授存炳</w:t>
      </w:r>
      <w:r w:rsidR="005F6437">
        <w:rPr>
          <w:rFonts w:hint="eastAsia"/>
        </w:rPr>
        <w:t>、</w:t>
      </w:r>
      <w:r w:rsidR="006B0164" w:rsidRPr="008E7589">
        <w:rPr>
          <w:rFonts w:hint="eastAsia"/>
        </w:rPr>
        <w:t>中華民國電影戲劇商業同業公會全國聯合會、中華民國高爾夫球場事業協進會、</w:t>
      </w:r>
      <w:r w:rsidR="0052789C" w:rsidRPr="008E7589">
        <w:rPr>
          <w:rFonts w:hint="eastAsia"/>
        </w:rPr>
        <w:t>社</w:t>
      </w:r>
      <w:r w:rsidR="00D21E8D" w:rsidRPr="008E7589">
        <w:rPr>
          <w:rFonts w:hint="eastAsia"/>
        </w:rPr>
        <w:t>團法人台</w:t>
      </w:r>
      <w:r w:rsidR="00EE51F2" w:rsidRPr="008E7589">
        <w:rPr>
          <w:rFonts w:hint="eastAsia"/>
        </w:rPr>
        <w:t>灣</w:t>
      </w:r>
      <w:r w:rsidR="00016A79" w:rsidRPr="008E7589">
        <w:rPr>
          <w:rFonts w:hint="eastAsia"/>
        </w:rPr>
        <w:t>金融</w:t>
      </w:r>
      <w:r w:rsidR="00EE51F2" w:rsidRPr="008E7589">
        <w:rPr>
          <w:rFonts w:hint="eastAsia"/>
        </w:rPr>
        <w:t>服務</w:t>
      </w:r>
      <w:r w:rsidR="00016A79" w:rsidRPr="008E7589">
        <w:rPr>
          <w:rFonts w:hint="eastAsia"/>
        </w:rPr>
        <w:t>業聯合總會、</w:t>
      </w:r>
      <w:r w:rsidR="00751814" w:rsidRPr="008E7589">
        <w:rPr>
          <w:rFonts w:hint="eastAsia"/>
        </w:rPr>
        <w:t>中華民國人壽保險商業同業公會、</w:t>
      </w:r>
      <w:r w:rsidR="00B47C8B" w:rsidRPr="008E7589">
        <w:rPr>
          <w:rFonts w:hint="eastAsia"/>
        </w:rPr>
        <w:t>中華民國產物保險商業同業公會、</w:t>
      </w:r>
      <w:r w:rsidR="0075027B" w:rsidRPr="008E7589">
        <w:rPr>
          <w:rFonts w:hint="eastAsia"/>
        </w:rPr>
        <w:t>中華民國銀行商業同業公會全國聯合會、中華民國保險經紀人商業同業公會、中華民國保險代理人商業同業公會、</w:t>
      </w:r>
      <w:r w:rsidR="00D932D6" w:rsidRPr="008E7589">
        <w:rPr>
          <w:rFonts w:hint="eastAsia"/>
        </w:rPr>
        <w:t>中華民國全國商業總會、中華民國全國工業總會</w:t>
      </w:r>
      <w:r w:rsidR="002422C4">
        <w:rPr>
          <w:rFonts w:hint="eastAsia"/>
        </w:rPr>
        <w:t>、</w:t>
      </w:r>
      <w:r w:rsidR="002422C4">
        <w:rPr>
          <w:rFonts w:hint="eastAsia"/>
        </w:rPr>
        <w:t>社團法人台北律師公會</w:t>
      </w:r>
      <w:r w:rsidR="00BF5D5E">
        <w:rPr>
          <w:rFonts w:hint="eastAsia"/>
        </w:rPr>
        <w:t>、</w:t>
      </w:r>
      <w:r w:rsidR="00BF5D5E" w:rsidRPr="00BF5D5E">
        <w:rPr>
          <w:rFonts w:hint="eastAsia"/>
        </w:rPr>
        <w:t>社團法人台北律師公會</w:t>
      </w:r>
    </w:p>
    <w:p w:rsidR="00064D29" w:rsidRPr="008E7589" w:rsidRDefault="00064D29" w:rsidP="0075027B">
      <w:pPr>
        <w:pStyle w:val="af3"/>
        <w:spacing w:before="0" w:line="480" w:lineRule="exact"/>
        <w:ind w:left="1280" w:hangingChars="400" w:hanging="1280"/>
      </w:pPr>
      <w:r w:rsidRPr="008E7589">
        <w:t>列席者：</w:t>
      </w:r>
      <w:bookmarkStart w:id="19" w:name="列席者"/>
      <w:bookmarkEnd w:id="19"/>
      <w:r w:rsidR="006B0164" w:rsidRPr="008E7589">
        <w:rPr>
          <w:rFonts w:hint="eastAsia"/>
        </w:rPr>
        <w:t>財政部、行政院主計總處、文化部、教育部、經濟部、行政院環境保護署、臺北市政府、新北市政府、桃園市</w:t>
      </w:r>
      <w:r w:rsidR="006B0164" w:rsidRPr="008E7589">
        <w:rPr>
          <w:rFonts w:hint="eastAsia"/>
        </w:rPr>
        <w:lastRenderedPageBreak/>
        <w:t>政府、臺中市政府、臺南市政府、高雄市政府、新竹縣政府</w:t>
      </w:r>
    </w:p>
    <w:p w:rsidR="005B76DB" w:rsidRPr="008E7589" w:rsidRDefault="00064D29" w:rsidP="00397216">
      <w:pPr>
        <w:pStyle w:val="af5"/>
        <w:spacing w:line="480" w:lineRule="exact"/>
        <w:ind w:left="944" w:hangingChars="295" w:hanging="944"/>
        <w:rPr>
          <w:rFonts w:hAnsi="標楷體"/>
          <w:sz w:val="32"/>
          <w:szCs w:val="32"/>
        </w:rPr>
      </w:pPr>
      <w:r w:rsidRPr="008E7589">
        <w:rPr>
          <w:rFonts w:hAnsi="標楷體"/>
          <w:sz w:val="32"/>
          <w:szCs w:val="32"/>
        </w:rPr>
        <w:t>副本：</w:t>
      </w:r>
      <w:bookmarkStart w:id="20" w:name="副本"/>
      <w:bookmarkEnd w:id="20"/>
      <w:r w:rsidR="005B76DB" w:rsidRPr="008E7589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8E7589" w:rsidRDefault="00064D29" w:rsidP="00397216">
      <w:pPr>
        <w:pStyle w:val="af5"/>
        <w:spacing w:line="480" w:lineRule="exact"/>
        <w:rPr>
          <w:rFonts w:hAnsi="標楷體"/>
          <w:sz w:val="32"/>
          <w:szCs w:val="32"/>
        </w:rPr>
      </w:pPr>
      <w:r w:rsidRPr="008E7589">
        <w:rPr>
          <w:rFonts w:hAnsi="標楷體"/>
          <w:sz w:val="32"/>
          <w:szCs w:val="32"/>
        </w:rPr>
        <w:t>備註：</w:t>
      </w:r>
      <w:bookmarkStart w:id="21" w:name="備註"/>
      <w:bookmarkEnd w:id="21"/>
    </w:p>
    <w:p w:rsidR="00064D29" w:rsidRPr="008E7589" w:rsidRDefault="005B76DB" w:rsidP="003A4EED">
      <w:pPr>
        <w:pStyle w:val="af5"/>
        <w:numPr>
          <w:ilvl w:val="0"/>
          <w:numId w:val="3"/>
        </w:numPr>
        <w:spacing w:line="480" w:lineRule="exact"/>
        <w:ind w:leftChars="100" w:left="881" w:hangingChars="200" w:hanging="641"/>
        <w:rPr>
          <w:rFonts w:hAnsi="標楷體"/>
          <w:sz w:val="32"/>
          <w:szCs w:val="32"/>
        </w:rPr>
      </w:pPr>
      <w:r w:rsidRPr="008E7589">
        <w:rPr>
          <w:rFonts w:hAnsi="標楷體" w:hint="eastAsia"/>
          <w:b/>
          <w:sz w:val="32"/>
          <w:szCs w:val="32"/>
        </w:rPr>
        <w:t>請攜帶本開會通知單進入立法院及公聽會會場</w:t>
      </w:r>
      <w:r w:rsidRPr="008E7589">
        <w:rPr>
          <w:rFonts w:hAnsi="標楷體" w:hint="eastAsia"/>
          <w:sz w:val="32"/>
          <w:szCs w:val="32"/>
        </w:rPr>
        <w:t>。</w:t>
      </w:r>
    </w:p>
    <w:p w:rsidR="00064D29" w:rsidRPr="008E7589" w:rsidRDefault="005B76DB" w:rsidP="003A4EED">
      <w:pPr>
        <w:pStyle w:val="af5"/>
        <w:numPr>
          <w:ilvl w:val="0"/>
          <w:numId w:val="3"/>
        </w:numPr>
        <w:spacing w:line="480" w:lineRule="exact"/>
        <w:ind w:leftChars="100" w:left="880" w:hangingChars="200" w:hanging="640"/>
        <w:jc w:val="both"/>
        <w:rPr>
          <w:rFonts w:hAnsi="標楷體"/>
          <w:sz w:val="32"/>
          <w:szCs w:val="32"/>
        </w:rPr>
      </w:pPr>
      <w:r w:rsidRPr="008E7589">
        <w:rPr>
          <w:rFonts w:hAnsi="標楷體" w:hint="eastAsia"/>
          <w:sz w:val="32"/>
          <w:szCs w:val="32"/>
        </w:rPr>
        <w:t>請出席之學者專家、民間團體先備妥</w:t>
      </w:r>
      <w:r w:rsidR="00397216" w:rsidRPr="008E7589">
        <w:rPr>
          <w:rFonts w:hAnsi="標楷體" w:hint="eastAsia"/>
          <w:sz w:val="32"/>
          <w:szCs w:val="32"/>
        </w:rPr>
        <w:t>擬</w:t>
      </w:r>
      <w:r w:rsidRPr="008E7589">
        <w:rPr>
          <w:rFonts w:hAnsi="標楷體" w:hint="eastAsia"/>
          <w:sz w:val="32"/>
          <w:szCs w:val="32"/>
        </w:rPr>
        <w:t>發言之書面資料50份及電子檔於開會當日帶至會場提供委員參考，</w:t>
      </w:r>
      <w:hyperlink r:id="rId8" w:history="1">
        <w:r w:rsidR="00397216" w:rsidRPr="008E7589">
          <w:rPr>
            <w:rStyle w:val="af9"/>
            <w:rFonts w:hAnsi="標楷體"/>
            <w:b/>
            <w:color w:val="auto"/>
            <w:sz w:val="32"/>
            <w:szCs w:val="32"/>
            <w:u w:val="none"/>
          </w:rPr>
          <w:t>或請</w:t>
        </w:r>
        <w:r w:rsidR="00397216" w:rsidRPr="008E7589">
          <w:rPr>
            <w:rStyle w:val="af9"/>
            <w:rFonts w:hAnsi="標楷體" w:hint="eastAsia"/>
            <w:b/>
            <w:color w:val="auto"/>
            <w:sz w:val="32"/>
            <w:szCs w:val="32"/>
            <w:u w:val="none"/>
          </w:rPr>
          <w:t>先於開會前1日將電子檔傳至本會沈專員克彬l</w:t>
        </w:r>
        <w:r w:rsidR="00397216" w:rsidRPr="008E7589">
          <w:rPr>
            <w:rStyle w:val="af9"/>
            <w:rFonts w:hAnsi="標楷體"/>
            <w:b/>
            <w:color w:val="auto"/>
            <w:sz w:val="32"/>
            <w:szCs w:val="32"/>
            <w:u w:val="none"/>
          </w:rPr>
          <w:t>y20384@ly.gov.tw</w:t>
        </w:r>
      </w:hyperlink>
      <w:r w:rsidRPr="008E7589">
        <w:rPr>
          <w:rFonts w:hAnsi="標楷體" w:hint="eastAsia"/>
          <w:b/>
          <w:sz w:val="32"/>
          <w:szCs w:val="32"/>
        </w:rPr>
        <w:t>及黃編審l</w:t>
      </w:r>
      <w:r w:rsidRPr="008E7589">
        <w:rPr>
          <w:rFonts w:hAnsi="標楷體"/>
          <w:b/>
          <w:sz w:val="32"/>
          <w:szCs w:val="32"/>
        </w:rPr>
        <w:t>y20547@ly.gov.tw</w:t>
      </w:r>
      <w:r w:rsidRPr="008E7589">
        <w:rPr>
          <w:rFonts w:hAnsi="標楷體" w:hint="eastAsia"/>
          <w:b/>
          <w:sz w:val="32"/>
          <w:szCs w:val="32"/>
        </w:rPr>
        <w:t>，</w:t>
      </w:r>
      <w:r w:rsidR="00397216" w:rsidRPr="008E7589">
        <w:rPr>
          <w:rFonts w:hAnsi="標楷體" w:hint="eastAsia"/>
          <w:b/>
          <w:sz w:val="32"/>
          <w:szCs w:val="32"/>
        </w:rPr>
        <w:t>電話：(02)2358-5560或(02)2358-5583</w:t>
      </w:r>
      <w:r w:rsidR="00397216" w:rsidRPr="008E7589">
        <w:rPr>
          <w:rFonts w:hAnsi="標楷體" w:hint="eastAsia"/>
          <w:sz w:val="32"/>
          <w:szCs w:val="32"/>
        </w:rPr>
        <w:t>，</w:t>
      </w:r>
      <w:r w:rsidR="006F72F0" w:rsidRPr="008E7589">
        <w:rPr>
          <w:rFonts w:hAnsi="標楷體" w:hint="eastAsia"/>
          <w:sz w:val="32"/>
          <w:szCs w:val="32"/>
        </w:rPr>
        <w:t>俾</w:t>
      </w:r>
      <w:r w:rsidR="00397216" w:rsidRPr="008E7589">
        <w:rPr>
          <w:rFonts w:hAnsi="標楷體" w:hint="eastAsia"/>
          <w:sz w:val="32"/>
          <w:szCs w:val="32"/>
        </w:rPr>
        <w:t>利統一印製及現場發放予播放。</w:t>
      </w:r>
    </w:p>
    <w:p w:rsidR="00397216" w:rsidRPr="008E7589" w:rsidRDefault="00397216" w:rsidP="003A4EED">
      <w:pPr>
        <w:pStyle w:val="af5"/>
        <w:numPr>
          <w:ilvl w:val="0"/>
          <w:numId w:val="3"/>
        </w:numPr>
        <w:spacing w:line="480" w:lineRule="exact"/>
        <w:ind w:leftChars="100" w:left="880" w:hangingChars="200" w:hanging="640"/>
        <w:jc w:val="both"/>
        <w:rPr>
          <w:rFonts w:hAnsi="標楷體"/>
          <w:sz w:val="32"/>
          <w:szCs w:val="32"/>
        </w:rPr>
      </w:pPr>
      <w:r w:rsidRPr="008E7589">
        <w:rPr>
          <w:rFonts w:hAnsi="標楷體"/>
          <w:sz w:val="32"/>
          <w:szCs w:val="32"/>
        </w:rPr>
        <w:t>請</w:t>
      </w:r>
      <w:r w:rsidRPr="008E7589">
        <w:rPr>
          <w:rFonts w:hAnsi="標楷體" w:hint="eastAsia"/>
          <w:sz w:val="32"/>
          <w:szCs w:val="32"/>
        </w:rPr>
        <w:t>各列席單位</w:t>
      </w:r>
      <w:r w:rsidRPr="008E7589">
        <w:rPr>
          <w:rFonts w:hAnsi="標楷體"/>
          <w:sz w:val="32"/>
          <w:szCs w:val="32"/>
        </w:rPr>
        <w:t>將</w:t>
      </w:r>
      <w:r w:rsidRPr="008E7589">
        <w:rPr>
          <w:rFonts w:hAnsi="標楷體" w:hint="eastAsia"/>
          <w:sz w:val="32"/>
          <w:szCs w:val="32"/>
        </w:rPr>
        <w:t>擬發言之書面資料</w:t>
      </w:r>
      <w:r w:rsidR="00AD2B19" w:rsidRPr="008E7589">
        <w:rPr>
          <w:rFonts w:hAnsi="標楷體" w:hint="eastAsia"/>
          <w:sz w:val="32"/>
          <w:szCs w:val="32"/>
        </w:rPr>
        <w:t>2</w:t>
      </w:r>
      <w:r w:rsidRPr="008E7589">
        <w:rPr>
          <w:rFonts w:hAnsi="標楷體" w:hint="eastAsia"/>
          <w:sz w:val="32"/>
          <w:szCs w:val="32"/>
        </w:rPr>
        <w:t>00份於開會前2日送至</w:t>
      </w:r>
      <w:r w:rsidRPr="008E7589">
        <w:rPr>
          <w:rFonts w:hAnsi="標楷體"/>
          <w:sz w:val="32"/>
          <w:szCs w:val="32"/>
        </w:rPr>
        <w:t>本會</w:t>
      </w:r>
      <w:r w:rsidRPr="008E7589">
        <w:rPr>
          <w:rFonts w:hAnsi="標楷體" w:hint="eastAsia"/>
          <w:sz w:val="32"/>
          <w:szCs w:val="32"/>
        </w:rPr>
        <w:t>，</w:t>
      </w:r>
      <w:hyperlink r:id="rId9" w:history="1">
        <w:r w:rsidR="00A73856" w:rsidRPr="008E7589">
          <w:rPr>
            <w:rStyle w:val="af9"/>
            <w:rFonts w:hAnsi="標楷體"/>
            <w:color w:val="auto"/>
            <w:sz w:val="32"/>
            <w:szCs w:val="32"/>
            <w:u w:val="none"/>
          </w:rPr>
          <w:t>並將電子檔傳至本會委員研究室及</w:t>
        </w:r>
        <w:r w:rsidR="00A73856" w:rsidRPr="008E7589">
          <w:rPr>
            <w:rStyle w:val="af9"/>
            <w:rFonts w:hAnsi="標楷體" w:hint="eastAsia"/>
            <w:color w:val="auto"/>
            <w:sz w:val="32"/>
            <w:szCs w:val="32"/>
            <w:u w:val="none"/>
          </w:rPr>
          <w:t>d</w:t>
        </w:r>
        <w:r w:rsidR="00A73856" w:rsidRPr="008E7589">
          <w:rPr>
            <w:rStyle w:val="af9"/>
            <w:rFonts w:hAnsi="標楷體"/>
            <w:color w:val="auto"/>
            <w:sz w:val="32"/>
            <w:szCs w:val="32"/>
            <w:u w:val="none"/>
          </w:rPr>
          <w:t>pt@ly.gov.tw、</w:t>
        </w:r>
      </w:hyperlink>
      <w:hyperlink r:id="rId10" w:history="1">
        <w:r w:rsidRPr="008E7589">
          <w:rPr>
            <w:rStyle w:val="af9"/>
            <w:rFonts w:hAnsi="標楷體"/>
            <w:color w:val="auto"/>
            <w:sz w:val="32"/>
            <w:szCs w:val="32"/>
            <w:u w:val="none"/>
          </w:rPr>
          <w:t>黃編審</w:t>
        </w:r>
        <w:r w:rsidRPr="008E7589">
          <w:rPr>
            <w:rStyle w:val="af9"/>
            <w:rFonts w:hAnsi="標楷體" w:hint="eastAsia"/>
            <w:color w:val="auto"/>
            <w:sz w:val="32"/>
            <w:szCs w:val="32"/>
            <w:u w:val="none"/>
          </w:rPr>
          <w:t>l</w:t>
        </w:r>
        <w:r w:rsidRPr="008E7589">
          <w:rPr>
            <w:rStyle w:val="af9"/>
            <w:rFonts w:hAnsi="標楷體"/>
            <w:color w:val="auto"/>
            <w:sz w:val="32"/>
            <w:szCs w:val="32"/>
            <w:u w:val="none"/>
          </w:rPr>
          <w:t>y20547@ly.gov.tw</w:t>
        </w:r>
      </w:hyperlink>
      <w:r w:rsidRPr="008E7589">
        <w:rPr>
          <w:rFonts w:hAnsi="標楷體" w:hint="eastAsia"/>
          <w:sz w:val="32"/>
          <w:szCs w:val="32"/>
        </w:rPr>
        <w:t>，俾便彙整公聽會報告。</w:t>
      </w:r>
    </w:p>
    <w:p w:rsidR="00397216" w:rsidRPr="008E7589" w:rsidRDefault="00397216" w:rsidP="003A4EED">
      <w:pPr>
        <w:pStyle w:val="af5"/>
        <w:numPr>
          <w:ilvl w:val="0"/>
          <w:numId w:val="3"/>
        </w:numPr>
        <w:spacing w:line="480" w:lineRule="exact"/>
        <w:ind w:leftChars="100" w:left="880" w:hangingChars="200" w:hanging="640"/>
        <w:jc w:val="both"/>
        <w:rPr>
          <w:rFonts w:hAnsi="標楷體"/>
          <w:sz w:val="32"/>
          <w:szCs w:val="32"/>
        </w:rPr>
      </w:pPr>
      <w:r w:rsidRPr="008E7589">
        <w:rPr>
          <w:rFonts w:hAnsi="標楷體" w:hint="eastAsia"/>
          <w:sz w:val="32"/>
          <w:szCs w:val="32"/>
        </w:rPr>
        <w:t>為符合政府節能減碳及環境保護政策，請各單位與會人員自備環保杯，</w:t>
      </w:r>
      <w:r w:rsidRPr="008E7589">
        <w:rPr>
          <w:rFonts w:hAnsi="標楷體" w:hint="eastAsia"/>
          <w:b/>
          <w:sz w:val="32"/>
          <w:szCs w:val="32"/>
        </w:rPr>
        <w:t>並請列席人員進入會議室必配戴口罩。</w:t>
      </w:r>
    </w:p>
    <w:p w:rsidR="00064D29" w:rsidRPr="008E7589" w:rsidRDefault="00064D29" w:rsidP="00397216">
      <w:pPr>
        <w:pStyle w:val="space1"/>
        <w:spacing w:line="480" w:lineRule="exact"/>
        <w:rPr>
          <w:sz w:val="32"/>
          <w:szCs w:val="32"/>
        </w:rPr>
      </w:pPr>
    </w:p>
    <w:p w:rsidR="00064D29" w:rsidRPr="008E7589" w:rsidRDefault="00064D29">
      <w:pPr>
        <w:pStyle w:val="space1"/>
      </w:pPr>
    </w:p>
    <w:sectPr w:rsidR="00064D29" w:rsidRPr="008E7589">
      <w:headerReference w:type="default" r:id="rId11"/>
      <w:footerReference w:type="default" r:id="rId12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3B26" w:rsidRDefault="00063B26">
      <w:r>
        <w:separator/>
      </w:r>
    </w:p>
  </w:endnote>
  <w:endnote w:type="continuationSeparator" w:id="0">
    <w:p w:rsidR="00063B26" w:rsidRDefault="00063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A4EE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E17B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E17B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3B26" w:rsidRDefault="00063B26">
      <w:r>
        <w:separator/>
      </w:r>
    </w:p>
  </w:footnote>
  <w:footnote w:type="continuationSeparator" w:id="0">
    <w:p w:rsidR="00063B26" w:rsidRDefault="00063B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A4EE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492D23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5212FBD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CBD"/>
    <w:rsid w:val="00016A79"/>
    <w:rsid w:val="00037559"/>
    <w:rsid w:val="00045F2F"/>
    <w:rsid w:val="00063B26"/>
    <w:rsid w:val="00064D29"/>
    <w:rsid w:val="00066CA1"/>
    <w:rsid w:val="000C2BD0"/>
    <w:rsid w:val="001211E3"/>
    <w:rsid w:val="00145350"/>
    <w:rsid w:val="00160717"/>
    <w:rsid w:val="001A0D27"/>
    <w:rsid w:val="001D0F1E"/>
    <w:rsid w:val="00226E41"/>
    <w:rsid w:val="002422C4"/>
    <w:rsid w:val="002D3F6E"/>
    <w:rsid w:val="002E2433"/>
    <w:rsid w:val="002E3925"/>
    <w:rsid w:val="002F1719"/>
    <w:rsid w:val="002F68BD"/>
    <w:rsid w:val="003011B5"/>
    <w:rsid w:val="00322547"/>
    <w:rsid w:val="00397216"/>
    <w:rsid w:val="003A4EED"/>
    <w:rsid w:val="0041312B"/>
    <w:rsid w:val="00413B22"/>
    <w:rsid w:val="00474EB5"/>
    <w:rsid w:val="00475ACD"/>
    <w:rsid w:val="004C6924"/>
    <w:rsid w:val="0052789C"/>
    <w:rsid w:val="00570DB4"/>
    <w:rsid w:val="005B76DB"/>
    <w:rsid w:val="005F6437"/>
    <w:rsid w:val="00600FC0"/>
    <w:rsid w:val="006754A5"/>
    <w:rsid w:val="006A5193"/>
    <w:rsid w:val="006A785F"/>
    <w:rsid w:val="006B0164"/>
    <w:rsid w:val="006F72F0"/>
    <w:rsid w:val="0070004A"/>
    <w:rsid w:val="00742A86"/>
    <w:rsid w:val="00743B67"/>
    <w:rsid w:val="0075027B"/>
    <w:rsid w:val="00751814"/>
    <w:rsid w:val="00754797"/>
    <w:rsid w:val="00783AD5"/>
    <w:rsid w:val="007D05DA"/>
    <w:rsid w:val="007D105D"/>
    <w:rsid w:val="007E1E78"/>
    <w:rsid w:val="0085327A"/>
    <w:rsid w:val="00864429"/>
    <w:rsid w:val="00866900"/>
    <w:rsid w:val="00891365"/>
    <w:rsid w:val="008B559E"/>
    <w:rsid w:val="008D25D5"/>
    <w:rsid w:val="008E7589"/>
    <w:rsid w:val="008F65F9"/>
    <w:rsid w:val="0091491D"/>
    <w:rsid w:val="00942F14"/>
    <w:rsid w:val="009773C1"/>
    <w:rsid w:val="009D5D03"/>
    <w:rsid w:val="009E45E6"/>
    <w:rsid w:val="009E762D"/>
    <w:rsid w:val="00A20A58"/>
    <w:rsid w:val="00A705D3"/>
    <w:rsid w:val="00A73856"/>
    <w:rsid w:val="00AB3AD6"/>
    <w:rsid w:val="00AD2B19"/>
    <w:rsid w:val="00AD3744"/>
    <w:rsid w:val="00AE163A"/>
    <w:rsid w:val="00B045A2"/>
    <w:rsid w:val="00B47C8B"/>
    <w:rsid w:val="00B67D46"/>
    <w:rsid w:val="00B85FB0"/>
    <w:rsid w:val="00BC026E"/>
    <w:rsid w:val="00BF1B88"/>
    <w:rsid w:val="00BF5D5E"/>
    <w:rsid w:val="00C60C2D"/>
    <w:rsid w:val="00C67B9C"/>
    <w:rsid w:val="00C809BF"/>
    <w:rsid w:val="00CA05C8"/>
    <w:rsid w:val="00CA167A"/>
    <w:rsid w:val="00CC511E"/>
    <w:rsid w:val="00D13BCB"/>
    <w:rsid w:val="00D21E8D"/>
    <w:rsid w:val="00D5555E"/>
    <w:rsid w:val="00D639C2"/>
    <w:rsid w:val="00D932D6"/>
    <w:rsid w:val="00DE32A4"/>
    <w:rsid w:val="00DF33B8"/>
    <w:rsid w:val="00E03DA3"/>
    <w:rsid w:val="00E41CBD"/>
    <w:rsid w:val="00E653BF"/>
    <w:rsid w:val="00E71F80"/>
    <w:rsid w:val="00EA098B"/>
    <w:rsid w:val="00EE17BA"/>
    <w:rsid w:val="00EE51F2"/>
    <w:rsid w:val="00F47CC2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2F5BC8C"/>
  <w15:chartTrackingRefBased/>
  <w15:docId w15:val="{DB5D0F93-42AD-4B23-9677-284612B8B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5B76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110;&#35531;&#20808;&#26044;&#38283;&#26371;&#21069;1&#26085;&#23559;&#38651;&#23376;&#27284;&#20659;&#33267;&#26412;&#26371;&#27784;&#23560;&#21729;&#20811;&#24428;ly20384@ly.gov.tw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&#40643;&#32232;&#23529;ly20547@ly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&#20006;&#23559;&#38651;&#23376;&#27284;&#20659;&#33267;&#26412;&#26371;&#22996;&#21729;&#30740;&#31350;&#23460;&#21450;dpt@ly.gov.tw&#12289;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41A7C6-E202-4B93-A59D-D8814914D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191</Words>
  <Characters>1094</Characters>
  <Application>Microsoft Office Word</Application>
  <DocSecurity>0</DocSecurity>
  <Lines>9</Lines>
  <Paragraphs>2</Paragraphs>
  <ScaleCrop>false</ScaleCrop>
  <Company>eic</Company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ko-pin</cp:lastModifiedBy>
  <cp:revision>2</cp:revision>
  <cp:lastPrinted>2022-12-05T08:58:00Z</cp:lastPrinted>
  <dcterms:created xsi:type="dcterms:W3CDTF">2022-12-05T09:15:00Z</dcterms:created>
  <dcterms:modified xsi:type="dcterms:W3CDTF">2022-12-05T09:15:00Z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20221202124502-20221202124502-文件2.docx</vt:lpwstr>
  </property>
  <property fmtid="{D5CDD505-2E9C-101B-9397-08002B2CF9AE}" pid="4" name="開會時間1">
    <vt:lpwstr>111年12月8日（星期四）上午9時至下午5時30分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20221208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06</vt:lpwstr>
  </property>
  <property fmtid="{D5CDD505-2E9C-101B-9397-08002B2CF9AE}" pid="11" name="sessionTimes">
    <vt:lpwstr>10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2</vt:lpwstr>
  </property>
  <property fmtid="{D5CDD505-2E9C-101B-9397-08002B2CF9AE}" pid="15" name="公文性質">
    <vt:lpwstr>08,一般公文</vt:lpwstr>
  </property>
  <property fmtid="{D5CDD505-2E9C-101B-9397-08002B2CF9AE}" pid="16" name="文號">
    <vt:lpwstr>1112102318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21</vt:lpwstr>
  </property>
  <property fmtid="{D5CDD505-2E9C-101B-9397-08002B2CF9AE}" pid="21" name="發文號">
    <vt:lpwstr>1112102318</vt:lpwstr>
  </property>
  <property fmtid="{D5CDD505-2E9C-101B-9397-08002B2CF9AE}" pid="22" name="發文支號">
    <vt:lpwstr>0</vt:lpwstr>
  </property>
  <property fmtid="{D5CDD505-2E9C-101B-9397-08002B2CF9AE}" pid="23" name="TotFileSize">
    <vt:lpwstr>15</vt:lpwstr>
  </property>
</Properties>
</file>