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92085" w14:textId="4AB2749A" w:rsidR="00466D64" w:rsidRPr="00BC35F0" w:rsidRDefault="00466D64" w:rsidP="00F05427">
      <w:pPr>
        <w:tabs>
          <w:tab w:val="left" w:pos="5103"/>
        </w:tabs>
        <w:autoSpaceDE w:val="0"/>
        <w:ind w:left="6"/>
        <w:jc w:val="both"/>
        <w:rPr>
          <w:rFonts w:ascii="標楷體" w:eastAsia="標楷體" w:hAnsi="標楷體"/>
          <w:b/>
          <w:spacing w:val="-20"/>
        </w:rPr>
      </w:pPr>
      <w:r w:rsidRPr="00BC35F0">
        <w:rPr>
          <w:rFonts w:ascii="標楷體" w:eastAsia="標楷體" w:hAnsi="標楷體" w:hint="eastAsia"/>
          <w:b/>
          <w:kern w:val="16"/>
        </w:rPr>
        <w:t>立法院第10屆第</w:t>
      </w:r>
      <w:r w:rsidR="00222A70" w:rsidRPr="00BC35F0">
        <w:rPr>
          <w:rFonts w:ascii="標楷體" w:eastAsia="標楷體" w:hAnsi="標楷體" w:hint="eastAsia"/>
          <w:b/>
          <w:kern w:val="16"/>
        </w:rPr>
        <w:t>6</w:t>
      </w:r>
      <w:r w:rsidRPr="00BC35F0">
        <w:rPr>
          <w:rFonts w:ascii="標楷體" w:eastAsia="標楷體" w:hAnsi="標楷體" w:hint="eastAsia"/>
          <w:b/>
          <w:kern w:val="16"/>
        </w:rPr>
        <w:t>會期財政委員會第</w:t>
      </w:r>
      <w:r w:rsidR="000C5556" w:rsidRPr="00BC35F0">
        <w:rPr>
          <w:rFonts w:ascii="標楷體" w:eastAsia="標楷體" w:hAnsi="標楷體" w:hint="eastAsia"/>
          <w:b/>
          <w:kern w:val="16"/>
        </w:rPr>
        <w:t>1</w:t>
      </w:r>
      <w:r w:rsidR="00222A70" w:rsidRPr="00BC35F0">
        <w:rPr>
          <w:rFonts w:ascii="標楷體" w:eastAsia="標楷體" w:hAnsi="標楷體" w:hint="eastAsia"/>
          <w:b/>
          <w:kern w:val="16"/>
        </w:rPr>
        <w:t>9</w:t>
      </w:r>
      <w:r w:rsidRPr="00BC35F0">
        <w:rPr>
          <w:rFonts w:ascii="標楷體" w:eastAsia="標楷體" w:hAnsi="標楷體" w:hint="eastAsia"/>
          <w:b/>
          <w:kern w:val="16"/>
        </w:rPr>
        <w:t>次全體委員會議議事錄</w:t>
      </w:r>
    </w:p>
    <w:p w14:paraId="79916EBF" w14:textId="14374EE4" w:rsidR="00466D64" w:rsidRPr="00BC35F0" w:rsidRDefault="00466D64" w:rsidP="00466D64">
      <w:pPr>
        <w:tabs>
          <w:tab w:val="left" w:pos="8931"/>
        </w:tabs>
        <w:ind w:left="1600" w:rightChars="-149" w:right="-477" w:hangingChars="500" w:hanging="1600"/>
        <w:rPr>
          <w:rFonts w:ascii="標楷體" w:eastAsia="標楷體" w:hAnsi="標楷體"/>
          <w:spacing w:val="-24"/>
        </w:rPr>
      </w:pPr>
      <w:bookmarkStart w:id="0" w:name="_Hlk88745422"/>
      <w:r w:rsidRPr="00BC35F0">
        <w:rPr>
          <w:rFonts w:ascii="標楷體" w:eastAsia="標楷體" w:hAnsi="標楷體" w:hint="eastAsia"/>
        </w:rPr>
        <w:t xml:space="preserve">時　　間　</w:t>
      </w:r>
      <w:r w:rsidRPr="0004475C">
        <w:rPr>
          <w:rFonts w:ascii="標楷體" w:eastAsia="標楷體" w:hAnsi="標楷體" w:hint="eastAsia"/>
          <w:spacing w:val="-12"/>
        </w:rPr>
        <w:t>中華民國</w:t>
      </w:r>
      <w:r w:rsidR="00743FBA" w:rsidRPr="0004475C">
        <w:rPr>
          <w:rFonts w:ascii="標楷體" w:eastAsia="標楷體" w:hAnsi="標楷體" w:hint="eastAsia"/>
          <w:spacing w:val="-12"/>
        </w:rPr>
        <w:t>111年</w:t>
      </w:r>
      <w:r w:rsidR="00222A70" w:rsidRPr="0004475C">
        <w:rPr>
          <w:rFonts w:ascii="標楷體" w:eastAsia="標楷體" w:hAnsi="標楷體" w:hint="eastAsia"/>
          <w:spacing w:val="-12"/>
        </w:rPr>
        <w:t>12</w:t>
      </w:r>
      <w:r w:rsidR="00743FBA" w:rsidRPr="0004475C">
        <w:rPr>
          <w:rFonts w:ascii="標楷體" w:eastAsia="標楷體" w:hAnsi="標楷體" w:hint="eastAsia"/>
          <w:spacing w:val="-12"/>
        </w:rPr>
        <w:t>月</w:t>
      </w:r>
      <w:r w:rsidR="00222A70" w:rsidRPr="0004475C">
        <w:rPr>
          <w:rFonts w:ascii="標楷體" w:eastAsia="標楷體" w:hAnsi="標楷體" w:hint="eastAsia"/>
          <w:spacing w:val="-12"/>
        </w:rPr>
        <w:t>7</w:t>
      </w:r>
      <w:r w:rsidR="00743FBA" w:rsidRPr="0004475C">
        <w:rPr>
          <w:rFonts w:ascii="標楷體" w:eastAsia="標楷體" w:hAnsi="標楷體" w:hint="eastAsia"/>
          <w:spacing w:val="-12"/>
        </w:rPr>
        <w:t>日（星期</w:t>
      </w:r>
      <w:r w:rsidR="00222A70" w:rsidRPr="0004475C">
        <w:rPr>
          <w:rFonts w:ascii="標楷體" w:eastAsia="標楷體" w:hAnsi="標楷體" w:hint="eastAsia"/>
          <w:spacing w:val="-12"/>
        </w:rPr>
        <w:t>三</w:t>
      </w:r>
      <w:r w:rsidR="00743FBA" w:rsidRPr="0004475C">
        <w:rPr>
          <w:rFonts w:ascii="標楷體" w:eastAsia="標楷體" w:hAnsi="標楷體" w:hint="eastAsia"/>
          <w:spacing w:val="-12"/>
        </w:rPr>
        <w:t>）9時至</w:t>
      </w:r>
      <w:r w:rsidR="0016790C" w:rsidRPr="0004475C">
        <w:rPr>
          <w:rFonts w:ascii="標楷體" w:eastAsia="標楷體" w:hAnsi="標楷體" w:hint="eastAsia"/>
          <w:spacing w:val="-12"/>
        </w:rPr>
        <w:t>1</w:t>
      </w:r>
      <w:r w:rsidR="007548A9">
        <w:rPr>
          <w:rFonts w:ascii="標楷體" w:eastAsia="標楷體" w:hAnsi="標楷體"/>
          <w:spacing w:val="-12"/>
        </w:rPr>
        <w:t>3</w:t>
      </w:r>
      <w:r w:rsidR="00743FBA" w:rsidRPr="0004475C">
        <w:rPr>
          <w:rFonts w:ascii="標楷體" w:eastAsia="標楷體" w:hAnsi="標楷體" w:hint="eastAsia"/>
          <w:spacing w:val="-12"/>
        </w:rPr>
        <w:t>時</w:t>
      </w:r>
      <w:r w:rsidR="00645EF5" w:rsidRPr="0004475C">
        <w:rPr>
          <w:rFonts w:ascii="標楷體" w:eastAsia="標楷體" w:hAnsi="標楷體" w:hint="eastAsia"/>
          <w:spacing w:val="-12"/>
        </w:rPr>
        <w:t>5</w:t>
      </w:r>
      <w:r w:rsidR="007548A9">
        <w:rPr>
          <w:rFonts w:ascii="標楷體" w:eastAsia="標楷體" w:hAnsi="標楷體"/>
          <w:spacing w:val="-12"/>
        </w:rPr>
        <w:t>8</w:t>
      </w:r>
      <w:r w:rsidR="00743FBA" w:rsidRPr="0004475C">
        <w:rPr>
          <w:rFonts w:ascii="標楷體" w:eastAsia="標楷體" w:hAnsi="標楷體" w:hint="eastAsia"/>
          <w:spacing w:val="-12"/>
        </w:rPr>
        <w:t>分</w:t>
      </w:r>
    </w:p>
    <w:bookmarkEnd w:id="0"/>
    <w:p w14:paraId="2A9CD5F8" w14:textId="63865FBF" w:rsidR="00466D64" w:rsidRPr="00BC35F0" w:rsidRDefault="00466D64" w:rsidP="00466D64">
      <w:pPr>
        <w:ind w:left="1600" w:rightChars="-149" w:right="-477" w:hangingChars="500" w:hanging="1600"/>
        <w:rPr>
          <w:rFonts w:ascii="標楷體" w:eastAsia="標楷體" w:hAnsi="標楷體"/>
        </w:rPr>
      </w:pPr>
      <w:r w:rsidRPr="00BC35F0">
        <w:rPr>
          <w:rFonts w:ascii="標楷體" w:eastAsia="標楷體" w:hAnsi="標楷體" w:hint="eastAsia"/>
        </w:rPr>
        <w:t>地　　點　群賢樓9樓大禮堂</w:t>
      </w:r>
    </w:p>
    <w:p w14:paraId="493B5114" w14:textId="45A62690" w:rsidR="00657ABD" w:rsidRPr="00BC35F0" w:rsidRDefault="00466D64" w:rsidP="006D6797">
      <w:pPr>
        <w:ind w:left="1600" w:rightChars="100" w:right="320" w:hangingChars="500" w:hanging="1600"/>
        <w:rPr>
          <w:rFonts w:ascii="標楷體" w:eastAsia="標楷體" w:hAnsi="標楷體"/>
        </w:rPr>
      </w:pPr>
      <w:r w:rsidRPr="00BC35F0">
        <w:rPr>
          <w:rFonts w:ascii="標楷體" w:eastAsia="標楷體" w:hAnsi="標楷體" w:hint="eastAsia"/>
        </w:rPr>
        <w:t xml:space="preserve">出席委員　</w:t>
      </w:r>
      <w:r w:rsidR="006D6797" w:rsidRPr="00BC35F0">
        <w:rPr>
          <w:rFonts w:ascii="標楷體" w:eastAsia="標楷體" w:hAnsi="標楷體" w:hint="eastAsia"/>
        </w:rPr>
        <w:t xml:space="preserve">林德福　</w:t>
      </w:r>
      <w:r w:rsidR="00657ABD" w:rsidRPr="00BC35F0">
        <w:rPr>
          <w:rFonts w:ascii="標楷體" w:eastAsia="標楷體" w:hAnsi="標楷體" w:hint="eastAsia"/>
        </w:rPr>
        <w:t xml:space="preserve">吳秉叡　</w:t>
      </w:r>
      <w:r w:rsidR="006D6797" w:rsidRPr="00BC35F0">
        <w:rPr>
          <w:rFonts w:ascii="標楷體" w:eastAsia="標楷體" w:hAnsi="標楷體" w:hint="eastAsia"/>
        </w:rPr>
        <w:t xml:space="preserve">賴士葆　</w:t>
      </w:r>
      <w:r w:rsidR="00AD7EBD" w:rsidRPr="00BC35F0">
        <w:rPr>
          <w:rFonts w:ascii="標楷體" w:eastAsia="標楷體" w:hAnsi="標楷體" w:hint="eastAsia"/>
        </w:rPr>
        <w:t xml:space="preserve">郭國文　</w:t>
      </w:r>
      <w:r w:rsidR="006D6797" w:rsidRPr="00BC35F0">
        <w:rPr>
          <w:rFonts w:ascii="標楷體" w:eastAsia="標楷體" w:hAnsi="標楷體" w:hint="eastAsia"/>
        </w:rPr>
        <w:t xml:space="preserve">沈發惠　</w:t>
      </w:r>
      <w:r w:rsidR="00AD7EBD" w:rsidRPr="00BC35F0">
        <w:rPr>
          <w:rFonts w:ascii="標楷體" w:eastAsia="標楷體" w:hAnsi="標楷體" w:hint="eastAsia"/>
        </w:rPr>
        <w:t>李貴敏</w:t>
      </w:r>
      <w:r w:rsidR="001E464C" w:rsidRPr="00BC35F0">
        <w:rPr>
          <w:rFonts w:ascii="標楷體" w:eastAsia="標楷體" w:hAnsi="標楷體" w:hint="eastAsia"/>
        </w:rPr>
        <w:t xml:space="preserve">　　　　　</w:t>
      </w:r>
      <w:r w:rsidR="000D3DB9" w:rsidRPr="00BC35F0">
        <w:rPr>
          <w:rFonts w:ascii="標楷體" w:eastAsia="標楷體" w:hAnsi="標楷體" w:hint="eastAsia"/>
        </w:rPr>
        <w:t xml:space="preserve">鍾佳濱　</w:t>
      </w:r>
      <w:r w:rsidR="00AD7EBD" w:rsidRPr="00BC35F0">
        <w:rPr>
          <w:rFonts w:ascii="標楷體" w:eastAsia="標楷體" w:hAnsi="標楷體" w:hint="eastAsia"/>
          <w:color w:val="000000" w:themeColor="text1"/>
        </w:rPr>
        <w:t>林楚茵</w:t>
      </w:r>
      <w:r w:rsidR="00AD7EBD" w:rsidRPr="00BC35F0">
        <w:rPr>
          <w:rFonts w:ascii="標楷體" w:eastAsia="標楷體" w:hAnsi="標楷體" w:hint="eastAsia"/>
        </w:rPr>
        <w:t xml:space="preserve">　</w:t>
      </w:r>
      <w:r w:rsidR="008751EC" w:rsidRPr="00BC35F0">
        <w:rPr>
          <w:rFonts w:ascii="標楷體" w:eastAsia="標楷體" w:hAnsi="標楷體" w:hint="eastAsia"/>
        </w:rPr>
        <w:t xml:space="preserve">張其祿　</w:t>
      </w:r>
      <w:r w:rsidR="00176AA3" w:rsidRPr="00BC35F0">
        <w:rPr>
          <w:rFonts w:ascii="標楷體" w:eastAsia="標楷體" w:hAnsi="標楷體" w:hint="eastAsia"/>
        </w:rPr>
        <w:t xml:space="preserve">余　天　高嘉瑜　</w:t>
      </w:r>
      <w:r w:rsidR="000D3DB9" w:rsidRPr="00BC35F0">
        <w:rPr>
          <w:rFonts w:ascii="標楷體" w:eastAsia="標楷體" w:hAnsi="標楷體" w:hint="eastAsia"/>
        </w:rPr>
        <w:t xml:space="preserve">費鴻泰　</w:t>
      </w:r>
      <w:r w:rsidR="00D3508B" w:rsidRPr="00BC35F0">
        <w:rPr>
          <w:rFonts w:ascii="標楷體" w:eastAsia="標楷體" w:hAnsi="標楷體" w:hint="eastAsia"/>
        </w:rPr>
        <w:t xml:space="preserve">羅明才　</w:t>
      </w:r>
    </w:p>
    <w:p w14:paraId="0E666236" w14:textId="47B0C3B6" w:rsidR="00466D64" w:rsidRPr="00BC35F0" w:rsidRDefault="00466D64" w:rsidP="00466D64">
      <w:pPr>
        <w:ind w:leftChars="500" w:left="1600"/>
        <w:rPr>
          <w:rFonts w:ascii="標楷體" w:eastAsia="標楷體" w:hAnsi="標楷體"/>
          <w:b/>
        </w:rPr>
      </w:pPr>
      <w:r w:rsidRPr="00BC35F0">
        <w:rPr>
          <w:rFonts w:ascii="標楷體" w:eastAsia="標楷體" w:hAnsi="標楷體" w:hint="eastAsia"/>
          <w:b/>
        </w:rPr>
        <w:t>委員出席1</w:t>
      </w:r>
      <w:r w:rsidR="000D5247" w:rsidRPr="00BC35F0">
        <w:rPr>
          <w:rFonts w:ascii="標楷體" w:eastAsia="標楷體" w:hAnsi="標楷體" w:hint="eastAsia"/>
          <w:b/>
        </w:rPr>
        <w:t>3</w:t>
      </w:r>
      <w:r w:rsidRPr="00BC35F0">
        <w:rPr>
          <w:rFonts w:ascii="標楷體" w:eastAsia="標楷體" w:hAnsi="標楷體" w:hint="eastAsia"/>
          <w:b/>
        </w:rPr>
        <w:t>人</w:t>
      </w:r>
    </w:p>
    <w:p w14:paraId="16CB0E22" w14:textId="52181F6A" w:rsidR="00137A81" w:rsidRPr="00BC35F0" w:rsidRDefault="00466D64" w:rsidP="00837EFA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BC35F0">
        <w:rPr>
          <w:rFonts w:ascii="標楷體" w:eastAsia="標楷體" w:hAnsi="標楷體" w:hint="eastAsia"/>
        </w:rPr>
        <w:t xml:space="preserve">列席委員　</w:t>
      </w:r>
      <w:r w:rsidR="001E464C" w:rsidRPr="00BC35F0">
        <w:rPr>
          <w:rFonts w:ascii="標楷體" w:eastAsia="標楷體" w:hAnsi="標楷體" w:hint="eastAsia"/>
        </w:rPr>
        <w:t xml:space="preserve">曾銘宗　</w:t>
      </w:r>
      <w:r w:rsidR="00AD7EBD" w:rsidRPr="00BC35F0">
        <w:rPr>
          <w:rFonts w:ascii="標楷體" w:eastAsia="標楷體" w:hAnsi="標楷體" w:hint="eastAsia"/>
        </w:rPr>
        <w:t xml:space="preserve">游毓蘭　劉世芳　</w:t>
      </w:r>
      <w:r w:rsidR="00295FD4" w:rsidRPr="00BC35F0">
        <w:rPr>
          <w:rFonts w:ascii="標楷體" w:eastAsia="標楷體" w:hAnsi="標楷體" w:hint="eastAsia"/>
        </w:rPr>
        <w:t xml:space="preserve">林靜儀　</w:t>
      </w:r>
      <w:r w:rsidR="000D3DB9" w:rsidRPr="00BC35F0">
        <w:rPr>
          <w:rFonts w:ascii="標楷體" w:eastAsia="標楷體" w:hAnsi="標楷體" w:hint="eastAsia"/>
        </w:rPr>
        <w:t xml:space="preserve">陳椒華　洪孟楷　</w:t>
      </w:r>
      <w:r w:rsidR="00295FD4" w:rsidRPr="00BC35F0">
        <w:rPr>
          <w:rFonts w:ascii="標楷體" w:eastAsia="標楷體" w:hAnsi="標楷體" w:hint="eastAsia"/>
        </w:rPr>
        <w:t xml:space="preserve">陳亭妃　何欣純　邱顯智　陳以信　</w:t>
      </w:r>
      <w:r w:rsidR="00D834ED" w:rsidRPr="00BC35F0">
        <w:rPr>
          <w:rFonts w:ascii="標楷體" w:eastAsia="標楷體" w:hAnsi="標楷體" w:hint="eastAsia"/>
        </w:rPr>
        <w:t xml:space="preserve">楊瓊瓔　林奕華　</w:t>
      </w:r>
      <w:r w:rsidR="00BC05C9" w:rsidRPr="00BC35F0">
        <w:rPr>
          <w:rFonts w:ascii="標楷體" w:eastAsia="標楷體" w:hAnsi="標楷體" w:hint="eastAsia"/>
        </w:rPr>
        <w:t xml:space="preserve">邱志偉　</w:t>
      </w:r>
    </w:p>
    <w:p w14:paraId="0C3207BD" w14:textId="53FB8FCD" w:rsidR="00466D64" w:rsidRPr="00BC35F0" w:rsidRDefault="00466D64" w:rsidP="00466D64">
      <w:pPr>
        <w:ind w:leftChars="500" w:left="1600"/>
        <w:rPr>
          <w:rFonts w:ascii="標楷體" w:eastAsia="標楷體" w:hAnsi="標楷體"/>
          <w:b/>
        </w:rPr>
      </w:pPr>
      <w:r w:rsidRPr="00BC35F0">
        <w:rPr>
          <w:rFonts w:ascii="標楷體" w:eastAsia="標楷體" w:hAnsi="標楷體" w:hint="eastAsia"/>
          <w:b/>
        </w:rPr>
        <w:t>委員列席</w:t>
      </w:r>
      <w:r w:rsidR="00A77B4B" w:rsidRPr="00BC35F0">
        <w:rPr>
          <w:rFonts w:ascii="標楷體" w:eastAsia="標楷體" w:hAnsi="標楷體" w:hint="eastAsia"/>
          <w:b/>
        </w:rPr>
        <w:t>1</w:t>
      </w:r>
      <w:r w:rsidR="004A10F8" w:rsidRPr="00BC35F0">
        <w:rPr>
          <w:rFonts w:ascii="標楷體" w:eastAsia="標楷體" w:hAnsi="標楷體"/>
          <w:b/>
        </w:rPr>
        <w:t>3</w:t>
      </w:r>
      <w:r w:rsidRPr="00BC35F0">
        <w:rPr>
          <w:rFonts w:ascii="標楷體" w:eastAsia="標楷體" w:hAnsi="標楷體" w:hint="eastAsia"/>
          <w:b/>
        </w:rPr>
        <w:t>人</w:t>
      </w:r>
    </w:p>
    <w:p w14:paraId="7F06B3E2" w14:textId="0D4086BE" w:rsidR="00D740CF" w:rsidRPr="00BC35F0" w:rsidRDefault="00466D64" w:rsidP="00222A70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BC35F0">
        <w:rPr>
          <w:rFonts w:ascii="標楷體" w:eastAsia="標楷體" w:hAnsi="標楷體" w:hint="eastAsia"/>
          <w:kern w:val="16"/>
        </w:rPr>
        <w:t xml:space="preserve">列席官員　</w:t>
      </w:r>
      <w:r w:rsidR="00D740CF" w:rsidRPr="00BC35F0">
        <w:rPr>
          <w:rFonts w:ascii="標楷體" w:eastAsia="標楷體" w:hAnsi="標楷體" w:hint="eastAsia"/>
          <w:kern w:val="16"/>
        </w:rPr>
        <w:t>（</w:t>
      </w:r>
      <w:r w:rsidR="005E4FD7" w:rsidRPr="00BC35F0">
        <w:rPr>
          <w:rFonts w:ascii="標楷體" w:eastAsia="標楷體" w:hAnsi="標楷體" w:hint="eastAsia"/>
          <w:kern w:val="16"/>
        </w:rPr>
        <w:t>上午</w:t>
      </w:r>
      <w:r w:rsidR="00D740CF" w:rsidRPr="00BC35F0">
        <w:rPr>
          <w:rFonts w:ascii="標楷體" w:eastAsia="標楷體" w:hAnsi="標楷體" w:hint="eastAsia"/>
          <w:kern w:val="16"/>
        </w:rPr>
        <w:t>9</w:t>
      </w:r>
      <w:r w:rsidR="005E4FD7" w:rsidRPr="00BC35F0">
        <w:rPr>
          <w:rFonts w:ascii="標楷體" w:eastAsia="標楷體" w:hAnsi="標楷體" w:hint="eastAsia"/>
          <w:kern w:val="16"/>
        </w:rPr>
        <w:t>時</w:t>
      </w:r>
      <w:r w:rsidR="00D740CF" w:rsidRPr="00BC35F0">
        <w:rPr>
          <w:rFonts w:ascii="標楷體" w:eastAsia="標楷體" w:hAnsi="標楷體" w:hint="eastAsia"/>
          <w:kern w:val="16"/>
        </w:rPr>
        <w:t>至1</w:t>
      </w:r>
      <w:r w:rsidR="00D740CF" w:rsidRPr="00BC35F0">
        <w:rPr>
          <w:rFonts w:ascii="標楷體" w:eastAsia="標楷體" w:hAnsi="標楷體"/>
          <w:kern w:val="16"/>
        </w:rPr>
        <w:t>0</w:t>
      </w:r>
      <w:r w:rsidR="005E4FD7" w:rsidRPr="00BC35F0">
        <w:rPr>
          <w:rFonts w:ascii="標楷體" w:eastAsia="標楷體" w:hAnsi="標楷體" w:hint="eastAsia"/>
          <w:kern w:val="16"/>
        </w:rPr>
        <w:t>時</w:t>
      </w:r>
      <w:r w:rsidR="007B4646">
        <w:rPr>
          <w:rFonts w:ascii="標楷體" w:eastAsia="標楷體" w:hAnsi="標楷體" w:hint="eastAsia"/>
          <w:kern w:val="16"/>
        </w:rPr>
        <w:t>29</w:t>
      </w:r>
      <w:r w:rsidR="005E4FD7" w:rsidRPr="00BC35F0">
        <w:rPr>
          <w:rFonts w:ascii="標楷體" w:eastAsia="標楷體" w:hAnsi="標楷體" w:hint="eastAsia"/>
          <w:kern w:val="16"/>
        </w:rPr>
        <w:t>分</w:t>
      </w:r>
      <w:r w:rsidR="00D740CF" w:rsidRPr="00BC35F0">
        <w:rPr>
          <w:rFonts w:ascii="標楷體" w:eastAsia="標楷體" w:hAnsi="標楷體" w:hint="eastAsia"/>
          <w:kern w:val="16"/>
        </w:rPr>
        <w:t>）</w:t>
      </w:r>
    </w:p>
    <w:p w14:paraId="1FF737AE" w14:textId="42B4FCE9" w:rsidR="00866788" w:rsidRPr="00BC35F0" w:rsidRDefault="00D740CF" w:rsidP="00222A70">
      <w:pPr>
        <w:tabs>
          <w:tab w:val="left" w:pos="9072"/>
        </w:tabs>
        <w:jc w:val="both"/>
        <w:rPr>
          <w:rFonts w:ascii="標楷體" w:eastAsia="標楷體" w:hAnsi="標楷體"/>
          <w:bCs/>
          <w:color w:val="000000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222A70" w:rsidRPr="00BC35F0">
        <w:rPr>
          <w:rFonts w:ascii="標楷體" w:eastAsia="標楷體" w:hAnsi="標楷體" w:hint="eastAsia"/>
          <w:b/>
          <w:color w:val="000000"/>
          <w:kern w:val="16"/>
        </w:rPr>
        <w:t>審計部</w:t>
      </w:r>
      <w:r w:rsidR="00866788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</w:t>
      </w:r>
      <w:r w:rsidR="00222A70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866788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/>
          <w:kern w:val="16"/>
        </w:rPr>
        <w:t>審計長</w:t>
      </w:r>
      <w:r w:rsidR="0086678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7624F6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陳瑞敏</w:t>
      </w:r>
    </w:p>
    <w:p w14:paraId="3C800476" w14:textId="4CFD4EDF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會計室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主任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吳婉瑜</w:t>
      </w:r>
    </w:p>
    <w:p w14:paraId="2CC7AB1D" w14:textId="0BF6FCBB" w:rsidR="00D740CF" w:rsidRPr="00BC35F0" w:rsidRDefault="00D740CF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行政院主計總處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公務預算處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專門委員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吳銘修</w:t>
      </w:r>
    </w:p>
    <w:p w14:paraId="38321387" w14:textId="1870E67B" w:rsidR="00D740CF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/>
          <w:color w:val="000000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D740CF" w:rsidRPr="00BC35F0">
        <w:rPr>
          <w:rFonts w:ascii="標楷體" w:eastAsia="標楷體" w:hAnsi="標楷體" w:hint="eastAsia"/>
          <w:kern w:val="16"/>
        </w:rPr>
        <w:t>（</w:t>
      </w:r>
      <w:r w:rsidR="005E4FD7" w:rsidRPr="00BC35F0">
        <w:rPr>
          <w:rFonts w:ascii="標楷體" w:eastAsia="標楷體" w:hAnsi="標楷體" w:hint="eastAsia"/>
          <w:kern w:val="16"/>
        </w:rPr>
        <w:t>上午</w:t>
      </w:r>
      <w:r w:rsidR="00D740CF" w:rsidRPr="00BC35F0">
        <w:rPr>
          <w:rFonts w:ascii="標楷體" w:eastAsia="標楷體" w:hAnsi="標楷體" w:hint="eastAsia"/>
          <w:kern w:val="16"/>
        </w:rPr>
        <w:t>1</w:t>
      </w:r>
      <w:r w:rsidR="00D740CF" w:rsidRPr="00BC35F0">
        <w:rPr>
          <w:rFonts w:ascii="標楷體" w:eastAsia="標楷體" w:hAnsi="標楷體"/>
          <w:kern w:val="16"/>
        </w:rPr>
        <w:t>0</w:t>
      </w:r>
      <w:r w:rsidR="005E4FD7" w:rsidRPr="00BC35F0">
        <w:rPr>
          <w:rFonts w:ascii="標楷體" w:eastAsia="標楷體" w:hAnsi="標楷體" w:hint="eastAsia"/>
          <w:kern w:val="16"/>
        </w:rPr>
        <w:t>時</w:t>
      </w:r>
      <w:r w:rsidR="00D740CF" w:rsidRPr="00BC35F0">
        <w:rPr>
          <w:rFonts w:ascii="標楷體" w:eastAsia="標楷體" w:hAnsi="標楷體"/>
          <w:kern w:val="16"/>
        </w:rPr>
        <w:t>3</w:t>
      </w:r>
      <w:r w:rsidR="007B4646">
        <w:rPr>
          <w:rFonts w:ascii="標楷體" w:eastAsia="標楷體" w:hAnsi="標楷體" w:hint="eastAsia"/>
          <w:kern w:val="16"/>
        </w:rPr>
        <w:t>3</w:t>
      </w:r>
      <w:r w:rsidR="005E4FD7" w:rsidRPr="00BC35F0">
        <w:rPr>
          <w:rFonts w:ascii="標楷體" w:eastAsia="標楷體" w:hAnsi="標楷體" w:hint="eastAsia"/>
          <w:kern w:val="16"/>
        </w:rPr>
        <w:t>分</w:t>
      </w:r>
      <w:r w:rsidR="00D740CF" w:rsidRPr="00BC35F0">
        <w:rPr>
          <w:rFonts w:ascii="標楷體" w:eastAsia="標楷體" w:hAnsi="標楷體" w:hint="eastAsia"/>
          <w:kern w:val="16"/>
        </w:rPr>
        <w:t>至</w:t>
      </w:r>
      <w:r w:rsidR="005E4FD7" w:rsidRPr="00BC35F0">
        <w:rPr>
          <w:rFonts w:ascii="標楷體" w:eastAsia="標楷體" w:hAnsi="標楷體" w:hint="eastAsia"/>
          <w:kern w:val="16"/>
        </w:rPr>
        <w:t>下午</w:t>
      </w:r>
      <w:r w:rsidR="007B4646">
        <w:rPr>
          <w:rFonts w:ascii="標楷體" w:eastAsia="標楷體" w:hAnsi="標楷體" w:hint="eastAsia"/>
          <w:kern w:val="16"/>
        </w:rPr>
        <w:t>1</w:t>
      </w:r>
      <w:r w:rsidR="005E4FD7" w:rsidRPr="00BC35F0">
        <w:rPr>
          <w:rFonts w:ascii="標楷體" w:eastAsia="標楷體" w:hAnsi="標楷體" w:hint="eastAsia"/>
          <w:kern w:val="16"/>
        </w:rPr>
        <w:t>時</w:t>
      </w:r>
      <w:r w:rsidR="007B4646">
        <w:rPr>
          <w:rFonts w:ascii="標楷體" w:eastAsia="標楷體" w:hAnsi="標楷體" w:hint="eastAsia"/>
          <w:kern w:val="16"/>
        </w:rPr>
        <w:t>58</w:t>
      </w:r>
      <w:r w:rsidR="005E4FD7" w:rsidRPr="00BC35F0">
        <w:rPr>
          <w:rFonts w:ascii="標楷體" w:eastAsia="標楷體" w:hAnsi="標楷體" w:hint="eastAsia"/>
          <w:kern w:val="16"/>
        </w:rPr>
        <w:t>分</w:t>
      </w:r>
      <w:r w:rsidR="00D740CF" w:rsidRPr="00BC35F0">
        <w:rPr>
          <w:rFonts w:ascii="標楷體" w:eastAsia="標楷體" w:hAnsi="標楷體" w:hint="eastAsia"/>
          <w:kern w:val="16"/>
        </w:rPr>
        <w:t>）</w:t>
      </w:r>
    </w:p>
    <w:p w14:paraId="1637FB10" w14:textId="4D87A16A" w:rsidR="007624F6" w:rsidRPr="00BC35F0" w:rsidRDefault="00D740CF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/>
          <w:color w:val="000000" w:themeColor="text1"/>
          <w:kern w:val="16"/>
        </w:rPr>
        <w:t>金融監督管理委員會</w:t>
      </w:r>
      <w:r w:rsidR="007624F6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主任委員</w:t>
      </w:r>
      <w:r w:rsidR="007624F6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黃天牧</w:t>
      </w:r>
    </w:p>
    <w:p w14:paraId="7CA74044" w14:textId="79F57B8A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綜合規劃處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處長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胡則華</w:t>
      </w:r>
    </w:p>
    <w:p w14:paraId="37597E65" w14:textId="599153BE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銀行局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局長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莊琇媛</w:t>
      </w:r>
    </w:p>
    <w:p w14:paraId="7F52AEBF" w14:textId="37468E8B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證券期貨局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局長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張振山</w:t>
      </w:r>
    </w:p>
    <w:p w14:paraId="2206CF39" w14:textId="28D74144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保險局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局長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施瓊華</w:t>
      </w:r>
    </w:p>
    <w:p w14:paraId="7A487EAB" w14:textId="64EF8E37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檢查局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局長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張子浩</w:t>
      </w:r>
    </w:p>
    <w:p w14:paraId="4A305278" w14:textId="552FBCE1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財政部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部長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蘇建榮</w:t>
      </w:r>
    </w:p>
    <w:p w14:paraId="3AD8923F" w14:textId="16B97D01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國庫署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蕭家旗</w:t>
      </w:r>
    </w:p>
    <w:p w14:paraId="216F4DC2" w14:textId="64FD562C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賦稅署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許慈美</w:t>
      </w:r>
    </w:p>
    <w:p w14:paraId="4606E145" w14:textId="65DFB0C7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關務署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彭英偉</w:t>
      </w:r>
    </w:p>
    <w:p w14:paraId="10FCED16" w14:textId="518DA9B1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國有財產署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曾國基</w:t>
      </w:r>
    </w:p>
    <w:p w14:paraId="52201060" w14:textId="195747F8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財政資訊中心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</w:t>
      </w:r>
      <w:r w:rsidR="004A10F8" w:rsidRPr="00BC35F0">
        <w:rPr>
          <w:rFonts w:ascii="標楷體" w:eastAsia="標楷體" w:hAnsi="標楷體" w:hint="eastAsia"/>
          <w:bCs/>
          <w:color w:val="000000"/>
          <w:kern w:val="16"/>
        </w:rPr>
        <w:t>副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主任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4A10F8" w:rsidRPr="00BC35F0">
        <w:rPr>
          <w:rFonts w:ascii="標楷體" w:eastAsia="標楷體" w:hAnsi="標楷體" w:hint="eastAsia"/>
          <w:bCs/>
          <w:color w:val="000000"/>
          <w:kern w:val="16"/>
        </w:rPr>
        <w:t>謝棟梁</w:t>
      </w:r>
    </w:p>
    <w:p w14:paraId="3321133C" w14:textId="5447EC92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lastRenderedPageBreak/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臺灣銀行股份有限公司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許志文</w:t>
      </w:r>
    </w:p>
    <w:p w14:paraId="664B7826" w14:textId="21A734C0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（董事長呂桔誠請假）</w:t>
      </w:r>
    </w:p>
    <w:p w14:paraId="16EBAEE7" w14:textId="779CE3F6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臺灣土地銀行股份有限公司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何英明</w:t>
      </w:r>
    </w:p>
    <w:p w14:paraId="58E246B5" w14:textId="310ED321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（董事長謝娟娟請假）</w:t>
      </w:r>
    </w:p>
    <w:p w14:paraId="6AA1A00B" w14:textId="5E441DC0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兆豐國際商業銀行股份有限公司總經理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胡光華</w:t>
      </w:r>
    </w:p>
    <w:p w14:paraId="763631E1" w14:textId="5ABDD93B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（董事長張兆順請假）</w:t>
      </w:r>
    </w:p>
    <w:p w14:paraId="5585B4D0" w14:textId="48163106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第一商業銀行股份有限公司</w:t>
      </w:r>
      <w:bookmarkStart w:id="1" w:name="_Hlk121234409"/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bookmarkEnd w:id="1"/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李嘉祥</w:t>
      </w:r>
    </w:p>
    <w:p w14:paraId="16639770" w14:textId="6B713397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（董事長邱月琴請假）</w:t>
      </w:r>
    </w:p>
    <w:p w14:paraId="05768235" w14:textId="1911759B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華南商業銀行股份有限公司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黃俊智</w:t>
      </w:r>
    </w:p>
    <w:p w14:paraId="4DD970E2" w14:textId="09FCC346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（董事長張雲鵬請假）</w:t>
      </w:r>
    </w:p>
    <w:p w14:paraId="2E6DDB49" w14:textId="4E76B9E3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合作金庫商業銀行股份有限公司總經理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林衍茂</w:t>
      </w:r>
    </w:p>
    <w:p w14:paraId="3BC615B4" w14:textId="419B931C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（董事長雷仲達請假）</w:t>
      </w:r>
    </w:p>
    <w:p w14:paraId="4782438E" w14:textId="3699879E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彰化商業銀行股份有限公司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周朝崇</w:t>
      </w:r>
    </w:p>
    <w:p w14:paraId="3AF4929D" w14:textId="59BA28D6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（董事長凌忠嫄請假）</w:t>
      </w:r>
    </w:p>
    <w:p w14:paraId="6B6675BA" w14:textId="23B57939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臺灣中小企業銀行股份有限公司總經理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張志堅</w:t>
      </w:r>
    </w:p>
    <w:p w14:paraId="449148F6" w14:textId="46A4B7BA" w:rsidR="00975185" w:rsidRPr="00BC35F0" w:rsidRDefault="00975185" w:rsidP="00975185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（董事長林謙浩請假）</w:t>
      </w:r>
    </w:p>
    <w:p w14:paraId="54BF43ED" w14:textId="681A7257" w:rsidR="007624F6" w:rsidRPr="00BC35F0" w:rsidRDefault="00DF6758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中國輸出入銀行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總經理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7624F6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戴燈山</w:t>
      </w:r>
    </w:p>
    <w:p w14:paraId="59A17202" w14:textId="29129197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（理事主席劉佩真請假）</w:t>
      </w:r>
    </w:p>
    <w:p w14:paraId="489DAF8B" w14:textId="4734CD6E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數位發展部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數位產業署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署長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呂正華</w:t>
      </w:r>
    </w:p>
    <w:p w14:paraId="4FB9D970" w14:textId="5266B335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（部長唐鳳請假）</w:t>
      </w:r>
    </w:p>
    <w:p w14:paraId="6464362B" w14:textId="3905BF97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內政部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警政署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副署長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陳永利</w:t>
      </w:r>
    </w:p>
    <w:p w14:paraId="2C93C977" w14:textId="634D0421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（部長徐國勇請假）</w:t>
      </w:r>
    </w:p>
    <w:p w14:paraId="6E09540E" w14:textId="0B5DBECC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DF6758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</w:t>
      </w:r>
      <w:r w:rsidR="00FB51DD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刑事警察局</w:t>
      </w:r>
      <w:r w:rsidR="00FB51DD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副局長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邱紹洲</w:t>
      </w:r>
    </w:p>
    <w:p w14:paraId="04C84E74" w14:textId="5A479C3A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經濟部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商業司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專門委員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蔡群儀</w:t>
      </w:r>
    </w:p>
    <w:p w14:paraId="08414F31" w14:textId="1CA4649F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（部長王美花請假）</w:t>
      </w:r>
    </w:p>
    <w:p w14:paraId="265056AF" w14:textId="67115129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法務部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政務次長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陳明堂</w:t>
      </w:r>
    </w:p>
    <w:p w14:paraId="1E6392C6" w14:textId="0634A78F" w:rsidR="00975185" w:rsidRPr="00BC35F0" w:rsidRDefault="00975185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（部長蔡清祥請假）</w:t>
      </w:r>
    </w:p>
    <w:p w14:paraId="3E240875" w14:textId="3F2C5999" w:rsidR="00156D6B" w:rsidRPr="00BC35F0" w:rsidRDefault="00FB51DD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　</w:t>
      </w:r>
      <w:r w:rsidR="00156D6B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檢察司</w:t>
      </w:r>
      <w:r w:rsidR="00156D6B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156D6B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="00156D6B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="00156D6B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副司長</w:t>
      </w:r>
      <w:r w:rsidR="00156D6B"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</w:t>
      </w:r>
      <w:r w:rsidR="00156D6B"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簡美慧</w:t>
      </w:r>
    </w:p>
    <w:p w14:paraId="2D0CBD11" w14:textId="2699A227" w:rsidR="00156D6B" w:rsidRPr="00BC35F0" w:rsidRDefault="00156D6B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lastRenderedPageBreak/>
        <w:t xml:space="preserve">　　　　　　　　　　　　　　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主任檢察官</w:t>
      </w: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李仲仁</w:t>
      </w:r>
    </w:p>
    <w:p w14:paraId="0D72BFDF" w14:textId="6CBE0150" w:rsidR="007624F6" w:rsidRPr="00BC35F0" w:rsidRDefault="007624F6" w:rsidP="007624F6">
      <w:pPr>
        <w:tabs>
          <w:tab w:val="left" w:pos="8789"/>
          <w:tab w:val="left" w:pos="9072"/>
          <w:tab w:val="left" w:pos="9214"/>
        </w:tabs>
        <w:kinsoku/>
        <w:rPr>
          <w:rFonts w:ascii="標楷體" w:eastAsia="標楷體" w:hAnsi="標楷體"/>
          <w:bCs/>
          <w:color w:val="000000" w:themeColor="text1"/>
          <w:kern w:val="16"/>
        </w:rPr>
      </w:pPr>
      <w:r w:rsidRPr="00BC35F0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/>
          <w:color w:val="000000" w:themeColor="text1"/>
          <w:kern w:val="16"/>
        </w:rPr>
        <w:t>國家通訊傳播委員會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　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簡任技正</w:t>
      </w:r>
      <w:r w:rsidR="00DF6758" w:rsidRPr="00BC35F0">
        <w:rPr>
          <w:rFonts w:ascii="標楷體" w:eastAsia="標楷體" w:hAnsi="標楷體" w:hint="eastAsia"/>
          <w:bCs/>
          <w:color w:val="000000"/>
          <w:kern w:val="16"/>
        </w:rPr>
        <w:t xml:space="preserve">　　</w:t>
      </w:r>
      <w:r w:rsidRPr="00BC35F0">
        <w:rPr>
          <w:rFonts w:ascii="標楷體" w:eastAsia="標楷體" w:hAnsi="標楷體" w:hint="eastAsia"/>
          <w:bCs/>
          <w:color w:val="000000" w:themeColor="text1"/>
          <w:kern w:val="16"/>
        </w:rPr>
        <w:t>陳俊安</w:t>
      </w:r>
    </w:p>
    <w:p w14:paraId="73280857" w14:textId="73B183FC" w:rsidR="00466D64" w:rsidRPr="00BC35F0" w:rsidRDefault="00466D64" w:rsidP="00466D64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BC35F0">
        <w:rPr>
          <w:rFonts w:ascii="標楷體" w:eastAsia="標楷體" w:hAnsi="標楷體" w:cs="Courier New" w:hint="eastAsia"/>
          <w:kern w:val="16"/>
        </w:rPr>
        <w:t xml:space="preserve">主　　席　</w:t>
      </w:r>
      <w:r w:rsidR="00222A70" w:rsidRPr="00BC35F0">
        <w:rPr>
          <w:rFonts w:ascii="標楷體" w:eastAsia="標楷體" w:hAnsi="標楷體" w:cs="Courier New" w:hint="eastAsia"/>
          <w:kern w:val="16"/>
        </w:rPr>
        <w:t>鍾</w:t>
      </w:r>
      <w:r w:rsidR="00A90D6A" w:rsidRPr="00BC35F0">
        <w:rPr>
          <w:rFonts w:ascii="標楷體" w:eastAsia="標楷體" w:hAnsi="標楷體" w:cs="Courier New" w:hint="eastAsia"/>
          <w:kern w:val="16"/>
        </w:rPr>
        <w:t>召集委員</w:t>
      </w:r>
      <w:r w:rsidR="00222A70" w:rsidRPr="00BC35F0">
        <w:rPr>
          <w:rFonts w:ascii="標楷體" w:eastAsia="標楷體" w:hAnsi="標楷體" w:cs="Courier New" w:hint="eastAsia"/>
          <w:kern w:val="16"/>
        </w:rPr>
        <w:t>佳</w:t>
      </w:r>
      <w:r w:rsidR="00222A70" w:rsidRPr="00BC35F0">
        <w:rPr>
          <w:rFonts w:ascii="標楷體" w:eastAsia="標楷體" w:hAnsi="標楷體" w:hint="eastAsia"/>
        </w:rPr>
        <w:t>濱</w:t>
      </w:r>
    </w:p>
    <w:p w14:paraId="61D4DBDA" w14:textId="29C04EB7" w:rsidR="00466D64" w:rsidRPr="00BC35F0" w:rsidRDefault="00466D64" w:rsidP="00466D64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BC35F0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C77B8C" w:rsidRPr="00BC35F0">
        <w:rPr>
          <w:rFonts w:ascii="標楷體" w:eastAsia="標楷體" w:hAnsi="標楷體" w:cs="Courier New" w:hint="eastAsia"/>
          <w:kern w:val="16"/>
        </w:rPr>
        <w:t>陳玉清</w:t>
      </w:r>
    </w:p>
    <w:p w14:paraId="3E0329EA" w14:textId="08571F18" w:rsidR="00466D64" w:rsidRPr="00BC35F0" w:rsidRDefault="00466D64" w:rsidP="00466D64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BC35F0">
        <w:rPr>
          <w:rFonts w:ascii="標楷體" w:eastAsia="標楷體" w:hAnsi="標楷體" w:cs="Courier New" w:hint="eastAsia"/>
          <w:kern w:val="16"/>
        </w:rPr>
        <w:t xml:space="preserve">主任秘書　</w:t>
      </w:r>
      <w:r w:rsidR="00C77B8C" w:rsidRPr="00BC35F0">
        <w:rPr>
          <w:rFonts w:ascii="標楷體" w:eastAsia="標楷體" w:hAnsi="標楷體" w:cs="Courier New" w:hint="eastAsia"/>
          <w:kern w:val="16"/>
        </w:rPr>
        <w:t>謝淑津</w:t>
      </w:r>
    </w:p>
    <w:p w14:paraId="1A6BC92E" w14:textId="1D0F9D30" w:rsidR="00466D64" w:rsidRPr="00BC35F0" w:rsidRDefault="00466D64" w:rsidP="00466D64">
      <w:pPr>
        <w:tabs>
          <w:tab w:val="left" w:pos="5103"/>
          <w:tab w:val="left" w:pos="8364"/>
        </w:tabs>
        <w:autoSpaceDE w:val="0"/>
        <w:ind w:left="3"/>
        <w:jc w:val="both"/>
        <w:rPr>
          <w:rFonts w:ascii="標楷體" w:eastAsia="標楷體" w:hAnsi="標楷體"/>
        </w:rPr>
      </w:pPr>
      <w:r w:rsidRPr="00BC35F0">
        <w:rPr>
          <w:rFonts w:ascii="標楷體" w:eastAsia="標楷體" w:hAnsi="標楷體" w:hint="eastAsia"/>
        </w:rPr>
        <w:t xml:space="preserve">紀　　錄　秘　書　</w:t>
      </w:r>
      <w:r w:rsidR="00222A70" w:rsidRPr="00BC35F0">
        <w:rPr>
          <w:rFonts w:ascii="標楷體" w:eastAsia="標楷體" w:hAnsi="標楷體" w:hint="eastAsia"/>
        </w:rPr>
        <w:t>吳人寬</w:t>
      </w:r>
      <w:r w:rsidRPr="00BC35F0">
        <w:rPr>
          <w:rFonts w:ascii="標楷體" w:eastAsia="標楷體" w:hAnsi="標楷體" w:hint="eastAsia"/>
        </w:rPr>
        <w:t xml:space="preserve">　研究員　黃惠雯　編　審　黃美菁　</w:t>
      </w:r>
    </w:p>
    <w:p w14:paraId="265A22FC" w14:textId="3D2583CF" w:rsidR="00466D64" w:rsidRPr="00BC35F0" w:rsidRDefault="009F157A" w:rsidP="00466D64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BC35F0">
        <w:rPr>
          <w:rFonts w:ascii="標楷體" w:eastAsia="標楷體" w:hAnsi="標楷體" w:hint="eastAsia"/>
        </w:rPr>
        <w:t xml:space="preserve">　　　　　科　長　</w:t>
      </w:r>
      <w:r w:rsidR="00222A70" w:rsidRPr="00BC35F0">
        <w:rPr>
          <w:rFonts w:ascii="標楷體" w:eastAsia="標楷體" w:hAnsi="標楷體" w:hint="eastAsia"/>
        </w:rPr>
        <w:t>喻　珊</w:t>
      </w:r>
      <w:r w:rsidRPr="00BC35F0">
        <w:rPr>
          <w:rFonts w:ascii="標楷體" w:eastAsia="標楷體" w:hAnsi="標楷體" w:hint="eastAsia"/>
        </w:rPr>
        <w:t xml:space="preserve">　科　</w:t>
      </w:r>
      <w:r w:rsidR="00466D64" w:rsidRPr="00BC35F0">
        <w:rPr>
          <w:rFonts w:ascii="標楷體" w:eastAsia="標楷體" w:hAnsi="標楷體" w:hint="eastAsia"/>
        </w:rPr>
        <w:t xml:space="preserve">員　</w:t>
      </w:r>
      <w:r w:rsidR="000C5556" w:rsidRPr="00BC35F0">
        <w:rPr>
          <w:rFonts w:ascii="標楷體" w:eastAsia="標楷體" w:hAnsi="標楷體" w:hint="eastAsia"/>
        </w:rPr>
        <w:t>簡廷育</w:t>
      </w:r>
    </w:p>
    <w:p w14:paraId="62DDF33A" w14:textId="6A01A9D7" w:rsidR="00E827CA" w:rsidRPr="00BC35F0" w:rsidRDefault="00E827CA" w:rsidP="00E827CA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u w:val="single"/>
        </w:rPr>
      </w:pPr>
      <w:r w:rsidRPr="00BC35F0">
        <w:rPr>
          <w:rFonts w:ascii="標楷體" w:eastAsia="標楷體" w:hAnsi="標楷體" w:hint="eastAsia"/>
          <w:u w:val="single"/>
        </w:rPr>
        <w:t>上午9時至10時</w:t>
      </w:r>
      <w:r w:rsidR="007B4646">
        <w:rPr>
          <w:rFonts w:ascii="標楷體" w:eastAsia="標楷體" w:hAnsi="標楷體" w:hint="eastAsia"/>
          <w:u w:val="single"/>
        </w:rPr>
        <w:t>29</w:t>
      </w:r>
      <w:r w:rsidRPr="00BC35F0">
        <w:rPr>
          <w:rFonts w:ascii="標楷體" w:eastAsia="標楷體" w:hAnsi="標楷體" w:hint="eastAsia"/>
          <w:u w:val="single"/>
        </w:rPr>
        <w:t>分</w:t>
      </w:r>
    </w:p>
    <w:p w14:paraId="3AA1D966" w14:textId="77C8F187" w:rsidR="00FE18BC" w:rsidRPr="00BC35F0" w:rsidRDefault="00E827CA" w:rsidP="00E827CA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BC35F0">
        <w:rPr>
          <w:rFonts w:ascii="標楷體" w:eastAsia="標楷體" w:hAnsi="標楷體" w:hint="eastAsia"/>
          <w:b/>
        </w:rPr>
        <w:t>報告事項</w:t>
      </w:r>
    </w:p>
    <w:p w14:paraId="25EAB9D9" w14:textId="6DF6A499" w:rsidR="00F95AE4" w:rsidRPr="00BC35F0" w:rsidRDefault="002A66F8" w:rsidP="002A66F8">
      <w:p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  <w:color w:val="000000"/>
          <w:kern w:val="0"/>
        </w:rPr>
      </w:pPr>
      <w:r w:rsidRPr="00BC35F0">
        <w:rPr>
          <w:rFonts w:ascii="標楷體" w:eastAsia="標楷體" w:hAnsi="標楷體" w:hint="eastAsia"/>
          <w:bCs/>
          <w:color w:val="000000"/>
          <w:kern w:val="0"/>
        </w:rPr>
        <w:t>一、</w:t>
      </w:r>
      <w:r w:rsidR="00F95AE4" w:rsidRPr="00BC35F0">
        <w:rPr>
          <w:rFonts w:ascii="標楷體" w:eastAsia="標楷體" w:hAnsi="標楷體" w:hint="eastAsia"/>
          <w:bCs/>
          <w:color w:val="000000"/>
          <w:kern w:val="0"/>
        </w:rPr>
        <w:t>宣讀</w:t>
      </w:r>
      <w:r w:rsidR="003B7905" w:rsidRPr="00BC35F0">
        <w:rPr>
          <w:rFonts w:ascii="標楷體" w:eastAsia="標楷體" w:hAnsi="標楷體" w:hint="eastAsia"/>
          <w:bCs/>
          <w:color w:val="000000"/>
          <w:kern w:val="0"/>
        </w:rPr>
        <w:t>上</w:t>
      </w:r>
      <w:r w:rsidR="00F95AE4" w:rsidRPr="00BC35F0">
        <w:rPr>
          <w:rFonts w:ascii="標楷體" w:eastAsia="標楷體" w:hAnsi="標楷體" w:hint="eastAsia"/>
          <w:bCs/>
          <w:color w:val="000000"/>
          <w:kern w:val="0"/>
        </w:rPr>
        <w:t>次會議議事錄。</w:t>
      </w:r>
    </w:p>
    <w:p w14:paraId="60908C04" w14:textId="45BFE701" w:rsidR="00AF5105" w:rsidRPr="00BC35F0" w:rsidRDefault="00F95AE4" w:rsidP="00F274BA">
      <w:pPr>
        <w:kinsoku/>
        <w:overflowPunct/>
        <w:autoSpaceDE w:val="0"/>
        <w:autoSpaceDN w:val="0"/>
        <w:adjustRightInd/>
        <w:snapToGrid/>
        <w:spacing w:afterLines="50" w:after="180"/>
        <w:jc w:val="both"/>
        <w:rPr>
          <w:rFonts w:ascii="標楷體" w:eastAsia="標楷體" w:hAnsi="標楷體"/>
          <w:bCs/>
          <w:color w:val="000000"/>
          <w:kern w:val="0"/>
        </w:rPr>
      </w:pPr>
      <w:r w:rsidRPr="00BC35F0">
        <w:rPr>
          <w:rFonts w:ascii="標楷體" w:eastAsia="標楷體" w:hAnsi="標楷體" w:hint="eastAsia"/>
          <w:b/>
          <w:bCs/>
          <w:color w:val="000000"/>
          <w:kern w:val="0"/>
        </w:rPr>
        <w:t>決定：</w:t>
      </w:r>
      <w:r w:rsidRPr="00BC35F0">
        <w:rPr>
          <w:rFonts w:ascii="標楷體" w:eastAsia="標楷體" w:hAnsi="標楷體" w:hint="eastAsia"/>
          <w:bCs/>
          <w:color w:val="000000"/>
          <w:kern w:val="0"/>
        </w:rPr>
        <w:t>議事錄確定。</w:t>
      </w:r>
    </w:p>
    <w:p w14:paraId="379BAE91" w14:textId="5B0C8DBF" w:rsidR="008412B0" w:rsidRPr="00BC35F0" w:rsidRDefault="008412B0" w:rsidP="008412B0">
      <w:pPr>
        <w:kinsoku/>
        <w:overflowPunct/>
        <w:autoSpaceDE w:val="0"/>
        <w:autoSpaceDN w:val="0"/>
        <w:adjustRightInd/>
        <w:snapToGrid/>
        <w:ind w:leftChars="4" w:left="545" w:hangingChars="166" w:hanging="532"/>
        <w:jc w:val="both"/>
        <w:rPr>
          <w:rFonts w:ascii="標楷體" w:eastAsia="標楷體" w:hAnsi="標楷體"/>
          <w:bCs/>
          <w:color w:val="000000"/>
          <w:kern w:val="0"/>
        </w:rPr>
      </w:pPr>
      <w:r w:rsidRPr="00BC35F0">
        <w:rPr>
          <w:rFonts w:ascii="標楷體" w:eastAsia="標楷體" w:hAnsi="標楷體" w:hint="eastAsia"/>
          <w:b/>
          <w:color w:val="000000"/>
          <w:kern w:val="0"/>
        </w:rPr>
        <w:t>二、</w:t>
      </w:r>
      <w:r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處理111年度中央政府總預算決議，有關</w:t>
      </w:r>
      <w:r w:rsidR="003B7905"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審計部主管</w:t>
      </w:r>
      <w:r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預算凍結書面報告案</w:t>
      </w:r>
      <w:r w:rsidR="003B7905"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7</w:t>
      </w:r>
      <w:r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案：</w:t>
      </w:r>
    </w:p>
    <w:p w14:paraId="6A84BA07" w14:textId="5265794F" w:rsidR="008412B0" w:rsidRPr="00BC35F0" w:rsidRDefault="008E0AC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(一)</w:t>
      </w:r>
      <w:r w:rsidR="00AF5105" w:rsidRPr="00BC35F0">
        <w:rPr>
          <w:rFonts w:ascii="標楷體" w:eastAsia="標楷體" w:hAnsi="標楷體" w:hint="eastAsia"/>
          <w:bCs/>
        </w:rPr>
        <w:tab/>
      </w:r>
      <w:r w:rsidR="003B7905" w:rsidRPr="00BC35F0">
        <w:rPr>
          <w:rFonts w:ascii="標楷體" w:eastAsia="標楷體" w:hAnsi="標楷體" w:hint="eastAsia"/>
          <w:bCs/>
        </w:rPr>
        <w:t>第1目「一般行政」項下「人員維持」中「人事費」之「保險」預算凍結400萬元書面報告案。</w:t>
      </w:r>
    </w:p>
    <w:p w14:paraId="00E19815" w14:textId="3F0EC097" w:rsidR="008412B0" w:rsidRPr="00BC35F0" w:rsidRDefault="008E0AC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(二)</w:t>
      </w:r>
      <w:r w:rsidR="003B7905" w:rsidRPr="00BC35F0">
        <w:rPr>
          <w:rFonts w:ascii="標楷體" w:eastAsia="標楷體" w:hAnsi="標楷體" w:hint="eastAsia"/>
          <w:bCs/>
        </w:rPr>
        <w:t>第2目「中央政府審計」編列4,854萬6千元預算凍結二十分之一書面報告案</w:t>
      </w:r>
      <w:r w:rsidR="00AF5105" w:rsidRPr="00BC35F0">
        <w:rPr>
          <w:rFonts w:ascii="標楷體" w:eastAsia="標楷體" w:hAnsi="標楷體" w:hint="eastAsia"/>
          <w:bCs/>
        </w:rPr>
        <w:t>。</w:t>
      </w:r>
    </w:p>
    <w:p w14:paraId="69940291" w14:textId="4939B4C4" w:rsidR="008412B0" w:rsidRPr="00BC35F0" w:rsidRDefault="008E0AC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(三)</w:t>
      </w:r>
      <w:r w:rsidR="003B7905" w:rsidRPr="00BC35F0">
        <w:rPr>
          <w:rFonts w:ascii="標楷體" w:eastAsia="標楷體" w:hAnsi="標楷體" w:hint="eastAsia"/>
          <w:bCs/>
        </w:rPr>
        <w:t>第2目「中央政府審計」項下「中央政府審計工作」預算凍結二十分之一書面報告案</w:t>
      </w:r>
      <w:r w:rsidR="00AF5105" w:rsidRPr="00BC35F0">
        <w:rPr>
          <w:rFonts w:ascii="標楷體" w:eastAsia="標楷體" w:hAnsi="標楷體" w:hint="eastAsia"/>
          <w:bCs/>
        </w:rPr>
        <w:t>。</w:t>
      </w:r>
    </w:p>
    <w:p w14:paraId="6E336391" w14:textId="1781B03A" w:rsidR="008412B0" w:rsidRPr="00BC35F0" w:rsidRDefault="008E0AC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(四)</w:t>
      </w:r>
      <w:r w:rsidR="003B7905" w:rsidRPr="00BC35F0">
        <w:rPr>
          <w:rFonts w:ascii="標楷體" w:eastAsia="標楷體" w:hAnsi="標楷體" w:hint="eastAsia"/>
          <w:bCs/>
        </w:rPr>
        <w:t>第2目「中央政府審計」項下「中央政府審計工作」中「業務費」之「教育訓練費」預算凍結4萬元書面報告案</w:t>
      </w:r>
      <w:r w:rsidR="00AF5105" w:rsidRPr="00BC35F0">
        <w:rPr>
          <w:rFonts w:ascii="標楷體" w:eastAsia="標楷體" w:hAnsi="標楷體" w:hint="eastAsia"/>
          <w:bCs/>
        </w:rPr>
        <w:t>。</w:t>
      </w:r>
    </w:p>
    <w:p w14:paraId="447FB6C0" w14:textId="2E6CDCD7" w:rsidR="008412B0" w:rsidRPr="00BC35F0" w:rsidRDefault="008E0AC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(五)</w:t>
      </w:r>
      <w:r w:rsidR="003B7905" w:rsidRPr="00BC35F0">
        <w:rPr>
          <w:rFonts w:ascii="標楷體" w:eastAsia="標楷體" w:hAnsi="標楷體" w:hint="eastAsia"/>
          <w:bCs/>
        </w:rPr>
        <w:t>第4目「一般建築及設備」第3節「其他設備」項下「審計業務電腦化系統更新」編列「資訊軟硬體設備費」預算凍結100萬元書面報告案</w:t>
      </w:r>
      <w:r w:rsidR="00AF5105" w:rsidRPr="00BC35F0">
        <w:rPr>
          <w:rFonts w:ascii="標楷體" w:eastAsia="標楷體" w:hAnsi="標楷體" w:hint="eastAsia"/>
          <w:bCs/>
        </w:rPr>
        <w:t>。</w:t>
      </w:r>
    </w:p>
    <w:p w14:paraId="1B938DFB" w14:textId="53159E20" w:rsidR="003B7905" w:rsidRPr="00BC35F0" w:rsidRDefault="003B790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(六)第4目「一般建築及設備」第3節「其他設備」項下「審計業務電腦化系統更新」預算凍結十分之一書面報告案。</w:t>
      </w:r>
    </w:p>
    <w:p w14:paraId="2EA988A9" w14:textId="75D00757" w:rsidR="003B7905" w:rsidRPr="00BC35F0" w:rsidRDefault="003B7905" w:rsidP="002559A4">
      <w:pPr>
        <w:autoSpaceDE w:val="0"/>
        <w:autoSpaceDN w:val="0"/>
        <w:adjustRightInd/>
        <w:ind w:leftChars="121" w:left="1027" w:hangingChars="200" w:hanging="64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(七)桃園市審計處第1目「一般行政」項下「辦公事務設備汰換及辦</w:t>
      </w:r>
      <w:r w:rsidRPr="00BC35F0">
        <w:rPr>
          <w:rFonts w:ascii="標楷體" w:eastAsia="標楷體" w:hAnsi="標楷體" w:hint="eastAsia"/>
          <w:bCs/>
        </w:rPr>
        <w:lastRenderedPageBreak/>
        <w:t>公廳舍整修」中「設備及投資」之「房屋建築及設備費」預算凍結100萬元書面報告案。</w:t>
      </w:r>
    </w:p>
    <w:p w14:paraId="221FEED9" w14:textId="38C6E0F7" w:rsidR="00515769" w:rsidRPr="00BC35F0" w:rsidRDefault="00515769" w:rsidP="00FC3E41">
      <w:pPr>
        <w:kinsoku/>
        <w:overflowPunct/>
        <w:autoSpaceDE w:val="0"/>
        <w:autoSpaceDN w:val="0"/>
        <w:adjustRightInd/>
        <w:snapToGrid/>
        <w:spacing w:afterLines="50" w:after="180"/>
        <w:ind w:left="964" w:hangingChars="301" w:hanging="964"/>
        <w:jc w:val="both"/>
        <w:rPr>
          <w:rFonts w:ascii="標楷體" w:eastAsia="標楷體" w:hAnsi="標楷體"/>
        </w:rPr>
      </w:pPr>
      <w:r w:rsidRPr="00BC35F0">
        <w:rPr>
          <w:rFonts w:ascii="標楷體" w:eastAsia="標楷體" w:hAnsi="標楷體" w:hint="eastAsia"/>
          <w:b/>
          <w:bCs/>
          <w:color w:val="000000"/>
          <w:kern w:val="0"/>
        </w:rPr>
        <w:t>決定</w:t>
      </w:r>
      <w:r w:rsidRPr="00BC35F0">
        <w:rPr>
          <w:rFonts w:ascii="標楷體" w:eastAsia="標楷體" w:hAnsi="標楷體" w:hint="eastAsia"/>
          <w:b/>
          <w:bCs/>
          <w:kern w:val="0"/>
        </w:rPr>
        <w:t>：</w:t>
      </w:r>
      <w:r w:rsidRPr="00BC35F0">
        <w:rPr>
          <w:rFonts w:ascii="標楷體" w:eastAsia="標楷體" w:hAnsi="標楷體" w:hint="eastAsia"/>
          <w:bCs/>
        </w:rPr>
        <w:t>上</w:t>
      </w:r>
      <w:r w:rsidR="00B97CA1" w:rsidRPr="00BC35F0">
        <w:rPr>
          <w:rFonts w:ascii="標楷體" w:eastAsia="標楷體" w:hAnsi="標楷體" w:hint="eastAsia"/>
          <w:bCs/>
        </w:rPr>
        <w:t>列</w:t>
      </w:r>
      <w:r w:rsidR="003B7905" w:rsidRPr="00BC35F0">
        <w:rPr>
          <w:rFonts w:ascii="標楷體" w:eastAsia="標楷體" w:hAnsi="標楷體" w:hint="eastAsia"/>
          <w:bCs/>
        </w:rPr>
        <w:t>7</w:t>
      </w:r>
      <w:r w:rsidRPr="00BC35F0">
        <w:rPr>
          <w:rFonts w:ascii="標楷體" w:eastAsia="標楷體" w:hAnsi="標楷體" w:hint="eastAsia"/>
          <w:bCs/>
        </w:rPr>
        <w:t>案均已報告完成，准予動支，提報院會。</w:t>
      </w:r>
    </w:p>
    <w:p w14:paraId="6CCA9E2C" w14:textId="1191295A" w:rsidR="008412B0" w:rsidRPr="00BC35F0" w:rsidRDefault="008412B0" w:rsidP="00515769">
      <w:pPr>
        <w:autoSpaceDE w:val="0"/>
        <w:autoSpaceDN w:val="0"/>
        <w:ind w:leftChars="201" w:left="643"/>
        <w:jc w:val="both"/>
        <w:rPr>
          <w:rFonts w:ascii="標楷體" w:eastAsia="標楷體" w:hAnsi="標楷體" w:cs="標楷體"/>
          <w:bCs/>
          <w:color w:val="000000"/>
          <w:kern w:val="0"/>
        </w:rPr>
      </w:pPr>
      <w:r w:rsidRPr="00BC35F0">
        <w:rPr>
          <w:rFonts w:ascii="標楷體" w:eastAsia="標楷體" w:hAnsi="標楷體" w:hint="eastAsia"/>
          <w:b/>
          <w:bCs/>
          <w:color w:val="000000"/>
          <w:kern w:val="0"/>
        </w:rPr>
        <w:t>討論事項</w:t>
      </w:r>
      <w:r w:rsidR="008F1CAD"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【秘密會議】</w:t>
      </w:r>
    </w:p>
    <w:p w14:paraId="4025E85D" w14:textId="0E14E562" w:rsidR="00D246A7" w:rsidRPr="00BC35F0" w:rsidRDefault="00894A36" w:rsidP="008F1CAD">
      <w:pPr>
        <w:kinsoku/>
        <w:overflowPunct/>
        <w:autoSpaceDE w:val="0"/>
        <w:autoSpaceDN w:val="0"/>
        <w:adjustRightInd/>
        <w:snapToGrid/>
        <w:ind w:leftChars="4" w:left="13"/>
        <w:jc w:val="both"/>
        <w:rPr>
          <w:rFonts w:ascii="標楷體" w:eastAsia="標楷體" w:hAnsi="標楷體" w:cs="標楷體"/>
          <w:b/>
          <w:bCs/>
          <w:color w:val="000000"/>
          <w:kern w:val="0"/>
        </w:rPr>
      </w:pPr>
      <w:r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審查</w:t>
      </w:r>
      <w:r w:rsidR="00D246A7"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111年度中央政府總預算決議，</w:t>
      </w:r>
      <w:r w:rsidR="00344220"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有關審計部主管預算凍結第1目「一般行政」預算編列10億1,406萬9千元</w:t>
      </w:r>
      <w:r w:rsidR="007B4646">
        <w:rPr>
          <w:rFonts w:ascii="標楷體" w:eastAsia="標楷體" w:hAnsi="標楷體" w:cs="標楷體" w:hint="eastAsia"/>
          <w:b/>
          <w:bCs/>
          <w:color w:val="000000"/>
          <w:kern w:val="0"/>
        </w:rPr>
        <w:t>之</w:t>
      </w:r>
      <w:r w:rsidR="00344220" w:rsidRPr="00BC35F0">
        <w:rPr>
          <w:rFonts w:ascii="標楷體" w:eastAsia="標楷體" w:hAnsi="標楷體" w:cs="標楷體" w:hint="eastAsia"/>
          <w:b/>
          <w:bCs/>
          <w:color w:val="000000"/>
          <w:kern w:val="0"/>
        </w:rPr>
        <w:t>二十分之一書面報告案。</w:t>
      </w:r>
    </w:p>
    <w:p w14:paraId="21AAE99A" w14:textId="67686F61" w:rsidR="00097EA6" w:rsidRPr="00BC35F0" w:rsidRDefault="00097EA6" w:rsidP="00CA3590">
      <w:pPr>
        <w:autoSpaceDE w:val="0"/>
        <w:autoSpaceDN w:val="0"/>
        <w:ind w:leftChars="35" w:left="432" w:hangingChars="100" w:hanging="320"/>
        <w:jc w:val="both"/>
        <w:rPr>
          <w:rFonts w:ascii="標楷體" w:eastAsia="標楷體" w:hAnsi="標楷體"/>
          <w:color w:val="000000"/>
        </w:rPr>
      </w:pPr>
      <w:r w:rsidRPr="00BC35F0">
        <w:rPr>
          <w:rFonts w:ascii="標楷體" w:eastAsia="標楷體" w:hAnsi="標楷體"/>
          <w:color w:val="000000"/>
        </w:rPr>
        <w:t>（</w:t>
      </w:r>
      <w:r w:rsidRPr="00BC35F0">
        <w:rPr>
          <w:rFonts w:ascii="標楷體" w:eastAsia="標楷體" w:hAnsi="標楷體" w:hint="eastAsia"/>
          <w:color w:val="000000"/>
        </w:rPr>
        <w:t>經審計部審計長陳瑞敏提出報告後，計有</w:t>
      </w:r>
      <w:r w:rsidR="002C3A64" w:rsidRPr="00BC35F0">
        <w:rPr>
          <w:rFonts w:ascii="標楷體" w:eastAsia="標楷體" w:hAnsi="標楷體" w:hint="eastAsia"/>
          <w:color w:val="000000"/>
        </w:rPr>
        <w:t>委員</w:t>
      </w:r>
      <w:r w:rsidR="00CA3590" w:rsidRPr="00BC35F0">
        <w:rPr>
          <w:rFonts w:ascii="標楷體" w:eastAsia="標楷體" w:hAnsi="標楷體" w:hint="eastAsia"/>
          <w:color w:val="000000"/>
        </w:rPr>
        <w:t>林德福</w:t>
      </w:r>
      <w:r w:rsidRPr="00BC35F0">
        <w:rPr>
          <w:rFonts w:ascii="標楷體" w:eastAsia="標楷體" w:hAnsi="標楷體" w:hint="eastAsia"/>
          <w:color w:val="000000"/>
        </w:rPr>
        <w:t>、</w:t>
      </w:r>
      <w:r w:rsidR="007B0353" w:rsidRPr="00BC35F0">
        <w:rPr>
          <w:rFonts w:ascii="標楷體" w:eastAsia="標楷體" w:hAnsi="標楷體" w:hint="eastAsia"/>
          <w:color w:val="000000"/>
        </w:rPr>
        <w:t>李貴敏、郭國文</w:t>
      </w:r>
      <w:r w:rsidRPr="00BC35F0">
        <w:rPr>
          <w:rFonts w:ascii="標楷體" w:eastAsia="標楷體" w:hAnsi="標楷體" w:hint="eastAsia"/>
          <w:color w:val="000000"/>
        </w:rPr>
        <w:t>、</w:t>
      </w:r>
      <w:r w:rsidR="007B0353" w:rsidRPr="00BC35F0">
        <w:rPr>
          <w:rFonts w:ascii="標楷體" w:eastAsia="標楷體" w:hAnsi="標楷體" w:hint="eastAsia"/>
          <w:color w:val="000000"/>
        </w:rPr>
        <w:t>賴士葆、</w:t>
      </w:r>
      <w:r w:rsidR="008A2421" w:rsidRPr="00BC35F0">
        <w:rPr>
          <w:rFonts w:ascii="標楷體" w:eastAsia="標楷體" w:hAnsi="標楷體" w:hint="eastAsia"/>
          <w:color w:val="000000"/>
        </w:rPr>
        <w:t>張其祿、林楚茵、費鴻泰、高嘉瑜</w:t>
      </w:r>
      <w:r w:rsidRPr="00BC35F0">
        <w:rPr>
          <w:rFonts w:ascii="標楷體" w:eastAsia="標楷體" w:hAnsi="標楷體" w:hint="eastAsia"/>
          <w:color w:val="000000"/>
        </w:rPr>
        <w:t>等</w:t>
      </w:r>
      <w:r w:rsidR="00E22258" w:rsidRPr="00BC35F0">
        <w:rPr>
          <w:rFonts w:ascii="標楷體" w:eastAsia="標楷體" w:hAnsi="標楷體" w:hint="eastAsia"/>
          <w:color w:val="000000"/>
        </w:rPr>
        <w:t>8</w:t>
      </w:r>
      <w:r w:rsidRPr="00BC35F0">
        <w:rPr>
          <w:rFonts w:ascii="標楷體" w:eastAsia="標楷體" w:hAnsi="標楷體" w:hint="eastAsia"/>
          <w:color w:val="000000"/>
        </w:rPr>
        <w:t>人提出質詢，均經審計部審計長陳瑞敏予以答復。）</w:t>
      </w:r>
    </w:p>
    <w:p w14:paraId="64BACC22" w14:textId="1145FA3A" w:rsidR="005E6B2C" w:rsidRPr="00BC35F0" w:rsidRDefault="008B4D2A" w:rsidP="00D02FE8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/>
        </w:rPr>
        <w:t>決</w:t>
      </w:r>
      <w:r w:rsidR="005B44A9" w:rsidRPr="00BC35F0">
        <w:rPr>
          <w:rFonts w:ascii="標楷體" w:eastAsia="標楷體" w:hAnsi="標楷體" w:hint="eastAsia"/>
          <w:b/>
        </w:rPr>
        <w:t>議</w:t>
      </w:r>
      <w:r w:rsidRPr="00BC35F0">
        <w:rPr>
          <w:rFonts w:ascii="標楷體" w:eastAsia="標楷體" w:hAnsi="標楷體" w:hint="eastAsia"/>
          <w:b/>
        </w:rPr>
        <w:t>：</w:t>
      </w:r>
      <w:r w:rsidRPr="00BC35F0">
        <w:rPr>
          <w:rFonts w:ascii="標楷體" w:eastAsia="標楷體" w:hAnsi="標楷體" w:hint="eastAsia"/>
          <w:bCs/>
        </w:rPr>
        <w:t>說明及詢答完畢</w:t>
      </w:r>
      <w:r w:rsidR="00D02FE8" w:rsidRPr="00BC35F0">
        <w:rPr>
          <w:rFonts w:ascii="標楷體" w:eastAsia="標楷體" w:hAnsi="標楷體" w:hint="eastAsia"/>
          <w:bCs/>
        </w:rPr>
        <w:t>，</w:t>
      </w:r>
      <w:r w:rsidR="007B4646">
        <w:rPr>
          <w:rFonts w:ascii="標楷體" w:eastAsia="標楷體" w:hAnsi="標楷體" w:hint="eastAsia"/>
          <w:bCs/>
        </w:rPr>
        <w:t>本</w:t>
      </w:r>
      <w:r w:rsidR="005E6B2C" w:rsidRPr="00BC35F0">
        <w:rPr>
          <w:rFonts w:ascii="標楷體" w:eastAsia="標楷體" w:hAnsi="標楷體" w:hint="eastAsia"/>
          <w:bCs/>
        </w:rPr>
        <w:t>案已審查完竣，准予動支，提報院會。</w:t>
      </w:r>
    </w:p>
    <w:p w14:paraId="24469994" w14:textId="271E125B" w:rsidR="00E827CA" w:rsidRPr="00BC35F0" w:rsidRDefault="00E827CA" w:rsidP="00E827CA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u w:val="single"/>
        </w:rPr>
      </w:pPr>
      <w:r w:rsidRPr="00BC35F0">
        <w:rPr>
          <w:rFonts w:ascii="標楷體" w:eastAsia="標楷體" w:hAnsi="標楷體" w:hint="eastAsia"/>
          <w:u w:val="single"/>
        </w:rPr>
        <w:t>上午10時3</w:t>
      </w:r>
      <w:r w:rsidR="007B4646">
        <w:rPr>
          <w:rFonts w:ascii="標楷體" w:eastAsia="標楷體" w:hAnsi="標楷體" w:hint="eastAsia"/>
          <w:u w:val="single"/>
        </w:rPr>
        <w:t>3</w:t>
      </w:r>
      <w:r w:rsidRPr="00BC35F0">
        <w:rPr>
          <w:rFonts w:ascii="標楷體" w:eastAsia="標楷體" w:hAnsi="標楷體" w:hint="eastAsia"/>
          <w:u w:val="single"/>
        </w:rPr>
        <w:t>分至</w:t>
      </w:r>
      <w:r w:rsidR="007367A2" w:rsidRPr="00BC35F0">
        <w:rPr>
          <w:rFonts w:ascii="標楷體" w:eastAsia="標楷體" w:hAnsi="標楷體" w:hint="eastAsia"/>
          <w:u w:val="single"/>
        </w:rPr>
        <w:t>下午</w:t>
      </w:r>
      <w:r w:rsidR="007B4646">
        <w:rPr>
          <w:rFonts w:ascii="標楷體" w:eastAsia="標楷體" w:hAnsi="標楷體" w:hint="eastAsia"/>
          <w:u w:val="single"/>
        </w:rPr>
        <w:t>1</w:t>
      </w:r>
      <w:r w:rsidRPr="00BC35F0">
        <w:rPr>
          <w:rFonts w:ascii="標楷體" w:eastAsia="標楷體" w:hAnsi="標楷體" w:hint="eastAsia"/>
          <w:u w:val="single"/>
        </w:rPr>
        <w:t>時</w:t>
      </w:r>
      <w:r w:rsidR="007B4646">
        <w:rPr>
          <w:rFonts w:ascii="標楷體" w:eastAsia="標楷體" w:hAnsi="標楷體" w:hint="eastAsia"/>
          <w:u w:val="single"/>
        </w:rPr>
        <w:t>58</w:t>
      </w:r>
      <w:r w:rsidRPr="00BC35F0">
        <w:rPr>
          <w:rFonts w:ascii="標楷體" w:eastAsia="標楷體" w:hAnsi="標楷體" w:hint="eastAsia"/>
          <w:u w:val="single"/>
        </w:rPr>
        <w:t>分</w:t>
      </w:r>
    </w:p>
    <w:p w14:paraId="3AE08436" w14:textId="437E835B" w:rsidR="00E827CA" w:rsidRPr="00BC35F0" w:rsidRDefault="00E827CA" w:rsidP="00E827CA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/>
        </w:rPr>
        <w:t>報告事項</w:t>
      </w:r>
    </w:p>
    <w:p w14:paraId="5058EBCE" w14:textId="3D4A1F51" w:rsidR="00E827CA" w:rsidRPr="00BC35F0" w:rsidRDefault="00E827CA" w:rsidP="00AB1C78">
      <w:pPr>
        <w:jc w:val="both"/>
        <w:rPr>
          <w:rFonts w:ascii="標楷體" w:eastAsia="標楷體" w:hAnsi="標楷體"/>
          <w:b/>
        </w:rPr>
      </w:pPr>
      <w:r w:rsidRPr="00BC35F0">
        <w:rPr>
          <w:rFonts w:ascii="標楷體" w:eastAsia="標楷體" w:hAnsi="標楷體" w:hint="eastAsia"/>
          <w:b/>
        </w:rPr>
        <w:t>邀請金融監督管理委員會黃主任委員天牧、財政部蘇部長建榮、數位發展部唐部長鳳、內政部徐部長國勇、經濟部王部長美花、法務部蔡部長清祥就「阻斷詐欺金流，跨部會施政整合、規劃與執行成效檢討」進行專題報告，並備質詢。</w:t>
      </w:r>
    </w:p>
    <w:p w14:paraId="7E5B0EC1" w14:textId="53D9F0A9" w:rsidR="00E827CA" w:rsidRPr="00BC35F0" w:rsidRDefault="00E827CA" w:rsidP="008A6760">
      <w:pPr>
        <w:kinsoku/>
        <w:autoSpaceDE w:val="0"/>
        <w:autoSpaceDN w:val="0"/>
        <w:snapToGrid/>
        <w:ind w:left="352" w:hangingChars="110" w:hanging="352"/>
        <w:jc w:val="both"/>
        <w:rPr>
          <w:rFonts w:ascii="標楷體" w:eastAsia="標楷體" w:hAnsi="標楷體"/>
          <w:b/>
        </w:rPr>
      </w:pPr>
      <w:r w:rsidRPr="00BC35F0">
        <w:rPr>
          <w:rFonts w:ascii="標楷體" w:eastAsia="標楷體" w:hAnsi="標楷體"/>
          <w:color w:val="000000"/>
        </w:rPr>
        <w:t>（</w:t>
      </w:r>
      <w:r w:rsidRPr="00BC35F0">
        <w:rPr>
          <w:rFonts w:ascii="標楷體" w:eastAsia="標楷體" w:hAnsi="標楷體" w:cs="Courier New"/>
          <w:color w:val="000000"/>
          <w:spacing w:val="-6"/>
        </w:rPr>
        <w:t>經</w:t>
      </w:r>
      <w:r w:rsidRPr="00BC35F0">
        <w:rPr>
          <w:rFonts w:ascii="標楷體" w:eastAsia="標楷體" w:hAnsi="標楷體" w:cs="Courier New" w:hint="eastAsia"/>
          <w:color w:val="000000"/>
          <w:spacing w:val="-6"/>
        </w:rPr>
        <w:t>金融監督管理委員會主任委員黃天牧</w:t>
      </w:r>
      <w:r w:rsidRPr="00BC35F0">
        <w:rPr>
          <w:rFonts w:ascii="標楷體" w:eastAsia="標楷體" w:hAnsi="標楷體" w:cs="Courier New"/>
          <w:color w:val="000000"/>
          <w:spacing w:val="-6"/>
        </w:rPr>
        <w:t>提出報告後，計有委員</w:t>
      </w:r>
      <w:r w:rsidRPr="00BC35F0">
        <w:rPr>
          <w:rFonts w:ascii="標楷體" w:eastAsia="標楷體" w:hAnsi="標楷體" w:cs="Courier New" w:hint="eastAsia"/>
          <w:color w:val="000000"/>
          <w:spacing w:val="-6"/>
        </w:rPr>
        <w:t>林德福、吳秉叡、賴士葆、</w:t>
      </w:r>
      <w:r w:rsidR="000137BC"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郭國文、</w:t>
      </w:r>
      <w:r w:rsidRPr="00BC35F0">
        <w:rPr>
          <w:rFonts w:ascii="標楷體" w:eastAsia="標楷體" w:hAnsi="標楷體" w:cs="Courier New" w:hint="eastAsia"/>
          <w:color w:val="000000"/>
          <w:spacing w:val="-6"/>
        </w:rPr>
        <w:t>沈發惠、</w:t>
      </w:r>
      <w:r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李貴敏、鍾佳濱、林楚茵、</w:t>
      </w:r>
      <w:r w:rsidR="000137BC"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張其祿、高嘉瑜、</w:t>
      </w:r>
      <w:r w:rsidR="00AC0A0C"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林奕華、</w:t>
      </w:r>
      <w:r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費鴻泰、</w:t>
      </w:r>
      <w:r w:rsidRPr="00BC35F0">
        <w:rPr>
          <w:rFonts w:ascii="標楷體" w:eastAsia="標楷體" w:hAnsi="標楷體" w:hint="eastAsia"/>
          <w:color w:val="000000"/>
        </w:rPr>
        <w:t>羅明才</w:t>
      </w:r>
      <w:r w:rsidR="008A6760"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、楊瓊瓔、洪孟楷、陳椒華</w:t>
      </w:r>
      <w:r w:rsidR="000137BC"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、</w:t>
      </w:r>
      <w:r w:rsidR="00711215" w:rsidRPr="00E1568C">
        <w:rPr>
          <w:rFonts w:ascii="標楷體" w:eastAsia="標楷體" w:hAnsi="標楷體" w:cs="Courier New" w:hint="eastAsia"/>
          <w:color w:val="000000" w:themeColor="text1"/>
          <w:spacing w:val="-6"/>
        </w:rPr>
        <w:t>邱顯智</w:t>
      </w:r>
      <w:r w:rsidRPr="00BC35F0">
        <w:rPr>
          <w:rFonts w:ascii="標楷體" w:eastAsia="標楷體" w:hAnsi="標楷體" w:cs="Courier New"/>
          <w:color w:val="000000" w:themeColor="text1"/>
          <w:spacing w:val="-6"/>
        </w:rPr>
        <w:t>等1</w:t>
      </w:r>
      <w:r w:rsidR="00711215" w:rsidRPr="00BC35F0">
        <w:rPr>
          <w:rFonts w:ascii="標楷體" w:eastAsia="標楷體" w:hAnsi="標楷體" w:cs="Courier New"/>
          <w:color w:val="000000" w:themeColor="text1"/>
          <w:spacing w:val="-6"/>
        </w:rPr>
        <w:t>7</w:t>
      </w:r>
      <w:r w:rsidRPr="00BC35F0">
        <w:rPr>
          <w:rFonts w:ascii="標楷體" w:eastAsia="標楷體" w:hAnsi="標楷體" w:cs="Courier New"/>
          <w:color w:val="000000" w:themeColor="text1"/>
          <w:spacing w:val="-6"/>
        </w:rPr>
        <w:t>人</w:t>
      </w:r>
      <w:r w:rsidRPr="00BC35F0">
        <w:rPr>
          <w:rFonts w:ascii="標楷體" w:eastAsia="標楷體" w:hAnsi="標楷體" w:cs="Courier New"/>
          <w:color w:val="000000"/>
          <w:spacing w:val="-6"/>
        </w:rPr>
        <w:t>提出質詢，</w:t>
      </w:r>
      <w:r w:rsidRPr="00BC35F0">
        <w:rPr>
          <w:rFonts w:ascii="標楷體" w:eastAsia="標楷體" w:hAnsi="標楷體" w:cs="Courier New" w:hint="eastAsia"/>
          <w:color w:val="000000"/>
          <w:spacing w:val="-6"/>
        </w:rPr>
        <w:t>均經</w:t>
      </w:r>
      <w:r w:rsidR="000137BC" w:rsidRPr="00BC35F0">
        <w:rPr>
          <w:rFonts w:ascii="標楷體" w:eastAsia="標楷體" w:hAnsi="標楷體" w:cs="Courier New" w:hint="eastAsia"/>
          <w:color w:val="000000"/>
          <w:spacing w:val="-6"/>
        </w:rPr>
        <w:t>財政部部長蘇建榮、</w:t>
      </w:r>
      <w:r w:rsidR="00D11282" w:rsidRPr="00BC35F0">
        <w:rPr>
          <w:rFonts w:ascii="標楷體" w:eastAsia="標楷體" w:hAnsi="標楷體" w:cs="Courier New" w:hint="eastAsia"/>
          <w:color w:val="000000"/>
          <w:spacing w:val="-6"/>
        </w:rPr>
        <w:t>數位發展部數位產業署署長呂正華、</w:t>
      </w:r>
      <w:r w:rsidRPr="00BC35F0">
        <w:rPr>
          <w:rFonts w:ascii="標楷體" w:eastAsia="標楷體" w:hAnsi="標楷體" w:cs="Courier New" w:hint="eastAsia"/>
          <w:color w:val="000000"/>
          <w:spacing w:val="-6"/>
        </w:rPr>
        <w:t>金融監督管理委員會主任委員黃天牧</w:t>
      </w:r>
      <w:r w:rsidRPr="00BC35F0">
        <w:rPr>
          <w:rFonts w:ascii="標楷體" w:eastAsia="標楷體" w:hAnsi="標楷體" w:cs="Courier New" w:hint="eastAsia"/>
          <w:spacing w:val="-6"/>
        </w:rPr>
        <w:t>、</w:t>
      </w:r>
      <w:r w:rsidR="00E967CD" w:rsidRPr="00BC35F0">
        <w:rPr>
          <w:rFonts w:ascii="標楷體" w:eastAsia="標楷體" w:hAnsi="標楷體" w:cs="Courier New" w:hint="eastAsia"/>
          <w:spacing w:val="-6"/>
        </w:rPr>
        <w:t>法務部政務次長陳明堂、</w:t>
      </w:r>
      <w:r w:rsidR="00A6035C" w:rsidRPr="00BC35F0">
        <w:rPr>
          <w:rFonts w:ascii="標楷體" w:eastAsia="標楷體" w:hAnsi="標楷體" w:cs="Courier New" w:hint="eastAsia"/>
          <w:spacing w:val="-6"/>
        </w:rPr>
        <w:t>內政部警政署副署長陳永利、</w:t>
      </w:r>
      <w:r w:rsidR="006E6F4E" w:rsidRPr="00BC35F0">
        <w:rPr>
          <w:rFonts w:ascii="標楷體" w:eastAsia="標楷體" w:hAnsi="標楷體" w:cs="Courier New" w:hint="eastAsia"/>
          <w:spacing w:val="-6"/>
        </w:rPr>
        <w:t>臺灣銀行股份有限公司總經理許志文、</w:t>
      </w:r>
      <w:r w:rsidR="00B70507" w:rsidRPr="00BC35F0">
        <w:rPr>
          <w:rFonts w:ascii="標楷體" w:eastAsia="標楷體" w:hAnsi="標楷體" w:cs="Courier New" w:hint="eastAsia"/>
          <w:spacing w:val="-6"/>
        </w:rPr>
        <w:t>兆豐國際商業銀行股份有限公司總經理胡光華、</w:t>
      </w:r>
      <w:r w:rsidR="00335D47" w:rsidRPr="00BC35F0">
        <w:rPr>
          <w:rFonts w:ascii="標楷體" w:eastAsia="標楷體" w:hAnsi="標楷體" w:cs="Courier New" w:hint="eastAsia"/>
          <w:spacing w:val="-6"/>
        </w:rPr>
        <w:t>第一商業銀行股份有限公司總經理李嘉祥、</w:t>
      </w:r>
      <w:r w:rsidR="00E1114A" w:rsidRPr="00BC35F0">
        <w:rPr>
          <w:rFonts w:ascii="標楷體" w:eastAsia="標楷體" w:hAnsi="標楷體" w:cs="Courier New" w:hint="eastAsia"/>
          <w:spacing w:val="-6"/>
        </w:rPr>
        <w:t>彰化商業銀行股份有限公司總經理周朝崇、</w:t>
      </w:r>
      <w:r w:rsidR="008A6760" w:rsidRPr="00BC35F0">
        <w:rPr>
          <w:rFonts w:ascii="標楷體" w:eastAsia="標楷體" w:hAnsi="標楷體" w:cs="Courier New" w:hint="eastAsia"/>
          <w:spacing w:val="-6"/>
        </w:rPr>
        <w:t>華南商業銀行股份有限公司總經理黃俊智</w:t>
      </w:r>
      <w:r w:rsidRPr="00BC35F0">
        <w:rPr>
          <w:rFonts w:ascii="標楷體" w:eastAsia="標楷體" w:hAnsi="標楷體" w:cs="Courier New" w:hint="eastAsia"/>
          <w:color w:val="000000" w:themeColor="text1"/>
          <w:spacing w:val="-6"/>
        </w:rPr>
        <w:t>及相關人員</w:t>
      </w:r>
      <w:r w:rsidRPr="00BC35F0">
        <w:rPr>
          <w:rFonts w:ascii="標楷體" w:eastAsia="標楷體" w:hAnsi="標楷體" w:cs="Courier New" w:hint="eastAsia"/>
          <w:color w:val="000000"/>
          <w:spacing w:val="-6"/>
        </w:rPr>
        <w:t>予以答復。）</w:t>
      </w:r>
    </w:p>
    <w:p w14:paraId="065208EA" w14:textId="77777777" w:rsidR="00E827CA" w:rsidRPr="00BC35F0" w:rsidRDefault="00E827CA" w:rsidP="00E827CA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b/>
        </w:rPr>
      </w:pPr>
      <w:r w:rsidRPr="00BC35F0">
        <w:rPr>
          <w:rFonts w:ascii="標楷體" w:eastAsia="標楷體" w:hAnsi="標楷體" w:hint="eastAsia"/>
          <w:b/>
        </w:rPr>
        <w:lastRenderedPageBreak/>
        <w:t>決定：</w:t>
      </w:r>
    </w:p>
    <w:p w14:paraId="142CA3CB" w14:textId="77777777" w:rsidR="00E827CA" w:rsidRPr="00BC35F0" w:rsidRDefault="00E827CA" w:rsidP="00E827CA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(一)報告及詢答完畢。</w:t>
      </w:r>
    </w:p>
    <w:p w14:paraId="0F9471B9" w14:textId="77777777" w:rsidR="00E827CA" w:rsidRPr="00BC35F0" w:rsidRDefault="00E827CA" w:rsidP="00E827CA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(二)委員質詢未及答復或請補充資訊，請相關部會於一週內以書面答復；委員另要求期限者，從其所定。</w:t>
      </w:r>
    </w:p>
    <w:p w14:paraId="50F87979" w14:textId="11E6E573" w:rsidR="00E827CA" w:rsidRPr="00BC35F0" w:rsidRDefault="00E827CA" w:rsidP="00A446C9">
      <w:pPr>
        <w:autoSpaceDE w:val="0"/>
        <w:autoSpaceDN w:val="0"/>
        <w:adjustRightInd/>
        <w:ind w:leftChars="126" w:left="1049" w:hangingChars="202" w:hanging="646"/>
        <w:jc w:val="both"/>
        <w:rPr>
          <w:rFonts w:ascii="標楷體" w:eastAsia="標楷體" w:hAnsi="標楷體"/>
          <w:bCs/>
        </w:rPr>
      </w:pPr>
      <w:r w:rsidRPr="00BC35F0">
        <w:rPr>
          <w:rFonts w:ascii="標楷體" w:eastAsia="標楷體" w:hAnsi="標楷體" w:hint="eastAsia"/>
          <w:bCs/>
        </w:rPr>
        <w:t>(三)委員余天</w:t>
      </w:r>
      <w:r w:rsidR="00813C91" w:rsidRPr="00BC35F0">
        <w:rPr>
          <w:rFonts w:ascii="標楷體" w:eastAsia="標楷體" w:hAnsi="標楷體" w:hint="eastAsia"/>
        </w:rPr>
        <w:t>、</w:t>
      </w:r>
      <w:r w:rsidR="007548A9">
        <w:rPr>
          <w:rFonts w:ascii="標楷體" w:eastAsia="標楷體" w:hAnsi="標楷體" w:hint="eastAsia"/>
          <w:color w:val="000000" w:themeColor="text1"/>
        </w:rPr>
        <w:t>陳以信</w:t>
      </w:r>
      <w:r w:rsidRPr="00BC35F0">
        <w:rPr>
          <w:rFonts w:ascii="標楷體" w:eastAsia="標楷體" w:hAnsi="標楷體" w:hint="eastAsia"/>
          <w:bCs/>
        </w:rPr>
        <w:t>所提書面質詢，列入紀錄，刊登公報，並請相關部</w:t>
      </w:r>
      <w:r w:rsidRPr="00BC35F0">
        <w:rPr>
          <w:rFonts w:ascii="標楷體" w:eastAsia="標楷體" w:hAnsi="標楷體" w:hint="eastAsia"/>
        </w:rPr>
        <w:t>會</w:t>
      </w:r>
      <w:r w:rsidRPr="00BC35F0">
        <w:rPr>
          <w:rFonts w:ascii="標楷體" w:eastAsia="標楷體" w:hAnsi="標楷體" w:hint="eastAsia"/>
          <w:bCs/>
        </w:rPr>
        <w:t>以書面答復。</w:t>
      </w:r>
    </w:p>
    <w:p w14:paraId="66917F0A" w14:textId="53C5EFAD" w:rsidR="00FD131E" w:rsidRPr="00BC35F0" w:rsidRDefault="00BA318D" w:rsidP="00E62DB8">
      <w:pPr>
        <w:autoSpaceDE w:val="0"/>
        <w:autoSpaceDN w:val="0"/>
        <w:jc w:val="both"/>
        <w:rPr>
          <w:rFonts w:ascii="標楷體" w:eastAsia="標楷體" w:hAnsi="標楷體"/>
        </w:rPr>
      </w:pPr>
      <w:r w:rsidRPr="00BC35F0">
        <w:rPr>
          <w:rFonts w:ascii="標楷體" w:eastAsia="標楷體" w:hAnsi="標楷體" w:cs="Courier New" w:hint="eastAsia"/>
          <w:b/>
          <w:color w:val="0D0D0D"/>
        </w:rPr>
        <w:t>散會</w:t>
      </w:r>
    </w:p>
    <w:sectPr w:rsidR="00FD131E" w:rsidRPr="00BC35F0" w:rsidSect="00DD2581">
      <w:footerReference w:type="default" r:id="rId8"/>
      <w:pgSz w:w="11906" w:h="16838" w:code="9"/>
      <w:pgMar w:top="1134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EB402" w14:textId="77777777" w:rsidR="00B75987" w:rsidRDefault="00B75987" w:rsidP="00372B56">
      <w:pPr>
        <w:spacing w:line="240" w:lineRule="auto"/>
      </w:pPr>
      <w:r>
        <w:separator/>
      </w:r>
    </w:p>
  </w:endnote>
  <w:endnote w:type="continuationSeparator" w:id="0">
    <w:p w14:paraId="79E3520A" w14:textId="77777777" w:rsidR="00B75987" w:rsidRDefault="00B75987" w:rsidP="00372B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0844795"/>
      <w:docPartObj>
        <w:docPartGallery w:val="Page Numbers (Bottom of Page)"/>
        <w:docPartUnique/>
      </w:docPartObj>
    </w:sdtPr>
    <w:sdtContent>
      <w:p w14:paraId="10006DA5" w14:textId="5561CB8A" w:rsidR="00010EDA" w:rsidRDefault="00010ED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48A9" w:rsidRPr="007548A9">
          <w:rPr>
            <w:noProof/>
            <w:lang w:val="zh-TW"/>
          </w:rPr>
          <w:t>5</w:t>
        </w:r>
        <w:r>
          <w:fldChar w:fldCharType="end"/>
        </w:r>
      </w:p>
    </w:sdtContent>
  </w:sdt>
  <w:p w14:paraId="7B7B1AB8" w14:textId="77777777" w:rsidR="00010EDA" w:rsidRDefault="00010ED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A4C30" w14:textId="77777777" w:rsidR="00B75987" w:rsidRDefault="00B75987" w:rsidP="00372B56">
      <w:pPr>
        <w:spacing w:line="240" w:lineRule="auto"/>
      </w:pPr>
      <w:r>
        <w:separator/>
      </w:r>
    </w:p>
  </w:footnote>
  <w:footnote w:type="continuationSeparator" w:id="0">
    <w:p w14:paraId="59F5FA2F" w14:textId="77777777" w:rsidR="00B75987" w:rsidRDefault="00B75987" w:rsidP="00372B5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F47EC"/>
    <w:multiLevelType w:val="hybridMultilevel"/>
    <w:tmpl w:val="F67691AE"/>
    <w:lvl w:ilvl="0" w:tplc="3AD8FEA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E5073B"/>
    <w:multiLevelType w:val="hybridMultilevel"/>
    <w:tmpl w:val="15584A12"/>
    <w:lvl w:ilvl="0" w:tplc="4E8825C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8780F68"/>
    <w:multiLevelType w:val="hybridMultilevel"/>
    <w:tmpl w:val="86CE014A"/>
    <w:lvl w:ilvl="0" w:tplc="55C4C6F6">
      <w:start w:val="1"/>
      <w:numFmt w:val="decimal"/>
      <w:lvlText w:val="第%1項"/>
      <w:lvlJc w:val="left"/>
      <w:pPr>
        <w:ind w:left="3190" w:hanging="1451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3" w15:restartNumberingAfterBreak="0">
    <w:nsid w:val="1F31627F"/>
    <w:multiLevelType w:val="hybridMultilevel"/>
    <w:tmpl w:val="6928938A"/>
    <w:lvl w:ilvl="0" w:tplc="303E3FBC">
      <w:start w:val="1"/>
      <w:numFmt w:val="taiwaneseCountingThousand"/>
      <w:lvlText w:val="(%1）"/>
      <w:lvlJc w:val="left"/>
      <w:pPr>
        <w:ind w:left="1519" w:hanging="810"/>
      </w:pPr>
    </w:lvl>
    <w:lvl w:ilvl="1" w:tplc="04090019">
      <w:start w:val="1"/>
      <w:numFmt w:val="ideographTraditional"/>
      <w:lvlText w:val="%2、"/>
      <w:lvlJc w:val="left"/>
      <w:pPr>
        <w:ind w:left="1669" w:hanging="480"/>
      </w:pPr>
    </w:lvl>
    <w:lvl w:ilvl="2" w:tplc="0409001B">
      <w:start w:val="1"/>
      <w:numFmt w:val="lowerRoman"/>
      <w:lvlText w:val="%3."/>
      <w:lvlJc w:val="right"/>
      <w:pPr>
        <w:ind w:left="2149" w:hanging="480"/>
      </w:pPr>
    </w:lvl>
    <w:lvl w:ilvl="3" w:tplc="0409000F">
      <w:start w:val="1"/>
      <w:numFmt w:val="decimal"/>
      <w:lvlText w:val="%4."/>
      <w:lvlJc w:val="left"/>
      <w:pPr>
        <w:ind w:left="2629" w:hanging="480"/>
      </w:pPr>
    </w:lvl>
    <w:lvl w:ilvl="4" w:tplc="04090019">
      <w:start w:val="1"/>
      <w:numFmt w:val="ideographTraditional"/>
      <w:lvlText w:val="%5、"/>
      <w:lvlJc w:val="left"/>
      <w:pPr>
        <w:ind w:left="3109" w:hanging="480"/>
      </w:pPr>
    </w:lvl>
    <w:lvl w:ilvl="5" w:tplc="0409001B">
      <w:start w:val="1"/>
      <w:numFmt w:val="lowerRoman"/>
      <w:lvlText w:val="%6."/>
      <w:lvlJc w:val="right"/>
      <w:pPr>
        <w:ind w:left="3589" w:hanging="480"/>
      </w:pPr>
    </w:lvl>
    <w:lvl w:ilvl="6" w:tplc="0409000F">
      <w:start w:val="1"/>
      <w:numFmt w:val="decimal"/>
      <w:lvlText w:val="%7."/>
      <w:lvlJc w:val="left"/>
      <w:pPr>
        <w:ind w:left="4069" w:hanging="480"/>
      </w:pPr>
    </w:lvl>
    <w:lvl w:ilvl="7" w:tplc="04090019">
      <w:start w:val="1"/>
      <w:numFmt w:val="ideographTraditional"/>
      <w:lvlText w:val="%8、"/>
      <w:lvlJc w:val="left"/>
      <w:pPr>
        <w:ind w:left="4549" w:hanging="480"/>
      </w:pPr>
    </w:lvl>
    <w:lvl w:ilvl="8" w:tplc="0409001B">
      <w:start w:val="1"/>
      <w:numFmt w:val="lowerRoman"/>
      <w:lvlText w:val="%9."/>
      <w:lvlJc w:val="right"/>
      <w:pPr>
        <w:ind w:left="5029" w:hanging="480"/>
      </w:pPr>
    </w:lvl>
  </w:abstractNum>
  <w:abstractNum w:abstractNumId="4" w15:restartNumberingAfterBreak="0">
    <w:nsid w:val="1FB81E45"/>
    <w:multiLevelType w:val="hybridMultilevel"/>
    <w:tmpl w:val="413042A2"/>
    <w:lvl w:ilvl="0" w:tplc="0A2CA0BA">
      <w:start w:val="1"/>
      <w:numFmt w:val="taiwaneseCountingThousand"/>
      <w:lvlText w:val="%1、"/>
      <w:lvlJc w:val="left"/>
      <w:pPr>
        <w:ind w:left="748" w:hanging="720"/>
      </w:pPr>
      <w:rPr>
        <w:rFonts w:hint="default"/>
      </w:rPr>
    </w:lvl>
    <w:lvl w:ilvl="1" w:tplc="728E35BC">
      <w:start w:val="1"/>
      <w:numFmt w:val="taiwaneseCountingThousand"/>
      <w:lvlText w:val="(%2)"/>
      <w:lvlJc w:val="left"/>
      <w:pPr>
        <w:ind w:left="1228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68" w:hanging="480"/>
      </w:pPr>
    </w:lvl>
    <w:lvl w:ilvl="3" w:tplc="0409000F" w:tentative="1">
      <w:start w:val="1"/>
      <w:numFmt w:val="decimal"/>
      <w:lvlText w:val="%4."/>
      <w:lvlJc w:val="left"/>
      <w:pPr>
        <w:ind w:left="19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8" w:hanging="480"/>
      </w:pPr>
    </w:lvl>
    <w:lvl w:ilvl="5" w:tplc="0409001B" w:tentative="1">
      <w:start w:val="1"/>
      <w:numFmt w:val="lowerRoman"/>
      <w:lvlText w:val="%6."/>
      <w:lvlJc w:val="right"/>
      <w:pPr>
        <w:ind w:left="2908" w:hanging="480"/>
      </w:pPr>
    </w:lvl>
    <w:lvl w:ilvl="6" w:tplc="0409000F" w:tentative="1">
      <w:start w:val="1"/>
      <w:numFmt w:val="decimal"/>
      <w:lvlText w:val="%7."/>
      <w:lvlJc w:val="left"/>
      <w:pPr>
        <w:ind w:left="33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8" w:hanging="480"/>
      </w:pPr>
    </w:lvl>
    <w:lvl w:ilvl="8" w:tplc="0409001B" w:tentative="1">
      <w:start w:val="1"/>
      <w:numFmt w:val="lowerRoman"/>
      <w:lvlText w:val="%9."/>
      <w:lvlJc w:val="right"/>
      <w:pPr>
        <w:ind w:left="4348" w:hanging="480"/>
      </w:pPr>
    </w:lvl>
  </w:abstractNum>
  <w:abstractNum w:abstractNumId="5" w15:restartNumberingAfterBreak="0">
    <w:nsid w:val="2A5A7C97"/>
    <w:multiLevelType w:val="hybridMultilevel"/>
    <w:tmpl w:val="C49C294E"/>
    <w:lvl w:ilvl="0" w:tplc="B776D4D6">
      <w:start w:val="1"/>
      <w:numFmt w:val="taiwaneseCountingThousand"/>
      <w:lvlText w:val="%1、"/>
      <w:lvlJc w:val="left"/>
      <w:pPr>
        <w:ind w:left="744" w:hanging="72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4" w:hanging="480"/>
      </w:pPr>
    </w:lvl>
    <w:lvl w:ilvl="2" w:tplc="0409001B" w:tentative="1">
      <w:start w:val="1"/>
      <w:numFmt w:val="lowerRoman"/>
      <w:lvlText w:val="%3."/>
      <w:lvlJc w:val="right"/>
      <w:pPr>
        <w:ind w:left="1464" w:hanging="480"/>
      </w:pPr>
    </w:lvl>
    <w:lvl w:ilvl="3" w:tplc="0409000F" w:tentative="1">
      <w:start w:val="1"/>
      <w:numFmt w:val="decimal"/>
      <w:lvlText w:val="%4."/>
      <w:lvlJc w:val="left"/>
      <w:pPr>
        <w:ind w:left="19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4" w:hanging="480"/>
      </w:pPr>
    </w:lvl>
    <w:lvl w:ilvl="5" w:tplc="0409001B" w:tentative="1">
      <w:start w:val="1"/>
      <w:numFmt w:val="lowerRoman"/>
      <w:lvlText w:val="%6."/>
      <w:lvlJc w:val="right"/>
      <w:pPr>
        <w:ind w:left="2904" w:hanging="480"/>
      </w:pPr>
    </w:lvl>
    <w:lvl w:ilvl="6" w:tplc="0409000F" w:tentative="1">
      <w:start w:val="1"/>
      <w:numFmt w:val="decimal"/>
      <w:lvlText w:val="%7."/>
      <w:lvlJc w:val="left"/>
      <w:pPr>
        <w:ind w:left="33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4" w:hanging="480"/>
      </w:pPr>
    </w:lvl>
    <w:lvl w:ilvl="8" w:tplc="0409001B" w:tentative="1">
      <w:start w:val="1"/>
      <w:numFmt w:val="lowerRoman"/>
      <w:lvlText w:val="%9."/>
      <w:lvlJc w:val="right"/>
      <w:pPr>
        <w:ind w:left="4344" w:hanging="480"/>
      </w:pPr>
    </w:lvl>
  </w:abstractNum>
  <w:abstractNum w:abstractNumId="6" w15:restartNumberingAfterBreak="0">
    <w:nsid w:val="2A9F4E91"/>
    <w:multiLevelType w:val="hybridMultilevel"/>
    <w:tmpl w:val="7A04551A"/>
    <w:lvl w:ilvl="0" w:tplc="3DC03A40">
      <w:start w:val="1"/>
      <w:numFmt w:val="taiwaneseCountingThousand"/>
      <w:lvlText w:val="%1、"/>
      <w:lvlJc w:val="left"/>
      <w:pPr>
        <w:ind w:left="669" w:hanging="645"/>
      </w:pPr>
      <w:rPr>
        <w:rFonts w:cs="Times New Roman"/>
        <w:color w:val="auto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7" w15:restartNumberingAfterBreak="0">
    <w:nsid w:val="2D20641F"/>
    <w:multiLevelType w:val="hybridMultilevel"/>
    <w:tmpl w:val="8E0E11DE"/>
    <w:lvl w:ilvl="0" w:tplc="B464F022">
      <w:start w:val="1"/>
      <w:numFmt w:val="taiwaneseCountingThousand"/>
      <w:lvlText w:val="%1、"/>
      <w:lvlJc w:val="left"/>
      <w:pPr>
        <w:ind w:left="744" w:hanging="720"/>
      </w:pPr>
      <w:rPr>
        <w:rFonts w:cs="標楷體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8" w15:restartNumberingAfterBreak="0">
    <w:nsid w:val="351F1836"/>
    <w:multiLevelType w:val="hybridMultilevel"/>
    <w:tmpl w:val="2CDC5E02"/>
    <w:lvl w:ilvl="0" w:tplc="8A4C0A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839707C"/>
    <w:multiLevelType w:val="hybridMultilevel"/>
    <w:tmpl w:val="FEF6D3F0"/>
    <w:lvl w:ilvl="0" w:tplc="56D6A33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E6F3344"/>
    <w:multiLevelType w:val="hybridMultilevel"/>
    <w:tmpl w:val="14BA9240"/>
    <w:lvl w:ilvl="0" w:tplc="5246D000">
      <w:start w:val="1"/>
      <w:numFmt w:val="decimal"/>
      <w:lvlText w:val="第%1項"/>
      <w:lvlJc w:val="left"/>
      <w:pPr>
        <w:ind w:left="3190" w:hanging="1451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11" w15:restartNumberingAfterBreak="0">
    <w:nsid w:val="58B677CF"/>
    <w:multiLevelType w:val="hybridMultilevel"/>
    <w:tmpl w:val="BFA6B6EC"/>
    <w:lvl w:ilvl="0" w:tplc="1CA2B6A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8C07563"/>
    <w:multiLevelType w:val="hybridMultilevel"/>
    <w:tmpl w:val="036208BE"/>
    <w:lvl w:ilvl="0" w:tplc="72824EA6">
      <w:start w:val="1"/>
      <w:numFmt w:val="taiwaneseCountingThousand"/>
      <w:lvlText w:val="(%1)"/>
      <w:lvlJc w:val="left"/>
      <w:pPr>
        <w:ind w:left="1473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93A5F00"/>
    <w:multiLevelType w:val="hybridMultilevel"/>
    <w:tmpl w:val="1E3403A0"/>
    <w:lvl w:ilvl="0" w:tplc="8AC29BF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F644C8C"/>
    <w:multiLevelType w:val="hybridMultilevel"/>
    <w:tmpl w:val="6928938A"/>
    <w:lvl w:ilvl="0" w:tplc="303E3FBC">
      <w:start w:val="1"/>
      <w:numFmt w:val="taiwaneseCountingThousand"/>
      <w:lvlText w:val="(%1）"/>
      <w:lvlJc w:val="left"/>
      <w:pPr>
        <w:ind w:left="1519" w:hanging="810"/>
      </w:pPr>
    </w:lvl>
    <w:lvl w:ilvl="1" w:tplc="04090019">
      <w:start w:val="1"/>
      <w:numFmt w:val="ideographTraditional"/>
      <w:lvlText w:val="%2、"/>
      <w:lvlJc w:val="left"/>
      <w:pPr>
        <w:ind w:left="1669" w:hanging="480"/>
      </w:pPr>
    </w:lvl>
    <w:lvl w:ilvl="2" w:tplc="0409001B">
      <w:start w:val="1"/>
      <w:numFmt w:val="lowerRoman"/>
      <w:lvlText w:val="%3."/>
      <w:lvlJc w:val="right"/>
      <w:pPr>
        <w:ind w:left="2149" w:hanging="480"/>
      </w:pPr>
    </w:lvl>
    <w:lvl w:ilvl="3" w:tplc="0409000F">
      <w:start w:val="1"/>
      <w:numFmt w:val="decimal"/>
      <w:lvlText w:val="%4."/>
      <w:lvlJc w:val="left"/>
      <w:pPr>
        <w:ind w:left="2629" w:hanging="480"/>
      </w:pPr>
    </w:lvl>
    <w:lvl w:ilvl="4" w:tplc="04090019">
      <w:start w:val="1"/>
      <w:numFmt w:val="ideographTraditional"/>
      <w:lvlText w:val="%5、"/>
      <w:lvlJc w:val="left"/>
      <w:pPr>
        <w:ind w:left="3109" w:hanging="480"/>
      </w:pPr>
    </w:lvl>
    <w:lvl w:ilvl="5" w:tplc="0409001B">
      <w:start w:val="1"/>
      <w:numFmt w:val="lowerRoman"/>
      <w:lvlText w:val="%6."/>
      <w:lvlJc w:val="right"/>
      <w:pPr>
        <w:ind w:left="3589" w:hanging="480"/>
      </w:pPr>
    </w:lvl>
    <w:lvl w:ilvl="6" w:tplc="0409000F">
      <w:start w:val="1"/>
      <w:numFmt w:val="decimal"/>
      <w:lvlText w:val="%7."/>
      <w:lvlJc w:val="left"/>
      <w:pPr>
        <w:ind w:left="4069" w:hanging="480"/>
      </w:pPr>
    </w:lvl>
    <w:lvl w:ilvl="7" w:tplc="04090019">
      <w:start w:val="1"/>
      <w:numFmt w:val="ideographTraditional"/>
      <w:lvlText w:val="%8、"/>
      <w:lvlJc w:val="left"/>
      <w:pPr>
        <w:ind w:left="4549" w:hanging="480"/>
      </w:pPr>
    </w:lvl>
    <w:lvl w:ilvl="8" w:tplc="0409001B">
      <w:start w:val="1"/>
      <w:numFmt w:val="lowerRoman"/>
      <w:lvlText w:val="%9."/>
      <w:lvlJc w:val="right"/>
      <w:pPr>
        <w:ind w:left="5029" w:hanging="480"/>
      </w:pPr>
    </w:lvl>
  </w:abstractNum>
  <w:abstractNum w:abstractNumId="15" w15:restartNumberingAfterBreak="0">
    <w:nsid w:val="60A01798"/>
    <w:multiLevelType w:val="hybridMultilevel"/>
    <w:tmpl w:val="23A4C41A"/>
    <w:lvl w:ilvl="0" w:tplc="79CCFC18">
      <w:start w:val="1"/>
      <w:numFmt w:val="taiwaneseCountingThousand"/>
      <w:lvlText w:val="(%1)"/>
      <w:lvlJc w:val="left"/>
      <w:pPr>
        <w:ind w:left="1473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5013446"/>
    <w:multiLevelType w:val="hybridMultilevel"/>
    <w:tmpl w:val="06E28AE6"/>
    <w:lvl w:ilvl="0" w:tplc="1514FA2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1E64E6D"/>
    <w:multiLevelType w:val="hybridMultilevel"/>
    <w:tmpl w:val="344805A0"/>
    <w:lvl w:ilvl="0" w:tplc="BF2A347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3BD70F1"/>
    <w:multiLevelType w:val="hybridMultilevel"/>
    <w:tmpl w:val="E9305458"/>
    <w:lvl w:ilvl="0" w:tplc="8A30DCF2">
      <w:start w:val="1"/>
      <w:numFmt w:val="decimal"/>
      <w:lvlText w:val="第%1項"/>
      <w:lvlJc w:val="left"/>
      <w:pPr>
        <w:ind w:left="3124" w:hanging="138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19" w15:restartNumberingAfterBreak="0">
    <w:nsid w:val="75EF14FB"/>
    <w:multiLevelType w:val="hybridMultilevel"/>
    <w:tmpl w:val="5CFEE840"/>
    <w:lvl w:ilvl="0" w:tplc="DA1E3BB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0" w15:restartNumberingAfterBreak="0">
    <w:nsid w:val="78CF025A"/>
    <w:multiLevelType w:val="hybridMultilevel"/>
    <w:tmpl w:val="103C269A"/>
    <w:lvl w:ilvl="0" w:tplc="A768C22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 w16cid:durableId="78218936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22580165">
    <w:abstractNumId w:val="15"/>
  </w:num>
  <w:num w:numId="3" w16cid:durableId="63067117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4153320">
    <w:abstractNumId w:val="9"/>
  </w:num>
  <w:num w:numId="5" w16cid:durableId="889533063">
    <w:abstractNumId w:val="18"/>
  </w:num>
  <w:num w:numId="6" w16cid:durableId="1037394804">
    <w:abstractNumId w:val="2"/>
  </w:num>
  <w:num w:numId="7" w16cid:durableId="1009604941">
    <w:abstractNumId w:val="10"/>
  </w:num>
  <w:num w:numId="8" w16cid:durableId="6297010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44217853">
    <w:abstractNumId w:val="5"/>
  </w:num>
  <w:num w:numId="10" w16cid:durableId="412895760">
    <w:abstractNumId w:val="11"/>
  </w:num>
  <w:num w:numId="11" w16cid:durableId="1822770597">
    <w:abstractNumId w:val="13"/>
  </w:num>
  <w:num w:numId="12" w16cid:durableId="71660222">
    <w:abstractNumId w:val="0"/>
  </w:num>
  <w:num w:numId="13" w16cid:durableId="317268864">
    <w:abstractNumId w:val="16"/>
  </w:num>
  <w:num w:numId="14" w16cid:durableId="2091079762">
    <w:abstractNumId w:val="17"/>
  </w:num>
  <w:num w:numId="15" w16cid:durableId="1182473085">
    <w:abstractNumId w:val="1"/>
  </w:num>
  <w:num w:numId="16" w16cid:durableId="119110048">
    <w:abstractNumId w:val="20"/>
  </w:num>
  <w:num w:numId="17" w16cid:durableId="1555894302">
    <w:abstractNumId w:val="19"/>
  </w:num>
  <w:num w:numId="18" w16cid:durableId="19282726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037115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792661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50707561">
    <w:abstractNumId w:val="4"/>
  </w:num>
  <w:num w:numId="22" w16cid:durableId="18013394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921"/>
    <w:rsid w:val="0000314A"/>
    <w:rsid w:val="000055F5"/>
    <w:rsid w:val="0000759B"/>
    <w:rsid w:val="00010EDA"/>
    <w:rsid w:val="00012703"/>
    <w:rsid w:val="000137BC"/>
    <w:rsid w:val="00015113"/>
    <w:rsid w:val="00020915"/>
    <w:rsid w:val="000230AC"/>
    <w:rsid w:val="0002593B"/>
    <w:rsid w:val="00026AF4"/>
    <w:rsid w:val="0003473A"/>
    <w:rsid w:val="00043815"/>
    <w:rsid w:val="0004475C"/>
    <w:rsid w:val="00044E43"/>
    <w:rsid w:val="000514D4"/>
    <w:rsid w:val="000563FB"/>
    <w:rsid w:val="00060A66"/>
    <w:rsid w:val="00060AA0"/>
    <w:rsid w:val="00063C76"/>
    <w:rsid w:val="0007134D"/>
    <w:rsid w:val="00071E03"/>
    <w:rsid w:val="000730E8"/>
    <w:rsid w:val="00081D85"/>
    <w:rsid w:val="000834B8"/>
    <w:rsid w:val="00084618"/>
    <w:rsid w:val="00085222"/>
    <w:rsid w:val="00086566"/>
    <w:rsid w:val="000874EF"/>
    <w:rsid w:val="00092086"/>
    <w:rsid w:val="00093CF1"/>
    <w:rsid w:val="00094FAB"/>
    <w:rsid w:val="000972A3"/>
    <w:rsid w:val="00097EA6"/>
    <w:rsid w:val="000A28D6"/>
    <w:rsid w:val="000A33A7"/>
    <w:rsid w:val="000B1B45"/>
    <w:rsid w:val="000B1F4E"/>
    <w:rsid w:val="000C081E"/>
    <w:rsid w:val="000C1C99"/>
    <w:rsid w:val="000C5556"/>
    <w:rsid w:val="000C64D2"/>
    <w:rsid w:val="000C7619"/>
    <w:rsid w:val="000D1A13"/>
    <w:rsid w:val="000D25DB"/>
    <w:rsid w:val="000D3853"/>
    <w:rsid w:val="000D3DB9"/>
    <w:rsid w:val="000D5247"/>
    <w:rsid w:val="000E53DD"/>
    <w:rsid w:val="000F169F"/>
    <w:rsid w:val="000F37D5"/>
    <w:rsid w:val="000F4EBA"/>
    <w:rsid w:val="001013E3"/>
    <w:rsid w:val="00103312"/>
    <w:rsid w:val="0010360A"/>
    <w:rsid w:val="00103D16"/>
    <w:rsid w:val="00104940"/>
    <w:rsid w:val="00104C84"/>
    <w:rsid w:val="00111BAE"/>
    <w:rsid w:val="00113D60"/>
    <w:rsid w:val="00117CC2"/>
    <w:rsid w:val="00117D7D"/>
    <w:rsid w:val="00120268"/>
    <w:rsid w:val="0012028B"/>
    <w:rsid w:val="001222F2"/>
    <w:rsid w:val="00122520"/>
    <w:rsid w:val="001256D6"/>
    <w:rsid w:val="0013025E"/>
    <w:rsid w:val="001342C1"/>
    <w:rsid w:val="001358C7"/>
    <w:rsid w:val="00136683"/>
    <w:rsid w:val="00137A81"/>
    <w:rsid w:val="00137CA3"/>
    <w:rsid w:val="0015064A"/>
    <w:rsid w:val="00156D6B"/>
    <w:rsid w:val="0015717A"/>
    <w:rsid w:val="00161CFE"/>
    <w:rsid w:val="0016390B"/>
    <w:rsid w:val="00163F06"/>
    <w:rsid w:val="001645F9"/>
    <w:rsid w:val="00165950"/>
    <w:rsid w:val="00167668"/>
    <w:rsid w:val="0016790C"/>
    <w:rsid w:val="00170289"/>
    <w:rsid w:val="00170F50"/>
    <w:rsid w:val="0017323F"/>
    <w:rsid w:val="00175C2B"/>
    <w:rsid w:val="00176AA3"/>
    <w:rsid w:val="00177027"/>
    <w:rsid w:val="0017765D"/>
    <w:rsid w:val="00182DFF"/>
    <w:rsid w:val="00185B61"/>
    <w:rsid w:val="00187E51"/>
    <w:rsid w:val="001919AA"/>
    <w:rsid w:val="00193AC0"/>
    <w:rsid w:val="00195DEC"/>
    <w:rsid w:val="001966C0"/>
    <w:rsid w:val="001A16BE"/>
    <w:rsid w:val="001A1B38"/>
    <w:rsid w:val="001A65CB"/>
    <w:rsid w:val="001B2C50"/>
    <w:rsid w:val="001B2EB2"/>
    <w:rsid w:val="001B34C1"/>
    <w:rsid w:val="001B3A75"/>
    <w:rsid w:val="001B6DF3"/>
    <w:rsid w:val="001B6E3D"/>
    <w:rsid w:val="001B7979"/>
    <w:rsid w:val="001C0E6B"/>
    <w:rsid w:val="001C2B30"/>
    <w:rsid w:val="001C30E1"/>
    <w:rsid w:val="001D73B4"/>
    <w:rsid w:val="001D73F6"/>
    <w:rsid w:val="001E0C14"/>
    <w:rsid w:val="001E33D5"/>
    <w:rsid w:val="001E464C"/>
    <w:rsid w:val="001F0B10"/>
    <w:rsid w:val="001F1892"/>
    <w:rsid w:val="001F518F"/>
    <w:rsid w:val="00200121"/>
    <w:rsid w:val="0020083A"/>
    <w:rsid w:val="00206BC7"/>
    <w:rsid w:val="00207D2E"/>
    <w:rsid w:val="00211B65"/>
    <w:rsid w:val="00216910"/>
    <w:rsid w:val="00222A70"/>
    <w:rsid w:val="0023744B"/>
    <w:rsid w:val="00241FA9"/>
    <w:rsid w:val="00244070"/>
    <w:rsid w:val="002459DC"/>
    <w:rsid w:val="002502D2"/>
    <w:rsid w:val="002559A4"/>
    <w:rsid w:val="00260C83"/>
    <w:rsid w:val="00262AE8"/>
    <w:rsid w:val="0026684B"/>
    <w:rsid w:val="00275ABF"/>
    <w:rsid w:val="00275DE8"/>
    <w:rsid w:val="00280999"/>
    <w:rsid w:val="00282321"/>
    <w:rsid w:val="00283EBF"/>
    <w:rsid w:val="002901C8"/>
    <w:rsid w:val="00290CC9"/>
    <w:rsid w:val="002934C4"/>
    <w:rsid w:val="0029407C"/>
    <w:rsid w:val="00295FD4"/>
    <w:rsid w:val="00296485"/>
    <w:rsid w:val="002A11E3"/>
    <w:rsid w:val="002A1436"/>
    <w:rsid w:val="002A66F8"/>
    <w:rsid w:val="002A6946"/>
    <w:rsid w:val="002A6FFC"/>
    <w:rsid w:val="002A7798"/>
    <w:rsid w:val="002C1DA4"/>
    <w:rsid w:val="002C1FC4"/>
    <w:rsid w:val="002C29F9"/>
    <w:rsid w:val="002C3859"/>
    <w:rsid w:val="002C3A64"/>
    <w:rsid w:val="002C69DB"/>
    <w:rsid w:val="002C6BDB"/>
    <w:rsid w:val="002D06F2"/>
    <w:rsid w:val="002D12F6"/>
    <w:rsid w:val="002D1EC1"/>
    <w:rsid w:val="002D51B1"/>
    <w:rsid w:val="002D5BCE"/>
    <w:rsid w:val="002E1533"/>
    <w:rsid w:val="002F1FEB"/>
    <w:rsid w:val="002F2672"/>
    <w:rsid w:val="002F2D7C"/>
    <w:rsid w:val="003006E4"/>
    <w:rsid w:val="003060B1"/>
    <w:rsid w:val="003069DD"/>
    <w:rsid w:val="00313C2E"/>
    <w:rsid w:val="00315D55"/>
    <w:rsid w:val="00316D04"/>
    <w:rsid w:val="003177B3"/>
    <w:rsid w:val="0032340F"/>
    <w:rsid w:val="0032482B"/>
    <w:rsid w:val="00327A20"/>
    <w:rsid w:val="00332415"/>
    <w:rsid w:val="00333125"/>
    <w:rsid w:val="00335D44"/>
    <w:rsid w:val="00335D47"/>
    <w:rsid w:val="003417CA"/>
    <w:rsid w:val="00344220"/>
    <w:rsid w:val="00345FE2"/>
    <w:rsid w:val="003502E5"/>
    <w:rsid w:val="003534FB"/>
    <w:rsid w:val="00354811"/>
    <w:rsid w:val="00354B68"/>
    <w:rsid w:val="00356D46"/>
    <w:rsid w:val="00356EC0"/>
    <w:rsid w:val="003628EA"/>
    <w:rsid w:val="00367055"/>
    <w:rsid w:val="003707FA"/>
    <w:rsid w:val="003712DD"/>
    <w:rsid w:val="00372B56"/>
    <w:rsid w:val="00376A7C"/>
    <w:rsid w:val="00382D6A"/>
    <w:rsid w:val="003832B3"/>
    <w:rsid w:val="003856AE"/>
    <w:rsid w:val="0038712D"/>
    <w:rsid w:val="003876A9"/>
    <w:rsid w:val="0039328B"/>
    <w:rsid w:val="003A0DF0"/>
    <w:rsid w:val="003B7905"/>
    <w:rsid w:val="003C2270"/>
    <w:rsid w:val="003C323B"/>
    <w:rsid w:val="003C524D"/>
    <w:rsid w:val="003D1DCA"/>
    <w:rsid w:val="003E0E67"/>
    <w:rsid w:val="003E14A6"/>
    <w:rsid w:val="003E2C7B"/>
    <w:rsid w:val="003E6EE8"/>
    <w:rsid w:val="003E73D3"/>
    <w:rsid w:val="003F02D3"/>
    <w:rsid w:val="003F4C27"/>
    <w:rsid w:val="003F6A83"/>
    <w:rsid w:val="004009FC"/>
    <w:rsid w:val="004021F0"/>
    <w:rsid w:val="00402AAD"/>
    <w:rsid w:val="00405B86"/>
    <w:rsid w:val="00407053"/>
    <w:rsid w:val="0041068C"/>
    <w:rsid w:val="00415F4C"/>
    <w:rsid w:val="00434EB6"/>
    <w:rsid w:val="004355EE"/>
    <w:rsid w:val="00437813"/>
    <w:rsid w:val="0044388F"/>
    <w:rsid w:val="004448B8"/>
    <w:rsid w:val="004559A1"/>
    <w:rsid w:val="00455CEB"/>
    <w:rsid w:val="00457F84"/>
    <w:rsid w:val="004628B4"/>
    <w:rsid w:val="00462DFC"/>
    <w:rsid w:val="00466D64"/>
    <w:rsid w:val="00473243"/>
    <w:rsid w:val="00475FA2"/>
    <w:rsid w:val="004827CE"/>
    <w:rsid w:val="004915A5"/>
    <w:rsid w:val="00495A57"/>
    <w:rsid w:val="004A0B59"/>
    <w:rsid w:val="004A10F8"/>
    <w:rsid w:val="004A22D1"/>
    <w:rsid w:val="004A726D"/>
    <w:rsid w:val="004C52BA"/>
    <w:rsid w:val="004C545E"/>
    <w:rsid w:val="004C587A"/>
    <w:rsid w:val="004C7D6C"/>
    <w:rsid w:val="004D252E"/>
    <w:rsid w:val="004D4B63"/>
    <w:rsid w:val="004D5C5E"/>
    <w:rsid w:val="004E0A9F"/>
    <w:rsid w:val="004E32AF"/>
    <w:rsid w:val="005056B1"/>
    <w:rsid w:val="00506028"/>
    <w:rsid w:val="0050620F"/>
    <w:rsid w:val="00506C75"/>
    <w:rsid w:val="005072D3"/>
    <w:rsid w:val="00510104"/>
    <w:rsid w:val="00515769"/>
    <w:rsid w:val="00523B27"/>
    <w:rsid w:val="00525323"/>
    <w:rsid w:val="005349A1"/>
    <w:rsid w:val="00535038"/>
    <w:rsid w:val="00541059"/>
    <w:rsid w:val="00545052"/>
    <w:rsid w:val="005558AF"/>
    <w:rsid w:val="00556047"/>
    <w:rsid w:val="00557A40"/>
    <w:rsid w:val="00566944"/>
    <w:rsid w:val="00570CC8"/>
    <w:rsid w:val="00571E12"/>
    <w:rsid w:val="00577886"/>
    <w:rsid w:val="0058078A"/>
    <w:rsid w:val="00582DC2"/>
    <w:rsid w:val="00587474"/>
    <w:rsid w:val="00587E1D"/>
    <w:rsid w:val="00594248"/>
    <w:rsid w:val="005A4AEA"/>
    <w:rsid w:val="005A4BAD"/>
    <w:rsid w:val="005B1CB2"/>
    <w:rsid w:val="005B44A9"/>
    <w:rsid w:val="005B7735"/>
    <w:rsid w:val="005C0E61"/>
    <w:rsid w:val="005C42FD"/>
    <w:rsid w:val="005C6190"/>
    <w:rsid w:val="005C63F4"/>
    <w:rsid w:val="005D2B40"/>
    <w:rsid w:val="005D2E10"/>
    <w:rsid w:val="005D35D2"/>
    <w:rsid w:val="005D41D8"/>
    <w:rsid w:val="005D421B"/>
    <w:rsid w:val="005D42D3"/>
    <w:rsid w:val="005D712B"/>
    <w:rsid w:val="005E4FD7"/>
    <w:rsid w:val="005E6B2C"/>
    <w:rsid w:val="005E6BDE"/>
    <w:rsid w:val="005F1183"/>
    <w:rsid w:val="005F1CCD"/>
    <w:rsid w:val="005F6E23"/>
    <w:rsid w:val="00600D18"/>
    <w:rsid w:val="006022CA"/>
    <w:rsid w:val="006040EE"/>
    <w:rsid w:val="00605949"/>
    <w:rsid w:val="00613143"/>
    <w:rsid w:val="0061397C"/>
    <w:rsid w:val="0061492E"/>
    <w:rsid w:val="006162BA"/>
    <w:rsid w:val="006202FE"/>
    <w:rsid w:val="006208D4"/>
    <w:rsid w:val="006221B4"/>
    <w:rsid w:val="006332F6"/>
    <w:rsid w:val="00633B56"/>
    <w:rsid w:val="00634E44"/>
    <w:rsid w:val="00635013"/>
    <w:rsid w:val="00635F1D"/>
    <w:rsid w:val="00637615"/>
    <w:rsid w:val="00643335"/>
    <w:rsid w:val="00645EF5"/>
    <w:rsid w:val="00650F62"/>
    <w:rsid w:val="00654D4B"/>
    <w:rsid w:val="00657ABD"/>
    <w:rsid w:val="00661C01"/>
    <w:rsid w:val="00665AF3"/>
    <w:rsid w:val="00671AFD"/>
    <w:rsid w:val="00672664"/>
    <w:rsid w:val="00677F89"/>
    <w:rsid w:val="006835B4"/>
    <w:rsid w:val="00686D82"/>
    <w:rsid w:val="00696626"/>
    <w:rsid w:val="006A73B8"/>
    <w:rsid w:val="006A7A79"/>
    <w:rsid w:val="006B7378"/>
    <w:rsid w:val="006C3C92"/>
    <w:rsid w:val="006C73E3"/>
    <w:rsid w:val="006D05DB"/>
    <w:rsid w:val="006D0C2E"/>
    <w:rsid w:val="006D1862"/>
    <w:rsid w:val="006D4626"/>
    <w:rsid w:val="006D5EB1"/>
    <w:rsid w:val="006D6797"/>
    <w:rsid w:val="006E0890"/>
    <w:rsid w:val="006E6F4E"/>
    <w:rsid w:val="006F173F"/>
    <w:rsid w:val="006F22A3"/>
    <w:rsid w:val="006F35B8"/>
    <w:rsid w:val="00700EC3"/>
    <w:rsid w:val="00702507"/>
    <w:rsid w:val="00704122"/>
    <w:rsid w:val="00711215"/>
    <w:rsid w:val="007233E7"/>
    <w:rsid w:val="00724F06"/>
    <w:rsid w:val="007306D2"/>
    <w:rsid w:val="007337A1"/>
    <w:rsid w:val="007367A2"/>
    <w:rsid w:val="0073724A"/>
    <w:rsid w:val="00743FBA"/>
    <w:rsid w:val="00744571"/>
    <w:rsid w:val="007454E9"/>
    <w:rsid w:val="00746C79"/>
    <w:rsid w:val="00752460"/>
    <w:rsid w:val="00752C8D"/>
    <w:rsid w:val="00754012"/>
    <w:rsid w:val="007548A9"/>
    <w:rsid w:val="00756175"/>
    <w:rsid w:val="00757DFD"/>
    <w:rsid w:val="00761EA1"/>
    <w:rsid w:val="007624F6"/>
    <w:rsid w:val="00764BD5"/>
    <w:rsid w:val="00767A9A"/>
    <w:rsid w:val="00770665"/>
    <w:rsid w:val="00775B02"/>
    <w:rsid w:val="00790468"/>
    <w:rsid w:val="0079524C"/>
    <w:rsid w:val="007A0E31"/>
    <w:rsid w:val="007A39A7"/>
    <w:rsid w:val="007A6200"/>
    <w:rsid w:val="007B0353"/>
    <w:rsid w:val="007B4646"/>
    <w:rsid w:val="007C1104"/>
    <w:rsid w:val="007C229C"/>
    <w:rsid w:val="007C277C"/>
    <w:rsid w:val="007C323A"/>
    <w:rsid w:val="007C6BB7"/>
    <w:rsid w:val="007D273A"/>
    <w:rsid w:val="007D63FA"/>
    <w:rsid w:val="007D7CB3"/>
    <w:rsid w:val="007E1254"/>
    <w:rsid w:val="007E13AF"/>
    <w:rsid w:val="007E1B5B"/>
    <w:rsid w:val="007E3211"/>
    <w:rsid w:val="007E550A"/>
    <w:rsid w:val="007F03CC"/>
    <w:rsid w:val="007F0B55"/>
    <w:rsid w:val="007F1032"/>
    <w:rsid w:val="00800393"/>
    <w:rsid w:val="008062A6"/>
    <w:rsid w:val="008074BC"/>
    <w:rsid w:val="00812101"/>
    <w:rsid w:val="00813C91"/>
    <w:rsid w:val="008146DA"/>
    <w:rsid w:val="008174F8"/>
    <w:rsid w:val="0082167C"/>
    <w:rsid w:val="00822F5F"/>
    <w:rsid w:val="00823C86"/>
    <w:rsid w:val="008277DF"/>
    <w:rsid w:val="00836FE2"/>
    <w:rsid w:val="00837EFA"/>
    <w:rsid w:val="008412B0"/>
    <w:rsid w:val="00843C2B"/>
    <w:rsid w:val="008467A9"/>
    <w:rsid w:val="00846F7A"/>
    <w:rsid w:val="00847A0C"/>
    <w:rsid w:val="008541CF"/>
    <w:rsid w:val="00860AC3"/>
    <w:rsid w:val="008642CA"/>
    <w:rsid w:val="00864C9C"/>
    <w:rsid w:val="00866788"/>
    <w:rsid w:val="0087413B"/>
    <w:rsid w:val="00874633"/>
    <w:rsid w:val="008751EC"/>
    <w:rsid w:val="00877607"/>
    <w:rsid w:val="00891941"/>
    <w:rsid w:val="00893613"/>
    <w:rsid w:val="008941D6"/>
    <w:rsid w:val="00894A36"/>
    <w:rsid w:val="008A1771"/>
    <w:rsid w:val="008A2421"/>
    <w:rsid w:val="008A34FA"/>
    <w:rsid w:val="008A6760"/>
    <w:rsid w:val="008A6D63"/>
    <w:rsid w:val="008B000C"/>
    <w:rsid w:val="008B4D2A"/>
    <w:rsid w:val="008B610A"/>
    <w:rsid w:val="008C2444"/>
    <w:rsid w:val="008C38CD"/>
    <w:rsid w:val="008E0AC5"/>
    <w:rsid w:val="008E4A3D"/>
    <w:rsid w:val="008E5D64"/>
    <w:rsid w:val="008F1CAD"/>
    <w:rsid w:val="008F2177"/>
    <w:rsid w:val="008F48B8"/>
    <w:rsid w:val="00904290"/>
    <w:rsid w:val="009100A3"/>
    <w:rsid w:val="009153A9"/>
    <w:rsid w:val="0092600E"/>
    <w:rsid w:val="00926552"/>
    <w:rsid w:val="00930D61"/>
    <w:rsid w:val="00941797"/>
    <w:rsid w:val="00942A77"/>
    <w:rsid w:val="00945E85"/>
    <w:rsid w:val="009552DB"/>
    <w:rsid w:val="00960ADA"/>
    <w:rsid w:val="009620DB"/>
    <w:rsid w:val="00962278"/>
    <w:rsid w:val="00962C9B"/>
    <w:rsid w:val="00964D1F"/>
    <w:rsid w:val="00975185"/>
    <w:rsid w:val="009810D2"/>
    <w:rsid w:val="00986B36"/>
    <w:rsid w:val="00986DEA"/>
    <w:rsid w:val="00990283"/>
    <w:rsid w:val="009A0DD6"/>
    <w:rsid w:val="009B3BAA"/>
    <w:rsid w:val="009B6FB0"/>
    <w:rsid w:val="009D6202"/>
    <w:rsid w:val="009D6D1A"/>
    <w:rsid w:val="009D7E96"/>
    <w:rsid w:val="009E4EA9"/>
    <w:rsid w:val="009F157A"/>
    <w:rsid w:val="00A00141"/>
    <w:rsid w:val="00A01153"/>
    <w:rsid w:val="00A01229"/>
    <w:rsid w:val="00A0232D"/>
    <w:rsid w:val="00A061FE"/>
    <w:rsid w:val="00A07FC5"/>
    <w:rsid w:val="00A10D89"/>
    <w:rsid w:val="00A209B2"/>
    <w:rsid w:val="00A32990"/>
    <w:rsid w:val="00A32BDE"/>
    <w:rsid w:val="00A34A49"/>
    <w:rsid w:val="00A361B7"/>
    <w:rsid w:val="00A3624F"/>
    <w:rsid w:val="00A36C3A"/>
    <w:rsid w:val="00A40847"/>
    <w:rsid w:val="00A43F72"/>
    <w:rsid w:val="00A446C9"/>
    <w:rsid w:val="00A51008"/>
    <w:rsid w:val="00A53F20"/>
    <w:rsid w:val="00A6035C"/>
    <w:rsid w:val="00A60F06"/>
    <w:rsid w:val="00A60F17"/>
    <w:rsid w:val="00A61346"/>
    <w:rsid w:val="00A73710"/>
    <w:rsid w:val="00A74F53"/>
    <w:rsid w:val="00A77B4B"/>
    <w:rsid w:val="00A81283"/>
    <w:rsid w:val="00A83039"/>
    <w:rsid w:val="00A84D5A"/>
    <w:rsid w:val="00A90D6A"/>
    <w:rsid w:val="00A916A3"/>
    <w:rsid w:val="00A951D8"/>
    <w:rsid w:val="00AA42F9"/>
    <w:rsid w:val="00AA447A"/>
    <w:rsid w:val="00AA5A48"/>
    <w:rsid w:val="00AB0957"/>
    <w:rsid w:val="00AB0CD2"/>
    <w:rsid w:val="00AB1C78"/>
    <w:rsid w:val="00AB4222"/>
    <w:rsid w:val="00AB635E"/>
    <w:rsid w:val="00AC061A"/>
    <w:rsid w:val="00AC0A0C"/>
    <w:rsid w:val="00AC553D"/>
    <w:rsid w:val="00AD3535"/>
    <w:rsid w:val="00AD73A2"/>
    <w:rsid w:val="00AD7EBD"/>
    <w:rsid w:val="00AE0656"/>
    <w:rsid w:val="00AE1671"/>
    <w:rsid w:val="00AE1D57"/>
    <w:rsid w:val="00AE20A8"/>
    <w:rsid w:val="00AE4F74"/>
    <w:rsid w:val="00AF0E48"/>
    <w:rsid w:val="00AF2D44"/>
    <w:rsid w:val="00AF3386"/>
    <w:rsid w:val="00AF3D1D"/>
    <w:rsid w:val="00AF5105"/>
    <w:rsid w:val="00B03C58"/>
    <w:rsid w:val="00B12904"/>
    <w:rsid w:val="00B16A22"/>
    <w:rsid w:val="00B22C5E"/>
    <w:rsid w:val="00B31288"/>
    <w:rsid w:val="00B35209"/>
    <w:rsid w:val="00B41523"/>
    <w:rsid w:val="00B42A5B"/>
    <w:rsid w:val="00B4558F"/>
    <w:rsid w:val="00B4708B"/>
    <w:rsid w:val="00B526DB"/>
    <w:rsid w:val="00B5313E"/>
    <w:rsid w:val="00B561D8"/>
    <w:rsid w:val="00B609C5"/>
    <w:rsid w:val="00B6279E"/>
    <w:rsid w:val="00B66591"/>
    <w:rsid w:val="00B665E6"/>
    <w:rsid w:val="00B67FC5"/>
    <w:rsid w:val="00B70507"/>
    <w:rsid w:val="00B70B6A"/>
    <w:rsid w:val="00B73B7E"/>
    <w:rsid w:val="00B747EA"/>
    <w:rsid w:val="00B75987"/>
    <w:rsid w:val="00B761B6"/>
    <w:rsid w:val="00B77083"/>
    <w:rsid w:val="00B90F33"/>
    <w:rsid w:val="00B9110F"/>
    <w:rsid w:val="00B92297"/>
    <w:rsid w:val="00B92D88"/>
    <w:rsid w:val="00B92F0B"/>
    <w:rsid w:val="00B9358C"/>
    <w:rsid w:val="00B94501"/>
    <w:rsid w:val="00B97CA1"/>
    <w:rsid w:val="00B97E9A"/>
    <w:rsid w:val="00BA01B6"/>
    <w:rsid w:val="00BA1EEB"/>
    <w:rsid w:val="00BA318D"/>
    <w:rsid w:val="00BA359D"/>
    <w:rsid w:val="00BA3F6A"/>
    <w:rsid w:val="00BB11EA"/>
    <w:rsid w:val="00BB1DBC"/>
    <w:rsid w:val="00BB6C3E"/>
    <w:rsid w:val="00BB74C6"/>
    <w:rsid w:val="00BC05C9"/>
    <w:rsid w:val="00BC1DE4"/>
    <w:rsid w:val="00BC1ECC"/>
    <w:rsid w:val="00BC35F0"/>
    <w:rsid w:val="00BC5921"/>
    <w:rsid w:val="00BD4416"/>
    <w:rsid w:val="00BE02BC"/>
    <w:rsid w:val="00BE0A1C"/>
    <w:rsid w:val="00BE7E3A"/>
    <w:rsid w:val="00BF1518"/>
    <w:rsid w:val="00BF26F8"/>
    <w:rsid w:val="00BF39FD"/>
    <w:rsid w:val="00C0183A"/>
    <w:rsid w:val="00C0454A"/>
    <w:rsid w:val="00C048CB"/>
    <w:rsid w:val="00C057BD"/>
    <w:rsid w:val="00C10F7F"/>
    <w:rsid w:val="00C11C27"/>
    <w:rsid w:val="00C13A60"/>
    <w:rsid w:val="00C16D8B"/>
    <w:rsid w:val="00C17268"/>
    <w:rsid w:val="00C21893"/>
    <w:rsid w:val="00C24EBA"/>
    <w:rsid w:val="00C25F9C"/>
    <w:rsid w:val="00C273D4"/>
    <w:rsid w:val="00C27508"/>
    <w:rsid w:val="00C31F85"/>
    <w:rsid w:val="00C347E0"/>
    <w:rsid w:val="00C36B2A"/>
    <w:rsid w:val="00C41413"/>
    <w:rsid w:val="00C4211C"/>
    <w:rsid w:val="00C477B0"/>
    <w:rsid w:val="00C57213"/>
    <w:rsid w:val="00C607BF"/>
    <w:rsid w:val="00C654C0"/>
    <w:rsid w:val="00C66236"/>
    <w:rsid w:val="00C73E57"/>
    <w:rsid w:val="00C77A48"/>
    <w:rsid w:val="00C77B8C"/>
    <w:rsid w:val="00C8046A"/>
    <w:rsid w:val="00C9016B"/>
    <w:rsid w:val="00C946E0"/>
    <w:rsid w:val="00C96F6F"/>
    <w:rsid w:val="00CA2F26"/>
    <w:rsid w:val="00CA3590"/>
    <w:rsid w:val="00CA3E6B"/>
    <w:rsid w:val="00CA44B2"/>
    <w:rsid w:val="00CA5F0B"/>
    <w:rsid w:val="00CB379F"/>
    <w:rsid w:val="00CD20F5"/>
    <w:rsid w:val="00CD7612"/>
    <w:rsid w:val="00CE0C53"/>
    <w:rsid w:val="00CE5D1A"/>
    <w:rsid w:val="00CE6138"/>
    <w:rsid w:val="00CF23A8"/>
    <w:rsid w:val="00CF484B"/>
    <w:rsid w:val="00CF764D"/>
    <w:rsid w:val="00D000AC"/>
    <w:rsid w:val="00D00974"/>
    <w:rsid w:val="00D02FE8"/>
    <w:rsid w:val="00D03ADA"/>
    <w:rsid w:val="00D06E28"/>
    <w:rsid w:val="00D11282"/>
    <w:rsid w:val="00D137DD"/>
    <w:rsid w:val="00D20358"/>
    <w:rsid w:val="00D246A7"/>
    <w:rsid w:val="00D26A1A"/>
    <w:rsid w:val="00D27CD6"/>
    <w:rsid w:val="00D3245C"/>
    <w:rsid w:val="00D344C2"/>
    <w:rsid w:val="00D34EB7"/>
    <w:rsid w:val="00D3508B"/>
    <w:rsid w:val="00D41DAF"/>
    <w:rsid w:val="00D45CA9"/>
    <w:rsid w:val="00D5660C"/>
    <w:rsid w:val="00D57355"/>
    <w:rsid w:val="00D63C4D"/>
    <w:rsid w:val="00D64F3C"/>
    <w:rsid w:val="00D65FC9"/>
    <w:rsid w:val="00D66307"/>
    <w:rsid w:val="00D66694"/>
    <w:rsid w:val="00D70B00"/>
    <w:rsid w:val="00D71AE2"/>
    <w:rsid w:val="00D7301D"/>
    <w:rsid w:val="00D740CF"/>
    <w:rsid w:val="00D8059C"/>
    <w:rsid w:val="00D834ED"/>
    <w:rsid w:val="00D8686F"/>
    <w:rsid w:val="00D924EA"/>
    <w:rsid w:val="00D95219"/>
    <w:rsid w:val="00D97F15"/>
    <w:rsid w:val="00DB41F3"/>
    <w:rsid w:val="00DB5CB7"/>
    <w:rsid w:val="00DC1C85"/>
    <w:rsid w:val="00DC7C2E"/>
    <w:rsid w:val="00DD2581"/>
    <w:rsid w:val="00DD646B"/>
    <w:rsid w:val="00DD64DA"/>
    <w:rsid w:val="00DE4897"/>
    <w:rsid w:val="00DE5AC0"/>
    <w:rsid w:val="00DE6EBC"/>
    <w:rsid w:val="00DF3628"/>
    <w:rsid w:val="00DF4635"/>
    <w:rsid w:val="00DF51D3"/>
    <w:rsid w:val="00DF6758"/>
    <w:rsid w:val="00DF6CFD"/>
    <w:rsid w:val="00DF6F6A"/>
    <w:rsid w:val="00E01E9C"/>
    <w:rsid w:val="00E04842"/>
    <w:rsid w:val="00E1114A"/>
    <w:rsid w:val="00E1568C"/>
    <w:rsid w:val="00E16194"/>
    <w:rsid w:val="00E22258"/>
    <w:rsid w:val="00E24DD2"/>
    <w:rsid w:val="00E2503B"/>
    <w:rsid w:val="00E31FC9"/>
    <w:rsid w:val="00E340C6"/>
    <w:rsid w:val="00E3660D"/>
    <w:rsid w:val="00E37431"/>
    <w:rsid w:val="00E37955"/>
    <w:rsid w:val="00E45051"/>
    <w:rsid w:val="00E4587F"/>
    <w:rsid w:val="00E47C7E"/>
    <w:rsid w:val="00E55E22"/>
    <w:rsid w:val="00E56F5E"/>
    <w:rsid w:val="00E6299B"/>
    <w:rsid w:val="00E62DB8"/>
    <w:rsid w:val="00E65051"/>
    <w:rsid w:val="00E724FF"/>
    <w:rsid w:val="00E72862"/>
    <w:rsid w:val="00E73C7C"/>
    <w:rsid w:val="00E80904"/>
    <w:rsid w:val="00E80B65"/>
    <w:rsid w:val="00E827CA"/>
    <w:rsid w:val="00E901C1"/>
    <w:rsid w:val="00E967CD"/>
    <w:rsid w:val="00EA30F9"/>
    <w:rsid w:val="00EA4BC3"/>
    <w:rsid w:val="00EA72D6"/>
    <w:rsid w:val="00EB193F"/>
    <w:rsid w:val="00EB3868"/>
    <w:rsid w:val="00EC1745"/>
    <w:rsid w:val="00ED44BC"/>
    <w:rsid w:val="00EF00BF"/>
    <w:rsid w:val="00EF1CFC"/>
    <w:rsid w:val="00EF48C7"/>
    <w:rsid w:val="00F0248A"/>
    <w:rsid w:val="00F02D21"/>
    <w:rsid w:val="00F02DA8"/>
    <w:rsid w:val="00F03054"/>
    <w:rsid w:val="00F03E0B"/>
    <w:rsid w:val="00F05427"/>
    <w:rsid w:val="00F10767"/>
    <w:rsid w:val="00F20A37"/>
    <w:rsid w:val="00F23619"/>
    <w:rsid w:val="00F274BA"/>
    <w:rsid w:val="00F27806"/>
    <w:rsid w:val="00F279B3"/>
    <w:rsid w:val="00F27D4C"/>
    <w:rsid w:val="00F33283"/>
    <w:rsid w:val="00F33F5C"/>
    <w:rsid w:val="00F3605A"/>
    <w:rsid w:val="00F36938"/>
    <w:rsid w:val="00F41578"/>
    <w:rsid w:val="00F41FEE"/>
    <w:rsid w:val="00F44448"/>
    <w:rsid w:val="00F44907"/>
    <w:rsid w:val="00F4781F"/>
    <w:rsid w:val="00F53DC8"/>
    <w:rsid w:val="00F54A63"/>
    <w:rsid w:val="00F65B15"/>
    <w:rsid w:val="00F76261"/>
    <w:rsid w:val="00F80D8A"/>
    <w:rsid w:val="00F81C07"/>
    <w:rsid w:val="00F81C8C"/>
    <w:rsid w:val="00F825DE"/>
    <w:rsid w:val="00F83E64"/>
    <w:rsid w:val="00F85945"/>
    <w:rsid w:val="00F95AE4"/>
    <w:rsid w:val="00F9612A"/>
    <w:rsid w:val="00FA1030"/>
    <w:rsid w:val="00FA6EE5"/>
    <w:rsid w:val="00FA7FA1"/>
    <w:rsid w:val="00FB0496"/>
    <w:rsid w:val="00FB51DD"/>
    <w:rsid w:val="00FC1828"/>
    <w:rsid w:val="00FC18C1"/>
    <w:rsid w:val="00FC228F"/>
    <w:rsid w:val="00FC376C"/>
    <w:rsid w:val="00FC3E41"/>
    <w:rsid w:val="00FC3F0A"/>
    <w:rsid w:val="00FD128E"/>
    <w:rsid w:val="00FD131E"/>
    <w:rsid w:val="00FD226E"/>
    <w:rsid w:val="00FD4711"/>
    <w:rsid w:val="00FD725C"/>
    <w:rsid w:val="00FD7E4D"/>
    <w:rsid w:val="00FE18BC"/>
    <w:rsid w:val="00FE1DF6"/>
    <w:rsid w:val="00FE285B"/>
    <w:rsid w:val="00FE4B6C"/>
    <w:rsid w:val="00FF1529"/>
    <w:rsid w:val="00FF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3FFF0"/>
  <w15:chartTrackingRefBased/>
  <w15:docId w15:val="{A4CDBF94-50B8-499C-B21F-DA4439E2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131E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921"/>
    <w:pPr>
      <w:ind w:leftChars="200" w:left="480"/>
    </w:pPr>
  </w:style>
  <w:style w:type="paragraph" w:customStyle="1" w:styleId="Default">
    <w:name w:val="Default"/>
    <w:rsid w:val="00960ADA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customStyle="1" w:styleId="a4">
    <w:name w:val="立法院(會議名稱)"/>
    <w:basedOn w:val="a"/>
    <w:rsid w:val="00960ADA"/>
    <w:pPr>
      <w:kinsoku/>
      <w:overflowPunct/>
      <w:adjustRightInd/>
      <w:spacing w:line="500" w:lineRule="exact"/>
      <w:ind w:left="1620" w:hanging="1620"/>
    </w:pPr>
    <w:rPr>
      <w:rFonts w:ascii="標楷體" w:eastAsia="標楷體"/>
    </w:rPr>
  </w:style>
  <w:style w:type="paragraph" w:styleId="a5">
    <w:name w:val="header"/>
    <w:basedOn w:val="a"/>
    <w:link w:val="a6"/>
    <w:uiPriority w:val="99"/>
    <w:unhideWhenUsed/>
    <w:rsid w:val="00372B56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B56"/>
    <w:rPr>
      <w:rFonts w:ascii="華康楷書體W5" w:eastAsia="華康楷書體W5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B56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B56"/>
    <w:rPr>
      <w:rFonts w:ascii="華康楷書體W5" w:eastAsia="華康楷書體W5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A0E3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A0E31"/>
    <w:rPr>
      <w:rFonts w:asciiTheme="majorHAnsi" w:eastAsiaTheme="majorEastAsia" w:hAnsiTheme="majorHAnsi" w:cstheme="majorBidi"/>
      <w:sz w:val="18"/>
      <w:szCs w:val="18"/>
    </w:rPr>
  </w:style>
  <w:style w:type="paragraph" w:customStyle="1" w:styleId="31">
    <w:name w:val="字元3 字元 字元 字元1 字元 字元"/>
    <w:basedOn w:val="a"/>
    <w:rsid w:val="009D7E9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table" w:styleId="ab">
    <w:name w:val="Table Grid"/>
    <w:basedOn w:val="a1"/>
    <w:uiPriority w:val="39"/>
    <w:rsid w:val="002D1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semiHidden/>
    <w:unhideWhenUsed/>
    <w:rsid w:val="00B16A22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B16A22"/>
    <w:rPr>
      <w:rFonts w:ascii="華康楷書體W5" w:eastAsia="華康楷書體W5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BD1AC-BE1E-4B5D-9DCE-202B4DBFD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5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ly20843</cp:lastModifiedBy>
  <cp:revision>234</cp:revision>
  <cp:lastPrinted>2022-04-06T07:21:00Z</cp:lastPrinted>
  <dcterms:created xsi:type="dcterms:W3CDTF">2022-04-06T05:15:00Z</dcterms:created>
  <dcterms:modified xsi:type="dcterms:W3CDTF">2022-12-07T08:46:00Z</dcterms:modified>
</cp:coreProperties>
</file>