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5077" w:rsidRPr="00237A6E" w:rsidRDefault="00F85077" w:rsidP="00134861">
      <w:pPr>
        <w:pStyle w:val="-0"/>
        <w:spacing w:line="360" w:lineRule="exact"/>
        <w:ind w:left="1216" w:hangingChars="506" w:hanging="1216"/>
        <w:jc w:val="distribute"/>
        <w:rPr>
          <w:rFonts w:ascii="標楷體" w:hAnsi="標楷體"/>
          <w:b/>
          <w:spacing w:val="-20"/>
          <w:sz w:val="28"/>
          <w:szCs w:val="28"/>
          <w:lang w:eastAsia="zh-TW"/>
        </w:rPr>
      </w:pPr>
      <w:r w:rsidRPr="00237A6E">
        <w:rPr>
          <w:rFonts w:ascii="標楷體" w:hAnsi="標楷體" w:hint="eastAsia"/>
          <w:b/>
          <w:spacing w:val="-20"/>
          <w:sz w:val="28"/>
          <w:szCs w:val="28"/>
          <w:lang w:eastAsia="zh-TW"/>
        </w:rPr>
        <w:t>立法院第10屆第</w:t>
      </w:r>
      <w:r w:rsidR="00E40EDB" w:rsidRPr="00237A6E">
        <w:rPr>
          <w:rFonts w:ascii="標楷體" w:hAnsi="標楷體"/>
          <w:b/>
          <w:spacing w:val="-20"/>
          <w:sz w:val="28"/>
          <w:szCs w:val="28"/>
          <w:lang w:eastAsia="zh-TW"/>
        </w:rPr>
        <w:t>6</w:t>
      </w:r>
      <w:r w:rsidRPr="00237A6E">
        <w:rPr>
          <w:rFonts w:ascii="標楷體" w:hAnsi="標楷體" w:hint="eastAsia"/>
          <w:b/>
          <w:spacing w:val="-20"/>
          <w:sz w:val="28"/>
          <w:szCs w:val="28"/>
          <w:lang w:eastAsia="zh-TW"/>
        </w:rPr>
        <w:t>會期司法及法制委員會第</w:t>
      </w:r>
      <w:r w:rsidR="00E40EDB" w:rsidRPr="00237A6E">
        <w:rPr>
          <w:rFonts w:ascii="標楷體" w:hAnsi="標楷體"/>
          <w:b/>
          <w:spacing w:val="-20"/>
          <w:sz w:val="28"/>
          <w:szCs w:val="28"/>
          <w:lang w:eastAsia="zh-TW"/>
        </w:rPr>
        <w:t>25</w:t>
      </w:r>
      <w:r w:rsidRPr="00237A6E">
        <w:rPr>
          <w:rFonts w:ascii="標楷體" w:hAnsi="標楷體" w:hint="eastAsia"/>
          <w:b/>
          <w:spacing w:val="-20"/>
          <w:sz w:val="28"/>
          <w:szCs w:val="28"/>
          <w:lang w:eastAsia="zh-TW"/>
        </w:rPr>
        <w:t>次全體委員會議</w:t>
      </w:r>
      <w:r w:rsidR="001B6AC0" w:rsidRPr="00237A6E">
        <w:rPr>
          <w:rFonts w:ascii="標楷體" w:hAnsi="標楷體" w:hint="eastAsia"/>
          <w:b/>
          <w:spacing w:val="-20"/>
          <w:sz w:val="28"/>
          <w:szCs w:val="28"/>
          <w:lang w:eastAsia="zh-TW"/>
        </w:rPr>
        <w:t>議</w:t>
      </w:r>
      <w:r w:rsidRPr="00237A6E">
        <w:rPr>
          <w:rFonts w:ascii="標楷體" w:hAnsi="標楷體" w:hint="eastAsia"/>
          <w:b/>
          <w:spacing w:val="-20"/>
          <w:sz w:val="28"/>
          <w:szCs w:val="28"/>
          <w:lang w:eastAsia="zh-TW"/>
        </w:rPr>
        <w:t>事錄</w:t>
      </w:r>
    </w:p>
    <w:p w:rsidR="007E311C" w:rsidRPr="00237A6E" w:rsidRDefault="007E311C" w:rsidP="00134861">
      <w:pPr>
        <w:pStyle w:val="-0"/>
        <w:spacing w:line="360" w:lineRule="exact"/>
        <w:ind w:left="1417" w:hangingChars="506" w:hanging="1417"/>
        <w:rPr>
          <w:rFonts w:ascii="標楷體" w:hAnsi="標楷體"/>
          <w:kern w:val="2"/>
          <w:sz w:val="28"/>
          <w:szCs w:val="28"/>
          <w:lang w:val="en-US" w:eastAsia="zh-TW"/>
        </w:rPr>
      </w:pPr>
      <w:r w:rsidRPr="00237A6E">
        <w:rPr>
          <w:rFonts w:ascii="標楷體" w:hAnsi="標楷體"/>
          <w:kern w:val="2"/>
          <w:sz w:val="28"/>
          <w:szCs w:val="28"/>
          <w:lang w:val="en-US" w:eastAsia="zh-TW"/>
        </w:rPr>
        <w:t>時</w:t>
      </w:r>
      <w:r w:rsidR="006229DC" w:rsidRPr="00237A6E">
        <w:rPr>
          <w:rFonts w:ascii="標楷體" w:hAnsi="標楷體" w:hint="eastAsia"/>
          <w:kern w:val="2"/>
          <w:sz w:val="28"/>
          <w:szCs w:val="28"/>
          <w:lang w:val="en-US" w:eastAsia="zh-TW"/>
        </w:rPr>
        <w:t xml:space="preserve">　　</w:t>
      </w:r>
      <w:r w:rsidRPr="00237A6E">
        <w:rPr>
          <w:rFonts w:ascii="標楷體" w:hAnsi="標楷體"/>
          <w:kern w:val="2"/>
          <w:sz w:val="28"/>
          <w:szCs w:val="28"/>
          <w:lang w:val="en-US" w:eastAsia="zh-TW"/>
        </w:rPr>
        <w:t>間：</w:t>
      </w:r>
      <w:r w:rsidR="00E85FA3" w:rsidRPr="00237A6E">
        <w:rPr>
          <w:rFonts w:ascii="標楷體" w:hAnsi="標楷體" w:hint="eastAsia"/>
          <w:kern w:val="2"/>
          <w:sz w:val="28"/>
          <w:szCs w:val="28"/>
          <w:lang w:val="en-US" w:eastAsia="zh-TW"/>
        </w:rPr>
        <w:t>中華民國</w:t>
      </w:r>
      <w:r w:rsidR="00E40EDB" w:rsidRPr="00237A6E">
        <w:rPr>
          <w:rFonts w:ascii="標楷體" w:hAnsi="標楷體" w:hint="eastAsia"/>
          <w:kern w:val="2"/>
          <w:sz w:val="28"/>
          <w:szCs w:val="28"/>
          <w:lang w:val="en-US" w:eastAsia="zh-TW"/>
        </w:rPr>
        <w:t>11</w:t>
      </w:r>
      <w:r w:rsidR="00E40EDB" w:rsidRPr="00237A6E">
        <w:rPr>
          <w:rFonts w:ascii="標楷體" w:hAnsi="標楷體"/>
          <w:kern w:val="2"/>
          <w:sz w:val="28"/>
          <w:szCs w:val="28"/>
          <w:lang w:val="en-US" w:eastAsia="zh-TW"/>
        </w:rPr>
        <w:t>1</w:t>
      </w:r>
      <w:r w:rsidR="00E85FA3" w:rsidRPr="00237A6E">
        <w:rPr>
          <w:rFonts w:ascii="標楷體" w:hAnsi="標楷體" w:hint="eastAsia"/>
          <w:kern w:val="2"/>
          <w:sz w:val="28"/>
          <w:szCs w:val="28"/>
          <w:lang w:val="en-US" w:eastAsia="zh-TW"/>
        </w:rPr>
        <w:t>年</w:t>
      </w:r>
      <w:r w:rsidR="00676542" w:rsidRPr="00237A6E">
        <w:rPr>
          <w:rFonts w:ascii="標楷體" w:hAnsi="標楷體" w:hint="eastAsia"/>
          <w:kern w:val="2"/>
          <w:sz w:val="28"/>
          <w:szCs w:val="28"/>
          <w:lang w:val="en-US" w:eastAsia="zh-TW"/>
        </w:rPr>
        <w:t>12月</w:t>
      </w:r>
      <w:r w:rsidR="00E40EDB" w:rsidRPr="00237A6E">
        <w:rPr>
          <w:rFonts w:ascii="標楷體" w:hAnsi="標楷體"/>
          <w:kern w:val="2"/>
          <w:sz w:val="28"/>
          <w:szCs w:val="28"/>
          <w:lang w:val="en-US" w:eastAsia="zh-TW"/>
        </w:rPr>
        <w:t>8</w:t>
      </w:r>
      <w:r w:rsidR="00676542" w:rsidRPr="00237A6E">
        <w:rPr>
          <w:rFonts w:ascii="標楷體" w:hAnsi="標楷體" w:hint="eastAsia"/>
          <w:kern w:val="2"/>
          <w:sz w:val="28"/>
          <w:szCs w:val="28"/>
          <w:lang w:val="en-US" w:eastAsia="zh-TW"/>
        </w:rPr>
        <w:t>日（星期</w:t>
      </w:r>
      <w:r w:rsidR="00E40EDB" w:rsidRPr="00237A6E">
        <w:rPr>
          <w:rFonts w:ascii="標楷體" w:hAnsi="標楷體" w:hint="eastAsia"/>
          <w:kern w:val="2"/>
          <w:sz w:val="28"/>
          <w:szCs w:val="28"/>
          <w:lang w:val="en-US" w:eastAsia="zh-TW"/>
        </w:rPr>
        <w:t>四</w:t>
      </w:r>
      <w:r w:rsidR="00676542" w:rsidRPr="00237A6E">
        <w:rPr>
          <w:rFonts w:ascii="標楷體" w:hAnsi="標楷體" w:hint="eastAsia"/>
          <w:kern w:val="2"/>
          <w:sz w:val="28"/>
          <w:szCs w:val="28"/>
          <w:lang w:val="en-US" w:eastAsia="zh-TW"/>
        </w:rPr>
        <w:t>）上午9時</w:t>
      </w:r>
      <w:r w:rsidR="002C7A34" w:rsidRPr="00237A6E">
        <w:rPr>
          <w:rFonts w:ascii="標楷體" w:hAnsi="標楷體" w:hint="eastAsia"/>
          <w:kern w:val="2"/>
          <w:sz w:val="28"/>
          <w:szCs w:val="28"/>
          <w:lang w:val="en-US" w:eastAsia="zh-TW"/>
        </w:rPr>
        <w:t>2分</w:t>
      </w:r>
      <w:r w:rsidR="00676542" w:rsidRPr="00237A6E">
        <w:rPr>
          <w:rFonts w:ascii="標楷體" w:hAnsi="標楷體" w:hint="eastAsia"/>
          <w:kern w:val="2"/>
          <w:sz w:val="28"/>
          <w:szCs w:val="28"/>
          <w:lang w:val="en-US" w:eastAsia="zh-TW"/>
        </w:rPr>
        <w:t>至</w:t>
      </w:r>
      <w:r w:rsidR="00F5729E" w:rsidRPr="00237A6E">
        <w:rPr>
          <w:rFonts w:ascii="標楷體" w:hAnsi="標楷體" w:hint="eastAsia"/>
          <w:kern w:val="2"/>
          <w:sz w:val="28"/>
          <w:szCs w:val="28"/>
          <w:lang w:val="en-US" w:eastAsia="zh-TW"/>
        </w:rPr>
        <w:t>12</w:t>
      </w:r>
      <w:r w:rsidR="00676542" w:rsidRPr="00237A6E">
        <w:rPr>
          <w:rFonts w:ascii="標楷體" w:hAnsi="標楷體" w:hint="eastAsia"/>
          <w:kern w:val="2"/>
          <w:sz w:val="28"/>
          <w:szCs w:val="28"/>
          <w:lang w:val="en-US" w:eastAsia="zh-TW"/>
        </w:rPr>
        <w:t>時</w:t>
      </w:r>
      <w:r w:rsidR="0017599E" w:rsidRPr="00237A6E">
        <w:rPr>
          <w:rFonts w:ascii="標楷體" w:hAnsi="標楷體" w:hint="eastAsia"/>
          <w:kern w:val="2"/>
          <w:sz w:val="28"/>
          <w:szCs w:val="28"/>
          <w:lang w:val="en-US" w:eastAsia="zh-TW"/>
        </w:rPr>
        <w:t>45</w:t>
      </w:r>
      <w:r w:rsidR="00676542" w:rsidRPr="00237A6E">
        <w:rPr>
          <w:rFonts w:ascii="標楷體" w:hAnsi="標楷體" w:hint="eastAsia"/>
          <w:kern w:val="2"/>
          <w:sz w:val="28"/>
          <w:szCs w:val="28"/>
          <w:lang w:val="en-US" w:eastAsia="zh-TW"/>
        </w:rPr>
        <w:t>分</w:t>
      </w:r>
    </w:p>
    <w:p w:rsidR="007E311C" w:rsidRPr="00237A6E" w:rsidRDefault="007E311C" w:rsidP="00134861">
      <w:pPr>
        <w:pStyle w:val="-0"/>
        <w:spacing w:line="360" w:lineRule="exact"/>
        <w:ind w:left="1364" w:hanging="1364"/>
        <w:rPr>
          <w:rFonts w:ascii="標楷體" w:hAnsi="標楷體"/>
          <w:spacing w:val="-20"/>
          <w:sz w:val="28"/>
          <w:szCs w:val="28"/>
        </w:rPr>
      </w:pPr>
      <w:r w:rsidRPr="00237A6E">
        <w:rPr>
          <w:rFonts w:ascii="標楷體" w:hAnsi="標楷體"/>
          <w:kern w:val="2"/>
          <w:sz w:val="28"/>
          <w:szCs w:val="28"/>
          <w:lang w:val="en-US" w:eastAsia="zh-TW"/>
        </w:rPr>
        <w:t>地</w:t>
      </w:r>
      <w:r w:rsidR="005675BB" w:rsidRPr="00237A6E">
        <w:rPr>
          <w:rFonts w:ascii="標楷體" w:hAnsi="標楷體" w:hint="eastAsia"/>
          <w:kern w:val="2"/>
          <w:sz w:val="28"/>
          <w:szCs w:val="28"/>
          <w:lang w:val="en-US" w:eastAsia="zh-TW"/>
        </w:rPr>
        <w:t xml:space="preserve">　　</w:t>
      </w:r>
      <w:r w:rsidRPr="00237A6E">
        <w:rPr>
          <w:rFonts w:ascii="標楷體" w:hAnsi="標楷體"/>
          <w:kern w:val="2"/>
          <w:sz w:val="28"/>
          <w:szCs w:val="28"/>
          <w:lang w:val="en-US" w:eastAsia="zh-TW"/>
        </w:rPr>
        <w:t>點：</w:t>
      </w:r>
      <w:r w:rsidR="00676542" w:rsidRPr="00237A6E">
        <w:rPr>
          <w:rFonts w:ascii="標楷體" w:hAnsi="標楷體" w:hint="eastAsia"/>
          <w:kern w:val="2"/>
          <w:sz w:val="28"/>
          <w:szCs w:val="28"/>
          <w:lang w:val="en-US" w:eastAsia="zh-TW"/>
        </w:rPr>
        <w:t>本院</w:t>
      </w:r>
      <w:r w:rsidRPr="00237A6E">
        <w:rPr>
          <w:rFonts w:ascii="標楷體" w:hAnsi="標楷體"/>
          <w:kern w:val="2"/>
          <w:sz w:val="28"/>
          <w:szCs w:val="28"/>
          <w:lang w:val="en-US" w:eastAsia="zh-TW"/>
        </w:rPr>
        <w:t>紅樓302會議室</w:t>
      </w:r>
    </w:p>
    <w:p w:rsidR="00DF0E01" w:rsidRPr="00237A6E" w:rsidRDefault="001C13D6" w:rsidP="00134861">
      <w:pPr>
        <w:snapToGrid w:val="0"/>
        <w:spacing w:line="360" w:lineRule="exact"/>
        <w:ind w:leftChars="-4" w:left="1401" w:hangingChars="504" w:hanging="1411"/>
        <w:rPr>
          <w:rFonts w:ascii="標楷體" w:eastAsia="標楷體" w:hAnsi="標楷體"/>
          <w:sz w:val="28"/>
          <w:szCs w:val="28"/>
        </w:rPr>
      </w:pPr>
      <w:r w:rsidRPr="00237A6E">
        <w:rPr>
          <w:rFonts w:ascii="標楷體" w:eastAsia="標楷體" w:hAnsi="標楷體"/>
          <w:sz w:val="28"/>
          <w:szCs w:val="28"/>
        </w:rPr>
        <w:t>出席委員</w:t>
      </w:r>
      <w:r w:rsidRPr="00237A6E">
        <w:rPr>
          <w:rFonts w:ascii="標楷體" w:eastAsia="標楷體" w:hAnsi="標楷體" w:hint="eastAsia"/>
          <w:sz w:val="28"/>
          <w:szCs w:val="28"/>
        </w:rPr>
        <w:t>：</w:t>
      </w:r>
      <w:r w:rsidR="00DF0E01" w:rsidRPr="00237A6E">
        <w:rPr>
          <w:rFonts w:ascii="標楷體" w:eastAsia="標楷體" w:hAnsi="標楷體" w:hint="eastAsia"/>
          <w:sz w:val="28"/>
          <w:szCs w:val="28"/>
        </w:rPr>
        <w:t>曾銘宗</w:t>
      </w:r>
      <w:r w:rsidR="00DF0E01" w:rsidRPr="00237A6E">
        <w:rPr>
          <w:rFonts w:ascii="標楷體" w:eastAsia="標楷體" w:hAnsi="標楷體"/>
          <w:sz w:val="28"/>
          <w:szCs w:val="28"/>
        </w:rPr>
        <w:tab/>
      </w:r>
      <w:r w:rsidR="00587B36" w:rsidRPr="00237A6E">
        <w:rPr>
          <w:rFonts w:ascii="標楷體" w:eastAsia="標楷體" w:hAnsi="標楷體" w:hint="eastAsia"/>
          <w:sz w:val="28"/>
          <w:szCs w:val="28"/>
        </w:rPr>
        <w:t>鄭運鵬</w:t>
      </w:r>
      <w:r w:rsidR="00587B36" w:rsidRPr="00237A6E">
        <w:rPr>
          <w:rFonts w:ascii="標楷體" w:eastAsia="標楷體" w:hAnsi="標楷體"/>
          <w:sz w:val="28"/>
          <w:szCs w:val="28"/>
        </w:rPr>
        <w:tab/>
      </w:r>
      <w:r w:rsidR="00DF0E01" w:rsidRPr="00237A6E">
        <w:rPr>
          <w:rFonts w:ascii="標楷體" w:eastAsia="標楷體" w:hAnsi="標楷體" w:hint="eastAsia"/>
          <w:sz w:val="28"/>
          <w:szCs w:val="28"/>
        </w:rPr>
        <w:t>游毓蘭</w:t>
      </w:r>
      <w:r w:rsidR="00DF0E01" w:rsidRPr="00237A6E">
        <w:rPr>
          <w:rFonts w:ascii="標楷體" w:eastAsia="標楷體" w:hAnsi="標楷體"/>
          <w:sz w:val="28"/>
          <w:szCs w:val="28"/>
        </w:rPr>
        <w:tab/>
      </w:r>
      <w:r w:rsidR="00587B36" w:rsidRPr="00237A6E">
        <w:rPr>
          <w:rFonts w:ascii="標楷體" w:eastAsia="標楷體" w:hAnsi="標楷體" w:hint="eastAsia"/>
          <w:sz w:val="28"/>
          <w:szCs w:val="28"/>
        </w:rPr>
        <w:t>林思銘</w:t>
      </w:r>
      <w:r w:rsidR="00DF0E01" w:rsidRPr="00237A6E">
        <w:rPr>
          <w:rFonts w:ascii="標楷體" w:eastAsia="標楷體" w:hAnsi="標楷體"/>
          <w:sz w:val="28"/>
          <w:szCs w:val="28"/>
        </w:rPr>
        <w:tab/>
      </w:r>
      <w:r w:rsidR="00587B36" w:rsidRPr="00237A6E">
        <w:rPr>
          <w:rFonts w:ascii="標楷體" w:eastAsia="標楷體" w:hAnsi="標楷體" w:hint="eastAsia"/>
          <w:sz w:val="28"/>
          <w:szCs w:val="28"/>
        </w:rPr>
        <w:t>陳以信</w:t>
      </w:r>
      <w:r w:rsidR="00DF0E01" w:rsidRPr="00237A6E">
        <w:rPr>
          <w:rFonts w:ascii="標楷體" w:eastAsia="標楷體" w:hAnsi="標楷體"/>
          <w:sz w:val="28"/>
          <w:szCs w:val="28"/>
        </w:rPr>
        <w:tab/>
      </w:r>
      <w:r w:rsidR="00587B36" w:rsidRPr="00237A6E">
        <w:rPr>
          <w:rFonts w:ascii="標楷體" w:eastAsia="標楷體" w:hAnsi="標楷體" w:hint="eastAsia"/>
          <w:sz w:val="28"/>
          <w:szCs w:val="28"/>
        </w:rPr>
        <w:t>陳歐珀</w:t>
      </w:r>
      <w:r w:rsidR="00587B36" w:rsidRPr="00237A6E">
        <w:rPr>
          <w:rFonts w:ascii="標楷體" w:eastAsia="標楷體" w:hAnsi="標楷體"/>
          <w:sz w:val="28"/>
          <w:szCs w:val="28"/>
        </w:rPr>
        <w:tab/>
      </w:r>
      <w:r w:rsidR="00DF0E01" w:rsidRPr="00237A6E">
        <w:rPr>
          <w:rFonts w:ascii="標楷體" w:eastAsia="標楷體" w:hAnsi="標楷體" w:hint="eastAsia"/>
          <w:sz w:val="28"/>
          <w:szCs w:val="28"/>
        </w:rPr>
        <w:t>黃世杰</w:t>
      </w:r>
      <w:r w:rsidR="00DF0E01" w:rsidRPr="00237A6E">
        <w:rPr>
          <w:rFonts w:ascii="標楷體" w:eastAsia="標楷體" w:hAnsi="標楷體"/>
          <w:sz w:val="28"/>
          <w:szCs w:val="28"/>
        </w:rPr>
        <w:tab/>
      </w:r>
      <w:r w:rsidR="00DF0E01" w:rsidRPr="00237A6E">
        <w:rPr>
          <w:rFonts w:ascii="標楷體" w:eastAsia="標楷體" w:hAnsi="標楷體" w:hint="eastAsia"/>
          <w:sz w:val="28"/>
          <w:szCs w:val="28"/>
        </w:rPr>
        <w:t>江永昌</w:t>
      </w:r>
      <w:r w:rsidR="00DF0E01" w:rsidRPr="00237A6E">
        <w:rPr>
          <w:rFonts w:ascii="標楷體" w:eastAsia="標楷體" w:hAnsi="標楷體"/>
          <w:sz w:val="28"/>
          <w:szCs w:val="28"/>
        </w:rPr>
        <w:tab/>
      </w:r>
      <w:r w:rsidR="00DF0E01" w:rsidRPr="00237A6E">
        <w:rPr>
          <w:rFonts w:ascii="標楷體" w:eastAsia="標楷體" w:hAnsi="標楷體" w:hint="eastAsia"/>
          <w:sz w:val="28"/>
          <w:szCs w:val="28"/>
        </w:rPr>
        <w:t>劉建國</w:t>
      </w:r>
      <w:r w:rsidR="0006567C" w:rsidRPr="00237A6E">
        <w:rPr>
          <w:rFonts w:ascii="標楷體" w:eastAsia="標楷體" w:hAnsi="標楷體" w:hint="eastAsia"/>
          <w:sz w:val="28"/>
          <w:szCs w:val="28"/>
        </w:rPr>
        <w:t xml:space="preserve"> 陳玉珍</w:t>
      </w:r>
      <w:r w:rsidR="004E1A5A" w:rsidRPr="00237A6E">
        <w:rPr>
          <w:rFonts w:ascii="標楷體" w:eastAsia="標楷體" w:hAnsi="標楷體"/>
          <w:sz w:val="28"/>
          <w:szCs w:val="28"/>
        </w:rPr>
        <w:tab/>
      </w:r>
      <w:r w:rsidR="004E1A5A" w:rsidRPr="00237A6E">
        <w:rPr>
          <w:rFonts w:ascii="標楷體" w:eastAsia="標楷體" w:hAnsi="標楷體" w:hint="eastAsia"/>
          <w:sz w:val="28"/>
          <w:szCs w:val="28"/>
        </w:rPr>
        <w:t>柯建銘</w:t>
      </w:r>
    </w:p>
    <w:p w:rsidR="00304BB2" w:rsidRPr="00237A6E" w:rsidRDefault="00DF0E01" w:rsidP="00134861">
      <w:pPr>
        <w:adjustRightInd w:val="0"/>
        <w:snapToGrid w:val="0"/>
        <w:spacing w:line="360" w:lineRule="exact"/>
        <w:ind w:leftChars="568" w:left="1363" w:firstLineChars="12" w:firstLine="34"/>
        <w:jc w:val="both"/>
        <w:rPr>
          <w:rFonts w:ascii="標楷體" w:eastAsia="標楷體" w:hAnsi="標楷體"/>
          <w:sz w:val="28"/>
          <w:szCs w:val="28"/>
        </w:rPr>
      </w:pPr>
      <w:r w:rsidRPr="00237A6E">
        <w:rPr>
          <w:rFonts w:ascii="標楷體" w:eastAsia="標楷體" w:hAnsi="標楷體" w:hint="eastAsia"/>
          <w:sz w:val="28"/>
          <w:szCs w:val="28"/>
        </w:rPr>
        <w:t>委員出席</w:t>
      </w:r>
      <w:r w:rsidR="004E1A5A" w:rsidRPr="00237A6E">
        <w:rPr>
          <w:rFonts w:ascii="標楷體" w:eastAsia="標楷體" w:hAnsi="標楷體" w:hint="eastAsia"/>
          <w:sz w:val="28"/>
          <w:szCs w:val="28"/>
        </w:rPr>
        <w:t>11</w:t>
      </w:r>
      <w:r w:rsidRPr="00237A6E">
        <w:rPr>
          <w:rFonts w:ascii="標楷體" w:eastAsia="標楷體" w:hAnsi="標楷體" w:hint="eastAsia"/>
          <w:sz w:val="28"/>
          <w:szCs w:val="28"/>
        </w:rPr>
        <w:t>人</w:t>
      </w:r>
    </w:p>
    <w:p w:rsidR="00DF0E01" w:rsidRPr="00237A6E" w:rsidRDefault="007741B7" w:rsidP="00134861">
      <w:pPr>
        <w:adjustRightInd w:val="0"/>
        <w:snapToGrid w:val="0"/>
        <w:spacing w:line="360" w:lineRule="exact"/>
        <w:ind w:leftChars="-11" w:left="1402" w:hangingChars="510" w:hanging="1428"/>
        <w:jc w:val="both"/>
        <w:rPr>
          <w:rFonts w:ascii="標楷體" w:eastAsia="標楷體" w:hAnsi="標楷體"/>
          <w:spacing w:val="-20"/>
          <w:w w:val="95"/>
          <w:sz w:val="28"/>
          <w:szCs w:val="28"/>
        </w:rPr>
      </w:pPr>
      <w:r w:rsidRPr="00237A6E">
        <w:rPr>
          <w:rFonts w:ascii="標楷體" w:eastAsia="標楷體" w:hAnsi="標楷體"/>
          <w:kern w:val="0"/>
          <w:sz w:val="28"/>
          <w:szCs w:val="28"/>
        </w:rPr>
        <w:t>列席</w:t>
      </w:r>
      <w:r w:rsidRPr="00237A6E">
        <w:rPr>
          <w:rFonts w:ascii="標楷體" w:eastAsia="標楷體" w:hAnsi="標楷體"/>
          <w:sz w:val="28"/>
          <w:szCs w:val="28"/>
        </w:rPr>
        <w:t>委員：</w:t>
      </w:r>
      <w:r w:rsidR="00DF0E01" w:rsidRPr="00237A6E">
        <w:rPr>
          <w:rFonts w:ascii="標楷體" w:eastAsia="標楷體" w:hAnsi="標楷體" w:hint="eastAsia"/>
          <w:sz w:val="28"/>
          <w:szCs w:val="28"/>
        </w:rPr>
        <w:t>陳椒華</w:t>
      </w:r>
      <w:r w:rsidR="00DF0E01" w:rsidRPr="00237A6E">
        <w:rPr>
          <w:rFonts w:ascii="標楷體" w:eastAsia="標楷體" w:hAnsi="標楷體"/>
          <w:sz w:val="28"/>
          <w:szCs w:val="28"/>
        </w:rPr>
        <w:tab/>
      </w:r>
      <w:r w:rsidR="00DF0E01" w:rsidRPr="00237A6E">
        <w:rPr>
          <w:rFonts w:ascii="標楷體" w:eastAsia="標楷體" w:hAnsi="標楷體" w:hint="eastAsia"/>
          <w:sz w:val="28"/>
          <w:szCs w:val="28"/>
        </w:rPr>
        <w:t>李</w:t>
      </w:r>
      <w:r w:rsidR="00587B36" w:rsidRPr="00237A6E">
        <w:rPr>
          <w:rFonts w:ascii="標楷體" w:eastAsia="標楷體" w:hAnsi="標楷體" w:hint="eastAsia"/>
          <w:sz w:val="28"/>
          <w:szCs w:val="28"/>
        </w:rPr>
        <w:t>德維</w:t>
      </w:r>
      <w:r w:rsidR="00614DCF" w:rsidRPr="00237A6E">
        <w:rPr>
          <w:rFonts w:ascii="標楷體" w:eastAsia="標楷體" w:hAnsi="標楷體"/>
          <w:sz w:val="28"/>
          <w:szCs w:val="28"/>
        </w:rPr>
        <w:tab/>
      </w:r>
      <w:r w:rsidR="00614DCF" w:rsidRPr="00237A6E">
        <w:rPr>
          <w:rFonts w:ascii="標楷體" w:eastAsia="標楷體" w:hAnsi="標楷體" w:hint="eastAsia"/>
          <w:sz w:val="28"/>
          <w:szCs w:val="28"/>
        </w:rPr>
        <w:t>張其祿</w:t>
      </w:r>
      <w:r w:rsidR="00AD3CAA" w:rsidRPr="00237A6E">
        <w:rPr>
          <w:rFonts w:ascii="標楷體" w:eastAsia="標楷體" w:hAnsi="標楷體"/>
          <w:sz w:val="28"/>
          <w:szCs w:val="28"/>
        </w:rPr>
        <w:tab/>
      </w:r>
      <w:r w:rsidR="00AD3CAA" w:rsidRPr="00237A6E">
        <w:rPr>
          <w:rFonts w:ascii="標楷體" w:eastAsia="標楷體" w:hAnsi="標楷體" w:hint="eastAsia"/>
          <w:sz w:val="28"/>
          <w:szCs w:val="28"/>
        </w:rPr>
        <w:t>吳玉琴</w:t>
      </w:r>
      <w:r w:rsidR="0006567C" w:rsidRPr="00237A6E">
        <w:rPr>
          <w:rFonts w:ascii="標楷體" w:eastAsia="標楷體" w:hAnsi="標楷體"/>
          <w:sz w:val="28"/>
          <w:szCs w:val="28"/>
        </w:rPr>
        <w:tab/>
      </w:r>
      <w:r w:rsidR="0006567C" w:rsidRPr="00237A6E">
        <w:rPr>
          <w:rFonts w:ascii="標楷體" w:eastAsia="標楷體" w:hAnsi="標楷體" w:hint="eastAsia"/>
          <w:sz w:val="28"/>
          <w:szCs w:val="28"/>
        </w:rPr>
        <w:t>李貴敏</w:t>
      </w:r>
    </w:p>
    <w:p w:rsidR="009C05D9" w:rsidRPr="00237A6E" w:rsidRDefault="00DF0E01" w:rsidP="00134861">
      <w:pPr>
        <w:adjustRightInd w:val="0"/>
        <w:snapToGrid w:val="0"/>
        <w:spacing w:line="360" w:lineRule="exact"/>
        <w:ind w:leftChars="571" w:left="1398" w:hangingChars="10" w:hanging="28"/>
        <w:jc w:val="both"/>
        <w:rPr>
          <w:rFonts w:ascii="標楷體" w:eastAsia="標楷體" w:hAnsi="標楷體"/>
          <w:sz w:val="28"/>
          <w:szCs w:val="28"/>
        </w:rPr>
      </w:pPr>
      <w:r w:rsidRPr="00237A6E">
        <w:rPr>
          <w:rFonts w:ascii="標楷體" w:eastAsia="標楷體" w:hAnsi="標楷體"/>
          <w:sz w:val="28"/>
          <w:szCs w:val="28"/>
        </w:rPr>
        <w:t>委員列席</w:t>
      </w:r>
      <w:r w:rsidR="0006567C" w:rsidRPr="00237A6E">
        <w:rPr>
          <w:rFonts w:ascii="標楷體" w:eastAsia="標楷體" w:hAnsi="標楷體"/>
          <w:sz w:val="28"/>
          <w:szCs w:val="28"/>
        </w:rPr>
        <w:t>5</w:t>
      </w:r>
      <w:r w:rsidRPr="00237A6E">
        <w:rPr>
          <w:rFonts w:ascii="標楷體" w:eastAsia="標楷體" w:hAnsi="標楷體"/>
          <w:sz w:val="28"/>
          <w:szCs w:val="28"/>
        </w:rPr>
        <w:t>人</w:t>
      </w:r>
    </w:p>
    <w:p w:rsidR="001B6AC0" w:rsidRPr="00237A6E" w:rsidRDefault="007E311C" w:rsidP="00134861">
      <w:pPr>
        <w:adjustRightInd w:val="0"/>
        <w:snapToGrid w:val="0"/>
        <w:spacing w:line="360" w:lineRule="exact"/>
        <w:ind w:left="1361" w:hangingChars="486" w:hanging="1361"/>
        <w:jc w:val="both"/>
        <w:rPr>
          <w:rFonts w:ascii="標楷體" w:eastAsia="標楷體" w:hAnsi="標楷體"/>
          <w:kern w:val="0"/>
          <w:sz w:val="28"/>
          <w:szCs w:val="28"/>
        </w:rPr>
      </w:pPr>
      <w:r w:rsidRPr="00237A6E">
        <w:rPr>
          <w:rFonts w:ascii="標楷體" w:eastAsia="標楷體" w:hAnsi="標楷體"/>
          <w:sz w:val="28"/>
          <w:szCs w:val="28"/>
        </w:rPr>
        <w:t>列席官員：</w:t>
      </w:r>
      <w:r w:rsidR="001B6AC0" w:rsidRPr="00237A6E">
        <w:rPr>
          <w:rFonts w:ascii="標楷體" w:eastAsia="標楷體" w:hAnsi="標楷體"/>
          <w:kern w:val="0"/>
          <w:sz w:val="28"/>
          <w:szCs w:val="28"/>
        </w:rPr>
        <w:t>司法院秘書長</w:t>
      </w:r>
      <w:r w:rsidR="001B6AC0" w:rsidRPr="00237A6E">
        <w:rPr>
          <w:rFonts w:ascii="標楷體" w:eastAsia="標楷體" w:hAnsi="標楷體" w:hint="eastAsia"/>
          <w:kern w:val="0"/>
          <w:sz w:val="28"/>
          <w:szCs w:val="28"/>
        </w:rPr>
        <w:t xml:space="preserve">　林輝煌</w:t>
      </w:r>
    </w:p>
    <w:p w:rsidR="001B6AC0" w:rsidRPr="00237A6E" w:rsidRDefault="001B6AC0" w:rsidP="00134861">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 xml:space="preserve">法官學院院長　</w:t>
      </w:r>
      <w:proofErr w:type="gramStart"/>
      <w:r w:rsidRPr="00237A6E">
        <w:rPr>
          <w:rFonts w:ascii="標楷體" w:eastAsia="標楷體" w:hAnsi="標楷體" w:hint="eastAsia"/>
          <w:kern w:val="0"/>
          <w:sz w:val="28"/>
          <w:szCs w:val="28"/>
        </w:rPr>
        <w:t>張升星</w:t>
      </w:r>
      <w:proofErr w:type="gramEnd"/>
    </w:p>
    <w:p w:rsidR="001B6AC0" w:rsidRPr="00237A6E" w:rsidRDefault="001B6AC0" w:rsidP="00134861">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w:t>
      </w:r>
      <w:proofErr w:type="gramStart"/>
      <w:r w:rsidRPr="00237A6E">
        <w:rPr>
          <w:rFonts w:ascii="標楷體" w:eastAsia="標楷體" w:hAnsi="標楷體" w:hint="eastAsia"/>
          <w:kern w:val="0"/>
          <w:sz w:val="28"/>
          <w:szCs w:val="28"/>
        </w:rPr>
        <w:t>臺</w:t>
      </w:r>
      <w:proofErr w:type="gramEnd"/>
      <w:r w:rsidRPr="00237A6E">
        <w:rPr>
          <w:rFonts w:ascii="標楷體" w:eastAsia="標楷體" w:hAnsi="標楷體" w:hint="eastAsia"/>
          <w:kern w:val="0"/>
          <w:sz w:val="28"/>
          <w:szCs w:val="28"/>
        </w:rPr>
        <w:t>北地方法院院長　黃國忠</w:t>
      </w:r>
    </w:p>
    <w:p w:rsidR="001B6AC0" w:rsidRPr="00237A6E" w:rsidRDefault="001B6AC0" w:rsidP="00134861">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臺灣士林地方法院院長　彭幸鳴</w:t>
      </w:r>
    </w:p>
    <w:p w:rsidR="001B6AC0" w:rsidRPr="00237A6E" w:rsidRDefault="001B6AC0" w:rsidP="00134861">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臺灣新北地方法院院長　陳賢慧</w:t>
      </w:r>
    </w:p>
    <w:p w:rsidR="001B6AC0" w:rsidRPr="00237A6E" w:rsidRDefault="001B6AC0" w:rsidP="00134861">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臺灣桃園地方法院院長　李國增</w:t>
      </w:r>
    </w:p>
    <w:p w:rsidR="001B6AC0" w:rsidRPr="00237A6E" w:rsidRDefault="001B6AC0" w:rsidP="00134861">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臺灣新竹地方法院院長　梁玉芬</w:t>
      </w:r>
    </w:p>
    <w:p w:rsidR="001B6AC0" w:rsidRPr="00237A6E" w:rsidRDefault="001B6AC0" w:rsidP="00134861">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臺灣苗栗地方法院院長　陳雅玲</w:t>
      </w:r>
    </w:p>
    <w:p w:rsidR="001B6AC0" w:rsidRPr="00237A6E" w:rsidRDefault="001B6AC0" w:rsidP="00134861">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w:t>
      </w:r>
      <w:proofErr w:type="gramStart"/>
      <w:r w:rsidRPr="00237A6E">
        <w:rPr>
          <w:rFonts w:ascii="標楷體" w:eastAsia="標楷體" w:hAnsi="標楷體" w:hint="eastAsia"/>
          <w:kern w:val="0"/>
          <w:sz w:val="28"/>
          <w:szCs w:val="28"/>
        </w:rPr>
        <w:t>臺</w:t>
      </w:r>
      <w:proofErr w:type="gramEnd"/>
      <w:r w:rsidRPr="00237A6E">
        <w:rPr>
          <w:rFonts w:ascii="標楷體" w:eastAsia="標楷體" w:hAnsi="標楷體" w:hint="eastAsia"/>
          <w:kern w:val="0"/>
          <w:sz w:val="28"/>
          <w:szCs w:val="28"/>
        </w:rPr>
        <w:t>中地方法院院長　邱志平</w:t>
      </w:r>
    </w:p>
    <w:p w:rsidR="001B6AC0" w:rsidRPr="00237A6E" w:rsidRDefault="001B6AC0" w:rsidP="00134861">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 xml:space="preserve">臺灣南投地方法院院長　</w:t>
      </w:r>
      <w:proofErr w:type="gramStart"/>
      <w:r w:rsidRPr="00237A6E">
        <w:rPr>
          <w:rFonts w:ascii="標楷體" w:eastAsia="標楷體" w:hAnsi="標楷體" w:hint="eastAsia"/>
          <w:kern w:val="0"/>
          <w:sz w:val="28"/>
          <w:szCs w:val="28"/>
        </w:rPr>
        <w:t>王邁揚</w:t>
      </w:r>
      <w:proofErr w:type="gramEnd"/>
    </w:p>
    <w:p w:rsidR="001B6AC0" w:rsidRPr="00237A6E" w:rsidRDefault="001B6AC0" w:rsidP="00134861">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臺灣彰化地方法院院長　陳毓秀</w:t>
      </w:r>
    </w:p>
    <w:p w:rsidR="001B6AC0" w:rsidRPr="00237A6E" w:rsidRDefault="001B6AC0" w:rsidP="00134861">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臺灣雲林地方法院院長　劉長宜</w:t>
      </w:r>
    </w:p>
    <w:p w:rsidR="001B6AC0" w:rsidRPr="00237A6E" w:rsidRDefault="001B6AC0" w:rsidP="00134861">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臺灣嘉義地方法院院長　胡文傑</w:t>
      </w:r>
    </w:p>
    <w:p w:rsidR="001B6AC0" w:rsidRPr="00237A6E" w:rsidRDefault="001B6AC0" w:rsidP="00134861">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w:t>
      </w:r>
      <w:proofErr w:type="gramStart"/>
      <w:r w:rsidRPr="00237A6E">
        <w:rPr>
          <w:rFonts w:ascii="標楷體" w:eastAsia="標楷體" w:hAnsi="標楷體" w:hint="eastAsia"/>
          <w:kern w:val="0"/>
          <w:sz w:val="28"/>
          <w:szCs w:val="28"/>
        </w:rPr>
        <w:t>臺</w:t>
      </w:r>
      <w:proofErr w:type="gramEnd"/>
      <w:r w:rsidRPr="00237A6E">
        <w:rPr>
          <w:rFonts w:ascii="標楷體" w:eastAsia="標楷體" w:hAnsi="標楷體" w:hint="eastAsia"/>
          <w:kern w:val="0"/>
          <w:sz w:val="28"/>
          <w:szCs w:val="28"/>
        </w:rPr>
        <w:t>南地方法院院長　董武全</w:t>
      </w:r>
    </w:p>
    <w:p w:rsidR="001B6AC0" w:rsidRPr="00237A6E" w:rsidRDefault="001B6AC0" w:rsidP="00134861">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臺灣橋頭地方法院院長　黃莉雲</w:t>
      </w:r>
    </w:p>
    <w:p w:rsidR="001B6AC0" w:rsidRPr="00237A6E" w:rsidRDefault="001B6AC0" w:rsidP="00134861">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臺灣高雄地方法院院長　蔡國卿</w:t>
      </w:r>
    </w:p>
    <w:p w:rsidR="001B6AC0" w:rsidRPr="00237A6E" w:rsidRDefault="001B6AC0" w:rsidP="00134861">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臺灣屏東地方法院院長　李淑惠</w:t>
      </w:r>
    </w:p>
    <w:p w:rsidR="001B6AC0" w:rsidRPr="00237A6E" w:rsidRDefault="001B6AC0" w:rsidP="00134861">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w:t>
      </w:r>
      <w:proofErr w:type="gramStart"/>
      <w:r w:rsidRPr="00237A6E">
        <w:rPr>
          <w:rFonts w:ascii="標楷體" w:eastAsia="標楷體" w:hAnsi="標楷體" w:hint="eastAsia"/>
          <w:kern w:val="0"/>
          <w:sz w:val="28"/>
          <w:szCs w:val="28"/>
        </w:rPr>
        <w:t>臺</w:t>
      </w:r>
      <w:proofErr w:type="gramEnd"/>
      <w:r w:rsidRPr="00237A6E">
        <w:rPr>
          <w:rFonts w:ascii="標楷體" w:eastAsia="標楷體" w:hAnsi="標楷體" w:hint="eastAsia"/>
          <w:kern w:val="0"/>
          <w:sz w:val="28"/>
          <w:szCs w:val="28"/>
        </w:rPr>
        <w:t>東地方法院院長　王漢章</w:t>
      </w:r>
    </w:p>
    <w:p w:rsidR="001B6AC0" w:rsidRPr="00237A6E" w:rsidRDefault="001B6AC0" w:rsidP="00134861">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臺灣花蓮地方法院院長　許仕楓</w:t>
      </w:r>
    </w:p>
    <w:p w:rsidR="001B6AC0" w:rsidRPr="00237A6E" w:rsidRDefault="001B6AC0" w:rsidP="00134861">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臺灣宜蘭地方法院院長　莊深淵</w:t>
      </w:r>
    </w:p>
    <w:p w:rsidR="001B6AC0" w:rsidRPr="00237A6E" w:rsidRDefault="001B6AC0" w:rsidP="00134861">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臺灣基隆地方法院院長　李麗玲</w:t>
      </w:r>
    </w:p>
    <w:p w:rsidR="001B6AC0" w:rsidRPr="00237A6E" w:rsidRDefault="001B6AC0" w:rsidP="00134861">
      <w:pPr>
        <w:adjustRightInd w:val="0"/>
        <w:snapToGrid w:val="0"/>
        <w:spacing w:line="360" w:lineRule="exact"/>
        <w:ind w:leftChars="567" w:left="1361" w:firstLineChars="28" w:firstLine="78"/>
        <w:jc w:val="both"/>
        <w:rPr>
          <w:rFonts w:ascii="標楷體" w:eastAsia="標楷體" w:hAnsi="標楷體"/>
          <w:kern w:val="0"/>
          <w:sz w:val="28"/>
          <w:szCs w:val="28"/>
        </w:rPr>
      </w:pPr>
      <w:r w:rsidRPr="00237A6E">
        <w:rPr>
          <w:rFonts w:ascii="標楷體" w:eastAsia="標楷體" w:hAnsi="標楷體" w:hint="eastAsia"/>
          <w:kern w:val="0"/>
          <w:sz w:val="28"/>
          <w:szCs w:val="28"/>
        </w:rPr>
        <w:t>財團法人法律扶助基金會董事長　陳碧玉</w:t>
      </w:r>
    </w:p>
    <w:p w:rsidR="00CA1A9F" w:rsidRPr="00237A6E" w:rsidRDefault="001B6AC0" w:rsidP="00134861">
      <w:pPr>
        <w:adjustRightInd w:val="0"/>
        <w:snapToGrid w:val="0"/>
        <w:spacing w:line="360" w:lineRule="exact"/>
        <w:ind w:leftChars="567" w:left="1361" w:firstLineChars="28" w:firstLine="78"/>
        <w:jc w:val="both"/>
        <w:rPr>
          <w:rFonts w:ascii="標楷體" w:eastAsia="標楷體" w:hAnsi="標楷體"/>
          <w:color w:val="000000"/>
          <w:kern w:val="0"/>
          <w:sz w:val="28"/>
          <w:szCs w:val="28"/>
        </w:rPr>
      </w:pPr>
      <w:r w:rsidRPr="00237A6E">
        <w:rPr>
          <w:rFonts w:ascii="標楷體" w:eastAsia="標楷體" w:hAnsi="標楷體" w:hint="eastAsia"/>
          <w:kern w:val="0"/>
          <w:sz w:val="28"/>
          <w:szCs w:val="28"/>
        </w:rPr>
        <w:t xml:space="preserve">行政院主計總處公務預算處專門委員　</w:t>
      </w:r>
      <w:r w:rsidR="003E38D2" w:rsidRPr="00237A6E">
        <w:rPr>
          <w:rFonts w:ascii="標楷體" w:eastAsia="標楷體" w:hAnsi="標楷體" w:hint="eastAsia"/>
          <w:kern w:val="0"/>
          <w:sz w:val="28"/>
          <w:szCs w:val="28"/>
        </w:rPr>
        <w:t>廖玉琳</w:t>
      </w:r>
    </w:p>
    <w:p w:rsidR="007E311C" w:rsidRPr="00237A6E" w:rsidRDefault="007E311C" w:rsidP="00134861">
      <w:pPr>
        <w:pStyle w:val="-0"/>
        <w:spacing w:line="360" w:lineRule="exact"/>
        <w:ind w:left="1361" w:hangingChars="486" w:hanging="1361"/>
        <w:rPr>
          <w:rFonts w:ascii="標楷體" w:hAnsi="標楷體"/>
          <w:kern w:val="2"/>
          <w:sz w:val="28"/>
          <w:szCs w:val="28"/>
          <w:lang w:val="en-US" w:eastAsia="zh-TW"/>
        </w:rPr>
      </w:pPr>
      <w:r w:rsidRPr="00237A6E">
        <w:rPr>
          <w:rFonts w:ascii="標楷體" w:hAnsi="標楷體"/>
          <w:kern w:val="2"/>
          <w:sz w:val="28"/>
          <w:szCs w:val="28"/>
          <w:lang w:val="en-US" w:eastAsia="zh-TW"/>
        </w:rPr>
        <w:t>主    席：</w:t>
      </w:r>
      <w:r w:rsidR="00E40EDB" w:rsidRPr="00237A6E">
        <w:rPr>
          <w:rFonts w:ascii="標楷體" w:hAnsi="標楷體" w:hint="eastAsia"/>
          <w:kern w:val="2"/>
          <w:sz w:val="28"/>
          <w:szCs w:val="28"/>
          <w:lang w:val="en-US" w:eastAsia="zh-TW"/>
        </w:rPr>
        <w:t>陳</w:t>
      </w:r>
      <w:r w:rsidR="001C13D6" w:rsidRPr="00237A6E">
        <w:rPr>
          <w:rFonts w:ascii="標楷體" w:hAnsi="標楷體" w:hint="eastAsia"/>
          <w:kern w:val="2"/>
          <w:sz w:val="28"/>
          <w:szCs w:val="28"/>
          <w:lang w:val="en-US" w:eastAsia="zh-TW"/>
        </w:rPr>
        <w:t>召集委員</w:t>
      </w:r>
      <w:r w:rsidR="00E40EDB" w:rsidRPr="00237A6E">
        <w:rPr>
          <w:rFonts w:ascii="標楷體" w:hAnsi="標楷體" w:hint="eastAsia"/>
          <w:kern w:val="2"/>
          <w:sz w:val="28"/>
          <w:szCs w:val="28"/>
          <w:lang w:val="en-US" w:eastAsia="zh-TW"/>
        </w:rPr>
        <w:t>歐珀</w:t>
      </w:r>
    </w:p>
    <w:p w:rsidR="00E40EDB" w:rsidRPr="00237A6E" w:rsidRDefault="00E40EDB" w:rsidP="00134861">
      <w:pPr>
        <w:snapToGrid w:val="0"/>
        <w:spacing w:line="360" w:lineRule="exact"/>
        <w:jc w:val="both"/>
        <w:rPr>
          <w:rFonts w:ascii="標楷體" w:eastAsia="標楷體" w:hAnsi="標楷體"/>
          <w:sz w:val="28"/>
          <w:szCs w:val="28"/>
        </w:rPr>
      </w:pPr>
      <w:r w:rsidRPr="00237A6E">
        <w:rPr>
          <w:rFonts w:ascii="標楷體" w:eastAsia="標楷體" w:hAnsi="標楷體" w:hint="eastAsia"/>
          <w:sz w:val="28"/>
          <w:szCs w:val="28"/>
        </w:rPr>
        <w:t>專門委員：梁雯璍</w:t>
      </w:r>
    </w:p>
    <w:p w:rsidR="00E40EDB" w:rsidRPr="00237A6E" w:rsidRDefault="00E40EDB" w:rsidP="00134861">
      <w:pPr>
        <w:snapToGrid w:val="0"/>
        <w:spacing w:line="360" w:lineRule="exact"/>
        <w:jc w:val="both"/>
        <w:rPr>
          <w:rFonts w:ascii="標楷體" w:eastAsia="標楷體" w:hAnsi="標楷體"/>
          <w:sz w:val="28"/>
          <w:szCs w:val="28"/>
        </w:rPr>
      </w:pPr>
      <w:r w:rsidRPr="00237A6E">
        <w:rPr>
          <w:rFonts w:ascii="標楷體" w:eastAsia="標楷體" w:hAnsi="標楷體" w:hint="eastAsia"/>
          <w:sz w:val="28"/>
          <w:szCs w:val="28"/>
        </w:rPr>
        <w:t>主任秘書：張智為</w:t>
      </w:r>
    </w:p>
    <w:p w:rsidR="00E40EDB" w:rsidRPr="00237A6E" w:rsidRDefault="00E40EDB" w:rsidP="00134861">
      <w:pPr>
        <w:adjustRightInd w:val="0"/>
        <w:snapToGrid w:val="0"/>
        <w:spacing w:line="360" w:lineRule="exact"/>
        <w:rPr>
          <w:rFonts w:ascii="標楷體" w:eastAsia="標楷體" w:hAnsi="標楷體"/>
          <w:sz w:val="28"/>
          <w:szCs w:val="28"/>
        </w:rPr>
      </w:pPr>
      <w:r w:rsidRPr="00237A6E">
        <w:rPr>
          <w:rFonts w:ascii="標楷體" w:eastAsia="標楷體" w:hAnsi="標楷體" w:hint="eastAsia"/>
          <w:sz w:val="28"/>
          <w:szCs w:val="28"/>
        </w:rPr>
        <w:t>紀    錄：簡任秘書　陳杏枝</w:t>
      </w:r>
    </w:p>
    <w:p w:rsidR="00E40EDB" w:rsidRPr="00237A6E" w:rsidRDefault="00E40EDB" w:rsidP="00134861">
      <w:pPr>
        <w:adjustRightInd w:val="0"/>
        <w:snapToGrid w:val="0"/>
        <w:spacing w:line="360" w:lineRule="exact"/>
        <w:ind w:firstLineChars="500" w:firstLine="1400"/>
        <w:jc w:val="both"/>
        <w:rPr>
          <w:rFonts w:ascii="標楷體" w:eastAsia="標楷體" w:hAnsi="標楷體"/>
          <w:sz w:val="28"/>
          <w:szCs w:val="28"/>
        </w:rPr>
      </w:pPr>
      <w:r w:rsidRPr="00237A6E">
        <w:rPr>
          <w:rFonts w:ascii="標楷體" w:eastAsia="標楷體" w:hAnsi="標楷體" w:hint="eastAsia"/>
          <w:sz w:val="28"/>
          <w:szCs w:val="28"/>
        </w:rPr>
        <w:t>簡任編審　薛復寧</w:t>
      </w:r>
    </w:p>
    <w:p w:rsidR="00E40EDB" w:rsidRPr="00237A6E" w:rsidRDefault="00E40EDB" w:rsidP="00134861">
      <w:pPr>
        <w:adjustRightInd w:val="0"/>
        <w:snapToGrid w:val="0"/>
        <w:spacing w:line="360" w:lineRule="exact"/>
        <w:ind w:firstLineChars="500" w:firstLine="1400"/>
        <w:jc w:val="both"/>
        <w:rPr>
          <w:rFonts w:ascii="標楷體" w:eastAsia="標楷體" w:hAnsi="標楷體"/>
          <w:sz w:val="28"/>
          <w:szCs w:val="28"/>
        </w:rPr>
      </w:pPr>
      <w:r w:rsidRPr="00237A6E">
        <w:rPr>
          <w:rFonts w:ascii="標楷體" w:eastAsia="標楷體" w:hAnsi="標楷體" w:hint="eastAsia"/>
          <w:sz w:val="28"/>
          <w:szCs w:val="28"/>
        </w:rPr>
        <w:t>科　　長　鮑夏明</w:t>
      </w:r>
    </w:p>
    <w:p w:rsidR="008C04DB" w:rsidRPr="00237A6E" w:rsidRDefault="00E40EDB" w:rsidP="00134861">
      <w:pPr>
        <w:spacing w:line="360" w:lineRule="exact"/>
        <w:ind w:firstLineChars="506" w:firstLine="1417"/>
        <w:jc w:val="both"/>
        <w:rPr>
          <w:rFonts w:ascii="標楷體" w:eastAsia="標楷體" w:hAnsi="標楷體"/>
          <w:sz w:val="28"/>
          <w:szCs w:val="28"/>
        </w:rPr>
      </w:pPr>
      <w:r w:rsidRPr="00237A6E">
        <w:rPr>
          <w:rFonts w:ascii="標楷體" w:eastAsia="標楷體" w:hAnsi="標楷體" w:hint="eastAsia"/>
          <w:sz w:val="28"/>
          <w:szCs w:val="28"/>
        </w:rPr>
        <w:t>專　　員　林宗賢</w:t>
      </w:r>
    </w:p>
    <w:p w:rsidR="00526776" w:rsidRPr="00237A6E" w:rsidRDefault="00526776" w:rsidP="00134861">
      <w:pPr>
        <w:adjustRightInd w:val="0"/>
        <w:snapToGrid w:val="0"/>
        <w:spacing w:beforeLines="20" w:before="72" w:line="360" w:lineRule="exact"/>
        <w:ind w:firstLineChars="398" w:firstLine="1115"/>
        <w:jc w:val="both"/>
        <w:rPr>
          <w:rFonts w:ascii="標楷體" w:eastAsia="標楷體" w:hAnsi="標楷體"/>
          <w:b/>
          <w:kern w:val="0"/>
          <w:sz w:val="28"/>
          <w:szCs w:val="28"/>
        </w:rPr>
      </w:pPr>
      <w:r w:rsidRPr="00237A6E">
        <w:rPr>
          <w:rFonts w:ascii="標楷體" w:eastAsia="標楷體" w:hAnsi="標楷體"/>
          <w:b/>
          <w:kern w:val="0"/>
          <w:sz w:val="28"/>
          <w:szCs w:val="28"/>
        </w:rPr>
        <w:lastRenderedPageBreak/>
        <w:t>報告事項</w:t>
      </w:r>
    </w:p>
    <w:p w:rsidR="00526776" w:rsidRPr="00237A6E" w:rsidRDefault="00526776" w:rsidP="00134861">
      <w:pPr>
        <w:tabs>
          <w:tab w:val="left" w:pos="574"/>
          <w:tab w:val="left" w:pos="602"/>
          <w:tab w:val="left" w:pos="709"/>
        </w:tabs>
        <w:autoSpaceDE w:val="0"/>
        <w:autoSpaceDN w:val="0"/>
        <w:spacing w:line="360" w:lineRule="exact"/>
        <w:jc w:val="both"/>
        <w:rPr>
          <w:rFonts w:ascii="標楷體" w:eastAsia="標楷體" w:hAnsi="標楷體"/>
          <w:sz w:val="28"/>
          <w:szCs w:val="28"/>
        </w:rPr>
      </w:pPr>
      <w:r w:rsidRPr="00237A6E">
        <w:rPr>
          <w:rFonts w:ascii="標楷體" w:eastAsia="標楷體" w:hAnsi="標楷體" w:hint="eastAsia"/>
          <w:sz w:val="28"/>
          <w:szCs w:val="28"/>
        </w:rPr>
        <w:t>宣讀上次會議議事錄。</w:t>
      </w:r>
    </w:p>
    <w:p w:rsidR="00526776" w:rsidRPr="00237A6E" w:rsidRDefault="00526776" w:rsidP="00134861">
      <w:pPr>
        <w:kinsoku w:val="0"/>
        <w:overflowPunct w:val="0"/>
        <w:autoSpaceDE w:val="0"/>
        <w:autoSpaceDN w:val="0"/>
        <w:adjustRightInd w:val="0"/>
        <w:snapToGrid w:val="0"/>
        <w:spacing w:line="360" w:lineRule="exact"/>
        <w:ind w:left="560" w:hangingChars="200" w:hanging="560"/>
        <w:jc w:val="both"/>
        <w:rPr>
          <w:rFonts w:ascii="標楷體" w:eastAsia="標楷體" w:hAnsi="標楷體"/>
          <w:color w:val="000000"/>
          <w:sz w:val="28"/>
          <w:szCs w:val="28"/>
        </w:rPr>
      </w:pPr>
      <w:r w:rsidRPr="00237A6E">
        <w:rPr>
          <w:rFonts w:ascii="標楷體" w:eastAsia="標楷體" w:hAnsi="標楷體" w:hint="eastAsia"/>
          <w:color w:val="000000"/>
          <w:sz w:val="28"/>
          <w:szCs w:val="28"/>
        </w:rPr>
        <w:t>決定：確定。</w:t>
      </w:r>
    </w:p>
    <w:p w:rsidR="00526776" w:rsidRPr="00237A6E" w:rsidRDefault="00526776" w:rsidP="00134861">
      <w:pPr>
        <w:pStyle w:val="a6"/>
        <w:spacing w:beforeLines="30" w:before="108" w:line="360" w:lineRule="exact"/>
        <w:ind w:leftChars="0" w:left="0" w:rightChars="0" w:right="0" w:firstLineChars="398" w:firstLine="1115"/>
        <w:jc w:val="both"/>
        <w:rPr>
          <w:rFonts w:ascii="標楷體" w:hAnsi="標楷體"/>
          <w:b/>
          <w:sz w:val="28"/>
          <w:szCs w:val="28"/>
          <w:lang w:eastAsia="zh-TW"/>
        </w:rPr>
      </w:pPr>
      <w:r w:rsidRPr="00237A6E">
        <w:rPr>
          <w:rFonts w:ascii="標楷體" w:hAnsi="標楷體"/>
          <w:b/>
          <w:sz w:val="28"/>
          <w:szCs w:val="28"/>
          <w:lang w:eastAsia="zh-TW"/>
        </w:rPr>
        <w:t>討論事項</w:t>
      </w:r>
    </w:p>
    <w:p w:rsidR="005675BB" w:rsidRPr="00237A6E" w:rsidRDefault="00DF0E01" w:rsidP="00134861">
      <w:pPr>
        <w:numPr>
          <w:ilvl w:val="0"/>
          <w:numId w:val="39"/>
        </w:numPr>
        <w:adjustRightInd w:val="0"/>
        <w:snapToGrid w:val="0"/>
        <w:spacing w:line="360" w:lineRule="exact"/>
        <w:ind w:left="567" w:hanging="567"/>
        <w:jc w:val="both"/>
        <w:rPr>
          <w:rFonts w:ascii="標楷體" w:eastAsia="標楷體" w:hAnsi="標楷體"/>
          <w:sz w:val="28"/>
          <w:szCs w:val="28"/>
        </w:rPr>
      </w:pPr>
      <w:r w:rsidRPr="00237A6E">
        <w:rPr>
          <w:rFonts w:ascii="標楷體" w:eastAsia="標楷體" w:hAnsi="標楷體" w:hint="eastAsia"/>
          <w:sz w:val="28"/>
          <w:szCs w:val="28"/>
        </w:rPr>
        <w:t>繼續</w:t>
      </w:r>
      <w:r w:rsidR="005675BB" w:rsidRPr="00237A6E">
        <w:rPr>
          <w:rFonts w:ascii="標楷體" w:eastAsia="標楷體" w:hAnsi="標楷體" w:hint="eastAsia"/>
          <w:sz w:val="28"/>
          <w:szCs w:val="28"/>
        </w:rPr>
        <w:t>審查</w:t>
      </w:r>
      <w:proofErr w:type="gramStart"/>
      <w:r w:rsidRPr="00237A6E">
        <w:rPr>
          <w:rFonts w:ascii="標楷體" w:eastAsia="標楷體" w:hAnsi="標楷體" w:hint="eastAsia"/>
          <w:sz w:val="28"/>
          <w:szCs w:val="28"/>
        </w:rPr>
        <w:t>112</w:t>
      </w:r>
      <w:proofErr w:type="gramEnd"/>
      <w:r w:rsidR="005675BB" w:rsidRPr="00237A6E">
        <w:rPr>
          <w:rFonts w:ascii="標楷體" w:eastAsia="標楷體" w:hAnsi="標楷體" w:hint="eastAsia"/>
          <w:sz w:val="28"/>
          <w:szCs w:val="28"/>
        </w:rPr>
        <w:t>年度中央政府總預算案關於司法院及所屬主管收支部分。</w:t>
      </w:r>
    </w:p>
    <w:p w:rsidR="005675BB" w:rsidRPr="00237A6E" w:rsidRDefault="00DF0E01" w:rsidP="00134861">
      <w:pPr>
        <w:numPr>
          <w:ilvl w:val="0"/>
          <w:numId w:val="39"/>
        </w:numPr>
        <w:adjustRightInd w:val="0"/>
        <w:snapToGrid w:val="0"/>
        <w:spacing w:line="360" w:lineRule="exact"/>
        <w:jc w:val="distribute"/>
        <w:rPr>
          <w:rFonts w:ascii="標楷體" w:eastAsia="標楷體" w:hAnsi="標楷體"/>
          <w:sz w:val="28"/>
          <w:szCs w:val="28"/>
        </w:rPr>
      </w:pPr>
      <w:r w:rsidRPr="00237A6E">
        <w:rPr>
          <w:rFonts w:ascii="標楷體" w:eastAsia="標楷體" w:hAnsi="標楷體" w:hint="eastAsia"/>
          <w:sz w:val="28"/>
          <w:szCs w:val="28"/>
        </w:rPr>
        <w:t>繼續</w:t>
      </w:r>
      <w:r w:rsidR="005675BB" w:rsidRPr="00237A6E">
        <w:rPr>
          <w:rFonts w:ascii="標楷體" w:eastAsia="標楷體" w:hAnsi="標楷體" w:hint="eastAsia"/>
          <w:spacing w:val="-20"/>
          <w:sz w:val="28"/>
          <w:szCs w:val="28"/>
        </w:rPr>
        <w:t>審查司法院函送財團法人法律扶助基金會</w:t>
      </w:r>
      <w:proofErr w:type="gramStart"/>
      <w:r w:rsidRPr="00237A6E">
        <w:rPr>
          <w:rFonts w:ascii="標楷體" w:eastAsia="標楷體" w:hAnsi="標楷體" w:hint="eastAsia"/>
          <w:spacing w:val="-20"/>
          <w:sz w:val="28"/>
          <w:szCs w:val="28"/>
        </w:rPr>
        <w:t>112</w:t>
      </w:r>
      <w:proofErr w:type="gramEnd"/>
      <w:r w:rsidR="005675BB" w:rsidRPr="00237A6E">
        <w:rPr>
          <w:rFonts w:ascii="標楷體" w:eastAsia="標楷體" w:hAnsi="標楷體" w:hint="eastAsia"/>
          <w:spacing w:val="-20"/>
          <w:sz w:val="28"/>
          <w:szCs w:val="28"/>
        </w:rPr>
        <w:t>年度預算書案。</w:t>
      </w:r>
    </w:p>
    <w:p w:rsidR="00C0612F" w:rsidRPr="00237A6E" w:rsidRDefault="00C0612F" w:rsidP="00134861">
      <w:pPr>
        <w:spacing w:line="360" w:lineRule="exact"/>
        <w:contextualSpacing/>
        <w:jc w:val="both"/>
        <w:rPr>
          <w:rFonts w:ascii="標楷體" w:eastAsia="標楷體" w:hAnsi="標楷體"/>
          <w:sz w:val="28"/>
          <w:szCs w:val="28"/>
        </w:rPr>
      </w:pPr>
      <w:r w:rsidRPr="00237A6E">
        <w:rPr>
          <w:rFonts w:ascii="標楷體" w:eastAsia="標楷體" w:hAnsi="標楷體" w:hint="eastAsia"/>
          <w:sz w:val="28"/>
          <w:szCs w:val="28"/>
        </w:rPr>
        <w:t>決議：</w:t>
      </w:r>
    </w:p>
    <w:p w:rsidR="0084618B" w:rsidRPr="00237A6E" w:rsidRDefault="00DF0E01" w:rsidP="00134861">
      <w:pPr>
        <w:adjustRightInd w:val="0"/>
        <w:snapToGrid w:val="0"/>
        <w:spacing w:line="360" w:lineRule="exact"/>
        <w:ind w:left="560" w:hangingChars="200" w:hanging="560"/>
        <w:jc w:val="both"/>
        <w:rPr>
          <w:rFonts w:ascii="標楷體" w:eastAsia="標楷體" w:hAnsi="標楷體"/>
          <w:kern w:val="0"/>
          <w:sz w:val="28"/>
          <w:szCs w:val="28"/>
        </w:rPr>
      </w:pPr>
      <w:r w:rsidRPr="00237A6E">
        <w:rPr>
          <w:rFonts w:ascii="標楷體" w:eastAsia="標楷體" w:hAnsi="標楷體" w:hint="eastAsia"/>
          <w:kern w:val="0"/>
          <w:sz w:val="28"/>
          <w:szCs w:val="28"/>
        </w:rPr>
        <w:t>一</w:t>
      </w:r>
      <w:r w:rsidR="0084618B" w:rsidRPr="00237A6E">
        <w:rPr>
          <w:rFonts w:ascii="標楷體" w:eastAsia="標楷體" w:hAnsi="標楷體" w:hint="eastAsia"/>
          <w:kern w:val="0"/>
          <w:sz w:val="28"/>
          <w:szCs w:val="28"/>
        </w:rPr>
        <w:t>、</w:t>
      </w:r>
      <w:proofErr w:type="gramStart"/>
      <w:r w:rsidRPr="00237A6E">
        <w:rPr>
          <w:rFonts w:ascii="標楷體" w:eastAsia="標楷體" w:hAnsi="標楷體" w:hint="eastAsia"/>
          <w:kern w:val="0"/>
          <w:sz w:val="28"/>
          <w:szCs w:val="28"/>
        </w:rPr>
        <w:t>11</w:t>
      </w:r>
      <w:r w:rsidRPr="00237A6E">
        <w:rPr>
          <w:rFonts w:ascii="標楷體" w:eastAsia="標楷體" w:hAnsi="標楷體"/>
          <w:kern w:val="0"/>
          <w:sz w:val="28"/>
          <w:szCs w:val="28"/>
        </w:rPr>
        <w:t>2</w:t>
      </w:r>
      <w:proofErr w:type="gramEnd"/>
      <w:r w:rsidR="00560990" w:rsidRPr="00237A6E">
        <w:rPr>
          <w:rFonts w:ascii="標楷體" w:eastAsia="標楷體" w:hAnsi="標楷體" w:hint="eastAsia"/>
          <w:kern w:val="0"/>
          <w:sz w:val="28"/>
          <w:szCs w:val="28"/>
        </w:rPr>
        <w:t>年度中央政府總預算案關於</w:t>
      </w:r>
      <w:r w:rsidR="000C014A" w:rsidRPr="00237A6E">
        <w:rPr>
          <w:rFonts w:ascii="標楷體" w:eastAsia="標楷體" w:hAnsi="標楷體" w:hint="eastAsia"/>
          <w:sz w:val="28"/>
          <w:szCs w:val="28"/>
        </w:rPr>
        <w:t>司法院及所屬</w:t>
      </w:r>
      <w:r w:rsidR="00560990" w:rsidRPr="00237A6E">
        <w:rPr>
          <w:rFonts w:ascii="標楷體" w:eastAsia="標楷體" w:hAnsi="標楷體" w:hint="eastAsia"/>
          <w:kern w:val="0"/>
          <w:sz w:val="28"/>
          <w:szCs w:val="28"/>
        </w:rPr>
        <w:t>主管收支部分</w:t>
      </w:r>
      <w:r w:rsidR="0084618B" w:rsidRPr="00237A6E">
        <w:rPr>
          <w:rFonts w:ascii="標楷體" w:eastAsia="標楷體" w:hAnsi="標楷體" w:hint="eastAsia"/>
          <w:kern w:val="0"/>
          <w:sz w:val="28"/>
          <w:szCs w:val="28"/>
        </w:rPr>
        <w:t>：</w:t>
      </w:r>
    </w:p>
    <w:p w:rsidR="0084618B" w:rsidRPr="00237A6E" w:rsidRDefault="0084618B" w:rsidP="00134861">
      <w:pPr>
        <w:adjustRightInd w:val="0"/>
        <w:snapToGrid w:val="0"/>
        <w:spacing w:line="360" w:lineRule="exact"/>
        <w:ind w:leftChars="50" w:left="120"/>
        <w:rPr>
          <w:rFonts w:ascii="標楷體" w:eastAsia="標楷體" w:hAnsi="標楷體"/>
          <w:b/>
          <w:kern w:val="0"/>
          <w:sz w:val="28"/>
          <w:szCs w:val="28"/>
        </w:rPr>
      </w:pPr>
      <w:r w:rsidRPr="00237A6E">
        <w:rPr>
          <w:rFonts w:ascii="標楷體" w:eastAsia="標楷體" w:hAnsi="標楷體" w:hint="eastAsia"/>
          <w:b/>
          <w:kern w:val="0"/>
          <w:sz w:val="28"/>
          <w:szCs w:val="28"/>
        </w:rPr>
        <w:t>(</w:t>
      </w:r>
      <w:proofErr w:type="gramStart"/>
      <w:r w:rsidRPr="00237A6E">
        <w:rPr>
          <w:rFonts w:ascii="標楷體" w:eastAsia="標楷體" w:hAnsi="標楷體" w:hint="eastAsia"/>
          <w:b/>
          <w:kern w:val="0"/>
          <w:sz w:val="28"/>
          <w:szCs w:val="28"/>
        </w:rPr>
        <w:t>一</w:t>
      </w:r>
      <w:proofErr w:type="gramEnd"/>
      <w:r w:rsidRPr="00237A6E">
        <w:rPr>
          <w:rFonts w:ascii="標楷體" w:eastAsia="標楷體" w:hAnsi="標楷體" w:hint="eastAsia"/>
          <w:b/>
          <w:kern w:val="0"/>
          <w:sz w:val="28"/>
          <w:szCs w:val="28"/>
        </w:rPr>
        <w:t>)</w:t>
      </w:r>
      <w:r w:rsidRPr="00237A6E">
        <w:rPr>
          <w:rFonts w:ascii="標楷體" w:eastAsia="標楷體" w:hAnsi="標楷體"/>
          <w:b/>
          <w:kern w:val="0"/>
          <w:sz w:val="28"/>
          <w:szCs w:val="28"/>
        </w:rPr>
        <w:t>歲入部分</w:t>
      </w:r>
    </w:p>
    <w:p w:rsidR="000C014A" w:rsidRPr="00237A6E" w:rsidRDefault="000C014A" w:rsidP="00134861">
      <w:pPr>
        <w:pStyle w:val="3-"/>
        <w:adjustRightInd w:val="0"/>
        <w:snapToGrid w:val="0"/>
        <w:ind w:left="800" w:hanging="560"/>
        <w:rPr>
          <w:shd w:val="clear" w:color="auto" w:fill="FFFFFF"/>
        </w:rPr>
      </w:pPr>
      <w:r w:rsidRPr="00237A6E">
        <w:rPr>
          <w:shd w:val="clear" w:color="auto" w:fill="FFFFFF"/>
        </w:rPr>
        <w:t>第</w:t>
      </w:r>
      <w:r w:rsidRPr="00237A6E">
        <w:rPr>
          <w:shd w:val="clear" w:color="auto" w:fill="FFFFFF"/>
          <w:lang w:val="x-none"/>
        </w:rPr>
        <w:t>2</w:t>
      </w:r>
      <w:r w:rsidRPr="00237A6E">
        <w:rPr>
          <w:shd w:val="clear" w:color="auto" w:fill="FFFFFF"/>
        </w:rPr>
        <w:t>款　罰款及賠償收入</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第2</w:t>
      </w:r>
      <w:r w:rsidR="0007152C" w:rsidRPr="00237A6E">
        <w:rPr>
          <w:rFonts w:hint="eastAsia"/>
          <w:shd w:val="clear" w:color="auto" w:fill="FFFFFF"/>
        </w:rPr>
        <w:t>1</w:t>
      </w:r>
      <w:r w:rsidRPr="00237A6E">
        <w:rPr>
          <w:shd w:val="clear" w:color="auto" w:fill="FFFFFF"/>
        </w:rPr>
        <w:t>項</w:t>
      </w:r>
      <w:r w:rsidRPr="00237A6E">
        <w:rPr>
          <w:rFonts w:hint="eastAsia"/>
          <w:shd w:val="clear" w:color="auto" w:fill="FFFFFF"/>
        </w:rPr>
        <w:t xml:space="preserve">　</w:t>
      </w:r>
      <w:r w:rsidRPr="00237A6E">
        <w:rPr>
          <w:shd w:val="clear" w:color="auto" w:fill="FFFFFF"/>
        </w:rPr>
        <w:t>司法院，</w:t>
      </w:r>
      <w:proofErr w:type="gramStart"/>
      <w:r w:rsidRPr="00237A6E">
        <w:rPr>
          <w:shd w:val="clear" w:color="auto" w:fill="FFFFFF"/>
        </w:rPr>
        <w:t>無列數</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第2</w:t>
      </w:r>
      <w:r w:rsidR="0007152C" w:rsidRPr="00237A6E">
        <w:rPr>
          <w:rFonts w:hint="eastAsia"/>
          <w:shd w:val="clear" w:color="auto" w:fill="FFFFFF"/>
        </w:rPr>
        <w:t>2</w:t>
      </w:r>
      <w:r w:rsidRPr="00237A6E">
        <w:rPr>
          <w:shd w:val="clear" w:color="auto" w:fill="FFFFFF"/>
        </w:rPr>
        <w:t>項</w:t>
      </w:r>
      <w:r w:rsidRPr="00237A6E">
        <w:rPr>
          <w:rFonts w:hint="eastAsia"/>
          <w:shd w:val="clear" w:color="auto" w:fill="FFFFFF"/>
        </w:rPr>
        <w:t xml:space="preserve">　最高法</w:t>
      </w:r>
      <w:r w:rsidRPr="00237A6E">
        <w:rPr>
          <w:shd w:val="clear" w:color="auto" w:fill="FFFFFF"/>
        </w:rPr>
        <w:t>院，</w:t>
      </w:r>
      <w:proofErr w:type="gramStart"/>
      <w:r w:rsidRPr="00237A6E">
        <w:rPr>
          <w:shd w:val="clear" w:color="auto" w:fill="FFFFFF"/>
        </w:rPr>
        <w:t>無列數</w:t>
      </w:r>
      <w:proofErr w:type="gramEnd"/>
      <w:r w:rsidRPr="00237A6E">
        <w:rPr>
          <w:shd w:val="clear" w:color="auto" w:fill="FFFFFF"/>
        </w:rPr>
        <w:t>。</w:t>
      </w:r>
    </w:p>
    <w:p w:rsidR="0007152C" w:rsidRPr="00237A6E" w:rsidRDefault="0007152C" w:rsidP="00134861">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3</w:t>
      </w:r>
      <w:r w:rsidRPr="00237A6E">
        <w:rPr>
          <w:shd w:val="clear" w:color="auto" w:fill="FFFFFF"/>
        </w:rPr>
        <w:t>項</w:t>
      </w:r>
      <w:r w:rsidRPr="00237A6E">
        <w:rPr>
          <w:rFonts w:hint="eastAsia"/>
          <w:shd w:val="clear" w:color="auto" w:fill="FFFFFF"/>
        </w:rPr>
        <w:t xml:space="preserve">　最高行政法</w:t>
      </w:r>
      <w:r w:rsidRPr="00237A6E">
        <w:rPr>
          <w:shd w:val="clear" w:color="auto" w:fill="FFFFFF"/>
        </w:rPr>
        <w:t>院，</w:t>
      </w:r>
      <w:proofErr w:type="gramStart"/>
      <w:r w:rsidRPr="00237A6E">
        <w:rPr>
          <w:shd w:val="clear" w:color="auto" w:fill="FFFFFF"/>
        </w:rPr>
        <w:t>無列數</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 xml:space="preserve">4項　</w:t>
      </w:r>
      <w:proofErr w:type="gramStart"/>
      <w:r w:rsidRPr="00237A6E">
        <w:rPr>
          <w:rFonts w:hint="eastAsia"/>
          <w:shd w:val="clear" w:color="auto" w:fill="FFFFFF"/>
        </w:rPr>
        <w:t>臺</w:t>
      </w:r>
      <w:proofErr w:type="gramEnd"/>
      <w:r w:rsidRPr="00237A6E">
        <w:rPr>
          <w:rFonts w:hint="eastAsia"/>
          <w:shd w:val="clear" w:color="auto" w:fill="FFFFFF"/>
        </w:rPr>
        <w:t>北高等行政</w:t>
      </w:r>
      <w:r w:rsidRPr="00237A6E">
        <w:rPr>
          <w:shd w:val="clear" w:color="auto" w:fill="FFFFFF"/>
        </w:rPr>
        <w:t>法院，</w:t>
      </w:r>
      <w:proofErr w:type="gramStart"/>
      <w:r w:rsidRPr="00237A6E">
        <w:rPr>
          <w:shd w:val="clear" w:color="auto" w:fill="FFFFFF"/>
        </w:rPr>
        <w:t>無列數</w:t>
      </w:r>
      <w:proofErr w:type="gramEnd"/>
      <w:r w:rsidRPr="00237A6E">
        <w:rPr>
          <w:shd w:val="clear" w:color="auto" w:fill="FFFFFF"/>
        </w:rPr>
        <w:t>。</w:t>
      </w:r>
    </w:p>
    <w:p w:rsidR="0007152C" w:rsidRPr="00237A6E" w:rsidRDefault="0007152C" w:rsidP="00134861">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 xml:space="preserve">5項　</w:t>
      </w:r>
      <w:proofErr w:type="gramStart"/>
      <w:r w:rsidRPr="00237A6E">
        <w:rPr>
          <w:rFonts w:hint="eastAsia"/>
          <w:shd w:val="clear" w:color="auto" w:fill="FFFFFF"/>
        </w:rPr>
        <w:t>臺</w:t>
      </w:r>
      <w:proofErr w:type="gramEnd"/>
      <w:r w:rsidRPr="00237A6E">
        <w:rPr>
          <w:rFonts w:hint="eastAsia"/>
          <w:shd w:val="clear" w:color="auto" w:fill="FFFFFF"/>
        </w:rPr>
        <w:t>中高等行政</w:t>
      </w:r>
      <w:r w:rsidRPr="00237A6E">
        <w:rPr>
          <w:shd w:val="clear" w:color="auto" w:fill="FFFFFF"/>
        </w:rPr>
        <w:t>法院，</w:t>
      </w:r>
      <w:proofErr w:type="gramStart"/>
      <w:r w:rsidRPr="00237A6E">
        <w:rPr>
          <w:shd w:val="clear" w:color="auto" w:fill="FFFFFF"/>
        </w:rPr>
        <w:t>無列數</w:t>
      </w:r>
      <w:proofErr w:type="gramEnd"/>
      <w:r w:rsidRPr="00237A6E">
        <w:rPr>
          <w:shd w:val="clear" w:color="auto" w:fill="FFFFFF"/>
        </w:rPr>
        <w:t>。</w:t>
      </w:r>
    </w:p>
    <w:p w:rsidR="0007152C" w:rsidRPr="00237A6E" w:rsidRDefault="0007152C" w:rsidP="00134861">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6項　高雄高等行政</w:t>
      </w:r>
      <w:r w:rsidRPr="00237A6E">
        <w:rPr>
          <w:shd w:val="clear" w:color="auto" w:fill="FFFFFF"/>
        </w:rPr>
        <w:t>法院，</w:t>
      </w:r>
      <w:proofErr w:type="gramStart"/>
      <w:r w:rsidRPr="00237A6E">
        <w:rPr>
          <w:shd w:val="clear" w:color="auto" w:fill="FFFFFF"/>
        </w:rPr>
        <w:t>無列數</w:t>
      </w:r>
      <w:proofErr w:type="gramEnd"/>
      <w:r w:rsidRPr="00237A6E">
        <w:rPr>
          <w:shd w:val="clear" w:color="auto" w:fill="FFFFFF"/>
        </w:rPr>
        <w:t>。</w:t>
      </w:r>
    </w:p>
    <w:p w:rsidR="0007152C" w:rsidRPr="00237A6E" w:rsidRDefault="0007152C" w:rsidP="00134861">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7項　懲戒</w:t>
      </w:r>
      <w:r w:rsidRPr="00237A6E">
        <w:rPr>
          <w:shd w:val="clear" w:color="auto" w:fill="FFFFFF"/>
        </w:rPr>
        <w:t>法院，</w:t>
      </w:r>
      <w:proofErr w:type="gramStart"/>
      <w:r w:rsidRPr="00237A6E">
        <w:rPr>
          <w:shd w:val="clear" w:color="auto" w:fill="FFFFFF"/>
        </w:rPr>
        <w:t>無列數</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第2</w:t>
      </w:r>
      <w:r w:rsidR="0007152C" w:rsidRPr="00237A6E">
        <w:rPr>
          <w:rFonts w:hint="eastAsia"/>
          <w:shd w:val="clear" w:color="auto" w:fill="FFFFFF"/>
        </w:rPr>
        <w:t>8</w:t>
      </w:r>
      <w:r w:rsidRPr="00237A6E">
        <w:rPr>
          <w:shd w:val="clear" w:color="auto" w:fill="FFFFFF"/>
        </w:rPr>
        <w:t>項</w:t>
      </w:r>
      <w:r w:rsidRPr="00237A6E">
        <w:rPr>
          <w:rFonts w:hint="eastAsia"/>
          <w:shd w:val="clear" w:color="auto" w:fill="FFFFFF"/>
        </w:rPr>
        <w:t xml:space="preserve">　法官學院</w:t>
      </w:r>
      <w:r w:rsidRPr="00237A6E">
        <w:rPr>
          <w:shd w:val="clear" w:color="auto" w:fill="FFFFFF"/>
        </w:rPr>
        <w:t>，</w:t>
      </w:r>
      <w:proofErr w:type="gramStart"/>
      <w:r w:rsidRPr="00237A6E">
        <w:rPr>
          <w:shd w:val="clear" w:color="auto" w:fill="FFFFFF"/>
        </w:rPr>
        <w:t>無列數</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第2</w:t>
      </w:r>
      <w:r w:rsidR="0007152C" w:rsidRPr="00237A6E">
        <w:rPr>
          <w:rFonts w:hint="eastAsia"/>
          <w:shd w:val="clear" w:color="auto" w:fill="FFFFFF"/>
        </w:rPr>
        <w:t>9</w:t>
      </w:r>
      <w:r w:rsidRPr="00237A6E">
        <w:rPr>
          <w:shd w:val="clear" w:color="auto" w:fill="FFFFFF"/>
        </w:rPr>
        <w:t>項</w:t>
      </w:r>
      <w:r w:rsidRPr="00237A6E">
        <w:rPr>
          <w:rFonts w:hint="eastAsia"/>
          <w:shd w:val="clear" w:color="auto" w:fill="FFFFFF"/>
        </w:rPr>
        <w:t xml:space="preserve">　智慧財產</w:t>
      </w:r>
      <w:r w:rsidR="00D34D49" w:rsidRPr="00237A6E">
        <w:rPr>
          <w:rFonts w:hint="eastAsia"/>
          <w:shd w:val="clear" w:color="auto" w:fill="FFFFFF"/>
        </w:rPr>
        <w:t>及商業</w:t>
      </w:r>
      <w:r w:rsidRPr="00237A6E">
        <w:rPr>
          <w:rFonts w:hint="eastAsia"/>
          <w:shd w:val="clear" w:color="auto" w:fill="FFFFFF"/>
        </w:rPr>
        <w:t>法院</w:t>
      </w:r>
      <w:r w:rsidRPr="00237A6E">
        <w:rPr>
          <w:shd w:val="clear" w:color="auto" w:fill="FFFFFF"/>
        </w:rPr>
        <w:t>，</w:t>
      </w:r>
      <w:proofErr w:type="gramStart"/>
      <w:r w:rsidRPr="00237A6E">
        <w:rPr>
          <w:shd w:val="clear" w:color="auto" w:fill="FFFFFF"/>
        </w:rPr>
        <w:t>無列數</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07152C" w:rsidRPr="00237A6E">
        <w:rPr>
          <w:shd w:val="clear" w:color="auto" w:fill="FFFFFF"/>
        </w:rPr>
        <w:t>30</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w:t>
      </w:r>
      <w:r w:rsidR="0007152C" w:rsidRPr="00237A6E">
        <w:rPr>
          <w:rFonts w:hint="eastAsia"/>
          <w:shd w:val="clear" w:color="auto" w:fill="FFFFFF"/>
        </w:rPr>
        <w:t>151</w:t>
      </w:r>
      <w:r w:rsidRPr="00237A6E">
        <w:rPr>
          <w:shd w:val="clear" w:color="auto" w:fill="FFFFFF"/>
        </w:rPr>
        <w:t>萬</w:t>
      </w:r>
      <w:r w:rsidR="0007152C" w:rsidRPr="00237A6E">
        <w:rPr>
          <w:rFonts w:hint="eastAsia"/>
          <w:shd w:val="clear" w:color="auto" w:fill="FFFFFF"/>
        </w:rPr>
        <w:t>1</w:t>
      </w:r>
      <w:r w:rsidRPr="00237A6E">
        <w:rPr>
          <w:shd w:val="clear" w:color="auto" w:fill="FFFFFF"/>
        </w:rPr>
        <w:t>千元，</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B510F2" w:rsidRPr="00237A6E">
        <w:rPr>
          <w:shd w:val="clear" w:color="auto" w:fill="FFFFFF"/>
        </w:rPr>
        <w:t>31</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臺灣高等法院臺中分院</w:t>
      </w:r>
      <w:r w:rsidRPr="00237A6E">
        <w:rPr>
          <w:rFonts w:hint="eastAsia"/>
          <w:shd w:val="clear" w:color="auto" w:fill="FFFFFF"/>
        </w:rPr>
        <w:t>56</w:t>
      </w:r>
      <w:r w:rsidRPr="00237A6E">
        <w:rPr>
          <w:shd w:val="clear" w:color="auto" w:fill="FFFFFF"/>
        </w:rPr>
        <w:t>萬元，</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B510F2" w:rsidRPr="00237A6E">
        <w:rPr>
          <w:rFonts w:hint="eastAsia"/>
          <w:shd w:val="clear" w:color="auto" w:fill="FFFFFF"/>
        </w:rPr>
        <w:t>32</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臺灣高等法院臺南分院</w:t>
      </w:r>
      <w:r w:rsidRPr="00237A6E">
        <w:rPr>
          <w:rFonts w:hint="eastAsia"/>
          <w:shd w:val="clear" w:color="auto" w:fill="FFFFFF"/>
        </w:rPr>
        <w:t>10</w:t>
      </w:r>
      <w:r w:rsidRPr="00237A6E">
        <w:rPr>
          <w:shd w:val="clear" w:color="auto" w:fill="FFFFFF"/>
        </w:rPr>
        <w:t>萬元，</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B510F2" w:rsidRPr="00237A6E">
        <w:rPr>
          <w:rFonts w:hint="eastAsia"/>
          <w:shd w:val="clear" w:color="auto" w:fill="FFFFFF"/>
        </w:rPr>
        <w:t>33</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臺灣高等法院高雄分院</w:t>
      </w:r>
      <w:r w:rsidR="00D34D49" w:rsidRPr="00237A6E">
        <w:rPr>
          <w:rFonts w:hint="eastAsia"/>
          <w:shd w:val="clear" w:color="auto" w:fill="FFFFFF"/>
        </w:rPr>
        <w:t>4</w:t>
      </w:r>
      <w:r w:rsidR="00B510F2" w:rsidRPr="00237A6E">
        <w:rPr>
          <w:rFonts w:hint="eastAsia"/>
          <w:shd w:val="clear" w:color="auto" w:fill="FFFFFF"/>
        </w:rPr>
        <w:t>9</w:t>
      </w:r>
      <w:r w:rsidRPr="00237A6E">
        <w:rPr>
          <w:shd w:val="clear" w:color="auto" w:fill="FFFFFF"/>
        </w:rPr>
        <w:t>萬元，</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B510F2" w:rsidRPr="00237A6E">
        <w:rPr>
          <w:rFonts w:hint="eastAsia"/>
          <w:shd w:val="clear" w:color="auto" w:fill="FFFFFF"/>
        </w:rPr>
        <w:t>34</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臺灣高等法院花蓮分院11萬元，</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第3</w:t>
      </w:r>
      <w:r w:rsidR="00B510F2" w:rsidRPr="00237A6E">
        <w:rPr>
          <w:rFonts w:hint="eastAsia"/>
          <w:shd w:val="clear" w:color="auto" w:fill="FFFFFF"/>
        </w:rPr>
        <w:t>5</w:t>
      </w:r>
      <w:r w:rsidRPr="00237A6E">
        <w:rPr>
          <w:shd w:val="clear" w:color="auto" w:fill="FFFFFF"/>
        </w:rPr>
        <w:t>項</w:t>
      </w:r>
      <w:r w:rsidRPr="00237A6E">
        <w:rPr>
          <w:rFonts w:hint="eastAsia"/>
          <w:shd w:val="clear" w:color="auto" w:fill="FFFFFF"/>
        </w:rPr>
        <w:t xml:space="preserve">　</w:t>
      </w:r>
      <w:r w:rsidRPr="00237A6E">
        <w:rPr>
          <w:shd w:val="clear" w:color="auto" w:fill="FFFFFF"/>
        </w:rPr>
        <w:t>臺灣</w:t>
      </w:r>
      <w:proofErr w:type="gramStart"/>
      <w:r w:rsidRPr="00237A6E">
        <w:rPr>
          <w:shd w:val="clear" w:color="auto" w:fill="FFFFFF"/>
        </w:rPr>
        <w:t>臺</w:t>
      </w:r>
      <w:proofErr w:type="gramEnd"/>
      <w:r w:rsidRPr="00237A6E">
        <w:rPr>
          <w:shd w:val="clear" w:color="auto" w:fill="FFFFFF"/>
        </w:rPr>
        <w:t>北地方法院</w:t>
      </w:r>
      <w:r w:rsidR="00B510F2" w:rsidRPr="00237A6E">
        <w:rPr>
          <w:rFonts w:cs="細明體" w:hint="eastAsia"/>
          <w:color w:val="000000"/>
          <w:kern w:val="0"/>
          <w:shd w:val="clear" w:color="auto" w:fill="FFFFFF"/>
        </w:rPr>
        <w:t>1</w:t>
      </w:r>
      <w:r w:rsidRPr="00237A6E">
        <w:rPr>
          <w:rFonts w:cs="細明體"/>
          <w:color w:val="000000"/>
          <w:kern w:val="0"/>
          <w:shd w:val="clear" w:color="auto" w:fill="FFFFFF"/>
        </w:rPr>
        <w:t>,</w:t>
      </w:r>
      <w:r w:rsidR="00B510F2" w:rsidRPr="00237A6E">
        <w:rPr>
          <w:rFonts w:cs="細明體" w:hint="eastAsia"/>
          <w:color w:val="000000"/>
          <w:kern w:val="0"/>
          <w:shd w:val="clear" w:color="auto" w:fill="FFFFFF"/>
        </w:rPr>
        <w:t>155</w:t>
      </w:r>
      <w:r w:rsidRPr="00237A6E">
        <w:rPr>
          <w:rFonts w:cs="細明體" w:hint="eastAsia"/>
          <w:color w:val="000000"/>
          <w:kern w:val="0"/>
          <w:shd w:val="clear" w:color="auto" w:fill="FFFFFF"/>
        </w:rPr>
        <w:t>萬</w:t>
      </w:r>
      <w:r w:rsidR="00B510F2" w:rsidRPr="00237A6E">
        <w:rPr>
          <w:rFonts w:cs="細明體" w:hint="eastAsia"/>
          <w:color w:val="000000"/>
          <w:kern w:val="0"/>
          <w:shd w:val="clear" w:color="auto" w:fill="FFFFFF"/>
        </w:rPr>
        <w:t>6</w:t>
      </w:r>
      <w:r w:rsidRPr="00237A6E">
        <w:rPr>
          <w:rFonts w:cs="細明體"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第3</w:t>
      </w:r>
      <w:r w:rsidR="00B510F2" w:rsidRPr="00237A6E">
        <w:rPr>
          <w:rFonts w:hint="eastAsia"/>
          <w:shd w:val="clear" w:color="auto" w:fill="FFFFFF"/>
        </w:rPr>
        <w:t>6</w:t>
      </w:r>
      <w:r w:rsidRPr="00237A6E">
        <w:rPr>
          <w:shd w:val="clear" w:color="auto" w:fill="FFFFFF"/>
        </w:rPr>
        <w:t>項</w:t>
      </w:r>
      <w:r w:rsidRPr="00237A6E">
        <w:rPr>
          <w:rFonts w:hint="eastAsia"/>
          <w:shd w:val="clear" w:color="auto" w:fill="FFFFFF"/>
        </w:rPr>
        <w:t xml:space="preserve">　</w:t>
      </w:r>
      <w:r w:rsidRPr="00237A6E">
        <w:rPr>
          <w:shd w:val="clear" w:color="auto" w:fill="FFFFFF"/>
        </w:rPr>
        <w:t>臺灣士林地方法院</w:t>
      </w:r>
      <w:r w:rsidRPr="00237A6E">
        <w:rPr>
          <w:rFonts w:hint="eastAsia"/>
          <w:shd w:val="clear" w:color="auto" w:fill="FFFFFF"/>
        </w:rPr>
        <w:t>271</w:t>
      </w:r>
      <w:r w:rsidRPr="00237A6E">
        <w:rPr>
          <w:shd w:val="clear" w:color="auto" w:fill="FFFFFF"/>
        </w:rPr>
        <w:t>萬</w:t>
      </w:r>
      <w:r w:rsidRPr="00237A6E">
        <w:rPr>
          <w:rFonts w:hint="eastAsia"/>
          <w:shd w:val="clear" w:color="auto" w:fill="FFFFFF"/>
        </w:rPr>
        <w:t>8</w:t>
      </w:r>
      <w:r w:rsidRPr="00237A6E">
        <w:rPr>
          <w:shd w:val="clear" w:color="auto" w:fill="FFFFFF"/>
        </w:rPr>
        <w:t>千元，</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第3</w:t>
      </w:r>
      <w:r w:rsidR="00B510F2" w:rsidRPr="00237A6E">
        <w:rPr>
          <w:rFonts w:hint="eastAsia"/>
          <w:shd w:val="clear" w:color="auto" w:fill="FFFFFF"/>
        </w:rPr>
        <w:t>7</w:t>
      </w:r>
      <w:r w:rsidRPr="00237A6E">
        <w:rPr>
          <w:shd w:val="clear" w:color="auto" w:fill="FFFFFF"/>
        </w:rPr>
        <w:t>項</w:t>
      </w:r>
      <w:r w:rsidRPr="00237A6E">
        <w:rPr>
          <w:rFonts w:hint="eastAsia"/>
          <w:shd w:val="clear" w:color="auto" w:fill="FFFFFF"/>
        </w:rPr>
        <w:t xml:space="preserve">　</w:t>
      </w:r>
      <w:r w:rsidRPr="00237A6E">
        <w:rPr>
          <w:shd w:val="clear" w:color="auto" w:fill="FFFFFF"/>
        </w:rPr>
        <w:t>臺灣新北地方法院</w:t>
      </w:r>
      <w:r w:rsidRPr="00237A6E">
        <w:rPr>
          <w:rFonts w:cs="細明體"/>
          <w:color w:val="000000"/>
          <w:kern w:val="0"/>
          <w:shd w:val="clear" w:color="auto" w:fill="FFFFFF"/>
        </w:rPr>
        <w:t>7</w:t>
      </w:r>
      <w:r w:rsidR="00B510F2" w:rsidRPr="00237A6E">
        <w:rPr>
          <w:rFonts w:cs="細明體" w:hint="eastAsia"/>
          <w:color w:val="000000"/>
          <w:kern w:val="0"/>
          <w:shd w:val="clear" w:color="auto" w:fill="FFFFFF"/>
        </w:rPr>
        <w:t>46</w:t>
      </w:r>
      <w:r w:rsidRPr="00237A6E">
        <w:rPr>
          <w:rFonts w:cs="細明體" w:hint="eastAsia"/>
          <w:color w:val="000000"/>
          <w:kern w:val="0"/>
          <w:shd w:val="clear" w:color="auto" w:fill="FFFFFF"/>
        </w:rPr>
        <w:t>萬</w:t>
      </w:r>
      <w:r w:rsidR="00B510F2" w:rsidRPr="00237A6E">
        <w:rPr>
          <w:rFonts w:cs="細明體" w:hint="eastAsia"/>
          <w:color w:val="000000"/>
          <w:kern w:val="0"/>
          <w:shd w:val="clear" w:color="auto" w:fill="FFFFFF"/>
        </w:rPr>
        <w:t>7</w:t>
      </w:r>
      <w:r w:rsidRPr="00237A6E">
        <w:rPr>
          <w:rFonts w:cs="細明體"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第3</w:t>
      </w:r>
      <w:r w:rsidR="00B510F2" w:rsidRPr="00237A6E">
        <w:rPr>
          <w:rFonts w:hint="eastAsia"/>
          <w:shd w:val="clear" w:color="auto" w:fill="FFFFFF"/>
        </w:rPr>
        <w:t>8</w:t>
      </w:r>
      <w:r w:rsidRPr="00237A6E">
        <w:rPr>
          <w:shd w:val="clear" w:color="auto" w:fill="FFFFFF"/>
        </w:rPr>
        <w:t>項</w:t>
      </w:r>
      <w:r w:rsidRPr="00237A6E">
        <w:rPr>
          <w:rFonts w:hint="eastAsia"/>
          <w:shd w:val="clear" w:color="auto" w:fill="FFFFFF"/>
        </w:rPr>
        <w:t xml:space="preserve">　</w:t>
      </w:r>
      <w:r w:rsidRPr="00237A6E">
        <w:rPr>
          <w:shd w:val="clear" w:color="auto" w:fill="FFFFFF"/>
        </w:rPr>
        <w:t>臺灣桃園地方法院</w:t>
      </w:r>
      <w:r w:rsidR="00B510F2" w:rsidRPr="00237A6E">
        <w:rPr>
          <w:rFonts w:cs="細明體" w:hint="eastAsia"/>
          <w:color w:val="000000"/>
          <w:kern w:val="0"/>
          <w:shd w:val="clear" w:color="auto" w:fill="FFFFFF"/>
        </w:rPr>
        <w:t>6,</w:t>
      </w:r>
      <w:r w:rsidR="00B510F2" w:rsidRPr="00237A6E">
        <w:rPr>
          <w:rFonts w:cs="細明體"/>
          <w:color w:val="000000"/>
          <w:kern w:val="0"/>
          <w:shd w:val="clear" w:color="auto" w:fill="FFFFFF"/>
        </w:rPr>
        <w:t>9</w:t>
      </w:r>
      <w:r w:rsidR="00B510F2" w:rsidRPr="00237A6E">
        <w:rPr>
          <w:rFonts w:cs="細明體" w:hint="eastAsia"/>
          <w:color w:val="000000"/>
          <w:kern w:val="0"/>
          <w:shd w:val="clear" w:color="auto" w:fill="FFFFFF"/>
        </w:rPr>
        <w:t>44</w:t>
      </w:r>
      <w:r w:rsidRPr="00237A6E">
        <w:rPr>
          <w:rFonts w:cs="細明體" w:hint="eastAsia"/>
          <w:color w:val="000000"/>
          <w:kern w:val="0"/>
          <w:shd w:val="clear" w:color="auto" w:fill="FFFFFF"/>
        </w:rPr>
        <w:t>萬</w:t>
      </w:r>
      <w:r w:rsidR="00B510F2" w:rsidRPr="00237A6E">
        <w:rPr>
          <w:rFonts w:hint="eastAsia"/>
          <w:shd w:val="clear" w:color="auto" w:fill="FFFFFF"/>
        </w:rPr>
        <w:t>4</w:t>
      </w:r>
      <w:r w:rsidR="00D34D49" w:rsidRPr="00237A6E">
        <w:rPr>
          <w:shd w:val="clear" w:color="auto" w:fill="FFFFFF"/>
        </w:rPr>
        <w:t>千</w:t>
      </w:r>
      <w:r w:rsidRPr="00237A6E">
        <w:rPr>
          <w:rFonts w:cs="細明體"/>
          <w:color w:val="000000"/>
          <w:kern w:val="0"/>
          <w:shd w:val="clear" w:color="auto" w:fill="FFFFFF"/>
        </w:rPr>
        <w:t>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第3</w:t>
      </w:r>
      <w:r w:rsidR="00B510F2" w:rsidRPr="00237A6E">
        <w:rPr>
          <w:rFonts w:hint="eastAsia"/>
          <w:shd w:val="clear" w:color="auto" w:fill="FFFFFF"/>
        </w:rPr>
        <w:t>9</w:t>
      </w:r>
      <w:r w:rsidRPr="00237A6E">
        <w:rPr>
          <w:shd w:val="clear" w:color="auto" w:fill="FFFFFF"/>
        </w:rPr>
        <w:t>項</w:t>
      </w:r>
      <w:r w:rsidRPr="00237A6E">
        <w:rPr>
          <w:rFonts w:hint="eastAsia"/>
          <w:shd w:val="clear" w:color="auto" w:fill="FFFFFF"/>
        </w:rPr>
        <w:t xml:space="preserve">　</w:t>
      </w:r>
      <w:r w:rsidRPr="00237A6E">
        <w:rPr>
          <w:shd w:val="clear" w:color="auto" w:fill="FFFFFF"/>
        </w:rPr>
        <w:t>臺灣新竹地方法院</w:t>
      </w:r>
      <w:r w:rsidR="00B510F2" w:rsidRPr="00237A6E">
        <w:rPr>
          <w:rFonts w:cs="細明體" w:hint="eastAsia"/>
          <w:color w:val="000000"/>
          <w:kern w:val="0"/>
          <w:shd w:val="clear" w:color="auto" w:fill="FFFFFF"/>
        </w:rPr>
        <w:t>250</w:t>
      </w:r>
      <w:r w:rsidRPr="00237A6E">
        <w:rPr>
          <w:rFonts w:cs="細明體" w:hint="eastAsia"/>
          <w:color w:val="000000"/>
          <w:kern w:val="0"/>
          <w:shd w:val="clear" w:color="auto" w:fill="FFFFFF"/>
        </w:rPr>
        <w:t>萬</w:t>
      </w:r>
      <w:r w:rsidR="00B510F2" w:rsidRPr="00237A6E">
        <w:rPr>
          <w:rFonts w:cs="細明體" w:hint="eastAsia"/>
          <w:color w:val="000000"/>
          <w:kern w:val="0"/>
          <w:shd w:val="clear" w:color="auto" w:fill="FFFFFF"/>
        </w:rPr>
        <w:t>1</w:t>
      </w:r>
      <w:r w:rsidRPr="00237A6E">
        <w:rPr>
          <w:rFonts w:cs="細明體"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B510F2" w:rsidRPr="00237A6E">
        <w:rPr>
          <w:shd w:val="clear" w:color="auto" w:fill="FFFFFF"/>
        </w:rPr>
        <w:t>40</w:t>
      </w:r>
      <w:r w:rsidRPr="00237A6E">
        <w:rPr>
          <w:shd w:val="clear" w:color="auto" w:fill="FFFFFF"/>
        </w:rPr>
        <w:t>項</w:t>
      </w:r>
      <w:r w:rsidRPr="00237A6E">
        <w:rPr>
          <w:rFonts w:hint="eastAsia"/>
          <w:shd w:val="clear" w:color="auto" w:fill="FFFFFF"/>
        </w:rPr>
        <w:t xml:space="preserve">　</w:t>
      </w:r>
      <w:r w:rsidRPr="00237A6E">
        <w:rPr>
          <w:shd w:val="clear" w:color="auto" w:fill="FFFFFF"/>
        </w:rPr>
        <w:t>臺灣苗栗地方法院</w:t>
      </w:r>
      <w:r w:rsidR="00B510F2" w:rsidRPr="00237A6E">
        <w:rPr>
          <w:rFonts w:cs="細明體" w:hint="eastAsia"/>
          <w:color w:val="000000"/>
          <w:kern w:val="0"/>
          <w:shd w:val="clear" w:color="auto" w:fill="FFFFFF"/>
        </w:rPr>
        <w:t>154</w:t>
      </w:r>
      <w:r w:rsidRPr="00237A6E">
        <w:rPr>
          <w:rFonts w:cs="細明體" w:hint="eastAsia"/>
          <w:color w:val="000000"/>
          <w:kern w:val="0"/>
          <w:shd w:val="clear" w:color="auto" w:fill="FFFFFF"/>
        </w:rPr>
        <w:t>萬</w:t>
      </w:r>
      <w:r w:rsidR="00B510F2" w:rsidRPr="00237A6E">
        <w:rPr>
          <w:rFonts w:cs="細明體" w:hint="eastAsia"/>
          <w:color w:val="000000"/>
          <w:kern w:val="0"/>
          <w:shd w:val="clear" w:color="auto" w:fill="FFFFFF"/>
        </w:rPr>
        <w:t>2</w:t>
      </w:r>
      <w:r w:rsidRPr="00237A6E">
        <w:rPr>
          <w:rFonts w:cs="細明體"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B510F2" w:rsidRPr="00237A6E">
        <w:rPr>
          <w:rFonts w:hint="eastAsia"/>
          <w:shd w:val="clear" w:color="auto" w:fill="FFFFFF"/>
        </w:rPr>
        <w:t>41</w:t>
      </w:r>
      <w:r w:rsidRPr="00237A6E">
        <w:rPr>
          <w:shd w:val="clear" w:color="auto" w:fill="FFFFFF"/>
        </w:rPr>
        <w:t>項</w:t>
      </w:r>
      <w:r w:rsidRPr="00237A6E">
        <w:rPr>
          <w:rFonts w:hint="eastAsia"/>
          <w:shd w:val="clear" w:color="auto" w:fill="FFFFFF"/>
        </w:rPr>
        <w:t xml:space="preserve">　</w:t>
      </w:r>
      <w:r w:rsidRPr="00237A6E">
        <w:rPr>
          <w:shd w:val="clear" w:color="auto" w:fill="FFFFFF"/>
        </w:rPr>
        <w:t>臺灣</w:t>
      </w:r>
      <w:proofErr w:type="gramStart"/>
      <w:r w:rsidRPr="00237A6E">
        <w:rPr>
          <w:shd w:val="clear" w:color="auto" w:fill="FFFFFF"/>
        </w:rPr>
        <w:t>臺</w:t>
      </w:r>
      <w:proofErr w:type="gramEnd"/>
      <w:r w:rsidRPr="00237A6E">
        <w:rPr>
          <w:shd w:val="clear" w:color="auto" w:fill="FFFFFF"/>
        </w:rPr>
        <w:t>中地方法院</w:t>
      </w:r>
      <w:r w:rsidR="00B510F2" w:rsidRPr="00237A6E">
        <w:rPr>
          <w:rFonts w:cs="細明體" w:hint="eastAsia"/>
          <w:color w:val="000000"/>
          <w:kern w:val="0"/>
          <w:shd w:val="clear" w:color="auto" w:fill="FFFFFF"/>
        </w:rPr>
        <w:t>1,565</w:t>
      </w:r>
      <w:r w:rsidRPr="00237A6E">
        <w:rPr>
          <w:rFonts w:cs="細明體" w:hint="eastAsia"/>
          <w:color w:val="000000"/>
          <w:kern w:val="0"/>
          <w:shd w:val="clear" w:color="auto" w:fill="FFFFFF"/>
        </w:rPr>
        <w:t>萬元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B510F2" w:rsidRPr="00237A6E">
        <w:rPr>
          <w:rFonts w:hint="eastAsia"/>
          <w:shd w:val="clear" w:color="auto" w:fill="FFFFFF"/>
        </w:rPr>
        <w:t>42</w:t>
      </w:r>
      <w:r w:rsidRPr="00237A6E">
        <w:rPr>
          <w:shd w:val="clear" w:color="auto" w:fill="FFFFFF"/>
        </w:rPr>
        <w:t>項</w:t>
      </w:r>
      <w:r w:rsidRPr="00237A6E">
        <w:rPr>
          <w:rFonts w:hint="eastAsia"/>
          <w:shd w:val="clear" w:color="auto" w:fill="FFFFFF"/>
        </w:rPr>
        <w:t xml:space="preserve">　</w:t>
      </w:r>
      <w:r w:rsidRPr="00237A6E">
        <w:rPr>
          <w:shd w:val="clear" w:color="auto" w:fill="FFFFFF"/>
        </w:rPr>
        <w:t>臺灣南投地方法院</w:t>
      </w:r>
      <w:r w:rsidR="00D34D49" w:rsidRPr="00237A6E">
        <w:rPr>
          <w:rFonts w:cs="細明體" w:hint="eastAsia"/>
          <w:color w:val="000000"/>
          <w:kern w:val="0"/>
          <w:shd w:val="clear" w:color="auto" w:fill="FFFFFF"/>
        </w:rPr>
        <w:t>87</w:t>
      </w:r>
      <w:r w:rsidRPr="00237A6E">
        <w:rPr>
          <w:rFonts w:cs="細明體" w:hint="eastAsia"/>
          <w:color w:val="000000"/>
          <w:kern w:val="0"/>
          <w:shd w:val="clear" w:color="auto" w:fill="FFFFFF"/>
        </w:rPr>
        <w:t>萬</w:t>
      </w:r>
      <w:r w:rsidR="00D34D49" w:rsidRPr="00237A6E">
        <w:rPr>
          <w:rFonts w:cs="細明體" w:hint="eastAsia"/>
          <w:color w:val="000000"/>
          <w:kern w:val="0"/>
          <w:shd w:val="clear" w:color="auto" w:fill="FFFFFF"/>
        </w:rPr>
        <w:t>4千</w:t>
      </w:r>
      <w:r w:rsidRPr="00237A6E">
        <w:rPr>
          <w:rFonts w:cs="細明體" w:hint="eastAsia"/>
          <w:color w:val="000000"/>
          <w:kern w:val="0"/>
          <w:shd w:val="clear" w:color="auto" w:fill="FFFFFF"/>
        </w:rPr>
        <w:t>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B510F2" w:rsidRPr="00237A6E">
        <w:rPr>
          <w:rFonts w:hint="eastAsia"/>
          <w:shd w:val="clear" w:color="auto" w:fill="FFFFFF"/>
        </w:rPr>
        <w:t>43</w:t>
      </w:r>
      <w:r w:rsidRPr="00237A6E">
        <w:rPr>
          <w:shd w:val="clear" w:color="auto" w:fill="FFFFFF"/>
        </w:rPr>
        <w:t>項</w:t>
      </w:r>
      <w:r w:rsidRPr="00237A6E">
        <w:rPr>
          <w:rFonts w:hint="eastAsia"/>
          <w:shd w:val="clear" w:color="auto" w:fill="FFFFFF"/>
        </w:rPr>
        <w:t xml:space="preserve">　</w:t>
      </w:r>
      <w:r w:rsidRPr="00237A6E">
        <w:rPr>
          <w:shd w:val="clear" w:color="auto" w:fill="FFFFFF"/>
        </w:rPr>
        <w:t>臺灣彰化地方法院</w:t>
      </w:r>
      <w:r w:rsidR="00B510F2" w:rsidRPr="00237A6E">
        <w:rPr>
          <w:rFonts w:cs="細明體" w:hint="eastAsia"/>
          <w:color w:val="000000"/>
          <w:kern w:val="0"/>
          <w:shd w:val="clear" w:color="auto" w:fill="FFFFFF"/>
        </w:rPr>
        <w:t>159</w:t>
      </w:r>
      <w:r w:rsidRPr="00237A6E">
        <w:rPr>
          <w:rFonts w:cs="細明體" w:hint="eastAsia"/>
          <w:color w:val="000000"/>
          <w:kern w:val="0"/>
          <w:shd w:val="clear" w:color="auto" w:fill="FFFFFF"/>
        </w:rPr>
        <w:t>萬元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第4</w:t>
      </w:r>
      <w:r w:rsidR="00B510F2" w:rsidRPr="00237A6E">
        <w:rPr>
          <w:rFonts w:hint="eastAsia"/>
          <w:shd w:val="clear" w:color="auto" w:fill="FFFFFF"/>
        </w:rPr>
        <w:t>4</w:t>
      </w:r>
      <w:r w:rsidRPr="00237A6E">
        <w:rPr>
          <w:shd w:val="clear" w:color="auto" w:fill="FFFFFF"/>
        </w:rPr>
        <w:t>項</w:t>
      </w:r>
      <w:r w:rsidRPr="00237A6E">
        <w:rPr>
          <w:rFonts w:hint="eastAsia"/>
          <w:shd w:val="clear" w:color="auto" w:fill="FFFFFF"/>
        </w:rPr>
        <w:t xml:space="preserve">　</w:t>
      </w:r>
      <w:r w:rsidRPr="00237A6E">
        <w:rPr>
          <w:shd w:val="clear" w:color="auto" w:fill="FFFFFF"/>
        </w:rPr>
        <w:t>臺灣雲林地方法院</w:t>
      </w:r>
      <w:r w:rsidRPr="00237A6E">
        <w:rPr>
          <w:rFonts w:cs="細明體" w:hint="eastAsia"/>
          <w:color w:val="000000"/>
          <w:kern w:val="0"/>
          <w:shd w:val="clear" w:color="auto" w:fill="FFFFFF"/>
        </w:rPr>
        <w:t>204萬2千元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第4</w:t>
      </w:r>
      <w:r w:rsidR="00B510F2" w:rsidRPr="00237A6E">
        <w:rPr>
          <w:rFonts w:hint="eastAsia"/>
          <w:shd w:val="clear" w:color="auto" w:fill="FFFFFF"/>
        </w:rPr>
        <w:t>5</w:t>
      </w:r>
      <w:r w:rsidRPr="00237A6E">
        <w:rPr>
          <w:shd w:val="clear" w:color="auto" w:fill="FFFFFF"/>
        </w:rPr>
        <w:t>項</w:t>
      </w:r>
      <w:r w:rsidRPr="00237A6E">
        <w:rPr>
          <w:rFonts w:hint="eastAsia"/>
          <w:shd w:val="clear" w:color="auto" w:fill="FFFFFF"/>
        </w:rPr>
        <w:t xml:space="preserve">　</w:t>
      </w:r>
      <w:r w:rsidRPr="00237A6E">
        <w:rPr>
          <w:shd w:val="clear" w:color="auto" w:fill="FFFFFF"/>
        </w:rPr>
        <w:t>臺灣嘉義地方法院</w:t>
      </w:r>
      <w:r w:rsidR="00B510F2" w:rsidRPr="00237A6E">
        <w:rPr>
          <w:rFonts w:cs="細明體" w:hint="eastAsia"/>
          <w:color w:val="000000"/>
          <w:kern w:val="0"/>
          <w:shd w:val="clear" w:color="auto" w:fill="FFFFFF"/>
        </w:rPr>
        <w:t>12</w:t>
      </w:r>
      <w:r w:rsidRPr="00237A6E">
        <w:rPr>
          <w:rFonts w:cs="細明體" w:hint="eastAsia"/>
          <w:color w:val="000000"/>
          <w:kern w:val="0"/>
          <w:shd w:val="clear" w:color="auto" w:fill="FFFFFF"/>
        </w:rPr>
        <w:t>1萬元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B510F2" w:rsidRPr="00237A6E">
        <w:rPr>
          <w:rFonts w:hint="eastAsia"/>
          <w:shd w:val="clear" w:color="auto" w:fill="FFFFFF"/>
        </w:rPr>
        <w:t>46</w:t>
      </w:r>
      <w:r w:rsidRPr="00237A6E">
        <w:rPr>
          <w:shd w:val="clear" w:color="auto" w:fill="FFFFFF"/>
        </w:rPr>
        <w:t>項</w:t>
      </w:r>
      <w:r w:rsidRPr="00237A6E">
        <w:rPr>
          <w:rFonts w:hint="eastAsia"/>
          <w:shd w:val="clear" w:color="auto" w:fill="FFFFFF"/>
        </w:rPr>
        <w:t xml:space="preserve">　</w:t>
      </w:r>
      <w:r w:rsidRPr="00237A6E">
        <w:rPr>
          <w:shd w:val="clear" w:color="auto" w:fill="FFFFFF"/>
        </w:rPr>
        <w:t>臺灣</w:t>
      </w:r>
      <w:proofErr w:type="gramStart"/>
      <w:r w:rsidRPr="00237A6E">
        <w:rPr>
          <w:shd w:val="clear" w:color="auto" w:fill="FFFFFF"/>
        </w:rPr>
        <w:t>臺</w:t>
      </w:r>
      <w:proofErr w:type="gramEnd"/>
      <w:r w:rsidRPr="00237A6E">
        <w:rPr>
          <w:shd w:val="clear" w:color="auto" w:fill="FFFFFF"/>
        </w:rPr>
        <w:t>南地方法院</w:t>
      </w:r>
      <w:r w:rsidR="00B510F2" w:rsidRPr="00237A6E">
        <w:rPr>
          <w:rFonts w:cs="細明體" w:hint="eastAsia"/>
          <w:color w:val="000000"/>
          <w:kern w:val="0"/>
          <w:shd w:val="clear" w:color="auto" w:fill="FFFFFF"/>
        </w:rPr>
        <w:t>26</w:t>
      </w:r>
      <w:r w:rsidR="00D34D49" w:rsidRPr="00237A6E">
        <w:rPr>
          <w:rFonts w:cs="細明體" w:hint="eastAsia"/>
          <w:color w:val="000000"/>
          <w:kern w:val="0"/>
          <w:shd w:val="clear" w:color="auto" w:fill="FFFFFF"/>
        </w:rPr>
        <w:t>2</w:t>
      </w:r>
      <w:r w:rsidRPr="00237A6E">
        <w:rPr>
          <w:rFonts w:cs="細明體" w:hint="eastAsia"/>
          <w:color w:val="000000"/>
          <w:kern w:val="0"/>
          <w:shd w:val="clear" w:color="auto" w:fill="FFFFFF"/>
        </w:rPr>
        <w:t>萬元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rFonts w:hint="eastAsia"/>
          <w:shd w:val="clear" w:color="auto" w:fill="FFFFFF"/>
        </w:rPr>
        <w:t>第</w:t>
      </w:r>
      <w:r w:rsidRPr="00237A6E">
        <w:rPr>
          <w:shd w:val="clear" w:color="auto" w:fill="FFFFFF"/>
        </w:rPr>
        <w:t>4</w:t>
      </w:r>
      <w:r w:rsidR="00B510F2" w:rsidRPr="00237A6E">
        <w:rPr>
          <w:rFonts w:hint="eastAsia"/>
          <w:shd w:val="clear" w:color="auto" w:fill="FFFFFF"/>
        </w:rPr>
        <w:t>7</w:t>
      </w:r>
      <w:r w:rsidRPr="00237A6E">
        <w:rPr>
          <w:rFonts w:hint="eastAsia"/>
          <w:shd w:val="clear" w:color="auto" w:fill="FFFFFF"/>
        </w:rPr>
        <w:t>項　臺灣橋頭地方法院</w:t>
      </w:r>
      <w:r w:rsidR="00D34D49" w:rsidRPr="00237A6E">
        <w:rPr>
          <w:rFonts w:cs="細明體" w:hint="eastAsia"/>
          <w:color w:val="000000"/>
          <w:kern w:val="0"/>
          <w:shd w:val="clear" w:color="auto" w:fill="FFFFFF"/>
        </w:rPr>
        <w:t>296</w:t>
      </w:r>
      <w:r w:rsidRPr="00237A6E">
        <w:rPr>
          <w:rFonts w:cs="細明體" w:hint="eastAsia"/>
          <w:color w:val="000000"/>
          <w:kern w:val="0"/>
          <w:shd w:val="clear" w:color="auto" w:fill="FFFFFF"/>
        </w:rPr>
        <w:t>萬元</w:t>
      </w:r>
      <w:r w:rsidRPr="00237A6E">
        <w:rPr>
          <w:rFonts w:hint="eastAsia"/>
          <w:shd w:val="clear" w:color="auto" w:fill="FFFFFF"/>
        </w:rPr>
        <w:t>，</w:t>
      </w:r>
      <w:proofErr w:type="gramStart"/>
      <w:r w:rsidRPr="00237A6E">
        <w:rPr>
          <w:rFonts w:hint="eastAsia"/>
          <w:shd w:val="clear" w:color="auto" w:fill="FFFFFF"/>
        </w:rPr>
        <w:t>照列</w:t>
      </w:r>
      <w:proofErr w:type="gramEnd"/>
      <w:r w:rsidRPr="00237A6E">
        <w:rPr>
          <w:rFonts w:hint="eastAsia"/>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第4</w:t>
      </w:r>
      <w:r w:rsidR="00B510F2" w:rsidRPr="00237A6E">
        <w:rPr>
          <w:rFonts w:hint="eastAsia"/>
          <w:shd w:val="clear" w:color="auto" w:fill="FFFFFF"/>
        </w:rPr>
        <w:t>8</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臺灣高雄地方法院</w:t>
      </w:r>
      <w:r w:rsidR="00D34D49" w:rsidRPr="00237A6E">
        <w:rPr>
          <w:rFonts w:cs="細明體" w:hint="eastAsia"/>
          <w:color w:val="000000"/>
          <w:kern w:val="0"/>
          <w:shd w:val="clear" w:color="auto" w:fill="FFFFFF"/>
        </w:rPr>
        <w:t>462</w:t>
      </w:r>
      <w:r w:rsidRPr="00237A6E">
        <w:rPr>
          <w:rFonts w:cs="細明體" w:hint="eastAsia"/>
          <w:color w:val="000000"/>
          <w:kern w:val="0"/>
          <w:shd w:val="clear" w:color="auto" w:fill="FFFFFF"/>
        </w:rPr>
        <w:t>萬元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lastRenderedPageBreak/>
        <w:t>第4</w:t>
      </w:r>
      <w:r w:rsidR="00B510F2" w:rsidRPr="00237A6E">
        <w:rPr>
          <w:rFonts w:hint="eastAsia"/>
          <w:shd w:val="clear" w:color="auto" w:fill="FFFFFF"/>
        </w:rPr>
        <w:t>9</w:t>
      </w:r>
      <w:r w:rsidRPr="00237A6E">
        <w:rPr>
          <w:shd w:val="clear" w:color="auto" w:fill="FFFFFF"/>
        </w:rPr>
        <w:t>項</w:t>
      </w:r>
      <w:r w:rsidRPr="00237A6E">
        <w:rPr>
          <w:rFonts w:hint="eastAsia"/>
          <w:shd w:val="clear" w:color="auto" w:fill="FFFFFF"/>
        </w:rPr>
        <w:t xml:space="preserve">　</w:t>
      </w:r>
      <w:r w:rsidRPr="00237A6E">
        <w:rPr>
          <w:shd w:val="clear" w:color="auto" w:fill="FFFFFF"/>
        </w:rPr>
        <w:t>臺灣屏東地方法院</w:t>
      </w:r>
      <w:r w:rsidR="00B510F2" w:rsidRPr="00237A6E">
        <w:rPr>
          <w:rFonts w:cs="細明體" w:hint="eastAsia"/>
          <w:color w:val="000000"/>
          <w:kern w:val="0"/>
          <w:shd w:val="clear" w:color="auto" w:fill="FFFFFF"/>
        </w:rPr>
        <w:t>334</w:t>
      </w:r>
      <w:r w:rsidRPr="00237A6E">
        <w:rPr>
          <w:rFonts w:cs="細明體" w:hint="eastAsia"/>
          <w:color w:val="000000"/>
          <w:kern w:val="0"/>
          <w:shd w:val="clear" w:color="auto" w:fill="FFFFFF"/>
        </w:rPr>
        <w:t>萬元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B510F2" w:rsidRPr="00237A6E">
        <w:rPr>
          <w:shd w:val="clear" w:color="auto" w:fill="FFFFFF"/>
        </w:rPr>
        <w:t>50</w:t>
      </w:r>
      <w:r w:rsidRPr="00237A6E">
        <w:rPr>
          <w:shd w:val="clear" w:color="auto" w:fill="FFFFFF"/>
        </w:rPr>
        <w:t>項</w:t>
      </w:r>
      <w:r w:rsidRPr="00237A6E">
        <w:rPr>
          <w:rFonts w:hint="eastAsia"/>
          <w:shd w:val="clear" w:color="auto" w:fill="FFFFFF"/>
        </w:rPr>
        <w:t xml:space="preserve">　</w:t>
      </w:r>
      <w:r w:rsidRPr="00237A6E">
        <w:rPr>
          <w:shd w:val="clear" w:color="auto" w:fill="FFFFFF"/>
        </w:rPr>
        <w:t>臺灣</w:t>
      </w:r>
      <w:proofErr w:type="gramStart"/>
      <w:r w:rsidRPr="00237A6E">
        <w:rPr>
          <w:shd w:val="clear" w:color="auto" w:fill="FFFFFF"/>
        </w:rPr>
        <w:t>臺</w:t>
      </w:r>
      <w:proofErr w:type="gramEnd"/>
      <w:r w:rsidRPr="00237A6E">
        <w:rPr>
          <w:shd w:val="clear" w:color="auto" w:fill="FFFFFF"/>
        </w:rPr>
        <w:t>東地方法院</w:t>
      </w:r>
      <w:r w:rsidR="00791450" w:rsidRPr="00237A6E">
        <w:rPr>
          <w:rFonts w:cs="細明體" w:hint="eastAsia"/>
          <w:color w:val="000000"/>
          <w:kern w:val="0"/>
          <w:shd w:val="clear" w:color="auto" w:fill="FFFFFF"/>
        </w:rPr>
        <w:t>28</w:t>
      </w:r>
      <w:r w:rsidRPr="00237A6E">
        <w:rPr>
          <w:rFonts w:cs="細明體" w:hint="eastAsia"/>
          <w:color w:val="000000"/>
          <w:kern w:val="0"/>
          <w:shd w:val="clear" w:color="auto" w:fill="FFFFFF"/>
        </w:rPr>
        <w:t>萬元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B510F2" w:rsidRPr="00237A6E">
        <w:rPr>
          <w:rFonts w:hint="eastAsia"/>
          <w:shd w:val="clear" w:color="auto" w:fill="FFFFFF"/>
        </w:rPr>
        <w:t>51</w:t>
      </w:r>
      <w:r w:rsidRPr="00237A6E">
        <w:rPr>
          <w:shd w:val="clear" w:color="auto" w:fill="FFFFFF"/>
        </w:rPr>
        <w:t>項</w:t>
      </w:r>
      <w:r w:rsidRPr="00237A6E">
        <w:rPr>
          <w:rFonts w:hint="eastAsia"/>
          <w:shd w:val="clear" w:color="auto" w:fill="FFFFFF"/>
        </w:rPr>
        <w:t xml:space="preserve">　</w:t>
      </w:r>
      <w:r w:rsidRPr="00237A6E">
        <w:rPr>
          <w:shd w:val="clear" w:color="auto" w:fill="FFFFFF"/>
        </w:rPr>
        <w:t>臺灣花蓮地方法院</w:t>
      </w:r>
      <w:r w:rsidR="00D34D49" w:rsidRPr="00237A6E">
        <w:rPr>
          <w:rFonts w:cs="細明體" w:hint="eastAsia"/>
          <w:color w:val="000000"/>
          <w:kern w:val="0"/>
          <w:shd w:val="clear" w:color="auto" w:fill="FFFFFF"/>
        </w:rPr>
        <w:t>79</w:t>
      </w:r>
      <w:r w:rsidRPr="00237A6E">
        <w:rPr>
          <w:rFonts w:cs="細明體" w:hint="eastAsia"/>
          <w:color w:val="000000"/>
          <w:kern w:val="0"/>
          <w:shd w:val="clear" w:color="auto" w:fill="FFFFFF"/>
        </w:rPr>
        <w:t>萬</w:t>
      </w:r>
      <w:r w:rsidR="00D34D49" w:rsidRPr="00237A6E">
        <w:rPr>
          <w:rFonts w:cs="細明體" w:hint="eastAsia"/>
          <w:color w:val="000000"/>
          <w:kern w:val="0"/>
          <w:shd w:val="clear" w:color="auto" w:fill="FFFFFF"/>
        </w:rPr>
        <w:t>1</w:t>
      </w:r>
      <w:r w:rsidRPr="00237A6E">
        <w:rPr>
          <w:rFonts w:cs="細明體"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B510F2" w:rsidRPr="00237A6E">
        <w:rPr>
          <w:rFonts w:hint="eastAsia"/>
          <w:shd w:val="clear" w:color="auto" w:fill="FFFFFF"/>
        </w:rPr>
        <w:t>52</w:t>
      </w:r>
      <w:r w:rsidRPr="00237A6E">
        <w:rPr>
          <w:shd w:val="clear" w:color="auto" w:fill="FFFFFF"/>
        </w:rPr>
        <w:t>項</w:t>
      </w:r>
      <w:r w:rsidRPr="00237A6E">
        <w:rPr>
          <w:rFonts w:hint="eastAsia"/>
          <w:shd w:val="clear" w:color="auto" w:fill="FFFFFF"/>
        </w:rPr>
        <w:t xml:space="preserve">　</w:t>
      </w:r>
      <w:r w:rsidRPr="00237A6E">
        <w:rPr>
          <w:shd w:val="clear" w:color="auto" w:fill="FFFFFF"/>
        </w:rPr>
        <w:t>臺灣宜蘭地方法院</w:t>
      </w:r>
      <w:r w:rsidRPr="00237A6E">
        <w:rPr>
          <w:rFonts w:hint="eastAsia"/>
          <w:shd w:val="clear" w:color="auto" w:fill="FFFFFF"/>
        </w:rPr>
        <w:t>1</w:t>
      </w:r>
      <w:r w:rsidR="00B510F2" w:rsidRPr="00237A6E">
        <w:rPr>
          <w:rFonts w:hint="eastAsia"/>
          <w:shd w:val="clear" w:color="auto" w:fill="FFFFFF"/>
        </w:rPr>
        <w:t>30</w:t>
      </w:r>
      <w:r w:rsidRPr="00237A6E">
        <w:rPr>
          <w:shd w:val="clear" w:color="auto" w:fill="FFFFFF"/>
        </w:rPr>
        <w:t>萬</w:t>
      </w:r>
      <w:r w:rsidR="00B510F2" w:rsidRPr="00237A6E">
        <w:rPr>
          <w:rFonts w:hint="eastAsia"/>
          <w:shd w:val="clear" w:color="auto" w:fill="FFFFFF"/>
        </w:rPr>
        <w:t>1</w:t>
      </w:r>
      <w:r w:rsidRPr="00237A6E">
        <w:rPr>
          <w:shd w:val="clear" w:color="auto" w:fill="FFFFFF"/>
        </w:rPr>
        <w:t>千元，</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B510F2" w:rsidRPr="00237A6E">
        <w:rPr>
          <w:rFonts w:hint="eastAsia"/>
          <w:shd w:val="clear" w:color="auto" w:fill="FFFFFF"/>
        </w:rPr>
        <w:t>53</w:t>
      </w:r>
      <w:r w:rsidRPr="00237A6E">
        <w:rPr>
          <w:shd w:val="clear" w:color="auto" w:fill="FFFFFF"/>
        </w:rPr>
        <w:t>項</w:t>
      </w:r>
      <w:r w:rsidRPr="00237A6E">
        <w:rPr>
          <w:rFonts w:hint="eastAsia"/>
          <w:shd w:val="clear" w:color="auto" w:fill="FFFFFF"/>
        </w:rPr>
        <w:t xml:space="preserve">　</w:t>
      </w:r>
      <w:r w:rsidRPr="00237A6E">
        <w:rPr>
          <w:shd w:val="clear" w:color="auto" w:fill="FFFFFF"/>
        </w:rPr>
        <w:t>臺灣基隆地方法院</w:t>
      </w:r>
      <w:r w:rsidR="00B510F2" w:rsidRPr="00237A6E">
        <w:rPr>
          <w:rFonts w:cs="細明體" w:hint="eastAsia"/>
          <w:color w:val="000000"/>
          <w:kern w:val="0"/>
          <w:shd w:val="clear" w:color="auto" w:fill="FFFFFF"/>
        </w:rPr>
        <w:t>91</w:t>
      </w:r>
      <w:r w:rsidRPr="00237A6E">
        <w:rPr>
          <w:rFonts w:cs="細明體" w:hint="eastAsia"/>
          <w:color w:val="000000"/>
          <w:kern w:val="0"/>
          <w:shd w:val="clear" w:color="auto" w:fill="FFFFFF"/>
        </w:rPr>
        <w:t>萬</w:t>
      </w:r>
      <w:r w:rsidR="00B510F2" w:rsidRPr="00237A6E">
        <w:rPr>
          <w:rFonts w:cs="細明體" w:hint="eastAsia"/>
          <w:color w:val="000000"/>
          <w:kern w:val="0"/>
          <w:shd w:val="clear" w:color="auto" w:fill="FFFFFF"/>
        </w:rPr>
        <w:t>5</w:t>
      </w:r>
      <w:r w:rsidRPr="00237A6E">
        <w:rPr>
          <w:rFonts w:cs="細明體"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第5</w:t>
      </w:r>
      <w:r w:rsidR="00B510F2" w:rsidRPr="00237A6E">
        <w:rPr>
          <w:rFonts w:hint="eastAsia"/>
          <w:shd w:val="clear" w:color="auto" w:fill="FFFFFF"/>
        </w:rPr>
        <w:t>4</w:t>
      </w:r>
      <w:r w:rsidRPr="00237A6E">
        <w:rPr>
          <w:shd w:val="clear" w:color="auto" w:fill="FFFFFF"/>
        </w:rPr>
        <w:t>項</w:t>
      </w:r>
      <w:r w:rsidRPr="00237A6E">
        <w:rPr>
          <w:rFonts w:hint="eastAsia"/>
          <w:shd w:val="clear" w:color="auto" w:fill="FFFFFF"/>
        </w:rPr>
        <w:t xml:space="preserve">　</w:t>
      </w:r>
      <w:r w:rsidRPr="00237A6E">
        <w:rPr>
          <w:shd w:val="clear" w:color="auto" w:fill="FFFFFF"/>
        </w:rPr>
        <w:t>臺灣澎湖地方法院</w:t>
      </w:r>
      <w:r w:rsidR="00B510F2" w:rsidRPr="00237A6E">
        <w:rPr>
          <w:rFonts w:cs="細明體" w:hint="eastAsia"/>
          <w:color w:val="000000"/>
          <w:kern w:val="0"/>
          <w:shd w:val="clear" w:color="auto" w:fill="FFFFFF"/>
        </w:rPr>
        <w:t>7</w:t>
      </w:r>
      <w:r w:rsidRPr="00237A6E">
        <w:rPr>
          <w:rFonts w:cs="細明體" w:hint="eastAsia"/>
          <w:color w:val="000000"/>
          <w:kern w:val="0"/>
          <w:shd w:val="clear" w:color="auto" w:fill="FFFFFF"/>
        </w:rPr>
        <w:t>萬</w:t>
      </w:r>
      <w:r w:rsidR="00B510F2" w:rsidRPr="00237A6E">
        <w:rPr>
          <w:rFonts w:cs="細明體" w:hint="eastAsia"/>
          <w:color w:val="000000"/>
          <w:kern w:val="0"/>
          <w:shd w:val="clear" w:color="auto" w:fill="FFFFFF"/>
        </w:rPr>
        <w:t>4</w:t>
      </w:r>
      <w:r w:rsidRPr="00237A6E">
        <w:rPr>
          <w:rFonts w:cs="細明體"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第5</w:t>
      </w:r>
      <w:r w:rsidR="00B510F2" w:rsidRPr="00237A6E">
        <w:rPr>
          <w:rFonts w:hint="eastAsia"/>
          <w:shd w:val="clear" w:color="auto" w:fill="FFFFFF"/>
        </w:rPr>
        <w:t>5</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臺灣高雄少年及家事法院</w:t>
      </w:r>
      <w:r w:rsidR="00B510F2" w:rsidRPr="00237A6E">
        <w:rPr>
          <w:rFonts w:cs="Mangal" w:hint="eastAsia"/>
          <w:color w:val="000000"/>
          <w:kern w:val="0"/>
          <w:shd w:val="clear" w:color="auto" w:fill="FFFFFF"/>
        </w:rPr>
        <w:t>8</w:t>
      </w:r>
      <w:r w:rsidRPr="00237A6E">
        <w:rPr>
          <w:rFonts w:cs="Mangal" w:hint="eastAsia"/>
          <w:color w:val="000000"/>
          <w:kern w:val="0"/>
          <w:shd w:val="clear" w:color="auto" w:fill="FFFFFF"/>
        </w:rPr>
        <w:t>萬6千元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84618B" w:rsidRPr="00237A6E" w:rsidRDefault="000C014A" w:rsidP="00134861">
      <w:pPr>
        <w:adjustRightInd w:val="0"/>
        <w:snapToGrid w:val="0"/>
        <w:spacing w:line="360" w:lineRule="exact"/>
        <w:ind w:leftChars="200" w:left="1040" w:hangingChars="200" w:hanging="560"/>
        <w:rPr>
          <w:rFonts w:ascii="標楷體" w:eastAsia="標楷體" w:hAnsi="標楷體" w:cs="Mangal"/>
          <w:color w:val="000000"/>
          <w:kern w:val="0"/>
          <w:sz w:val="28"/>
          <w:szCs w:val="28"/>
          <w:shd w:val="clear" w:color="auto" w:fill="FFFFFF"/>
        </w:rPr>
      </w:pPr>
      <w:r w:rsidRPr="00237A6E">
        <w:rPr>
          <w:rFonts w:ascii="標楷體" w:eastAsia="標楷體" w:hAnsi="標楷體" w:cs="Mangal"/>
          <w:color w:val="000000"/>
          <w:kern w:val="0"/>
          <w:sz w:val="28"/>
          <w:szCs w:val="28"/>
          <w:shd w:val="clear" w:color="auto" w:fill="FFFFFF"/>
        </w:rPr>
        <w:t>第</w:t>
      </w:r>
      <w:r w:rsidR="00B510F2" w:rsidRPr="00237A6E">
        <w:rPr>
          <w:rFonts w:ascii="標楷體" w:eastAsia="標楷體" w:hAnsi="標楷體" w:cs="Mangal" w:hint="eastAsia"/>
          <w:color w:val="000000"/>
          <w:kern w:val="0"/>
          <w:sz w:val="28"/>
          <w:szCs w:val="28"/>
          <w:shd w:val="clear" w:color="auto" w:fill="FFFFFF"/>
        </w:rPr>
        <w:t>56</w:t>
      </w:r>
      <w:r w:rsidRPr="00237A6E">
        <w:rPr>
          <w:rFonts w:ascii="標楷體" w:eastAsia="標楷體" w:hAnsi="標楷體" w:cs="Mangal"/>
          <w:color w:val="000000"/>
          <w:kern w:val="0"/>
          <w:sz w:val="28"/>
          <w:szCs w:val="28"/>
          <w:shd w:val="clear" w:color="auto" w:fill="FFFFFF"/>
        </w:rPr>
        <w:t>項</w:t>
      </w:r>
      <w:r w:rsidRPr="00237A6E">
        <w:rPr>
          <w:rFonts w:ascii="標楷體" w:eastAsia="標楷體" w:hAnsi="標楷體" w:cs="Mangal" w:hint="eastAsia"/>
          <w:color w:val="000000"/>
          <w:kern w:val="0"/>
          <w:sz w:val="28"/>
          <w:szCs w:val="28"/>
          <w:shd w:val="clear" w:color="auto" w:fill="FFFFFF"/>
        </w:rPr>
        <w:t xml:space="preserve">　</w:t>
      </w:r>
      <w:r w:rsidRPr="00237A6E">
        <w:rPr>
          <w:rFonts w:ascii="標楷體" w:eastAsia="標楷體" w:hAnsi="標楷體" w:cs="Mangal"/>
          <w:color w:val="000000"/>
          <w:kern w:val="0"/>
          <w:sz w:val="28"/>
          <w:szCs w:val="28"/>
          <w:shd w:val="clear" w:color="auto" w:fill="FFFFFF"/>
        </w:rPr>
        <w:t>福建金門地方法院</w:t>
      </w:r>
      <w:r w:rsidR="00B510F2" w:rsidRPr="00237A6E">
        <w:rPr>
          <w:rFonts w:ascii="標楷體" w:eastAsia="標楷體" w:hAnsi="標楷體" w:cs="Mangal"/>
          <w:color w:val="000000"/>
          <w:kern w:val="0"/>
          <w:sz w:val="28"/>
          <w:szCs w:val="28"/>
          <w:shd w:val="clear" w:color="auto" w:fill="FFFFFF"/>
        </w:rPr>
        <w:t>10</w:t>
      </w:r>
      <w:r w:rsidRPr="00237A6E">
        <w:rPr>
          <w:rFonts w:ascii="標楷體" w:eastAsia="標楷體" w:hAnsi="標楷體" w:cs="Mangal"/>
          <w:color w:val="000000"/>
          <w:kern w:val="0"/>
          <w:sz w:val="28"/>
          <w:szCs w:val="28"/>
          <w:shd w:val="clear" w:color="auto" w:fill="FFFFFF"/>
        </w:rPr>
        <w:t>萬</w:t>
      </w:r>
      <w:r w:rsidR="00B510F2" w:rsidRPr="00237A6E">
        <w:rPr>
          <w:rFonts w:ascii="標楷體" w:eastAsia="標楷體" w:hAnsi="標楷體" w:cs="Mangal"/>
          <w:color w:val="000000"/>
          <w:kern w:val="0"/>
          <w:sz w:val="28"/>
          <w:szCs w:val="28"/>
          <w:shd w:val="clear" w:color="auto" w:fill="FFFFFF"/>
        </w:rPr>
        <w:t>6</w:t>
      </w:r>
      <w:r w:rsidRPr="00237A6E">
        <w:rPr>
          <w:rFonts w:ascii="標楷體" w:eastAsia="標楷體" w:hAnsi="標楷體" w:cs="Mangal"/>
          <w:color w:val="000000"/>
          <w:kern w:val="0"/>
          <w:sz w:val="28"/>
          <w:szCs w:val="28"/>
          <w:shd w:val="clear" w:color="auto" w:fill="FFFFFF"/>
        </w:rPr>
        <w:t>千元，</w:t>
      </w:r>
      <w:proofErr w:type="gramStart"/>
      <w:r w:rsidRPr="00237A6E">
        <w:rPr>
          <w:rFonts w:ascii="標楷體" w:eastAsia="標楷體" w:hAnsi="標楷體" w:cs="Mangal"/>
          <w:color w:val="000000"/>
          <w:kern w:val="0"/>
          <w:sz w:val="28"/>
          <w:szCs w:val="28"/>
          <w:shd w:val="clear" w:color="auto" w:fill="FFFFFF"/>
        </w:rPr>
        <w:t>照列</w:t>
      </w:r>
      <w:proofErr w:type="gramEnd"/>
      <w:r w:rsidRPr="00237A6E">
        <w:rPr>
          <w:rFonts w:ascii="標楷體" w:eastAsia="標楷體" w:hAnsi="標楷體" w:cs="Mangal"/>
          <w:color w:val="000000"/>
          <w:kern w:val="0"/>
          <w:sz w:val="28"/>
          <w:szCs w:val="28"/>
          <w:shd w:val="clear" w:color="auto" w:fill="FFFFFF"/>
        </w:rPr>
        <w:t>。</w:t>
      </w:r>
    </w:p>
    <w:p w:rsidR="000C014A" w:rsidRPr="00237A6E" w:rsidRDefault="000C014A" w:rsidP="00134861">
      <w:pPr>
        <w:pStyle w:val="3-"/>
        <w:adjustRightInd w:val="0"/>
        <w:snapToGrid w:val="0"/>
        <w:ind w:left="800" w:hanging="560"/>
        <w:rPr>
          <w:shd w:val="clear" w:color="auto" w:fill="FFFFFF"/>
        </w:rPr>
      </w:pPr>
      <w:r w:rsidRPr="00237A6E">
        <w:rPr>
          <w:shd w:val="clear" w:color="auto" w:fill="FFFFFF"/>
        </w:rPr>
        <w:t>第3款　規費收入</w:t>
      </w:r>
    </w:p>
    <w:p w:rsidR="000C014A" w:rsidRPr="00237A6E" w:rsidRDefault="000C014A" w:rsidP="00134861">
      <w:pPr>
        <w:adjustRightInd w:val="0"/>
        <w:snapToGrid w:val="0"/>
        <w:spacing w:line="360" w:lineRule="exact"/>
        <w:ind w:leftChars="200" w:left="1040" w:hangingChars="200" w:hanging="560"/>
        <w:rPr>
          <w:rFonts w:ascii="標楷體" w:eastAsia="標楷體" w:hAnsi="標楷體"/>
          <w:sz w:val="28"/>
          <w:szCs w:val="28"/>
          <w:shd w:val="clear" w:color="auto" w:fill="FFFFFF"/>
        </w:rPr>
      </w:pPr>
      <w:r w:rsidRPr="00237A6E">
        <w:rPr>
          <w:rFonts w:ascii="標楷體" w:eastAsia="標楷體" w:hAnsi="標楷體"/>
          <w:sz w:val="28"/>
          <w:szCs w:val="28"/>
          <w:shd w:val="clear" w:color="auto" w:fill="FFFFFF"/>
        </w:rPr>
        <w:t>第</w:t>
      </w:r>
      <w:r w:rsidRPr="00237A6E">
        <w:rPr>
          <w:rFonts w:ascii="標楷體" w:eastAsia="標楷體" w:hAnsi="標楷體" w:hint="eastAsia"/>
          <w:sz w:val="28"/>
          <w:szCs w:val="28"/>
          <w:shd w:val="clear" w:color="auto" w:fill="FFFFFF"/>
        </w:rPr>
        <w:t>1</w:t>
      </w:r>
      <w:r w:rsidR="00B510F2" w:rsidRPr="00237A6E">
        <w:rPr>
          <w:rFonts w:ascii="標楷體" w:eastAsia="標楷體" w:hAnsi="標楷體" w:hint="eastAsia"/>
          <w:sz w:val="28"/>
          <w:szCs w:val="28"/>
          <w:shd w:val="clear" w:color="auto" w:fill="FFFFFF"/>
        </w:rPr>
        <w:t>4</w:t>
      </w:r>
      <w:r w:rsidRPr="00237A6E">
        <w:rPr>
          <w:rFonts w:ascii="標楷體" w:eastAsia="標楷體" w:hAnsi="標楷體"/>
          <w:sz w:val="28"/>
          <w:szCs w:val="28"/>
          <w:shd w:val="clear" w:color="auto" w:fill="FFFFFF"/>
        </w:rPr>
        <w:t>項</w:t>
      </w:r>
      <w:r w:rsidRPr="00237A6E">
        <w:rPr>
          <w:rFonts w:ascii="標楷體" w:eastAsia="標楷體" w:hAnsi="標楷體" w:hint="eastAsia"/>
          <w:sz w:val="28"/>
          <w:szCs w:val="28"/>
          <w:shd w:val="clear" w:color="auto" w:fill="FFFFFF"/>
        </w:rPr>
        <w:t xml:space="preserve">　</w:t>
      </w:r>
      <w:r w:rsidRPr="00237A6E">
        <w:rPr>
          <w:rFonts w:ascii="標楷體" w:eastAsia="標楷體" w:hAnsi="標楷體"/>
          <w:sz w:val="28"/>
          <w:szCs w:val="28"/>
          <w:shd w:val="clear" w:color="auto" w:fill="FFFFFF"/>
        </w:rPr>
        <w:t>司法院</w:t>
      </w:r>
      <w:r w:rsidR="00B510F2" w:rsidRPr="00237A6E">
        <w:rPr>
          <w:rFonts w:ascii="標楷體" w:eastAsia="標楷體" w:hAnsi="標楷體" w:hint="eastAsia"/>
          <w:sz w:val="28"/>
          <w:szCs w:val="28"/>
          <w:shd w:val="clear" w:color="auto" w:fill="FFFFFF"/>
        </w:rPr>
        <w:t>115</w:t>
      </w:r>
      <w:r w:rsidRPr="00237A6E">
        <w:rPr>
          <w:rFonts w:ascii="標楷體" w:eastAsia="標楷體" w:hAnsi="標楷體" w:hint="eastAsia"/>
          <w:sz w:val="28"/>
          <w:szCs w:val="28"/>
          <w:shd w:val="clear" w:color="auto" w:fill="FFFFFF"/>
        </w:rPr>
        <w:t>萬</w:t>
      </w:r>
      <w:r w:rsidR="00B510F2" w:rsidRPr="00237A6E">
        <w:rPr>
          <w:rFonts w:ascii="標楷體" w:eastAsia="標楷體" w:hAnsi="標楷體" w:hint="eastAsia"/>
          <w:sz w:val="28"/>
          <w:szCs w:val="28"/>
          <w:shd w:val="clear" w:color="auto" w:fill="FFFFFF"/>
        </w:rPr>
        <w:t>2</w:t>
      </w:r>
      <w:r w:rsidRPr="00237A6E">
        <w:rPr>
          <w:rFonts w:ascii="標楷體" w:eastAsia="標楷體" w:hAnsi="標楷體" w:hint="eastAsia"/>
          <w:sz w:val="28"/>
          <w:szCs w:val="28"/>
          <w:shd w:val="clear" w:color="auto" w:fill="FFFFFF"/>
        </w:rPr>
        <w:t>千元</w:t>
      </w:r>
      <w:r w:rsidRPr="00237A6E">
        <w:rPr>
          <w:rFonts w:ascii="標楷體" w:eastAsia="標楷體" w:hAnsi="標楷體"/>
          <w:sz w:val="28"/>
          <w:szCs w:val="28"/>
          <w:shd w:val="clear" w:color="auto" w:fill="FFFFFF"/>
        </w:rPr>
        <w:t>，</w:t>
      </w:r>
      <w:proofErr w:type="gramStart"/>
      <w:r w:rsidRPr="00237A6E">
        <w:rPr>
          <w:rFonts w:ascii="標楷體" w:eastAsia="標楷體" w:hAnsi="標楷體"/>
          <w:sz w:val="28"/>
          <w:szCs w:val="28"/>
          <w:shd w:val="clear" w:color="auto" w:fill="FFFFFF"/>
        </w:rPr>
        <w:t>照列</w:t>
      </w:r>
      <w:proofErr w:type="gramEnd"/>
      <w:r w:rsidRPr="00237A6E">
        <w:rPr>
          <w:rFonts w:ascii="標楷體" w:eastAsia="標楷體" w:hAnsi="標楷體"/>
          <w:sz w:val="28"/>
          <w:szCs w:val="28"/>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B510F2" w:rsidRPr="00237A6E">
        <w:rPr>
          <w:rFonts w:hint="eastAsia"/>
          <w:shd w:val="clear" w:color="auto" w:fill="FFFFFF"/>
        </w:rPr>
        <w:t>15</w:t>
      </w:r>
      <w:r w:rsidRPr="00237A6E">
        <w:rPr>
          <w:shd w:val="clear" w:color="auto" w:fill="FFFFFF"/>
        </w:rPr>
        <w:t>項</w:t>
      </w:r>
      <w:r w:rsidRPr="00237A6E">
        <w:rPr>
          <w:rFonts w:hint="eastAsia"/>
          <w:shd w:val="clear" w:color="auto" w:fill="FFFFFF"/>
        </w:rPr>
        <w:t xml:space="preserve">　</w:t>
      </w:r>
      <w:r w:rsidRPr="00237A6E">
        <w:rPr>
          <w:shd w:val="clear" w:color="auto" w:fill="FFFFFF"/>
        </w:rPr>
        <w:t>最高法院</w:t>
      </w:r>
      <w:r w:rsidR="00B510F2" w:rsidRPr="00237A6E">
        <w:rPr>
          <w:rFonts w:cs="Mangal" w:hint="eastAsia"/>
          <w:color w:val="000000"/>
          <w:kern w:val="0"/>
          <w:shd w:val="clear" w:color="auto" w:fill="FFFFFF"/>
        </w:rPr>
        <w:t>1,597</w:t>
      </w:r>
      <w:r w:rsidRPr="00237A6E">
        <w:rPr>
          <w:rFonts w:cs="Mangal" w:hint="eastAsia"/>
          <w:color w:val="000000"/>
          <w:kern w:val="0"/>
          <w:shd w:val="clear" w:color="auto" w:fill="FFFFFF"/>
        </w:rPr>
        <w:t>萬</w:t>
      </w:r>
      <w:r w:rsidR="00B510F2" w:rsidRPr="00237A6E">
        <w:rPr>
          <w:rFonts w:cs="Mangal" w:hint="eastAsia"/>
          <w:color w:val="000000"/>
          <w:kern w:val="0"/>
          <w:shd w:val="clear" w:color="auto" w:fill="FFFFFF"/>
        </w:rPr>
        <w:t>2</w:t>
      </w:r>
      <w:r w:rsidR="00D34D49" w:rsidRPr="00237A6E">
        <w:rPr>
          <w:rFonts w:cs="Mangal" w:hint="eastAsia"/>
          <w:color w:val="000000"/>
          <w:kern w:val="0"/>
          <w:shd w:val="clear" w:color="auto" w:fill="FFFFFF"/>
        </w:rPr>
        <w:t>千</w:t>
      </w:r>
      <w:r w:rsidRPr="00237A6E">
        <w:rPr>
          <w:rFonts w:cs="Mangal" w:hint="eastAsia"/>
          <w:color w:val="000000"/>
          <w:kern w:val="0"/>
          <w:shd w:val="clear" w:color="auto" w:fill="FFFFFF"/>
        </w:rPr>
        <w:t>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B510F2" w:rsidRPr="00237A6E">
        <w:rPr>
          <w:rFonts w:hint="eastAsia"/>
          <w:shd w:val="clear" w:color="auto" w:fill="FFFFFF"/>
        </w:rPr>
        <w:t>16</w:t>
      </w:r>
      <w:r w:rsidRPr="00237A6E">
        <w:rPr>
          <w:shd w:val="clear" w:color="auto" w:fill="FFFFFF"/>
        </w:rPr>
        <w:t>項</w:t>
      </w:r>
      <w:r w:rsidRPr="00237A6E">
        <w:rPr>
          <w:rFonts w:hint="eastAsia"/>
          <w:shd w:val="clear" w:color="auto" w:fill="FFFFFF"/>
        </w:rPr>
        <w:t xml:space="preserve">　</w:t>
      </w:r>
      <w:r w:rsidRPr="00237A6E">
        <w:rPr>
          <w:shd w:val="clear" w:color="auto" w:fill="FFFFFF"/>
        </w:rPr>
        <w:t>最高行政法院</w:t>
      </w:r>
      <w:r w:rsidR="00B510F2" w:rsidRPr="00237A6E">
        <w:rPr>
          <w:rFonts w:cs="Mangal" w:hint="eastAsia"/>
          <w:color w:val="000000"/>
          <w:kern w:val="0"/>
          <w:shd w:val="clear" w:color="auto" w:fill="FFFFFF"/>
        </w:rPr>
        <w:t>62</w:t>
      </w:r>
      <w:r w:rsidRPr="00237A6E">
        <w:rPr>
          <w:rFonts w:cs="Mangal" w:hint="eastAsia"/>
          <w:color w:val="000000"/>
          <w:kern w:val="0"/>
          <w:shd w:val="clear" w:color="auto" w:fill="FFFFFF"/>
        </w:rPr>
        <w:t>萬</w:t>
      </w:r>
      <w:r w:rsidR="00B510F2" w:rsidRPr="00237A6E">
        <w:rPr>
          <w:rFonts w:cs="Mangal" w:hint="eastAsia"/>
          <w:color w:val="000000"/>
          <w:kern w:val="0"/>
          <w:shd w:val="clear" w:color="auto" w:fill="FFFFFF"/>
        </w:rPr>
        <w:t>2千</w:t>
      </w:r>
      <w:r w:rsidRPr="00237A6E">
        <w:rPr>
          <w:rFonts w:cs="Mangal" w:hint="eastAsia"/>
          <w:color w:val="000000"/>
          <w:kern w:val="0"/>
          <w:shd w:val="clear" w:color="auto" w:fill="FFFFFF"/>
        </w:rPr>
        <w:t>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B510F2" w:rsidRPr="00237A6E">
        <w:rPr>
          <w:rFonts w:hint="eastAsia"/>
          <w:shd w:val="clear" w:color="auto" w:fill="FFFFFF"/>
        </w:rPr>
        <w:t>17</w:t>
      </w:r>
      <w:r w:rsidRPr="00237A6E">
        <w:rPr>
          <w:shd w:val="clear" w:color="auto" w:fill="FFFFFF"/>
        </w:rPr>
        <w:t>項</w:t>
      </w:r>
      <w:r w:rsidRPr="00237A6E">
        <w:rPr>
          <w:rFonts w:hint="eastAsia"/>
          <w:shd w:val="clear" w:color="auto" w:fill="FFFFFF"/>
        </w:rPr>
        <w:t xml:space="preserve">　</w:t>
      </w:r>
      <w:proofErr w:type="gramStart"/>
      <w:r w:rsidRPr="00237A6E">
        <w:rPr>
          <w:shd w:val="clear" w:color="auto" w:fill="FFFFFF"/>
        </w:rPr>
        <w:t>臺</w:t>
      </w:r>
      <w:proofErr w:type="gramEnd"/>
      <w:r w:rsidRPr="00237A6E">
        <w:rPr>
          <w:shd w:val="clear" w:color="auto" w:fill="FFFFFF"/>
        </w:rPr>
        <w:t>北高等行政法院</w:t>
      </w:r>
      <w:r w:rsidR="00B510F2" w:rsidRPr="00237A6E">
        <w:rPr>
          <w:rFonts w:cs="Mangal" w:hint="eastAsia"/>
          <w:color w:val="000000"/>
          <w:kern w:val="0"/>
          <w:shd w:val="clear" w:color="auto" w:fill="FFFFFF"/>
        </w:rPr>
        <w:t>1,334</w:t>
      </w:r>
      <w:r w:rsidRPr="00237A6E">
        <w:rPr>
          <w:rFonts w:cs="Mangal" w:hint="eastAsia"/>
          <w:color w:val="000000"/>
          <w:kern w:val="0"/>
          <w:shd w:val="clear" w:color="auto" w:fill="FFFFFF"/>
        </w:rPr>
        <w:t>萬</w:t>
      </w:r>
      <w:r w:rsidR="00B510F2" w:rsidRPr="00237A6E">
        <w:rPr>
          <w:rFonts w:cs="Mangal" w:hint="eastAsia"/>
          <w:color w:val="000000"/>
          <w:kern w:val="0"/>
          <w:shd w:val="clear" w:color="auto" w:fill="FFFFFF"/>
        </w:rPr>
        <w:t>3</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B510F2" w:rsidRPr="00237A6E">
        <w:rPr>
          <w:rFonts w:hint="eastAsia"/>
          <w:shd w:val="clear" w:color="auto" w:fill="FFFFFF"/>
        </w:rPr>
        <w:t>18</w:t>
      </w:r>
      <w:r w:rsidRPr="00237A6E">
        <w:rPr>
          <w:shd w:val="clear" w:color="auto" w:fill="FFFFFF"/>
        </w:rPr>
        <w:t>項</w:t>
      </w:r>
      <w:r w:rsidRPr="00237A6E">
        <w:rPr>
          <w:rFonts w:hint="eastAsia"/>
          <w:shd w:val="clear" w:color="auto" w:fill="FFFFFF"/>
        </w:rPr>
        <w:t xml:space="preserve">　</w:t>
      </w:r>
      <w:proofErr w:type="gramStart"/>
      <w:r w:rsidRPr="00237A6E">
        <w:rPr>
          <w:shd w:val="clear" w:color="auto" w:fill="FFFFFF"/>
        </w:rPr>
        <w:t>臺</w:t>
      </w:r>
      <w:proofErr w:type="gramEnd"/>
      <w:r w:rsidRPr="00237A6E">
        <w:rPr>
          <w:shd w:val="clear" w:color="auto" w:fill="FFFFFF"/>
        </w:rPr>
        <w:t>中高等行政法院</w:t>
      </w:r>
      <w:r w:rsidR="00B510F2" w:rsidRPr="00237A6E">
        <w:rPr>
          <w:rFonts w:cs="Mangal" w:hint="eastAsia"/>
          <w:color w:val="000000"/>
          <w:kern w:val="0"/>
          <w:shd w:val="clear" w:color="auto" w:fill="FFFFFF"/>
        </w:rPr>
        <w:t>255</w:t>
      </w:r>
      <w:r w:rsidRPr="00237A6E">
        <w:rPr>
          <w:rFonts w:cs="Mangal" w:hint="eastAsia"/>
          <w:color w:val="000000"/>
          <w:kern w:val="0"/>
          <w:shd w:val="clear" w:color="auto" w:fill="FFFFFF"/>
        </w:rPr>
        <w:t>萬</w:t>
      </w:r>
      <w:r w:rsidR="00B510F2" w:rsidRPr="00237A6E">
        <w:rPr>
          <w:rFonts w:cs="Mangal" w:hint="eastAsia"/>
          <w:color w:val="000000"/>
          <w:kern w:val="0"/>
          <w:shd w:val="clear" w:color="auto" w:fill="FFFFFF"/>
        </w:rPr>
        <w:t>7</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B510F2" w:rsidRPr="00237A6E">
        <w:rPr>
          <w:shd w:val="clear" w:color="auto" w:fill="FFFFFF"/>
        </w:rPr>
        <w:t>19</w:t>
      </w:r>
      <w:r w:rsidRPr="00237A6E">
        <w:rPr>
          <w:shd w:val="clear" w:color="auto" w:fill="FFFFFF"/>
        </w:rPr>
        <w:t>項</w:t>
      </w:r>
      <w:r w:rsidRPr="00237A6E">
        <w:rPr>
          <w:rFonts w:hint="eastAsia"/>
          <w:shd w:val="clear" w:color="auto" w:fill="FFFFFF"/>
        </w:rPr>
        <w:t xml:space="preserve">　</w:t>
      </w:r>
      <w:r w:rsidRPr="00237A6E">
        <w:rPr>
          <w:shd w:val="clear" w:color="auto" w:fill="FFFFFF"/>
        </w:rPr>
        <w:t>高雄高等行政法院</w:t>
      </w:r>
      <w:r w:rsidR="00B510F2" w:rsidRPr="00237A6E">
        <w:rPr>
          <w:rFonts w:cs="Mangal" w:hint="eastAsia"/>
          <w:color w:val="000000"/>
          <w:kern w:val="0"/>
          <w:shd w:val="clear" w:color="auto" w:fill="FFFFFF"/>
        </w:rPr>
        <w:t>385</w:t>
      </w:r>
      <w:r w:rsidRPr="00237A6E">
        <w:rPr>
          <w:rFonts w:cs="Mangal" w:hint="eastAsia"/>
          <w:color w:val="000000"/>
          <w:kern w:val="0"/>
          <w:shd w:val="clear" w:color="auto" w:fill="FFFFFF"/>
        </w:rPr>
        <w:t>萬</w:t>
      </w:r>
      <w:r w:rsidR="00B510F2" w:rsidRPr="00237A6E">
        <w:rPr>
          <w:rFonts w:cs="Mangal" w:hint="eastAsia"/>
          <w:color w:val="000000"/>
          <w:kern w:val="0"/>
          <w:shd w:val="clear" w:color="auto" w:fill="FFFFFF"/>
        </w:rPr>
        <w:t>7</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2</w:t>
      </w:r>
      <w:r w:rsidR="00B510F2" w:rsidRPr="00237A6E">
        <w:rPr>
          <w:rFonts w:hint="eastAsia"/>
          <w:shd w:val="clear" w:color="auto" w:fill="FFFFFF"/>
        </w:rPr>
        <w:t>0</w:t>
      </w:r>
      <w:r w:rsidRPr="00237A6E">
        <w:rPr>
          <w:shd w:val="clear" w:color="auto" w:fill="FFFFFF"/>
        </w:rPr>
        <w:t>項</w:t>
      </w:r>
      <w:r w:rsidRPr="00237A6E">
        <w:rPr>
          <w:rFonts w:hint="eastAsia"/>
          <w:shd w:val="clear" w:color="auto" w:fill="FFFFFF"/>
        </w:rPr>
        <w:t xml:space="preserve">　</w:t>
      </w:r>
      <w:r w:rsidRPr="00237A6E">
        <w:rPr>
          <w:rFonts w:cs="Mangal" w:hint="eastAsia"/>
          <w:color w:val="000000"/>
          <w:kern w:val="0"/>
          <w:shd w:val="clear" w:color="auto" w:fill="FFFFFF"/>
        </w:rPr>
        <w:t>懲戒法院1萬5千元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2</w:t>
      </w:r>
      <w:r w:rsidR="00B510F2" w:rsidRPr="00237A6E">
        <w:rPr>
          <w:rFonts w:hint="eastAsia"/>
          <w:shd w:val="clear" w:color="auto" w:fill="FFFFFF"/>
        </w:rPr>
        <w:t>1</w:t>
      </w:r>
      <w:r w:rsidRPr="00237A6E">
        <w:rPr>
          <w:shd w:val="clear" w:color="auto" w:fill="FFFFFF"/>
        </w:rPr>
        <w:t>項</w:t>
      </w:r>
      <w:r w:rsidRPr="00237A6E">
        <w:rPr>
          <w:rFonts w:hint="eastAsia"/>
          <w:shd w:val="clear" w:color="auto" w:fill="FFFFFF"/>
        </w:rPr>
        <w:t xml:space="preserve">　法官學院</w:t>
      </w:r>
      <w:r w:rsidR="00D34D49" w:rsidRPr="00237A6E">
        <w:rPr>
          <w:rFonts w:hint="eastAsia"/>
          <w:shd w:val="clear" w:color="auto" w:fill="FFFFFF"/>
        </w:rPr>
        <w:t>10</w:t>
      </w:r>
      <w:r w:rsidRPr="00237A6E">
        <w:rPr>
          <w:rFonts w:hint="eastAsia"/>
          <w:shd w:val="clear" w:color="auto" w:fill="FFFFFF"/>
        </w:rPr>
        <w:t>萬元，</w:t>
      </w:r>
      <w:proofErr w:type="gramStart"/>
      <w:r w:rsidRPr="00237A6E">
        <w:rPr>
          <w:rFonts w:hint="eastAsia"/>
          <w:shd w:val="clear" w:color="auto" w:fill="FFFFFF"/>
        </w:rPr>
        <w:t>照列</w:t>
      </w:r>
      <w:proofErr w:type="gramEnd"/>
      <w:r w:rsidRPr="00237A6E">
        <w:rPr>
          <w:rFonts w:hint="eastAsia"/>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2</w:t>
      </w:r>
      <w:r w:rsidR="00B510F2" w:rsidRPr="00237A6E">
        <w:rPr>
          <w:rFonts w:hint="eastAsia"/>
          <w:shd w:val="clear" w:color="auto" w:fill="FFFFFF"/>
        </w:rPr>
        <w:t>2</w:t>
      </w:r>
      <w:r w:rsidRPr="00237A6E">
        <w:rPr>
          <w:rFonts w:hint="eastAsia"/>
          <w:shd w:val="clear" w:color="auto" w:fill="FFFFFF"/>
        </w:rPr>
        <w:t xml:space="preserve">項　</w:t>
      </w:r>
      <w:r w:rsidRPr="00237A6E">
        <w:rPr>
          <w:shd w:val="clear" w:color="auto" w:fill="FFFFFF"/>
        </w:rPr>
        <w:t>智慧財產</w:t>
      </w:r>
      <w:r w:rsidR="003D6EB4" w:rsidRPr="00237A6E">
        <w:rPr>
          <w:rFonts w:hint="eastAsia"/>
          <w:shd w:val="clear" w:color="auto" w:fill="FFFFFF"/>
        </w:rPr>
        <w:t>及商業</w:t>
      </w:r>
      <w:r w:rsidRPr="00237A6E">
        <w:rPr>
          <w:shd w:val="clear" w:color="auto" w:fill="FFFFFF"/>
        </w:rPr>
        <w:t>法院</w:t>
      </w:r>
      <w:r w:rsidR="007C2337" w:rsidRPr="00237A6E">
        <w:rPr>
          <w:rFonts w:cs="Mangal" w:hint="eastAsia"/>
          <w:color w:val="000000"/>
          <w:kern w:val="0"/>
          <w:shd w:val="clear" w:color="auto" w:fill="FFFFFF"/>
        </w:rPr>
        <w:t>6,0</w:t>
      </w:r>
      <w:r w:rsidR="003D6EB4" w:rsidRPr="00237A6E">
        <w:rPr>
          <w:rFonts w:cs="Mangal" w:hint="eastAsia"/>
          <w:color w:val="000000"/>
          <w:kern w:val="0"/>
          <w:shd w:val="clear" w:color="auto" w:fill="FFFFFF"/>
        </w:rPr>
        <w:t>7</w:t>
      </w:r>
      <w:r w:rsidR="007C2337" w:rsidRPr="00237A6E">
        <w:rPr>
          <w:rFonts w:cs="Mangal"/>
          <w:color w:val="000000"/>
          <w:kern w:val="0"/>
          <w:shd w:val="clear" w:color="auto" w:fill="FFFFFF"/>
        </w:rPr>
        <w:t>3</w:t>
      </w:r>
      <w:r w:rsidRPr="00237A6E">
        <w:rPr>
          <w:rFonts w:cs="Mangal" w:hint="eastAsia"/>
          <w:color w:val="000000"/>
          <w:kern w:val="0"/>
          <w:shd w:val="clear" w:color="auto" w:fill="FFFFFF"/>
        </w:rPr>
        <w:t>萬</w:t>
      </w:r>
      <w:r w:rsidR="00B510F2" w:rsidRPr="00237A6E">
        <w:rPr>
          <w:rFonts w:cs="Mangal" w:hint="eastAsia"/>
          <w:color w:val="000000"/>
          <w:kern w:val="0"/>
          <w:shd w:val="clear" w:color="auto" w:fill="FFFFFF"/>
        </w:rPr>
        <w:t>1千</w:t>
      </w:r>
      <w:r w:rsidRPr="00237A6E">
        <w:rPr>
          <w:rFonts w:cs="Mangal" w:hint="eastAsia"/>
          <w:color w:val="000000"/>
          <w:kern w:val="0"/>
          <w:shd w:val="clear" w:color="auto" w:fill="FFFFFF"/>
        </w:rPr>
        <w:t>元</w:t>
      </w:r>
      <w:r w:rsidRPr="00237A6E">
        <w:rPr>
          <w:shd w:val="clear" w:color="auto" w:fill="FFFFFF"/>
        </w:rPr>
        <w:t>，照列。</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2</w:t>
      </w:r>
      <w:r w:rsidR="00B510F2" w:rsidRPr="00237A6E">
        <w:rPr>
          <w:rFonts w:hint="eastAsia"/>
          <w:shd w:val="clear" w:color="auto" w:fill="FFFFFF"/>
        </w:rPr>
        <w:t>3</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w:t>
      </w:r>
      <w:r w:rsidRPr="00237A6E">
        <w:rPr>
          <w:rFonts w:cs="Mangal" w:hint="eastAsia"/>
          <w:color w:val="000000"/>
          <w:kern w:val="0"/>
          <w:shd w:val="clear" w:color="auto" w:fill="FFFFFF"/>
        </w:rPr>
        <w:t>3億</w:t>
      </w:r>
      <w:r w:rsidR="00B510F2" w:rsidRPr="00237A6E">
        <w:rPr>
          <w:rFonts w:cs="Mangal" w:hint="eastAsia"/>
          <w:color w:val="000000"/>
          <w:kern w:val="0"/>
          <w:shd w:val="clear" w:color="auto" w:fill="FFFFFF"/>
        </w:rPr>
        <w:t>5,469</w:t>
      </w:r>
      <w:r w:rsidRPr="00237A6E">
        <w:rPr>
          <w:rFonts w:cs="Mangal" w:hint="eastAsia"/>
          <w:color w:val="000000"/>
          <w:kern w:val="0"/>
          <w:shd w:val="clear" w:color="auto" w:fill="FFFFFF"/>
        </w:rPr>
        <w:t>萬</w:t>
      </w:r>
      <w:r w:rsidR="00B510F2" w:rsidRPr="00237A6E">
        <w:rPr>
          <w:rFonts w:cs="Mangal" w:hint="eastAsia"/>
          <w:color w:val="000000"/>
          <w:kern w:val="0"/>
          <w:shd w:val="clear" w:color="auto" w:fill="FFFFFF"/>
        </w:rPr>
        <w:t>2</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2</w:t>
      </w:r>
      <w:r w:rsidR="00584458" w:rsidRPr="00237A6E">
        <w:rPr>
          <w:rFonts w:hint="eastAsia"/>
          <w:shd w:val="clear" w:color="auto" w:fill="FFFFFF"/>
        </w:rPr>
        <w:t>4</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臺灣高等法院臺中分院</w:t>
      </w:r>
      <w:r w:rsidR="00584458" w:rsidRPr="00237A6E">
        <w:rPr>
          <w:rFonts w:cs="Mangal" w:hint="eastAsia"/>
          <w:color w:val="000000"/>
          <w:kern w:val="0"/>
          <w:shd w:val="clear" w:color="auto" w:fill="FFFFFF"/>
        </w:rPr>
        <w:t>7,221</w:t>
      </w:r>
      <w:r w:rsidRPr="00237A6E">
        <w:rPr>
          <w:rFonts w:cs="Mangal" w:hint="eastAsia"/>
          <w:color w:val="000000"/>
          <w:kern w:val="0"/>
          <w:shd w:val="clear" w:color="auto" w:fill="FFFFFF"/>
        </w:rPr>
        <w:t>萬元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584458" w:rsidRPr="00237A6E">
        <w:rPr>
          <w:rFonts w:hint="eastAsia"/>
          <w:shd w:val="clear" w:color="auto" w:fill="FFFFFF"/>
        </w:rPr>
        <w:t>25</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臺灣高等法院臺南分院</w:t>
      </w:r>
      <w:r w:rsidR="00584458" w:rsidRPr="00237A6E">
        <w:rPr>
          <w:rFonts w:cs="Mangal" w:hint="eastAsia"/>
          <w:color w:val="000000"/>
          <w:kern w:val="0"/>
          <w:shd w:val="clear" w:color="auto" w:fill="FFFFFF"/>
        </w:rPr>
        <w:t>3,198</w:t>
      </w:r>
      <w:r w:rsidRPr="00237A6E">
        <w:rPr>
          <w:rFonts w:cs="Mangal" w:hint="eastAsia"/>
          <w:color w:val="000000"/>
          <w:kern w:val="0"/>
          <w:shd w:val="clear" w:color="auto" w:fill="FFFFFF"/>
        </w:rPr>
        <w:t>萬</w:t>
      </w:r>
      <w:r w:rsidR="00584458" w:rsidRPr="00237A6E">
        <w:rPr>
          <w:rFonts w:cs="Mangal" w:hint="eastAsia"/>
          <w:color w:val="000000"/>
          <w:kern w:val="0"/>
          <w:shd w:val="clear" w:color="auto" w:fill="FFFFFF"/>
        </w:rPr>
        <w:t>9</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584458" w:rsidRPr="00237A6E">
        <w:rPr>
          <w:rFonts w:hint="eastAsia"/>
          <w:shd w:val="clear" w:color="auto" w:fill="FFFFFF"/>
        </w:rPr>
        <w:t>26</w:t>
      </w:r>
      <w:r w:rsidRPr="00237A6E">
        <w:rPr>
          <w:shd w:val="clear" w:color="auto" w:fill="FFFFFF"/>
        </w:rPr>
        <w:t>項</w:t>
      </w:r>
      <w:r w:rsidR="003D6EB4" w:rsidRPr="00237A6E">
        <w:rPr>
          <w:rFonts w:hint="eastAsia"/>
          <w:shd w:val="clear" w:color="auto" w:fill="FFFFFF"/>
        </w:rPr>
        <w:t xml:space="preserve">　</w:t>
      </w:r>
      <w:r w:rsidRPr="00237A6E">
        <w:rPr>
          <w:shd w:val="clear" w:color="auto" w:fill="FFFFFF"/>
        </w:rPr>
        <w:t>臺灣高等法院高雄分院</w:t>
      </w:r>
      <w:r w:rsidR="00584458" w:rsidRPr="00237A6E">
        <w:rPr>
          <w:rFonts w:cs="Mangal" w:hint="eastAsia"/>
          <w:color w:val="000000"/>
          <w:kern w:val="0"/>
          <w:shd w:val="clear" w:color="auto" w:fill="FFFFFF"/>
        </w:rPr>
        <w:t>3,645</w:t>
      </w:r>
      <w:r w:rsidRPr="00237A6E">
        <w:rPr>
          <w:rFonts w:cs="Mangal" w:hint="eastAsia"/>
          <w:color w:val="000000"/>
          <w:kern w:val="0"/>
          <w:shd w:val="clear" w:color="auto" w:fill="FFFFFF"/>
        </w:rPr>
        <w:t>萬</w:t>
      </w:r>
      <w:r w:rsidR="00584458" w:rsidRPr="00237A6E">
        <w:rPr>
          <w:rFonts w:cs="Mangal" w:hint="eastAsia"/>
          <w:color w:val="000000"/>
          <w:kern w:val="0"/>
          <w:shd w:val="clear" w:color="auto" w:fill="FFFFFF"/>
        </w:rPr>
        <w:t>8</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584458" w:rsidRPr="00237A6E">
        <w:rPr>
          <w:rFonts w:hint="eastAsia"/>
          <w:shd w:val="clear" w:color="auto" w:fill="FFFFFF"/>
        </w:rPr>
        <w:t>27</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臺灣高等法院花蓮分院</w:t>
      </w:r>
      <w:r w:rsidRPr="00237A6E">
        <w:rPr>
          <w:rFonts w:cs="Mangal" w:hint="eastAsia"/>
          <w:color w:val="000000"/>
          <w:kern w:val="0"/>
          <w:shd w:val="clear" w:color="auto" w:fill="FFFFFF"/>
        </w:rPr>
        <w:t>817萬</w:t>
      </w:r>
      <w:r w:rsidR="003D6EB4" w:rsidRPr="00237A6E">
        <w:rPr>
          <w:rFonts w:cs="Mangal" w:hint="eastAsia"/>
          <w:color w:val="000000"/>
          <w:kern w:val="0"/>
          <w:shd w:val="clear" w:color="auto" w:fill="FFFFFF"/>
        </w:rPr>
        <w:t>9</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584458" w:rsidRPr="00237A6E">
        <w:rPr>
          <w:rFonts w:hint="eastAsia"/>
          <w:shd w:val="clear" w:color="auto" w:fill="FFFFFF"/>
        </w:rPr>
        <w:t>28</w:t>
      </w:r>
      <w:r w:rsidRPr="00237A6E">
        <w:rPr>
          <w:shd w:val="clear" w:color="auto" w:fill="FFFFFF"/>
        </w:rPr>
        <w:t>項</w:t>
      </w:r>
      <w:r w:rsidRPr="00237A6E">
        <w:rPr>
          <w:rFonts w:hint="eastAsia"/>
          <w:shd w:val="clear" w:color="auto" w:fill="FFFFFF"/>
        </w:rPr>
        <w:t xml:space="preserve">　</w:t>
      </w:r>
      <w:r w:rsidRPr="00237A6E">
        <w:rPr>
          <w:shd w:val="clear" w:color="auto" w:fill="FFFFFF"/>
        </w:rPr>
        <w:t>臺灣</w:t>
      </w:r>
      <w:proofErr w:type="gramStart"/>
      <w:r w:rsidRPr="00237A6E">
        <w:rPr>
          <w:shd w:val="clear" w:color="auto" w:fill="FFFFFF"/>
        </w:rPr>
        <w:t>臺</w:t>
      </w:r>
      <w:proofErr w:type="gramEnd"/>
      <w:r w:rsidRPr="00237A6E">
        <w:rPr>
          <w:shd w:val="clear" w:color="auto" w:fill="FFFFFF"/>
        </w:rPr>
        <w:t>北地方法院</w:t>
      </w:r>
      <w:r w:rsidR="00584458" w:rsidRPr="00237A6E">
        <w:rPr>
          <w:rFonts w:cs="Mangal" w:hint="eastAsia"/>
          <w:color w:val="000000"/>
          <w:kern w:val="0"/>
          <w:shd w:val="clear" w:color="auto" w:fill="FFFFFF"/>
        </w:rPr>
        <w:t>14</w:t>
      </w:r>
      <w:r w:rsidRPr="00237A6E">
        <w:rPr>
          <w:rFonts w:cs="Mangal" w:hint="eastAsia"/>
          <w:color w:val="000000"/>
          <w:kern w:val="0"/>
          <w:shd w:val="clear" w:color="auto" w:fill="FFFFFF"/>
        </w:rPr>
        <w:t>億</w:t>
      </w:r>
      <w:r w:rsidR="00584458" w:rsidRPr="00237A6E">
        <w:rPr>
          <w:rFonts w:cs="Mangal" w:hint="eastAsia"/>
          <w:color w:val="000000"/>
          <w:kern w:val="0"/>
          <w:shd w:val="clear" w:color="auto" w:fill="FFFFFF"/>
        </w:rPr>
        <w:t>8,918</w:t>
      </w:r>
      <w:r w:rsidRPr="00237A6E">
        <w:rPr>
          <w:rFonts w:cs="Mangal" w:hint="eastAsia"/>
          <w:color w:val="000000"/>
          <w:kern w:val="0"/>
          <w:shd w:val="clear" w:color="auto" w:fill="FFFFFF"/>
        </w:rPr>
        <w:t>萬</w:t>
      </w:r>
      <w:r w:rsidR="00584458" w:rsidRPr="00237A6E">
        <w:rPr>
          <w:rFonts w:cs="Mangal" w:hint="eastAsia"/>
          <w:color w:val="000000"/>
          <w:kern w:val="0"/>
          <w:shd w:val="clear" w:color="auto" w:fill="FFFFFF"/>
        </w:rPr>
        <w:t>5</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584458" w:rsidRPr="00237A6E">
        <w:rPr>
          <w:rFonts w:hint="eastAsia"/>
          <w:shd w:val="clear" w:color="auto" w:fill="FFFFFF"/>
        </w:rPr>
        <w:t>29</w:t>
      </w:r>
      <w:r w:rsidRPr="00237A6E">
        <w:rPr>
          <w:shd w:val="clear" w:color="auto" w:fill="FFFFFF"/>
        </w:rPr>
        <w:t>項</w:t>
      </w:r>
      <w:r w:rsidRPr="00237A6E">
        <w:rPr>
          <w:rFonts w:hint="eastAsia"/>
          <w:shd w:val="clear" w:color="auto" w:fill="FFFFFF"/>
        </w:rPr>
        <w:t xml:space="preserve">　</w:t>
      </w:r>
      <w:r w:rsidRPr="00237A6E">
        <w:rPr>
          <w:shd w:val="clear" w:color="auto" w:fill="FFFFFF"/>
        </w:rPr>
        <w:t>臺灣士林地方法院</w:t>
      </w:r>
      <w:r w:rsidR="00584458" w:rsidRPr="00237A6E">
        <w:rPr>
          <w:rFonts w:cs="Mangal" w:hint="eastAsia"/>
          <w:color w:val="000000"/>
          <w:kern w:val="0"/>
          <w:shd w:val="clear" w:color="auto" w:fill="FFFFFF"/>
        </w:rPr>
        <w:t>3</w:t>
      </w:r>
      <w:r w:rsidRPr="00237A6E">
        <w:rPr>
          <w:rFonts w:cs="Mangal" w:hint="eastAsia"/>
          <w:color w:val="000000"/>
          <w:kern w:val="0"/>
          <w:shd w:val="clear" w:color="auto" w:fill="FFFFFF"/>
        </w:rPr>
        <w:t>億</w:t>
      </w:r>
      <w:r w:rsidR="00584458" w:rsidRPr="00237A6E">
        <w:rPr>
          <w:rFonts w:cs="Mangal" w:hint="eastAsia"/>
          <w:color w:val="000000"/>
          <w:kern w:val="0"/>
          <w:shd w:val="clear" w:color="auto" w:fill="FFFFFF"/>
        </w:rPr>
        <w:t>9</w:t>
      </w:r>
      <w:r w:rsidR="00584458" w:rsidRPr="00237A6E">
        <w:rPr>
          <w:rFonts w:cs="Mangal"/>
          <w:color w:val="000000"/>
          <w:kern w:val="0"/>
          <w:shd w:val="clear" w:color="auto" w:fill="FFFFFF"/>
        </w:rPr>
        <w:t>,250</w:t>
      </w:r>
      <w:r w:rsidRPr="00237A6E">
        <w:rPr>
          <w:rFonts w:cs="Mangal" w:hint="eastAsia"/>
          <w:color w:val="000000"/>
          <w:kern w:val="0"/>
          <w:shd w:val="clear" w:color="auto" w:fill="FFFFFF"/>
        </w:rPr>
        <w:t>萬</w:t>
      </w:r>
      <w:r w:rsidR="00584458" w:rsidRPr="00237A6E">
        <w:rPr>
          <w:rFonts w:cs="Mangal" w:hint="eastAsia"/>
          <w:color w:val="000000"/>
          <w:kern w:val="0"/>
          <w:shd w:val="clear" w:color="auto" w:fill="FFFFFF"/>
        </w:rPr>
        <w:t>9</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3</w:t>
      </w:r>
      <w:r w:rsidR="00584458" w:rsidRPr="00237A6E">
        <w:rPr>
          <w:rFonts w:hint="eastAsia"/>
          <w:shd w:val="clear" w:color="auto" w:fill="FFFFFF"/>
        </w:rPr>
        <w:t>0</w:t>
      </w:r>
      <w:r w:rsidRPr="00237A6E">
        <w:rPr>
          <w:shd w:val="clear" w:color="auto" w:fill="FFFFFF"/>
        </w:rPr>
        <w:t>項</w:t>
      </w:r>
      <w:r w:rsidRPr="00237A6E">
        <w:rPr>
          <w:rFonts w:hint="eastAsia"/>
          <w:shd w:val="clear" w:color="auto" w:fill="FFFFFF"/>
        </w:rPr>
        <w:t xml:space="preserve">　</w:t>
      </w:r>
      <w:r w:rsidRPr="00237A6E">
        <w:rPr>
          <w:shd w:val="clear" w:color="auto" w:fill="FFFFFF"/>
        </w:rPr>
        <w:t>臺灣新北地方法院</w:t>
      </w:r>
      <w:r w:rsidR="00584458" w:rsidRPr="00237A6E">
        <w:rPr>
          <w:rFonts w:cs="Mangal" w:hint="eastAsia"/>
          <w:color w:val="000000"/>
          <w:kern w:val="0"/>
          <w:shd w:val="clear" w:color="auto" w:fill="FFFFFF"/>
        </w:rPr>
        <w:t>5</w:t>
      </w:r>
      <w:r w:rsidRPr="00237A6E">
        <w:rPr>
          <w:rFonts w:cs="Mangal" w:hint="eastAsia"/>
          <w:color w:val="000000"/>
          <w:kern w:val="0"/>
          <w:shd w:val="clear" w:color="auto" w:fill="FFFFFF"/>
        </w:rPr>
        <w:t>億</w:t>
      </w:r>
      <w:r w:rsidR="00584458" w:rsidRPr="00237A6E">
        <w:rPr>
          <w:rFonts w:cs="Mangal" w:hint="eastAsia"/>
          <w:color w:val="000000"/>
          <w:kern w:val="0"/>
          <w:shd w:val="clear" w:color="auto" w:fill="FFFFFF"/>
        </w:rPr>
        <w:t>8</w:t>
      </w:r>
      <w:r w:rsidRPr="00237A6E">
        <w:rPr>
          <w:rFonts w:cs="Mangal" w:hint="eastAsia"/>
          <w:color w:val="000000"/>
          <w:kern w:val="0"/>
          <w:shd w:val="clear" w:color="auto" w:fill="FFFFFF"/>
        </w:rPr>
        <w:t>,</w:t>
      </w:r>
      <w:r w:rsidR="00584458" w:rsidRPr="00237A6E">
        <w:rPr>
          <w:rFonts w:cs="Mangal"/>
          <w:color w:val="000000"/>
          <w:kern w:val="0"/>
          <w:shd w:val="clear" w:color="auto" w:fill="FFFFFF"/>
        </w:rPr>
        <w:t>032</w:t>
      </w:r>
      <w:r w:rsidRPr="00237A6E">
        <w:rPr>
          <w:rFonts w:cs="Mangal" w:hint="eastAsia"/>
          <w:color w:val="000000"/>
          <w:kern w:val="0"/>
          <w:shd w:val="clear" w:color="auto" w:fill="FFFFFF"/>
        </w:rPr>
        <w:t>萬</w:t>
      </w:r>
      <w:r w:rsidR="00584458" w:rsidRPr="00237A6E">
        <w:rPr>
          <w:rFonts w:cs="Mangal" w:hint="eastAsia"/>
          <w:color w:val="000000"/>
          <w:kern w:val="0"/>
          <w:shd w:val="clear" w:color="auto" w:fill="FFFFFF"/>
        </w:rPr>
        <w:t>6千</w:t>
      </w:r>
      <w:r w:rsidRPr="00237A6E">
        <w:rPr>
          <w:rFonts w:cs="Mangal" w:hint="eastAsia"/>
          <w:color w:val="000000"/>
          <w:kern w:val="0"/>
          <w:shd w:val="clear" w:color="auto" w:fill="FFFFFF"/>
        </w:rPr>
        <w:t>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3</w:t>
      </w:r>
      <w:r w:rsidR="00584458" w:rsidRPr="00237A6E">
        <w:rPr>
          <w:rFonts w:hint="eastAsia"/>
          <w:shd w:val="clear" w:color="auto" w:fill="FFFFFF"/>
        </w:rPr>
        <w:t>1</w:t>
      </w:r>
      <w:r w:rsidRPr="00237A6E">
        <w:rPr>
          <w:shd w:val="clear" w:color="auto" w:fill="FFFFFF"/>
        </w:rPr>
        <w:t>項</w:t>
      </w:r>
      <w:r w:rsidRPr="00237A6E">
        <w:rPr>
          <w:rFonts w:hint="eastAsia"/>
          <w:shd w:val="clear" w:color="auto" w:fill="FFFFFF"/>
        </w:rPr>
        <w:t xml:space="preserve">　</w:t>
      </w:r>
      <w:r w:rsidRPr="00237A6E">
        <w:rPr>
          <w:shd w:val="clear" w:color="auto" w:fill="FFFFFF"/>
        </w:rPr>
        <w:t>臺灣桃園地方法院</w:t>
      </w:r>
      <w:r w:rsidRPr="00237A6E">
        <w:rPr>
          <w:rFonts w:cs="Mangal" w:hint="eastAsia"/>
          <w:color w:val="000000"/>
          <w:kern w:val="0"/>
          <w:shd w:val="clear" w:color="auto" w:fill="FFFFFF"/>
        </w:rPr>
        <w:t>4億</w:t>
      </w:r>
      <w:r w:rsidR="003765BF" w:rsidRPr="00237A6E">
        <w:rPr>
          <w:rFonts w:cs="Mangal"/>
          <w:color w:val="000000"/>
          <w:kern w:val="0"/>
          <w:shd w:val="clear" w:color="auto" w:fill="FFFFFF"/>
        </w:rPr>
        <w:t>8</w:t>
      </w:r>
      <w:r w:rsidRPr="00237A6E">
        <w:rPr>
          <w:rFonts w:cs="Mangal" w:hint="eastAsia"/>
          <w:color w:val="000000"/>
          <w:kern w:val="0"/>
          <w:shd w:val="clear" w:color="auto" w:fill="FFFFFF"/>
        </w:rPr>
        <w:t>,</w:t>
      </w:r>
      <w:r w:rsidR="00584458" w:rsidRPr="00237A6E">
        <w:rPr>
          <w:rFonts w:cs="Mangal"/>
          <w:color w:val="000000"/>
          <w:kern w:val="0"/>
          <w:shd w:val="clear" w:color="auto" w:fill="FFFFFF"/>
        </w:rPr>
        <w:t>131</w:t>
      </w:r>
      <w:r w:rsidRPr="00237A6E">
        <w:rPr>
          <w:rFonts w:cs="Mangal" w:hint="eastAsia"/>
          <w:color w:val="000000"/>
          <w:kern w:val="0"/>
          <w:shd w:val="clear" w:color="auto" w:fill="FFFFFF"/>
        </w:rPr>
        <w:t>萬</w:t>
      </w:r>
      <w:r w:rsidR="00584458" w:rsidRPr="00237A6E">
        <w:rPr>
          <w:rFonts w:cs="Mangal" w:hint="eastAsia"/>
          <w:color w:val="000000"/>
          <w:kern w:val="0"/>
          <w:shd w:val="clear" w:color="auto" w:fill="FFFFFF"/>
        </w:rPr>
        <w:t>8</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3</w:t>
      </w:r>
      <w:r w:rsidR="00584458" w:rsidRPr="00237A6E">
        <w:rPr>
          <w:rFonts w:hint="eastAsia"/>
          <w:shd w:val="clear" w:color="auto" w:fill="FFFFFF"/>
        </w:rPr>
        <w:t>2</w:t>
      </w:r>
      <w:r w:rsidRPr="00237A6E">
        <w:rPr>
          <w:shd w:val="clear" w:color="auto" w:fill="FFFFFF"/>
        </w:rPr>
        <w:t>項</w:t>
      </w:r>
      <w:r w:rsidRPr="00237A6E">
        <w:rPr>
          <w:rFonts w:hint="eastAsia"/>
          <w:shd w:val="clear" w:color="auto" w:fill="FFFFFF"/>
        </w:rPr>
        <w:t xml:space="preserve">　</w:t>
      </w:r>
      <w:r w:rsidRPr="00237A6E">
        <w:rPr>
          <w:shd w:val="clear" w:color="auto" w:fill="FFFFFF"/>
        </w:rPr>
        <w:t>臺灣新竹地方法院</w:t>
      </w:r>
      <w:r w:rsidRPr="00237A6E">
        <w:rPr>
          <w:rFonts w:cs="Mangal" w:hint="eastAsia"/>
          <w:color w:val="000000"/>
          <w:kern w:val="0"/>
          <w:shd w:val="clear" w:color="auto" w:fill="FFFFFF"/>
        </w:rPr>
        <w:t>1億</w:t>
      </w:r>
      <w:r w:rsidR="00584458" w:rsidRPr="00237A6E">
        <w:rPr>
          <w:rFonts w:cs="Mangal" w:hint="eastAsia"/>
          <w:color w:val="000000"/>
          <w:kern w:val="0"/>
          <w:shd w:val="clear" w:color="auto" w:fill="FFFFFF"/>
        </w:rPr>
        <w:t>9,686</w:t>
      </w:r>
      <w:r w:rsidRPr="00237A6E">
        <w:rPr>
          <w:rFonts w:cs="Mangal" w:hint="eastAsia"/>
          <w:color w:val="000000"/>
          <w:kern w:val="0"/>
          <w:shd w:val="clear" w:color="auto" w:fill="FFFFFF"/>
        </w:rPr>
        <w:t>萬</w:t>
      </w:r>
      <w:r w:rsidR="00584458" w:rsidRPr="00237A6E">
        <w:rPr>
          <w:rFonts w:cs="Mangal" w:hint="eastAsia"/>
          <w:color w:val="000000"/>
          <w:kern w:val="0"/>
          <w:shd w:val="clear" w:color="auto" w:fill="FFFFFF"/>
        </w:rPr>
        <w:t>2</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3</w:t>
      </w:r>
      <w:r w:rsidR="00584458" w:rsidRPr="00237A6E">
        <w:rPr>
          <w:rFonts w:hint="eastAsia"/>
          <w:shd w:val="clear" w:color="auto" w:fill="FFFFFF"/>
        </w:rPr>
        <w:t>3</w:t>
      </w:r>
      <w:r w:rsidRPr="00237A6E">
        <w:rPr>
          <w:shd w:val="clear" w:color="auto" w:fill="FFFFFF"/>
        </w:rPr>
        <w:t>項</w:t>
      </w:r>
      <w:r w:rsidRPr="00237A6E">
        <w:rPr>
          <w:rFonts w:hint="eastAsia"/>
          <w:shd w:val="clear" w:color="auto" w:fill="FFFFFF"/>
        </w:rPr>
        <w:t xml:space="preserve">　</w:t>
      </w:r>
      <w:r w:rsidRPr="00237A6E">
        <w:rPr>
          <w:shd w:val="clear" w:color="auto" w:fill="FFFFFF"/>
        </w:rPr>
        <w:t>臺灣苗栗地方法院</w:t>
      </w:r>
      <w:r w:rsidR="00584458" w:rsidRPr="00237A6E">
        <w:rPr>
          <w:rFonts w:cs="Mangal" w:hint="eastAsia"/>
          <w:color w:val="000000"/>
          <w:kern w:val="0"/>
          <w:shd w:val="clear" w:color="auto" w:fill="FFFFFF"/>
        </w:rPr>
        <w:t>6,342</w:t>
      </w:r>
      <w:r w:rsidRPr="00237A6E">
        <w:rPr>
          <w:rFonts w:cs="Mangal" w:hint="eastAsia"/>
          <w:color w:val="000000"/>
          <w:kern w:val="0"/>
          <w:shd w:val="clear" w:color="auto" w:fill="FFFFFF"/>
        </w:rPr>
        <w:t>萬元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3</w:t>
      </w:r>
      <w:r w:rsidR="00584458" w:rsidRPr="00237A6E">
        <w:rPr>
          <w:rFonts w:hint="eastAsia"/>
          <w:shd w:val="clear" w:color="auto" w:fill="FFFFFF"/>
        </w:rPr>
        <w:t>4</w:t>
      </w:r>
      <w:r w:rsidRPr="00237A6E">
        <w:rPr>
          <w:shd w:val="clear" w:color="auto" w:fill="FFFFFF"/>
        </w:rPr>
        <w:t>項</w:t>
      </w:r>
      <w:r w:rsidRPr="00237A6E">
        <w:rPr>
          <w:rFonts w:hint="eastAsia"/>
          <w:shd w:val="clear" w:color="auto" w:fill="FFFFFF"/>
        </w:rPr>
        <w:t xml:space="preserve">　</w:t>
      </w:r>
      <w:r w:rsidRPr="00237A6E">
        <w:rPr>
          <w:shd w:val="clear" w:color="auto" w:fill="FFFFFF"/>
        </w:rPr>
        <w:t>臺灣</w:t>
      </w:r>
      <w:proofErr w:type="gramStart"/>
      <w:r w:rsidRPr="00237A6E">
        <w:rPr>
          <w:shd w:val="clear" w:color="auto" w:fill="FFFFFF"/>
        </w:rPr>
        <w:t>臺</w:t>
      </w:r>
      <w:proofErr w:type="gramEnd"/>
      <w:r w:rsidRPr="00237A6E">
        <w:rPr>
          <w:shd w:val="clear" w:color="auto" w:fill="FFFFFF"/>
        </w:rPr>
        <w:t>中地方法院</w:t>
      </w:r>
      <w:r w:rsidRPr="00237A6E">
        <w:rPr>
          <w:rFonts w:cs="Mangal" w:hint="eastAsia"/>
          <w:color w:val="000000"/>
          <w:kern w:val="0"/>
          <w:shd w:val="clear" w:color="auto" w:fill="FFFFFF"/>
        </w:rPr>
        <w:t>5億</w:t>
      </w:r>
      <w:r w:rsidR="00584458" w:rsidRPr="00237A6E">
        <w:rPr>
          <w:rFonts w:cs="Mangal" w:hint="eastAsia"/>
          <w:color w:val="000000"/>
          <w:kern w:val="0"/>
          <w:shd w:val="clear" w:color="auto" w:fill="FFFFFF"/>
        </w:rPr>
        <w:t>9,122</w:t>
      </w:r>
      <w:r w:rsidRPr="00237A6E">
        <w:rPr>
          <w:rFonts w:cs="Mangal" w:hint="eastAsia"/>
          <w:color w:val="000000"/>
          <w:kern w:val="0"/>
          <w:shd w:val="clear" w:color="auto" w:fill="FFFFFF"/>
        </w:rPr>
        <w:t>萬</w:t>
      </w:r>
      <w:r w:rsidR="003765BF" w:rsidRPr="00237A6E">
        <w:rPr>
          <w:rFonts w:cs="Mangal" w:hint="eastAsia"/>
          <w:color w:val="000000"/>
          <w:kern w:val="0"/>
          <w:shd w:val="clear" w:color="auto" w:fill="FFFFFF"/>
        </w:rPr>
        <w:t>3</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3</w:t>
      </w:r>
      <w:r w:rsidR="00584458" w:rsidRPr="00237A6E">
        <w:rPr>
          <w:rFonts w:hint="eastAsia"/>
          <w:shd w:val="clear" w:color="auto" w:fill="FFFFFF"/>
        </w:rPr>
        <w:t>5</w:t>
      </w:r>
      <w:r w:rsidRPr="00237A6E">
        <w:rPr>
          <w:shd w:val="clear" w:color="auto" w:fill="FFFFFF"/>
        </w:rPr>
        <w:t>項</w:t>
      </w:r>
      <w:r w:rsidRPr="00237A6E">
        <w:rPr>
          <w:rFonts w:hint="eastAsia"/>
          <w:shd w:val="clear" w:color="auto" w:fill="FFFFFF"/>
        </w:rPr>
        <w:t xml:space="preserve">　</w:t>
      </w:r>
      <w:r w:rsidRPr="00237A6E">
        <w:rPr>
          <w:shd w:val="clear" w:color="auto" w:fill="FFFFFF"/>
        </w:rPr>
        <w:t>臺灣南投地方法院</w:t>
      </w:r>
      <w:r w:rsidR="00E46BDD" w:rsidRPr="00237A6E">
        <w:rPr>
          <w:rFonts w:cs="Mangal" w:hint="eastAsia"/>
          <w:color w:val="000000"/>
          <w:kern w:val="0"/>
          <w:shd w:val="clear" w:color="auto" w:fill="FFFFFF"/>
        </w:rPr>
        <w:t>5,9</w:t>
      </w:r>
      <w:r w:rsidR="003765BF" w:rsidRPr="00237A6E">
        <w:rPr>
          <w:rFonts w:cs="Mangal" w:hint="eastAsia"/>
          <w:color w:val="000000"/>
          <w:kern w:val="0"/>
          <w:shd w:val="clear" w:color="auto" w:fill="FFFFFF"/>
        </w:rPr>
        <w:t>41</w:t>
      </w:r>
      <w:r w:rsidRPr="00237A6E">
        <w:rPr>
          <w:rFonts w:cs="Mangal" w:hint="eastAsia"/>
          <w:color w:val="000000"/>
          <w:kern w:val="0"/>
          <w:shd w:val="clear" w:color="auto" w:fill="FFFFFF"/>
        </w:rPr>
        <w:t>萬</w:t>
      </w:r>
      <w:r w:rsidR="00E46BDD" w:rsidRPr="00237A6E">
        <w:rPr>
          <w:rFonts w:cs="Mangal" w:hint="eastAsia"/>
          <w:color w:val="000000"/>
          <w:kern w:val="0"/>
          <w:shd w:val="clear" w:color="auto" w:fill="FFFFFF"/>
        </w:rPr>
        <w:t>8</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E46BDD" w:rsidRPr="00237A6E">
        <w:rPr>
          <w:rFonts w:hint="eastAsia"/>
          <w:shd w:val="clear" w:color="auto" w:fill="FFFFFF"/>
        </w:rPr>
        <w:t>36</w:t>
      </w:r>
      <w:r w:rsidRPr="00237A6E">
        <w:rPr>
          <w:shd w:val="clear" w:color="auto" w:fill="FFFFFF"/>
        </w:rPr>
        <w:t>項</w:t>
      </w:r>
      <w:r w:rsidRPr="00237A6E">
        <w:rPr>
          <w:rFonts w:hint="eastAsia"/>
          <w:shd w:val="clear" w:color="auto" w:fill="FFFFFF"/>
        </w:rPr>
        <w:t xml:space="preserve">　</w:t>
      </w:r>
      <w:r w:rsidRPr="00237A6E">
        <w:rPr>
          <w:shd w:val="clear" w:color="auto" w:fill="FFFFFF"/>
        </w:rPr>
        <w:t>臺灣彰化地方法院</w:t>
      </w:r>
      <w:r w:rsidRPr="00237A6E">
        <w:rPr>
          <w:rFonts w:cs="Mangal" w:hint="eastAsia"/>
          <w:color w:val="000000"/>
          <w:kern w:val="0"/>
          <w:shd w:val="clear" w:color="auto" w:fill="FFFFFF"/>
        </w:rPr>
        <w:t>1億</w:t>
      </w:r>
      <w:r w:rsidR="00E46BDD" w:rsidRPr="00237A6E">
        <w:rPr>
          <w:rFonts w:cs="Mangal" w:hint="eastAsia"/>
          <w:color w:val="000000"/>
          <w:kern w:val="0"/>
          <w:shd w:val="clear" w:color="auto" w:fill="FFFFFF"/>
        </w:rPr>
        <w:t>4,281</w:t>
      </w:r>
      <w:r w:rsidRPr="00237A6E">
        <w:rPr>
          <w:rFonts w:cs="Mangal" w:hint="eastAsia"/>
          <w:color w:val="000000"/>
          <w:kern w:val="0"/>
          <w:shd w:val="clear" w:color="auto" w:fill="FFFFFF"/>
        </w:rPr>
        <w:t>萬</w:t>
      </w:r>
      <w:r w:rsidR="003765BF" w:rsidRPr="00237A6E">
        <w:rPr>
          <w:rFonts w:cs="Mangal" w:hint="eastAsia"/>
          <w:color w:val="000000"/>
          <w:kern w:val="0"/>
          <w:shd w:val="clear" w:color="auto" w:fill="FFFFFF"/>
        </w:rPr>
        <w:t>1</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514772" w:rsidRPr="00237A6E">
        <w:rPr>
          <w:rFonts w:hint="eastAsia"/>
          <w:shd w:val="clear" w:color="auto" w:fill="FFFFFF"/>
        </w:rPr>
        <w:t>37</w:t>
      </w:r>
      <w:r w:rsidRPr="00237A6E">
        <w:rPr>
          <w:shd w:val="clear" w:color="auto" w:fill="FFFFFF"/>
        </w:rPr>
        <w:t>項</w:t>
      </w:r>
      <w:r w:rsidRPr="00237A6E">
        <w:rPr>
          <w:rFonts w:hint="eastAsia"/>
          <w:shd w:val="clear" w:color="auto" w:fill="FFFFFF"/>
        </w:rPr>
        <w:t xml:space="preserve">　</w:t>
      </w:r>
      <w:r w:rsidRPr="00237A6E">
        <w:rPr>
          <w:shd w:val="clear" w:color="auto" w:fill="FFFFFF"/>
        </w:rPr>
        <w:t>臺灣雲林地方法院</w:t>
      </w:r>
      <w:r w:rsidR="00514772" w:rsidRPr="00237A6E">
        <w:rPr>
          <w:rFonts w:cs="Mangal" w:hint="eastAsia"/>
          <w:color w:val="000000"/>
          <w:kern w:val="0"/>
          <w:shd w:val="clear" w:color="auto" w:fill="FFFFFF"/>
        </w:rPr>
        <w:t>7,451</w:t>
      </w:r>
      <w:r w:rsidRPr="00237A6E">
        <w:rPr>
          <w:rFonts w:cs="Mangal" w:hint="eastAsia"/>
          <w:color w:val="000000"/>
          <w:kern w:val="0"/>
          <w:shd w:val="clear" w:color="auto" w:fill="FFFFFF"/>
        </w:rPr>
        <w:t>萬</w:t>
      </w:r>
      <w:r w:rsidR="00514772" w:rsidRPr="00237A6E">
        <w:rPr>
          <w:rFonts w:cs="Mangal" w:hint="eastAsia"/>
          <w:color w:val="000000"/>
          <w:kern w:val="0"/>
          <w:shd w:val="clear" w:color="auto" w:fill="FFFFFF"/>
        </w:rPr>
        <w:t>4</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514772" w:rsidRPr="00237A6E">
        <w:rPr>
          <w:rFonts w:hint="eastAsia"/>
          <w:shd w:val="clear" w:color="auto" w:fill="FFFFFF"/>
        </w:rPr>
        <w:t>38</w:t>
      </w:r>
      <w:r w:rsidRPr="00237A6E">
        <w:rPr>
          <w:shd w:val="clear" w:color="auto" w:fill="FFFFFF"/>
        </w:rPr>
        <w:t>項</w:t>
      </w:r>
      <w:r w:rsidRPr="00237A6E">
        <w:rPr>
          <w:rFonts w:hint="eastAsia"/>
          <w:shd w:val="clear" w:color="auto" w:fill="FFFFFF"/>
        </w:rPr>
        <w:t xml:space="preserve">　</w:t>
      </w:r>
      <w:r w:rsidRPr="00237A6E">
        <w:rPr>
          <w:shd w:val="clear" w:color="auto" w:fill="FFFFFF"/>
        </w:rPr>
        <w:t>臺灣嘉義地方法院</w:t>
      </w:r>
      <w:r w:rsidRPr="00237A6E">
        <w:rPr>
          <w:rFonts w:cs="Mangal" w:hint="eastAsia"/>
          <w:color w:val="000000"/>
          <w:kern w:val="0"/>
          <w:shd w:val="clear" w:color="auto" w:fill="FFFFFF"/>
        </w:rPr>
        <w:t>9</w:t>
      </w:r>
      <w:r w:rsidRPr="00237A6E">
        <w:rPr>
          <w:rFonts w:cs="Mangal"/>
          <w:color w:val="000000"/>
          <w:kern w:val="0"/>
          <w:shd w:val="clear" w:color="auto" w:fill="FFFFFF"/>
        </w:rPr>
        <w:t>,</w:t>
      </w:r>
      <w:r w:rsidR="00514772" w:rsidRPr="00237A6E">
        <w:rPr>
          <w:rFonts w:cs="Mangal" w:hint="eastAsia"/>
          <w:color w:val="000000"/>
          <w:kern w:val="0"/>
          <w:shd w:val="clear" w:color="auto" w:fill="FFFFFF"/>
        </w:rPr>
        <w:t>942</w:t>
      </w:r>
      <w:r w:rsidRPr="00237A6E">
        <w:rPr>
          <w:rFonts w:cs="Mangal"/>
          <w:color w:val="000000"/>
          <w:kern w:val="0"/>
          <w:shd w:val="clear" w:color="auto" w:fill="FFFFFF"/>
        </w:rPr>
        <w:t>萬</w:t>
      </w:r>
      <w:r w:rsidR="00514772" w:rsidRPr="00237A6E">
        <w:rPr>
          <w:rFonts w:cs="Mangal"/>
          <w:color w:val="000000"/>
          <w:kern w:val="0"/>
          <w:shd w:val="clear" w:color="auto" w:fill="FFFFFF"/>
        </w:rPr>
        <w:t>2</w:t>
      </w:r>
      <w:r w:rsidRPr="00237A6E">
        <w:rPr>
          <w:rFonts w:cs="Mangal"/>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514772" w:rsidRPr="00237A6E">
        <w:rPr>
          <w:rFonts w:hint="eastAsia"/>
          <w:shd w:val="clear" w:color="auto" w:fill="FFFFFF"/>
        </w:rPr>
        <w:t>39</w:t>
      </w:r>
      <w:r w:rsidRPr="00237A6E">
        <w:rPr>
          <w:shd w:val="clear" w:color="auto" w:fill="FFFFFF"/>
        </w:rPr>
        <w:t>項</w:t>
      </w:r>
      <w:r w:rsidRPr="00237A6E">
        <w:rPr>
          <w:rFonts w:hint="eastAsia"/>
          <w:shd w:val="clear" w:color="auto" w:fill="FFFFFF"/>
        </w:rPr>
        <w:t xml:space="preserve">　</w:t>
      </w:r>
      <w:r w:rsidRPr="00237A6E">
        <w:rPr>
          <w:shd w:val="clear" w:color="auto" w:fill="FFFFFF"/>
        </w:rPr>
        <w:t>臺灣</w:t>
      </w:r>
      <w:proofErr w:type="gramStart"/>
      <w:r w:rsidRPr="00237A6E">
        <w:rPr>
          <w:shd w:val="clear" w:color="auto" w:fill="FFFFFF"/>
        </w:rPr>
        <w:t>臺</w:t>
      </w:r>
      <w:proofErr w:type="gramEnd"/>
      <w:r w:rsidRPr="00237A6E">
        <w:rPr>
          <w:shd w:val="clear" w:color="auto" w:fill="FFFFFF"/>
        </w:rPr>
        <w:t>南地方法院</w:t>
      </w:r>
      <w:r w:rsidRPr="00237A6E">
        <w:rPr>
          <w:rFonts w:cs="Mangal" w:hint="eastAsia"/>
          <w:color w:val="000000"/>
          <w:kern w:val="0"/>
          <w:shd w:val="clear" w:color="auto" w:fill="FFFFFF"/>
        </w:rPr>
        <w:t>2億</w:t>
      </w:r>
      <w:r w:rsidR="00514772" w:rsidRPr="00237A6E">
        <w:rPr>
          <w:rFonts w:cs="Mangal" w:hint="eastAsia"/>
          <w:color w:val="000000"/>
          <w:kern w:val="0"/>
          <w:shd w:val="clear" w:color="auto" w:fill="FFFFFF"/>
        </w:rPr>
        <w:t>9,059</w:t>
      </w:r>
      <w:r w:rsidRPr="00237A6E">
        <w:rPr>
          <w:rFonts w:cs="Mangal" w:hint="eastAsia"/>
          <w:color w:val="000000"/>
          <w:kern w:val="0"/>
          <w:shd w:val="clear" w:color="auto" w:fill="FFFFFF"/>
        </w:rPr>
        <w:t>萬</w:t>
      </w:r>
      <w:r w:rsidR="00514772" w:rsidRPr="00237A6E">
        <w:rPr>
          <w:rFonts w:cs="Mangal" w:hint="eastAsia"/>
          <w:color w:val="000000"/>
          <w:kern w:val="0"/>
          <w:shd w:val="clear" w:color="auto" w:fill="FFFFFF"/>
        </w:rPr>
        <w:t>7千</w:t>
      </w:r>
      <w:r w:rsidRPr="00237A6E">
        <w:rPr>
          <w:rFonts w:cs="Mangal" w:hint="eastAsia"/>
          <w:color w:val="000000"/>
          <w:kern w:val="0"/>
          <w:shd w:val="clear" w:color="auto" w:fill="FFFFFF"/>
        </w:rPr>
        <w:t>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4</w:t>
      </w:r>
      <w:r w:rsidR="00514772" w:rsidRPr="00237A6E">
        <w:rPr>
          <w:rFonts w:hint="eastAsia"/>
          <w:shd w:val="clear" w:color="auto" w:fill="FFFFFF"/>
        </w:rPr>
        <w:t>0</w:t>
      </w:r>
      <w:r w:rsidRPr="00237A6E">
        <w:rPr>
          <w:shd w:val="clear" w:color="auto" w:fill="FFFFFF"/>
        </w:rPr>
        <w:t>項</w:t>
      </w:r>
      <w:r w:rsidRPr="00237A6E">
        <w:rPr>
          <w:rFonts w:hint="eastAsia"/>
          <w:shd w:val="clear" w:color="auto" w:fill="FFFFFF"/>
        </w:rPr>
        <w:t xml:space="preserve">　</w:t>
      </w:r>
      <w:r w:rsidRPr="00237A6E">
        <w:rPr>
          <w:shd w:val="clear" w:color="auto" w:fill="FFFFFF"/>
        </w:rPr>
        <w:t>臺灣</w:t>
      </w:r>
      <w:r w:rsidRPr="00237A6E">
        <w:rPr>
          <w:rFonts w:hint="eastAsia"/>
          <w:shd w:val="clear" w:color="auto" w:fill="FFFFFF"/>
        </w:rPr>
        <w:t>橋頭</w:t>
      </w:r>
      <w:r w:rsidRPr="00237A6E">
        <w:rPr>
          <w:shd w:val="clear" w:color="auto" w:fill="FFFFFF"/>
        </w:rPr>
        <w:t>地方法院</w:t>
      </w:r>
      <w:r w:rsidRPr="00237A6E">
        <w:rPr>
          <w:rFonts w:cs="Mangal" w:hint="eastAsia"/>
          <w:color w:val="000000"/>
          <w:kern w:val="0"/>
          <w:shd w:val="clear" w:color="auto" w:fill="FFFFFF"/>
        </w:rPr>
        <w:t>1億</w:t>
      </w:r>
      <w:r w:rsidR="00514772" w:rsidRPr="00237A6E">
        <w:rPr>
          <w:rFonts w:cs="Mangal" w:hint="eastAsia"/>
          <w:color w:val="000000"/>
          <w:kern w:val="0"/>
          <w:shd w:val="clear" w:color="auto" w:fill="FFFFFF"/>
        </w:rPr>
        <w:t>8,451</w:t>
      </w:r>
      <w:r w:rsidRPr="00237A6E">
        <w:rPr>
          <w:rFonts w:cs="Mangal" w:hint="eastAsia"/>
          <w:color w:val="000000"/>
          <w:kern w:val="0"/>
          <w:shd w:val="clear" w:color="auto" w:fill="FFFFFF"/>
        </w:rPr>
        <w:t>萬</w:t>
      </w:r>
      <w:r w:rsidR="00514772" w:rsidRPr="00237A6E">
        <w:rPr>
          <w:rFonts w:cs="Mangal" w:hint="eastAsia"/>
          <w:color w:val="000000"/>
          <w:kern w:val="0"/>
          <w:shd w:val="clear" w:color="auto" w:fill="FFFFFF"/>
        </w:rPr>
        <w:t>4</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4</w:t>
      </w:r>
      <w:r w:rsidR="00514772" w:rsidRPr="00237A6E">
        <w:rPr>
          <w:rFonts w:hint="eastAsia"/>
          <w:shd w:val="clear" w:color="auto" w:fill="FFFFFF"/>
        </w:rPr>
        <w:t>1</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臺灣高雄地方法院</w:t>
      </w:r>
      <w:r w:rsidRPr="00237A6E">
        <w:rPr>
          <w:rFonts w:cs="Mangal" w:hint="eastAsia"/>
          <w:color w:val="000000"/>
          <w:kern w:val="0"/>
          <w:shd w:val="clear" w:color="auto" w:fill="FFFFFF"/>
        </w:rPr>
        <w:t>4億</w:t>
      </w:r>
      <w:r w:rsidR="00514772" w:rsidRPr="00237A6E">
        <w:rPr>
          <w:rFonts w:cs="Mangal" w:hint="eastAsia"/>
          <w:color w:val="000000"/>
          <w:kern w:val="0"/>
          <w:shd w:val="clear" w:color="auto" w:fill="FFFFFF"/>
        </w:rPr>
        <w:t>1,97</w:t>
      </w:r>
      <w:r w:rsidRPr="00237A6E">
        <w:rPr>
          <w:rFonts w:cs="Mangal" w:hint="eastAsia"/>
          <w:color w:val="000000"/>
          <w:kern w:val="0"/>
          <w:shd w:val="clear" w:color="auto" w:fill="FFFFFF"/>
        </w:rPr>
        <w:t>6萬</w:t>
      </w:r>
      <w:r w:rsidR="00514772" w:rsidRPr="00237A6E">
        <w:rPr>
          <w:rFonts w:cs="Mangal" w:hint="eastAsia"/>
          <w:color w:val="000000"/>
          <w:kern w:val="0"/>
          <w:shd w:val="clear" w:color="auto" w:fill="FFFFFF"/>
        </w:rPr>
        <w:t>3</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4</w:t>
      </w:r>
      <w:r w:rsidR="00514772" w:rsidRPr="00237A6E">
        <w:rPr>
          <w:rFonts w:hint="eastAsia"/>
          <w:shd w:val="clear" w:color="auto" w:fill="FFFFFF"/>
        </w:rPr>
        <w:t>2</w:t>
      </w:r>
      <w:r w:rsidRPr="00237A6E">
        <w:rPr>
          <w:shd w:val="clear" w:color="auto" w:fill="FFFFFF"/>
        </w:rPr>
        <w:t>項</w:t>
      </w:r>
      <w:r w:rsidRPr="00237A6E">
        <w:rPr>
          <w:rFonts w:hint="eastAsia"/>
          <w:shd w:val="clear" w:color="auto" w:fill="FFFFFF"/>
        </w:rPr>
        <w:t xml:space="preserve">　</w:t>
      </w:r>
      <w:r w:rsidRPr="00237A6E">
        <w:rPr>
          <w:shd w:val="clear" w:color="auto" w:fill="FFFFFF"/>
        </w:rPr>
        <w:t>臺灣屏東地方法院</w:t>
      </w:r>
      <w:r w:rsidRPr="00237A6E">
        <w:rPr>
          <w:rFonts w:cs="Mangal" w:hint="eastAsia"/>
          <w:color w:val="000000"/>
          <w:kern w:val="0"/>
          <w:shd w:val="clear" w:color="auto" w:fill="FFFFFF"/>
        </w:rPr>
        <w:t>1億</w:t>
      </w:r>
      <w:r w:rsidR="00514772" w:rsidRPr="00237A6E">
        <w:rPr>
          <w:rFonts w:cs="Mangal" w:hint="eastAsia"/>
          <w:color w:val="000000"/>
          <w:kern w:val="0"/>
          <w:shd w:val="clear" w:color="auto" w:fill="FFFFFF"/>
        </w:rPr>
        <w:t>0,986</w:t>
      </w:r>
      <w:r w:rsidRPr="00237A6E">
        <w:rPr>
          <w:rFonts w:cs="Mangal" w:hint="eastAsia"/>
          <w:color w:val="000000"/>
          <w:kern w:val="0"/>
          <w:shd w:val="clear" w:color="auto" w:fill="FFFFFF"/>
        </w:rPr>
        <w:t>萬</w:t>
      </w:r>
      <w:r w:rsidR="00514772" w:rsidRPr="00237A6E">
        <w:rPr>
          <w:rFonts w:cs="Mangal" w:hint="eastAsia"/>
          <w:color w:val="000000"/>
          <w:kern w:val="0"/>
          <w:shd w:val="clear" w:color="auto" w:fill="FFFFFF"/>
        </w:rPr>
        <w:t>4</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4</w:t>
      </w:r>
      <w:r w:rsidR="00514772" w:rsidRPr="00237A6E">
        <w:rPr>
          <w:rFonts w:hint="eastAsia"/>
          <w:shd w:val="clear" w:color="auto" w:fill="FFFFFF"/>
        </w:rPr>
        <w:t>3</w:t>
      </w:r>
      <w:r w:rsidRPr="00237A6E">
        <w:rPr>
          <w:shd w:val="clear" w:color="auto" w:fill="FFFFFF"/>
        </w:rPr>
        <w:t>項</w:t>
      </w:r>
      <w:r w:rsidRPr="00237A6E">
        <w:rPr>
          <w:rFonts w:hint="eastAsia"/>
          <w:shd w:val="clear" w:color="auto" w:fill="FFFFFF"/>
        </w:rPr>
        <w:t xml:space="preserve">　</w:t>
      </w:r>
      <w:r w:rsidRPr="00237A6E">
        <w:rPr>
          <w:shd w:val="clear" w:color="auto" w:fill="FFFFFF"/>
        </w:rPr>
        <w:t>臺灣</w:t>
      </w:r>
      <w:proofErr w:type="gramStart"/>
      <w:r w:rsidRPr="00237A6E">
        <w:rPr>
          <w:shd w:val="clear" w:color="auto" w:fill="FFFFFF"/>
        </w:rPr>
        <w:t>臺</w:t>
      </w:r>
      <w:proofErr w:type="gramEnd"/>
      <w:r w:rsidRPr="00237A6E">
        <w:rPr>
          <w:shd w:val="clear" w:color="auto" w:fill="FFFFFF"/>
        </w:rPr>
        <w:t>東地方法院</w:t>
      </w:r>
      <w:r w:rsidR="00514772" w:rsidRPr="00237A6E">
        <w:rPr>
          <w:rFonts w:cs="Mangal" w:hint="eastAsia"/>
          <w:color w:val="000000"/>
          <w:kern w:val="0"/>
          <w:shd w:val="clear" w:color="auto" w:fill="FFFFFF"/>
        </w:rPr>
        <w:t>2</w:t>
      </w:r>
      <w:r w:rsidR="003765BF" w:rsidRPr="00237A6E">
        <w:rPr>
          <w:rFonts w:cs="Mangal" w:hint="eastAsia"/>
          <w:color w:val="000000"/>
          <w:kern w:val="0"/>
          <w:shd w:val="clear" w:color="auto" w:fill="FFFFFF"/>
        </w:rPr>
        <w:t>,</w:t>
      </w:r>
      <w:r w:rsidR="00514772" w:rsidRPr="00237A6E">
        <w:rPr>
          <w:rFonts w:cs="Mangal"/>
          <w:color w:val="000000"/>
          <w:kern w:val="0"/>
          <w:shd w:val="clear" w:color="auto" w:fill="FFFFFF"/>
        </w:rPr>
        <w:t>888</w:t>
      </w:r>
      <w:r w:rsidRPr="00237A6E">
        <w:rPr>
          <w:rFonts w:cs="Mangal" w:hint="eastAsia"/>
          <w:color w:val="000000"/>
          <w:kern w:val="0"/>
          <w:shd w:val="clear" w:color="auto" w:fill="FFFFFF"/>
        </w:rPr>
        <w:t>萬元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lastRenderedPageBreak/>
        <w:t>第</w:t>
      </w:r>
      <w:r w:rsidRPr="00237A6E">
        <w:rPr>
          <w:rFonts w:hint="eastAsia"/>
          <w:shd w:val="clear" w:color="auto" w:fill="FFFFFF"/>
        </w:rPr>
        <w:t>4</w:t>
      </w:r>
      <w:r w:rsidR="00514772" w:rsidRPr="00237A6E">
        <w:rPr>
          <w:rFonts w:hint="eastAsia"/>
          <w:shd w:val="clear" w:color="auto" w:fill="FFFFFF"/>
        </w:rPr>
        <w:t>4</w:t>
      </w:r>
      <w:r w:rsidRPr="00237A6E">
        <w:rPr>
          <w:shd w:val="clear" w:color="auto" w:fill="FFFFFF"/>
        </w:rPr>
        <w:t>項</w:t>
      </w:r>
      <w:r w:rsidRPr="00237A6E">
        <w:rPr>
          <w:rFonts w:hint="eastAsia"/>
          <w:shd w:val="clear" w:color="auto" w:fill="FFFFFF"/>
        </w:rPr>
        <w:t xml:space="preserve">　</w:t>
      </w:r>
      <w:r w:rsidRPr="00237A6E">
        <w:rPr>
          <w:shd w:val="clear" w:color="auto" w:fill="FFFFFF"/>
        </w:rPr>
        <w:t>臺灣花蓮地方法院</w:t>
      </w:r>
      <w:r w:rsidR="00514772" w:rsidRPr="00237A6E">
        <w:rPr>
          <w:rFonts w:cs="Mangal" w:hint="eastAsia"/>
          <w:color w:val="000000"/>
          <w:kern w:val="0"/>
          <w:shd w:val="clear" w:color="auto" w:fill="FFFFFF"/>
        </w:rPr>
        <w:t>6,613</w:t>
      </w:r>
      <w:r w:rsidRPr="00237A6E">
        <w:rPr>
          <w:rFonts w:cs="Mangal" w:hint="eastAsia"/>
          <w:color w:val="000000"/>
          <w:kern w:val="0"/>
          <w:shd w:val="clear" w:color="auto" w:fill="FFFFFF"/>
        </w:rPr>
        <w:t>萬</w:t>
      </w:r>
      <w:r w:rsidR="00514772" w:rsidRPr="00237A6E">
        <w:rPr>
          <w:rFonts w:cs="Mangal" w:hint="eastAsia"/>
          <w:color w:val="000000"/>
          <w:kern w:val="0"/>
          <w:shd w:val="clear" w:color="auto" w:fill="FFFFFF"/>
        </w:rPr>
        <w:t>6</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4</w:t>
      </w:r>
      <w:r w:rsidR="00514772" w:rsidRPr="00237A6E">
        <w:rPr>
          <w:rFonts w:hint="eastAsia"/>
          <w:shd w:val="clear" w:color="auto" w:fill="FFFFFF"/>
        </w:rPr>
        <w:t>5</w:t>
      </w:r>
      <w:r w:rsidRPr="00237A6E">
        <w:rPr>
          <w:shd w:val="clear" w:color="auto" w:fill="FFFFFF"/>
        </w:rPr>
        <w:t>項</w:t>
      </w:r>
      <w:r w:rsidRPr="00237A6E">
        <w:rPr>
          <w:rFonts w:hint="eastAsia"/>
          <w:shd w:val="clear" w:color="auto" w:fill="FFFFFF"/>
        </w:rPr>
        <w:t xml:space="preserve">　</w:t>
      </w:r>
      <w:r w:rsidRPr="00237A6E">
        <w:rPr>
          <w:shd w:val="clear" w:color="auto" w:fill="FFFFFF"/>
        </w:rPr>
        <w:t>臺灣宜蘭地方法院</w:t>
      </w:r>
      <w:r w:rsidR="00514772" w:rsidRPr="00237A6E">
        <w:rPr>
          <w:rFonts w:cs="Mangal" w:hint="eastAsia"/>
          <w:color w:val="000000"/>
          <w:kern w:val="0"/>
          <w:shd w:val="clear" w:color="auto" w:fill="FFFFFF"/>
        </w:rPr>
        <w:t>8,463</w:t>
      </w:r>
      <w:r w:rsidRPr="00237A6E">
        <w:rPr>
          <w:rFonts w:cs="Mangal" w:hint="eastAsia"/>
          <w:color w:val="000000"/>
          <w:kern w:val="0"/>
          <w:shd w:val="clear" w:color="auto" w:fill="FFFFFF"/>
        </w:rPr>
        <w:t>萬</w:t>
      </w:r>
      <w:r w:rsidR="00514772" w:rsidRPr="00237A6E">
        <w:rPr>
          <w:rFonts w:cs="Mangal" w:hint="eastAsia"/>
          <w:color w:val="000000"/>
          <w:kern w:val="0"/>
          <w:shd w:val="clear" w:color="auto" w:fill="FFFFFF"/>
        </w:rPr>
        <w:t>7</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514772" w:rsidRPr="00237A6E">
        <w:rPr>
          <w:rFonts w:hint="eastAsia"/>
          <w:shd w:val="clear" w:color="auto" w:fill="FFFFFF"/>
        </w:rPr>
        <w:t>46</w:t>
      </w:r>
      <w:r w:rsidRPr="00237A6E">
        <w:rPr>
          <w:shd w:val="clear" w:color="auto" w:fill="FFFFFF"/>
        </w:rPr>
        <w:t>項</w:t>
      </w:r>
      <w:r w:rsidRPr="00237A6E">
        <w:rPr>
          <w:rFonts w:hint="eastAsia"/>
          <w:shd w:val="clear" w:color="auto" w:fill="FFFFFF"/>
        </w:rPr>
        <w:t xml:space="preserve">　</w:t>
      </w:r>
      <w:r w:rsidRPr="00237A6E">
        <w:rPr>
          <w:shd w:val="clear" w:color="auto" w:fill="FFFFFF"/>
        </w:rPr>
        <w:t>臺灣基隆地方法院</w:t>
      </w:r>
      <w:r w:rsidR="00514772" w:rsidRPr="00237A6E">
        <w:rPr>
          <w:rFonts w:cs="Mangal" w:hint="eastAsia"/>
          <w:color w:val="000000"/>
          <w:kern w:val="0"/>
          <w:shd w:val="clear" w:color="auto" w:fill="FFFFFF"/>
        </w:rPr>
        <w:t>6</w:t>
      </w:r>
      <w:r w:rsidRPr="00237A6E">
        <w:rPr>
          <w:rFonts w:cs="Mangal" w:hint="eastAsia"/>
          <w:color w:val="000000"/>
          <w:kern w:val="0"/>
          <w:shd w:val="clear" w:color="auto" w:fill="FFFFFF"/>
        </w:rPr>
        <w:t>,</w:t>
      </w:r>
      <w:r w:rsidR="00514772" w:rsidRPr="00237A6E">
        <w:rPr>
          <w:rFonts w:cs="Mangal"/>
          <w:color w:val="000000"/>
          <w:kern w:val="0"/>
          <w:shd w:val="clear" w:color="auto" w:fill="FFFFFF"/>
        </w:rPr>
        <w:t>933</w:t>
      </w:r>
      <w:r w:rsidRPr="00237A6E">
        <w:rPr>
          <w:rFonts w:cs="Mangal" w:hint="eastAsia"/>
          <w:color w:val="000000"/>
          <w:kern w:val="0"/>
          <w:shd w:val="clear" w:color="auto" w:fill="FFFFFF"/>
        </w:rPr>
        <w:t>萬</w:t>
      </w:r>
      <w:r w:rsidR="00514772" w:rsidRPr="00237A6E">
        <w:rPr>
          <w:rFonts w:cs="Mangal" w:hint="eastAsia"/>
          <w:color w:val="000000"/>
          <w:kern w:val="0"/>
          <w:shd w:val="clear" w:color="auto" w:fill="FFFFFF"/>
        </w:rPr>
        <w:t>5</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514772" w:rsidRPr="00237A6E">
        <w:rPr>
          <w:rFonts w:hint="eastAsia"/>
          <w:shd w:val="clear" w:color="auto" w:fill="FFFFFF"/>
        </w:rPr>
        <w:t>47</w:t>
      </w:r>
      <w:r w:rsidRPr="00237A6E">
        <w:rPr>
          <w:shd w:val="clear" w:color="auto" w:fill="FFFFFF"/>
        </w:rPr>
        <w:t>項</w:t>
      </w:r>
      <w:r w:rsidRPr="00237A6E">
        <w:rPr>
          <w:rFonts w:hint="eastAsia"/>
          <w:shd w:val="clear" w:color="auto" w:fill="FFFFFF"/>
        </w:rPr>
        <w:t xml:space="preserve">　</w:t>
      </w:r>
      <w:r w:rsidRPr="00237A6E">
        <w:rPr>
          <w:shd w:val="clear" w:color="auto" w:fill="FFFFFF"/>
        </w:rPr>
        <w:t>臺灣澎湖地方法院</w:t>
      </w:r>
      <w:r w:rsidR="00514772" w:rsidRPr="00237A6E">
        <w:rPr>
          <w:rFonts w:cs="Mangal" w:hint="eastAsia"/>
          <w:color w:val="000000"/>
          <w:kern w:val="0"/>
          <w:shd w:val="clear" w:color="auto" w:fill="FFFFFF"/>
        </w:rPr>
        <w:t>1,186</w:t>
      </w:r>
      <w:r w:rsidRPr="00237A6E">
        <w:rPr>
          <w:rFonts w:cs="Mangal" w:hint="eastAsia"/>
          <w:color w:val="000000"/>
          <w:kern w:val="0"/>
          <w:shd w:val="clear" w:color="auto" w:fill="FFFFFF"/>
        </w:rPr>
        <w:t>萬</w:t>
      </w:r>
      <w:r w:rsidR="00514772" w:rsidRPr="00237A6E">
        <w:rPr>
          <w:rFonts w:cs="Mangal" w:hint="eastAsia"/>
          <w:color w:val="000000"/>
          <w:kern w:val="0"/>
          <w:shd w:val="clear" w:color="auto" w:fill="FFFFFF"/>
        </w:rPr>
        <w:t>5</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514772" w:rsidRPr="00237A6E">
        <w:rPr>
          <w:rFonts w:hint="eastAsia"/>
          <w:shd w:val="clear" w:color="auto" w:fill="FFFFFF"/>
        </w:rPr>
        <w:t>48</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臺灣高雄少年及家事法院</w:t>
      </w:r>
      <w:r w:rsidR="00514772" w:rsidRPr="00237A6E">
        <w:rPr>
          <w:rFonts w:cs="Mangal" w:hint="eastAsia"/>
          <w:color w:val="000000"/>
          <w:kern w:val="0"/>
          <w:shd w:val="clear" w:color="auto" w:fill="FFFFFF"/>
        </w:rPr>
        <w:t>3,313</w:t>
      </w:r>
      <w:r w:rsidRPr="00237A6E">
        <w:rPr>
          <w:rFonts w:cs="Mangal" w:hint="eastAsia"/>
          <w:color w:val="000000"/>
          <w:kern w:val="0"/>
          <w:shd w:val="clear" w:color="auto" w:fill="FFFFFF"/>
        </w:rPr>
        <w:t>萬</w:t>
      </w:r>
      <w:r w:rsidR="00514772" w:rsidRPr="00237A6E">
        <w:rPr>
          <w:rFonts w:cs="Mangal" w:hint="eastAsia"/>
          <w:color w:val="000000"/>
          <w:kern w:val="0"/>
          <w:shd w:val="clear" w:color="auto" w:fill="FFFFFF"/>
        </w:rPr>
        <w:t>1</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514772" w:rsidRPr="00237A6E">
        <w:rPr>
          <w:rFonts w:hint="eastAsia"/>
          <w:shd w:val="clear" w:color="auto" w:fill="FFFFFF"/>
        </w:rPr>
        <w:t>49</w:t>
      </w:r>
      <w:r w:rsidRPr="00237A6E">
        <w:rPr>
          <w:shd w:val="clear" w:color="auto" w:fill="FFFFFF"/>
        </w:rPr>
        <w:t>項</w:t>
      </w:r>
      <w:r w:rsidRPr="00237A6E">
        <w:rPr>
          <w:rFonts w:hint="eastAsia"/>
          <w:shd w:val="clear" w:color="auto" w:fill="FFFFFF"/>
        </w:rPr>
        <w:t xml:space="preserve">　</w:t>
      </w:r>
      <w:r w:rsidRPr="00237A6E">
        <w:rPr>
          <w:shd w:val="clear" w:color="auto" w:fill="FFFFFF"/>
        </w:rPr>
        <w:t>福建高等法院金門分院</w:t>
      </w:r>
      <w:r w:rsidR="00514772" w:rsidRPr="00237A6E">
        <w:rPr>
          <w:rFonts w:cs="Mangal" w:hint="eastAsia"/>
          <w:color w:val="000000"/>
          <w:kern w:val="0"/>
          <w:shd w:val="clear" w:color="auto" w:fill="FFFFFF"/>
        </w:rPr>
        <w:t>272</w:t>
      </w:r>
      <w:r w:rsidRPr="00237A6E">
        <w:rPr>
          <w:rFonts w:cs="Mangal" w:hint="eastAsia"/>
          <w:color w:val="000000"/>
          <w:kern w:val="0"/>
          <w:shd w:val="clear" w:color="auto" w:fill="FFFFFF"/>
        </w:rPr>
        <w:t>萬</w:t>
      </w:r>
      <w:r w:rsidR="00514772" w:rsidRPr="00237A6E">
        <w:rPr>
          <w:rFonts w:cs="Mangal" w:hint="eastAsia"/>
          <w:color w:val="000000"/>
          <w:kern w:val="0"/>
          <w:shd w:val="clear" w:color="auto" w:fill="FFFFFF"/>
        </w:rPr>
        <w:t>8</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第5</w:t>
      </w:r>
      <w:r w:rsidR="00514772" w:rsidRPr="00237A6E">
        <w:rPr>
          <w:rFonts w:hint="eastAsia"/>
          <w:shd w:val="clear" w:color="auto" w:fill="FFFFFF"/>
        </w:rPr>
        <w:t>0</w:t>
      </w:r>
      <w:r w:rsidRPr="00237A6E">
        <w:rPr>
          <w:shd w:val="clear" w:color="auto" w:fill="FFFFFF"/>
        </w:rPr>
        <w:t>項</w:t>
      </w:r>
      <w:r w:rsidRPr="00237A6E">
        <w:rPr>
          <w:rFonts w:hint="eastAsia"/>
          <w:shd w:val="clear" w:color="auto" w:fill="FFFFFF"/>
        </w:rPr>
        <w:t xml:space="preserve">　</w:t>
      </w:r>
      <w:r w:rsidRPr="00237A6E">
        <w:rPr>
          <w:shd w:val="clear" w:color="auto" w:fill="FFFFFF"/>
        </w:rPr>
        <w:t>福建金門地方法院</w:t>
      </w:r>
      <w:r w:rsidR="00514772" w:rsidRPr="00237A6E">
        <w:rPr>
          <w:rFonts w:cs="Mangal" w:hint="eastAsia"/>
          <w:color w:val="000000"/>
          <w:kern w:val="0"/>
          <w:shd w:val="clear" w:color="auto" w:fill="FFFFFF"/>
        </w:rPr>
        <w:t>1,6</w:t>
      </w:r>
      <w:r w:rsidR="003765BF" w:rsidRPr="00237A6E">
        <w:rPr>
          <w:rFonts w:cs="Mangal" w:hint="eastAsia"/>
          <w:color w:val="000000"/>
          <w:kern w:val="0"/>
          <w:shd w:val="clear" w:color="auto" w:fill="FFFFFF"/>
        </w:rPr>
        <w:t>41</w:t>
      </w:r>
      <w:r w:rsidRPr="00237A6E">
        <w:rPr>
          <w:rFonts w:cs="Mangal" w:hint="eastAsia"/>
          <w:color w:val="000000"/>
          <w:kern w:val="0"/>
          <w:shd w:val="clear" w:color="auto" w:fill="FFFFFF"/>
        </w:rPr>
        <w:t>萬</w:t>
      </w:r>
      <w:r w:rsidR="00514772" w:rsidRPr="00237A6E">
        <w:rPr>
          <w:rFonts w:cs="Mangal" w:hint="eastAsia"/>
          <w:color w:val="000000"/>
          <w:kern w:val="0"/>
          <w:shd w:val="clear" w:color="auto" w:fill="FFFFFF"/>
        </w:rPr>
        <w:t>2</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5</w:t>
      </w:r>
      <w:r w:rsidR="00514772" w:rsidRPr="00237A6E">
        <w:rPr>
          <w:rFonts w:hint="eastAsia"/>
          <w:shd w:val="clear" w:color="auto" w:fill="FFFFFF"/>
        </w:rPr>
        <w:t>1</w:t>
      </w:r>
      <w:r w:rsidRPr="00237A6E">
        <w:rPr>
          <w:shd w:val="clear" w:color="auto" w:fill="FFFFFF"/>
        </w:rPr>
        <w:t>項</w:t>
      </w:r>
      <w:r w:rsidRPr="00237A6E">
        <w:rPr>
          <w:rFonts w:hint="eastAsia"/>
          <w:shd w:val="clear" w:color="auto" w:fill="FFFFFF"/>
        </w:rPr>
        <w:t xml:space="preserve">　</w:t>
      </w:r>
      <w:r w:rsidRPr="00237A6E">
        <w:rPr>
          <w:shd w:val="clear" w:color="auto" w:fill="FFFFFF"/>
        </w:rPr>
        <w:t>福建連江地方法院</w:t>
      </w:r>
      <w:r w:rsidR="00514772" w:rsidRPr="00237A6E">
        <w:rPr>
          <w:rFonts w:cs="Mangal" w:hint="eastAsia"/>
          <w:color w:val="000000"/>
          <w:kern w:val="0"/>
          <w:shd w:val="clear" w:color="auto" w:fill="FFFFFF"/>
        </w:rPr>
        <w:t>341</w:t>
      </w:r>
      <w:r w:rsidRPr="00237A6E">
        <w:rPr>
          <w:rFonts w:cs="Mangal" w:hint="eastAsia"/>
          <w:color w:val="000000"/>
          <w:kern w:val="0"/>
          <w:shd w:val="clear" w:color="auto" w:fill="FFFFFF"/>
        </w:rPr>
        <w:t>萬</w:t>
      </w:r>
      <w:r w:rsidR="00514772" w:rsidRPr="00237A6E">
        <w:rPr>
          <w:rFonts w:cs="Mangal" w:hint="eastAsia"/>
          <w:color w:val="000000"/>
          <w:kern w:val="0"/>
          <w:shd w:val="clear" w:color="auto" w:fill="FFFFFF"/>
        </w:rPr>
        <w:t>9</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
        <w:adjustRightInd w:val="0"/>
        <w:snapToGrid w:val="0"/>
        <w:ind w:left="800" w:hanging="560"/>
        <w:rPr>
          <w:shd w:val="clear" w:color="auto" w:fill="FFFFFF"/>
        </w:rPr>
      </w:pPr>
      <w:r w:rsidRPr="00237A6E">
        <w:rPr>
          <w:shd w:val="clear" w:color="auto" w:fill="FFFFFF"/>
        </w:rPr>
        <w:t>第4款　財產收入</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3</w:t>
      </w:r>
      <w:r w:rsidRPr="00237A6E">
        <w:rPr>
          <w:shd w:val="clear" w:color="auto" w:fill="FFFFFF"/>
        </w:rPr>
        <w:t>項</w:t>
      </w:r>
      <w:r w:rsidRPr="00237A6E">
        <w:rPr>
          <w:rFonts w:hint="eastAsia"/>
          <w:shd w:val="clear" w:color="auto" w:fill="FFFFFF"/>
        </w:rPr>
        <w:t xml:space="preserve">　</w:t>
      </w:r>
      <w:r w:rsidRPr="00237A6E">
        <w:rPr>
          <w:shd w:val="clear" w:color="auto" w:fill="FFFFFF"/>
        </w:rPr>
        <w:t>司法院</w:t>
      </w:r>
      <w:r w:rsidR="00B2709D" w:rsidRPr="00237A6E">
        <w:rPr>
          <w:rFonts w:hint="eastAsia"/>
          <w:shd w:val="clear" w:color="auto" w:fill="FFFFFF"/>
        </w:rPr>
        <w:t>50</w:t>
      </w:r>
      <w:r w:rsidRPr="00237A6E">
        <w:rPr>
          <w:shd w:val="clear" w:color="auto" w:fill="FFFFFF"/>
        </w:rPr>
        <w:t>萬元，</w:t>
      </w:r>
      <w:proofErr w:type="gramStart"/>
      <w:r w:rsidRPr="00237A6E">
        <w:rPr>
          <w:shd w:val="clear" w:color="auto" w:fill="FFFFFF"/>
        </w:rPr>
        <w:t>照列</w:t>
      </w:r>
      <w:proofErr w:type="gramEnd"/>
      <w:r w:rsidRPr="00237A6E">
        <w:rPr>
          <w:shd w:val="clear" w:color="auto" w:fill="FFFFFF"/>
        </w:rPr>
        <w:t>。</w:t>
      </w:r>
    </w:p>
    <w:p w:rsidR="004E1957" w:rsidRPr="00237A6E" w:rsidRDefault="004E1957" w:rsidP="00134861">
      <w:pPr>
        <w:pStyle w:val="3-1"/>
        <w:adjustRightInd w:val="0"/>
        <w:snapToGrid w:val="0"/>
        <w:ind w:left="1601" w:hanging="1121"/>
        <w:rPr>
          <w:b/>
          <w:shd w:val="clear" w:color="auto" w:fill="FFFFFF"/>
        </w:rPr>
      </w:pPr>
      <w:r w:rsidRPr="00237A6E">
        <w:rPr>
          <w:rFonts w:hint="eastAsia"/>
          <w:b/>
          <w:shd w:val="clear" w:color="auto" w:fill="FFFFFF"/>
        </w:rPr>
        <w:t>本項通過決議</w:t>
      </w:r>
      <w:r w:rsidRPr="00237A6E">
        <w:rPr>
          <w:b/>
          <w:shd w:val="clear" w:color="auto" w:fill="FFFFFF"/>
        </w:rPr>
        <w:t>1</w:t>
      </w:r>
      <w:r w:rsidRPr="00237A6E">
        <w:rPr>
          <w:rFonts w:hint="eastAsia"/>
          <w:b/>
          <w:shd w:val="clear" w:color="auto" w:fill="FFFFFF"/>
        </w:rPr>
        <w:t>項：</w:t>
      </w:r>
    </w:p>
    <w:p w:rsidR="004E1957" w:rsidRPr="00237A6E" w:rsidRDefault="004E1957" w:rsidP="00134861">
      <w:pPr>
        <w:pStyle w:val="0-"/>
        <w:ind w:left="1040" w:hanging="560"/>
      </w:pPr>
      <w:r w:rsidRPr="00237A6E">
        <w:rPr>
          <w:rFonts w:hint="eastAsia"/>
        </w:rPr>
        <w:t>(</w:t>
      </w:r>
      <w:proofErr w:type="gramStart"/>
      <w:r w:rsidRPr="00237A6E">
        <w:rPr>
          <w:rFonts w:hint="eastAsia"/>
        </w:rPr>
        <w:t>一</w:t>
      </w:r>
      <w:proofErr w:type="gramEnd"/>
      <w:r w:rsidRPr="00237A6E">
        <w:rPr>
          <w:rFonts w:hint="eastAsia"/>
        </w:rPr>
        <w:t>)司法院有關租金收入</w:t>
      </w:r>
      <w:proofErr w:type="gramStart"/>
      <w:r w:rsidRPr="00237A6E">
        <w:rPr>
          <w:rFonts w:hint="eastAsia"/>
        </w:rPr>
        <w:t>112</w:t>
      </w:r>
      <w:proofErr w:type="gramEnd"/>
      <w:r w:rsidRPr="00237A6E">
        <w:rPr>
          <w:rFonts w:hint="eastAsia"/>
        </w:rPr>
        <w:t>年度編列數為42萬元，查司法院租金收入決算數，</w:t>
      </w:r>
      <w:proofErr w:type="gramStart"/>
      <w:r w:rsidRPr="00237A6E">
        <w:rPr>
          <w:rFonts w:hint="eastAsia"/>
        </w:rPr>
        <w:t>110</w:t>
      </w:r>
      <w:proofErr w:type="gramEnd"/>
      <w:r w:rsidRPr="00237A6E">
        <w:rPr>
          <w:rFonts w:hint="eastAsia"/>
        </w:rPr>
        <w:t>年度為1,326萬8千元、</w:t>
      </w:r>
      <w:proofErr w:type="gramStart"/>
      <w:r w:rsidRPr="00237A6E">
        <w:rPr>
          <w:rFonts w:hint="eastAsia"/>
        </w:rPr>
        <w:t>109</w:t>
      </w:r>
      <w:proofErr w:type="gramEnd"/>
      <w:r w:rsidRPr="00237A6E">
        <w:rPr>
          <w:rFonts w:hint="eastAsia"/>
        </w:rPr>
        <w:t>年度1,383萬9千元，</w:t>
      </w:r>
      <w:proofErr w:type="gramStart"/>
      <w:r w:rsidRPr="00237A6E">
        <w:rPr>
          <w:rFonts w:hint="eastAsia"/>
        </w:rPr>
        <w:t>108</w:t>
      </w:r>
      <w:proofErr w:type="gramEnd"/>
      <w:r w:rsidRPr="00237A6E">
        <w:rPr>
          <w:rFonts w:hint="eastAsia"/>
        </w:rPr>
        <w:t>年度1,383萬9千元，歷年租金收入都超過1</w:t>
      </w:r>
      <w:r w:rsidR="0031032E" w:rsidRPr="00237A6E">
        <w:rPr>
          <w:rFonts w:hint="eastAsia"/>
        </w:rPr>
        <w:t>,000萬</w:t>
      </w:r>
      <w:r w:rsidRPr="00237A6E">
        <w:rPr>
          <w:rFonts w:hint="eastAsia"/>
        </w:rPr>
        <w:t>元，</w:t>
      </w:r>
      <w:r w:rsidR="00237A6E">
        <w:rPr>
          <w:rFonts w:hint="eastAsia"/>
        </w:rPr>
        <w:t>請積極提升資源運用效益，以增加租金收入。</w:t>
      </w:r>
    </w:p>
    <w:p w:rsidR="004E1957" w:rsidRPr="00237A6E" w:rsidRDefault="004E1957" w:rsidP="00134861">
      <w:pPr>
        <w:pStyle w:val="2-1"/>
        <w:ind w:left="4620" w:hanging="1260"/>
        <w:rPr>
          <w:shd w:val="clear" w:color="auto" w:fill="FFFFFF"/>
        </w:rPr>
      </w:pPr>
      <w:r w:rsidRPr="00237A6E">
        <w:rPr>
          <w:rFonts w:hint="eastAsia"/>
          <w:shd w:val="clear" w:color="auto" w:fill="FFFFFF"/>
        </w:rPr>
        <w:t>提案人：鄭運鵬 黃世杰 陳歐珀</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4</w:t>
      </w:r>
      <w:r w:rsidRPr="00237A6E">
        <w:rPr>
          <w:shd w:val="clear" w:color="auto" w:fill="FFFFFF"/>
        </w:rPr>
        <w:t>項</w:t>
      </w:r>
      <w:r w:rsidRPr="00237A6E">
        <w:rPr>
          <w:rFonts w:hint="eastAsia"/>
          <w:shd w:val="clear" w:color="auto" w:fill="FFFFFF"/>
        </w:rPr>
        <w:t xml:space="preserve">　</w:t>
      </w:r>
      <w:r w:rsidRPr="00237A6E">
        <w:rPr>
          <w:shd w:val="clear" w:color="auto" w:fill="FFFFFF"/>
        </w:rPr>
        <w:t>最高法院</w:t>
      </w:r>
      <w:r w:rsidRPr="00237A6E">
        <w:rPr>
          <w:rFonts w:hint="eastAsia"/>
          <w:shd w:val="clear" w:color="auto" w:fill="FFFFFF"/>
        </w:rPr>
        <w:t>3</w:t>
      </w:r>
      <w:r w:rsidRPr="00237A6E">
        <w:rPr>
          <w:shd w:val="clear" w:color="auto" w:fill="FFFFFF"/>
        </w:rPr>
        <w:t>萬</w:t>
      </w:r>
      <w:r w:rsidRPr="00237A6E">
        <w:rPr>
          <w:rFonts w:hint="eastAsia"/>
          <w:shd w:val="clear" w:color="auto" w:fill="FFFFFF"/>
        </w:rPr>
        <w:t>4</w:t>
      </w:r>
      <w:r w:rsidRPr="00237A6E">
        <w:rPr>
          <w:shd w:val="clear" w:color="auto" w:fill="FFFFFF"/>
        </w:rPr>
        <w:t>千元，</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5</w:t>
      </w:r>
      <w:r w:rsidRPr="00237A6E">
        <w:rPr>
          <w:shd w:val="clear" w:color="auto" w:fill="FFFFFF"/>
        </w:rPr>
        <w:t>項</w:t>
      </w:r>
      <w:r w:rsidRPr="00237A6E">
        <w:rPr>
          <w:rFonts w:hint="eastAsia"/>
          <w:shd w:val="clear" w:color="auto" w:fill="FFFFFF"/>
        </w:rPr>
        <w:t xml:space="preserve">　</w:t>
      </w:r>
      <w:r w:rsidRPr="00237A6E">
        <w:rPr>
          <w:shd w:val="clear" w:color="auto" w:fill="FFFFFF"/>
        </w:rPr>
        <w:t>最高行政法院</w:t>
      </w:r>
      <w:r w:rsidR="007363DD" w:rsidRPr="00237A6E">
        <w:rPr>
          <w:shd w:val="clear" w:color="auto" w:fill="FFFFFF"/>
        </w:rPr>
        <w:t>5</w:t>
      </w:r>
      <w:r w:rsidRPr="00237A6E">
        <w:rPr>
          <w:shd w:val="clear" w:color="auto" w:fill="FFFFFF"/>
        </w:rPr>
        <w:t>千元，</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6</w:t>
      </w:r>
      <w:r w:rsidRPr="00237A6E">
        <w:rPr>
          <w:shd w:val="clear" w:color="auto" w:fill="FFFFFF"/>
        </w:rPr>
        <w:t>項</w:t>
      </w:r>
      <w:r w:rsidRPr="00237A6E">
        <w:rPr>
          <w:rFonts w:hint="eastAsia"/>
          <w:shd w:val="clear" w:color="auto" w:fill="FFFFFF"/>
        </w:rPr>
        <w:t xml:space="preserve">　</w:t>
      </w:r>
      <w:proofErr w:type="gramStart"/>
      <w:r w:rsidRPr="00237A6E">
        <w:rPr>
          <w:shd w:val="clear" w:color="auto" w:fill="FFFFFF"/>
        </w:rPr>
        <w:t>臺</w:t>
      </w:r>
      <w:proofErr w:type="gramEnd"/>
      <w:r w:rsidRPr="00237A6E">
        <w:rPr>
          <w:shd w:val="clear" w:color="auto" w:fill="FFFFFF"/>
        </w:rPr>
        <w:t>北高等行政法院</w:t>
      </w:r>
      <w:r w:rsidRPr="00237A6E">
        <w:rPr>
          <w:rFonts w:cs="Mangal" w:hint="eastAsia"/>
          <w:color w:val="000000"/>
          <w:kern w:val="0"/>
          <w:shd w:val="clear" w:color="auto" w:fill="FFFFFF"/>
        </w:rPr>
        <w:t>2千元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7</w:t>
      </w:r>
      <w:r w:rsidRPr="00237A6E">
        <w:rPr>
          <w:shd w:val="clear" w:color="auto" w:fill="FFFFFF"/>
        </w:rPr>
        <w:t>項</w:t>
      </w:r>
      <w:r w:rsidRPr="00237A6E">
        <w:rPr>
          <w:rFonts w:hint="eastAsia"/>
          <w:shd w:val="clear" w:color="auto" w:fill="FFFFFF"/>
        </w:rPr>
        <w:t xml:space="preserve">　</w:t>
      </w:r>
      <w:proofErr w:type="gramStart"/>
      <w:r w:rsidRPr="00237A6E">
        <w:rPr>
          <w:shd w:val="clear" w:color="auto" w:fill="FFFFFF"/>
        </w:rPr>
        <w:t>臺</w:t>
      </w:r>
      <w:proofErr w:type="gramEnd"/>
      <w:r w:rsidRPr="00237A6E">
        <w:rPr>
          <w:shd w:val="clear" w:color="auto" w:fill="FFFFFF"/>
        </w:rPr>
        <w:t>中高等行政法院</w:t>
      </w:r>
      <w:r w:rsidR="007363DD" w:rsidRPr="00237A6E">
        <w:rPr>
          <w:rFonts w:cs="Mangal" w:hint="eastAsia"/>
          <w:color w:val="000000"/>
          <w:kern w:val="0"/>
          <w:shd w:val="clear" w:color="auto" w:fill="FFFFFF"/>
        </w:rPr>
        <w:t>4</w:t>
      </w:r>
      <w:r w:rsidRPr="00237A6E">
        <w:rPr>
          <w:rFonts w:cs="Mangal" w:hint="eastAsia"/>
          <w:color w:val="000000"/>
          <w:kern w:val="0"/>
          <w:shd w:val="clear" w:color="auto" w:fill="FFFFFF"/>
        </w:rPr>
        <w:t>萬</w:t>
      </w:r>
      <w:r w:rsidR="007363DD" w:rsidRPr="00237A6E">
        <w:rPr>
          <w:rFonts w:cs="Mangal" w:hint="eastAsia"/>
          <w:color w:val="000000"/>
          <w:kern w:val="0"/>
          <w:shd w:val="clear" w:color="auto" w:fill="FFFFFF"/>
        </w:rPr>
        <w:t>2</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8</w:t>
      </w:r>
      <w:r w:rsidRPr="00237A6E">
        <w:rPr>
          <w:shd w:val="clear" w:color="auto" w:fill="FFFFFF"/>
        </w:rPr>
        <w:t>項</w:t>
      </w:r>
      <w:r w:rsidRPr="00237A6E">
        <w:rPr>
          <w:rFonts w:hint="eastAsia"/>
          <w:shd w:val="clear" w:color="auto" w:fill="FFFFFF"/>
        </w:rPr>
        <w:t xml:space="preserve">　</w:t>
      </w:r>
      <w:r w:rsidRPr="00237A6E">
        <w:rPr>
          <w:shd w:val="clear" w:color="auto" w:fill="FFFFFF"/>
        </w:rPr>
        <w:t>高雄高等行政法院</w:t>
      </w:r>
      <w:r w:rsidR="007363DD" w:rsidRPr="00237A6E">
        <w:rPr>
          <w:rFonts w:cs="Mangal" w:hint="eastAsia"/>
          <w:color w:val="000000"/>
          <w:kern w:val="0"/>
          <w:shd w:val="clear" w:color="auto" w:fill="FFFFFF"/>
        </w:rPr>
        <w:t>7</w:t>
      </w:r>
      <w:r w:rsidRPr="00237A6E">
        <w:rPr>
          <w:rFonts w:cs="Mangal" w:hint="eastAsia"/>
          <w:color w:val="000000"/>
          <w:kern w:val="0"/>
          <w:shd w:val="clear" w:color="auto" w:fill="FFFFFF"/>
        </w:rPr>
        <w:t>萬</w:t>
      </w:r>
      <w:r w:rsidR="007363DD" w:rsidRPr="00237A6E">
        <w:rPr>
          <w:rFonts w:cs="Mangal" w:hint="eastAsia"/>
          <w:color w:val="000000"/>
          <w:kern w:val="0"/>
          <w:shd w:val="clear" w:color="auto" w:fill="FFFFFF"/>
        </w:rPr>
        <w:t>2</w:t>
      </w:r>
      <w:r w:rsidR="007F0E65" w:rsidRPr="00237A6E">
        <w:rPr>
          <w:rFonts w:cs="Mangal" w:hint="eastAsia"/>
          <w:color w:val="000000"/>
          <w:kern w:val="0"/>
          <w:shd w:val="clear" w:color="auto" w:fill="FFFFFF"/>
        </w:rPr>
        <w:t>千</w:t>
      </w:r>
      <w:r w:rsidRPr="00237A6E">
        <w:rPr>
          <w:rFonts w:cs="Mangal" w:hint="eastAsia"/>
          <w:color w:val="000000"/>
          <w:kern w:val="0"/>
          <w:shd w:val="clear" w:color="auto" w:fill="FFFFFF"/>
        </w:rPr>
        <w:t>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第2</w:t>
      </w:r>
      <w:r w:rsidRPr="00237A6E">
        <w:rPr>
          <w:rFonts w:hint="eastAsia"/>
          <w:shd w:val="clear" w:color="auto" w:fill="FFFFFF"/>
        </w:rPr>
        <w:t>9</w:t>
      </w:r>
      <w:r w:rsidRPr="00237A6E">
        <w:rPr>
          <w:shd w:val="clear" w:color="auto" w:fill="FFFFFF"/>
        </w:rPr>
        <w:t>項</w:t>
      </w:r>
      <w:r w:rsidRPr="00237A6E">
        <w:rPr>
          <w:rFonts w:hint="eastAsia"/>
          <w:shd w:val="clear" w:color="auto" w:fill="FFFFFF"/>
        </w:rPr>
        <w:t xml:space="preserve">　</w:t>
      </w:r>
      <w:r w:rsidRPr="00237A6E">
        <w:rPr>
          <w:shd w:val="clear" w:color="auto" w:fill="FFFFFF"/>
        </w:rPr>
        <w:t>懲戒法院</w:t>
      </w:r>
      <w:r w:rsidR="007F0E65" w:rsidRPr="00237A6E">
        <w:rPr>
          <w:rFonts w:hint="eastAsia"/>
          <w:shd w:val="clear" w:color="auto" w:fill="FFFFFF"/>
        </w:rPr>
        <w:t>3</w:t>
      </w:r>
      <w:r w:rsidRPr="00237A6E">
        <w:rPr>
          <w:rFonts w:hint="eastAsia"/>
          <w:shd w:val="clear" w:color="auto" w:fill="FFFFFF"/>
        </w:rPr>
        <w:t>千</w:t>
      </w:r>
      <w:r w:rsidRPr="00237A6E">
        <w:rPr>
          <w:shd w:val="clear" w:color="auto" w:fill="FFFFFF"/>
        </w:rPr>
        <w:t>元，</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30</w:t>
      </w:r>
      <w:r w:rsidRPr="00237A6E">
        <w:rPr>
          <w:shd w:val="clear" w:color="auto" w:fill="FFFFFF"/>
        </w:rPr>
        <w:t>項</w:t>
      </w:r>
      <w:r w:rsidRPr="00237A6E">
        <w:rPr>
          <w:rFonts w:hint="eastAsia"/>
          <w:shd w:val="clear" w:color="auto" w:fill="FFFFFF"/>
        </w:rPr>
        <w:t xml:space="preserve">　</w:t>
      </w:r>
      <w:r w:rsidRPr="00237A6E">
        <w:rPr>
          <w:shd w:val="clear" w:color="auto" w:fill="FFFFFF"/>
        </w:rPr>
        <w:t>法官學院</w:t>
      </w:r>
      <w:r w:rsidR="007363DD" w:rsidRPr="00237A6E">
        <w:rPr>
          <w:rFonts w:cs="Mangal" w:hint="eastAsia"/>
          <w:color w:val="000000"/>
          <w:kern w:val="0"/>
          <w:shd w:val="clear" w:color="auto" w:fill="FFFFFF"/>
        </w:rPr>
        <w:t>6</w:t>
      </w:r>
      <w:r w:rsidRPr="00237A6E">
        <w:rPr>
          <w:rFonts w:cs="Mangal" w:hint="eastAsia"/>
          <w:color w:val="000000"/>
          <w:kern w:val="0"/>
          <w:shd w:val="clear" w:color="auto" w:fill="FFFFFF"/>
        </w:rPr>
        <w:t>萬元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第3</w:t>
      </w:r>
      <w:r w:rsidRPr="00237A6E">
        <w:rPr>
          <w:rFonts w:hint="eastAsia"/>
          <w:shd w:val="clear" w:color="auto" w:fill="FFFFFF"/>
        </w:rPr>
        <w:t>1</w:t>
      </w:r>
      <w:r w:rsidRPr="00237A6E">
        <w:rPr>
          <w:shd w:val="clear" w:color="auto" w:fill="FFFFFF"/>
        </w:rPr>
        <w:t>項</w:t>
      </w:r>
      <w:r w:rsidRPr="00237A6E">
        <w:rPr>
          <w:rFonts w:hint="eastAsia"/>
          <w:shd w:val="clear" w:color="auto" w:fill="FFFFFF"/>
        </w:rPr>
        <w:t xml:space="preserve">　</w:t>
      </w:r>
      <w:r w:rsidRPr="00237A6E">
        <w:rPr>
          <w:shd w:val="clear" w:color="auto" w:fill="FFFFFF"/>
        </w:rPr>
        <w:t>智慧財產</w:t>
      </w:r>
      <w:r w:rsidR="007F0E65" w:rsidRPr="00237A6E">
        <w:rPr>
          <w:rFonts w:hint="eastAsia"/>
          <w:shd w:val="clear" w:color="auto" w:fill="FFFFFF"/>
        </w:rPr>
        <w:t>及商業</w:t>
      </w:r>
      <w:r w:rsidRPr="00237A6E">
        <w:rPr>
          <w:shd w:val="clear" w:color="auto" w:fill="FFFFFF"/>
        </w:rPr>
        <w:t>法院</w:t>
      </w:r>
      <w:r w:rsidR="007363DD" w:rsidRPr="00237A6E">
        <w:rPr>
          <w:rFonts w:hint="eastAsia"/>
          <w:shd w:val="clear" w:color="auto" w:fill="FFFFFF"/>
        </w:rPr>
        <w:t>8萬</w:t>
      </w:r>
      <w:r w:rsidR="007363DD" w:rsidRPr="00237A6E">
        <w:rPr>
          <w:rFonts w:cs="Mangal" w:hint="eastAsia"/>
          <w:color w:val="000000"/>
          <w:kern w:val="0"/>
          <w:shd w:val="clear" w:color="auto" w:fill="FFFFFF"/>
        </w:rPr>
        <w:t>7</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第3</w:t>
      </w:r>
      <w:r w:rsidRPr="00237A6E">
        <w:rPr>
          <w:rFonts w:hint="eastAsia"/>
          <w:shd w:val="clear" w:color="auto" w:fill="FFFFFF"/>
        </w:rPr>
        <w:t>2</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臺灣高等法院1</w:t>
      </w:r>
      <w:r w:rsidR="007363DD" w:rsidRPr="00237A6E">
        <w:rPr>
          <w:rFonts w:hint="eastAsia"/>
          <w:shd w:val="clear" w:color="auto" w:fill="FFFFFF"/>
        </w:rPr>
        <w:t>40</w:t>
      </w:r>
      <w:r w:rsidRPr="00237A6E">
        <w:rPr>
          <w:shd w:val="clear" w:color="auto" w:fill="FFFFFF"/>
        </w:rPr>
        <w:t>萬</w:t>
      </w:r>
      <w:r w:rsidR="007363DD" w:rsidRPr="00237A6E">
        <w:rPr>
          <w:rFonts w:hint="eastAsia"/>
          <w:shd w:val="clear" w:color="auto" w:fill="FFFFFF"/>
        </w:rPr>
        <w:t>2</w:t>
      </w:r>
      <w:r w:rsidRPr="00237A6E">
        <w:rPr>
          <w:shd w:val="clear" w:color="auto" w:fill="FFFFFF"/>
        </w:rPr>
        <w:t>千元，</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第3</w:t>
      </w:r>
      <w:r w:rsidRPr="00237A6E">
        <w:rPr>
          <w:rFonts w:hint="eastAsia"/>
          <w:shd w:val="clear" w:color="auto" w:fill="FFFFFF"/>
        </w:rPr>
        <w:t>3</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臺灣高等法院臺中分院</w:t>
      </w:r>
      <w:r w:rsidR="007363DD" w:rsidRPr="00237A6E">
        <w:rPr>
          <w:rFonts w:hint="eastAsia"/>
          <w:shd w:val="clear" w:color="auto" w:fill="FFFFFF"/>
        </w:rPr>
        <w:t>8</w:t>
      </w:r>
      <w:r w:rsidRPr="00237A6E">
        <w:rPr>
          <w:shd w:val="clear" w:color="auto" w:fill="FFFFFF"/>
        </w:rPr>
        <w:t>萬</w:t>
      </w:r>
      <w:r w:rsidR="007F0E65" w:rsidRPr="00237A6E">
        <w:rPr>
          <w:rFonts w:hint="eastAsia"/>
          <w:shd w:val="clear" w:color="auto" w:fill="FFFFFF"/>
        </w:rPr>
        <w:t>2</w:t>
      </w:r>
      <w:r w:rsidRPr="00237A6E">
        <w:rPr>
          <w:rFonts w:hint="eastAsia"/>
          <w:shd w:val="clear" w:color="auto" w:fill="FFFFFF"/>
        </w:rPr>
        <w:t>千</w:t>
      </w:r>
      <w:r w:rsidRPr="00237A6E">
        <w:rPr>
          <w:shd w:val="clear" w:color="auto" w:fill="FFFFFF"/>
        </w:rPr>
        <w:t>元，</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第3</w:t>
      </w:r>
      <w:r w:rsidRPr="00237A6E">
        <w:rPr>
          <w:rFonts w:hint="eastAsia"/>
          <w:shd w:val="clear" w:color="auto" w:fill="FFFFFF"/>
        </w:rPr>
        <w:t>4</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臺灣高等法院臺南分院</w:t>
      </w:r>
      <w:r w:rsidR="007363DD" w:rsidRPr="00237A6E">
        <w:rPr>
          <w:rFonts w:cs="Mangal" w:hint="eastAsia"/>
          <w:color w:val="000000"/>
          <w:kern w:val="0"/>
          <w:shd w:val="clear" w:color="auto" w:fill="FFFFFF"/>
        </w:rPr>
        <w:t>8</w:t>
      </w:r>
      <w:r w:rsidRPr="00237A6E">
        <w:rPr>
          <w:rFonts w:cs="Mangal" w:hint="eastAsia"/>
          <w:color w:val="000000"/>
          <w:kern w:val="0"/>
          <w:shd w:val="clear" w:color="auto" w:fill="FFFFFF"/>
        </w:rPr>
        <w:t>萬元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第3</w:t>
      </w:r>
      <w:r w:rsidRPr="00237A6E">
        <w:rPr>
          <w:rFonts w:hint="eastAsia"/>
          <w:shd w:val="clear" w:color="auto" w:fill="FFFFFF"/>
        </w:rPr>
        <w:t>5</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臺灣高等法院高雄分院</w:t>
      </w:r>
      <w:r w:rsidR="007363DD" w:rsidRPr="00237A6E">
        <w:rPr>
          <w:rFonts w:cs="Mangal" w:hint="eastAsia"/>
          <w:color w:val="000000"/>
          <w:kern w:val="0"/>
          <w:shd w:val="clear" w:color="auto" w:fill="FFFFFF"/>
        </w:rPr>
        <w:t>16</w:t>
      </w:r>
      <w:r w:rsidRPr="00237A6E">
        <w:rPr>
          <w:rFonts w:cs="Mangal" w:hint="eastAsia"/>
          <w:color w:val="000000"/>
          <w:kern w:val="0"/>
          <w:shd w:val="clear" w:color="auto" w:fill="FFFFFF"/>
        </w:rPr>
        <w:t>萬</w:t>
      </w:r>
      <w:r w:rsidR="007363DD" w:rsidRPr="00237A6E">
        <w:rPr>
          <w:rFonts w:cs="Mangal" w:hint="eastAsia"/>
          <w:color w:val="000000"/>
          <w:kern w:val="0"/>
          <w:shd w:val="clear" w:color="auto" w:fill="FFFFFF"/>
        </w:rPr>
        <w:t>5千</w:t>
      </w:r>
      <w:r w:rsidRPr="00237A6E">
        <w:rPr>
          <w:rFonts w:cs="Mangal" w:hint="eastAsia"/>
          <w:color w:val="000000"/>
          <w:kern w:val="0"/>
          <w:shd w:val="clear" w:color="auto" w:fill="FFFFFF"/>
        </w:rPr>
        <w:t>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第3</w:t>
      </w:r>
      <w:r w:rsidRPr="00237A6E">
        <w:rPr>
          <w:rFonts w:hint="eastAsia"/>
          <w:shd w:val="clear" w:color="auto" w:fill="FFFFFF"/>
        </w:rPr>
        <w:t>6</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臺灣高等法院花蓮分院</w:t>
      </w:r>
      <w:r w:rsidRPr="00237A6E">
        <w:rPr>
          <w:rFonts w:cs="Mangal" w:hint="eastAsia"/>
          <w:color w:val="000000"/>
          <w:kern w:val="0"/>
          <w:shd w:val="clear" w:color="auto" w:fill="FFFFFF"/>
        </w:rPr>
        <w:t>1萬4千元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第3</w:t>
      </w:r>
      <w:r w:rsidRPr="00237A6E">
        <w:rPr>
          <w:rFonts w:hint="eastAsia"/>
          <w:shd w:val="clear" w:color="auto" w:fill="FFFFFF"/>
        </w:rPr>
        <w:t>7</w:t>
      </w:r>
      <w:r w:rsidRPr="00237A6E">
        <w:rPr>
          <w:shd w:val="clear" w:color="auto" w:fill="FFFFFF"/>
        </w:rPr>
        <w:t>項</w:t>
      </w:r>
      <w:r w:rsidRPr="00237A6E">
        <w:rPr>
          <w:rFonts w:hint="eastAsia"/>
          <w:shd w:val="clear" w:color="auto" w:fill="FFFFFF"/>
        </w:rPr>
        <w:t xml:space="preserve">　</w:t>
      </w:r>
      <w:r w:rsidRPr="00237A6E">
        <w:rPr>
          <w:shd w:val="clear" w:color="auto" w:fill="FFFFFF"/>
        </w:rPr>
        <w:t>臺灣</w:t>
      </w:r>
      <w:proofErr w:type="gramStart"/>
      <w:r w:rsidRPr="00237A6E">
        <w:rPr>
          <w:shd w:val="clear" w:color="auto" w:fill="FFFFFF"/>
        </w:rPr>
        <w:t>臺</w:t>
      </w:r>
      <w:proofErr w:type="gramEnd"/>
      <w:r w:rsidRPr="00237A6E">
        <w:rPr>
          <w:shd w:val="clear" w:color="auto" w:fill="FFFFFF"/>
        </w:rPr>
        <w:t>北地方法院</w:t>
      </w:r>
      <w:r w:rsidR="007363DD" w:rsidRPr="00237A6E">
        <w:rPr>
          <w:rFonts w:cs="Mangal" w:hint="eastAsia"/>
          <w:color w:val="000000"/>
          <w:kern w:val="0"/>
          <w:shd w:val="clear" w:color="auto" w:fill="FFFFFF"/>
        </w:rPr>
        <w:t>87</w:t>
      </w:r>
      <w:r w:rsidRPr="00237A6E">
        <w:rPr>
          <w:rFonts w:cs="Mangal" w:hint="eastAsia"/>
          <w:color w:val="000000"/>
          <w:kern w:val="0"/>
          <w:shd w:val="clear" w:color="auto" w:fill="FFFFFF"/>
        </w:rPr>
        <w:t>萬</w:t>
      </w:r>
      <w:r w:rsidR="007363DD" w:rsidRPr="00237A6E">
        <w:rPr>
          <w:rFonts w:cs="Mangal" w:hint="eastAsia"/>
          <w:color w:val="000000"/>
          <w:kern w:val="0"/>
          <w:shd w:val="clear" w:color="auto" w:fill="FFFFFF"/>
        </w:rPr>
        <w:t>8</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第3</w:t>
      </w:r>
      <w:r w:rsidRPr="00237A6E">
        <w:rPr>
          <w:rFonts w:hint="eastAsia"/>
          <w:shd w:val="clear" w:color="auto" w:fill="FFFFFF"/>
        </w:rPr>
        <w:t>8</w:t>
      </w:r>
      <w:r w:rsidRPr="00237A6E">
        <w:rPr>
          <w:shd w:val="clear" w:color="auto" w:fill="FFFFFF"/>
        </w:rPr>
        <w:t>項</w:t>
      </w:r>
      <w:r w:rsidRPr="00237A6E">
        <w:rPr>
          <w:rFonts w:hint="eastAsia"/>
          <w:shd w:val="clear" w:color="auto" w:fill="FFFFFF"/>
        </w:rPr>
        <w:t xml:space="preserve">　</w:t>
      </w:r>
      <w:r w:rsidRPr="00237A6E">
        <w:rPr>
          <w:shd w:val="clear" w:color="auto" w:fill="FFFFFF"/>
        </w:rPr>
        <w:t>臺灣士林地方法院</w:t>
      </w:r>
      <w:r w:rsidRPr="00237A6E">
        <w:rPr>
          <w:rFonts w:cs="Mangal" w:hint="eastAsia"/>
          <w:color w:val="000000"/>
          <w:kern w:val="0"/>
          <w:shd w:val="clear" w:color="auto" w:fill="FFFFFF"/>
        </w:rPr>
        <w:t>19萬2千元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39</w:t>
      </w:r>
      <w:r w:rsidRPr="00237A6E">
        <w:rPr>
          <w:shd w:val="clear" w:color="auto" w:fill="FFFFFF"/>
        </w:rPr>
        <w:t>項</w:t>
      </w:r>
      <w:r w:rsidRPr="00237A6E">
        <w:rPr>
          <w:rFonts w:hint="eastAsia"/>
          <w:shd w:val="clear" w:color="auto" w:fill="FFFFFF"/>
        </w:rPr>
        <w:t xml:space="preserve">　</w:t>
      </w:r>
      <w:r w:rsidRPr="00237A6E">
        <w:rPr>
          <w:shd w:val="clear" w:color="auto" w:fill="FFFFFF"/>
        </w:rPr>
        <w:t>臺灣新北地方法院</w:t>
      </w:r>
      <w:r w:rsidR="007363DD" w:rsidRPr="00237A6E">
        <w:rPr>
          <w:rFonts w:cs="Mangal" w:hint="eastAsia"/>
          <w:color w:val="000000"/>
          <w:kern w:val="0"/>
          <w:shd w:val="clear" w:color="auto" w:fill="FFFFFF"/>
        </w:rPr>
        <w:t>11</w:t>
      </w:r>
      <w:r w:rsidRPr="00237A6E">
        <w:rPr>
          <w:rFonts w:cs="Mangal" w:hint="eastAsia"/>
          <w:color w:val="000000"/>
          <w:kern w:val="0"/>
          <w:shd w:val="clear" w:color="auto" w:fill="FFFFFF"/>
        </w:rPr>
        <w:t>萬</w:t>
      </w:r>
      <w:r w:rsidR="007363DD" w:rsidRPr="00237A6E">
        <w:rPr>
          <w:rFonts w:cs="Mangal" w:hint="eastAsia"/>
          <w:color w:val="000000"/>
          <w:kern w:val="0"/>
          <w:shd w:val="clear" w:color="auto" w:fill="FFFFFF"/>
        </w:rPr>
        <w:t>1</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0</w:t>
      </w:r>
      <w:r w:rsidRPr="00237A6E">
        <w:rPr>
          <w:shd w:val="clear" w:color="auto" w:fill="FFFFFF"/>
        </w:rPr>
        <w:t>項</w:t>
      </w:r>
      <w:r w:rsidRPr="00237A6E">
        <w:rPr>
          <w:rFonts w:hint="eastAsia"/>
          <w:shd w:val="clear" w:color="auto" w:fill="FFFFFF"/>
        </w:rPr>
        <w:t xml:space="preserve">　</w:t>
      </w:r>
      <w:r w:rsidRPr="00237A6E">
        <w:rPr>
          <w:shd w:val="clear" w:color="auto" w:fill="FFFFFF"/>
        </w:rPr>
        <w:t>臺灣桃園地方法院</w:t>
      </w:r>
      <w:r w:rsidR="007F0E65" w:rsidRPr="00237A6E">
        <w:rPr>
          <w:rFonts w:cs="Mangal" w:hint="eastAsia"/>
          <w:color w:val="000000"/>
          <w:kern w:val="0"/>
          <w:shd w:val="clear" w:color="auto" w:fill="FFFFFF"/>
        </w:rPr>
        <w:t>6</w:t>
      </w:r>
      <w:r w:rsidR="007363DD" w:rsidRPr="00237A6E">
        <w:rPr>
          <w:rFonts w:cs="Mangal"/>
          <w:color w:val="000000"/>
          <w:kern w:val="0"/>
          <w:shd w:val="clear" w:color="auto" w:fill="FFFFFF"/>
        </w:rPr>
        <w:t>0</w:t>
      </w:r>
      <w:r w:rsidRPr="00237A6E">
        <w:rPr>
          <w:rFonts w:cs="Mangal" w:hint="eastAsia"/>
          <w:color w:val="000000"/>
          <w:kern w:val="0"/>
          <w:shd w:val="clear" w:color="auto" w:fill="FFFFFF"/>
        </w:rPr>
        <w:t>萬元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1</w:t>
      </w:r>
      <w:r w:rsidRPr="00237A6E">
        <w:rPr>
          <w:shd w:val="clear" w:color="auto" w:fill="FFFFFF"/>
        </w:rPr>
        <w:t>項</w:t>
      </w:r>
      <w:r w:rsidRPr="00237A6E">
        <w:rPr>
          <w:rFonts w:hint="eastAsia"/>
          <w:shd w:val="clear" w:color="auto" w:fill="FFFFFF"/>
        </w:rPr>
        <w:t xml:space="preserve">　</w:t>
      </w:r>
      <w:r w:rsidRPr="00237A6E">
        <w:rPr>
          <w:shd w:val="clear" w:color="auto" w:fill="FFFFFF"/>
        </w:rPr>
        <w:t>臺灣新竹地方法院</w:t>
      </w:r>
      <w:r w:rsidR="007F0E65" w:rsidRPr="00237A6E">
        <w:rPr>
          <w:rFonts w:cs="Mangal" w:hint="eastAsia"/>
          <w:color w:val="000000"/>
          <w:kern w:val="0"/>
          <w:shd w:val="clear" w:color="auto" w:fill="FFFFFF"/>
        </w:rPr>
        <w:t>13</w:t>
      </w:r>
      <w:r w:rsidRPr="00237A6E">
        <w:rPr>
          <w:rFonts w:cs="Mangal" w:hint="eastAsia"/>
          <w:color w:val="000000"/>
          <w:kern w:val="0"/>
          <w:shd w:val="clear" w:color="auto" w:fill="FFFFFF"/>
        </w:rPr>
        <w:t>萬</w:t>
      </w:r>
      <w:r w:rsidR="007F0E65" w:rsidRPr="00237A6E">
        <w:rPr>
          <w:rFonts w:cs="Mangal" w:hint="eastAsia"/>
          <w:color w:val="000000"/>
          <w:kern w:val="0"/>
          <w:shd w:val="clear" w:color="auto" w:fill="FFFFFF"/>
        </w:rPr>
        <w:t>1</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2</w:t>
      </w:r>
      <w:r w:rsidRPr="00237A6E">
        <w:rPr>
          <w:shd w:val="clear" w:color="auto" w:fill="FFFFFF"/>
        </w:rPr>
        <w:t>項</w:t>
      </w:r>
      <w:r w:rsidRPr="00237A6E">
        <w:rPr>
          <w:rFonts w:hint="eastAsia"/>
          <w:shd w:val="clear" w:color="auto" w:fill="FFFFFF"/>
        </w:rPr>
        <w:t xml:space="preserve">　</w:t>
      </w:r>
      <w:r w:rsidRPr="00237A6E">
        <w:rPr>
          <w:shd w:val="clear" w:color="auto" w:fill="FFFFFF"/>
        </w:rPr>
        <w:t>臺灣苗栗地方法院</w:t>
      </w:r>
      <w:r w:rsidR="007363DD" w:rsidRPr="00237A6E">
        <w:rPr>
          <w:rFonts w:cs="Mangal" w:hint="eastAsia"/>
          <w:color w:val="000000"/>
          <w:kern w:val="0"/>
          <w:shd w:val="clear" w:color="auto" w:fill="FFFFFF"/>
        </w:rPr>
        <w:t>15</w:t>
      </w:r>
      <w:r w:rsidRPr="00237A6E">
        <w:rPr>
          <w:rFonts w:cs="Mangal" w:hint="eastAsia"/>
          <w:color w:val="000000"/>
          <w:kern w:val="0"/>
          <w:shd w:val="clear" w:color="auto" w:fill="FFFFFF"/>
        </w:rPr>
        <w:t>萬</w:t>
      </w:r>
      <w:r w:rsidR="007363DD" w:rsidRPr="00237A6E">
        <w:rPr>
          <w:rFonts w:cs="Mangal" w:hint="eastAsia"/>
          <w:color w:val="000000"/>
          <w:kern w:val="0"/>
          <w:shd w:val="clear" w:color="auto" w:fill="FFFFFF"/>
        </w:rPr>
        <w:t>1</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3</w:t>
      </w:r>
      <w:r w:rsidRPr="00237A6E">
        <w:rPr>
          <w:shd w:val="clear" w:color="auto" w:fill="FFFFFF"/>
        </w:rPr>
        <w:t>項</w:t>
      </w:r>
      <w:r w:rsidRPr="00237A6E">
        <w:rPr>
          <w:rFonts w:hint="eastAsia"/>
          <w:shd w:val="clear" w:color="auto" w:fill="FFFFFF"/>
        </w:rPr>
        <w:t xml:space="preserve">　</w:t>
      </w:r>
      <w:r w:rsidRPr="00237A6E">
        <w:rPr>
          <w:shd w:val="clear" w:color="auto" w:fill="FFFFFF"/>
        </w:rPr>
        <w:t>臺灣</w:t>
      </w:r>
      <w:proofErr w:type="gramStart"/>
      <w:r w:rsidRPr="00237A6E">
        <w:rPr>
          <w:shd w:val="clear" w:color="auto" w:fill="FFFFFF"/>
        </w:rPr>
        <w:t>臺</w:t>
      </w:r>
      <w:proofErr w:type="gramEnd"/>
      <w:r w:rsidRPr="00237A6E">
        <w:rPr>
          <w:shd w:val="clear" w:color="auto" w:fill="FFFFFF"/>
        </w:rPr>
        <w:t>中地方法院</w:t>
      </w:r>
      <w:r w:rsidR="007363DD" w:rsidRPr="00237A6E">
        <w:rPr>
          <w:rFonts w:cs="Mangal" w:hint="eastAsia"/>
          <w:color w:val="000000"/>
          <w:kern w:val="0"/>
          <w:shd w:val="clear" w:color="auto" w:fill="FFFFFF"/>
        </w:rPr>
        <w:t>34</w:t>
      </w:r>
      <w:r w:rsidRPr="00237A6E">
        <w:rPr>
          <w:rFonts w:cs="Mangal" w:hint="eastAsia"/>
          <w:color w:val="000000"/>
          <w:kern w:val="0"/>
          <w:shd w:val="clear" w:color="auto" w:fill="FFFFFF"/>
        </w:rPr>
        <w:t>萬</w:t>
      </w:r>
      <w:r w:rsidR="007F0E65" w:rsidRPr="00237A6E">
        <w:rPr>
          <w:rFonts w:cs="Mangal" w:hint="eastAsia"/>
          <w:color w:val="000000"/>
          <w:kern w:val="0"/>
          <w:shd w:val="clear" w:color="auto" w:fill="FFFFFF"/>
        </w:rPr>
        <w:t>7</w:t>
      </w:r>
      <w:r w:rsidRPr="00237A6E">
        <w:rPr>
          <w:rFonts w:cs="Mangal" w:hint="eastAsia"/>
          <w:color w:val="000000"/>
          <w:kern w:val="0"/>
          <w:shd w:val="clear" w:color="auto" w:fill="FFFFFF"/>
        </w:rPr>
        <w:t>千</w:t>
      </w:r>
      <w:r w:rsidRPr="00237A6E">
        <w:rPr>
          <w:shd w:val="clear" w:color="auto" w:fill="FFFFFF"/>
        </w:rPr>
        <w:t>元，</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4</w:t>
      </w:r>
      <w:r w:rsidRPr="00237A6E">
        <w:rPr>
          <w:shd w:val="clear" w:color="auto" w:fill="FFFFFF"/>
        </w:rPr>
        <w:t>項</w:t>
      </w:r>
      <w:r w:rsidRPr="00237A6E">
        <w:rPr>
          <w:rFonts w:hint="eastAsia"/>
          <w:shd w:val="clear" w:color="auto" w:fill="FFFFFF"/>
        </w:rPr>
        <w:t xml:space="preserve">　</w:t>
      </w:r>
      <w:r w:rsidRPr="00237A6E">
        <w:rPr>
          <w:shd w:val="clear" w:color="auto" w:fill="FFFFFF"/>
        </w:rPr>
        <w:t>臺灣南投地方法院</w:t>
      </w:r>
      <w:r w:rsidR="007363DD" w:rsidRPr="00237A6E">
        <w:rPr>
          <w:rFonts w:cs="Mangal" w:hint="eastAsia"/>
          <w:color w:val="000000"/>
          <w:kern w:val="0"/>
          <w:shd w:val="clear" w:color="auto" w:fill="FFFFFF"/>
        </w:rPr>
        <w:t>8</w:t>
      </w:r>
      <w:r w:rsidRPr="00237A6E">
        <w:rPr>
          <w:rFonts w:cs="Mangal" w:hint="eastAsia"/>
          <w:color w:val="000000"/>
          <w:kern w:val="0"/>
          <w:shd w:val="clear" w:color="auto" w:fill="FFFFFF"/>
        </w:rPr>
        <w:t>萬</w:t>
      </w:r>
      <w:r w:rsidR="007363DD" w:rsidRPr="00237A6E">
        <w:rPr>
          <w:rFonts w:cs="Mangal" w:hint="eastAsia"/>
          <w:color w:val="000000"/>
          <w:kern w:val="0"/>
          <w:shd w:val="clear" w:color="auto" w:fill="FFFFFF"/>
        </w:rPr>
        <w:t>7</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5</w:t>
      </w:r>
      <w:r w:rsidRPr="00237A6E">
        <w:rPr>
          <w:shd w:val="clear" w:color="auto" w:fill="FFFFFF"/>
        </w:rPr>
        <w:t>項</w:t>
      </w:r>
      <w:r w:rsidRPr="00237A6E">
        <w:rPr>
          <w:rFonts w:hint="eastAsia"/>
          <w:shd w:val="clear" w:color="auto" w:fill="FFFFFF"/>
        </w:rPr>
        <w:t xml:space="preserve">　</w:t>
      </w:r>
      <w:r w:rsidRPr="00237A6E">
        <w:rPr>
          <w:shd w:val="clear" w:color="auto" w:fill="FFFFFF"/>
        </w:rPr>
        <w:t>臺灣彰化地方法院</w:t>
      </w:r>
      <w:r w:rsidR="007363DD" w:rsidRPr="00237A6E">
        <w:rPr>
          <w:rFonts w:cs="Mangal" w:hint="eastAsia"/>
          <w:color w:val="000000"/>
          <w:kern w:val="0"/>
          <w:shd w:val="clear" w:color="auto" w:fill="FFFFFF"/>
        </w:rPr>
        <w:t>7</w:t>
      </w:r>
      <w:r w:rsidRPr="00237A6E">
        <w:rPr>
          <w:rFonts w:cs="Mangal" w:hint="eastAsia"/>
          <w:color w:val="000000"/>
          <w:kern w:val="0"/>
          <w:shd w:val="clear" w:color="auto" w:fill="FFFFFF"/>
        </w:rPr>
        <w:t>萬</w:t>
      </w:r>
      <w:r w:rsidR="007363DD" w:rsidRPr="00237A6E">
        <w:rPr>
          <w:rFonts w:cs="Mangal" w:hint="eastAsia"/>
          <w:color w:val="000000"/>
          <w:kern w:val="0"/>
          <w:shd w:val="clear" w:color="auto" w:fill="FFFFFF"/>
        </w:rPr>
        <w:t>4</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lastRenderedPageBreak/>
        <w:t>第4</w:t>
      </w:r>
      <w:r w:rsidRPr="00237A6E">
        <w:rPr>
          <w:rFonts w:hint="eastAsia"/>
          <w:shd w:val="clear" w:color="auto" w:fill="FFFFFF"/>
        </w:rPr>
        <w:t>6</w:t>
      </w:r>
      <w:r w:rsidRPr="00237A6E">
        <w:rPr>
          <w:shd w:val="clear" w:color="auto" w:fill="FFFFFF"/>
        </w:rPr>
        <w:t>項</w:t>
      </w:r>
      <w:r w:rsidRPr="00237A6E">
        <w:rPr>
          <w:rFonts w:hint="eastAsia"/>
          <w:shd w:val="clear" w:color="auto" w:fill="FFFFFF"/>
        </w:rPr>
        <w:t xml:space="preserve">　</w:t>
      </w:r>
      <w:r w:rsidRPr="00237A6E">
        <w:rPr>
          <w:shd w:val="clear" w:color="auto" w:fill="FFFFFF"/>
        </w:rPr>
        <w:t>臺灣雲林地方法院</w:t>
      </w:r>
      <w:r w:rsidRPr="00237A6E">
        <w:rPr>
          <w:rFonts w:cs="Mangal" w:hint="eastAsia"/>
          <w:color w:val="000000"/>
          <w:kern w:val="0"/>
          <w:shd w:val="clear" w:color="auto" w:fill="FFFFFF"/>
        </w:rPr>
        <w:t>22萬元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7</w:t>
      </w:r>
      <w:r w:rsidRPr="00237A6E">
        <w:rPr>
          <w:shd w:val="clear" w:color="auto" w:fill="FFFFFF"/>
        </w:rPr>
        <w:t>項</w:t>
      </w:r>
      <w:r w:rsidRPr="00237A6E">
        <w:rPr>
          <w:rFonts w:hint="eastAsia"/>
          <w:shd w:val="clear" w:color="auto" w:fill="FFFFFF"/>
        </w:rPr>
        <w:t xml:space="preserve">　</w:t>
      </w:r>
      <w:r w:rsidRPr="00237A6E">
        <w:rPr>
          <w:shd w:val="clear" w:color="auto" w:fill="FFFFFF"/>
        </w:rPr>
        <w:t>臺灣嘉義地方法院</w:t>
      </w:r>
      <w:r w:rsidRPr="00237A6E">
        <w:rPr>
          <w:rFonts w:cs="Mangal" w:hint="eastAsia"/>
          <w:color w:val="000000"/>
          <w:kern w:val="0"/>
          <w:shd w:val="clear" w:color="auto" w:fill="FFFFFF"/>
        </w:rPr>
        <w:t>2萬6千元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第4</w:t>
      </w:r>
      <w:r w:rsidRPr="00237A6E">
        <w:rPr>
          <w:rFonts w:hint="eastAsia"/>
          <w:shd w:val="clear" w:color="auto" w:fill="FFFFFF"/>
        </w:rPr>
        <w:t>8</w:t>
      </w:r>
      <w:r w:rsidRPr="00237A6E">
        <w:rPr>
          <w:shd w:val="clear" w:color="auto" w:fill="FFFFFF"/>
        </w:rPr>
        <w:t>項</w:t>
      </w:r>
      <w:r w:rsidRPr="00237A6E">
        <w:rPr>
          <w:rFonts w:hint="eastAsia"/>
          <w:shd w:val="clear" w:color="auto" w:fill="FFFFFF"/>
        </w:rPr>
        <w:t xml:space="preserve">　</w:t>
      </w:r>
      <w:r w:rsidRPr="00237A6E">
        <w:rPr>
          <w:shd w:val="clear" w:color="auto" w:fill="FFFFFF"/>
        </w:rPr>
        <w:t>臺灣</w:t>
      </w:r>
      <w:proofErr w:type="gramStart"/>
      <w:r w:rsidRPr="00237A6E">
        <w:rPr>
          <w:shd w:val="clear" w:color="auto" w:fill="FFFFFF"/>
        </w:rPr>
        <w:t>臺</w:t>
      </w:r>
      <w:proofErr w:type="gramEnd"/>
      <w:r w:rsidRPr="00237A6E">
        <w:rPr>
          <w:shd w:val="clear" w:color="auto" w:fill="FFFFFF"/>
        </w:rPr>
        <w:t>南地方法院</w:t>
      </w:r>
      <w:r w:rsidR="007F0E65" w:rsidRPr="00237A6E">
        <w:rPr>
          <w:rFonts w:cs="Mangal" w:hint="eastAsia"/>
          <w:color w:val="000000"/>
          <w:kern w:val="0"/>
          <w:shd w:val="clear" w:color="auto" w:fill="FFFFFF"/>
        </w:rPr>
        <w:t>48</w:t>
      </w:r>
      <w:r w:rsidRPr="00237A6E">
        <w:rPr>
          <w:rFonts w:cs="Mangal" w:hint="eastAsia"/>
          <w:color w:val="000000"/>
          <w:kern w:val="0"/>
          <w:shd w:val="clear" w:color="auto" w:fill="FFFFFF"/>
        </w:rPr>
        <w:t>萬元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49</w:t>
      </w:r>
      <w:r w:rsidRPr="00237A6E">
        <w:rPr>
          <w:shd w:val="clear" w:color="auto" w:fill="FFFFFF"/>
        </w:rPr>
        <w:t>項</w:t>
      </w:r>
      <w:r w:rsidRPr="00237A6E">
        <w:rPr>
          <w:rFonts w:hint="eastAsia"/>
          <w:shd w:val="clear" w:color="auto" w:fill="FFFFFF"/>
        </w:rPr>
        <w:t xml:space="preserve">　</w:t>
      </w:r>
      <w:r w:rsidRPr="00237A6E">
        <w:rPr>
          <w:shd w:val="clear" w:color="auto" w:fill="FFFFFF"/>
        </w:rPr>
        <w:t>臺灣</w:t>
      </w:r>
      <w:r w:rsidRPr="00237A6E">
        <w:rPr>
          <w:rFonts w:hint="eastAsia"/>
          <w:shd w:val="clear" w:color="auto" w:fill="FFFFFF"/>
        </w:rPr>
        <w:t>橋頭</w:t>
      </w:r>
      <w:r w:rsidRPr="00237A6E">
        <w:rPr>
          <w:shd w:val="clear" w:color="auto" w:fill="FFFFFF"/>
        </w:rPr>
        <w:t>地方法院</w:t>
      </w:r>
      <w:r w:rsidRPr="00237A6E">
        <w:rPr>
          <w:rFonts w:cs="Mangal" w:hint="eastAsia"/>
          <w:color w:val="000000"/>
          <w:kern w:val="0"/>
          <w:shd w:val="clear" w:color="auto" w:fill="FFFFFF"/>
        </w:rPr>
        <w:t>109萬8千元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0</w:t>
      </w:r>
      <w:r w:rsidRPr="00237A6E">
        <w:rPr>
          <w:shd w:val="clear" w:color="auto" w:fill="FFFFFF"/>
        </w:rPr>
        <w:t>項</w:t>
      </w:r>
      <w:r w:rsidRPr="00237A6E">
        <w:rPr>
          <w:rFonts w:hint="eastAsia"/>
          <w:shd w:val="clear" w:color="auto" w:fill="FFFFFF"/>
        </w:rPr>
        <w:t xml:space="preserve">　</w:t>
      </w:r>
      <w:r w:rsidRPr="00237A6E">
        <w:rPr>
          <w:shd w:val="clear" w:color="auto" w:fill="FFFFFF"/>
        </w:rPr>
        <w:t>臺灣</w:t>
      </w:r>
      <w:r w:rsidRPr="00237A6E">
        <w:rPr>
          <w:rFonts w:hint="eastAsia"/>
          <w:shd w:val="clear" w:color="auto" w:fill="FFFFFF"/>
        </w:rPr>
        <w:t>高雄</w:t>
      </w:r>
      <w:r w:rsidRPr="00237A6E">
        <w:rPr>
          <w:shd w:val="clear" w:color="auto" w:fill="FFFFFF"/>
        </w:rPr>
        <w:t>地方法院</w:t>
      </w:r>
      <w:r w:rsidRPr="00237A6E">
        <w:rPr>
          <w:rFonts w:hint="eastAsia"/>
          <w:shd w:val="clear" w:color="auto" w:fill="FFFFFF"/>
        </w:rPr>
        <w:t>32</w:t>
      </w:r>
      <w:r w:rsidRPr="00237A6E">
        <w:rPr>
          <w:shd w:val="clear" w:color="auto" w:fill="FFFFFF"/>
        </w:rPr>
        <w:t>萬</w:t>
      </w:r>
      <w:r w:rsidRPr="00237A6E">
        <w:rPr>
          <w:rFonts w:hint="eastAsia"/>
          <w:shd w:val="clear" w:color="auto" w:fill="FFFFFF"/>
        </w:rPr>
        <w:t>9千</w:t>
      </w:r>
      <w:r w:rsidRPr="00237A6E">
        <w:rPr>
          <w:shd w:val="clear" w:color="auto" w:fill="FFFFFF"/>
        </w:rPr>
        <w:t>元，</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1</w:t>
      </w:r>
      <w:r w:rsidRPr="00237A6E">
        <w:rPr>
          <w:shd w:val="clear" w:color="auto" w:fill="FFFFFF"/>
        </w:rPr>
        <w:t>項</w:t>
      </w:r>
      <w:r w:rsidRPr="00237A6E">
        <w:rPr>
          <w:rFonts w:hint="eastAsia"/>
          <w:shd w:val="clear" w:color="auto" w:fill="FFFFFF"/>
        </w:rPr>
        <w:t xml:space="preserve">　</w:t>
      </w:r>
      <w:r w:rsidRPr="00237A6E">
        <w:rPr>
          <w:shd w:val="clear" w:color="auto" w:fill="FFFFFF"/>
        </w:rPr>
        <w:t>臺灣屏東地方法院</w:t>
      </w:r>
      <w:r w:rsidR="007363DD" w:rsidRPr="00237A6E">
        <w:rPr>
          <w:rFonts w:hint="eastAsia"/>
          <w:shd w:val="clear" w:color="auto" w:fill="FFFFFF"/>
        </w:rPr>
        <w:t>5</w:t>
      </w:r>
      <w:r w:rsidRPr="00237A6E">
        <w:rPr>
          <w:shd w:val="clear" w:color="auto" w:fill="FFFFFF"/>
        </w:rPr>
        <w:t>萬</w:t>
      </w:r>
      <w:r w:rsidR="007363DD" w:rsidRPr="00237A6E">
        <w:rPr>
          <w:rFonts w:hint="eastAsia"/>
          <w:shd w:val="clear" w:color="auto" w:fill="FFFFFF"/>
        </w:rPr>
        <w:t>3千</w:t>
      </w:r>
      <w:r w:rsidRPr="00237A6E">
        <w:rPr>
          <w:shd w:val="clear" w:color="auto" w:fill="FFFFFF"/>
        </w:rPr>
        <w:t>元，</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2</w:t>
      </w:r>
      <w:r w:rsidRPr="00237A6E">
        <w:rPr>
          <w:shd w:val="clear" w:color="auto" w:fill="FFFFFF"/>
        </w:rPr>
        <w:t>項</w:t>
      </w:r>
      <w:r w:rsidRPr="00237A6E">
        <w:rPr>
          <w:rFonts w:hint="eastAsia"/>
          <w:shd w:val="clear" w:color="auto" w:fill="FFFFFF"/>
        </w:rPr>
        <w:t xml:space="preserve">　</w:t>
      </w:r>
      <w:r w:rsidRPr="00237A6E">
        <w:rPr>
          <w:shd w:val="clear" w:color="auto" w:fill="FFFFFF"/>
        </w:rPr>
        <w:t>臺灣</w:t>
      </w:r>
      <w:proofErr w:type="gramStart"/>
      <w:r w:rsidRPr="00237A6E">
        <w:rPr>
          <w:shd w:val="clear" w:color="auto" w:fill="FFFFFF"/>
        </w:rPr>
        <w:t>臺</w:t>
      </w:r>
      <w:proofErr w:type="gramEnd"/>
      <w:r w:rsidRPr="00237A6E">
        <w:rPr>
          <w:shd w:val="clear" w:color="auto" w:fill="FFFFFF"/>
        </w:rPr>
        <w:t>東地方法院</w:t>
      </w:r>
      <w:r w:rsidRPr="00237A6E">
        <w:rPr>
          <w:rFonts w:hint="eastAsia"/>
          <w:shd w:val="clear" w:color="auto" w:fill="FFFFFF"/>
        </w:rPr>
        <w:t>3</w:t>
      </w:r>
      <w:r w:rsidRPr="00237A6E">
        <w:rPr>
          <w:shd w:val="clear" w:color="auto" w:fill="FFFFFF"/>
        </w:rPr>
        <w:t>萬6千元，</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3</w:t>
      </w:r>
      <w:r w:rsidRPr="00237A6E">
        <w:rPr>
          <w:shd w:val="clear" w:color="auto" w:fill="FFFFFF"/>
        </w:rPr>
        <w:t>項</w:t>
      </w:r>
      <w:r w:rsidRPr="00237A6E">
        <w:rPr>
          <w:rFonts w:hint="eastAsia"/>
          <w:shd w:val="clear" w:color="auto" w:fill="FFFFFF"/>
        </w:rPr>
        <w:t xml:space="preserve">　</w:t>
      </w:r>
      <w:r w:rsidRPr="00237A6E">
        <w:rPr>
          <w:shd w:val="clear" w:color="auto" w:fill="FFFFFF"/>
        </w:rPr>
        <w:t>臺灣花蓮地方法院</w:t>
      </w:r>
      <w:r w:rsidR="007363DD" w:rsidRPr="00237A6E">
        <w:rPr>
          <w:rFonts w:cs="Mangal" w:hint="eastAsia"/>
          <w:color w:val="000000"/>
          <w:kern w:val="0"/>
          <w:shd w:val="clear" w:color="auto" w:fill="FFFFFF"/>
        </w:rPr>
        <w:t>21</w:t>
      </w:r>
      <w:r w:rsidRPr="00237A6E">
        <w:rPr>
          <w:rFonts w:cs="Mangal" w:hint="eastAsia"/>
          <w:color w:val="000000"/>
          <w:kern w:val="0"/>
          <w:shd w:val="clear" w:color="auto" w:fill="FFFFFF"/>
        </w:rPr>
        <w:t>萬</w:t>
      </w:r>
      <w:r w:rsidR="007363DD" w:rsidRPr="00237A6E">
        <w:rPr>
          <w:rFonts w:cs="Mangal" w:hint="eastAsia"/>
          <w:color w:val="000000"/>
          <w:kern w:val="0"/>
          <w:shd w:val="clear" w:color="auto" w:fill="FFFFFF"/>
        </w:rPr>
        <w:t>1</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4</w:t>
      </w:r>
      <w:r w:rsidRPr="00237A6E">
        <w:rPr>
          <w:shd w:val="clear" w:color="auto" w:fill="FFFFFF"/>
        </w:rPr>
        <w:t>項</w:t>
      </w:r>
      <w:r w:rsidRPr="00237A6E">
        <w:rPr>
          <w:rFonts w:hint="eastAsia"/>
          <w:shd w:val="clear" w:color="auto" w:fill="FFFFFF"/>
        </w:rPr>
        <w:t xml:space="preserve">　</w:t>
      </w:r>
      <w:r w:rsidRPr="00237A6E">
        <w:rPr>
          <w:shd w:val="clear" w:color="auto" w:fill="FFFFFF"/>
        </w:rPr>
        <w:t>臺灣宜蘭地方法院</w:t>
      </w:r>
      <w:r w:rsidR="007363DD" w:rsidRPr="00237A6E">
        <w:rPr>
          <w:rFonts w:hint="eastAsia"/>
          <w:shd w:val="clear" w:color="auto" w:fill="FFFFFF"/>
        </w:rPr>
        <w:t>23</w:t>
      </w:r>
      <w:r w:rsidRPr="00237A6E">
        <w:rPr>
          <w:rFonts w:cs="Mangal" w:hint="eastAsia"/>
          <w:color w:val="000000"/>
          <w:kern w:val="0"/>
          <w:shd w:val="clear" w:color="auto" w:fill="FFFFFF"/>
        </w:rPr>
        <w:t>萬5千元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5</w:t>
      </w:r>
      <w:r w:rsidRPr="00237A6E">
        <w:rPr>
          <w:shd w:val="clear" w:color="auto" w:fill="FFFFFF"/>
        </w:rPr>
        <w:t>項</w:t>
      </w:r>
      <w:r w:rsidRPr="00237A6E">
        <w:rPr>
          <w:rFonts w:hint="eastAsia"/>
          <w:shd w:val="clear" w:color="auto" w:fill="FFFFFF"/>
        </w:rPr>
        <w:t xml:space="preserve">　</w:t>
      </w:r>
      <w:r w:rsidRPr="00237A6E">
        <w:rPr>
          <w:shd w:val="clear" w:color="auto" w:fill="FFFFFF"/>
        </w:rPr>
        <w:t>臺灣基隆地方法院</w:t>
      </w:r>
      <w:r w:rsidR="007363DD" w:rsidRPr="00237A6E">
        <w:rPr>
          <w:rFonts w:cs="Mangal" w:hint="eastAsia"/>
          <w:color w:val="000000"/>
          <w:kern w:val="0"/>
          <w:shd w:val="clear" w:color="auto" w:fill="FFFFFF"/>
        </w:rPr>
        <w:t>2</w:t>
      </w:r>
      <w:r w:rsidRPr="00237A6E">
        <w:rPr>
          <w:rFonts w:cs="Mangal" w:hint="eastAsia"/>
          <w:color w:val="000000"/>
          <w:kern w:val="0"/>
          <w:shd w:val="clear" w:color="auto" w:fill="FFFFFF"/>
        </w:rPr>
        <w:t>萬</w:t>
      </w:r>
      <w:r w:rsidR="007363DD" w:rsidRPr="00237A6E">
        <w:rPr>
          <w:rFonts w:cs="Mangal" w:hint="eastAsia"/>
          <w:color w:val="000000"/>
          <w:kern w:val="0"/>
          <w:shd w:val="clear" w:color="auto" w:fill="FFFFFF"/>
        </w:rPr>
        <w:t>4</w:t>
      </w:r>
      <w:r w:rsidRPr="00237A6E">
        <w:rPr>
          <w:rFonts w:cs="Mangal" w:hint="eastAsia"/>
          <w:color w:val="000000"/>
          <w:kern w:val="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6</w:t>
      </w:r>
      <w:r w:rsidRPr="00237A6E">
        <w:rPr>
          <w:shd w:val="clear" w:color="auto" w:fill="FFFFFF"/>
        </w:rPr>
        <w:t>項</w:t>
      </w:r>
      <w:r w:rsidRPr="00237A6E">
        <w:rPr>
          <w:rFonts w:hint="eastAsia"/>
          <w:shd w:val="clear" w:color="auto" w:fill="FFFFFF"/>
        </w:rPr>
        <w:t xml:space="preserve">　</w:t>
      </w:r>
      <w:r w:rsidRPr="00237A6E">
        <w:rPr>
          <w:shd w:val="clear" w:color="auto" w:fill="FFFFFF"/>
        </w:rPr>
        <w:t>臺灣澎湖地方法院</w:t>
      </w:r>
      <w:r w:rsidR="007363DD" w:rsidRPr="00237A6E">
        <w:rPr>
          <w:rFonts w:cs="Mangal" w:hint="eastAsia"/>
          <w:color w:val="000000"/>
          <w:kern w:val="0"/>
          <w:shd w:val="clear" w:color="auto" w:fill="FFFFFF"/>
        </w:rPr>
        <w:t>1</w:t>
      </w:r>
      <w:r w:rsidR="007F0E65" w:rsidRPr="00237A6E">
        <w:rPr>
          <w:rFonts w:cs="Mangal" w:hint="eastAsia"/>
          <w:color w:val="000000"/>
          <w:kern w:val="0"/>
          <w:shd w:val="clear" w:color="auto" w:fill="FFFFFF"/>
        </w:rPr>
        <w:t>萬</w:t>
      </w:r>
      <w:r w:rsidR="007363DD" w:rsidRPr="00237A6E">
        <w:rPr>
          <w:rFonts w:cs="Mangal" w:hint="eastAsia"/>
          <w:color w:val="000000"/>
          <w:kern w:val="0"/>
          <w:shd w:val="clear" w:color="auto" w:fill="FFFFFF"/>
        </w:rPr>
        <w:t>7千</w:t>
      </w:r>
      <w:r w:rsidRPr="00237A6E">
        <w:rPr>
          <w:rFonts w:cs="Mangal" w:hint="eastAsia"/>
          <w:color w:val="000000"/>
          <w:kern w:val="0"/>
          <w:shd w:val="clear" w:color="auto" w:fill="FFFFFF"/>
        </w:rPr>
        <w:t>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7</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臺灣高雄少年及家事法院</w:t>
      </w:r>
      <w:r w:rsidR="007363DD" w:rsidRPr="00237A6E">
        <w:rPr>
          <w:rFonts w:cs="Mangal" w:hint="eastAsia"/>
          <w:color w:val="000000"/>
          <w:kern w:val="0"/>
          <w:shd w:val="clear" w:color="auto" w:fill="FFFFFF"/>
        </w:rPr>
        <w:t>6</w:t>
      </w:r>
      <w:r w:rsidRPr="00237A6E">
        <w:rPr>
          <w:shd w:val="clear" w:color="auto" w:fill="FFFFFF"/>
        </w:rPr>
        <w:t>萬</w:t>
      </w:r>
      <w:r w:rsidRPr="00237A6E">
        <w:rPr>
          <w:rFonts w:hint="eastAsia"/>
          <w:shd w:val="clear" w:color="auto" w:fill="FFFFFF"/>
        </w:rPr>
        <w:t>1</w:t>
      </w:r>
      <w:r w:rsidRPr="00237A6E">
        <w:rPr>
          <w:shd w:val="clear" w:color="auto" w:fill="FFFFFF"/>
        </w:rPr>
        <w:t>千元，</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第5</w:t>
      </w:r>
      <w:r w:rsidRPr="00237A6E">
        <w:rPr>
          <w:rFonts w:hint="eastAsia"/>
          <w:shd w:val="clear" w:color="auto" w:fill="FFFFFF"/>
        </w:rPr>
        <w:t>8</w:t>
      </w:r>
      <w:r w:rsidRPr="00237A6E">
        <w:rPr>
          <w:shd w:val="clear" w:color="auto" w:fill="FFFFFF"/>
        </w:rPr>
        <w:t>項</w:t>
      </w:r>
      <w:r w:rsidRPr="00237A6E">
        <w:rPr>
          <w:rFonts w:hint="eastAsia"/>
          <w:shd w:val="clear" w:color="auto" w:fill="FFFFFF"/>
        </w:rPr>
        <w:t xml:space="preserve">　</w:t>
      </w:r>
      <w:r w:rsidRPr="00237A6E">
        <w:rPr>
          <w:shd w:val="clear" w:color="auto" w:fill="FFFFFF"/>
        </w:rPr>
        <w:t>福建高等法院金門分院1萬元，</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59</w:t>
      </w:r>
      <w:r w:rsidRPr="00237A6E">
        <w:rPr>
          <w:shd w:val="clear" w:color="auto" w:fill="FFFFFF"/>
        </w:rPr>
        <w:t>項</w:t>
      </w:r>
      <w:r w:rsidRPr="00237A6E">
        <w:rPr>
          <w:rFonts w:hint="eastAsia"/>
          <w:shd w:val="clear" w:color="auto" w:fill="FFFFFF"/>
        </w:rPr>
        <w:t xml:space="preserve">　</w:t>
      </w:r>
      <w:r w:rsidRPr="00237A6E">
        <w:rPr>
          <w:shd w:val="clear" w:color="auto" w:fill="FFFFFF"/>
        </w:rPr>
        <w:t>福建金門地方法院3萬元，</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Pr="00237A6E">
        <w:rPr>
          <w:rFonts w:hint="eastAsia"/>
          <w:shd w:val="clear" w:color="auto" w:fill="FFFFFF"/>
        </w:rPr>
        <w:t>60</w:t>
      </w:r>
      <w:r w:rsidRPr="00237A6E">
        <w:rPr>
          <w:shd w:val="clear" w:color="auto" w:fill="FFFFFF"/>
        </w:rPr>
        <w:t>項</w:t>
      </w:r>
      <w:r w:rsidRPr="00237A6E">
        <w:rPr>
          <w:rFonts w:hint="eastAsia"/>
          <w:shd w:val="clear" w:color="auto" w:fill="FFFFFF"/>
        </w:rPr>
        <w:t xml:space="preserve">　</w:t>
      </w:r>
      <w:r w:rsidRPr="00237A6E">
        <w:rPr>
          <w:shd w:val="clear" w:color="auto" w:fill="FFFFFF"/>
        </w:rPr>
        <w:t>福建連江地方法院1千元，</w:t>
      </w:r>
      <w:proofErr w:type="gramStart"/>
      <w:r w:rsidRPr="00237A6E">
        <w:rPr>
          <w:shd w:val="clear" w:color="auto" w:fill="FFFFFF"/>
        </w:rPr>
        <w:t>照列</w:t>
      </w:r>
      <w:proofErr w:type="gramEnd"/>
      <w:r w:rsidRPr="00237A6E">
        <w:rPr>
          <w:shd w:val="clear" w:color="auto" w:fill="FFFFFF"/>
        </w:rPr>
        <w:t>。</w:t>
      </w:r>
    </w:p>
    <w:p w:rsidR="000C014A" w:rsidRPr="00237A6E" w:rsidRDefault="000C014A" w:rsidP="00134861">
      <w:pPr>
        <w:pStyle w:val="3-"/>
        <w:adjustRightInd w:val="0"/>
        <w:snapToGrid w:val="0"/>
        <w:ind w:left="800" w:hanging="560"/>
        <w:rPr>
          <w:shd w:val="clear" w:color="auto" w:fill="FFFFFF"/>
        </w:rPr>
      </w:pPr>
      <w:r w:rsidRPr="00237A6E">
        <w:rPr>
          <w:shd w:val="clear" w:color="auto" w:fill="FFFFFF"/>
        </w:rPr>
        <w:t>第7款　其他收入</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第2</w:t>
      </w:r>
      <w:r w:rsidR="00F616E0" w:rsidRPr="00237A6E">
        <w:rPr>
          <w:rFonts w:hint="eastAsia"/>
          <w:shd w:val="clear" w:color="auto" w:fill="FFFFFF"/>
        </w:rPr>
        <w:t>3</w:t>
      </w:r>
      <w:r w:rsidRPr="00237A6E">
        <w:rPr>
          <w:shd w:val="clear" w:color="auto" w:fill="FFFFFF"/>
        </w:rPr>
        <w:t>項</w:t>
      </w:r>
      <w:r w:rsidRPr="00237A6E">
        <w:rPr>
          <w:rFonts w:hint="eastAsia"/>
          <w:shd w:val="clear" w:color="auto" w:fill="FFFFFF"/>
        </w:rPr>
        <w:t xml:space="preserve">　</w:t>
      </w:r>
      <w:r w:rsidRPr="00237A6E">
        <w:rPr>
          <w:shd w:val="clear" w:color="auto" w:fill="FFFFFF"/>
        </w:rPr>
        <w:t>司法院</w:t>
      </w:r>
      <w:r w:rsidR="00F616E0" w:rsidRPr="00237A6E">
        <w:rPr>
          <w:rFonts w:cs="Mangal" w:hint="eastAsia"/>
          <w:color w:val="000000"/>
          <w:kern w:val="0"/>
          <w:shd w:val="clear" w:color="auto" w:fill="FFFFFF"/>
        </w:rPr>
        <w:t>151</w:t>
      </w:r>
      <w:r w:rsidRPr="00237A6E">
        <w:rPr>
          <w:rFonts w:cs="Mangal" w:hint="eastAsia"/>
          <w:color w:val="000000"/>
          <w:kern w:val="0"/>
          <w:shd w:val="clear" w:color="auto" w:fill="FFFFFF"/>
        </w:rPr>
        <w:t>萬</w:t>
      </w:r>
      <w:r w:rsidR="00F616E0" w:rsidRPr="00237A6E">
        <w:rPr>
          <w:rFonts w:cs="Mangal" w:hint="eastAsia"/>
          <w:color w:val="000000"/>
          <w:kern w:val="0"/>
          <w:shd w:val="clear" w:color="auto" w:fill="FFFFFF"/>
        </w:rPr>
        <w:t>4</w:t>
      </w:r>
      <w:r w:rsidR="00F67C4E" w:rsidRPr="00237A6E">
        <w:rPr>
          <w:rFonts w:cs="Mangal" w:hint="eastAsia"/>
          <w:color w:val="000000"/>
          <w:kern w:val="0"/>
          <w:shd w:val="clear" w:color="auto" w:fill="FFFFFF"/>
        </w:rPr>
        <w:t>千</w:t>
      </w:r>
      <w:r w:rsidRPr="00237A6E">
        <w:rPr>
          <w:shd w:val="clear" w:color="auto" w:fill="FFFFFF"/>
        </w:rPr>
        <w:t>元，</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第2</w:t>
      </w:r>
      <w:r w:rsidR="00F616E0" w:rsidRPr="00237A6E">
        <w:rPr>
          <w:rFonts w:hint="eastAsia"/>
          <w:shd w:val="clear" w:color="auto" w:fill="FFFFFF"/>
        </w:rPr>
        <w:t>4</w:t>
      </w:r>
      <w:r w:rsidRPr="00237A6E">
        <w:rPr>
          <w:shd w:val="clear" w:color="auto" w:fill="FFFFFF"/>
        </w:rPr>
        <w:t>項</w:t>
      </w:r>
      <w:r w:rsidRPr="00237A6E">
        <w:rPr>
          <w:rFonts w:hint="eastAsia"/>
          <w:shd w:val="clear" w:color="auto" w:fill="FFFFFF"/>
        </w:rPr>
        <w:t xml:space="preserve">　</w:t>
      </w:r>
      <w:r w:rsidRPr="00237A6E">
        <w:rPr>
          <w:shd w:val="clear" w:color="auto" w:fill="FFFFFF"/>
        </w:rPr>
        <w:t>最高法院</w:t>
      </w:r>
      <w:r w:rsidR="00F616E0" w:rsidRPr="00237A6E">
        <w:rPr>
          <w:rFonts w:cs="Mangal" w:hint="eastAsia"/>
          <w:color w:val="000000"/>
          <w:kern w:val="0"/>
          <w:shd w:val="clear" w:color="auto" w:fill="FFFFFF"/>
        </w:rPr>
        <w:t>86</w:t>
      </w:r>
      <w:r w:rsidRPr="00237A6E">
        <w:rPr>
          <w:rFonts w:cs="Mangal" w:hint="eastAsia"/>
          <w:color w:val="000000"/>
          <w:kern w:val="0"/>
          <w:shd w:val="clear" w:color="auto" w:fill="FFFFFF"/>
        </w:rPr>
        <w:t>萬元</w:t>
      </w:r>
      <w:r w:rsidRPr="00237A6E">
        <w:rPr>
          <w:shd w:val="clear" w:color="auto" w:fill="FFFFFF"/>
        </w:rPr>
        <w:t>，</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第2</w:t>
      </w:r>
      <w:r w:rsidR="00F616E0" w:rsidRPr="00237A6E">
        <w:rPr>
          <w:rFonts w:hint="eastAsia"/>
          <w:shd w:val="clear" w:color="auto" w:fill="FFFFFF"/>
        </w:rPr>
        <w:t>5</w:t>
      </w:r>
      <w:r w:rsidRPr="00237A6E">
        <w:rPr>
          <w:shd w:val="clear" w:color="auto" w:fill="FFFFFF"/>
        </w:rPr>
        <w:t>項</w:t>
      </w:r>
      <w:r w:rsidRPr="00237A6E">
        <w:rPr>
          <w:rFonts w:hint="eastAsia"/>
          <w:shd w:val="clear" w:color="auto" w:fill="FFFFFF"/>
        </w:rPr>
        <w:t xml:space="preserve">　</w:t>
      </w:r>
      <w:r w:rsidRPr="00237A6E">
        <w:rPr>
          <w:shd w:val="clear" w:color="auto" w:fill="FFFFFF"/>
        </w:rPr>
        <w:t>最高行政法院</w:t>
      </w:r>
      <w:r w:rsidRPr="00237A6E">
        <w:rPr>
          <w:rFonts w:hint="eastAsia"/>
          <w:shd w:val="clear" w:color="auto" w:fill="FFFFFF"/>
        </w:rPr>
        <w:t>1</w:t>
      </w:r>
      <w:r w:rsidR="00F616E0" w:rsidRPr="00237A6E">
        <w:rPr>
          <w:rFonts w:hint="eastAsia"/>
          <w:shd w:val="clear" w:color="auto" w:fill="FFFFFF"/>
        </w:rPr>
        <w:t>3</w:t>
      </w:r>
      <w:r w:rsidRPr="00237A6E">
        <w:rPr>
          <w:shd w:val="clear" w:color="auto" w:fill="FFFFFF"/>
        </w:rPr>
        <w:t>萬</w:t>
      </w:r>
      <w:r w:rsidR="00F616E0" w:rsidRPr="00237A6E">
        <w:rPr>
          <w:rFonts w:hint="eastAsia"/>
          <w:shd w:val="clear" w:color="auto" w:fill="FFFFFF"/>
        </w:rPr>
        <w:t>8</w:t>
      </w:r>
      <w:r w:rsidRPr="00237A6E">
        <w:rPr>
          <w:rFonts w:hint="eastAsia"/>
          <w:shd w:val="clear" w:color="auto" w:fill="FFFFFF"/>
        </w:rPr>
        <w:t>千</w:t>
      </w:r>
      <w:r w:rsidRPr="00237A6E">
        <w:rPr>
          <w:shd w:val="clear" w:color="auto" w:fill="FFFFFF"/>
        </w:rPr>
        <w:t>元，</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第2</w:t>
      </w:r>
      <w:r w:rsidR="00F616E0" w:rsidRPr="00237A6E">
        <w:rPr>
          <w:rFonts w:hint="eastAsia"/>
          <w:shd w:val="clear" w:color="auto" w:fill="FFFFFF"/>
        </w:rPr>
        <w:t>6</w:t>
      </w:r>
      <w:r w:rsidRPr="00237A6E">
        <w:rPr>
          <w:shd w:val="clear" w:color="auto" w:fill="FFFFFF"/>
        </w:rPr>
        <w:t>項</w:t>
      </w:r>
      <w:r w:rsidRPr="00237A6E">
        <w:rPr>
          <w:rFonts w:hint="eastAsia"/>
          <w:shd w:val="clear" w:color="auto" w:fill="FFFFFF"/>
        </w:rPr>
        <w:t xml:space="preserve">　</w:t>
      </w:r>
      <w:proofErr w:type="gramStart"/>
      <w:r w:rsidRPr="00237A6E">
        <w:rPr>
          <w:shd w:val="clear" w:color="auto" w:fill="FFFFFF"/>
        </w:rPr>
        <w:t>臺</w:t>
      </w:r>
      <w:proofErr w:type="gramEnd"/>
      <w:r w:rsidRPr="00237A6E">
        <w:rPr>
          <w:shd w:val="clear" w:color="auto" w:fill="FFFFFF"/>
        </w:rPr>
        <w:t>北高等行政法院</w:t>
      </w:r>
      <w:r w:rsidR="00F616E0" w:rsidRPr="00237A6E">
        <w:rPr>
          <w:rFonts w:hint="eastAsia"/>
          <w:shd w:val="clear" w:color="auto" w:fill="FFFFFF"/>
        </w:rPr>
        <w:t>38</w:t>
      </w:r>
      <w:r w:rsidRPr="00237A6E">
        <w:rPr>
          <w:shd w:val="clear" w:color="auto" w:fill="FFFFFF"/>
        </w:rPr>
        <w:t>萬</w:t>
      </w:r>
      <w:r w:rsidR="00F67C4E" w:rsidRPr="00237A6E">
        <w:rPr>
          <w:rFonts w:hint="eastAsia"/>
          <w:shd w:val="clear" w:color="auto" w:fill="FFFFFF"/>
        </w:rPr>
        <w:t>8千</w:t>
      </w:r>
      <w:r w:rsidRPr="00237A6E">
        <w:rPr>
          <w:shd w:val="clear" w:color="auto" w:fill="FFFFFF"/>
        </w:rPr>
        <w:t>元，</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第2</w:t>
      </w:r>
      <w:r w:rsidR="005B2D8F" w:rsidRPr="00237A6E">
        <w:rPr>
          <w:rFonts w:hint="eastAsia"/>
          <w:shd w:val="clear" w:color="auto" w:fill="FFFFFF"/>
        </w:rPr>
        <w:t>7</w:t>
      </w:r>
      <w:r w:rsidRPr="00237A6E">
        <w:rPr>
          <w:shd w:val="clear" w:color="auto" w:fill="FFFFFF"/>
        </w:rPr>
        <w:t>項</w:t>
      </w:r>
      <w:r w:rsidRPr="00237A6E">
        <w:rPr>
          <w:rFonts w:hint="eastAsia"/>
          <w:shd w:val="clear" w:color="auto" w:fill="FFFFFF"/>
        </w:rPr>
        <w:t xml:space="preserve">　</w:t>
      </w:r>
      <w:proofErr w:type="gramStart"/>
      <w:r w:rsidRPr="00237A6E">
        <w:rPr>
          <w:shd w:val="clear" w:color="auto" w:fill="FFFFFF"/>
        </w:rPr>
        <w:t>臺</w:t>
      </w:r>
      <w:proofErr w:type="gramEnd"/>
      <w:r w:rsidRPr="00237A6E">
        <w:rPr>
          <w:shd w:val="clear" w:color="auto" w:fill="FFFFFF"/>
        </w:rPr>
        <w:t>中高等行政法院</w:t>
      </w:r>
      <w:r w:rsidR="00F67C4E" w:rsidRPr="00237A6E">
        <w:rPr>
          <w:rFonts w:cs="Mangal" w:hint="eastAsia"/>
          <w:color w:val="000000"/>
          <w:kern w:val="0"/>
          <w:shd w:val="clear" w:color="auto" w:fill="FFFFFF"/>
        </w:rPr>
        <w:t>89</w:t>
      </w:r>
      <w:r w:rsidRPr="00237A6E">
        <w:rPr>
          <w:rFonts w:cs="Mangal" w:hint="eastAsia"/>
          <w:color w:val="000000"/>
          <w:kern w:val="0"/>
          <w:shd w:val="clear" w:color="auto" w:fill="FFFFFF"/>
        </w:rPr>
        <w:t>萬</w:t>
      </w:r>
      <w:r w:rsidR="00F67C4E" w:rsidRPr="00237A6E">
        <w:rPr>
          <w:rFonts w:cs="Mangal" w:hint="eastAsia"/>
          <w:color w:val="000000"/>
          <w:kern w:val="0"/>
          <w:shd w:val="clear" w:color="auto" w:fill="FFFFFF"/>
        </w:rPr>
        <w:t>1</w:t>
      </w:r>
      <w:r w:rsidRPr="00237A6E">
        <w:rPr>
          <w:rFonts w:cs="Mangal" w:hint="eastAsia"/>
          <w:color w:val="000000"/>
          <w:kern w:val="0"/>
          <w:shd w:val="clear" w:color="auto" w:fill="FFFFFF"/>
        </w:rPr>
        <w:t>千元</w:t>
      </w:r>
      <w:r w:rsidRPr="00237A6E">
        <w:rPr>
          <w:shd w:val="clear" w:color="auto" w:fill="FFFFFF"/>
        </w:rPr>
        <w:t>，</w:t>
      </w:r>
      <w:proofErr w:type="gramStart"/>
      <w:r w:rsidRPr="00237A6E">
        <w:rPr>
          <w:rFonts w:hint="eastAsia"/>
          <w:shd w:val="clear" w:color="auto" w:fill="FFFFFF"/>
        </w:rPr>
        <w:t>照列</w:t>
      </w:r>
      <w:proofErr w:type="gramEnd"/>
      <w:r w:rsidRPr="00237A6E">
        <w:rPr>
          <w:shd w:val="clear" w:color="auto" w:fill="FFFFFF"/>
        </w:rPr>
        <w:t xml:space="preserve">。 </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5B2D8F" w:rsidRPr="00237A6E">
        <w:rPr>
          <w:rFonts w:hint="eastAsia"/>
          <w:shd w:val="clear" w:color="auto" w:fill="FFFFFF"/>
        </w:rPr>
        <w:t>28</w:t>
      </w:r>
      <w:r w:rsidRPr="00237A6E">
        <w:rPr>
          <w:shd w:val="clear" w:color="auto" w:fill="FFFFFF"/>
        </w:rPr>
        <w:t>項</w:t>
      </w:r>
      <w:r w:rsidRPr="00237A6E">
        <w:rPr>
          <w:rFonts w:hint="eastAsia"/>
          <w:shd w:val="clear" w:color="auto" w:fill="FFFFFF"/>
        </w:rPr>
        <w:t xml:space="preserve">　</w:t>
      </w:r>
      <w:r w:rsidRPr="00237A6E">
        <w:rPr>
          <w:shd w:val="clear" w:color="auto" w:fill="FFFFFF"/>
        </w:rPr>
        <w:t>高雄高等行政法院</w:t>
      </w:r>
      <w:r w:rsidR="00F67C4E" w:rsidRPr="00237A6E">
        <w:rPr>
          <w:rFonts w:cs="Mangal" w:hint="eastAsia"/>
          <w:color w:val="000000"/>
          <w:kern w:val="0"/>
          <w:shd w:val="clear" w:color="auto" w:fill="FFFFFF"/>
        </w:rPr>
        <w:t>65</w:t>
      </w:r>
      <w:r w:rsidRPr="00237A6E">
        <w:rPr>
          <w:rFonts w:cs="Mangal" w:hint="eastAsia"/>
          <w:color w:val="000000"/>
          <w:kern w:val="0"/>
          <w:shd w:val="clear" w:color="auto" w:fill="FFFFFF"/>
        </w:rPr>
        <w:t>萬</w:t>
      </w:r>
      <w:r w:rsidR="00F67C4E" w:rsidRPr="00237A6E">
        <w:rPr>
          <w:rFonts w:cs="Mangal" w:hint="eastAsia"/>
          <w:color w:val="000000"/>
          <w:kern w:val="0"/>
          <w:shd w:val="clear" w:color="auto" w:fill="FFFFFF"/>
        </w:rPr>
        <w:t>3千</w:t>
      </w:r>
      <w:r w:rsidRPr="00237A6E">
        <w:rPr>
          <w:rFonts w:cs="Mangal" w:hint="eastAsia"/>
          <w:color w:val="000000"/>
          <w:kern w:val="0"/>
          <w:shd w:val="clear" w:color="auto" w:fill="FFFFFF"/>
        </w:rPr>
        <w:t>元</w:t>
      </w:r>
      <w:r w:rsidRPr="00237A6E">
        <w:rPr>
          <w:shd w:val="clear" w:color="auto" w:fill="FFFFFF"/>
        </w:rPr>
        <w:t>，</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5B2D8F" w:rsidRPr="00237A6E">
        <w:rPr>
          <w:shd w:val="clear" w:color="auto" w:fill="FFFFFF"/>
        </w:rPr>
        <w:t>29</w:t>
      </w:r>
      <w:r w:rsidRPr="00237A6E">
        <w:rPr>
          <w:shd w:val="clear" w:color="auto" w:fill="FFFFFF"/>
        </w:rPr>
        <w:t>項</w:t>
      </w:r>
      <w:r w:rsidRPr="00237A6E">
        <w:rPr>
          <w:rFonts w:hint="eastAsia"/>
          <w:shd w:val="clear" w:color="auto" w:fill="FFFFFF"/>
        </w:rPr>
        <w:t xml:space="preserve">　</w:t>
      </w:r>
      <w:r w:rsidRPr="00237A6E">
        <w:rPr>
          <w:shd w:val="clear" w:color="auto" w:fill="FFFFFF"/>
        </w:rPr>
        <w:t>懲戒法院</w:t>
      </w:r>
      <w:r w:rsidR="005B2D8F" w:rsidRPr="00237A6E">
        <w:rPr>
          <w:rFonts w:cs="Mangal" w:hint="eastAsia"/>
          <w:color w:val="000000"/>
          <w:kern w:val="0"/>
          <w:shd w:val="clear" w:color="auto" w:fill="FFFFFF"/>
        </w:rPr>
        <w:t>11</w:t>
      </w:r>
      <w:r w:rsidRPr="00237A6E">
        <w:rPr>
          <w:rFonts w:cs="Mangal" w:hint="eastAsia"/>
          <w:color w:val="000000"/>
          <w:kern w:val="0"/>
          <w:shd w:val="clear" w:color="auto" w:fill="FFFFFF"/>
        </w:rPr>
        <w:t>萬</w:t>
      </w:r>
      <w:r w:rsidR="005B2D8F" w:rsidRPr="00237A6E">
        <w:rPr>
          <w:rFonts w:cs="Mangal" w:hint="eastAsia"/>
          <w:color w:val="000000"/>
          <w:kern w:val="0"/>
          <w:shd w:val="clear" w:color="auto" w:fill="FFFFFF"/>
        </w:rPr>
        <w:t>4</w:t>
      </w:r>
      <w:r w:rsidRPr="00237A6E">
        <w:rPr>
          <w:rFonts w:cs="Mangal" w:hint="eastAsia"/>
          <w:color w:val="000000"/>
          <w:kern w:val="0"/>
          <w:shd w:val="clear" w:color="auto" w:fill="FFFFFF"/>
        </w:rPr>
        <w:t>千元</w:t>
      </w:r>
      <w:r w:rsidRPr="00237A6E">
        <w:rPr>
          <w:shd w:val="clear" w:color="auto" w:fill="FFFFFF"/>
        </w:rPr>
        <w:t>，</w:t>
      </w:r>
      <w:proofErr w:type="gramStart"/>
      <w:r w:rsidRPr="00237A6E">
        <w:rPr>
          <w:rFonts w:hint="eastAsia"/>
          <w:shd w:val="clear" w:color="auto" w:fill="FFFFFF"/>
        </w:rPr>
        <w:t>照列</w:t>
      </w:r>
      <w:proofErr w:type="gramEnd"/>
      <w:r w:rsidRPr="00237A6E">
        <w:rPr>
          <w:shd w:val="clear" w:color="auto" w:fill="FFFFFF"/>
        </w:rPr>
        <w:t>。</w:t>
      </w:r>
    </w:p>
    <w:p w:rsidR="00F67C4E" w:rsidRPr="00237A6E" w:rsidRDefault="00F67C4E" w:rsidP="00134861">
      <w:pPr>
        <w:pStyle w:val="3-1"/>
        <w:adjustRightInd w:val="0"/>
        <w:snapToGrid w:val="0"/>
        <w:ind w:left="1600" w:hanging="1120"/>
        <w:rPr>
          <w:shd w:val="clear" w:color="auto" w:fill="FFFFFF"/>
        </w:rPr>
      </w:pPr>
      <w:r w:rsidRPr="00237A6E">
        <w:rPr>
          <w:shd w:val="clear" w:color="auto" w:fill="FFFFFF"/>
        </w:rPr>
        <w:t>第</w:t>
      </w:r>
      <w:r w:rsidR="005B2D8F" w:rsidRPr="00237A6E">
        <w:rPr>
          <w:shd w:val="clear" w:color="auto" w:fill="FFFFFF"/>
        </w:rPr>
        <w:t>30</w:t>
      </w:r>
      <w:r w:rsidRPr="00237A6E">
        <w:rPr>
          <w:shd w:val="clear" w:color="auto" w:fill="FFFFFF"/>
        </w:rPr>
        <w:t>項</w:t>
      </w:r>
      <w:r w:rsidRPr="00237A6E">
        <w:rPr>
          <w:rFonts w:hint="eastAsia"/>
          <w:shd w:val="clear" w:color="auto" w:fill="FFFFFF"/>
        </w:rPr>
        <w:t xml:space="preserve">　法官學院</w:t>
      </w:r>
      <w:r w:rsidR="005B2D8F" w:rsidRPr="00237A6E">
        <w:rPr>
          <w:rFonts w:cs="Mangal" w:hint="eastAsia"/>
          <w:color w:val="000000"/>
          <w:kern w:val="0"/>
          <w:shd w:val="clear" w:color="auto" w:fill="FFFFFF"/>
        </w:rPr>
        <w:t>8千元</w:t>
      </w:r>
      <w:r w:rsidR="005B2D8F" w:rsidRPr="00237A6E">
        <w:rPr>
          <w:shd w:val="clear" w:color="auto" w:fill="FFFFFF"/>
        </w:rPr>
        <w:t>，</w:t>
      </w:r>
      <w:proofErr w:type="gramStart"/>
      <w:r w:rsidR="005B2D8F"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第3</w:t>
      </w:r>
      <w:r w:rsidR="005B2D8F" w:rsidRPr="00237A6E">
        <w:rPr>
          <w:rFonts w:hint="eastAsia"/>
          <w:shd w:val="clear" w:color="auto" w:fill="FFFFFF"/>
        </w:rPr>
        <w:t>1</w:t>
      </w:r>
      <w:r w:rsidRPr="00237A6E">
        <w:rPr>
          <w:shd w:val="clear" w:color="auto" w:fill="FFFFFF"/>
        </w:rPr>
        <w:t>項</w:t>
      </w:r>
      <w:r w:rsidRPr="00237A6E">
        <w:rPr>
          <w:rFonts w:hint="eastAsia"/>
          <w:shd w:val="clear" w:color="auto" w:fill="FFFFFF"/>
        </w:rPr>
        <w:t xml:space="preserve">　</w:t>
      </w:r>
      <w:r w:rsidRPr="00237A6E">
        <w:rPr>
          <w:shd w:val="clear" w:color="auto" w:fill="FFFFFF"/>
        </w:rPr>
        <w:t>智慧財產</w:t>
      </w:r>
      <w:r w:rsidR="00F67C4E" w:rsidRPr="00237A6E">
        <w:rPr>
          <w:rFonts w:hint="eastAsia"/>
          <w:shd w:val="clear" w:color="auto" w:fill="FFFFFF"/>
        </w:rPr>
        <w:t>及商業</w:t>
      </w:r>
      <w:r w:rsidRPr="00237A6E">
        <w:rPr>
          <w:shd w:val="clear" w:color="auto" w:fill="FFFFFF"/>
        </w:rPr>
        <w:t>法院</w:t>
      </w:r>
      <w:r w:rsidRPr="00237A6E">
        <w:rPr>
          <w:rFonts w:hint="eastAsia"/>
          <w:shd w:val="clear" w:color="auto" w:fill="FFFFFF"/>
        </w:rPr>
        <w:t>28</w:t>
      </w:r>
      <w:r w:rsidRPr="00237A6E">
        <w:rPr>
          <w:shd w:val="clear" w:color="auto" w:fill="FFFFFF"/>
        </w:rPr>
        <w:t>萬</w:t>
      </w:r>
      <w:r w:rsidRPr="00237A6E">
        <w:rPr>
          <w:rFonts w:hint="eastAsia"/>
          <w:shd w:val="clear" w:color="auto" w:fill="FFFFFF"/>
        </w:rPr>
        <w:t>7</w:t>
      </w:r>
      <w:r w:rsidRPr="00237A6E">
        <w:rPr>
          <w:shd w:val="clear" w:color="auto" w:fill="FFFFFF"/>
        </w:rPr>
        <w:t>千元，</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第3</w:t>
      </w:r>
      <w:r w:rsidR="005B2D8F" w:rsidRPr="00237A6E">
        <w:rPr>
          <w:rFonts w:hint="eastAsia"/>
          <w:shd w:val="clear" w:color="auto" w:fill="FFFFFF"/>
        </w:rPr>
        <w:t>2</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w:t>
      </w:r>
      <w:r w:rsidR="005B2D8F" w:rsidRPr="00237A6E">
        <w:rPr>
          <w:rFonts w:cs="Mangal" w:hint="eastAsia"/>
          <w:color w:val="000000"/>
          <w:kern w:val="0"/>
          <w:shd w:val="clear" w:color="auto" w:fill="FFFFFF"/>
        </w:rPr>
        <w:t>145</w:t>
      </w:r>
      <w:r w:rsidRPr="00237A6E">
        <w:rPr>
          <w:rFonts w:cs="Mangal" w:hint="eastAsia"/>
          <w:color w:val="000000"/>
          <w:kern w:val="0"/>
          <w:shd w:val="clear" w:color="auto" w:fill="FFFFFF"/>
        </w:rPr>
        <w:t>萬</w:t>
      </w:r>
      <w:r w:rsidR="005B2D8F" w:rsidRPr="00237A6E">
        <w:rPr>
          <w:rFonts w:cs="Mangal" w:hint="eastAsia"/>
          <w:color w:val="000000"/>
          <w:kern w:val="0"/>
          <w:shd w:val="clear" w:color="auto" w:fill="FFFFFF"/>
        </w:rPr>
        <w:t>8</w:t>
      </w:r>
      <w:r w:rsidRPr="00237A6E">
        <w:rPr>
          <w:rFonts w:cs="Mangal" w:hint="eastAsia"/>
          <w:color w:val="000000"/>
          <w:kern w:val="0"/>
          <w:shd w:val="clear" w:color="auto" w:fill="FFFFFF"/>
        </w:rPr>
        <w:t>千元</w:t>
      </w:r>
      <w:r w:rsidRPr="00237A6E">
        <w:rPr>
          <w:shd w:val="clear" w:color="auto" w:fill="FFFFFF"/>
        </w:rPr>
        <w:t>，</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第3</w:t>
      </w:r>
      <w:r w:rsidR="007813D6" w:rsidRPr="00237A6E">
        <w:rPr>
          <w:shd w:val="clear" w:color="auto" w:fill="FFFFFF"/>
        </w:rPr>
        <w:t>3</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臺灣高等法院臺中分院</w:t>
      </w:r>
      <w:r w:rsidR="007813D6" w:rsidRPr="00237A6E">
        <w:rPr>
          <w:rFonts w:hint="eastAsia"/>
          <w:shd w:val="clear" w:color="auto" w:fill="FFFFFF"/>
        </w:rPr>
        <w:t>242</w:t>
      </w:r>
      <w:r w:rsidRPr="00237A6E">
        <w:rPr>
          <w:shd w:val="clear" w:color="auto" w:fill="FFFFFF"/>
        </w:rPr>
        <w:t>萬</w:t>
      </w:r>
      <w:r w:rsidR="007813D6" w:rsidRPr="00237A6E">
        <w:rPr>
          <w:rFonts w:hint="eastAsia"/>
          <w:shd w:val="clear" w:color="auto" w:fill="FFFFFF"/>
        </w:rPr>
        <w:t>7</w:t>
      </w:r>
      <w:r w:rsidRPr="00237A6E">
        <w:rPr>
          <w:shd w:val="clear" w:color="auto" w:fill="FFFFFF"/>
        </w:rPr>
        <w:t>千元，</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第3</w:t>
      </w:r>
      <w:r w:rsidR="007813D6" w:rsidRPr="00237A6E">
        <w:rPr>
          <w:rFonts w:hint="eastAsia"/>
          <w:shd w:val="clear" w:color="auto" w:fill="FFFFFF"/>
        </w:rPr>
        <w:t>4</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臺灣高等法院臺南分院</w:t>
      </w:r>
      <w:r w:rsidRPr="00237A6E">
        <w:rPr>
          <w:rFonts w:hint="eastAsia"/>
          <w:shd w:val="clear" w:color="auto" w:fill="FFFFFF"/>
        </w:rPr>
        <w:t>12</w:t>
      </w:r>
      <w:r w:rsidR="00F67C4E" w:rsidRPr="00237A6E">
        <w:rPr>
          <w:rFonts w:hint="eastAsia"/>
          <w:shd w:val="clear" w:color="auto" w:fill="FFFFFF"/>
        </w:rPr>
        <w:t>4</w:t>
      </w:r>
      <w:r w:rsidRPr="00237A6E">
        <w:rPr>
          <w:shd w:val="clear" w:color="auto" w:fill="FFFFFF"/>
        </w:rPr>
        <w:t>萬</w:t>
      </w:r>
      <w:r w:rsidR="00F67C4E" w:rsidRPr="00237A6E">
        <w:rPr>
          <w:rFonts w:hint="eastAsia"/>
          <w:shd w:val="clear" w:color="auto" w:fill="FFFFFF"/>
        </w:rPr>
        <w:t>8</w:t>
      </w:r>
      <w:r w:rsidRPr="00237A6E">
        <w:rPr>
          <w:rFonts w:hint="eastAsia"/>
          <w:shd w:val="clear" w:color="auto" w:fill="FFFFFF"/>
        </w:rPr>
        <w:t>千</w:t>
      </w:r>
      <w:r w:rsidRPr="00237A6E">
        <w:rPr>
          <w:shd w:val="clear" w:color="auto" w:fill="FFFFFF"/>
        </w:rPr>
        <w:t>元，</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第3</w:t>
      </w:r>
      <w:r w:rsidR="007813D6" w:rsidRPr="00237A6E">
        <w:rPr>
          <w:rFonts w:hint="eastAsia"/>
          <w:shd w:val="clear" w:color="auto" w:fill="FFFFFF"/>
        </w:rPr>
        <w:t>5</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臺灣高等法院高雄分院</w:t>
      </w:r>
      <w:r w:rsidR="007813D6" w:rsidRPr="00237A6E">
        <w:rPr>
          <w:rFonts w:hint="eastAsia"/>
          <w:shd w:val="clear" w:color="auto" w:fill="FFFFFF"/>
        </w:rPr>
        <w:t>114</w:t>
      </w:r>
      <w:r w:rsidRPr="00237A6E">
        <w:rPr>
          <w:shd w:val="clear" w:color="auto" w:fill="FFFFFF"/>
        </w:rPr>
        <w:t>萬元，</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第3</w:t>
      </w:r>
      <w:r w:rsidR="007813D6" w:rsidRPr="00237A6E">
        <w:rPr>
          <w:rFonts w:hint="eastAsia"/>
          <w:shd w:val="clear" w:color="auto" w:fill="FFFFFF"/>
        </w:rPr>
        <w:t>6</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臺灣高等法院花蓮分院</w:t>
      </w:r>
      <w:r w:rsidR="007813D6" w:rsidRPr="00237A6E">
        <w:rPr>
          <w:rFonts w:hint="eastAsia"/>
          <w:shd w:val="clear" w:color="auto" w:fill="FFFFFF"/>
        </w:rPr>
        <w:t>63</w:t>
      </w:r>
      <w:r w:rsidRPr="00237A6E">
        <w:rPr>
          <w:shd w:val="clear" w:color="auto" w:fill="FFFFFF"/>
        </w:rPr>
        <w:t>萬</w:t>
      </w:r>
      <w:r w:rsidR="007813D6" w:rsidRPr="00237A6E">
        <w:rPr>
          <w:rFonts w:hint="eastAsia"/>
          <w:shd w:val="clear" w:color="auto" w:fill="FFFFFF"/>
        </w:rPr>
        <w:t>9</w:t>
      </w:r>
      <w:r w:rsidRPr="00237A6E">
        <w:rPr>
          <w:shd w:val="clear" w:color="auto" w:fill="FFFFFF"/>
        </w:rPr>
        <w:t>千元，</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第3</w:t>
      </w:r>
      <w:r w:rsidR="007813D6" w:rsidRPr="00237A6E">
        <w:rPr>
          <w:rFonts w:hint="eastAsia"/>
          <w:shd w:val="clear" w:color="auto" w:fill="FFFFFF"/>
        </w:rPr>
        <w:t>7</w:t>
      </w:r>
      <w:r w:rsidRPr="00237A6E">
        <w:rPr>
          <w:shd w:val="clear" w:color="auto" w:fill="FFFFFF"/>
        </w:rPr>
        <w:t>項</w:t>
      </w:r>
      <w:r w:rsidRPr="00237A6E">
        <w:rPr>
          <w:rFonts w:hint="eastAsia"/>
          <w:shd w:val="clear" w:color="auto" w:fill="FFFFFF"/>
        </w:rPr>
        <w:t xml:space="preserve">　</w:t>
      </w:r>
      <w:r w:rsidRPr="00237A6E">
        <w:rPr>
          <w:shd w:val="clear" w:color="auto" w:fill="FFFFFF"/>
        </w:rPr>
        <w:t>臺灣</w:t>
      </w:r>
      <w:proofErr w:type="gramStart"/>
      <w:r w:rsidRPr="00237A6E">
        <w:rPr>
          <w:shd w:val="clear" w:color="auto" w:fill="FFFFFF"/>
        </w:rPr>
        <w:t>臺</w:t>
      </w:r>
      <w:proofErr w:type="gramEnd"/>
      <w:r w:rsidRPr="00237A6E">
        <w:rPr>
          <w:shd w:val="clear" w:color="auto" w:fill="FFFFFF"/>
        </w:rPr>
        <w:t>北地方法院</w:t>
      </w:r>
      <w:r w:rsidR="007813D6" w:rsidRPr="00237A6E">
        <w:rPr>
          <w:rFonts w:hint="eastAsia"/>
          <w:shd w:val="clear" w:color="auto" w:fill="FFFFFF"/>
        </w:rPr>
        <w:t>1億0</w:t>
      </w:r>
      <w:r w:rsidRPr="00237A6E">
        <w:rPr>
          <w:shd w:val="clear" w:color="auto" w:fill="FFFFFF"/>
        </w:rPr>
        <w:t>,</w:t>
      </w:r>
      <w:r w:rsidR="007813D6" w:rsidRPr="00237A6E">
        <w:rPr>
          <w:rFonts w:hint="eastAsia"/>
          <w:shd w:val="clear" w:color="auto" w:fill="FFFFFF"/>
        </w:rPr>
        <w:t>111</w:t>
      </w:r>
      <w:r w:rsidRPr="00237A6E">
        <w:rPr>
          <w:shd w:val="clear" w:color="auto" w:fill="FFFFFF"/>
        </w:rPr>
        <w:t>萬</w:t>
      </w:r>
      <w:r w:rsidR="007813D6" w:rsidRPr="00237A6E">
        <w:rPr>
          <w:rFonts w:hint="eastAsia"/>
          <w:shd w:val="clear" w:color="auto" w:fill="FFFFFF"/>
        </w:rPr>
        <w:t>9</w:t>
      </w:r>
      <w:r w:rsidRPr="00237A6E">
        <w:rPr>
          <w:rFonts w:hint="eastAsia"/>
          <w:shd w:val="clear" w:color="auto" w:fill="FFFFFF"/>
        </w:rPr>
        <w:t>千</w:t>
      </w:r>
      <w:r w:rsidRPr="00237A6E">
        <w:rPr>
          <w:shd w:val="clear" w:color="auto" w:fill="FFFFFF"/>
        </w:rPr>
        <w:t>元，</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7813D6" w:rsidRPr="00237A6E">
        <w:rPr>
          <w:shd w:val="clear" w:color="auto" w:fill="FFFFFF"/>
        </w:rPr>
        <w:t>38</w:t>
      </w:r>
      <w:r w:rsidRPr="00237A6E">
        <w:rPr>
          <w:shd w:val="clear" w:color="auto" w:fill="FFFFFF"/>
        </w:rPr>
        <w:t>項</w:t>
      </w:r>
      <w:r w:rsidRPr="00237A6E">
        <w:rPr>
          <w:rFonts w:hint="eastAsia"/>
          <w:shd w:val="clear" w:color="auto" w:fill="FFFFFF"/>
        </w:rPr>
        <w:t xml:space="preserve">　</w:t>
      </w:r>
      <w:r w:rsidRPr="00237A6E">
        <w:rPr>
          <w:shd w:val="clear" w:color="auto" w:fill="FFFFFF"/>
        </w:rPr>
        <w:t>臺灣士林地方法院</w:t>
      </w:r>
      <w:r w:rsidR="007813D6" w:rsidRPr="00237A6E">
        <w:rPr>
          <w:rFonts w:hint="eastAsia"/>
          <w:shd w:val="clear" w:color="auto" w:fill="FFFFFF"/>
        </w:rPr>
        <w:t>8</w:t>
      </w:r>
      <w:r w:rsidRPr="00237A6E">
        <w:rPr>
          <w:rFonts w:hint="eastAsia"/>
          <w:shd w:val="clear" w:color="auto" w:fill="FFFFFF"/>
        </w:rPr>
        <w:t>,</w:t>
      </w:r>
      <w:r w:rsidR="007813D6" w:rsidRPr="00237A6E">
        <w:rPr>
          <w:rFonts w:hint="eastAsia"/>
          <w:shd w:val="clear" w:color="auto" w:fill="FFFFFF"/>
        </w:rPr>
        <w:t>414</w:t>
      </w:r>
      <w:r w:rsidRPr="00237A6E">
        <w:rPr>
          <w:shd w:val="clear" w:color="auto" w:fill="FFFFFF"/>
        </w:rPr>
        <w:t>萬</w:t>
      </w:r>
      <w:r w:rsidR="007813D6" w:rsidRPr="00237A6E">
        <w:rPr>
          <w:rFonts w:hint="eastAsia"/>
          <w:shd w:val="clear" w:color="auto" w:fill="FFFFFF"/>
        </w:rPr>
        <w:t>3</w:t>
      </w:r>
      <w:r w:rsidRPr="00237A6E">
        <w:rPr>
          <w:shd w:val="clear" w:color="auto" w:fill="FFFFFF"/>
        </w:rPr>
        <w:t>千元，</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7813D6" w:rsidRPr="00237A6E">
        <w:rPr>
          <w:shd w:val="clear" w:color="auto" w:fill="FFFFFF"/>
        </w:rPr>
        <w:t>39</w:t>
      </w:r>
      <w:r w:rsidRPr="00237A6E">
        <w:rPr>
          <w:shd w:val="clear" w:color="auto" w:fill="FFFFFF"/>
        </w:rPr>
        <w:t>項</w:t>
      </w:r>
      <w:r w:rsidRPr="00237A6E">
        <w:rPr>
          <w:rFonts w:hint="eastAsia"/>
          <w:shd w:val="clear" w:color="auto" w:fill="FFFFFF"/>
        </w:rPr>
        <w:t xml:space="preserve">　</w:t>
      </w:r>
      <w:r w:rsidRPr="00237A6E">
        <w:rPr>
          <w:shd w:val="clear" w:color="auto" w:fill="FFFFFF"/>
        </w:rPr>
        <w:t>臺灣新北地方法院</w:t>
      </w:r>
      <w:r w:rsidR="007813D6" w:rsidRPr="00237A6E">
        <w:rPr>
          <w:rFonts w:hint="eastAsia"/>
          <w:shd w:val="clear" w:color="auto" w:fill="FFFFFF"/>
        </w:rPr>
        <w:t>3</w:t>
      </w:r>
      <w:r w:rsidRPr="00237A6E">
        <w:rPr>
          <w:rFonts w:hint="eastAsia"/>
          <w:shd w:val="clear" w:color="auto" w:fill="FFFFFF"/>
        </w:rPr>
        <w:t>,</w:t>
      </w:r>
      <w:r w:rsidR="007813D6" w:rsidRPr="00237A6E">
        <w:rPr>
          <w:rFonts w:hint="eastAsia"/>
          <w:shd w:val="clear" w:color="auto" w:fill="FFFFFF"/>
        </w:rPr>
        <w:t>520</w:t>
      </w:r>
      <w:r w:rsidRPr="00237A6E">
        <w:rPr>
          <w:shd w:val="clear" w:color="auto" w:fill="FFFFFF"/>
        </w:rPr>
        <w:t>萬</w:t>
      </w:r>
      <w:r w:rsidR="007813D6" w:rsidRPr="00237A6E">
        <w:rPr>
          <w:rFonts w:hint="eastAsia"/>
          <w:shd w:val="clear" w:color="auto" w:fill="FFFFFF"/>
        </w:rPr>
        <w:t>1</w:t>
      </w:r>
      <w:r w:rsidRPr="00237A6E">
        <w:rPr>
          <w:rFonts w:hint="eastAsia"/>
          <w:shd w:val="clear" w:color="auto" w:fill="FFFFFF"/>
        </w:rPr>
        <w:t>千</w:t>
      </w:r>
      <w:r w:rsidRPr="00237A6E">
        <w:rPr>
          <w:shd w:val="clear" w:color="auto" w:fill="FFFFFF"/>
        </w:rPr>
        <w:t>元，</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第4</w:t>
      </w:r>
      <w:r w:rsidR="000C7C83" w:rsidRPr="00237A6E">
        <w:rPr>
          <w:rFonts w:hint="eastAsia"/>
          <w:shd w:val="clear" w:color="auto" w:fill="FFFFFF"/>
        </w:rPr>
        <w:t>0</w:t>
      </w:r>
      <w:r w:rsidRPr="00237A6E">
        <w:rPr>
          <w:shd w:val="clear" w:color="auto" w:fill="FFFFFF"/>
        </w:rPr>
        <w:t>項</w:t>
      </w:r>
      <w:r w:rsidRPr="00237A6E">
        <w:rPr>
          <w:rFonts w:hint="eastAsia"/>
          <w:shd w:val="clear" w:color="auto" w:fill="FFFFFF"/>
        </w:rPr>
        <w:t xml:space="preserve">　</w:t>
      </w:r>
      <w:r w:rsidRPr="00237A6E">
        <w:rPr>
          <w:shd w:val="clear" w:color="auto" w:fill="FFFFFF"/>
        </w:rPr>
        <w:t>臺灣桃園地方法院</w:t>
      </w:r>
      <w:r w:rsidR="00F67C4E" w:rsidRPr="00237A6E">
        <w:rPr>
          <w:rFonts w:hint="eastAsia"/>
          <w:shd w:val="clear" w:color="auto" w:fill="FFFFFF"/>
        </w:rPr>
        <w:t>2</w:t>
      </w:r>
      <w:r w:rsidRPr="00237A6E">
        <w:rPr>
          <w:rFonts w:hint="eastAsia"/>
          <w:shd w:val="clear" w:color="auto" w:fill="FFFFFF"/>
        </w:rPr>
        <w:t>,</w:t>
      </w:r>
      <w:r w:rsidR="000C7C83" w:rsidRPr="00237A6E">
        <w:rPr>
          <w:rFonts w:hint="eastAsia"/>
          <w:shd w:val="clear" w:color="auto" w:fill="FFFFFF"/>
        </w:rPr>
        <w:t>536</w:t>
      </w:r>
      <w:r w:rsidRPr="00237A6E">
        <w:rPr>
          <w:shd w:val="clear" w:color="auto" w:fill="FFFFFF"/>
        </w:rPr>
        <w:t>萬</w:t>
      </w:r>
      <w:r w:rsidR="000C7C83" w:rsidRPr="00237A6E">
        <w:rPr>
          <w:rFonts w:hint="eastAsia"/>
          <w:shd w:val="clear" w:color="auto" w:fill="FFFFFF"/>
        </w:rPr>
        <w:t>8</w:t>
      </w:r>
      <w:r w:rsidRPr="00237A6E">
        <w:rPr>
          <w:shd w:val="clear" w:color="auto" w:fill="FFFFFF"/>
        </w:rPr>
        <w:t>千元，</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第4</w:t>
      </w:r>
      <w:r w:rsidR="000C7C83" w:rsidRPr="00237A6E">
        <w:rPr>
          <w:rFonts w:hint="eastAsia"/>
          <w:shd w:val="clear" w:color="auto" w:fill="FFFFFF"/>
        </w:rPr>
        <w:t>1</w:t>
      </w:r>
      <w:r w:rsidRPr="00237A6E">
        <w:rPr>
          <w:shd w:val="clear" w:color="auto" w:fill="FFFFFF"/>
        </w:rPr>
        <w:t>項</w:t>
      </w:r>
      <w:r w:rsidRPr="00237A6E">
        <w:rPr>
          <w:rFonts w:hint="eastAsia"/>
          <w:shd w:val="clear" w:color="auto" w:fill="FFFFFF"/>
        </w:rPr>
        <w:t xml:space="preserve">　</w:t>
      </w:r>
      <w:r w:rsidRPr="00237A6E">
        <w:rPr>
          <w:shd w:val="clear" w:color="auto" w:fill="FFFFFF"/>
        </w:rPr>
        <w:t>臺灣新竹地方法院</w:t>
      </w:r>
      <w:r w:rsidR="000C7C83" w:rsidRPr="00237A6E">
        <w:rPr>
          <w:rFonts w:cs="Mangal"/>
          <w:color w:val="000000"/>
          <w:kern w:val="0"/>
          <w:shd w:val="clear" w:color="auto" w:fill="FFFFFF"/>
        </w:rPr>
        <w:t>1</w:t>
      </w:r>
      <w:r w:rsidR="000C7C83" w:rsidRPr="00237A6E">
        <w:rPr>
          <w:rFonts w:cs="Mangal" w:hint="eastAsia"/>
          <w:color w:val="000000"/>
          <w:kern w:val="0"/>
          <w:shd w:val="clear" w:color="auto" w:fill="FFFFFF"/>
        </w:rPr>
        <w:t>,979</w:t>
      </w:r>
      <w:r w:rsidRPr="00237A6E">
        <w:rPr>
          <w:rFonts w:cs="Mangal" w:hint="eastAsia"/>
          <w:color w:val="000000"/>
          <w:kern w:val="0"/>
          <w:shd w:val="clear" w:color="auto" w:fill="FFFFFF"/>
        </w:rPr>
        <w:t>萬</w:t>
      </w:r>
      <w:r w:rsidR="000C7C83" w:rsidRPr="00237A6E">
        <w:rPr>
          <w:rFonts w:cs="Mangal" w:hint="eastAsia"/>
          <w:color w:val="000000"/>
          <w:kern w:val="0"/>
          <w:shd w:val="clear" w:color="auto" w:fill="FFFFFF"/>
        </w:rPr>
        <w:t>6</w:t>
      </w:r>
      <w:r w:rsidRPr="00237A6E">
        <w:rPr>
          <w:rFonts w:cs="Mangal" w:hint="eastAsia"/>
          <w:color w:val="000000"/>
          <w:kern w:val="0"/>
          <w:shd w:val="clear" w:color="auto" w:fill="FFFFFF"/>
        </w:rPr>
        <w:t>千元</w:t>
      </w:r>
      <w:r w:rsidRPr="00237A6E">
        <w:rPr>
          <w:shd w:val="clear" w:color="auto" w:fill="FFFFFF"/>
        </w:rPr>
        <w:t>，</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第4</w:t>
      </w:r>
      <w:r w:rsidR="000C7C83" w:rsidRPr="00237A6E">
        <w:rPr>
          <w:rFonts w:hint="eastAsia"/>
          <w:shd w:val="clear" w:color="auto" w:fill="FFFFFF"/>
        </w:rPr>
        <w:t>2</w:t>
      </w:r>
      <w:r w:rsidRPr="00237A6E">
        <w:rPr>
          <w:shd w:val="clear" w:color="auto" w:fill="FFFFFF"/>
        </w:rPr>
        <w:t>項</w:t>
      </w:r>
      <w:r w:rsidRPr="00237A6E">
        <w:rPr>
          <w:rFonts w:hint="eastAsia"/>
          <w:shd w:val="clear" w:color="auto" w:fill="FFFFFF"/>
        </w:rPr>
        <w:t xml:space="preserve">　</w:t>
      </w:r>
      <w:r w:rsidRPr="00237A6E">
        <w:rPr>
          <w:shd w:val="clear" w:color="auto" w:fill="FFFFFF"/>
        </w:rPr>
        <w:t>臺灣苗栗地方法院</w:t>
      </w:r>
      <w:r w:rsidR="000C7C83" w:rsidRPr="00237A6E">
        <w:rPr>
          <w:rFonts w:cs="Mangal" w:hint="eastAsia"/>
          <w:color w:val="000000"/>
          <w:kern w:val="0"/>
          <w:shd w:val="clear" w:color="auto" w:fill="FFFFFF"/>
        </w:rPr>
        <w:t>181</w:t>
      </w:r>
      <w:r w:rsidRPr="00237A6E">
        <w:rPr>
          <w:rFonts w:cs="Mangal" w:hint="eastAsia"/>
          <w:color w:val="000000"/>
          <w:kern w:val="0"/>
          <w:shd w:val="clear" w:color="auto" w:fill="FFFFFF"/>
        </w:rPr>
        <w:t>萬</w:t>
      </w:r>
      <w:r w:rsidR="000C7C83" w:rsidRPr="00237A6E">
        <w:rPr>
          <w:rFonts w:cs="Mangal" w:hint="eastAsia"/>
          <w:color w:val="000000"/>
          <w:kern w:val="0"/>
          <w:shd w:val="clear" w:color="auto" w:fill="FFFFFF"/>
        </w:rPr>
        <w:t>6</w:t>
      </w:r>
      <w:r w:rsidRPr="00237A6E">
        <w:rPr>
          <w:rFonts w:cs="Mangal" w:hint="eastAsia"/>
          <w:color w:val="000000"/>
          <w:kern w:val="0"/>
          <w:shd w:val="clear" w:color="auto" w:fill="FFFFFF"/>
        </w:rPr>
        <w:t>千元</w:t>
      </w:r>
      <w:r w:rsidRPr="00237A6E">
        <w:rPr>
          <w:shd w:val="clear" w:color="auto" w:fill="FFFFFF"/>
        </w:rPr>
        <w:t>，</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第4</w:t>
      </w:r>
      <w:r w:rsidR="000C7C83" w:rsidRPr="00237A6E">
        <w:rPr>
          <w:rFonts w:hint="eastAsia"/>
          <w:shd w:val="clear" w:color="auto" w:fill="FFFFFF"/>
        </w:rPr>
        <w:t>3</w:t>
      </w:r>
      <w:r w:rsidRPr="00237A6E">
        <w:rPr>
          <w:shd w:val="clear" w:color="auto" w:fill="FFFFFF"/>
        </w:rPr>
        <w:t>項</w:t>
      </w:r>
      <w:r w:rsidRPr="00237A6E">
        <w:rPr>
          <w:rFonts w:hint="eastAsia"/>
          <w:shd w:val="clear" w:color="auto" w:fill="FFFFFF"/>
        </w:rPr>
        <w:t xml:space="preserve">　</w:t>
      </w:r>
      <w:r w:rsidRPr="00237A6E">
        <w:rPr>
          <w:shd w:val="clear" w:color="auto" w:fill="FFFFFF"/>
        </w:rPr>
        <w:t>臺灣</w:t>
      </w:r>
      <w:proofErr w:type="gramStart"/>
      <w:r w:rsidRPr="00237A6E">
        <w:rPr>
          <w:shd w:val="clear" w:color="auto" w:fill="FFFFFF"/>
        </w:rPr>
        <w:t>臺</w:t>
      </w:r>
      <w:proofErr w:type="gramEnd"/>
      <w:r w:rsidRPr="00237A6E">
        <w:rPr>
          <w:shd w:val="clear" w:color="auto" w:fill="FFFFFF"/>
        </w:rPr>
        <w:t>中地方法院</w:t>
      </w:r>
      <w:r w:rsidR="000C7C83" w:rsidRPr="00237A6E">
        <w:rPr>
          <w:rFonts w:cs="Mangal" w:hint="eastAsia"/>
          <w:color w:val="000000"/>
          <w:kern w:val="0"/>
          <w:shd w:val="clear" w:color="auto" w:fill="FFFFFF"/>
        </w:rPr>
        <w:t>3,998</w:t>
      </w:r>
      <w:r w:rsidRPr="00237A6E">
        <w:rPr>
          <w:rFonts w:cs="Mangal" w:hint="eastAsia"/>
          <w:color w:val="000000"/>
          <w:kern w:val="0"/>
          <w:shd w:val="clear" w:color="auto" w:fill="FFFFFF"/>
        </w:rPr>
        <w:t>萬</w:t>
      </w:r>
      <w:r w:rsidR="00F67C4E" w:rsidRPr="00237A6E">
        <w:rPr>
          <w:rFonts w:cs="Mangal" w:hint="eastAsia"/>
          <w:color w:val="000000"/>
          <w:kern w:val="0"/>
          <w:shd w:val="clear" w:color="auto" w:fill="FFFFFF"/>
        </w:rPr>
        <w:t>7</w:t>
      </w:r>
      <w:r w:rsidRPr="00237A6E">
        <w:rPr>
          <w:rFonts w:cs="Mangal" w:hint="eastAsia"/>
          <w:color w:val="000000"/>
          <w:kern w:val="0"/>
          <w:shd w:val="clear" w:color="auto" w:fill="FFFFFF"/>
        </w:rPr>
        <w:t>千元</w:t>
      </w:r>
      <w:r w:rsidRPr="00237A6E">
        <w:rPr>
          <w:shd w:val="clear" w:color="auto" w:fill="FFFFFF"/>
        </w:rPr>
        <w:t>，</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第4</w:t>
      </w:r>
      <w:r w:rsidR="000C7C83" w:rsidRPr="00237A6E">
        <w:rPr>
          <w:rFonts w:hint="eastAsia"/>
          <w:shd w:val="clear" w:color="auto" w:fill="FFFFFF"/>
        </w:rPr>
        <w:t>4</w:t>
      </w:r>
      <w:r w:rsidRPr="00237A6E">
        <w:rPr>
          <w:shd w:val="clear" w:color="auto" w:fill="FFFFFF"/>
        </w:rPr>
        <w:t>項</w:t>
      </w:r>
      <w:r w:rsidRPr="00237A6E">
        <w:rPr>
          <w:rFonts w:hint="eastAsia"/>
          <w:shd w:val="clear" w:color="auto" w:fill="FFFFFF"/>
        </w:rPr>
        <w:t xml:space="preserve">　</w:t>
      </w:r>
      <w:r w:rsidRPr="00237A6E">
        <w:rPr>
          <w:shd w:val="clear" w:color="auto" w:fill="FFFFFF"/>
        </w:rPr>
        <w:t>臺灣南投地方法院</w:t>
      </w:r>
      <w:r w:rsidR="000C7C83" w:rsidRPr="00237A6E">
        <w:rPr>
          <w:rFonts w:cs="Mangal" w:hint="eastAsia"/>
          <w:color w:val="000000"/>
          <w:kern w:val="0"/>
          <w:shd w:val="clear" w:color="auto" w:fill="FFFFFF"/>
        </w:rPr>
        <w:t>232</w:t>
      </w:r>
      <w:r w:rsidRPr="00237A6E">
        <w:rPr>
          <w:rFonts w:cs="Mangal" w:hint="eastAsia"/>
          <w:color w:val="000000"/>
          <w:kern w:val="0"/>
          <w:shd w:val="clear" w:color="auto" w:fill="FFFFFF"/>
        </w:rPr>
        <w:t>萬</w:t>
      </w:r>
      <w:r w:rsidR="000C7C83" w:rsidRPr="00237A6E">
        <w:rPr>
          <w:rFonts w:cs="Mangal" w:hint="eastAsia"/>
          <w:color w:val="000000"/>
          <w:kern w:val="0"/>
          <w:shd w:val="clear" w:color="auto" w:fill="FFFFFF"/>
        </w:rPr>
        <w:t>7</w:t>
      </w:r>
      <w:r w:rsidRPr="00237A6E">
        <w:rPr>
          <w:rFonts w:cs="Mangal" w:hint="eastAsia"/>
          <w:color w:val="000000"/>
          <w:kern w:val="0"/>
          <w:shd w:val="clear" w:color="auto" w:fill="FFFFFF"/>
        </w:rPr>
        <w:t>千元</w:t>
      </w:r>
      <w:r w:rsidRPr="00237A6E">
        <w:rPr>
          <w:shd w:val="clear" w:color="auto" w:fill="FFFFFF"/>
        </w:rPr>
        <w:t>，</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第4</w:t>
      </w:r>
      <w:r w:rsidR="000C7C83" w:rsidRPr="00237A6E">
        <w:rPr>
          <w:rFonts w:hint="eastAsia"/>
          <w:shd w:val="clear" w:color="auto" w:fill="FFFFFF"/>
        </w:rPr>
        <w:t>5</w:t>
      </w:r>
      <w:r w:rsidRPr="00237A6E">
        <w:rPr>
          <w:shd w:val="clear" w:color="auto" w:fill="FFFFFF"/>
        </w:rPr>
        <w:t>項</w:t>
      </w:r>
      <w:r w:rsidRPr="00237A6E">
        <w:rPr>
          <w:rFonts w:hint="eastAsia"/>
          <w:shd w:val="clear" w:color="auto" w:fill="FFFFFF"/>
        </w:rPr>
        <w:t xml:space="preserve">　</w:t>
      </w:r>
      <w:r w:rsidRPr="00237A6E">
        <w:rPr>
          <w:shd w:val="clear" w:color="auto" w:fill="FFFFFF"/>
        </w:rPr>
        <w:t>臺灣彰化地方法院</w:t>
      </w:r>
      <w:r w:rsidRPr="00237A6E">
        <w:rPr>
          <w:rFonts w:cs="Mangal"/>
          <w:color w:val="000000"/>
          <w:kern w:val="0"/>
          <w:shd w:val="clear" w:color="auto" w:fill="FFFFFF"/>
        </w:rPr>
        <w:t>1</w:t>
      </w:r>
      <w:r w:rsidRPr="00237A6E">
        <w:rPr>
          <w:rFonts w:cs="Mangal" w:hint="eastAsia"/>
          <w:color w:val="000000"/>
          <w:kern w:val="0"/>
          <w:shd w:val="clear" w:color="auto" w:fill="FFFFFF"/>
        </w:rPr>
        <w:t>,</w:t>
      </w:r>
      <w:r w:rsidR="000C7C83" w:rsidRPr="00237A6E">
        <w:rPr>
          <w:rFonts w:cs="Mangal"/>
          <w:color w:val="000000"/>
          <w:kern w:val="0"/>
          <w:shd w:val="clear" w:color="auto" w:fill="FFFFFF"/>
        </w:rPr>
        <w:t>055</w:t>
      </w:r>
      <w:r w:rsidRPr="00237A6E">
        <w:rPr>
          <w:rFonts w:cs="Mangal" w:hint="eastAsia"/>
          <w:color w:val="000000"/>
          <w:kern w:val="0"/>
          <w:shd w:val="clear" w:color="auto" w:fill="FFFFFF"/>
        </w:rPr>
        <w:t>萬</w:t>
      </w:r>
      <w:r w:rsidR="000C7C83" w:rsidRPr="00237A6E">
        <w:rPr>
          <w:rFonts w:cs="Mangal" w:hint="eastAsia"/>
          <w:color w:val="000000"/>
          <w:kern w:val="0"/>
          <w:shd w:val="clear" w:color="auto" w:fill="FFFFFF"/>
        </w:rPr>
        <w:t>6</w:t>
      </w:r>
      <w:r w:rsidRPr="00237A6E">
        <w:rPr>
          <w:rFonts w:cs="Mangal" w:hint="eastAsia"/>
          <w:color w:val="000000"/>
          <w:kern w:val="0"/>
          <w:shd w:val="clear" w:color="auto" w:fill="FFFFFF"/>
        </w:rPr>
        <w:t>千元</w:t>
      </w:r>
      <w:r w:rsidRPr="00237A6E">
        <w:rPr>
          <w:shd w:val="clear" w:color="auto" w:fill="FFFFFF"/>
        </w:rPr>
        <w:t>，</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lastRenderedPageBreak/>
        <w:t>第4</w:t>
      </w:r>
      <w:r w:rsidR="000C7C83" w:rsidRPr="00237A6E">
        <w:rPr>
          <w:rFonts w:hint="eastAsia"/>
          <w:shd w:val="clear" w:color="auto" w:fill="FFFFFF"/>
        </w:rPr>
        <w:t>6</w:t>
      </w:r>
      <w:r w:rsidRPr="00237A6E">
        <w:rPr>
          <w:shd w:val="clear" w:color="auto" w:fill="FFFFFF"/>
        </w:rPr>
        <w:t>項</w:t>
      </w:r>
      <w:r w:rsidRPr="00237A6E">
        <w:rPr>
          <w:rFonts w:hint="eastAsia"/>
          <w:shd w:val="clear" w:color="auto" w:fill="FFFFFF"/>
        </w:rPr>
        <w:t xml:space="preserve">　</w:t>
      </w:r>
      <w:r w:rsidRPr="00237A6E">
        <w:rPr>
          <w:shd w:val="clear" w:color="auto" w:fill="FFFFFF"/>
        </w:rPr>
        <w:t>臺灣雲林地方法院</w:t>
      </w:r>
      <w:r w:rsidR="000C7C83" w:rsidRPr="00237A6E">
        <w:rPr>
          <w:rFonts w:cs="Mangal" w:hint="eastAsia"/>
          <w:color w:val="000000"/>
          <w:kern w:val="0"/>
          <w:shd w:val="clear" w:color="auto" w:fill="FFFFFF"/>
        </w:rPr>
        <w:t>3</w:t>
      </w:r>
      <w:r w:rsidR="00F67C4E" w:rsidRPr="00237A6E">
        <w:rPr>
          <w:rFonts w:cs="Mangal" w:hint="eastAsia"/>
          <w:color w:val="000000"/>
          <w:kern w:val="0"/>
          <w:shd w:val="clear" w:color="auto" w:fill="FFFFFF"/>
        </w:rPr>
        <w:t>0</w:t>
      </w:r>
      <w:r w:rsidR="000C7C83" w:rsidRPr="00237A6E">
        <w:rPr>
          <w:rFonts w:cs="Mangal"/>
          <w:color w:val="000000"/>
          <w:kern w:val="0"/>
          <w:shd w:val="clear" w:color="auto" w:fill="FFFFFF"/>
        </w:rPr>
        <w:t>5</w:t>
      </w:r>
      <w:r w:rsidRPr="00237A6E">
        <w:rPr>
          <w:rFonts w:cs="Mangal" w:hint="eastAsia"/>
          <w:color w:val="000000"/>
          <w:kern w:val="0"/>
          <w:shd w:val="clear" w:color="auto" w:fill="FFFFFF"/>
        </w:rPr>
        <w:t>萬6千元</w:t>
      </w:r>
      <w:r w:rsidRPr="00237A6E">
        <w:rPr>
          <w:shd w:val="clear" w:color="auto" w:fill="FFFFFF"/>
        </w:rPr>
        <w:t>，</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第4</w:t>
      </w:r>
      <w:r w:rsidR="000C7C83" w:rsidRPr="00237A6E">
        <w:rPr>
          <w:rFonts w:hint="eastAsia"/>
          <w:shd w:val="clear" w:color="auto" w:fill="FFFFFF"/>
        </w:rPr>
        <w:t>7</w:t>
      </w:r>
      <w:r w:rsidRPr="00237A6E">
        <w:rPr>
          <w:shd w:val="clear" w:color="auto" w:fill="FFFFFF"/>
        </w:rPr>
        <w:t>項</w:t>
      </w:r>
      <w:r w:rsidRPr="00237A6E">
        <w:rPr>
          <w:rFonts w:hint="eastAsia"/>
          <w:shd w:val="clear" w:color="auto" w:fill="FFFFFF"/>
        </w:rPr>
        <w:t xml:space="preserve">　</w:t>
      </w:r>
      <w:r w:rsidRPr="00237A6E">
        <w:rPr>
          <w:shd w:val="clear" w:color="auto" w:fill="FFFFFF"/>
        </w:rPr>
        <w:t>臺灣嘉義地方法院</w:t>
      </w:r>
      <w:r w:rsidR="000C7C83" w:rsidRPr="00237A6E">
        <w:rPr>
          <w:rFonts w:cs="Mangal" w:hint="eastAsia"/>
          <w:color w:val="000000"/>
          <w:kern w:val="0"/>
          <w:shd w:val="clear" w:color="auto" w:fill="FFFFFF"/>
        </w:rPr>
        <w:t>441</w:t>
      </w:r>
      <w:r w:rsidRPr="00237A6E">
        <w:rPr>
          <w:rFonts w:cs="Mangal" w:hint="eastAsia"/>
          <w:color w:val="000000"/>
          <w:kern w:val="0"/>
          <w:shd w:val="clear" w:color="auto" w:fill="FFFFFF"/>
        </w:rPr>
        <w:t>萬</w:t>
      </w:r>
      <w:r w:rsidR="000C7C83" w:rsidRPr="00237A6E">
        <w:rPr>
          <w:rFonts w:cs="Mangal" w:hint="eastAsia"/>
          <w:color w:val="000000"/>
          <w:kern w:val="0"/>
          <w:shd w:val="clear" w:color="auto" w:fill="FFFFFF"/>
        </w:rPr>
        <w:t>6</w:t>
      </w:r>
      <w:r w:rsidRPr="00237A6E">
        <w:rPr>
          <w:rFonts w:cs="Mangal" w:hint="eastAsia"/>
          <w:color w:val="000000"/>
          <w:kern w:val="0"/>
          <w:shd w:val="clear" w:color="auto" w:fill="FFFFFF"/>
        </w:rPr>
        <w:t>千元</w:t>
      </w:r>
      <w:r w:rsidRPr="00237A6E">
        <w:rPr>
          <w:shd w:val="clear" w:color="auto" w:fill="FFFFFF"/>
        </w:rPr>
        <w:t>，</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0C7C83" w:rsidRPr="00237A6E">
        <w:rPr>
          <w:rFonts w:hint="eastAsia"/>
          <w:shd w:val="clear" w:color="auto" w:fill="FFFFFF"/>
        </w:rPr>
        <w:t>48</w:t>
      </w:r>
      <w:r w:rsidRPr="00237A6E">
        <w:rPr>
          <w:shd w:val="clear" w:color="auto" w:fill="FFFFFF"/>
        </w:rPr>
        <w:t>項</w:t>
      </w:r>
      <w:r w:rsidRPr="00237A6E">
        <w:rPr>
          <w:rFonts w:hint="eastAsia"/>
          <w:shd w:val="clear" w:color="auto" w:fill="FFFFFF"/>
        </w:rPr>
        <w:t xml:space="preserve">　</w:t>
      </w:r>
      <w:r w:rsidRPr="00237A6E">
        <w:rPr>
          <w:shd w:val="clear" w:color="auto" w:fill="FFFFFF"/>
        </w:rPr>
        <w:t>臺灣</w:t>
      </w:r>
      <w:proofErr w:type="gramStart"/>
      <w:r w:rsidRPr="00237A6E">
        <w:rPr>
          <w:shd w:val="clear" w:color="auto" w:fill="FFFFFF"/>
        </w:rPr>
        <w:t>臺</w:t>
      </w:r>
      <w:proofErr w:type="gramEnd"/>
      <w:r w:rsidRPr="00237A6E">
        <w:rPr>
          <w:shd w:val="clear" w:color="auto" w:fill="FFFFFF"/>
        </w:rPr>
        <w:t>南地方法院</w:t>
      </w:r>
      <w:r w:rsidR="000C7C83" w:rsidRPr="00237A6E">
        <w:rPr>
          <w:rFonts w:cs="Mangal"/>
          <w:color w:val="000000"/>
          <w:kern w:val="0"/>
          <w:shd w:val="clear" w:color="auto" w:fill="FFFFFF"/>
        </w:rPr>
        <w:t>3,450</w:t>
      </w:r>
      <w:r w:rsidRPr="00237A6E">
        <w:rPr>
          <w:rFonts w:cs="Mangal" w:hint="eastAsia"/>
          <w:color w:val="000000"/>
          <w:kern w:val="0"/>
          <w:shd w:val="clear" w:color="auto" w:fill="FFFFFF"/>
        </w:rPr>
        <w:t>萬元</w:t>
      </w:r>
      <w:r w:rsidRPr="00237A6E">
        <w:rPr>
          <w:shd w:val="clear" w:color="auto" w:fill="FFFFFF"/>
        </w:rPr>
        <w:t>，</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0C7C83" w:rsidRPr="00237A6E">
        <w:rPr>
          <w:shd w:val="clear" w:color="auto" w:fill="FFFFFF"/>
        </w:rPr>
        <w:t>49</w:t>
      </w:r>
      <w:r w:rsidRPr="00237A6E">
        <w:rPr>
          <w:shd w:val="clear" w:color="auto" w:fill="FFFFFF"/>
        </w:rPr>
        <w:t>項</w:t>
      </w:r>
      <w:r w:rsidRPr="00237A6E">
        <w:rPr>
          <w:rFonts w:hint="eastAsia"/>
          <w:shd w:val="clear" w:color="auto" w:fill="FFFFFF"/>
        </w:rPr>
        <w:t xml:space="preserve">　</w:t>
      </w:r>
      <w:r w:rsidRPr="00237A6E">
        <w:rPr>
          <w:shd w:val="clear" w:color="auto" w:fill="FFFFFF"/>
        </w:rPr>
        <w:t>臺灣</w:t>
      </w:r>
      <w:r w:rsidRPr="00237A6E">
        <w:rPr>
          <w:rFonts w:hint="eastAsia"/>
          <w:shd w:val="clear" w:color="auto" w:fill="FFFFFF"/>
        </w:rPr>
        <w:t>橋頭</w:t>
      </w:r>
      <w:r w:rsidRPr="00237A6E">
        <w:rPr>
          <w:shd w:val="clear" w:color="auto" w:fill="FFFFFF"/>
        </w:rPr>
        <w:t>地方法院</w:t>
      </w:r>
      <w:r w:rsidR="00F67C4E" w:rsidRPr="00237A6E">
        <w:rPr>
          <w:rFonts w:cs="Mangal" w:hint="eastAsia"/>
          <w:color w:val="000000"/>
          <w:kern w:val="0"/>
          <w:shd w:val="clear" w:color="auto" w:fill="FFFFFF"/>
        </w:rPr>
        <w:t>208</w:t>
      </w:r>
      <w:r w:rsidRPr="00237A6E">
        <w:rPr>
          <w:rFonts w:cs="Mangal" w:hint="eastAsia"/>
          <w:color w:val="000000"/>
          <w:kern w:val="0"/>
          <w:shd w:val="clear" w:color="auto" w:fill="FFFFFF"/>
        </w:rPr>
        <w:t>萬</w:t>
      </w:r>
      <w:r w:rsidR="00F67C4E" w:rsidRPr="00237A6E">
        <w:rPr>
          <w:rFonts w:cs="Mangal" w:hint="eastAsia"/>
          <w:color w:val="000000"/>
          <w:kern w:val="0"/>
          <w:shd w:val="clear" w:color="auto" w:fill="FFFFFF"/>
        </w:rPr>
        <w:t>6千</w:t>
      </w:r>
      <w:r w:rsidRPr="00237A6E">
        <w:rPr>
          <w:rFonts w:cs="Mangal" w:hint="eastAsia"/>
          <w:color w:val="000000"/>
          <w:kern w:val="0"/>
          <w:shd w:val="clear" w:color="auto" w:fill="FFFFFF"/>
        </w:rPr>
        <w:t>元</w:t>
      </w:r>
      <w:r w:rsidRPr="00237A6E">
        <w:rPr>
          <w:shd w:val="clear" w:color="auto" w:fill="FFFFFF"/>
        </w:rPr>
        <w:t>，</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第5</w:t>
      </w:r>
      <w:r w:rsidR="000C7C83" w:rsidRPr="00237A6E">
        <w:rPr>
          <w:rFonts w:hint="eastAsia"/>
          <w:shd w:val="clear" w:color="auto" w:fill="FFFFFF"/>
        </w:rPr>
        <w:t>0</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臺灣高雄地方法院</w:t>
      </w:r>
      <w:r w:rsidRPr="00237A6E">
        <w:rPr>
          <w:rFonts w:cs="Mangal" w:hint="eastAsia"/>
          <w:color w:val="000000"/>
          <w:kern w:val="0"/>
          <w:shd w:val="clear" w:color="auto" w:fill="FFFFFF"/>
        </w:rPr>
        <w:t>2,992萬6千元</w:t>
      </w:r>
      <w:r w:rsidRPr="00237A6E">
        <w:rPr>
          <w:shd w:val="clear" w:color="auto" w:fill="FFFFFF"/>
        </w:rPr>
        <w:t>，</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第5</w:t>
      </w:r>
      <w:r w:rsidR="000C7C83" w:rsidRPr="00237A6E">
        <w:rPr>
          <w:rFonts w:hint="eastAsia"/>
          <w:shd w:val="clear" w:color="auto" w:fill="FFFFFF"/>
        </w:rPr>
        <w:t>1</w:t>
      </w:r>
      <w:r w:rsidRPr="00237A6E">
        <w:rPr>
          <w:shd w:val="clear" w:color="auto" w:fill="FFFFFF"/>
        </w:rPr>
        <w:t>項</w:t>
      </w:r>
      <w:r w:rsidRPr="00237A6E">
        <w:rPr>
          <w:rFonts w:hint="eastAsia"/>
          <w:shd w:val="clear" w:color="auto" w:fill="FFFFFF"/>
        </w:rPr>
        <w:t xml:space="preserve">　</w:t>
      </w:r>
      <w:r w:rsidRPr="00237A6E">
        <w:rPr>
          <w:shd w:val="clear" w:color="auto" w:fill="FFFFFF"/>
        </w:rPr>
        <w:t>臺灣屏東地方法院</w:t>
      </w:r>
      <w:r w:rsidR="000C7C83" w:rsidRPr="00237A6E">
        <w:rPr>
          <w:rFonts w:cs="Mangal" w:hint="eastAsia"/>
          <w:color w:val="000000"/>
          <w:kern w:val="0"/>
          <w:shd w:val="clear" w:color="auto" w:fill="FFFFFF"/>
        </w:rPr>
        <w:t>519</w:t>
      </w:r>
      <w:r w:rsidRPr="00237A6E">
        <w:rPr>
          <w:rFonts w:cs="Mangal" w:hint="eastAsia"/>
          <w:color w:val="000000"/>
          <w:kern w:val="0"/>
          <w:shd w:val="clear" w:color="auto" w:fill="FFFFFF"/>
        </w:rPr>
        <w:t>萬</w:t>
      </w:r>
      <w:r w:rsidR="000C7C83" w:rsidRPr="00237A6E">
        <w:rPr>
          <w:rFonts w:cs="Mangal" w:hint="eastAsia"/>
          <w:color w:val="000000"/>
          <w:kern w:val="0"/>
          <w:shd w:val="clear" w:color="auto" w:fill="FFFFFF"/>
        </w:rPr>
        <w:t>6</w:t>
      </w:r>
      <w:r w:rsidRPr="00237A6E">
        <w:rPr>
          <w:rFonts w:cs="Mangal" w:hint="eastAsia"/>
          <w:color w:val="000000"/>
          <w:kern w:val="0"/>
          <w:shd w:val="clear" w:color="auto" w:fill="FFFFFF"/>
        </w:rPr>
        <w:t>千元</w:t>
      </w:r>
      <w:r w:rsidRPr="00237A6E">
        <w:rPr>
          <w:shd w:val="clear" w:color="auto" w:fill="FFFFFF"/>
        </w:rPr>
        <w:t>，</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第5</w:t>
      </w:r>
      <w:r w:rsidR="000C7C83" w:rsidRPr="00237A6E">
        <w:rPr>
          <w:rFonts w:hint="eastAsia"/>
          <w:shd w:val="clear" w:color="auto" w:fill="FFFFFF"/>
        </w:rPr>
        <w:t>2</w:t>
      </w:r>
      <w:r w:rsidRPr="00237A6E">
        <w:rPr>
          <w:shd w:val="clear" w:color="auto" w:fill="FFFFFF"/>
        </w:rPr>
        <w:t>項</w:t>
      </w:r>
      <w:r w:rsidRPr="00237A6E">
        <w:rPr>
          <w:rFonts w:hint="eastAsia"/>
          <w:shd w:val="clear" w:color="auto" w:fill="FFFFFF"/>
        </w:rPr>
        <w:t xml:space="preserve">　</w:t>
      </w:r>
      <w:r w:rsidRPr="00237A6E">
        <w:rPr>
          <w:shd w:val="clear" w:color="auto" w:fill="FFFFFF"/>
        </w:rPr>
        <w:t>臺灣</w:t>
      </w:r>
      <w:proofErr w:type="gramStart"/>
      <w:r w:rsidRPr="00237A6E">
        <w:rPr>
          <w:shd w:val="clear" w:color="auto" w:fill="FFFFFF"/>
        </w:rPr>
        <w:t>臺</w:t>
      </w:r>
      <w:proofErr w:type="gramEnd"/>
      <w:r w:rsidRPr="00237A6E">
        <w:rPr>
          <w:shd w:val="clear" w:color="auto" w:fill="FFFFFF"/>
        </w:rPr>
        <w:t>東地方法院</w:t>
      </w:r>
      <w:r w:rsidR="000C7C83" w:rsidRPr="00237A6E">
        <w:rPr>
          <w:rFonts w:cs="Mangal"/>
          <w:color w:val="000000"/>
          <w:kern w:val="0"/>
          <w:shd w:val="clear" w:color="auto" w:fill="FFFFFF"/>
        </w:rPr>
        <w:t>237</w:t>
      </w:r>
      <w:r w:rsidRPr="00237A6E">
        <w:rPr>
          <w:rFonts w:cs="Mangal" w:hint="eastAsia"/>
          <w:color w:val="000000"/>
          <w:kern w:val="0"/>
          <w:shd w:val="clear" w:color="auto" w:fill="FFFFFF"/>
        </w:rPr>
        <w:t>萬</w:t>
      </w:r>
      <w:r w:rsidR="000C7C83" w:rsidRPr="00237A6E">
        <w:rPr>
          <w:rFonts w:cs="Mangal"/>
          <w:color w:val="000000"/>
          <w:kern w:val="0"/>
          <w:shd w:val="clear" w:color="auto" w:fill="FFFFFF"/>
        </w:rPr>
        <w:t>6</w:t>
      </w:r>
      <w:r w:rsidRPr="00237A6E">
        <w:rPr>
          <w:rFonts w:cs="Mangal" w:hint="eastAsia"/>
          <w:color w:val="000000"/>
          <w:kern w:val="0"/>
          <w:shd w:val="clear" w:color="auto" w:fill="FFFFFF"/>
        </w:rPr>
        <w:t>千元</w:t>
      </w:r>
      <w:r w:rsidRPr="00237A6E">
        <w:rPr>
          <w:shd w:val="clear" w:color="auto" w:fill="FFFFFF"/>
        </w:rPr>
        <w:t>，</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第5</w:t>
      </w:r>
      <w:r w:rsidR="000C7C83" w:rsidRPr="00237A6E">
        <w:rPr>
          <w:rFonts w:hint="eastAsia"/>
          <w:shd w:val="clear" w:color="auto" w:fill="FFFFFF"/>
        </w:rPr>
        <w:t>3</w:t>
      </w:r>
      <w:r w:rsidRPr="00237A6E">
        <w:rPr>
          <w:shd w:val="clear" w:color="auto" w:fill="FFFFFF"/>
        </w:rPr>
        <w:t>項</w:t>
      </w:r>
      <w:r w:rsidRPr="00237A6E">
        <w:rPr>
          <w:rFonts w:hint="eastAsia"/>
          <w:shd w:val="clear" w:color="auto" w:fill="FFFFFF"/>
        </w:rPr>
        <w:t xml:space="preserve">　</w:t>
      </w:r>
      <w:r w:rsidRPr="00237A6E">
        <w:rPr>
          <w:shd w:val="clear" w:color="auto" w:fill="FFFFFF"/>
        </w:rPr>
        <w:t>臺灣花蓮地方法院</w:t>
      </w:r>
      <w:r w:rsidR="000C7C83" w:rsidRPr="00237A6E">
        <w:rPr>
          <w:rFonts w:cs="Mangal" w:hint="eastAsia"/>
          <w:color w:val="000000"/>
          <w:kern w:val="0"/>
          <w:shd w:val="clear" w:color="auto" w:fill="FFFFFF"/>
        </w:rPr>
        <w:t>614</w:t>
      </w:r>
      <w:r w:rsidRPr="00237A6E">
        <w:rPr>
          <w:rFonts w:cs="Mangal" w:hint="eastAsia"/>
          <w:color w:val="000000"/>
          <w:kern w:val="0"/>
          <w:shd w:val="clear" w:color="auto" w:fill="FFFFFF"/>
        </w:rPr>
        <w:t>萬</w:t>
      </w:r>
      <w:r w:rsidR="000C7C83" w:rsidRPr="00237A6E">
        <w:rPr>
          <w:rFonts w:cs="Mangal" w:hint="eastAsia"/>
          <w:color w:val="000000"/>
          <w:kern w:val="0"/>
          <w:shd w:val="clear" w:color="auto" w:fill="FFFFFF"/>
        </w:rPr>
        <w:t>7</w:t>
      </w:r>
      <w:r w:rsidRPr="00237A6E">
        <w:rPr>
          <w:rFonts w:cs="Mangal" w:hint="eastAsia"/>
          <w:color w:val="000000"/>
          <w:kern w:val="0"/>
          <w:shd w:val="clear" w:color="auto" w:fill="FFFFFF"/>
        </w:rPr>
        <w:t>千元</w:t>
      </w:r>
      <w:r w:rsidRPr="00237A6E">
        <w:rPr>
          <w:shd w:val="clear" w:color="auto" w:fill="FFFFFF"/>
        </w:rPr>
        <w:t>，</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第5</w:t>
      </w:r>
      <w:r w:rsidR="000C7C83" w:rsidRPr="00237A6E">
        <w:rPr>
          <w:rFonts w:hint="eastAsia"/>
          <w:shd w:val="clear" w:color="auto" w:fill="FFFFFF"/>
        </w:rPr>
        <w:t>4</w:t>
      </w:r>
      <w:r w:rsidRPr="00237A6E">
        <w:rPr>
          <w:shd w:val="clear" w:color="auto" w:fill="FFFFFF"/>
        </w:rPr>
        <w:t>項</w:t>
      </w:r>
      <w:r w:rsidRPr="00237A6E">
        <w:rPr>
          <w:rFonts w:hint="eastAsia"/>
          <w:shd w:val="clear" w:color="auto" w:fill="FFFFFF"/>
        </w:rPr>
        <w:t xml:space="preserve">　</w:t>
      </w:r>
      <w:r w:rsidRPr="00237A6E">
        <w:rPr>
          <w:shd w:val="clear" w:color="auto" w:fill="FFFFFF"/>
        </w:rPr>
        <w:t>臺灣宜蘭地方法院</w:t>
      </w:r>
      <w:r w:rsidR="000C7C83" w:rsidRPr="00237A6E">
        <w:rPr>
          <w:rFonts w:cs="Mangal" w:hint="eastAsia"/>
          <w:color w:val="000000"/>
          <w:kern w:val="0"/>
          <w:shd w:val="clear" w:color="auto" w:fill="FFFFFF"/>
        </w:rPr>
        <w:t>527</w:t>
      </w:r>
      <w:r w:rsidRPr="00237A6E">
        <w:rPr>
          <w:rFonts w:cs="Mangal" w:hint="eastAsia"/>
          <w:color w:val="000000"/>
          <w:kern w:val="0"/>
          <w:shd w:val="clear" w:color="auto" w:fill="FFFFFF"/>
        </w:rPr>
        <w:t>萬</w:t>
      </w:r>
      <w:r w:rsidR="000C7C83" w:rsidRPr="00237A6E">
        <w:rPr>
          <w:rFonts w:cs="Mangal" w:hint="eastAsia"/>
          <w:color w:val="000000"/>
          <w:kern w:val="0"/>
          <w:shd w:val="clear" w:color="auto" w:fill="FFFFFF"/>
        </w:rPr>
        <w:t>2千</w:t>
      </w:r>
      <w:r w:rsidRPr="00237A6E">
        <w:rPr>
          <w:shd w:val="clear" w:color="auto" w:fill="FFFFFF"/>
        </w:rPr>
        <w:t>元，</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第5</w:t>
      </w:r>
      <w:r w:rsidR="000C7C83" w:rsidRPr="00237A6E">
        <w:rPr>
          <w:rFonts w:hint="eastAsia"/>
          <w:shd w:val="clear" w:color="auto" w:fill="FFFFFF"/>
        </w:rPr>
        <w:t>5</w:t>
      </w:r>
      <w:r w:rsidRPr="00237A6E">
        <w:rPr>
          <w:shd w:val="clear" w:color="auto" w:fill="FFFFFF"/>
        </w:rPr>
        <w:t>項</w:t>
      </w:r>
      <w:r w:rsidRPr="00237A6E">
        <w:rPr>
          <w:rFonts w:hint="eastAsia"/>
          <w:shd w:val="clear" w:color="auto" w:fill="FFFFFF"/>
        </w:rPr>
        <w:t xml:space="preserve">　</w:t>
      </w:r>
      <w:r w:rsidRPr="00237A6E">
        <w:rPr>
          <w:shd w:val="clear" w:color="auto" w:fill="FFFFFF"/>
        </w:rPr>
        <w:t>臺灣基隆地方法院</w:t>
      </w:r>
      <w:r w:rsidR="000C7C83" w:rsidRPr="00237A6E">
        <w:rPr>
          <w:rFonts w:cs="Mangal" w:hint="eastAsia"/>
          <w:color w:val="000000"/>
          <w:kern w:val="0"/>
          <w:shd w:val="clear" w:color="auto" w:fill="FFFFFF"/>
        </w:rPr>
        <w:t>773</w:t>
      </w:r>
      <w:r w:rsidRPr="00237A6E">
        <w:rPr>
          <w:rFonts w:cs="Mangal" w:hint="eastAsia"/>
          <w:color w:val="000000"/>
          <w:kern w:val="0"/>
          <w:shd w:val="clear" w:color="auto" w:fill="FFFFFF"/>
        </w:rPr>
        <w:t>萬</w:t>
      </w:r>
      <w:r w:rsidR="00F67C4E" w:rsidRPr="00237A6E">
        <w:rPr>
          <w:rFonts w:cs="Mangal" w:hint="eastAsia"/>
          <w:color w:val="000000"/>
          <w:kern w:val="0"/>
          <w:shd w:val="clear" w:color="auto" w:fill="FFFFFF"/>
        </w:rPr>
        <w:t>2</w:t>
      </w:r>
      <w:r w:rsidRPr="00237A6E">
        <w:rPr>
          <w:rFonts w:cs="Mangal" w:hint="eastAsia"/>
          <w:color w:val="000000"/>
          <w:kern w:val="0"/>
          <w:shd w:val="clear" w:color="auto" w:fill="FFFFFF"/>
        </w:rPr>
        <w:t>千元</w:t>
      </w:r>
      <w:r w:rsidRPr="00237A6E">
        <w:rPr>
          <w:shd w:val="clear" w:color="auto" w:fill="FFFFFF"/>
        </w:rPr>
        <w:t>，</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第5</w:t>
      </w:r>
      <w:r w:rsidR="000C7C83" w:rsidRPr="00237A6E">
        <w:rPr>
          <w:rFonts w:hint="eastAsia"/>
          <w:shd w:val="clear" w:color="auto" w:fill="FFFFFF"/>
        </w:rPr>
        <w:t>6</w:t>
      </w:r>
      <w:r w:rsidRPr="00237A6E">
        <w:rPr>
          <w:shd w:val="clear" w:color="auto" w:fill="FFFFFF"/>
        </w:rPr>
        <w:t>項</w:t>
      </w:r>
      <w:r w:rsidRPr="00237A6E">
        <w:rPr>
          <w:rFonts w:hint="eastAsia"/>
          <w:shd w:val="clear" w:color="auto" w:fill="FFFFFF"/>
        </w:rPr>
        <w:t xml:space="preserve">　</w:t>
      </w:r>
      <w:r w:rsidRPr="00237A6E">
        <w:rPr>
          <w:shd w:val="clear" w:color="auto" w:fill="FFFFFF"/>
        </w:rPr>
        <w:t>臺灣澎湖地方法院</w:t>
      </w:r>
      <w:r w:rsidR="000C7C83" w:rsidRPr="00237A6E">
        <w:rPr>
          <w:rFonts w:cs="Mangal" w:hint="eastAsia"/>
          <w:color w:val="000000"/>
          <w:kern w:val="0"/>
          <w:shd w:val="clear" w:color="auto" w:fill="FFFFFF"/>
        </w:rPr>
        <w:t>53</w:t>
      </w:r>
      <w:r w:rsidRPr="00237A6E">
        <w:rPr>
          <w:rFonts w:cs="Mangal" w:hint="eastAsia"/>
          <w:color w:val="000000"/>
          <w:kern w:val="0"/>
          <w:shd w:val="clear" w:color="auto" w:fill="FFFFFF"/>
        </w:rPr>
        <w:t>萬</w:t>
      </w:r>
      <w:r w:rsidR="000C7C83" w:rsidRPr="00237A6E">
        <w:rPr>
          <w:rFonts w:cs="Mangal" w:hint="eastAsia"/>
          <w:color w:val="000000"/>
          <w:kern w:val="0"/>
          <w:shd w:val="clear" w:color="auto" w:fill="FFFFFF"/>
        </w:rPr>
        <w:t>7</w:t>
      </w:r>
      <w:r w:rsidR="00F67C4E" w:rsidRPr="00237A6E">
        <w:rPr>
          <w:rFonts w:cs="Mangal" w:hint="eastAsia"/>
          <w:color w:val="000000"/>
          <w:kern w:val="0"/>
          <w:shd w:val="clear" w:color="auto" w:fill="FFFFFF"/>
        </w:rPr>
        <w:t>千</w:t>
      </w:r>
      <w:r w:rsidRPr="00237A6E">
        <w:rPr>
          <w:rFonts w:cs="Mangal" w:hint="eastAsia"/>
          <w:color w:val="000000"/>
          <w:kern w:val="0"/>
          <w:shd w:val="clear" w:color="auto" w:fill="FFFFFF"/>
        </w:rPr>
        <w:t>元</w:t>
      </w:r>
      <w:r w:rsidRPr="00237A6E">
        <w:rPr>
          <w:shd w:val="clear" w:color="auto" w:fill="FFFFFF"/>
        </w:rPr>
        <w:t>，</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第5</w:t>
      </w:r>
      <w:r w:rsidR="000C7C83" w:rsidRPr="00237A6E">
        <w:rPr>
          <w:rFonts w:hint="eastAsia"/>
          <w:shd w:val="clear" w:color="auto" w:fill="FFFFFF"/>
        </w:rPr>
        <w:t>7</w:t>
      </w:r>
      <w:r w:rsidRPr="00237A6E">
        <w:rPr>
          <w:shd w:val="clear" w:color="auto" w:fill="FFFFFF"/>
        </w:rPr>
        <w:t>項</w:t>
      </w:r>
      <w:r w:rsidRPr="00237A6E">
        <w:rPr>
          <w:rFonts w:hint="eastAsia"/>
          <w:shd w:val="clear" w:color="auto" w:fill="FFFFFF"/>
        </w:rPr>
        <w:t xml:space="preserve">　</w:t>
      </w:r>
      <w:r w:rsidRPr="00237A6E">
        <w:rPr>
          <w:shd w:val="clear" w:color="auto" w:fill="FFFFFF"/>
        </w:rPr>
        <w:t>臺灣高雄少年及家事法院</w:t>
      </w:r>
      <w:r w:rsidR="000C7C83" w:rsidRPr="00237A6E">
        <w:rPr>
          <w:rFonts w:cs="Mangal" w:hint="eastAsia"/>
          <w:color w:val="000000"/>
          <w:kern w:val="0"/>
          <w:shd w:val="clear" w:color="auto" w:fill="FFFFFF"/>
        </w:rPr>
        <w:t>87</w:t>
      </w:r>
      <w:r w:rsidRPr="00237A6E">
        <w:rPr>
          <w:rFonts w:cs="Mangal" w:hint="eastAsia"/>
          <w:color w:val="000000"/>
          <w:kern w:val="0"/>
          <w:shd w:val="clear" w:color="auto" w:fill="FFFFFF"/>
        </w:rPr>
        <w:t>萬</w:t>
      </w:r>
      <w:r w:rsidR="000C7C83" w:rsidRPr="00237A6E">
        <w:rPr>
          <w:rFonts w:cs="Mangal" w:hint="eastAsia"/>
          <w:color w:val="000000"/>
          <w:kern w:val="0"/>
          <w:shd w:val="clear" w:color="auto" w:fill="FFFFFF"/>
        </w:rPr>
        <w:t>6</w:t>
      </w:r>
      <w:r w:rsidRPr="00237A6E">
        <w:rPr>
          <w:rFonts w:cs="Mangal" w:hint="eastAsia"/>
          <w:color w:val="000000"/>
          <w:kern w:val="0"/>
          <w:shd w:val="clear" w:color="auto" w:fill="FFFFFF"/>
        </w:rPr>
        <w:t>千元</w:t>
      </w:r>
      <w:r w:rsidRPr="00237A6E">
        <w:rPr>
          <w:shd w:val="clear" w:color="auto" w:fill="FFFFFF"/>
        </w:rPr>
        <w:t>，</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0C7C83" w:rsidRPr="00237A6E">
        <w:rPr>
          <w:rFonts w:hint="eastAsia"/>
          <w:shd w:val="clear" w:color="auto" w:fill="FFFFFF"/>
        </w:rPr>
        <w:t>58</w:t>
      </w:r>
      <w:r w:rsidRPr="00237A6E">
        <w:rPr>
          <w:shd w:val="clear" w:color="auto" w:fill="FFFFFF"/>
        </w:rPr>
        <w:t>項</w:t>
      </w:r>
      <w:r w:rsidRPr="00237A6E">
        <w:rPr>
          <w:rFonts w:hint="eastAsia"/>
          <w:shd w:val="clear" w:color="auto" w:fill="FFFFFF"/>
        </w:rPr>
        <w:t xml:space="preserve">　</w:t>
      </w:r>
      <w:r w:rsidRPr="00237A6E">
        <w:rPr>
          <w:shd w:val="clear" w:color="auto" w:fill="FFFFFF"/>
        </w:rPr>
        <w:t>福建高等法院金門分院</w:t>
      </w:r>
      <w:r w:rsidRPr="00237A6E">
        <w:rPr>
          <w:rFonts w:hint="eastAsia"/>
          <w:shd w:val="clear" w:color="auto" w:fill="FFFFFF"/>
        </w:rPr>
        <w:t>6</w:t>
      </w:r>
      <w:r w:rsidRPr="00237A6E">
        <w:rPr>
          <w:shd w:val="clear" w:color="auto" w:fill="FFFFFF"/>
        </w:rPr>
        <w:t>萬</w:t>
      </w:r>
      <w:r w:rsidR="000C7C83" w:rsidRPr="00237A6E">
        <w:rPr>
          <w:rFonts w:hint="eastAsia"/>
          <w:shd w:val="clear" w:color="auto" w:fill="FFFFFF"/>
        </w:rPr>
        <w:t>7</w:t>
      </w:r>
      <w:r w:rsidRPr="00237A6E">
        <w:rPr>
          <w:rFonts w:hint="eastAsia"/>
          <w:shd w:val="clear" w:color="auto" w:fill="FFFFFF"/>
        </w:rPr>
        <w:t>千</w:t>
      </w:r>
      <w:r w:rsidRPr="00237A6E">
        <w:rPr>
          <w:shd w:val="clear" w:color="auto" w:fill="FFFFFF"/>
        </w:rPr>
        <w:t>元，</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pStyle w:val="3-1"/>
        <w:adjustRightInd w:val="0"/>
        <w:snapToGrid w:val="0"/>
        <w:ind w:left="1600" w:hanging="1120"/>
        <w:rPr>
          <w:shd w:val="clear" w:color="auto" w:fill="FFFFFF"/>
        </w:rPr>
      </w:pPr>
      <w:r w:rsidRPr="00237A6E">
        <w:rPr>
          <w:shd w:val="clear" w:color="auto" w:fill="FFFFFF"/>
        </w:rPr>
        <w:t>第</w:t>
      </w:r>
      <w:r w:rsidR="000C7C83" w:rsidRPr="00237A6E">
        <w:rPr>
          <w:rFonts w:hint="eastAsia"/>
          <w:shd w:val="clear" w:color="auto" w:fill="FFFFFF"/>
        </w:rPr>
        <w:t>59</w:t>
      </w:r>
      <w:r w:rsidRPr="00237A6E">
        <w:rPr>
          <w:shd w:val="clear" w:color="auto" w:fill="FFFFFF"/>
        </w:rPr>
        <w:t>項</w:t>
      </w:r>
      <w:r w:rsidRPr="00237A6E">
        <w:rPr>
          <w:rFonts w:hint="eastAsia"/>
          <w:shd w:val="clear" w:color="auto" w:fill="FFFFFF"/>
        </w:rPr>
        <w:t xml:space="preserve">　</w:t>
      </w:r>
      <w:r w:rsidRPr="00237A6E">
        <w:rPr>
          <w:shd w:val="clear" w:color="auto" w:fill="FFFFFF"/>
        </w:rPr>
        <w:t>福建金門地方法院</w:t>
      </w:r>
      <w:r w:rsidR="000C7C83" w:rsidRPr="00237A6E">
        <w:rPr>
          <w:rFonts w:hint="eastAsia"/>
          <w:shd w:val="clear" w:color="auto" w:fill="FFFFFF"/>
        </w:rPr>
        <w:t>9</w:t>
      </w:r>
      <w:r w:rsidRPr="00237A6E">
        <w:rPr>
          <w:rFonts w:hint="eastAsia"/>
          <w:shd w:val="clear" w:color="auto" w:fill="FFFFFF"/>
        </w:rPr>
        <w:t>3</w:t>
      </w:r>
      <w:r w:rsidRPr="00237A6E">
        <w:rPr>
          <w:shd w:val="clear" w:color="auto" w:fill="FFFFFF"/>
        </w:rPr>
        <w:t>萬元，</w:t>
      </w:r>
      <w:proofErr w:type="gramStart"/>
      <w:r w:rsidRPr="00237A6E">
        <w:rPr>
          <w:rFonts w:hint="eastAsia"/>
          <w:shd w:val="clear" w:color="auto" w:fill="FFFFFF"/>
        </w:rPr>
        <w:t>照列</w:t>
      </w:r>
      <w:proofErr w:type="gramEnd"/>
      <w:r w:rsidRPr="00237A6E">
        <w:rPr>
          <w:shd w:val="clear" w:color="auto" w:fill="FFFFFF"/>
        </w:rPr>
        <w:t>。</w:t>
      </w:r>
    </w:p>
    <w:p w:rsidR="000C014A" w:rsidRPr="00237A6E" w:rsidRDefault="000C014A" w:rsidP="00134861">
      <w:pPr>
        <w:adjustRightInd w:val="0"/>
        <w:snapToGrid w:val="0"/>
        <w:spacing w:line="360" w:lineRule="exact"/>
        <w:ind w:leftChars="200" w:left="1040" w:hangingChars="200" w:hanging="560"/>
        <w:rPr>
          <w:rFonts w:ascii="標楷體" w:eastAsia="標楷體" w:hAnsi="標楷體"/>
          <w:sz w:val="28"/>
          <w:szCs w:val="28"/>
          <w:shd w:val="clear" w:color="auto" w:fill="FFFFFF"/>
        </w:rPr>
      </w:pPr>
      <w:r w:rsidRPr="00237A6E">
        <w:rPr>
          <w:rFonts w:ascii="標楷體" w:eastAsia="標楷體" w:hAnsi="標楷體"/>
          <w:sz w:val="28"/>
          <w:szCs w:val="28"/>
          <w:shd w:val="clear" w:color="auto" w:fill="FFFFFF"/>
        </w:rPr>
        <w:t>第</w:t>
      </w:r>
      <w:r w:rsidR="000C7C83" w:rsidRPr="00237A6E">
        <w:rPr>
          <w:rFonts w:ascii="標楷體" w:eastAsia="標楷體" w:hAnsi="標楷體" w:hint="eastAsia"/>
          <w:sz w:val="28"/>
          <w:szCs w:val="28"/>
          <w:shd w:val="clear" w:color="auto" w:fill="FFFFFF"/>
        </w:rPr>
        <w:t>60</w:t>
      </w:r>
      <w:r w:rsidRPr="00237A6E">
        <w:rPr>
          <w:rFonts w:ascii="標楷體" w:eastAsia="標楷體" w:hAnsi="標楷體"/>
          <w:sz w:val="28"/>
          <w:szCs w:val="28"/>
          <w:shd w:val="clear" w:color="auto" w:fill="FFFFFF"/>
        </w:rPr>
        <w:t>項</w:t>
      </w:r>
      <w:r w:rsidRPr="00237A6E">
        <w:rPr>
          <w:rFonts w:ascii="標楷體" w:eastAsia="標楷體" w:hAnsi="標楷體" w:hint="eastAsia"/>
          <w:sz w:val="28"/>
          <w:szCs w:val="28"/>
          <w:shd w:val="clear" w:color="auto" w:fill="FFFFFF"/>
        </w:rPr>
        <w:t xml:space="preserve">　</w:t>
      </w:r>
      <w:r w:rsidRPr="00237A6E">
        <w:rPr>
          <w:rFonts w:ascii="標楷體" w:eastAsia="標楷體" w:hAnsi="標楷體"/>
          <w:sz w:val="28"/>
          <w:szCs w:val="28"/>
          <w:shd w:val="clear" w:color="auto" w:fill="FFFFFF"/>
        </w:rPr>
        <w:t>福建</w:t>
      </w:r>
      <w:r w:rsidRPr="00237A6E">
        <w:rPr>
          <w:rFonts w:ascii="標楷體" w:eastAsia="標楷體" w:hAnsi="標楷體" w:hint="eastAsia"/>
          <w:sz w:val="28"/>
          <w:szCs w:val="28"/>
          <w:shd w:val="clear" w:color="auto" w:fill="FFFFFF"/>
        </w:rPr>
        <w:t>連江</w:t>
      </w:r>
      <w:r w:rsidRPr="00237A6E">
        <w:rPr>
          <w:rFonts w:ascii="標楷體" w:eastAsia="標楷體" w:hAnsi="標楷體"/>
          <w:sz w:val="28"/>
          <w:szCs w:val="28"/>
          <w:shd w:val="clear" w:color="auto" w:fill="FFFFFF"/>
        </w:rPr>
        <w:t>地方法院</w:t>
      </w:r>
      <w:r w:rsidR="000C7C83" w:rsidRPr="00237A6E">
        <w:rPr>
          <w:rFonts w:ascii="標楷體" w:eastAsia="標楷體" w:hAnsi="標楷體"/>
          <w:sz w:val="28"/>
          <w:szCs w:val="28"/>
          <w:shd w:val="clear" w:color="auto" w:fill="FFFFFF"/>
        </w:rPr>
        <w:t>，</w:t>
      </w:r>
      <w:proofErr w:type="gramStart"/>
      <w:r w:rsidR="000C7C83" w:rsidRPr="00237A6E">
        <w:rPr>
          <w:rFonts w:ascii="標楷體" w:eastAsia="標楷體" w:hAnsi="標楷體"/>
          <w:sz w:val="28"/>
          <w:szCs w:val="28"/>
          <w:shd w:val="clear" w:color="auto" w:fill="FFFFFF"/>
        </w:rPr>
        <w:t>無列數</w:t>
      </w:r>
      <w:proofErr w:type="gramEnd"/>
      <w:r w:rsidR="000C7C83" w:rsidRPr="00237A6E">
        <w:rPr>
          <w:rFonts w:ascii="標楷體" w:eastAsia="標楷體" w:hAnsi="標楷體"/>
          <w:sz w:val="28"/>
          <w:szCs w:val="28"/>
          <w:shd w:val="clear" w:color="auto" w:fill="FFFFFF"/>
        </w:rPr>
        <w:t>。</w:t>
      </w:r>
    </w:p>
    <w:p w:rsidR="0084618B" w:rsidRPr="00237A6E" w:rsidRDefault="0084618B" w:rsidP="00134861">
      <w:pPr>
        <w:adjustRightInd w:val="0"/>
        <w:snapToGrid w:val="0"/>
        <w:spacing w:line="360" w:lineRule="exact"/>
        <w:ind w:leftChars="50" w:left="120"/>
        <w:rPr>
          <w:rFonts w:ascii="標楷體" w:eastAsia="標楷體" w:hAnsi="標楷體"/>
          <w:b/>
          <w:kern w:val="0"/>
          <w:sz w:val="28"/>
          <w:szCs w:val="28"/>
        </w:rPr>
      </w:pPr>
      <w:r w:rsidRPr="00237A6E">
        <w:rPr>
          <w:rFonts w:ascii="標楷體" w:eastAsia="標楷體" w:hAnsi="標楷體" w:hint="eastAsia"/>
          <w:b/>
          <w:kern w:val="0"/>
          <w:sz w:val="28"/>
          <w:szCs w:val="28"/>
        </w:rPr>
        <w:t>(二)</w:t>
      </w:r>
      <w:r w:rsidRPr="00237A6E">
        <w:rPr>
          <w:rFonts w:ascii="標楷體" w:eastAsia="標楷體" w:hAnsi="標楷體"/>
          <w:b/>
          <w:kern w:val="0"/>
          <w:sz w:val="28"/>
          <w:szCs w:val="28"/>
        </w:rPr>
        <w:t>歲出部分</w:t>
      </w:r>
    </w:p>
    <w:p w:rsidR="004E43BE" w:rsidRPr="00237A6E" w:rsidRDefault="004E43BE" w:rsidP="00134861">
      <w:pPr>
        <w:adjustRightInd w:val="0"/>
        <w:snapToGrid w:val="0"/>
        <w:spacing w:line="360" w:lineRule="exact"/>
        <w:ind w:leftChars="100" w:left="587" w:hangingChars="124" w:hanging="347"/>
        <w:jc w:val="both"/>
        <w:rPr>
          <w:rFonts w:ascii="標楷體" w:eastAsia="標楷體" w:hAnsi="標楷體"/>
          <w:sz w:val="28"/>
          <w:szCs w:val="28"/>
          <w:shd w:val="clear" w:color="auto" w:fill="FFFFFF"/>
        </w:rPr>
      </w:pPr>
      <w:r w:rsidRPr="00237A6E">
        <w:rPr>
          <w:rFonts w:ascii="標楷體" w:eastAsia="標楷體" w:hAnsi="標楷體"/>
          <w:sz w:val="28"/>
          <w:szCs w:val="28"/>
          <w:shd w:val="clear" w:color="auto" w:fill="FFFFFF"/>
        </w:rPr>
        <w:t>第4款</w:t>
      </w:r>
      <w:r w:rsidRPr="00237A6E">
        <w:rPr>
          <w:rFonts w:ascii="標楷體" w:eastAsia="標楷體" w:hAnsi="標楷體" w:hint="eastAsia"/>
          <w:sz w:val="28"/>
          <w:szCs w:val="28"/>
          <w:shd w:val="clear" w:color="auto" w:fill="FFFFFF"/>
        </w:rPr>
        <w:t xml:space="preserve">　</w:t>
      </w:r>
      <w:r w:rsidRPr="00237A6E">
        <w:rPr>
          <w:rFonts w:ascii="標楷體" w:eastAsia="標楷體" w:hAnsi="標楷體"/>
          <w:sz w:val="28"/>
          <w:szCs w:val="28"/>
          <w:shd w:val="clear" w:color="auto" w:fill="FFFFFF"/>
        </w:rPr>
        <w:t>司法院主管</w:t>
      </w:r>
    </w:p>
    <w:p w:rsidR="0034283E" w:rsidRPr="00237A6E" w:rsidRDefault="00643AA9" w:rsidP="00134861">
      <w:pPr>
        <w:pStyle w:val="af8"/>
        <w:spacing w:line="360" w:lineRule="exact"/>
        <w:ind w:leftChars="0"/>
        <w:jc w:val="distribute"/>
        <w:rPr>
          <w:rFonts w:ascii="標楷體" w:eastAsia="標楷體" w:hAnsi="標楷體"/>
          <w:sz w:val="28"/>
          <w:szCs w:val="28"/>
        </w:rPr>
      </w:pPr>
      <w:r w:rsidRPr="00237A6E">
        <w:rPr>
          <w:rFonts w:ascii="標楷體" w:eastAsia="標楷體" w:hAnsi="標楷體"/>
          <w:color w:val="000000"/>
          <w:sz w:val="28"/>
          <w:szCs w:val="28"/>
        </w:rPr>
        <w:t>第</w:t>
      </w:r>
      <w:r w:rsidR="003D621B" w:rsidRPr="00237A6E">
        <w:rPr>
          <w:rFonts w:ascii="標楷體" w:eastAsia="標楷體" w:hAnsi="標楷體" w:hint="eastAsia"/>
          <w:color w:val="000000"/>
          <w:sz w:val="28"/>
          <w:szCs w:val="28"/>
        </w:rPr>
        <w:t>1</w:t>
      </w:r>
      <w:r w:rsidRPr="00237A6E">
        <w:rPr>
          <w:rFonts w:ascii="標楷體" w:eastAsia="標楷體" w:hAnsi="標楷體"/>
          <w:color w:val="000000"/>
          <w:sz w:val="28"/>
          <w:szCs w:val="28"/>
        </w:rPr>
        <w:t>項</w:t>
      </w:r>
      <w:r w:rsidRPr="00237A6E">
        <w:rPr>
          <w:rFonts w:ascii="標楷體" w:eastAsia="標楷體" w:hAnsi="標楷體" w:hint="eastAsia"/>
          <w:color w:val="000000"/>
          <w:sz w:val="28"/>
          <w:szCs w:val="28"/>
        </w:rPr>
        <w:t xml:space="preserve">　</w:t>
      </w:r>
      <w:r w:rsidR="003D621B" w:rsidRPr="00237A6E">
        <w:rPr>
          <w:rFonts w:ascii="標楷體" w:eastAsia="標楷體" w:hAnsi="標楷體" w:hint="eastAsia"/>
          <w:sz w:val="28"/>
          <w:szCs w:val="28"/>
          <w:shd w:val="clear" w:color="auto" w:fill="FFFFFF"/>
        </w:rPr>
        <w:t>司法院</w:t>
      </w:r>
      <w:r w:rsidR="003D621B" w:rsidRPr="00237A6E">
        <w:rPr>
          <w:rFonts w:ascii="標楷體" w:eastAsia="標楷體" w:hAnsi="標楷體" w:hint="eastAsia"/>
          <w:sz w:val="28"/>
          <w:szCs w:val="28"/>
        </w:rPr>
        <w:t>原</w:t>
      </w:r>
      <w:r w:rsidR="003D621B" w:rsidRPr="00237A6E">
        <w:rPr>
          <w:rFonts w:ascii="標楷體" w:eastAsia="標楷體" w:hAnsi="標楷體" w:hint="eastAsia"/>
          <w:color w:val="000000"/>
          <w:sz w:val="28"/>
          <w:szCs w:val="28"/>
          <w:shd w:val="clear" w:color="auto" w:fill="FFFFFF"/>
        </w:rPr>
        <w:t>列3</w:t>
      </w:r>
      <w:r w:rsidR="00971C82" w:rsidRPr="00237A6E">
        <w:rPr>
          <w:rFonts w:ascii="標楷體" w:eastAsia="標楷體" w:hAnsi="標楷體"/>
          <w:color w:val="000000"/>
          <w:sz w:val="28"/>
          <w:szCs w:val="28"/>
          <w:shd w:val="clear" w:color="auto" w:fill="FFFFFF"/>
        </w:rPr>
        <w:t>8</w:t>
      </w:r>
      <w:r w:rsidR="003D621B" w:rsidRPr="00237A6E">
        <w:rPr>
          <w:rFonts w:ascii="標楷體" w:eastAsia="標楷體" w:hAnsi="標楷體" w:hint="eastAsia"/>
          <w:color w:val="000000"/>
          <w:sz w:val="28"/>
          <w:szCs w:val="28"/>
          <w:shd w:val="clear" w:color="auto" w:fill="FFFFFF"/>
        </w:rPr>
        <w:t>億</w:t>
      </w:r>
      <w:r w:rsidR="00971C82" w:rsidRPr="00237A6E">
        <w:rPr>
          <w:rFonts w:ascii="標楷體" w:eastAsia="標楷體" w:hAnsi="標楷體" w:hint="eastAsia"/>
          <w:color w:val="000000"/>
          <w:sz w:val="28"/>
          <w:szCs w:val="28"/>
          <w:shd w:val="clear" w:color="auto" w:fill="FFFFFF"/>
        </w:rPr>
        <w:t>1,840</w:t>
      </w:r>
      <w:r w:rsidR="003D621B" w:rsidRPr="00237A6E">
        <w:rPr>
          <w:rFonts w:ascii="標楷體" w:eastAsia="標楷體" w:hAnsi="標楷體" w:hint="eastAsia"/>
          <w:color w:val="000000"/>
          <w:sz w:val="28"/>
          <w:szCs w:val="28"/>
          <w:shd w:val="clear" w:color="auto" w:fill="FFFFFF"/>
        </w:rPr>
        <w:t>萬9千</w:t>
      </w:r>
      <w:r w:rsidR="003D621B" w:rsidRPr="00237A6E">
        <w:rPr>
          <w:rFonts w:ascii="標楷體" w:eastAsia="標楷體" w:hAnsi="標楷體"/>
          <w:color w:val="000000"/>
          <w:sz w:val="28"/>
          <w:szCs w:val="28"/>
          <w:shd w:val="clear" w:color="auto" w:fill="FFFFFF"/>
        </w:rPr>
        <w:t>元</w:t>
      </w:r>
      <w:r w:rsidRPr="00237A6E">
        <w:rPr>
          <w:rFonts w:ascii="標楷體" w:eastAsia="標楷體" w:hAnsi="標楷體" w:hint="eastAsia"/>
          <w:spacing w:val="-4"/>
          <w:sz w:val="28"/>
          <w:szCs w:val="28"/>
        </w:rPr>
        <w:t>，</w:t>
      </w:r>
      <w:r w:rsidRPr="00237A6E">
        <w:rPr>
          <w:rFonts w:ascii="標楷體" w:eastAsia="標楷體" w:hAnsi="標楷體" w:hint="eastAsia"/>
          <w:sz w:val="28"/>
          <w:szCs w:val="28"/>
        </w:rPr>
        <w:t>減列第1</w:t>
      </w:r>
      <w:r w:rsidR="003D621B" w:rsidRPr="00237A6E">
        <w:rPr>
          <w:rFonts w:ascii="標楷體" w:eastAsia="標楷體" w:hAnsi="標楷體" w:hint="eastAsia"/>
          <w:sz w:val="28"/>
          <w:szCs w:val="28"/>
        </w:rPr>
        <w:t>目「一般</w:t>
      </w:r>
    </w:p>
    <w:p w:rsidR="00643AA9" w:rsidRPr="00237A6E" w:rsidRDefault="003D621B" w:rsidP="00134861">
      <w:pPr>
        <w:pStyle w:val="af8"/>
        <w:spacing w:line="360" w:lineRule="exact"/>
        <w:ind w:leftChars="0" w:left="1610"/>
        <w:jc w:val="both"/>
        <w:rPr>
          <w:rFonts w:ascii="標楷體" w:eastAsia="標楷體" w:hAnsi="標楷體"/>
          <w:sz w:val="28"/>
          <w:szCs w:val="28"/>
        </w:rPr>
      </w:pPr>
      <w:r w:rsidRPr="00237A6E">
        <w:rPr>
          <w:rFonts w:ascii="標楷體" w:eastAsia="標楷體" w:hAnsi="標楷體" w:hint="eastAsia"/>
          <w:sz w:val="28"/>
          <w:szCs w:val="28"/>
        </w:rPr>
        <w:t>行政」</w:t>
      </w:r>
      <w:r w:rsidR="0034283E" w:rsidRPr="00237A6E">
        <w:rPr>
          <w:rFonts w:ascii="標楷體" w:eastAsia="標楷體" w:hAnsi="標楷體" w:hint="eastAsia"/>
          <w:sz w:val="28"/>
          <w:szCs w:val="28"/>
        </w:rPr>
        <w:t>1</w:t>
      </w:r>
      <w:r w:rsidRPr="00237A6E">
        <w:rPr>
          <w:rFonts w:ascii="標楷體" w:eastAsia="標楷體" w:hAnsi="標楷體" w:hint="eastAsia"/>
          <w:sz w:val="28"/>
          <w:szCs w:val="28"/>
        </w:rPr>
        <w:t>0</w:t>
      </w:r>
      <w:r w:rsidR="00643AA9" w:rsidRPr="00237A6E">
        <w:rPr>
          <w:rFonts w:ascii="標楷體" w:eastAsia="標楷體" w:hAnsi="標楷體" w:hint="eastAsia"/>
          <w:sz w:val="28"/>
          <w:szCs w:val="28"/>
        </w:rPr>
        <w:t>萬元</w:t>
      </w:r>
      <w:r w:rsidRPr="00237A6E">
        <w:rPr>
          <w:rFonts w:ascii="標楷體" w:eastAsia="標楷體" w:hAnsi="標楷體" w:hint="eastAsia"/>
          <w:sz w:val="28"/>
          <w:szCs w:val="28"/>
        </w:rPr>
        <w:t>(科目自行調整)</w:t>
      </w:r>
      <w:r w:rsidR="00643AA9" w:rsidRPr="00237A6E">
        <w:rPr>
          <w:rFonts w:ascii="標楷體" w:eastAsia="標楷體" w:hAnsi="標楷體" w:hint="eastAsia"/>
          <w:sz w:val="28"/>
          <w:szCs w:val="28"/>
        </w:rPr>
        <w:t>，其餘均</w:t>
      </w:r>
      <w:proofErr w:type="gramStart"/>
      <w:r w:rsidR="00643AA9" w:rsidRPr="00237A6E">
        <w:rPr>
          <w:rFonts w:ascii="標楷體" w:eastAsia="標楷體" w:hAnsi="標楷體" w:hint="eastAsia"/>
          <w:sz w:val="28"/>
          <w:szCs w:val="28"/>
        </w:rPr>
        <w:t>照列</w:t>
      </w:r>
      <w:proofErr w:type="gramEnd"/>
      <w:r w:rsidR="00643AA9" w:rsidRPr="00237A6E">
        <w:rPr>
          <w:rFonts w:ascii="標楷體" w:eastAsia="標楷體" w:hAnsi="標楷體" w:hint="eastAsia"/>
          <w:sz w:val="28"/>
          <w:szCs w:val="28"/>
        </w:rPr>
        <w:t>，改列為</w:t>
      </w:r>
      <w:r w:rsidRPr="00237A6E">
        <w:rPr>
          <w:rFonts w:ascii="標楷體" w:eastAsia="標楷體" w:hAnsi="標楷體" w:hint="eastAsia"/>
          <w:color w:val="000000"/>
          <w:sz w:val="28"/>
          <w:szCs w:val="28"/>
          <w:shd w:val="clear" w:color="auto" w:fill="FFFFFF"/>
        </w:rPr>
        <w:t>3</w:t>
      </w:r>
      <w:r w:rsidR="0034283E" w:rsidRPr="00237A6E">
        <w:rPr>
          <w:rFonts w:ascii="標楷體" w:eastAsia="標楷體" w:hAnsi="標楷體"/>
          <w:color w:val="000000"/>
          <w:sz w:val="28"/>
          <w:szCs w:val="28"/>
          <w:shd w:val="clear" w:color="auto" w:fill="FFFFFF"/>
        </w:rPr>
        <w:t>8</w:t>
      </w:r>
      <w:r w:rsidRPr="00237A6E">
        <w:rPr>
          <w:rFonts w:ascii="標楷體" w:eastAsia="標楷體" w:hAnsi="標楷體" w:hint="eastAsia"/>
          <w:color w:val="000000"/>
          <w:sz w:val="28"/>
          <w:szCs w:val="28"/>
          <w:shd w:val="clear" w:color="auto" w:fill="FFFFFF"/>
        </w:rPr>
        <w:t>億</w:t>
      </w:r>
      <w:r w:rsidR="0034283E" w:rsidRPr="00237A6E">
        <w:rPr>
          <w:rFonts w:ascii="標楷體" w:eastAsia="標楷體" w:hAnsi="標楷體" w:hint="eastAsia"/>
          <w:color w:val="000000"/>
          <w:sz w:val="28"/>
          <w:szCs w:val="28"/>
          <w:shd w:val="clear" w:color="auto" w:fill="FFFFFF"/>
        </w:rPr>
        <w:t>1,830</w:t>
      </w:r>
      <w:r w:rsidRPr="00237A6E">
        <w:rPr>
          <w:rFonts w:ascii="標楷體" w:eastAsia="標楷體" w:hAnsi="標楷體" w:hint="eastAsia"/>
          <w:color w:val="000000"/>
          <w:sz w:val="28"/>
          <w:szCs w:val="28"/>
          <w:shd w:val="clear" w:color="auto" w:fill="FFFFFF"/>
        </w:rPr>
        <w:t>萬9千</w:t>
      </w:r>
      <w:r w:rsidRPr="00237A6E">
        <w:rPr>
          <w:rFonts w:ascii="標楷體" w:eastAsia="標楷體" w:hAnsi="標楷體"/>
          <w:color w:val="000000"/>
          <w:sz w:val="28"/>
          <w:szCs w:val="28"/>
          <w:shd w:val="clear" w:color="auto" w:fill="FFFFFF"/>
        </w:rPr>
        <w:t>元</w:t>
      </w:r>
      <w:r w:rsidR="00643AA9" w:rsidRPr="00237A6E">
        <w:rPr>
          <w:rFonts w:ascii="標楷體" w:eastAsia="標楷體" w:hAnsi="標楷體" w:hint="eastAsia"/>
          <w:sz w:val="28"/>
          <w:szCs w:val="28"/>
        </w:rPr>
        <w:t>。</w:t>
      </w:r>
    </w:p>
    <w:p w:rsidR="006E24FA" w:rsidRPr="00237A6E" w:rsidRDefault="006E24FA" w:rsidP="00134861">
      <w:pPr>
        <w:pStyle w:val="2-1"/>
        <w:ind w:leftChars="0" w:left="0" w:firstLineChars="160" w:firstLine="448"/>
        <w:rPr>
          <w:b/>
          <w:kern w:val="0"/>
        </w:rPr>
      </w:pPr>
      <w:r w:rsidRPr="00237A6E">
        <w:rPr>
          <w:rFonts w:hint="eastAsia"/>
          <w:b/>
          <w:kern w:val="0"/>
        </w:rPr>
        <w:t>本項通過決議</w:t>
      </w:r>
      <w:r w:rsidR="00091ED9" w:rsidRPr="00237A6E">
        <w:rPr>
          <w:rFonts w:hint="eastAsia"/>
          <w:b/>
          <w:kern w:val="0"/>
        </w:rPr>
        <w:t>74</w:t>
      </w:r>
      <w:r w:rsidRPr="00237A6E">
        <w:rPr>
          <w:rFonts w:hint="eastAsia"/>
          <w:b/>
          <w:kern w:val="0"/>
        </w:rPr>
        <w:t>項：</w:t>
      </w:r>
    </w:p>
    <w:p w:rsidR="00136538" w:rsidRPr="00237A6E" w:rsidRDefault="00136538" w:rsidP="00134861">
      <w:pPr>
        <w:pStyle w:val="0-"/>
        <w:ind w:left="1040" w:rightChars="-21" w:right="-50" w:hanging="560"/>
        <w:rPr>
          <w:shd w:val="clear" w:color="auto" w:fill="FFFFFF"/>
        </w:rPr>
      </w:pPr>
      <w:r w:rsidRPr="00237A6E">
        <w:rPr>
          <w:rFonts w:hint="eastAsia"/>
          <w:shd w:val="clear" w:color="auto" w:fill="FFFFFF"/>
        </w:rPr>
        <w:t>(</w:t>
      </w:r>
      <w:proofErr w:type="gramStart"/>
      <w:r w:rsidRPr="00237A6E">
        <w:rPr>
          <w:rFonts w:hint="eastAsia"/>
          <w:shd w:val="clear" w:color="auto" w:fill="FFFFFF"/>
        </w:rPr>
        <w:t>一</w:t>
      </w:r>
      <w:proofErr w:type="gramEnd"/>
      <w:r w:rsidRPr="00237A6E">
        <w:rPr>
          <w:rFonts w:hint="eastAsia"/>
          <w:shd w:val="clear" w:color="auto" w:fill="FFFFFF"/>
        </w:rPr>
        <w:t>)</w:t>
      </w:r>
      <w:proofErr w:type="gramStart"/>
      <w:r w:rsidR="00971C82" w:rsidRPr="00237A6E">
        <w:rPr>
          <w:rFonts w:hint="eastAsia"/>
          <w:shd w:val="clear" w:color="auto" w:fill="FFFFFF"/>
        </w:rPr>
        <w:t>112</w:t>
      </w:r>
      <w:proofErr w:type="gramEnd"/>
      <w:r w:rsidRPr="00237A6E">
        <w:rPr>
          <w:rFonts w:hint="eastAsia"/>
          <w:shd w:val="clear" w:color="auto" w:fill="FFFFFF"/>
        </w:rPr>
        <w:t>年度</w:t>
      </w:r>
      <w:proofErr w:type="gramStart"/>
      <w:r w:rsidRPr="00237A6E">
        <w:rPr>
          <w:rFonts w:hint="eastAsia"/>
          <w:shd w:val="clear" w:color="auto" w:fill="FFFFFF"/>
        </w:rPr>
        <w:t>司法院歲出</w:t>
      </w:r>
      <w:proofErr w:type="gramEnd"/>
      <w:r w:rsidRPr="00237A6E">
        <w:rPr>
          <w:rFonts w:hint="eastAsia"/>
          <w:shd w:val="clear" w:color="auto" w:fill="FFFFFF"/>
        </w:rPr>
        <w:t>預算第</w:t>
      </w:r>
      <w:r w:rsidR="00546A4A" w:rsidRPr="00237A6E">
        <w:rPr>
          <w:rFonts w:hint="eastAsia"/>
          <w:shd w:val="clear" w:color="auto" w:fill="FFFFFF"/>
        </w:rPr>
        <w:t>1</w:t>
      </w:r>
      <w:r w:rsidRPr="00237A6E">
        <w:rPr>
          <w:rFonts w:hint="eastAsia"/>
          <w:shd w:val="clear" w:color="auto" w:fill="FFFFFF"/>
        </w:rPr>
        <w:t>目「一般行政」編列16億</w:t>
      </w:r>
      <w:r w:rsidR="00971C82" w:rsidRPr="00237A6E">
        <w:rPr>
          <w:rFonts w:hint="eastAsia"/>
          <w:shd w:val="clear" w:color="auto" w:fill="FFFFFF"/>
        </w:rPr>
        <w:t>4,290</w:t>
      </w:r>
      <w:r w:rsidRPr="00237A6E">
        <w:rPr>
          <w:rFonts w:hint="eastAsia"/>
          <w:shd w:val="clear" w:color="auto" w:fill="FFFFFF"/>
        </w:rPr>
        <w:t>萬</w:t>
      </w:r>
      <w:r w:rsidR="00971C82" w:rsidRPr="00237A6E">
        <w:rPr>
          <w:rFonts w:hint="eastAsia"/>
          <w:shd w:val="clear" w:color="auto" w:fill="FFFFFF"/>
        </w:rPr>
        <w:t>4</w:t>
      </w:r>
      <w:r w:rsidRPr="00237A6E">
        <w:rPr>
          <w:rFonts w:hint="eastAsia"/>
          <w:shd w:val="clear" w:color="auto" w:fill="FFFFFF"/>
        </w:rPr>
        <w:t>千</w:t>
      </w:r>
      <w:r w:rsidR="005763CC" w:rsidRPr="00237A6E">
        <w:rPr>
          <w:rFonts w:hint="eastAsia"/>
          <w:shd w:val="clear" w:color="auto" w:fill="FFFFFF"/>
        </w:rPr>
        <w:t>元</w:t>
      </w:r>
      <w:r w:rsidRPr="00237A6E">
        <w:rPr>
          <w:rFonts w:hint="eastAsia"/>
          <w:shd w:val="clear" w:color="auto" w:fill="FFFFFF"/>
        </w:rPr>
        <w:t>，凍結</w:t>
      </w:r>
      <w:r w:rsidR="00CA3336" w:rsidRPr="00237A6E">
        <w:rPr>
          <w:rFonts w:hint="eastAsia"/>
          <w:shd w:val="clear" w:color="auto" w:fill="FFFFFF"/>
        </w:rPr>
        <w:t>3</w:t>
      </w:r>
      <w:r w:rsidR="0069065E" w:rsidRPr="00237A6E">
        <w:rPr>
          <w:shd w:val="clear" w:color="auto" w:fill="FFFFFF"/>
        </w:rPr>
        <w:t>00</w:t>
      </w:r>
      <w:r w:rsidRPr="00237A6E">
        <w:rPr>
          <w:rFonts w:hint="eastAsia"/>
          <w:shd w:val="clear" w:color="auto" w:fill="FFFFFF"/>
        </w:rPr>
        <w:t>萬元，</w:t>
      </w:r>
      <w:proofErr w:type="gramStart"/>
      <w:r w:rsidRPr="00237A6E">
        <w:rPr>
          <w:rFonts w:hint="eastAsia"/>
          <w:shd w:val="clear" w:color="auto" w:fill="FFFFFF"/>
        </w:rPr>
        <w:t>俟</w:t>
      </w:r>
      <w:proofErr w:type="gramEnd"/>
      <w:r w:rsidRPr="00237A6E">
        <w:rPr>
          <w:rFonts w:hint="eastAsia"/>
          <w:shd w:val="clear" w:color="auto" w:fill="FFFFFF"/>
        </w:rPr>
        <w:t>向立法院司法及法制委員會提出書面報告後，始得動支。</w:t>
      </w:r>
    </w:p>
    <w:p w:rsidR="00EB2987" w:rsidRPr="00237A6E" w:rsidRDefault="00136538" w:rsidP="00134861">
      <w:pPr>
        <w:pStyle w:val="2-1"/>
        <w:ind w:left="4620" w:hanging="1260"/>
        <w:rPr>
          <w:shd w:val="clear" w:color="auto" w:fill="FFFFFF"/>
        </w:rPr>
      </w:pPr>
      <w:r w:rsidRPr="00237A6E">
        <w:rPr>
          <w:rFonts w:hint="eastAsia"/>
          <w:shd w:val="clear" w:color="auto" w:fill="FFFFFF"/>
        </w:rPr>
        <w:t>提案人：</w:t>
      </w:r>
      <w:r w:rsidR="00D84E32" w:rsidRPr="00237A6E">
        <w:rPr>
          <w:rFonts w:hint="eastAsia"/>
          <w:shd w:val="clear" w:color="auto" w:fill="FFFFFF"/>
        </w:rPr>
        <w:t>陳玉珍 黃世杰</w:t>
      </w:r>
      <w:r w:rsidR="00EB2987" w:rsidRPr="00237A6E">
        <w:rPr>
          <w:rFonts w:hint="eastAsia"/>
          <w:shd w:val="clear" w:color="auto" w:fill="FFFFFF"/>
        </w:rPr>
        <w:t xml:space="preserve"> </w:t>
      </w:r>
      <w:r w:rsidR="00D84E32" w:rsidRPr="00237A6E">
        <w:rPr>
          <w:rFonts w:hint="eastAsia"/>
          <w:shd w:val="clear" w:color="auto" w:fill="FFFFFF"/>
        </w:rPr>
        <w:t>陳以信</w:t>
      </w:r>
      <w:r w:rsidR="009856C6" w:rsidRPr="00237A6E">
        <w:rPr>
          <w:rFonts w:hint="eastAsia"/>
          <w:shd w:val="clear" w:color="auto" w:fill="FFFFFF"/>
        </w:rPr>
        <w:t xml:space="preserve"> 江永昌 </w:t>
      </w:r>
    </w:p>
    <w:p w:rsidR="00D84E32" w:rsidRPr="00237A6E" w:rsidRDefault="009856C6" w:rsidP="00134861">
      <w:pPr>
        <w:pStyle w:val="2-2"/>
        <w:rPr>
          <w:shd w:val="clear" w:color="auto" w:fill="FFFFFF"/>
        </w:rPr>
      </w:pPr>
      <w:r w:rsidRPr="00237A6E">
        <w:rPr>
          <w:rFonts w:hint="eastAsia"/>
          <w:shd w:val="clear" w:color="auto" w:fill="FFFFFF"/>
        </w:rPr>
        <w:t>陳歐珀</w:t>
      </w:r>
    </w:p>
    <w:p w:rsidR="009856C6" w:rsidRPr="00237A6E" w:rsidRDefault="009856C6" w:rsidP="00134861">
      <w:pPr>
        <w:pStyle w:val="2-1"/>
        <w:ind w:left="4620" w:hanging="1260"/>
        <w:rPr>
          <w:shd w:val="clear" w:color="auto" w:fill="FFFFFF"/>
        </w:rPr>
      </w:pPr>
      <w:r w:rsidRPr="00237A6E">
        <w:rPr>
          <w:rFonts w:hint="eastAsia"/>
          <w:shd w:val="clear" w:color="auto" w:fill="FFFFFF"/>
        </w:rPr>
        <w:t>連署人：</w:t>
      </w:r>
      <w:r w:rsidR="00EB2987" w:rsidRPr="00237A6E">
        <w:rPr>
          <w:rFonts w:hint="eastAsia"/>
          <w:shd w:val="clear" w:color="auto" w:fill="FFFFFF"/>
        </w:rPr>
        <w:t>游毓蘭 林思銘</w:t>
      </w:r>
    </w:p>
    <w:p w:rsidR="00136538" w:rsidRPr="00237A6E" w:rsidRDefault="00136538" w:rsidP="00134861">
      <w:pPr>
        <w:pStyle w:val="0-"/>
        <w:ind w:left="1040" w:hanging="560"/>
      </w:pPr>
      <w:r w:rsidRPr="00237A6E">
        <w:rPr>
          <w:rFonts w:hint="eastAsia"/>
        </w:rPr>
        <w:t>(</w:t>
      </w:r>
      <w:r w:rsidR="00781DA5" w:rsidRPr="00237A6E">
        <w:rPr>
          <w:rFonts w:hint="eastAsia"/>
        </w:rPr>
        <w:t>二</w:t>
      </w:r>
      <w:r w:rsidR="00971C82" w:rsidRPr="00237A6E">
        <w:rPr>
          <w:rFonts w:hint="eastAsia"/>
        </w:rPr>
        <w:t>)</w:t>
      </w:r>
      <w:proofErr w:type="gramStart"/>
      <w:r w:rsidR="00971C82" w:rsidRPr="00237A6E">
        <w:rPr>
          <w:rFonts w:hint="eastAsia"/>
        </w:rPr>
        <w:t>112</w:t>
      </w:r>
      <w:proofErr w:type="gramEnd"/>
      <w:r w:rsidRPr="00237A6E">
        <w:rPr>
          <w:rFonts w:hint="eastAsia"/>
        </w:rPr>
        <w:t>年度</w:t>
      </w:r>
      <w:proofErr w:type="gramStart"/>
      <w:r w:rsidRPr="00237A6E">
        <w:rPr>
          <w:rFonts w:hint="eastAsia"/>
        </w:rPr>
        <w:t>司法院歲出</w:t>
      </w:r>
      <w:proofErr w:type="gramEnd"/>
      <w:r w:rsidRPr="00237A6E">
        <w:rPr>
          <w:rFonts w:hint="eastAsia"/>
        </w:rPr>
        <w:t>預算第</w:t>
      </w:r>
      <w:r w:rsidR="00546A4A" w:rsidRPr="00237A6E">
        <w:t>2</w:t>
      </w:r>
      <w:r w:rsidRPr="00237A6E">
        <w:rPr>
          <w:rFonts w:hint="eastAsia"/>
        </w:rPr>
        <w:t>目「憲法訴訟業務」編列</w:t>
      </w:r>
      <w:r w:rsidR="00971C82" w:rsidRPr="00237A6E">
        <w:rPr>
          <w:rFonts w:hint="eastAsia"/>
        </w:rPr>
        <w:t>1,244</w:t>
      </w:r>
      <w:r w:rsidRPr="00237A6E">
        <w:rPr>
          <w:rFonts w:hint="eastAsia"/>
        </w:rPr>
        <w:t>萬元，凍結</w:t>
      </w:r>
      <w:r w:rsidR="004C79B3" w:rsidRPr="00237A6E">
        <w:rPr>
          <w:rFonts w:hint="eastAsia"/>
        </w:rPr>
        <w:t>50</w:t>
      </w:r>
      <w:r w:rsidRPr="00237A6E">
        <w:rPr>
          <w:rFonts w:hint="eastAsia"/>
        </w:rPr>
        <w:t>萬元，</w:t>
      </w:r>
      <w:proofErr w:type="gramStart"/>
      <w:r w:rsidRPr="00237A6E">
        <w:rPr>
          <w:rFonts w:hint="eastAsia"/>
        </w:rPr>
        <w:t>俟</w:t>
      </w:r>
      <w:proofErr w:type="gramEnd"/>
      <w:r w:rsidRPr="00237A6E">
        <w:rPr>
          <w:rFonts w:hint="eastAsia"/>
        </w:rPr>
        <w:t>向立法院司法及法制委員會提出書面報告後，始得動支。</w:t>
      </w:r>
    </w:p>
    <w:p w:rsidR="00136538" w:rsidRPr="00237A6E" w:rsidRDefault="00136538" w:rsidP="00134861">
      <w:pPr>
        <w:pStyle w:val="2-1"/>
        <w:ind w:left="4620" w:hanging="1260"/>
        <w:rPr>
          <w:shd w:val="clear" w:color="auto" w:fill="FFFFFF"/>
        </w:rPr>
      </w:pPr>
      <w:r w:rsidRPr="00237A6E">
        <w:rPr>
          <w:rFonts w:hint="eastAsia"/>
          <w:shd w:val="clear" w:color="auto" w:fill="FFFFFF"/>
        </w:rPr>
        <w:t>提案人：</w:t>
      </w:r>
      <w:r w:rsidR="004C79B3" w:rsidRPr="00237A6E">
        <w:rPr>
          <w:rFonts w:hint="eastAsia"/>
          <w:shd w:val="clear" w:color="auto" w:fill="FFFFFF"/>
        </w:rPr>
        <w:t xml:space="preserve">江永昌 </w:t>
      </w:r>
      <w:r w:rsidR="00713262" w:rsidRPr="00237A6E">
        <w:rPr>
          <w:rFonts w:hint="eastAsia"/>
          <w:shd w:val="clear" w:color="auto" w:fill="FFFFFF"/>
        </w:rPr>
        <w:t>陳歐珀 黃世杰</w:t>
      </w:r>
    </w:p>
    <w:p w:rsidR="004E43BE" w:rsidRPr="00237A6E" w:rsidRDefault="004E43BE" w:rsidP="00134861">
      <w:pPr>
        <w:adjustRightInd w:val="0"/>
        <w:snapToGrid w:val="0"/>
        <w:spacing w:line="360" w:lineRule="exact"/>
        <w:ind w:leftChars="200" w:left="1040" w:hangingChars="200" w:hanging="560"/>
        <w:jc w:val="both"/>
        <w:rPr>
          <w:rFonts w:ascii="標楷體" w:eastAsia="標楷體" w:hAnsi="標楷體"/>
          <w:kern w:val="0"/>
          <w:sz w:val="28"/>
          <w:szCs w:val="28"/>
          <w:shd w:val="clear" w:color="auto" w:fill="FFFFFF"/>
        </w:rPr>
      </w:pPr>
      <w:r w:rsidRPr="00237A6E">
        <w:rPr>
          <w:rFonts w:ascii="標楷體" w:eastAsia="標楷體" w:hAnsi="標楷體" w:hint="eastAsia"/>
          <w:sz w:val="28"/>
          <w:szCs w:val="28"/>
          <w:shd w:val="clear" w:color="auto" w:fill="FFFFFF"/>
        </w:rPr>
        <w:t>(</w:t>
      </w:r>
      <w:r w:rsidR="00781DA5" w:rsidRPr="00237A6E">
        <w:rPr>
          <w:rFonts w:ascii="標楷體" w:eastAsia="標楷體" w:hAnsi="標楷體" w:hint="eastAsia"/>
          <w:sz w:val="28"/>
          <w:szCs w:val="28"/>
          <w:shd w:val="clear" w:color="auto" w:fill="FFFFFF"/>
        </w:rPr>
        <w:t>三</w:t>
      </w:r>
      <w:r w:rsidRPr="00237A6E">
        <w:rPr>
          <w:rFonts w:ascii="標楷體" w:eastAsia="標楷體" w:hAnsi="標楷體" w:hint="eastAsia"/>
          <w:sz w:val="28"/>
          <w:szCs w:val="28"/>
          <w:shd w:val="clear" w:color="auto" w:fill="FFFFFF"/>
        </w:rPr>
        <w:t>)</w:t>
      </w:r>
      <w:proofErr w:type="gramStart"/>
      <w:r w:rsidR="00971C82" w:rsidRPr="00237A6E">
        <w:rPr>
          <w:rFonts w:ascii="標楷體" w:eastAsia="標楷體" w:hAnsi="標楷體" w:hint="eastAsia"/>
          <w:kern w:val="0"/>
          <w:sz w:val="28"/>
          <w:szCs w:val="28"/>
          <w:shd w:val="clear" w:color="auto" w:fill="FFFFFF"/>
        </w:rPr>
        <w:t>112</w:t>
      </w:r>
      <w:proofErr w:type="gramEnd"/>
      <w:r w:rsidRPr="00237A6E">
        <w:rPr>
          <w:rFonts w:ascii="標楷體" w:eastAsia="標楷體" w:hAnsi="標楷體" w:hint="eastAsia"/>
          <w:kern w:val="0"/>
          <w:sz w:val="28"/>
          <w:szCs w:val="28"/>
          <w:shd w:val="clear" w:color="auto" w:fill="FFFFFF"/>
        </w:rPr>
        <w:t>年度</w:t>
      </w:r>
      <w:proofErr w:type="gramStart"/>
      <w:r w:rsidRPr="00237A6E">
        <w:rPr>
          <w:rFonts w:ascii="標楷體" w:eastAsia="標楷體" w:hAnsi="標楷體" w:hint="eastAsia"/>
          <w:kern w:val="0"/>
          <w:sz w:val="28"/>
          <w:szCs w:val="28"/>
          <w:shd w:val="clear" w:color="auto" w:fill="FFFFFF"/>
        </w:rPr>
        <w:t>司法院歲出</w:t>
      </w:r>
      <w:proofErr w:type="gramEnd"/>
      <w:r w:rsidRPr="00237A6E">
        <w:rPr>
          <w:rFonts w:ascii="標楷體" w:eastAsia="標楷體" w:hAnsi="標楷體" w:hint="eastAsia"/>
          <w:kern w:val="0"/>
          <w:sz w:val="28"/>
          <w:szCs w:val="28"/>
          <w:shd w:val="clear" w:color="auto" w:fill="FFFFFF"/>
        </w:rPr>
        <w:t>預算第3</w:t>
      </w:r>
      <w:r w:rsidR="00993D7A" w:rsidRPr="00237A6E">
        <w:rPr>
          <w:rFonts w:ascii="標楷體" w:eastAsia="標楷體" w:hAnsi="標楷體" w:hint="eastAsia"/>
          <w:kern w:val="0"/>
          <w:sz w:val="28"/>
          <w:szCs w:val="28"/>
          <w:shd w:val="clear" w:color="auto" w:fill="FFFFFF"/>
        </w:rPr>
        <w:t>目「審判行政」編列1</w:t>
      </w:r>
      <w:r w:rsidRPr="00237A6E">
        <w:rPr>
          <w:rFonts w:ascii="標楷體" w:eastAsia="標楷體" w:hAnsi="標楷體" w:hint="eastAsia"/>
          <w:color w:val="000000"/>
          <w:sz w:val="28"/>
          <w:szCs w:val="28"/>
          <w:shd w:val="clear" w:color="auto" w:fill="FFFFFF"/>
        </w:rPr>
        <w:t>億</w:t>
      </w:r>
      <w:r w:rsidR="00971C82" w:rsidRPr="00237A6E">
        <w:rPr>
          <w:rFonts w:ascii="標楷體" w:eastAsia="標楷體" w:hAnsi="標楷體" w:hint="eastAsia"/>
          <w:color w:val="000000"/>
          <w:sz w:val="28"/>
          <w:szCs w:val="28"/>
          <w:shd w:val="clear" w:color="auto" w:fill="FFFFFF"/>
        </w:rPr>
        <w:t>2,189</w:t>
      </w:r>
      <w:r w:rsidRPr="00237A6E">
        <w:rPr>
          <w:rFonts w:ascii="標楷體" w:eastAsia="標楷體" w:hAnsi="標楷體" w:hint="eastAsia"/>
          <w:color w:val="000000"/>
          <w:sz w:val="28"/>
          <w:szCs w:val="28"/>
          <w:shd w:val="clear" w:color="auto" w:fill="FFFFFF"/>
        </w:rPr>
        <w:t>萬</w:t>
      </w:r>
      <w:r w:rsidR="00993D7A" w:rsidRPr="00237A6E">
        <w:rPr>
          <w:rFonts w:ascii="標楷體" w:eastAsia="標楷體" w:hAnsi="標楷體" w:hint="eastAsia"/>
          <w:color w:val="000000"/>
          <w:sz w:val="28"/>
          <w:szCs w:val="28"/>
          <w:shd w:val="clear" w:color="auto" w:fill="FFFFFF"/>
        </w:rPr>
        <w:t>9</w:t>
      </w:r>
      <w:r w:rsidRPr="00237A6E">
        <w:rPr>
          <w:rFonts w:ascii="標楷體" w:eastAsia="標楷體" w:hAnsi="標楷體" w:hint="eastAsia"/>
          <w:color w:val="000000"/>
          <w:sz w:val="28"/>
          <w:szCs w:val="28"/>
          <w:shd w:val="clear" w:color="auto" w:fill="FFFFFF"/>
        </w:rPr>
        <w:t>千元</w:t>
      </w:r>
      <w:r w:rsidRPr="00237A6E">
        <w:rPr>
          <w:rFonts w:ascii="標楷體" w:eastAsia="標楷體" w:hAnsi="標楷體" w:hint="eastAsia"/>
          <w:kern w:val="0"/>
          <w:sz w:val="28"/>
          <w:szCs w:val="28"/>
          <w:shd w:val="clear" w:color="auto" w:fill="FFFFFF"/>
        </w:rPr>
        <w:t>，凍結</w:t>
      </w:r>
      <w:r w:rsidR="00A54D20" w:rsidRPr="00237A6E">
        <w:rPr>
          <w:rFonts w:ascii="標楷體" w:eastAsia="標楷體" w:hAnsi="標楷體" w:hint="eastAsia"/>
          <w:kern w:val="0"/>
          <w:sz w:val="28"/>
          <w:szCs w:val="28"/>
          <w:shd w:val="clear" w:color="auto" w:fill="FFFFFF"/>
        </w:rPr>
        <w:t>100</w:t>
      </w:r>
      <w:r w:rsidRPr="00237A6E">
        <w:rPr>
          <w:rFonts w:ascii="標楷體" w:eastAsia="標楷體" w:hAnsi="標楷體" w:hint="eastAsia"/>
          <w:kern w:val="0"/>
          <w:sz w:val="28"/>
          <w:szCs w:val="28"/>
          <w:shd w:val="clear" w:color="auto" w:fill="FFFFFF"/>
        </w:rPr>
        <w:t>萬</w:t>
      </w:r>
      <w:r w:rsidR="00136538" w:rsidRPr="00237A6E">
        <w:rPr>
          <w:rFonts w:ascii="標楷體" w:eastAsia="標楷體" w:hAnsi="標楷體" w:hint="eastAsia"/>
          <w:kern w:val="0"/>
          <w:sz w:val="28"/>
          <w:szCs w:val="28"/>
          <w:shd w:val="clear" w:color="auto" w:fill="FFFFFF"/>
        </w:rPr>
        <w:t>元，</w:t>
      </w:r>
      <w:proofErr w:type="gramStart"/>
      <w:r w:rsidR="00136538" w:rsidRPr="00237A6E">
        <w:rPr>
          <w:rFonts w:ascii="標楷體" w:eastAsia="標楷體" w:hAnsi="標楷體" w:hint="eastAsia"/>
          <w:kern w:val="0"/>
          <w:sz w:val="28"/>
          <w:szCs w:val="28"/>
          <w:shd w:val="clear" w:color="auto" w:fill="FFFFFF"/>
        </w:rPr>
        <w:t>俟</w:t>
      </w:r>
      <w:proofErr w:type="gramEnd"/>
      <w:r w:rsidR="00136538" w:rsidRPr="00237A6E">
        <w:rPr>
          <w:rFonts w:ascii="標楷體" w:eastAsia="標楷體" w:hAnsi="標楷體" w:hint="eastAsia"/>
          <w:kern w:val="0"/>
          <w:sz w:val="28"/>
          <w:szCs w:val="28"/>
          <w:shd w:val="clear" w:color="auto" w:fill="FFFFFF"/>
        </w:rPr>
        <w:t>向立法院司法及法制委員會提出</w:t>
      </w:r>
      <w:r w:rsidRPr="00237A6E">
        <w:rPr>
          <w:rFonts w:ascii="標楷體" w:eastAsia="標楷體" w:hAnsi="標楷體" w:hint="eastAsia"/>
          <w:kern w:val="0"/>
          <w:sz w:val="28"/>
          <w:szCs w:val="28"/>
          <w:shd w:val="clear" w:color="auto" w:fill="FFFFFF"/>
        </w:rPr>
        <w:t>書面報告後，始得動支。</w:t>
      </w:r>
    </w:p>
    <w:p w:rsidR="004E43BE" w:rsidRPr="00237A6E" w:rsidRDefault="004E43BE" w:rsidP="00134861">
      <w:pPr>
        <w:adjustRightInd w:val="0"/>
        <w:snapToGrid w:val="0"/>
        <w:spacing w:line="360" w:lineRule="exact"/>
        <w:ind w:leftChars="1400" w:left="4480" w:hangingChars="400" w:hanging="1120"/>
        <w:jc w:val="both"/>
        <w:rPr>
          <w:rFonts w:ascii="標楷體" w:eastAsia="標楷體" w:hAnsi="標楷體"/>
          <w:sz w:val="28"/>
          <w:szCs w:val="28"/>
          <w:shd w:val="clear" w:color="auto" w:fill="FFFFFF"/>
        </w:rPr>
      </w:pPr>
      <w:r w:rsidRPr="00237A6E">
        <w:rPr>
          <w:rFonts w:ascii="標楷體" w:eastAsia="標楷體" w:hAnsi="標楷體" w:hint="eastAsia"/>
          <w:sz w:val="28"/>
          <w:szCs w:val="28"/>
          <w:shd w:val="clear" w:color="auto" w:fill="FFFFFF"/>
        </w:rPr>
        <w:t>提案人：</w:t>
      </w:r>
      <w:r w:rsidR="002E3E74" w:rsidRPr="00237A6E">
        <w:rPr>
          <w:rFonts w:ascii="標楷體" w:eastAsia="標楷體" w:hAnsi="標楷體" w:hint="eastAsia"/>
          <w:sz w:val="28"/>
          <w:szCs w:val="28"/>
          <w:shd w:val="clear" w:color="auto" w:fill="FFFFFF"/>
        </w:rPr>
        <w:t>陳玉珍</w:t>
      </w:r>
      <w:r w:rsidR="002E3E74" w:rsidRPr="00237A6E">
        <w:rPr>
          <w:rFonts w:ascii="標楷體" w:eastAsia="標楷體" w:hAnsi="標楷體"/>
          <w:sz w:val="28"/>
          <w:szCs w:val="28"/>
          <w:shd w:val="clear" w:color="auto" w:fill="FFFFFF"/>
        </w:rPr>
        <w:t xml:space="preserve"> </w:t>
      </w:r>
      <w:r w:rsidR="002E3E74" w:rsidRPr="00237A6E">
        <w:rPr>
          <w:rFonts w:ascii="標楷體" w:eastAsia="標楷體" w:hAnsi="標楷體" w:hint="eastAsia"/>
          <w:sz w:val="28"/>
          <w:szCs w:val="28"/>
          <w:shd w:val="clear" w:color="auto" w:fill="FFFFFF"/>
        </w:rPr>
        <w:t>江永昌 黃世杰</w:t>
      </w:r>
      <w:r w:rsidR="007C150F" w:rsidRPr="00237A6E">
        <w:rPr>
          <w:rFonts w:ascii="標楷體" w:eastAsia="標楷體" w:hAnsi="標楷體" w:hint="eastAsia"/>
          <w:sz w:val="28"/>
          <w:szCs w:val="28"/>
          <w:shd w:val="clear" w:color="auto" w:fill="FFFFFF"/>
        </w:rPr>
        <w:t xml:space="preserve"> </w:t>
      </w:r>
      <w:r w:rsidR="002E3E74" w:rsidRPr="00237A6E">
        <w:rPr>
          <w:rFonts w:ascii="標楷體" w:eastAsia="標楷體" w:hAnsi="標楷體" w:hint="eastAsia"/>
          <w:sz w:val="28"/>
          <w:szCs w:val="28"/>
          <w:shd w:val="clear" w:color="auto" w:fill="FFFFFF"/>
        </w:rPr>
        <w:t xml:space="preserve">周春米 劉建國 </w:t>
      </w:r>
      <w:r w:rsidR="001A70D6" w:rsidRPr="00237A6E">
        <w:rPr>
          <w:rFonts w:ascii="標楷體" w:eastAsia="標楷體" w:hAnsi="標楷體" w:hint="eastAsia"/>
          <w:sz w:val="28"/>
          <w:szCs w:val="28"/>
          <w:shd w:val="clear" w:color="auto" w:fill="FFFFFF"/>
        </w:rPr>
        <w:t xml:space="preserve">陳以信 </w:t>
      </w:r>
      <w:r w:rsidR="0096135D" w:rsidRPr="00237A6E">
        <w:rPr>
          <w:rFonts w:ascii="標楷體" w:eastAsia="標楷體" w:hAnsi="標楷體" w:hint="eastAsia"/>
          <w:sz w:val="28"/>
          <w:szCs w:val="28"/>
          <w:shd w:val="clear" w:color="auto" w:fill="FFFFFF"/>
        </w:rPr>
        <w:t>陳歐珀</w:t>
      </w:r>
    </w:p>
    <w:p w:rsidR="0096135D" w:rsidRPr="00237A6E" w:rsidRDefault="0096135D" w:rsidP="00134861">
      <w:pPr>
        <w:pStyle w:val="2-1"/>
        <w:ind w:left="4620" w:hanging="1260"/>
        <w:rPr>
          <w:shd w:val="clear" w:color="auto" w:fill="FFFFFF"/>
        </w:rPr>
      </w:pPr>
      <w:r w:rsidRPr="00237A6E">
        <w:rPr>
          <w:rFonts w:hint="eastAsia"/>
          <w:shd w:val="clear" w:color="auto" w:fill="FFFFFF"/>
        </w:rPr>
        <w:t xml:space="preserve">連署人：游毓蘭 </w:t>
      </w:r>
      <w:r w:rsidR="007C150F" w:rsidRPr="00237A6E">
        <w:rPr>
          <w:rFonts w:hint="eastAsia"/>
          <w:shd w:val="clear" w:color="auto" w:fill="FFFFFF"/>
        </w:rPr>
        <w:t>林思銘</w:t>
      </w:r>
    </w:p>
    <w:p w:rsidR="004E43BE" w:rsidRPr="00237A6E" w:rsidRDefault="004E43BE" w:rsidP="00134861">
      <w:pPr>
        <w:pStyle w:val="0-"/>
        <w:ind w:left="1040" w:hanging="560"/>
        <w:rPr>
          <w:shd w:val="clear" w:color="auto" w:fill="FFFFFF"/>
        </w:rPr>
      </w:pPr>
      <w:r w:rsidRPr="00237A6E">
        <w:rPr>
          <w:rFonts w:hint="eastAsia"/>
          <w:shd w:val="clear" w:color="auto" w:fill="FFFFFF"/>
        </w:rPr>
        <w:t>(</w:t>
      </w:r>
      <w:r w:rsidR="00781DA5" w:rsidRPr="00237A6E">
        <w:rPr>
          <w:rFonts w:hint="eastAsia"/>
          <w:shd w:val="clear" w:color="auto" w:fill="FFFFFF"/>
        </w:rPr>
        <w:t>四</w:t>
      </w:r>
      <w:r w:rsidRPr="00237A6E">
        <w:rPr>
          <w:rFonts w:hint="eastAsia"/>
          <w:shd w:val="clear" w:color="auto" w:fill="FFFFFF"/>
        </w:rPr>
        <w:t>)</w:t>
      </w:r>
      <w:proofErr w:type="gramStart"/>
      <w:r w:rsidRPr="00237A6E">
        <w:rPr>
          <w:rFonts w:hint="eastAsia"/>
          <w:shd w:val="clear" w:color="auto" w:fill="FFFFFF"/>
        </w:rPr>
        <w:t>11</w:t>
      </w:r>
      <w:r w:rsidR="00971C82" w:rsidRPr="00237A6E">
        <w:rPr>
          <w:rFonts w:hint="eastAsia"/>
          <w:shd w:val="clear" w:color="auto" w:fill="FFFFFF"/>
        </w:rPr>
        <w:t>2</w:t>
      </w:r>
      <w:proofErr w:type="gramEnd"/>
      <w:r w:rsidRPr="00237A6E">
        <w:rPr>
          <w:rFonts w:hint="eastAsia"/>
          <w:shd w:val="clear" w:color="auto" w:fill="FFFFFF"/>
        </w:rPr>
        <w:t>年度</w:t>
      </w:r>
      <w:proofErr w:type="gramStart"/>
      <w:r w:rsidRPr="00237A6E">
        <w:rPr>
          <w:rFonts w:hint="eastAsia"/>
          <w:shd w:val="clear" w:color="auto" w:fill="FFFFFF"/>
        </w:rPr>
        <w:t>司法院歲出</w:t>
      </w:r>
      <w:proofErr w:type="gramEnd"/>
      <w:r w:rsidRPr="00237A6E">
        <w:rPr>
          <w:rFonts w:hint="eastAsia"/>
          <w:shd w:val="clear" w:color="auto" w:fill="FFFFFF"/>
        </w:rPr>
        <w:t>預算第4目「司法業務規劃研考」編列</w:t>
      </w:r>
      <w:r w:rsidR="00971C82" w:rsidRPr="00237A6E">
        <w:rPr>
          <w:rFonts w:hint="eastAsia"/>
          <w:color w:val="000000"/>
          <w:shd w:val="clear" w:color="auto" w:fill="FFFFFF"/>
        </w:rPr>
        <w:t>2,944</w:t>
      </w:r>
      <w:r w:rsidRPr="00237A6E">
        <w:rPr>
          <w:rFonts w:hint="eastAsia"/>
          <w:color w:val="000000"/>
          <w:shd w:val="clear" w:color="auto" w:fill="FFFFFF"/>
        </w:rPr>
        <w:t>萬</w:t>
      </w:r>
      <w:r w:rsidR="00971C82" w:rsidRPr="00237A6E">
        <w:rPr>
          <w:rFonts w:hint="eastAsia"/>
          <w:color w:val="000000"/>
          <w:shd w:val="clear" w:color="auto" w:fill="FFFFFF"/>
        </w:rPr>
        <w:t>4</w:t>
      </w:r>
      <w:r w:rsidRPr="00237A6E">
        <w:rPr>
          <w:rFonts w:hint="eastAsia"/>
          <w:color w:val="000000"/>
          <w:shd w:val="clear" w:color="auto" w:fill="FFFFFF"/>
        </w:rPr>
        <w:t>千元</w:t>
      </w:r>
      <w:r w:rsidRPr="00237A6E">
        <w:rPr>
          <w:rFonts w:hint="eastAsia"/>
          <w:shd w:val="clear" w:color="auto" w:fill="FFFFFF"/>
        </w:rPr>
        <w:t>，凍結</w:t>
      </w:r>
      <w:r w:rsidR="00BE686D" w:rsidRPr="00237A6E">
        <w:rPr>
          <w:rFonts w:hint="eastAsia"/>
          <w:shd w:val="clear" w:color="auto" w:fill="FFFFFF"/>
        </w:rPr>
        <w:t>15</w:t>
      </w:r>
      <w:r w:rsidR="00353CA7" w:rsidRPr="00237A6E">
        <w:rPr>
          <w:rFonts w:hint="eastAsia"/>
          <w:shd w:val="clear" w:color="auto" w:fill="FFFFFF"/>
        </w:rPr>
        <w:t>0</w:t>
      </w:r>
      <w:r w:rsidRPr="00237A6E">
        <w:rPr>
          <w:rFonts w:hint="eastAsia"/>
          <w:shd w:val="clear" w:color="auto" w:fill="FFFFFF"/>
        </w:rPr>
        <w:t>萬元，</w:t>
      </w:r>
      <w:proofErr w:type="gramStart"/>
      <w:r w:rsidRPr="00237A6E">
        <w:rPr>
          <w:rFonts w:hint="eastAsia"/>
          <w:shd w:val="clear" w:color="auto" w:fill="FFFFFF"/>
        </w:rPr>
        <w:t>俟</w:t>
      </w:r>
      <w:proofErr w:type="gramEnd"/>
      <w:r w:rsidRPr="00237A6E">
        <w:rPr>
          <w:rFonts w:hint="eastAsia"/>
          <w:shd w:val="clear" w:color="auto" w:fill="FFFFFF"/>
        </w:rPr>
        <w:t>向立法院司法及法制委</w:t>
      </w:r>
      <w:r w:rsidRPr="00237A6E">
        <w:rPr>
          <w:rFonts w:hint="eastAsia"/>
          <w:shd w:val="clear" w:color="auto" w:fill="FFFFFF"/>
        </w:rPr>
        <w:lastRenderedPageBreak/>
        <w:t>員會提出書面報告後，始得動支。</w:t>
      </w:r>
    </w:p>
    <w:p w:rsidR="0090252B" w:rsidRPr="00237A6E" w:rsidRDefault="004E43BE" w:rsidP="00134861">
      <w:pPr>
        <w:pStyle w:val="2-1"/>
        <w:ind w:left="4620" w:hanging="1260"/>
        <w:rPr>
          <w:shd w:val="clear" w:color="auto" w:fill="FFFFFF"/>
        </w:rPr>
      </w:pPr>
      <w:r w:rsidRPr="00237A6E">
        <w:rPr>
          <w:rFonts w:hint="eastAsia"/>
          <w:shd w:val="clear" w:color="auto" w:fill="FFFFFF"/>
        </w:rPr>
        <w:t>提案人：</w:t>
      </w:r>
      <w:r w:rsidR="0090252B" w:rsidRPr="00237A6E">
        <w:rPr>
          <w:rFonts w:hint="eastAsia"/>
          <w:shd w:val="clear" w:color="auto" w:fill="FFFFFF"/>
        </w:rPr>
        <w:t>陳玉珍</w:t>
      </w:r>
      <w:r w:rsidR="0090252B" w:rsidRPr="00237A6E">
        <w:rPr>
          <w:shd w:val="clear" w:color="auto" w:fill="FFFFFF"/>
        </w:rPr>
        <w:t xml:space="preserve"> </w:t>
      </w:r>
      <w:r w:rsidR="0090252B" w:rsidRPr="00237A6E">
        <w:rPr>
          <w:rFonts w:hint="eastAsia"/>
          <w:shd w:val="clear" w:color="auto" w:fill="FFFFFF"/>
        </w:rPr>
        <w:t>黃世杰 江永昌 游毓蘭</w:t>
      </w:r>
    </w:p>
    <w:p w:rsidR="00817DF5" w:rsidRPr="00237A6E" w:rsidRDefault="0090252B" w:rsidP="00134861">
      <w:pPr>
        <w:pStyle w:val="2-2"/>
        <w:rPr>
          <w:shd w:val="clear" w:color="auto" w:fill="FFFFFF"/>
        </w:rPr>
      </w:pPr>
      <w:r w:rsidRPr="00237A6E">
        <w:rPr>
          <w:rFonts w:hint="eastAsia"/>
          <w:shd w:val="clear" w:color="auto" w:fill="FFFFFF"/>
        </w:rPr>
        <w:t>陳歐珀 林思銘</w:t>
      </w:r>
      <w:r w:rsidR="00DC0A20" w:rsidRPr="00237A6E">
        <w:rPr>
          <w:rFonts w:hint="eastAsia"/>
          <w:shd w:val="clear" w:color="auto" w:fill="FFFFFF"/>
        </w:rPr>
        <w:t xml:space="preserve"> </w:t>
      </w:r>
    </w:p>
    <w:p w:rsidR="00631C10" w:rsidRPr="00237A6E" w:rsidRDefault="00631C10" w:rsidP="00134861">
      <w:pPr>
        <w:pStyle w:val="0-"/>
        <w:ind w:left="1040" w:hanging="560"/>
      </w:pPr>
      <w:r w:rsidRPr="00237A6E">
        <w:rPr>
          <w:rFonts w:hint="eastAsia"/>
        </w:rPr>
        <w:t>(</w:t>
      </w:r>
      <w:r w:rsidR="00750BE6" w:rsidRPr="00237A6E">
        <w:rPr>
          <w:rFonts w:hint="eastAsia"/>
        </w:rPr>
        <w:t>五</w:t>
      </w:r>
      <w:r w:rsidRPr="00237A6E">
        <w:rPr>
          <w:rFonts w:hint="eastAsia"/>
        </w:rPr>
        <w:t>)</w:t>
      </w:r>
      <w:r w:rsidR="00781DA5" w:rsidRPr="00237A6E">
        <w:rPr>
          <w:rFonts w:cs="標楷體" w:hint="eastAsia"/>
          <w:color w:val="000000"/>
        </w:rPr>
        <w:t>有</w:t>
      </w:r>
      <w:proofErr w:type="gramStart"/>
      <w:r w:rsidR="00781DA5" w:rsidRPr="00237A6E">
        <w:rPr>
          <w:rFonts w:cs="標楷體" w:hint="eastAsia"/>
          <w:color w:val="000000"/>
        </w:rPr>
        <w:t>鑑</w:t>
      </w:r>
      <w:proofErr w:type="gramEnd"/>
      <w:r w:rsidR="00781DA5" w:rsidRPr="00237A6E">
        <w:rPr>
          <w:rFonts w:cs="標楷體" w:hint="eastAsia"/>
          <w:color w:val="000000"/>
        </w:rPr>
        <w:t>於法官及司法人員工作負擔沈重，長時間承受高度壓力，司法院為此推動「司法減壓」措施，其中包括擴大辦理法官多元進用，近年來積極辦理「律師轉任法官」、「檢察官轉任法官」及「法官再任」等多元進用方案，並藉由說明會等方式加強宣導，未來也將擴大辦理「學者及公務人員轉任法官」，惟我國法官人力來源長期以考試方式進用為主，因考試進用法官之年紀過輕、缺乏社會歷練，顯示法官多元進用之執行成效仍有精進空間，</w:t>
      </w:r>
      <w:r w:rsidR="00781DA5" w:rsidRPr="00237A6E">
        <w:rPr>
          <w:rFonts w:hint="eastAsia"/>
        </w:rPr>
        <w:t>請司法院於3個月內向立法院司法及法制委員會提出</w:t>
      </w:r>
      <w:proofErr w:type="gramStart"/>
      <w:r w:rsidR="00781DA5" w:rsidRPr="00237A6E">
        <w:rPr>
          <w:rFonts w:hint="eastAsia"/>
        </w:rPr>
        <w:t>近五年來各年</w:t>
      </w:r>
      <w:proofErr w:type="gramEnd"/>
      <w:r w:rsidR="00781DA5" w:rsidRPr="00237A6E">
        <w:rPr>
          <w:rFonts w:hint="eastAsia"/>
        </w:rPr>
        <w:t>「律師轉任法官」、「檢察官轉任法官」及「法官再任」人數統計，並說明為何檢察官申請</w:t>
      </w:r>
      <w:proofErr w:type="gramStart"/>
      <w:r w:rsidR="00781DA5" w:rsidRPr="00237A6E">
        <w:rPr>
          <w:rFonts w:hint="eastAsia"/>
        </w:rPr>
        <w:t>轉任居最多</w:t>
      </w:r>
      <w:proofErr w:type="gramEnd"/>
      <w:r w:rsidR="00781DA5" w:rsidRPr="00237A6E">
        <w:rPr>
          <w:rFonts w:hint="eastAsia"/>
        </w:rPr>
        <w:t>數，資深執業律師、學者申請轉任者較少，及應如何精進法官多元進用之執行成效</w:t>
      </w:r>
      <w:r w:rsidR="00781DA5" w:rsidRPr="00237A6E">
        <w:rPr>
          <w:rFonts w:cs="標楷體" w:hint="eastAsia"/>
          <w:color w:val="000000"/>
        </w:rPr>
        <w:t>之</w:t>
      </w:r>
      <w:r w:rsidR="00781DA5" w:rsidRPr="00237A6E">
        <w:rPr>
          <w:rFonts w:hint="eastAsia"/>
        </w:rPr>
        <w:t>書面報告。</w:t>
      </w:r>
    </w:p>
    <w:p w:rsidR="00631C10" w:rsidRPr="00237A6E" w:rsidRDefault="00631C10" w:rsidP="00134861">
      <w:pPr>
        <w:pStyle w:val="2-1"/>
        <w:ind w:left="4620" w:hanging="1260"/>
      </w:pPr>
      <w:r w:rsidRPr="00237A6E">
        <w:rPr>
          <w:rFonts w:hint="eastAsia"/>
        </w:rPr>
        <w:t>提案人：</w:t>
      </w:r>
      <w:r w:rsidR="00781DA5" w:rsidRPr="00237A6E">
        <w:rPr>
          <w:rFonts w:hint="eastAsia"/>
        </w:rPr>
        <w:t>劉建國 江永昌 陳歐珀</w:t>
      </w:r>
      <w:r w:rsidRPr="00237A6E">
        <w:rPr>
          <w:rFonts w:hint="eastAsia"/>
        </w:rPr>
        <w:t xml:space="preserve"> </w:t>
      </w:r>
    </w:p>
    <w:p w:rsidR="00781DA5" w:rsidRPr="00237A6E" w:rsidRDefault="0050210E" w:rsidP="00134861">
      <w:pPr>
        <w:pStyle w:val="0-"/>
        <w:ind w:left="1040" w:hanging="560"/>
      </w:pPr>
      <w:r w:rsidRPr="00237A6E">
        <w:rPr>
          <w:rFonts w:hint="eastAsia"/>
        </w:rPr>
        <w:t>(</w:t>
      </w:r>
      <w:r w:rsidR="00BA1E99" w:rsidRPr="00237A6E">
        <w:rPr>
          <w:rFonts w:hint="eastAsia"/>
        </w:rPr>
        <w:t>六</w:t>
      </w:r>
      <w:r w:rsidRPr="00237A6E">
        <w:rPr>
          <w:rFonts w:hint="eastAsia"/>
        </w:rPr>
        <w:t>)</w:t>
      </w:r>
      <w:proofErr w:type="gramStart"/>
      <w:r w:rsidR="006B038C" w:rsidRPr="00237A6E">
        <w:rPr>
          <w:rFonts w:hint="eastAsia"/>
        </w:rPr>
        <w:t>112</w:t>
      </w:r>
      <w:proofErr w:type="gramEnd"/>
      <w:r w:rsidR="006B038C" w:rsidRPr="00237A6E">
        <w:rPr>
          <w:rFonts w:hint="eastAsia"/>
        </w:rPr>
        <w:t>年度</w:t>
      </w:r>
      <w:proofErr w:type="gramStart"/>
      <w:r w:rsidR="00781DA5" w:rsidRPr="00237A6E">
        <w:rPr>
          <w:rFonts w:hint="eastAsia"/>
        </w:rPr>
        <w:t>司法院</w:t>
      </w:r>
      <w:r w:rsidR="006B038C" w:rsidRPr="00237A6E">
        <w:rPr>
          <w:rFonts w:hint="eastAsia"/>
        </w:rPr>
        <w:t>歲出</w:t>
      </w:r>
      <w:proofErr w:type="gramEnd"/>
      <w:r w:rsidR="006B038C" w:rsidRPr="00237A6E">
        <w:rPr>
          <w:rFonts w:hint="eastAsia"/>
        </w:rPr>
        <w:t>預算「</w:t>
      </w:r>
      <w:r w:rsidR="00781DA5" w:rsidRPr="00237A6E">
        <w:rPr>
          <w:rFonts w:hint="eastAsia"/>
        </w:rPr>
        <w:t>辦理綜合性司法政策對外溝通宣導、輿情蒐集彙報及多媒體簡介業務等經費</w:t>
      </w:r>
      <w:r w:rsidR="006B038C" w:rsidRPr="00237A6E">
        <w:rPr>
          <w:rFonts w:hint="eastAsia"/>
        </w:rPr>
        <w:t>」</w:t>
      </w:r>
      <w:r w:rsidR="00781DA5" w:rsidRPr="00237A6E">
        <w:rPr>
          <w:rFonts w:hint="eastAsia"/>
        </w:rPr>
        <w:t>編列3,650萬元，比</w:t>
      </w:r>
      <w:proofErr w:type="gramStart"/>
      <w:r w:rsidR="00781DA5" w:rsidRPr="00237A6E">
        <w:rPr>
          <w:rFonts w:hint="eastAsia"/>
        </w:rPr>
        <w:t>111</w:t>
      </w:r>
      <w:proofErr w:type="gramEnd"/>
      <w:r w:rsidR="00781DA5" w:rsidRPr="00237A6E">
        <w:rPr>
          <w:rFonts w:hint="eastAsia"/>
        </w:rPr>
        <w:t>年度2,014萬8千元，增加1</w:t>
      </w:r>
      <w:r w:rsidR="00781DA5" w:rsidRPr="00237A6E">
        <w:t>,</w:t>
      </w:r>
      <w:r w:rsidR="00781DA5" w:rsidRPr="00237A6E">
        <w:rPr>
          <w:rFonts w:hint="eastAsia"/>
        </w:rPr>
        <w:t>600萬</w:t>
      </w:r>
      <w:r w:rsidR="00A35A7A" w:rsidRPr="00237A6E">
        <w:rPr>
          <w:rFonts w:hint="eastAsia"/>
        </w:rPr>
        <w:t>元</w:t>
      </w:r>
      <w:r w:rsidR="00781DA5" w:rsidRPr="00237A6E">
        <w:rPr>
          <w:rFonts w:hint="eastAsia"/>
        </w:rPr>
        <w:t>，請依實際需求</w:t>
      </w:r>
      <w:proofErr w:type="gramStart"/>
      <w:r w:rsidR="00781DA5" w:rsidRPr="00237A6E">
        <w:rPr>
          <w:rFonts w:hint="eastAsia"/>
        </w:rPr>
        <w:t>撙</w:t>
      </w:r>
      <w:proofErr w:type="gramEnd"/>
      <w:r w:rsidR="00781DA5" w:rsidRPr="00237A6E">
        <w:rPr>
          <w:rFonts w:hint="eastAsia"/>
        </w:rPr>
        <w:t>節開支。</w:t>
      </w:r>
    </w:p>
    <w:p w:rsidR="0050210E" w:rsidRPr="00237A6E" w:rsidRDefault="00781DA5" w:rsidP="00134861">
      <w:pPr>
        <w:pStyle w:val="2-1"/>
        <w:ind w:left="4620" w:hanging="1260"/>
      </w:pPr>
      <w:r w:rsidRPr="00237A6E">
        <w:rPr>
          <w:rFonts w:hint="eastAsia"/>
        </w:rPr>
        <w:t>提案人：鄭運鵬 黃世杰 陳歐珀</w:t>
      </w:r>
    </w:p>
    <w:p w:rsidR="008C0CB2" w:rsidRPr="00237A6E" w:rsidRDefault="008C0CB2" w:rsidP="00134861">
      <w:pPr>
        <w:pStyle w:val="0-"/>
        <w:ind w:left="1040" w:hanging="560"/>
      </w:pPr>
      <w:r w:rsidRPr="00237A6E">
        <w:rPr>
          <w:rFonts w:hint="eastAsia"/>
        </w:rPr>
        <w:t>(</w:t>
      </w:r>
      <w:r w:rsidR="00BA1E99" w:rsidRPr="00237A6E">
        <w:rPr>
          <w:rFonts w:hint="eastAsia"/>
        </w:rPr>
        <w:t>七</w:t>
      </w:r>
      <w:r w:rsidRPr="00237A6E">
        <w:rPr>
          <w:rFonts w:hint="eastAsia"/>
        </w:rPr>
        <w:t>)</w:t>
      </w:r>
      <w:r w:rsidR="00C94998" w:rsidRPr="00237A6E">
        <w:rPr>
          <w:rFonts w:hint="eastAsia"/>
        </w:rPr>
        <w:t>資訊化、網路化為世界潮流，減少紙本及相關費用減少下，司法院相關預算也應呈遞減趨勢，然司法院各類書表、刊物印製費</w:t>
      </w:r>
      <w:proofErr w:type="gramStart"/>
      <w:r w:rsidR="00C94998" w:rsidRPr="00237A6E">
        <w:rPr>
          <w:rFonts w:hint="eastAsia"/>
        </w:rPr>
        <w:t>111</w:t>
      </w:r>
      <w:proofErr w:type="gramEnd"/>
      <w:r w:rsidR="00C94998" w:rsidRPr="00237A6E">
        <w:rPr>
          <w:rFonts w:hint="eastAsia"/>
        </w:rPr>
        <w:t>年度為275萬7千元，</w:t>
      </w:r>
      <w:proofErr w:type="gramStart"/>
      <w:r w:rsidR="00C94998" w:rsidRPr="00237A6E">
        <w:rPr>
          <w:rFonts w:hint="eastAsia"/>
        </w:rPr>
        <w:t>112</w:t>
      </w:r>
      <w:proofErr w:type="gramEnd"/>
      <w:r w:rsidR="00C94998" w:rsidRPr="00237A6E">
        <w:rPr>
          <w:rFonts w:hint="eastAsia"/>
        </w:rPr>
        <w:t>年</w:t>
      </w:r>
      <w:r w:rsidR="006B038C" w:rsidRPr="00237A6E">
        <w:rPr>
          <w:rFonts w:hint="eastAsia"/>
        </w:rPr>
        <w:t>度</w:t>
      </w:r>
      <w:r w:rsidR="00C94998" w:rsidRPr="00237A6E">
        <w:rPr>
          <w:rFonts w:hint="eastAsia"/>
        </w:rPr>
        <w:t>不減反而增為488萬1千元，請司法院落實</w:t>
      </w:r>
      <w:proofErr w:type="gramStart"/>
      <w:r w:rsidR="00C94998" w:rsidRPr="00237A6E">
        <w:rPr>
          <w:rFonts w:hint="eastAsia"/>
        </w:rPr>
        <w:t>減紙，研</w:t>
      </w:r>
      <w:proofErr w:type="gramEnd"/>
      <w:r w:rsidR="00C94998" w:rsidRPr="00237A6E">
        <w:rPr>
          <w:rFonts w:hint="eastAsia"/>
        </w:rPr>
        <w:t>議以資訊化方式取代紙本，以降低各類印製費。</w:t>
      </w:r>
    </w:p>
    <w:p w:rsidR="008C0CB2" w:rsidRPr="00237A6E" w:rsidRDefault="00C94998" w:rsidP="00134861">
      <w:pPr>
        <w:pStyle w:val="2-1"/>
        <w:ind w:left="4620" w:hanging="1260"/>
      </w:pPr>
      <w:r w:rsidRPr="00237A6E">
        <w:rPr>
          <w:rFonts w:hint="eastAsia"/>
        </w:rPr>
        <w:t>提案人：鄭運鵬 黃世杰 陳歐珀</w:t>
      </w:r>
    </w:p>
    <w:p w:rsidR="00CC5C84" w:rsidRPr="00237A6E" w:rsidRDefault="00CC5C84" w:rsidP="00134861">
      <w:pPr>
        <w:pStyle w:val="0-"/>
        <w:ind w:left="1040" w:hanging="560"/>
      </w:pPr>
      <w:r w:rsidRPr="00237A6E">
        <w:rPr>
          <w:rFonts w:hint="eastAsia"/>
        </w:rPr>
        <w:t>(</w:t>
      </w:r>
      <w:r w:rsidR="00BA1E99" w:rsidRPr="00237A6E">
        <w:rPr>
          <w:rFonts w:hint="eastAsia"/>
        </w:rPr>
        <w:t>八</w:t>
      </w:r>
      <w:r w:rsidRPr="00237A6E">
        <w:rPr>
          <w:rFonts w:hint="eastAsia"/>
        </w:rPr>
        <w:t>)</w:t>
      </w:r>
      <w:r w:rsidR="00302AC6" w:rsidRPr="00237A6E">
        <w:rPr>
          <w:rFonts w:hint="eastAsia"/>
        </w:rPr>
        <w:t>司法院司法周刊於民國70年4月1日發行創刊，司法院網站原僅供民眾免費閱讀1版和4版，經</w:t>
      </w:r>
      <w:proofErr w:type="gramStart"/>
      <w:r w:rsidR="00302AC6" w:rsidRPr="00237A6E">
        <w:rPr>
          <w:rFonts w:hint="eastAsia"/>
        </w:rPr>
        <w:t>鄭委員運鵬要求</w:t>
      </w:r>
      <w:proofErr w:type="gramEnd"/>
      <w:r w:rsidR="00302AC6" w:rsidRPr="00237A6E">
        <w:rPr>
          <w:rFonts w:hint="eastAsia"/>
        </w:rPr>
        <w:t>後，目前已經全部4版供民眾參閱。就成本考量，請司法院應逐年調查紙本印刷之實際需求，避免浪費。</w:t>
      </w:r>
    </w:p>
    <w:p w:rsidR="00CC5C84" w:rsidRPr="00237A6E" w:rsidRDefault="00CC5C84" w:rsidP="00134861">
      <w:pPr>
        <w:pStyle w:val="2-1"/>
        <w:ind w:left="4620" w:hanging="1260"/>
      </w:pPr>
      <w:r w:rsidRPr="00237A6E">
        <w:rPr>
          <w:rFonts w:hint="eastAsia"/>
        </w:rPr>
        <w:t>提案人：</w:t>
      </w:r>
      <w:r w:rsidR="00302AC6" w:rsidRPr="00237A6E">
        <w:rPr>
          <w:rFonts w:hint="eastAsia"/>
        </w:rPr>
        <w:t>鄭運鵬 黃世杰 陳歐珀</w:t>
      </w:r>
    </w:p>
    <w:p w:rsidR="00A76D89" w:rsidRPr="00237A6E" w:rsidRDefault="00A76D89" w:rsidP="00134861">
      <w:pPr>
        <w:pStyle w:val="0-"/>
        <w:ind w:left="1040" w:hanging="560"/>
      </w:pPr>
      <w:r w:rsidRPr="00237A6E">
        <w:rPr>
          <w:rFonts w:hint="eastAsia"/>
        </w:rPr>
        <w:t>(</w:t>
      </w:r>
      <w:r w:rsidR="00BA1E99" w:rsidRPr="00237A6E">
        <w:rPr>
          <w:rFonts w:hint="eastAsia"/>
        </w:rPr>
        <w:t>九</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rPr>
        <w:t>司法院歲出</w:t>
      </w:r>
      <w:proofErr w:type="gramEnd"/>
      <w:r w:rsidRPr="00237A6E">
        <w:rPr>
          <w:rFonts w:hint="eastAsia"/>
        </w:rPr>
        <w:t>預算編列「一般行政」項下「辦理法律教育推廣宣導經費」共2</w:t>
      </w:r>
      <w:r w:rsidRPr="00237A6E">
        <w:t>,</w:t>
      </w:r>
      <w:r w:rsidRPr="00237A6E">
        <w:rPr>
          <w:rFonts w:hint="eastAsia"/>
        </w:rPr>
        <w:t>315萬元，不得委託特定廠商、包裹發案或</w:t>
      </w:r>
      <w:proofErr w:type="gramStart"/>
      <w:r w:rsidRPr="00237A6E">
        <w:rPr>
          <w:rFonts w:hint="eastAsia"/>
        </w:rPr>
        <w:t>養網軍</w:t>
      </w:r>
      <w:proofErr w:type="gramEnd"/>
      <w:r w:rsidRPr="00237A6E">
        <w:rPr>
          <w:rFonts w:hint="eastAsia"/>
        </w:rPr>
        <w:t>攻擊不同意見的民眾，並依需求確實執行。</w:t>
      </w:r>
    </w:p>
    <w:p w:rsidR="00A76D89" w:rsidRPr="00237A6E" w:rsidRDefault="00A76D89" w:rsidP="00134861">
      <w:pPr>
        <w:pStyle w:val="2-1"/>
        <w:ind w:left="4620" w:hanging="1260"/>
      </w:pPr>
      <w:r w:rsidRPr="00237A6E">
        <w:rPr>
          <w:rFonts w:hint="eastAsia"/>
        </w:rPr>
        <w:t>提案人：林思銘</w:t>
      </w:r>
    </w:p>
    <w:p w:rsidR="00A76D89" w:rsidRPr="00237A6E" w:rsidRDefault="00A76D89" w:rsidP="00134861">
      <w:pPr>
        <w:pStyle w:val="2-1"/>
        <w:ind w:left="4620" w:hanging="1260"/>
      </w:pPr>
      <w:r w:rsidRPr="00237A6E">
        <w:rPr>
          <w:rFonts w:hint="eastAsia"/>
        </w:rPr>
        <w:t>連署人：陳以信 游毓蘭</w:t>
      </w:r>
    </w:p>
    <w:p w:rsidR="001D1148" w:rsidRPr="00237A6E" w:rsidRDefault="001D1148" w:rsidP="00134861">
      <w:pPr>
        <w:pStyle w:val="0-"/>
        <w:ind w:left="1040" w:hanging="560"/>
      </w:pPr>
      <w:r w:rsidRPr="00237A6E">
        <w:rPr>
          <w:rFonts w:hint="eastAsia"/>
        </w:rPr>
        <w:lastRenderedPageBreak/>
        <w:t>(</w:t>
      </w:r>
      <w:r w:rsidR="00BA1E99" w:rsidRPr="00237A6E">
        <w:rPr>
          <w:rFonts w:hint="eastAsia"/>
        </w:rPr>
        <w:t>十</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rPr>
        <w:t>司法院歲出</w:t>
      </w:r>
      <w:proofErr w:type="gramEnd"/>
      <w:r w:rsidRPr="00237A6E">
        <w:rPr>
          <w:rFonts w:hint="eastAsia"/>
        </w:rPr>
        <w:t>預算編列「一般行政」項下「辦理綜合性司法政策對外溝通宣導、輿情蒐集彙報及多媒體簡介業務等經費」共3,650萬元，不得委託特定廠商、包裹發案或</w:t>
      </w:r>
      <w:proofErr w:type="gramStart"/>
      <w:r w:rsidRPr="00237A6E">
        <w:rPr>
          <w:rFonts w:hint="eastAsia"/>
        </w:rPr>
        <w:t>養網軍</w:t>
      </w:r>
      <w:proofErr w:type="gramEnd"/>
      <w:r w:rsidRPr="00237A6E">
        <w:rPr>
          <w:rFonts w:hint="eastAsia"/>
        </w:rPr>
        <w:t>攻擊不同意見的民眾，並依需求確實執行。</w:t>
      </w:r>
    </w:p>
    <w:p w:rsidR="001D1148" w:rsidRPr="00237A6E" w:rsidRDefault="001D1148" w:rsidP="00134861">
      <w:pPr>
        <w:pStyle w:val="2-1"/>
        <w:ind w:left="4620" w:hanging="1260"/>
      </w:pPr>
      <w:r w:rsidRPr="00237A6E">
        <w:rPr>
          <w:rFonts w:hint="eastAsia"/>
        </w:rPr>
        <w:t>提案人：林思銘</w:t>
      </w:r>
    </w:p>
    <w:p w:rsidR="001D1148" w:rsidRPr="00237A6E" w:rsidRDefault="001D1148" w:rsidP="00134861">
      <w:pPr>
        <w:pStyle w:val="2-1"/>
        <w:ind w:left="4620" w:hanging="1260"/>
      </w:pPr>
      <w:r w:rsidRPr="00237A6E">
        <w:rPr>
          <w:rFonts w:hint="eastAsia"/>
        </w:rPr>
        <w:t>連署人：陳以信 游毓蘭</w:t>
      </w:r>
    </w:p>
    <w:p w:rsidR="00C66772" w:rsidRPr="00237A6E" w:rsidRDefault="00C66772" w:rsidP="00134861">
      <w:pPr>
        <w:pStyle w:val="0-"/>
        <w:ind w:left="1040" w:hanging="560"/>
      </w:pPr>
      <w:r w:rsidRPr="00237A6E">
        <w:rPr>
          <w:rFonts w:hint="eastAsia"/>
        </w:rPr>
        <w:t>(</w:t>
      </w:r>
      <w:r w:rsidR="00BA1E99" w:rsidRPr="00237A6E">
        <w:rPr>
          <w:rFonts w:hint="eastAsia"/>
        </w:rPr>
        <w:t>十一</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rPr>
        <w:t>司法院歲出</w:t>
      </w:r>
      <w:proofErr w:type="gramEnd"/>
      <w:r w:rsidRPr="00237A6E">
        <w:rPr>
          <w:rFonts w:hint="eastAsia"/>
        </w:rPr>
        <w:t>預算編列「臨時人員酬金」共186萬元，利用寒暑假僱用大專校院法律系</w:t>
      </w:r>
      <w:r w:rsidR="0013531F" w:rsidRPr="00237A6E">
        <w:rPr>
          <w:rFonts w:hint="eastAsia"/>
        </w:rPr>
        <w:t>、</w:t>
      </w:r>
      <w:r w:rsidRPr="00237A6E">
        <w:rPr>
          <w:rFonts w:hint="eastAsia"/>
        </w:rPr>
        <w:t>所學生擔任工讀生，協助處理輔助性業務。</w:t>
      </w:r>
      <w:proofErr w:type="gramStart"/>
      <w:r w:rsidRPr="00237A6E">
        <w:rPr>
          <w:rFonts w:hint="eastAsia"/>
        </w:rPr>
        <w:t>爰</w:t>
      </w:r>
      <w:proofErr w:type="gramEnd"/>
      <w:r w:rsidRPr="00237A6E">
        <w:rPr>
          <w:rFonts w:hint="eastAsia"/>
        </w:rPr>
        <w:t>請司法院於辦理上開事務時，宜整合司法實務與法學教育資源，並具體考核工讀成效，以培育優良司法人才。</w:t>
      </w:r>
    </w:p>
    <w:p w:rsidR="00C66772" w:rsidRPr="00237A6E" w:rsidRDefault="00C66772" w:rsidP="00134861">
      <w:pPr>
        <w:pStyle w:val="2-1"/>
        <w:ind w:left="4620" w:hanging="1260"/>
      </w:pPr>
      <w:r w:rsidRPr="00237A6E">
        <w:rPr>
          <w:rFonts w:hint="eastAsia"/>
        </w:rPr>
        <w:t>提案人：林思銘</w:t>
      </w:r>
    </w:p>
    <w:p w:rsidR="00C66772" w:rsidRPr="00237A6E" w:rsidRDefault="00C66772" w:rsidP="00134861">
      <w:pPr>
        <w:pStyle w:val="2-1"/>
        <w:ind w:left="4620" w:hanging="1260"/>
      </w:pPr>
      <w:r w:rsidRPr="00237A6E">
        <w:rPr>
          <w:rFonts w:hint="eastAsia"/>
        </w:rPr>
        <w:t xml:space="preserve">連署人：曾銘宗 陳以信 </w:t>
      </w:r>
    </w:p>
    <w:p w:rsidR="00CA3336" w:rsidRPr="00237A6E" w:rsidRDefault="00CA3336" w:rsidP="00134861">
      <w:pPr>
        <w:pStyle w:val="0-"/>
        <w:ind w:left="1040" w:hanging="560"/>
      </w:pPr>
      <w:r w:rsidRPr="00237A6E">
        <w:rPr>
          <w:rFonts w:hint="eastAsia"/>
        </w:rPr>
        <w:t>(十</w:t>
      </w:r>
      <w:r w:rsidR="00BA1E99" w:rsidRPr="00237A6E">
        <w:rPr>
          <w:rFonts w:hint="eastAsia"/>
        </w:rPr>
        <w:t>二</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rPr>
        <w:t>司法院歲出</w:t>
      </w:r>
      <w:proofErr w:type="gramEnd"/>
      <w:r w:rsidRPr="00237A6E">
        <w:rPr>
          <w:rFonts w:hint="eastAsia"/>
        </w:rPr>
        <w:t>預算編列「電話總機、駕駛、公文傳遞、資料登錄等勞務委外經費」</w:t>
      </w:r>
      <w:r w:rsidRPr="00237A6E">
        <w:t>1,152</w:t>
      </w:r>
      <w:r w:rsidRPr="00237A6E">
        <w:rPr>
          <w:rFonts w:hint="eastAsia"/>
        </w:rPr>
        <w:t>萬</w:t>
      </w:r>
      <w:r w:rsidRPr="00237A6E">
        <w:t>3</w:t>
      </w:r>
      <w:r w:rsidRPr="00237A6E">
        <w:rPr>
          <w:rFonts w:hint="eastAsia"/>
        </w:rPr>
        <w:t>千元，較</w:t>
      </w:r>
      <w:proofErr w:type="gramStart"/>
      <w:r w:rsidRPr="00237A6E">
        <w:t>111</w:t>
      </w:r>
      <w:proofErr w:type="gramEnd"/>
      <w:r w:rsidRPr="00237A6E">
        <w:rPr>
          <w:rFonts w:hint="eastAsia"/>
        </w:rPr>
        <w:t>年度編列的</w:t>
      </w:r>
      <w:r w:rsidRPr="00237A6E">
        <w:t>889</w:t>
      </w:r>
      <w:r w:rsidRPr="00237A6E">
        <w:rPr>
          <w:rFonts w:hint="eastAsia"/>
        </w:rPr>
        <w:t>萬</w:t>
      </w:r>
      <w:r w:rsidRPr="00237A6E">
        <w:t>7</w:t>
      </w:r>
      <w:r w:rsidRPr="00237A6E">
        <w:rPr>
          <w:rFonts w:hint="eastAsia"/>
        </w:rPr>
        <w:t>千元無端增加三</w:t>
      </w:r>
      <w:r w:rsidR="004E1A5A" w:rsidRPr="00237A6E">
        <w:rPr>
          <w:rFonts w:hint="eastAsia"/>
        </w:rPr>
        <w:t>成。有</w:t>
      </w:r>
      <w:proofErr w:type="gramStart"/>
      <w:r w:rsidR="004E1A5A" w:rsidRPr="00237A6E">
        <w:rPr>
          <w:rFonts w:hint="eastAsia"/>
        </w:rPr>
        <w:t>鑑</w:t>
      </w:r>
      <w:proofErr w:type="gramEnd"/>
      <w:r w:rsidR="004E1A5A" w:rsidRPr="00237A6E">
        <w:rPr>
          <w:rFonts w:hint="eastAsia"/>
        </w:rPr>
        <w:t>於國家財政窘困，為免浪費公</w:t>
      </w:r>
      <w:proofErr w:type="gramStart"/>
      <w:r w:rsidR="004E1A5A" w:rsidRPr="00237A6E">
        <w:rPr>
          <w:rFonts w:hint="eastAsia"/>
        </w:rPr>
        <w:t>帑</w:t>
      </w:r>
      <w:proofErr w:type="gramEnd"/>
      <w:r w:rsidR="004E1A5A" w:rsidRPr="00237A6E">
        <w:rPr>
          <w:rFonts w:hint="eastAsia"/>
        </w:rPr>
        <w:t>，</w:t>
      </w:r>
      <w:r w:rsidRPr="00237A6E">
        <w:rPr>
          <w:rFonts w:hint="eastAsia"/>
        </w:rPr>
        <w:t>請司法院向立法院司法及法制委員會提出書面報告</w:t>
      </w:r>
      <w:r w:rsidR="00143F0B" w:rsidRPr="00237A6E">
        <w:rPr>
          <w:rFonts w:hint="eastAsia"/>
        </w:rPr>
        <w:t>，並確實依實際業務需要，妥適配置運用委外人力，以提高工作效益</w:t>
      </w:r>
      <w:r w:rsidRPr="00237A6E">
        <w:rPr>
          <w:rFonts w:hint="eastAsia"/>
        </w:rPr>
        <w:t>。</w:t>
      </w:r>
    </w:p>
    <w:p w:rsidR="00CA3336" w:rsidRPr="00237A6E" w:rsidRDefault="00CA3336" w:rsidP="00134861">
      <w:pPr>
        <w:pStyle w:val="2-1"/>
        <w:ind w:left="4620" w:hanging="1260"/>
      </w:pPr>
      <w:r w:rsidRPr="00237A6E">
        <w:rPr>
          <w:rFonts w:hint="eastAsia"/>
        </w:rPr>
        <w:t>提案人：陳以信</w:t>
      </w:r>
    </w:p>
    <w:p w:rsidR="00CA3336" w:rsidRPr="00237A6E" w:rsidRDefault="00CA3336" w:rsidP="00134861">
      <w:pPr>
        <w:pStyle w:val="2-1"/>
        <w:ind w:left="4620" w:hanging="1260"/>
      </w:pPr>
      <w:r w:rsidRPr="00237A6E">
        <w:rPr>
          <w:rFonts w:hint="eastAsia"/>
        </w:rPr>
        <w:t>連署人：游毓蘭 林思銘</w:t>
      </w:r>
    </w:p>
    <w:p w:rsidR="001F6A19" w:rsidRPr="00237A6E" w:rsidRDefault="00674BB6" w:rsidP="00134861">
      <w:pPr>
        <w:pStyle w:val="0-"/>
        <w:ind w:left="1040" w:hanging="560"/>
      </w:pPr>
      <w:r w:rsidRPr="00237A6E">
        <w:rPr>
          <w:rFonts w:hint="eastAsia"/>
        </w:rPr>
        <w:t>(十</w:t>
      </w:r>
      <w:r w:rsidR="00BA1E99" w:rsidRPr="00237A6E">
        <w:rPr>
          <w:rFonts w:hint="eastAsia"/>
        </w:rPr>
        <w:t>三</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rPr>
        <w:t>司法院歲出</w:t>
      </w:r>
      <w:proofErr w:type="gramEnd"/>
      <w:r w:rsidRPr="00237A6E">
        <w:rPr>
          <w:rFonts w:hint="eastAsia"/>
        </w:rPr>
        <w:t>預算編列「辦公廳室清潔維護費及管理費」</w:t>
      </w:r>
      <w:r w:rsidRPr="00237A6E">
        <w:t>641</w:t>
      </w:r>
      <w:r w:rsidRPr="00237A6E">
        <w:rPr>
          <w:rFonts w:hint="eastAsia"/>
        </w:rPr>
        <w:t>萬</w:t>
      </w:r>
      <w:r w:rsidRPr="00237A6E">
        <w:t>8</w:t>
      </w:r>
      <w:r w:rsidRPr="00237A6E">
        <w:rPr>
          <w:rFonts w:hint="eastAsia"/>
        </w:rPr>
        <w:t>千元，較</w:t>
      </w:r>
      <w:proofErr w:type="gramStart"/>
      <w:r w:rsidRPr="00237A6E">
        <w:t>111</w:t>
      </w:r>
      <w:proofErr w:type="gramEnd"/>
      <w:r w:rsidRPr="00237A6E">
        <w:rPr>
          <w:rFonts w:hint="eastAsia"/>
        </w:rPr>
        <w:t>年度編列的</w:t>
      </w:r>
      <w:r w:rsidR="001F6A19" w:rsidRPr="00237A6E">
        <w:t>4</w:t>
      </w:r>
      <w:r w:rsidRPr="00237A6E">
        <w:t>87</w:t>
      </w:r>
      <w:r w:rsidR="001F6A19" w:rsidRPr="00237A6E">
        <w:rPr>
          <w:rFonts w:hint="eastAsia"/>
        </w:rPr>
        <w:t>萬</w:t>
      </w:r>
      <w:r w:rsidRPr="00237A6E">
        <w:rPr>
          <w:rFonts w:hint="eastAsia"/>
        </w:rPr>
        <w:t>元增加</w:t>
      </w:r>
      <w:r w:rsidR="001F6A19" w:rsidRPr="00237A6E">
        <w:rPr>
          <w:rFonts w:hint="eastAsia"/>
        </w:rPr>
        <w:t>三</w:t>
      </w:r>
      <w:r w:rsidRPr="00237A6E">
        <w:rPr>
          <w:rFonts w:hint="eastAsia"/>
        </w:rPr>
        <w:t>成。而</w:t>
      </w:r>
      <w:proofErr w:type="gramStart"/>
      <w:r w:rsidRPr="00237A6E">
        <w:t>112</w:t>
      </w:r>
      <w:proofErr w:type="gramEnd"/>
      <w:r w:rsidRPr="00237A6E">
        <w:rPr>
          <w:rFonts w:hint="eastAsia"/>
        </w:rPr>
        <w:t>年度僅多編列管理費，不符比例原則。有</w:t>
      </w:r>
      <w:proofErr w:type="gramStart"/>
      <w:r w:rsidRPr="00237A6E">
        <w:rPr>
          <w:rFonts w:hint="eastAsia"/>
        </w:rPr>
        <w:t>鑑</w:t>
      </w:r>
      <w:proofErr w:type="gramEnd"/>
      <w:r w:rsidRPr="00237A6E">
        <w:rPr>
          <w:rFonts w:hint="eastAsia"/>
        </w:rPr>
        <w:t>於國家財政窘困，為免浪費公</w:t>
      </w:r>
      <w:proofErr w:type="gramStart"/>
      <w:r w:rsidRPr="00237A6E">
        <w:rPr>
          <w:rFonts w:hint="eastAsia"/>
        </w:rPr>
        <w:t>帑</w:t>
      </w:r>
      <w:proofErr w:type="gramEnd"/>
      <w:r w:rsidRPr="00237A6E">
        <w:rPr>
          <w:rFonts w:hint="eastAsia"/>
        </w:rPr>
        <w:t>，</w:t>
      </w:r>
      <w:r w:rsidR="003430A5">
        <w:rPr>
          <w:rFonts w:hint="eastAsia"/>
        </w:rPr>
        <w:t>請司法院依實際業務需要，妥適配置清潔委外人力，</w:t>
      </w:r>
      <w:r w:rsidR="00401683" w:rsidRPr="00237A6E">
        <w:rPr>
          <w:rFonts w:hint="eastAsia"/>
        </w:rPr>
        <w:t>本於</w:t>
      </w:r>
      <w:proofErr w:type="gramStart"/>
      <w:r w:rsidR="00401683" w:rsidRPr="00237A6E">
        <w:rPr>
          <w:rFonts w:hint="eastAsia"/>
        </w:rPr>
        <w:t>撙</w:t>
      </w:r>
      <w:proofErr w:type="gramEnd"/>
      <w:r w:rsidR="00401683" w:rsidRPr="00237A6E">
        <w:rPr>
          <w:rFonts w:hint="eastAsia"/>
        </w:rPr>
        <w:t>節原則，核實運用相關經費，並</w:t>
      </w:r>
      <w:bookmarkStart w:id="0" w:name="_GoBack"/>
      <w:bookmarkEnd w:id="0"/>
      <w:r w:rsidRPr="00237A6E">
        <w:rPr>
          <w:rFonts w:hint="eastAsia"/>
        </w:rPr>
        <w:t>向立法院司法及法制委員會提出書面報告。</w:t>
      </w:r>
    </w:p>
    <w:p w:rsidR="001F6A19" w:rsidRPr="00237A6E" w:rsidRDefault="001F6A19" w:rsidP="00134861">
      <w:pPr>
        <w:pStyle w:val="2-1"/>
        <w:ind w:left="4620" w:hanging="1260"/>
      </w:pPr>
      <w:r w:rsidRPr="00237A6E">
        <w:rPr>
          <w:rFonts w:hint="eastAsia"/>
        </w:rPr>
        <w:t>提案人：陳以信</w:t>
      </w:r>
    </w:p>
    <w:p w:rsidR="00674BB6" w:rsidRPr="00237A6E" w:rsidRDefault="001F6A19" w:rsidP="00134861">
      <w:pPr>
        <w:pStyle w:val="2-1"/>
        <w:ind w:left="4620" w:hanging="1260"/>
      </w:pPr>
      <w:r w:rsidRPr="00237A6E">
        <w:rPr>
          <w:rFonts w:hint="eastAsia"/>
        </w:rPr>
        <w:t>連署人：游毓蘭 林思銘</w:t>
      </w:r>
    </w:p>
    <w:p w:rsidR="00A54D20" w:rsidRPr="00237A6E" w:rsidRDefault="00A54D20" w:rsidP="00134861">
      <w:pPr>
        <w:pStyle w:val="0-"/>
        <w:ind w:left="1040" w:hanging="560"/>
      </w:pPr>
      <w:r w:rsidRPr="00237A6E">
        <w:rPr>
          <w:rFonts w:hint="eastAsia"/>
        </w:rPr>
        <w:t>(</w:t>
      </w:r>
      <w:r w:rsidR="00835BAF" w:rsidRPr="00237A6E">
        <w:rPr>
          <w:rFonts w:hint="eastAsia"/>
        </w:rPr>
        <w:t>十</w:t>
      </w:r>
      <w:r w:rsidR="00BA1E99" w:rsidRPr="00237A6E">
        <w:rPr>
          <w:rFonts w:hint="eastAsia"/>
        </w:rPr>
        <w:t>四</w:t>
      </w:r>
      <w:r w:rsidRPr="00237A6E">
        <w:rPr>
          <w:rFonts w:hint="eastAsia"/>
        </w:rPr>
        <w:t>)</w:t>
      </w:r>
      <w:r w:rsidR="00302AC6" w:rsidRPr="00237A6E">
        <w:rPr>
          <w:rFonts w:cs="標楷體" w:hint="eastAsia"/>
          <w:color w:val="000000"/>
        </w:rPr>
        <w:t>法官及司法人員工作負擔沈重，承受高度壓力，為此推動「司法減壓」措施，以加速增補審判人力，擴大辦理法官多元進用及落實身心關懷，推動心理健康協助，故司法院推動之員工心理健康協助方案，惟司法院僅將預算編列於「辦理司法行政業務」項下「業務費」中「</w:t>
      </w:r>
      <w:r w:rsidR="00302AC6" w:rsidRPr="00237A6E">
        <w:rPr>
          <w:rFonts w:cs="標楷體" w:hint="eastAsia"/>
        </w:rPr>
        <w:t>一般</w:t>
      </w:r>
      <w:r w:rsidR="00302AC6" w:rsidRPr="00237A6E">
        <w:rPr>
          <w:rFonts w:cs="標楷體" w:hint="eastAsia"/>
          <w:color w:val="000000"/>
        </w:rPr>
        <w:t>事務費」之「員工健康檢查補助費」68萬8千元下，並未專款專項編列，似難分辨為法官及司法人員每年符合年齡之健檢補助費用亦或是身心功能評估、心理諮商費用之補助，且司法院之司法院員工協助方案專區有關</w:t>
      </w:r>
      <w:r w:rsidR="00B0091B" w:rsidRPr="00237A6E">
        <w:rPr>
          <w:rFonts w:cs="標楷體" w:hint="eastAsia"/>
          <w:color w:val="000000"/>
        </w:rPr>
        <w:t>推動心理健康協助方案之頁面，適用對象亦未擴及全院，</w:t>
      </w:r>
      <w:proofErr w:type="gramStart"/>
      <w:r w:rsidR="00B0091B" w:rsidRPr="00237A6E">
        <w:rPr>
          <w:rFonts w:cs="標楷體" w:hint="eastAsia"/>
          <w:color w:val="000000"/>
        </w:rPr>
        <w:t>僅明</w:t>
      </w:r>
      <w:r w:rsidR="00302AC6" w:rsidRPr="00237A6E">
        <w:rPr>
          <w:rFonts w:cs="標楷體" w:hint="eastAsia"/>
          <w:color w:val="000000"/>
        </w:rPr>
        <w:t>列</w:t>
      </w:r>
      <w:proofErr w:type="gramEnd"/>
      <w:r w:rsidR="00302AC6" w:rsidRPr="00237A6E">
        <w:rPr>
          <w:rFonts w:cs="標楷體" w:hint="eastAsia"/>
          <w:color w:val="000000"/>
        </w:rPr>
        <w:t>部分，此似</w:t>
      </w:r>
      <w:r w:rsidR="00302AC6" w:rsidRPr="00237A6E">
        <w:rPr>
          <w:rFonts w:cs="標楷體" w:hint="eastAsia"/>
          <w:color w:val="000000"/>
        </w:rPr>
        <w:lastRenderedPageBreak/>
        <w:t>有待改善。綜合前述，</w:t>
      </w:r>
      <w:r w:rsidR="00302AC6" w:rsidRPr="00237A6E">
        <w:rPr>
          <w:rFonts w:hint="eastAsia"/>
        </w:rPr>
        <w:t>請司法院於3個月內向立法院司法及法制委員會提出</w:t>
      </w:r>
      <w:r w:rsidR="00302AC6" w:rsidRPr="00237A6E">
        <w:rPr>
          <w:rFonts w:cs="標楷體" w:hint="eastAsia"/>
          <w:color w:val="000000"/>
        </w:rPr>
        <w:t>員工心理健康協助方案自108年起申請心理諮商費用之統計人數與補助金額之</w:t>
      </w:r>
      <w:r w:rsidR="00302AC6" w:rsidRPr="00237A6E">
        <w:rPr>
          <w:rFonts w:hint="eastAsia"/>
        </w:rPr>
        <w:t>書面報告。</w:t>
      </w:r>
    </w:p>
    <w:p w:rsidR="00302AC6" w:rsidRPr="00237A6E" w:rsidRDefault="00A54D20" w:rsidP="00134861">
      <w:pPr>
        <w:pStyle w:val="2-1"/>
        <w:ind w:left="4620" w:hanging="1260"/>
      </w:pPr>
      <w:r w:rsidRPr="00237A6E">
        <w:rPr>
          <w:rFonts w:hint="eastAsia"/>
        </w:rPr>
        <w:t>提案人：</w:t>
      </w:r>
      <w:r w:rsidR="00302AC6" w:rsidRPr="00237A6E">
        <w:rPr>
          <w:rFonts w:hint="eastAsia"/>
        </w:rPr>
        <w:t>劉建國 江永昌 陳歐珀</w:t>
      </w:r>
    </w:p>
    <w:p w:rsidR="00680147" w:rsidRPr="00237A6E" w:rsidRDefault="00680147" w:rsidP="00134861">
      <w:pPr>
        <w:pStyle w:val="0-"/>
        <w:ind w:left="1040" w:hanging="560"/>
      </w:pPr>
      <w:r w:rsidRPr="00237A6E">
        <w:rPr>
          <w:rFonts w:hint="eastAsia"/>
        </w:rPr>
        <w:t>(</w:t>
      </w:r>
      <w:r w:rsidR="00835BAF" w:rsidRPr="00237A6E">
        <w:rPr>
          <w:rFonts w:hint="eastAsia"/>
        </w:rPr>
        <w:t>十</w:t>
      </w:r>
      <w:r w:rsidR="00BA1E99" w:rsidRPr="00237A6E">
        <w:rPr>
          <w:rFonts w:hint="eastAsia"/>
        </w:rPr>
        <w:t>五</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noProof/>
        </w:rPr>
        <w:t>司法院</w:t>
      </w:r>
      <w:r w:rsidRPr="00237A6E">
        <w:rPr>
          <w:rFonts w:hint="eastAsia"/>
        </w:rPr>
        <w:t>歲出</w:t>
      </w:r>
      <w:proofErr w:type="gramEnd"/>
      <w:r w:rsidRPr="00237A6E">
        <w:rPr>
          <w:rFonts w:hint="eastAsia"/>
        </w:rPr>
        <w:t>預算編列「</w:t>
      </w:r>
      <w:r w:rsidRPr="00237A6E">
        <w:rPr>
          <w:rFonts w:hint="eastAsia"/>
          <w:noProof/>
        </w:rPr>
        <w:t>一般行政」項下「辦理司法行政業務」中</w:t>
      </w:r>
      <w:r w:rsidRPr="00237A6E">
        <w:rPr>
          <w:rFonts w:hint="eastAsia"/>
        </w:rPr>
        <w:t>「</w:t>
      </w:r>
      <w:r w:rsidRPr="00237A6E">
        <w:rPr>
          <w:rFonts w:hint="eastAsia"/>
          <w:noProof/>
        </w:rPr>
        <w:t>一般事務費</w:t>
      </w:r>
      <w:r w:rsidRPr="00237A6E">
        <w:rPr>
          <w:rFonts w:hint="eastAsia"/>
        </w:rPr>
        <w:t>」共</w:t>
      </w:r>
      <w:r w:rsidRPr="00237A6E">
        <w:rPr>
          <w:noProof/>
        </w:rPr>
        <w:t>1</w:t>
      </w:r>
      <w:r w:rsidRPr="00237A6E">
        <w:rPr>
          <w:rFonts w:hint="eastAsia"/>
          <w:noProof/>
        </w:rPr>
        <w:t>億</w:t>
      </w:r>
      <w:r w:rsidRPr="00237A6E">
        <w:rPr>
          <w:noProof/>
        </w:rPr>
        <w:t>8,724</w:t>
      </w:r>
      <w:r w:rsidRPr="00237A6E">
        <w:rPr>
          <w:rFonts w:hint="eastAsia"/>
        </w:rPr>
        <w:t>萬元，</w:t>
      </w:r>
      <w:r w:rsidRPr="00237A6E">
        <w:rPr>
          <w:rFonts w:hint="eastAsia"/>
          <w:noProof/>
        </w:rPr>
        <w:t>因由法院撥出的電話顯示非官</w:t>
      </w:r>
      <w:r w:rsidR="00A21BA7" w:rsidRPr="00237A6E">
        <w:rPr>
          <w:rFonts w:hint="eastAsia"/>
          <w:noProof/>
        </w:rPr>
        <w:t>方</w:t>
      </w:r>
      <w:r w:rsidRPr="00237A6E">
        <w:rPr>
          <w:rFonts w:hint="eastAsia"/>
          <w:noProof/>
        </w:rPr>
        <w:t>網</w:t>
      </w:r>
      <w:r w:rsidR="00A21BA7" w:rsidRPr="00237A6E">
        <w:rPr>
          <w:rFonts w:hint="eastAsia"/>
          <w:noProof/>
        </w:rPr>
        <w:t>站</w:t>
      </w:r>
      <w:r w:rsidRPr="00237A6E">
        <w:rPr>
          <w:rFonts w:hint="eastAsia"/>
          <w:noProof/>
        </w:rPr>
        <w:t>所示電話，常有</w:t>
      </w:r>
      <w:bookmarkStart w:id="1" w:name="_Hlk119053709"/>
      <w:r w:rsidRPr="00237A6E">
        <w:rPr>
          <w:rFonts w:hint="eastAsia"/>
          <w:noProof/>
        </w:rPr>
        <w:t>詐騙</w:t>
      </w:r>
      <w:bookmarkEnd w:id="1"/>
      <w:r w:rsidRPr="00237A6E">
        <w:rPr>
          <w:rFonts w:hint="eastAsia"/>
          <w:noProof/>
        </w:rPr>
        <w:t>集團假借法院名義以電話詐騙，易導致民眾混亂及上當受騙，司法院應督促各法院查明及檢討電話撥出之顯示代表號，並與電信業者聯繫修正，讓代表號與官</w:t>
      </w:r>
      <w:r w:rsidR="00A21BA7" w:rsidRPr="00237A6E">
        <w:rPr>
          <w:rFonts w:hint="eastAsia"/>
          <w:noProof/>
        </w:rPr>
        <w:t>方</w:t>
      </w:r>
      <w:r w:rsidRPr="00237A6E">
        <w:rPr>
          <w:rFonts w:hint="eastAsia"/>
          <w:noProof/>
        </w:rPr>
        <w:t>網</w:t>
      </w:r>
      <w:r w:rsidR="00A21BA7" w:rsidRPr="00237A6E">
        <w:rPr>
          <w:rFonts w:hint="eastAsia"/>
          <w:noProof/>
        </w:rPr>
        <w:t>站</w:t>
      </w:r>
      <w:r w:rsidRPr="00237A6E">
        <w:rPr>
          <w:rFonts w:hint="eastAsia"/>
          <w:noProof/>
        </w:rPr>
        <w:t>資訊一致。</w:t>
      </w:r>
    </w:p>
    <w:p w:rsidR="00680147" w:rsidRPr="00237A6E" w:rsidRDefault="00680147" w:rsidP="00134861">
      <w:pPr>
        <w:pStyle w:val="2-1"/>
        <w:ind w:left="4620" w:hanging="1260"/>
      </w:pPr>
      <w:r w:rsidRPr="00237A6E">
        <w:rPr>
          <w:rFonts w:hint="eastAsia"/>
        </w:rPr>
        <w:t>提案人：林思銘</w:t>
      </w:r>
    </w:p>
    <w:p w:rsidR="00680147" w:rsidRPr="00237A6E" w:rsidRDefault="00680147" w:rsidP="00134861">
      <w:pPr>
        <w:pStyle w:val="2-1"/>
        <w:ind w:left="4620" w:hanging="1260"/>
      </w:pPr>
      <w:r w:rsidRPr="00237A6E">
        <w:rPr>
          <w:rFonts w:hint="eastAsia"/>
        </w:rPr>
        <w:t>連署人：曾銘宗 陳以信</w:t>
      </w:r>
    </w:p>
    <w:p w:rsidR="006563D6" w:rsidRPr="00237A6E" w:rsidRDefault="006563D6" w:rsidP="00134861">
      <w:pPr>
        <w:pStyle w:val="0-"/>
        <w:ind w:left="1040" w:hanging="560"/>
      </w:pPr>
      <w:r w:rsidRPr="00237A6E">
        <w:rPr>
          <w:rFonts w:hint="eastAsia"/>
        </w:rPr>
        <w:t>(</w:t>
      </w:r>
      <w:r w:rsidR="00835BAF" w:rsidRPr="00237A6E">
        <w:rPr>
          <w:rFonts w:hint="eastAsia"/>
        </w:rPr>
        <w:t>十</w:t>
      </w:r>
      <w:r w:rsidR="00BA1E99" w:rsidRPr="00237A6E">
        <w:rPr>
          <w:rFonts w:hint="eastAsia"/>
        </w:rPr>
        <w:t>六</w:t>
      </w:r>
      <w:r w:rsidRPr="00237A6E">
        <w:rPr>
          <w:rFonts w:hint="eastAsia"/>
        </w:rPr>
        <w:t>)</w:t>
      </w:r>
      <w:proofErr w:type="gramStart"/>
      <w:r w:rsidR="00B0091B" w:rsidRPr="00237A6E">
        <w:rPr>
          <w:rFonts w:hint="eastAsia"/>
        </w:rPr>
        <w:t>112</w:t>
      </w:r>
      <w:proofErr w:type="gramEnd"/>
      <w:r w:rsidR="00B0091B" w:rsidRPr="00237A6E">
        <w:rPr>
          <w:rFonts w:hint="eastAsia"/>
        </w:rPr>
        <w:t>年度</w:t>
      </w:r>
      <w:proofErr w:type="gramStart"/>
      <w:r w:rsidR="00B0091B" w:rsidRPr="00237A6E">
        <w:rPr>
          <w:rFonts w:hint="eastAsia"/>
        </w:rPr>
        <w:t>司法院歲出</w:t>
      </w:r>
      <w:proofErr w:type="gramEnd"/>
      <w:r w:rsidR="004E1A5A" w:rsidRPr="00237A6E">
        <w:rPr>
          <w:rFonts w:hint="eastAsia"/>
        </w:rPr>
        <w:t>預算</w:t>
      </w:r>
      <w:r w:rsidR="00B0091B" w:rsidRPr="00237A6E">
        <w:rPr>
          <w:rFonts w:hint="eastAsia"/>
        </w:rPr>
        <w:t>編列「一般行政」項下「辦理司法行政業務」中「業務費」之「國內旅費」735萬1千元，較</w:t>
      </w:r>
      <w:proofErr w:type="gramStart"/>
      <w:r w:rsidR="00B0091B" w:rsidRPr="00237A6E">
        <w:rPr>
          <w:rFonts w:hint="eastAsia"/>
        </w:rPr>
        <w:t>111</w:t>
      </w:r>
      <w:proofErr w:type="gramEnd"/>
      <w:r w:rsidR="00B0091B" w:rsidRPr="00237A6E">
        <w:rPr>
          <w:rFonts w:hint="eastAsia"/>
        </w:rPr>
        <w:t>年度、</w:t>
      </w:r>
      <w:proofErr w:type="gramStart"/>
      <w:r w:rsidR="00B0091B" w:rsidRPr="00237A6E">
        <w:rPr>
          <w:rFonts w:hint="eastAsia"/>
        </w:rPr>
        <w:t>110</w:t>
      </w:r>
      <w:proofErr w:type="gramEnd"/>
      <w:r w:rsidR="00B0091B" w:rsidRPr="00237A6E">
        <w:rPr>
          <w:rFonts w:hint="eastAsia"/>
        </w:rPr>
        <w:t>年度增加502萬6千元、502萬5千元，增幅達216%，</w:t>
      </w:r>
      <w:proofErr w:type="gramStart"/>
      <w:r w:rsidR="00B0091B" w:rsidRPr="00237A6E">
        <w:rPr>
          <w:rFonts w:hint="eastAsia"/>
        </w:rPr>
        <w:t>未見較往年</w:t>
      </w:r>
      <w:proofErr w:type="gramEnd"/>
      <w:r w:rsidR="00B0091B" w:rsidRPr="00237A6E">
        <w:rPr>
          <w:rFonts w:hint="eastAsia"/>
        </w:rPr>
        <w:t>特殊用途事項，卻較以前年度預算數大幅增加，欠缺合理性，</w:t>
      </w:r>
      <w:proofErr w:type="gramStart"/>
      <w:r w:rsidR="00B0091B" w:rsidRPr="00237A6E">
        <w:rPr>
          <w:rFonts w:hint="eastAsia"/>
        </w:rPr>
        <w:t>鑑</w:t>
      </w:r>
      <w:proofErr w:type="gramEnd"/>
      <w:r w:rsidR="00B0091B" w:rsidRPr="00237A6E">
        <w:rPr>
          <w:rFonts w:hint="eastAsia"/>
        </w:rPr>
        <w:t>於國家財政狀況困窘，應</w:t>
      </w:r>
      <w:proofErr w:type="gramStart"/>
      <w:r w:rsidR="00B0091B" w:rsidRPr="00237A6E">
        <w:rPr>
          <w:rFonts w:hint="eastAsia"/>
        </w:rPr>
        <w:t>撙</w:t>
      </w:r>
      <w:proofErr w:type="gramEnd"/>
      <w:r w:rsidR="00B0091B" w:rsidRPr="00237A6E">
        <w:rPr>
          <w:rFonts w:hint="eastAsia"/>
        </w:rPr>
        <w:t>節相關費用支出，</w:t>
      </w:r>
      <w:proofErr w:type="gramStart"/>
      <w:r w:rsidR="00B0091B" w:rsidRPr="00237A6E">
        <w:rPr>
          <w:rFonts w:hint="eastAsia"/>
        </w:rPr>
        <w:t>爰</w:t>
      </w:r>
      <w:proofErr w:type="gramEnd"/>
      <w:r w:rsidR="00B0091B" w:rsidRPr="00237A6E">
        <w:rPr>
          <w:rFonts w:hint="eastAsia"/>
        </w:rPr>
        <w:t>請司法院向立法院司法及法制委員會提出相關書面說明報告。</w:t>
      </w:r>
    </w:p>
    <w:p w:rsidR="006563D6" w:rsidRPr="00237A6E" w:rsidRDefault="006563D6" w:rsidP="00134861">
      <w:pPr>
        <w:pStyle w:val="2-1"/>
        <w:ind w:left="4620" w:hanging="1260"/>
      </w:pPr>
      <w:r w:rsidRPr="00237A6E">
        <w:rPr>
          <w:rFonts w:hint="eastAsia"/>
        </w:rPr>
        <w:t>提案人：</w:t>
      </w:r>
      <w:r w:rsidR="00B0091B" w:rsidRPr="00237A6E">
        <w:rPr>
          <w:rFonts w:hint="eastAsia"/>
        </w:rPr>
        <w:t>曾銘宗 林思銘 陳以信</w:t>
      </w:r>
      <w:r w:rsidR="00B0091B" w:rsidRPr="00237A6E">
        <w:t xml:space="preserve"> </w:t>
      </w:r>
    </w:p>
    <w:p w:rsidR="00EB35A1" w:rsidRPr="00237A6E" w:rsidRDefault="00EB35A1" w:rsidP="00134861">
      <w:pPr>
        <w:pStyle w:val="0-"/>
        <w:ind w:left="1040" w:hanging="560"/>
      </w:pPr>
      <w:r w:rsidRPr="00237A6E">
        <w:rPr>
          <w:rFonts w:hint="eastAsia"/>
        </w:rPr>
        <w:t>(</w:t>
      </w:r>
      <w:r w:rsidR="00835BAF" w:rsidRPr="00237A6E">
        <w:rPr>
          <w:rFonts w:hint="eastAsia"/>
        </w:rPr>
        <w:t>十</w:t>
      </w:r>
      <w:r w:rsidR="00BA1E99" w:rsidRPr="00237A6E">
        <w:rPr>
          <w:rFonts w:hint="eastAsia"/>
        </w:rPr>
        <w:t>七</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noProof/>
        </w:rPr>
        <w:t>司法院</w:t>
      </w:r>
      <w:r w:rsidRPr="00237A6E">
        <w:rPr>
          <w:rFonts w:hint="eastAsia"/>
        </w:rPr>
        <w:t>歲出</w:t>
      </w:r>
      <w:proofErr w:type="gramEnd"/>
      <w:r w:rsidRPr="00237A6E">
        <w:rPr>
          <w:rFonts w:hint="eastAsia"/>
        </w:rPr>
        <w:t>預算編列「</w:t>
      </w:r>
      <w:r w:rsidRPr="00237A6E">
        <w:rPr>
          <w:rFonts w:hint="eastAsia"/>
          <w:noProof/>
        </w:rPr>
        <w:t>一般行政」項下「辦理司法行政業務」中「設備及投資」</w:t>
      </w:r>
      <w:r w:rsidRPr="00237A6E">
        <w:rPr>
          <w:rFonts w:hint="eastAsia"/>
          <w:szCs w:val="32"/>
        </w:rPr>
        <w:t>共</w:t>
      </w:r>
      <w:r w:rsidRPr="00237A6E">
        <w:rPr>
          <w:noProof/>
          <w:szCs w:val="32"/>
        </w:rPr>
        <w:t>3,828</w:t>
      </w:r>
      <w:r w:rsidRPr="00237A6E">
        <w:rPr>
          <w:rFonts w:hint="eastAsia"/>
          <w:noProof/>
          <w:szCs w:val="32"/>
        </w:rPr>
        <w:t>萬4</w:t>
      </w:r>
      <w:r w:rsidRPr="00237A6E">
        <w:rPr>
          <w:rFonts w:hint="eastAsia"/>
          <w:szCs w:val="32"/>
        </w:rPr>
        <w:t>千元</w:t>
      </w:r>
      <w:r w:rsidRPr="00237A6E">
        <w:rPr>
          <w:rFonts w:hint="eastAsia"/>
        </w:rPr>
        <w:t>，</w:t>
      </w:r>
      <w:r w:rsidRPr="00237A6E">
        <w:rPr>
          <w:rFonts w:hint="eastAsia"/>
          <w:noProof/>
        </w:rPr>
        <w:t>因由司法院撥出的電話顯示非官</w:t>
      </w:r>
      <w:r w:rsidR="00A21BA7" w:rsidRPr="00237A6E">
        <w:rPr>
          <w:rFonts w:hint="eastAsia"/>
          <w:noProof/>
        </w:rPr>
        <w:t>方</w:t>
      </w:r>
      <w:r w:rsidRPr="00237A6E">
        <w:rPr>
          <w:rFonts w:hint="eastAsia"/>
          <w:noProof/>
        </w:rPr>
        <w:t>網</w:t>
      </w:r>
      <w:r w:rsidR="00A21BA7" w:rsidRPr="00237A6E">
        <w:rPr>
          <w:rFonts w:hint="eastAsia"/>
          <w:noProof/>
        </w:rPr>
        <w:t>站</w:t>
      </w:r>
      <w:r w:rsidRPr="00237A6E">
        <w:rPr>
          <w:rFonts w:hint="eastAsia"/>
          <w:noProof/>
        </w:rPr>
        <w:t>所示電話，常有詐騙集團假借法院名義以電話詐騙，易導致民眾混亂及上當受騙。</w:t>
      </w:r>
    </w:p>
    <w:p w:rsidR="00EB35A1" w:rsidRPr="00237A6E" w:rsidRDefault="00EB35A1" w:rsidP="00134861">
      <w:pPr>
        <w:pStyle w:val="0-2"/>
      </w:pPr>
      <w:r w:rsidRPr="00237A6E">
        <w:rPr>
          <w:rFonts w:hint="eastAsia"/>
          <w:noProof/>
        </w:rPr>
        <w:t>司法院應查明及檢討電話撥出之顯示代表號，並與電信業者聯繫修正，讓代表號與官</w:t>
      </w:r>
      <w:r w:rsidR="00D64B10" w:rsidRPr="00237A6E">
        <w:rPr>
          <w:rFonts w:hint="eastAsia"/>
          <w:noProof/>
        </w:rPr>
        <w:t>方</w:t>
      </w:r>
      <w:r w:rsidRPr="00237A6E">
        <w:rPr>
          <w:rFonts w:hint="eastAsia"/>
          <w:noProof/>
        </w:rPr>
        <w:t>網</w:t>
      </w:r>
      <w:r w:rsidR="00A21BA7" w:rsidRPr="00237A6E">
        <w:rPr>
          <w:rFonts w:hint="eastAsia"/>
          <w:noProof/>
        </w:rPr>
        <w:t>站</w:t>
      </w:r>
      <w:r w:rsidRPr="00237A6E">
        <w:rPr>
          <w:rFonts w:hint="eastAsia"/>
          <w:noProof/>
        </w:rPr>
        <w:t>資訊一致。</w:t>
      </w:r>
    </w:p>
    <w:p w:rsidR="00EB35A1" w:rsidRPr="00237A6E" w:rsidRDefault="00EB35A1" w:rsidP="00134861">
      <w:pPr>
        <w:pStyle w:val="2-1"/>
        <w:ind w:left="4620" w:hanging="1260"/>
      </w:pPr>
      <w:r w:rsidRPr="00237A6E">
        <w:rPr>
          <w:rFonts w:hint="eastAsia"/>
        </w:rPr>
        <w:t>提案人：林思銘</w:t>
      </w:r>
    </w:p>
    <w:p w:rsidR="00EB35A1" w:rsidRPr="00237A6E" w:rsidRDefault="00EB35A1" w:rsidP="00134861">
      <w:pPr>
        <w:pStyle w:val="2-1"/>
        <w:ind w:left="4620" w:hanging="1260"/>
      </w:pPr>
      <w:r w:rsidRPr="00237A6E">
        <w:rPr>
          <w:rFonts w:hint="eastAsia"/>
        </w:rPr>
        <w:t>連署人：曾銘宗 陳以信</w:t>
      </w:r>
    </w:p>
    <w:p w:rsidR="00FF10FF" w:rsidRPr="00237A6E" w:rsidRDefault="00FF10FF" w:rsidP="00134861">
      <w:pPr>
        <w:pStyle w:val="0-"/>
        <w:ind w:left="1040" w:hanging="560"/>
      </w:pPr>
      <w:r w:rsidRPr="00237A6E">
        <w:rPr>
          <w:rFonts w:hint="eastAsia"/>
        </w:rPr>
        <w:t>(</w:t>
      </w:r>
      <w:r w:rsidR="00835BAF" w:rsidRPr="00237A6E">
        <w:rPr>
          <w:rFonts w:hint="eastAsia"/>
        </w:rPr>
        <w:t>十</w:t>
      </w:r>
      <w:r w:rsidR="00BA1E99" w:rsidRPr="00237A6E">
        <w:rPr>
          <w:rFonts w:hint="eastAsia"/>
        </w:rPr>
        <w:t>八</w:t>
      </w:r>
      <w:r w:rsidRPr="00237A6E">
        <w:rPr>
          <w:rFonts w:hint="eastAsia"/>
        </w:rPr>
        <w:t>)</w:t>
      </w:r>
      <w:r w:rsidR="00BF2877" w:rsidRPr="00237A6E">
        <w:rPr>
          <w:rFonts w:hint="eastAsia"/>
        </w:rPr>
        <w:t>目前司法院之統計系統，跟蹤騷擾防制法第5條第4項依家庭暴力</w:t>
      </w:r>
      <w:proofErr w:type="gramStart"/>
      <w:r w:rsidR="00BF2877" w:rsidRPr="00237A6E">
        <w:rPr>
          <w:rFonts w:hint="eastAsia"/>
        </w:rPr>
        <w:t>防治法聲請</w:t>
      </w:r>
      <w:proofErr w:type="gramEnd"/>
      <w:r w:rsidR="00BF2877" w:rsidRPr="00237A6E">
        <w:rPr>
          <w:rFonts w:hint="eastAsia"/>
        </w:rPr>
        <w:t>保護令之跟蹤騷擾行為，與家暴法其他案件混合統計，惟現行內政部</w:t>
      </w:r>
      <w:proofErr w:type="gramStart"/>
      <w:r w:rsidR="00BF2877" w:rsidRPr="00237A6E">
        <w:rPr>
          <w:rFonts w:hint="eastAsia"/>
        </w:rPr>
        <w:t>警政署管考</w:t>
      </w:r>
      <w:proofErr w:type="gramEnd"/>
      <w:r w:rsidR="00BF2877" w:rsidRPr="00237A6E">
        <w:rPr>
          <w:rFonts w:hint="eastAsia"/>
        </w:rPr>
        <w:t>機制，有將此類案件單獨列出。為供政策成效之評估，請司法院設法改善統計方式，使前揭保護令之統計得單獨呈現跟</w:t>
      </w:r>
      <w:proofErr w:type="gramStart"/>
      <w:r w:rsidR="00BF2877" w:rsidRPr="00237A6E">
        <w:rPr>
          <w:rFonts w:hint="eastAsia"/>
        </w:rPr>
        <w:t>騷</w:t>
      </w:r>
      <w:proofErr w:type="gramEnd"/>
      <w:r w:rsidR="00BF2877" w:rsidRPr="00237A6E">
        <w:rPr>
          <w:rFonts w:hint="eastAsia"/>
        </w:rPr>
        <w:t>之部分，並彙編相關統計報表上網公開供各界參用。</w:t>
      </w:r>
    </w:p>
    <w:p w:rsidR="008C0CB2" w:rsidRPr="00237A6E" w:rsidRDefault="00FF10FF" w:rsidP="00134861">
      <w:pPr>
        <w:pStyle w:val="2-1"/>
        <w:ind w:left="4620" w:hanging="1260"/>
      </w:pPr>
      <w:r w:rsidRPr="00237A6E">
        <w:rPr>
          <w:rFonts w:hint="eastAsia"/>
        </w:rPr>
        <w:t>提案人：</w:t>
      </w:r>
      <w:r w:rsidR="00BF2877" w:rsidRPr="00237A6E">
        <w:rPr>
          <w:rFonts w:hint="eastAsia"/>
        </w:rPr>
        <w:t>游毓蘭 林思銘 曾銘宗</w:t>
      </w:r>
      <w:r w:rsidR="00BF2877" w:rsidRPr="00237A6E">
        <w:t xml:space="preserve"> </w:t>
      </w:r>
    </w:p>
    <w:p w:rsidR="00B91A54" w:rsidRPr="00237A6E" w:rsidRDefault="00B91A54" w:rsidP="00134861">
      <w:pPr>
        <w:pStyle w:val="0-"/>
        <w:ind w:left="1040" w:hanging="560"/>
        <w:rPr>
          <w:noProof/>
        </w:rPr>
      </w:pPr>
      <w:r w:rsidRPr="00237A6E">
        <w:rPr>
          <w:rFonts w:hint="eastAsia"/>
        </w:rPr>
        <w:t>(</w:t>
      </w:r>
      <w:r w:rsidR="00835BAF" w:rsidRPr="00237A6E">
        <w:rPr>
          <w:rFonts w:hint="eastAsia"/>
        </w:rPr>
        <w:t>十</w:t>
      </w:r>
      <w:r w:rsidR="00BA1E99" w:rsidRPr="00237A6E">
        <w:rPr>
          <w:rFonts w:hint="eastAsia"/>
        </w:rPr>
        <w:t>九</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noProof/>
        </w:rPr>
        <w:t>司法院</w:t>
      </w:r>
      <w:r w:rsidRPr="00237A6E">
        <w:rPr>
          <w:rFonts w:hint="eastAsia"/>
        </w:rPr>
        <w:t>歲出</w:t>
      </w:r>
      <w:proofErr w:type="gramEnd"/>
      <w:r w:rsidRPr="00237A6E">
        <w:rPr>
          <w:rFonts w:hint="eastAsia"/>
        </w:rPr>
        <w:t>預算編列「</w:t>
      </w:r>
      <w:r w:rsidRPr="00237A6E">
        <w:rPr>
          <w:rFonts w:hint="eastAsia"/>
          <w:noProof/>
        </w:rPr>
        <w:t>一般行政」項下「辦理電腦資訊作業」中「業務費」之「通訊費</w:t>
      </w:r>
      <w:r w:rsidRPr="00237A6E">
        <w:rPr>
          <w:rFonts w:hint="eastAsia"/>
        </w:rPr>
        <w:t>」其中「</w:t>
      </w:r>
      <w:r w:rsidRPr="00237A6E">
        <w:rPr>
          <w:rFonts w:hint="eastAsia"/>
          <w:noProof/>
        </w:rPr>
        <w:t>數據通訊月租費</w:t>
      </w:r>
      <w:r w:rsidRPr="00237A6E">
        <w:rPr>
          <w:rFonts w:hint="eastAsia"/>
        </w:rPr>
        <w:t>」共</w:t>
      </w:r>
      <w:r w:rsidRPr="00237A6E">
        <w:rPr>
          <w:noProof/>
        </w:rPr>
        <w:t>4,287</w:t>
      </w:r>
      <w:r w:rsidRPr="00237A6E">
        <w:rPr>
          <w:rFonts w:hint="eastAsia"/>
          <w:noProof/>
        </w:rPr>
        <w:t>萬</w:t>
      </w:r>
      <w:r w:rsidRPr="00237A6E">
        <w:rPr>
          <w:noProof/>
        </w:rPr>
        <w:t>7</w:t>
      </w:r>
      <w:r w:rsidRPr="00237A6E">
        <w:rPr>
          <w:rFonts w:hint="eastAsia"/>
        </w:rPr>
        <w:t>千元，</w:t>
      </w:r>
      <w:r w:rsidRPr="00237A6E">
        <w:rPr>
          <w:rFonts w:hint="eastAsia"/>
          <w:noProof/>
        </w:rPr>
        <w:t>因科技進步通訊費降幅頗</w:t>
      </w:r>
      <w:r w:rsidR="003054F9" w:rsidRPr="00237A6E">
        <w:rPr>
          <w:rFonts w:hint="eastAsia"/>
          <w:noProof/>
        </w:rPr>
        <w:t>多</w:t>
      </w:r>
      <w:r w:rsidRPr="00237A6E">
        <w:rPr>
          <w:rFonts w:hint="eastAsia"/>
          <w:noProof/>
        </w:rPr>
        <w:t>，請檢討費率。</w:t>
      </w:r>
    </w:p>
    <w:p w:rsidR="00B91A54" w:rsidRPr="00237A6E" w:rsidRDefault="00B91A54" w:rsidP="00134861">
      <w:pPr>
        <w:pStyle w:val="0-2"/>
      </w:pPr>
      <w:r w:rsidRPr="00237A6E">
        <w:rPr>
          <w:rFonts w:hint="eastAsia"/>
          <w:noProof/>
        </w:rPr>
        <w:lastRenderedPageBreak/>
        <w:t>爰請司法院提出需求明細及書面報告，送立法院司法及法制委員會。</w:t>
      </w:r>
    </w:p>
    <w:p w:rsidR="00B91A54" w:rsidRPr="00237A6E" w:rsidRDefault="00B91A54" w:rsidP="00134861">
      <w:pPr>
        <w:pStyle w:val="2-1"/>
        <w:ind w:left="4620" w:hanging="1260"/>
      </w:pPr>
      <w:r w:rsidRPr="00237A6E">
        <w:rPr>
          <w:rFonts w:hint="eastAsia"/>
        </w:rPr>
        <w:t>提案人：林思銘</w:t>
      </w:r>
    </w:p>
    <w:p w:rsidR="00B91A54" w:rsidRPr="00237A6E" w:rsidRDefault="00B91A54" w:rsidP="00134861">
      <w:pPr>
        <w:pStyle w:val="2-1"/>
        <w:ind w:left="4620" w:hanging="1260"/>
      </w:pPr>
      <w:r w:rsidRPr="00237A6E">
        <w:rPr>
          <w:rFonts w:hint="eastAsia"/>
        </w:rPr>
        <w:t>連署人：陳以信 游毓蘭</w:t>
      </w:r>
    </w:p>
    <w:p w:rsidR="00835BAF" w:rsidRPr="00237A6E" w:rsidRDefault="00835BAF" w:rsidP="00134861">
      <w:pPr>
        <w:pStyle w:val="0-"/>
        <w:ind w:left="1040" w:hanging="560"/>
      </w:pPr>
      <w:r w:rsidRPr="00237A6E">
        <w:rPr>
          <w:rFonts w:hint="eastAsia"/>
        </w:rPr>
        <w:t>(二十)</w:t>
      </w:r>
      <w:proofErr w:type="gramStart"/>
      <w:r w:rsidRPr="00237A6E">
        <w:rPr>
          <w:rFonts w:hint="eastAsia"/>
        </w:rPr>
        <w:t>112</w:t>
      </w:r>
      <w:proofErr w:type="gramEnd"/>
      <w:r w:rsidRPr="00237A6E">
        <w:rPr>
          <w:rFonts w:hint="eastAsia"/>
        </w:rPr>
        <w:t>年度</w:t>
      </w:r>
      <w:proofErr w:type="gramStart"/>
      <w:r w:rsidRPr="00237A6E">
        <w:rPr>
          <w:rFonts w:hint="eastAsia"/>
          <w:noProof/>
        </w:rPr>
        <w:t>司法院</w:t>
      </w:r>
      <w:r w:rsidRPr="00237A6E">
        <w:rPr>
          <w:rFonts w:hint="eastAsia"/>
        </w:rPr>
        <w:t>歲出</w:t>
      </w:r>
      <w:proofErr w:type="gramEnd"/>
      <w:r w:rsidRPr="00237A6E">
        <w:rPr>
          <w:rFonts w:hint="eastAsia"/>
        </w:rPr>
        <w:t>預算「</w:t>
      </w:r>
      <w:r w:rsidRPr="00237A6E">
        <w:t>一般行政</w:t>
      </w:r>
      <w:r w:rsidRPr="00237A6E">
        <w:rPr>
          <w:rFonts w:hint="eastAsia"/>
        </w:rPr>
        <w:t>」項下「</w:t>
      </w:r>
      <w:r w:rsidRPr="00237A6E">
        <w:t>辦理電腦資訊作業</w:t>
      </w:r>
      <w:r w:rsidR="00013DA9" w:rsidRPr="00237A6E">
        <w:rPr>
          <w:rFonts w:hint="eastAsia"/>
        </w:rPr>
        <w:t>」中「</w:t>
      </w:r>
      <w:r w:rsidRPr="00237A6E">
        <w:t>業務費</w:t>
      </w:r>
      <w:r w:rsidR="00013DA9" w:rsidRPr="00237A6E">
        <w:rPr>
          <w:rFonts w:hint="eastAsia"/>
        </w:rPr>
        <w:t>」之「</w:t>
      </w:r>
      <w:r w:rsidRPr="00237A6E">
        <w:t>資訊服務費</w:t>
      </w:r>
      <w:r w:rsidRPr="00237A6E">
        <w:rPr>
          <w:rFonts w:hint="eastAsia"/>
        </w:rPr>
        <w:t>」</w:t>
      </w:r>
      <w:r w:rsidRPr="00237A6E">
        <w:t>編列1</w:t>
      </w:r>
      <w:r w:rsidRPr="00237A6E">
        <w:rPr>
          <w:rFonts w:hint="eastAsia"/>
        </w:rPr>
        <w:t>億</w:t>
      </w:r>
      <w:r w:rsidRPr="00237A6E">
        <w:t>1,331</w:t>
      </w:r>
      <w:r w:rsidRPr="00237A6E">
        <w:rPr>
          <w:rFonts w:hint="eastAsia"/>
        </w:rPr>
        <w:t>萬</w:t>
      </w:r>
      <w:r w:rsidRPr="00237A6E">
        <w:t>元，較</w:t>
      </w:r>
      <w:proofErr w:type="gramStart"/>
      <w:r w:rsidRPr="00237A6E">
        <w:t>111</w:t>
      </w:r>
      <w:proofErr w:type="gramEnd"/>
      <w:r w:rsidRPr="00237A6E">
        <w:t>年度預算1</w:t>
      </w:r>
      <w:r w:rsidRPr="00237A6E">
        <w:rPr>
          <w:rFonts w:hint="eastAsia"/>
        </w:rPr>
        <w:t>億</w:t>
      </w:r>
      <w:r w:rsidRPr="00237A6E">
        <w:t>0,796</w:t>
      </w:r>
      <w:r w:rsidRPr="00237A6E">
        <w:rPr>
          <w:rFonts w:hint="eastAsia"/>
        </w:rPr>
        <w:t>萬</w:t>
      </w:r>
      <w:r w:rsidRPr="00237A6E">
        <w:t>5千元</w:t>
      </w:r>
      <w:r w:rsidRPr="00237A6E">
        <w:rPr>
          <w:rFonts w:hint="eastAsia"/>
        </w:rPr>
        <w:t>無端</w:t>
      </w:r>
      <w:r w:rsidRPr="00237A6E">
        <w:t>增加534</w:t>
      </w:r>
      <w:r w:rsidRPr="00237A6E">
        <w:rPr>
          <w:rFonts w:hint="eastAsia"/>
        </w:rPr>
        <w:t>萬</w:t>
      </w:r>
      <w:r w:rsidRPr="00237A6E">
        <w:t>5千元</w:t>
      </w:r>
      <w:r w:rsidRPr="00237A6E">
        <w:rPr>
          <w:rFonts w:hint="eastAsia"/>
        </w:rPr>
        <w:t>。且根據</w:t>
      </w:r>
      <w:proofErr w:type="gramStart"/>
      <w:r w:rsidRPr="00237A6E">
        <w:rPr>
          <w:rFonts w:hint="eastAsia"/>
        </w:rPr>
        <w:t>1</w:t>
      </w:r>
      <w:r w:rsidRPr="00237A6E">
        <w:t>12</w:t>
      </w:r>
      <w:proofErr w:type="gramEnd"/>
      <w:r w:rsidRPr="00237A6E">
        <w:rPr>
          <w:rFonts w:hint="eastAsia"/>
        </w:rPr>
        <w:t>年度預算，司法院裁判書查詢系統屢屢發生有判決書未上傳，還有非屬依法不公開案件卻因程式設定為不公開案件等離譜事件，</w:t>
      </w:r>
      <w:proofErr w:type="gramStart"/>
      <w:r w:rsidRPr="00237A6E">
        <w:rPr>
          <w:rFonts w:hint="eastAsia"/>
        </w:rPr>
        <w:t>爰</w:t>
      </w:r>
      <w:proofErr w:type="gramEnd"/>
      <w:r w:rsidR="00A372BD" w:rsidRPr="00237A6E">
        <w:rPr>
          <w:rFonts w:hint="eastAsia"/>
        </w:rPr>
        <w:t>請司法院提出書面報告，送立法院司法及法制委員會</w:t>
      </w:r>
      <w:r w:rsidR="000921E5">
        <w:rPr>
          <w:rFonts w:hint="eastAsia"/>
        </w:rPr>
        <w:t>。</w:t>
      </w:r>
    </w:p>
    <w:p w:rsidR="00835BAF" w:rsidRPr="00237A6E" w:rsidRDefault="00835BAF" w:rsidP="00134861">
      <w:pPr>
        <w:pStyle w:val="2-1"/>
        <w:ind w:left="4620" w:hanging="1260"/>
      </w:pPr>
      <w:r w:rsidRPr="00237A6E">
        <w:rPr>
          <w:rFonts w:hint="eastAsia"/>
        </w:rPr>
        <w:t>提案人：陳以信</w:t>
      </w:r>
    </w:p>
    <w:p w:rsidR="00835BAF" w:rsidRPr="00237A6E" w:rsidRDefault="00835BAF" w:rsidP="00134861">
      <w:pPr>
        <w:pStyle w:val="2-1"/>
        <w:ind w:left="4620" w:hanging="1260"/>
      </w:pPr>
      <w:r w:rsidRPr="00237A6E">
        <w:rPr>
          <w:rFonts w:hint="eastAsia"/>
        </w:rPr>
        <w:t>連署人：游毓蘭 林思銘</w:t>
      </w:r>
    </w:p>
    <w:p w:rsidR="00835BAF" w:rsidRPr="00237A6E" w:rsidRDefault="00835BAF" w:rsidP="00134861">
      <w:pPr>
        <w:pStyle w:val="0-"/>
        <w:ind w:left="1040" w:hanging="560"/>
      </w:pPr>
      <w:r w:rsidRPr="00237A6E">
        <w:rPr>
          <w:rFonts w:hint="eastAsia"/>
        </w:rPr>
        <w:t>(二十</w:t>
      </w:r>
      <w:r w:rsidR="00BA1E99" w:rsidRPr="00237A6E">
        <w:rPr>
          <w:rFonts w:hint="eastAsia"/>
        </w:rPr>
        <w:t>一</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noProof/>
        </w:rPr>
        <w:t>司法院</w:t>
      </w:r>
      <w:r w:rsidRPr="00237A6E">
        <w:rPr>
          <w:rFonts w:hint="eastAsia"/>
        </w:rPr>
        <w:t>歲出</w:t>
      </w:r>
      <w:proofErr w:type="gramEnd"/>
      <w:r w:rsidRPr="00237A6E">
        <w:rPr>
          <w:rFonts w:hint="eastAsia"/>
        </w:rPr>
        <w:t>預算「司法院及所屬各機關電腦軟體發展經費</w:t>
      </w:r>
      <w:r w:rsidR="008B24A1" w:rsidRPr="00237A6E">
        <w:rPr>
          <w:rFonts w:hint="eastAsia"/>
        </w:rPr>
        <w:t>」</w:t>
      </w:r>
      <w:r w:rsidR="004E1A5A" w:rsidRPr="00237A6E">
        <w:rPr>
          <w:rFonts w:hint="eastAsia"/>
        </w:rPr>
        <w:t>編列</w:t>
      </w:r>
      <w:r w:rsidRPr="00237A6E">
        <w:rPr>
          <w:rFonts w:hint="eastAsia"/>
        </w:rPr>
        <w:t>5,200萬</w:t>
      </w:r>
      <w:r w:rsidR="004E1A5A" w:rsidRPr="00237A6E">
        <w:rPr>
          <w:rFonts w:hint="eastAsia"/>
        </w:rPr>
        <w:t>元，</w:t>
      </w:r>
      <w:r w:rsidRPr="00237A6E">
        <w:rPr>
          <w:rFonts w:hint="eastAsia"/>
        </w:rPr>
        <w:t>較</w:t>
      </w:r>
      <w:proofErr w:type="gramStart"/>
      <w:r w:rsidRPr="00237A6E">
        <w:rPr>
          <w:rFonts w:hint="eastAsia"/>
        </w:rPr>
        <w:t>111</w:t>
      </w:r>
      <w:proofErr w:type="gramEnd"/>
      <w:r w:rsidRPr="00237A6E">
        <w:rPr>
          <w:rFonts w:hint="eastAsia"/>
        </w:rPr>
        <w:t>年度同預算增加500萬元</w:t>
      </w:r>
      <w:r w:rsidR="004E1A5A" w:rsidRPr="00237A6E">
        <w:rPr>
          <w:rFonts w:hint="eastAsia"/>
        </w:rPr>
        <w:t>，</w:t>
      </w:r>
      <w:r w:rsidRPr="00237A6E">
        <w:rPr>
          <w:rFonts w:hint="eastAsia"/>
        </w:rPr>
        <w:t>惟增加之</w:t>
      </w:r>
      <w:proofErr w:type="gramStart"/>
      <w:r w:rsidRPr="00237A6E">
        <w:rPr>
          <w:rFonts w:hint="eastAsia"/>
        </w:rPr>
        <w:t>預算無敘明</w:t>
      </w:r>
      <w:proofErr w:type="gramEnd"/>
      <w:r w:rsidRPr="00237A6E">
        <w:rPr>
          <w:rFonts w:hint="eastAsia"/>
        </w:rPr>
        <w:t>應用於何處</w:t>
      </w:r>
      <w:r w:rsidR="004E1A5A" w:rsidRPr="00237A6E">
        <w:rPr>
          <w:rFonts w:hint="eastAsia"/>
        </w:rPr>
        <w:t>，</w:t>
      </w:r>
      <w:proofErr w:type="gramStart"/>
      <w:r w:rsidRPr="00237A6E">
        <w:rPr>
          <w:rFonts w:hint="eastAsia"/>
        </w:rPr>
        <w:t>爰</w:t>
      </w:r>
      <w:proofErr w:type="gramEnd"/>
      <w:r w:rsidRPr="00237A6E">
        <w:rPr>
          <w:rFonts w:hint="eastAsia"/>
          <w:noProof/>
        </w:rPr>
        <w:t>請</w:t>
      </w:r>
      <w:r w:rsidR="000921E5">
        <w:rPr>
          <w:rFonts w:hint="eastAsia"/>
        </w:rPr>
        <w:t>司法院向立法院司法及法制委員會提出書面報告。</w:t>
      </w:r>
    </w:p>
    <w:p w:rsidR="00835BAF" w:rsidRPr="00237A6E" w:rsidRDefault="00835BAF" w:rsidP="00134861">
      <w:pPr>
        <w:pStyle w:val="2-1"/>
        <w:ind w:left="4620" w:hanging="1260"/>
      </w:pPr>
      <w:r w:rsidRPr="00237A6E">
        <w:rPr>
          <w:rFonts w:hint="eastAsia"/>
        </w:rPr>
        <w:t>提案人：陳以信</w:t>
      </w:r>
    </w:p>
    <w:p w:rsidR="00835BAF" w:rsidRPr="00237A6E" w:rsidRDefault="00835BAF" w:rsidP="00134861">
      <w:pPr>
        <w:pStyle w:val="2-1"/>
        <w:ind w:left="4620" w:hanging="1260"/>
      </w:pPr>
      <w:r w:rsidRPr="00237A6E">
        <w:rPr>
          <w:rFonts w:hint="eastAsia"/>
        </w:rPr>
        <w:t>連署人：游毓蘭 林思銘</w:t>
      </w:r>
    </w:p>
    <w:p w:rsidR="009A0206" w:rsidRPr="00237A6E" w:rsidRDefault="009A0206" w:rsidP="00134861">
      <w:pPr>
        <w:pStyle w:val="0-"/>
        <w:ind w:left="1040" w:hanging="560"/>
      </w:pPr>
      <w:r w:rsidRPr="00237A6E">
        <w:rPr>
          <w:rFonts w:hint="eastAsia"/>
        </w:rPr>
        <w:t>(二十</w:t>
      </w:r>
      <w:r w:rsidR="00BA1E99" w:rsidRPr="00237A6E">
        <w:rPr>
          <w:rFonts w:hint="eastAsia"/>
        </w:rPr>
        <w:t>二</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rPr>
        <w:t>司法院歲出</w:t>
      </w:r>
      <w:proofErr w:type="gramEnd"/>
      <w:r w:rsidRPr="00237A6E">
        <w:rPr>
          <w:rFonts w:hint="eastAsia"/>
        </w:rPr>
        <w:t>預算編列「一般行政」項下</w:t>
      </w:r>
      <w:r w:rsidRPr="00237A6E">
        <w:rPr>
          <w:rFonts w:hint="eastAsia"/>
          <w:noProof/>
        </w:rPr>
        <w:t>「辦理電腦資訊作業」中</w:t>
      </w:r>
      <w:r w:rsidRPr="00237A6E">
        <w:rPr>
          <w:rFonts w:hint="eastAsia"/>
        </w:rPr>
        <w:t>「業務費」之「資訊服務費」其中「司法院及所屬各機關文書處理軟體企業大量授權採購計畫」共</w:t>
      </w:r>
      <w:r w:rsidRPr="00237A6E">
        <w:t>913</w:t>
      </w:r>
      <w:r w:rsidRPr="00237A6E">
        <w:rPr>
          <w:rFonts w:hint="eastAsia"/>
        </w:rPr>
        <w:t>萬</w:t>
      </w:r>
      <w:r w:rsidRPr="00237A6E">
        <w:t>3</w:t>
      </w:r>
      <w:r w:rsidRPr="00237A6E">
        <w:rPr>
          <w:rFonts w:hint="eastAsia"/>
        </w:rPr>
        <w:t>千元，因大陸科技相關設備嚴重影響國家安全，</w:t>
      </w:r>
      <w:r w:rsidRPr="00237A6E">
        <w:rPr>
          <w:rFonts w:hint="eastAsia"/>
          <w:noProof/>
        </w:rPr>
        <w:t>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rsidR="009A0206" w:rsidRPr="00237A6E" w:rsidRDefault="009A0206" w:rsidP="00134861">
      <w:pPr>
        <w:pStyle w:val="2-1"/>
        <w:ind w:left="4620" w:hanging="1260"/>
      </w:pPr>
      <w:r w:rsidRPr="00237A6E">
        <w:rPr>
          <w:rFonts w:hint="eastAsia"/>
        </w:rPr>
        <w:t>提案人：林思銘</w:t>
      </w:r>
    </w:p>
    <w:p w:rsidR="009A0206" w:rsidRPr="00237A6E" w:rsidRDefault="009A0206" w:rsidP="00134861">
      <w:pPr>
        <w:pStyle w:val="2-1"/>
        <w:ind w:left="4620" w:hanging="1260"/>
      </w:pPr>
      <w:r w:rsidRPr="00237A6E">
        <w:rPr>
          <w:rFonts w:hint="eastAsia"/>
        </w:rPr>
        <w:t xml:space="preserve">連署人：曾銘宗 陳以信 </w:t>
      </w:r>
    </w:p>
    <w:p w:rsidR="003054F9" w:rsidRPr="00237A6E" w:rsidRDefault="003054F9" w:rsidP="00134861">
      <w:pPr>
        <w:pStyle w:val="0-"/>
        <w:ind w:left="1040" w:hanging="560"/>
        <w:rPr>
          <w:noProof/>
        </w:rPr>
      </w:pPr>
      <w:r w:rsidRPr="00237A6E">
        <w:rPr>
          <w:rFonts w:hint="eastAsia"/>
        </w:rPr>
        <w:t>(</w:t>
      </w:r>
      <w:r w:rsidR="009B0152" w:rsidRPr="00237A6E">
        <w:rPr>
          <w:rFonts w:hint="eastAsia"/>
        </w:rPr>
        <w:t>二十</w:t>
      </w:r>
      <w:r w:rsidR="00BA1E99" w:rsidRPr="00237A6E">
        <w:rPr>
          <w:rFonts w:hint="eastAsia"/>
        </w:rPr>
        <w:t>三</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noProof/>
        </w:rPr>
        <w:t>司法院</w:t>
      </w:r>
      <w:r w:rsidRPr="00237A6E">
        <w:rPr>
          <w:rFonts w:hint="eastAsia"/>
        </w:rPr>
        <w:t>歲出</w:t>
      </w:r>
      <w:proofErr w:type="gramEnd"/>
      <w:r w:rsidRPr="00237A6E">
        <w:rPr>
          <w:rFonts w:hint="eastAsia"/>
        </w:rPr>
        <w:t>預算編列「</w:t>
      </w:r>
      <w:r w:rsidRPr="00237A6E">
        <w:rPr>
          <w:rFonts w:hint="eastAsia"/>
          <w:noProof/>
        </w:rPr>
        <w:t>一般行政」項下「辦理電腦資訊作業」中</w:t>
      </w:r>
      <w:r w:rsidRPr="00237A6E">
        <w:rPr>
          <w:rFonts w:hint="eastAsia"/>
        </w:rPr>
        <w:t>「業務費」之「資訊服務費」其中「</w:t>
      </w:r>
      <w:r w:rsidRPr="00237A6E">
        <w:rPr>
          <w:rFonts w:hint="eastAsia"/>
          <w:noProof/>
        </w:rPr>
        <w:t>司法院及所屬各機關電腦資訊軟體及系統維護費</w:t>
      </w:r>
      <w:r w:rsidRPr="00237A6E">
        <w:rPr>
          <w:rFonts w:hint="eastAsia"/>
        </w:rPr>
        <w:t>」共</w:t>
      </w:r>
      <w:r w:rsidRPr="00237A6E">
        <w:rPr>
          <w:noProof/>
        </w:rPr>
        <w:t>8,150</w:t>
      </w:r>
      <w:r w:rsidRPr="00237A6E">
        <w:rPr>
          <w:rFonts w:hint="eastAsia"/>
          <w:noProof/>
        </w:rPr>
        <w:t>萬</w:t>
      </w:r>
      <w:r w:rsidRPr="00237A6E">
        <w:rPr>
          <w:rFonts w:hint="eastAsia"/>
        </w:rPr>
        <w:t>元，</w:t>
      </w:r>
      <w:r w:rsidRPr="00237A6E">
        <w:rPr>
          <w:rFonts w:hint="eastAsia"/>
          <w:noProof/>
        </w:rPr>
        <w:t>因大陸科技相關設備嚴重影響國家安全，爰請司法院提出書面報告，送立法院司法及法制委員會。</w:t>
      </w:r>
    </w:p>
    <w:p w:rsidR="003054F9" w:rsidRPr="00237A6E" w:rsidRDefault="003054F9" w:rsidP="00134861">
      <w:pPr>
        <w:pStyle w:val="2-1"/>
        <w:ind w:left="4620" w:hanging="1260"/>
      </w:pPr>
      <w:r w:rsidRPr="00237A6E">
        <w:rPr>
          <w:rFonts w:hint="eastAsia"/>
        </w:rPr>
        <w:t>提案人：林思銘</w:t>
      </w:r>
    </w:p>
    <w:p w:rsidR="003054F9" w:rsidRPr="00237A6E" w:rsidRDefault="003054F9" w:rsidP="00134861">
      <w:pPr>
        <w:pStyle w:val="2-1"/>
        <w:ind w:left="4620" w:hanging="1260"/>
      </w:pPr>
      <w:r w:rsidRPr="00237A6E">
        <w:rPr>
          <w:rFonts w:hint="eastAsia"/>
        </w:rPr>
        <w:t>連署人：曾銘宗 陳以信</w:t>
      </w:r>
    </w:p>
    <w:p w:rsidR="003054F9" w:rsidRPr="00237A6E" w:rsidRDefault="003054F9" w:rsidP="00134861">
      <w:pPr>
        <w:pStyle w:val="0-"/>
        <w:ind w:left="1040" w:hanging="560"/>
        <w:rPr>
          <w:noProof/>
        </w:rPr>
      </w:pPr>
      <w:r w:rsidRPr="00237A6E">
        <w:rPr>
          <w:rFonts w:hint="eastAsia"/>
        </w:rPr>
        <w:t>(</w:t>
      </w:r>
      <w:r w:rsidR="009B0152" w:rsidRPr="00237A6E">
        <w:rPr>
          <w:rFonts w:hint="eastAsia"/>
        </w:rPr>
        <w:t>二十</w:t>
      </w:r>
      <w:r w:rsidR="00BA1E99" w:rsidRPr="00237A6E">
        <w:rPr>
          <w:rFonts w:hint="eastAsia"/>
        </w:rPr>
        <w:t>四</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noProof/>
        </w:rPr>
        <w:t>司法院</w:t>
      </w:r>
      <w:r w:rsidRPr="00237A6E">
        <w:rPr>
          <w:rFonts w:hint="eastAsia"/>
        </w:rPr>
        <w:t>歲出</w:t>
      </w:r>
      <w:proofErr w:type="gramEnd"/>
      <w:r w:rsidRPr="00237A6E">
        <w:rPr>
          <w:rFonts w:hint="eastAsia"/>
        </w:rPr>
        <w:t>預算編列「</w:t>
      </w:r>
      <w:r w:rsidRPr="00237A6E">
        <w:rPr>
          <w:rFonts w:hint="eastAsia"/>
          <w:noProof/>
        </w:rPr>
        <w:t>一般行政」項下「辦理電腦資訊作業」中</w:t>
      </w:r>
      <w:r w:rsidRPr="00237A6E">
        <w:rPr>
          <w:rFonts w:hint="eastAsia"/>
        </w:rPr>
        <w:t>「業務費」之「資訊服務費」其中「</w:t>
      </w:r>
      <w:r w:rsidRPr="00237A6E">
        <w:rPr>
          <w:rFonts w:hint="eastAsia"/>
          <w:noProof/>
        </w:rPr>
        <w:t>電腦資訊硬體設備養護費</w:t>
      </w:r>
      <w:r w:rsidRPr="00237A6E">
        <w:rPr>
          <w:rFonts w:hint="eastAsia"/>
        </w:rPr>
        <w:t>」共</w:t>
      </w:r>
      <w:r w:rsidRPr="00237A6E">
        <w:rPr>
          <w:rFonts w:hint="eastAsia"/>
          <w:noProof/>
        </w:rPr>
        <w:t>449萬6</w:t>
      </w:r>
      <w:r w:rsidRPr="00237A6E">
        <w:rPr>
          <w:rFonts w:hint="eastAsia"/>
        </w:rPr>
        <w:t>元，</w:t>
      </w:r>
      <w:r w:rsidRPr="00237A6E">
        <w:rPr>
          <w:rFonts w:hint="eastAsia"/>
          <w:noProof/>
        </w:rPr>
        <w:t>司法院編列資訊相關設備費用過高。</w:t>
      </w:r>
    </w:p>
    <w:p w:rsidR="003054F9" w:rsidRPr="00237A6E" w:rsidRDefault="003054F9" w:rsidP="00134861">
      <w:pPr>
        <w:pStyle w:val="0-2"/>
        <w:rPr>
          <w:noProof/>
        </w:rPr>
      </w:pPr>
      <w:r w:rsidRPr="00237A6E">
        <w:rPr>
          <w:rFonts w:hint="eastAsia"/>
          <w:noProof/>
        </w:rPr>
        <w:t>爰請司法院提出書面報告，送立法院司法及法制委員會。</w:t>
      </w:r>
    </w:p>
    <w:p w:rsidR="003054F9" w:rsidRPr="00237A6E" w:rsidRDefault="003054F9" w:rsidP="00134861">
      <w:pPr>
        <w:pStyle w:val="2-1"/>
        <w:ind w:left="4620" w:hanging="1260"/>
      </w:pPr>
      <w:r w:rsidRPr="00237A6E">
        <w:rPr>
          <w:rFonts w:hint="eastAsia"/>
        </w:rPr>
        <w:lastRenderedPageBreak/>
        <w:t>提案人：林思銘</w:t>
      </w:r>
    </w:p>
    <w:p w:rsidR="003054F9" w:rsidRPr="00237A6E" w:rsidRDefault="003054F9" w:rsidP="00134861">
      <w:pPr>
        <w:pStyle w:val="2-1"/>
        <w:ind w:left="4620" w:hanging="1260"/>
      </w:pPr>
      <w:r w:rsidRPr="00237A6E">
        <w:rPr>
          <w:rFonts w:hint="eastAsia"/>
        </w:rPr>
        <w:t>連署人：陳以信 游毓蘭</w:t>
      </w:r>
    </w:p>
    <w:p w:rsidR="004E016B" w:rsidRPr="00237A6E" w:rsidRDefault="004E016B" w:rsidP="00134861">
      <w:pPr>
        <w:pStyle w:val="0-"/>
        <w:ind w:left="1040" w:hanging="560"/>
        <w:rPr>
          <w:noProof/>
        </w:rPr>
      </w:pPr>
      <w:r w:rsidRPr="00237A6E">
        <w:rPr>
          <w:rFonts w:hint="eastAsia"/>
        </w:rPr>
        <w:t>(</w:t>
      </w:r>
      <w:r w:rsidR="009B0152" w:rsidRPr="00237A6E">
        <w:rPr>
          <w:rFonts w:hint="eastAsia"/>
        </w:rPr>
        <w:t>二十</w:t>
      </w:r>
      <w:r w:rsidR="00BA1E99" w:rsidRPr="00237A6E">
        <w:rPr>
          <w:rFonts w:hint="eastAsia"/>
        </w:rPr>
        <w:t>五</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noProof/>
        </w:rPr>
        <w:t>司法院</w:t>
      </w:r>
      <w:r w:rsidRPr="00237A6E">
        <w:rPr>
          <w:rFonts w:hint="eastAsia"/>
        </w:rPr>
        <w:t>歲出</w:t>
      </w:r>
      <w:proofErr w:type="gramEnd"/>
      <w:r w:rsidRPr="00237A6E">
        <w:rPr>
          <w:rFonts w:hint="eastAsia"/>
        </w:rPr>
        <w:t>預算編列「</w:t>
      </w:r>
      <w:r w:rsidRPr="00237A6E">
        <w:rPr>
          <w:rFonts w:hint="eastAsia"/>
          <w:noProof/>
        </w:rPr>
        <w:t>一般行政」項下</w:t>
      </w:r>
      <w:r w:rsidR="0013531F" w:rsidRPr="00237A6E">
        <w:rPr>
          <w:rFonts w:hint="eastAsia"/>
          <w:noProof/>
        </w:rPr>
        <w:t>「</w:t>
      </w:r>
      <w:r w:rsidRPr="00237A6E">
        <w:rPr>
          <w:rFonts w:hint="eastAsia"/>
          <w:noProof/>
        </w:rPr>
        <w:t>辦理電腦資訊作業」中</w:t>
      </w:r>
      <w:r w:rsidRPr="00237A6E">
        <w:rPr>
          <w:rFonts w:hint="eastAsia"/>
        </w:rPr>
        <w:t>「業務費」之「資訊服務費」其中「</w:t>
      </w:r>
      <w:r w:rsidRPr="00237A6E">
        <w:rPr>
          <w:rFonts w:hint="eastAsia"/>
          <w:noProof/>
        </w:rPr>
        <w:t>司法院及所屬各機關數位資訊經費</w:t>
      </w:r>
      <w:r w:rsidRPr="00237A6E">
        <w:rPr>
          <w:rFonts w:hint="eastAsia"/>
        </w:rPr>
        <w:t>」共</w:t>
      </w:r>
      <w:r w:rsidRPr="00237A6E">
        <w:rPr>
          <w:noProof/>
        </w:rPr>
        <w:t>287</w:t>
      </w:r>
      <w:r w:rsidRPr="00237A6E">
        <w:rPr>
          <w:rFonts w:hint="eastAsia"/>
          <w:noProof/>
        </w:rPr>
        <w:t>萬</w:t>
      </w:r>
      <w:r w:rsidRPr="00237A6E">
        <w:rPr>
          <w:noProof/>
        </w:rPr>
        <w:t>5</w:t>
      </w:r>
      <w:r w:rsidRPr="00237A6E">
        <w:rPr>
          <w:rFonts w:hint="eastAsia"/>
        </w:rPr>
        <w:t>千元，</w:t>
      </w:r>
      <w:r w:rsidRPr="00237A6E">
        <w:rPr>
          <w:rFonts w:hint="eastAsia"/>
          <w:noProof/>
        </w:rPr>
        <w:t>司法院編列資訊相關設備費用過高。</w:t>
      </w:r>
    </w:p>
    <w:p w:rsidR="004E016B" w:rsidRPr="00237A6E" w:rsidRDefault="004E016B" w:rsidP="00134861">
      <w:pPr>
        <w:pStyle w:val="0-2"/>
        <w:rPr>
          <w:noProof/>
        </w:rPr>
      </w:pPr>
      <w:r w:rsidRPr="00237A6E">
        <w:rPr>
          <w:rFonts w:hint="eastAsia"/>
          <w:noProof/>
        </w:rPr>
        <w:t>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rsidR="004E016B" w:rsidRPr="00237A6E" w:rsidRDefault="004E016B" w:rsidP="00134861">
      <w:pPr>
        <w:pStyle w:val="2-1"/>
        <w:ind w:left="4620" w:hanging="1260"/>
      </w:pPr>
      <w:r w:rsidRPr="00237A6E">
        <w:rPr>
          <w:rFonts w:hint="eastAsia"/>
        </w:rPr>
        <w:t>提案人：林思銘</w:t>
      </w:r>
    </w:p>
    <w:p w:rsidR="004E016B" w:rsidRPr="00237A6E" w:rsidRDefault="004E016B" w:rsidP="00134861">
      <w:pPr>
        <w:pStyle w:val="2-1"/>
        <w:ind w:left="4620" w:hanging="1260"/>
      </w:pPr>
      <w:r w:rsidRPr="00237A6E">
        <w:rPr>
          <w:rFonts w:hint="eastAsia"/>
        </w:rPr>
        <w:t xml:space="preserve">連署人：曾銘宗 陳以信 </w:t>
      </w:r>
    </w:p>
    <w:p w:rsidR="009B0152" w:rsidRPr="00237A6E" w:rsidRDefault="009B0152" w:rsidP="00134861">
      <w:pPr>
        <w:pStyle w:val="0-"/>
        <w:ind w:left="1040" w:hanging="560"/>
      </w:pPr>
      <w:r w:rsidRPr="00237A6E">
        <w:rPr>
          <w:rFonts w:hint="eastAsia"/>
        </w:rPr>
        <w:t>(二十</w:t>
      </w:r>
      <w:r w:rsidR="00BA1E99" w:rsidRPr="00237A6E">
        <w:rPr>
          <w:rFonts w:hint="eastAsia"/>
        </w:rPr>
        <w:t>六</w:t>
      </w:r>
      <w:r w:rsidRPr="00237A6E">
        <w:rPr>
          <w:rFonts w:hint="eastAsia"/>
        </w:rPr>
        <w:t>)</w:t>
      </w:r>
      <w:proofErr w:type="gramStart"/>
      <w:r w:rsidR="00CE5892" w:rsidRPr="00237A6E">
        <w:rPr>
          <w:rFonts w:hint="eastAsia"/>
        </w:rPr>
        <w:t>112</w:t>
      </w:r>
      <w:proofErr w:type="gramEnd"/>
      <w:r w:rsidR="00CE5892" w:rsidRPr="00237A6E">
        <w:rPr>
          <w:rFonts w:hint="eastAsia"/>
        </w:rPr>
        <w:t>年度</w:t>
      </w:r>
      <w:proofErr w:type="gramStart"/>
      <w:r w:rsidR="00CE5892" w:rsidRPr="00237A6E">
        <w:rPr>
          <w:rFonts w:hint="eastAsia"/>
        </w:rPr>
        <w:t>司法院歲出</w:t>
      </w:r>
      <w:proofErr w:type="gramEnd"/>
      <w:r w:rsidR="00CE5892" w:rsidRPr="00237A6E">
        <w:rPr>
          <w:rFonts w:hint="eastAsia"/>
        </w:rPr>
        <w:t>預算「</w:t>
      </w:r>
      <w:r w:rsidR="004E1A5A" w:rsidRPr="00237A6E">
        <w:rPr>
          <w:rFonts w:hint="eastAsia"/>
        </w:rPr>
        <w:t>司法院及所屬各機關電腦及週邊設備</w:t>
      </w:r>
      <w:proofErr w:type="gramStart"/>
      <w:r w:rsidR="004E1A5A" w:rsidRPr="00237A6E">
        <w:rPr>
          <w:rFonts w:hint="eastAsia"/>
        </w:rPr>
        <w:t>汰</w:t>
      </w:r>
      <w:proofErr w:type="gramEnd"/>
      <w:r w:rsidR="004E1A5A" w:rsidRPr="00237A6E">
        <w:rPr>
          <w:rFonts w:hint="eastAsia"/>
        </w:rPr>
        <w:t>購經費」編列</w:t>
      </w:r>
      <w:r w:rsidR="00CE5892" w:rsidRPr="00237A6E">
        <w:rPr>
          <w:rFonts w:hint="eastAsia"/>
        </w:rPr>
        <w:t>1億0,417萬3千元。惟</w:t>
      </w:r>
      <w:proofErr w:type="gramStart"/>
      <w:r w:rsidR="00CE5892" w:rsidRPr="00237A6E">
        <w:rPr>
          <w:rFonts w:hint="eastAsia"/>
        </w:rPr>
        <w:t>汰</w:t>
      </w:r>
      <w:proofErr w:type="gramEnd"/>
      <w:r w:rsidR="00CE5892" w:rsidRPr="00237A6E">
        <w:rPr>
          <w:rFonts w:hint="eastAsia"/>
        </w:rPr>
        <w:t>換數量，購入數量等細節未敘明，</w:t>
      </w:r>
      <w:proofErr w:type="gramStart"/>
      <w:r w:rsidR="00CE5892" w:rsidRPr="00237A6E">
        <w:rPr>
          <w:rFonts w:hint="eastAsia"/>
        </w:rPr>
        <w:t>爰</w:t>
      </w:r>
      <w:proofErr w:type="gramEnd"/>
      <w:r w:rsidR="00CE5892" w:rsidRPr="00237A6E">
        <w:rPr>
          <w:rFonts w:hint="eastAsia"/>
        </w:rPr>
        <w:t>請司法院</w:t>
      </w:r>
      <w:r w:rsidR="001D6A55" w:rsidRPr="00237A6E">
        <w:rPr>
          <w:rFonts w:hint="eastAsia"/>
        </w:rPr>
        <w:t>提出</w:t>
      </w:r>
      <w:r w:rsidR="001D6A55" w:rsidRPr="00237A6E">
        <w:rPr>
          <w:rFonts w:hint="eastAsia"/>
          <w:noProof/>
        </w:rPr>
        <w:t>書面報告</w:t>
      </w:r>
      <w:r w:rsidR="001D6A55" w:rsidRPr="00237A6E">
        <w:rPr>
          <w:rFonts w:hint="eastAsia"/>
        </w:rPr>
        <w:t>，</w:t>
      </w:r>
      <w:r w:rsidR="001D6A55" w:rsidRPr="00237A6E">
        <w:rPr>
          <w:rFonts w:hint="eastAsia"/>
          <w:noProof/>
        </w:rPr>
        <w:t>送</w:t>
      </w:r>
      <w:r w:rsidR="00CE5892" w:rsidRPr="00237A6E">
        <w:rPr>
          <w:rFonts w:hint="eastAsia"/>
        </w:rPr>
        <w:t>立法院司法及法制委員會</w:t>
      </w:r>
      <w:r w:rsidR="00CE5892" w:rsidRPr="00237A6E">
        <w:rPr>
          <w:rFonts w:hint="eastAsia"/>
          <w:noProof/>
        </w:rPr>
        <w:t>。</w:t>
      </w:r>
    </w:p>
    <w:p w:rsidR="00CE5892" w:rsidRPr="00237A6E" w:rsidRDefault="00CE5892" w:rsidP="00134861">
      <w:pPr>
        <w:pStyle w:val="2-1"/>
        <w:ind w:left="4620" w:hanging="1260"/>
      </w:pPr>
      <w:r w:rsidRPr="00237A6E">
        <w:rPr>
          <w:rFonts w:hint="eastAsia"/>
        </w:rPr>
        <w:t>提案人：陳以信</w:t>
      </w:r>
    </w:p>
    <w:p w:rsidR="00CE5892" w:rsidRPr="00237A6E" w:rsidRDefault="00CE5892" w:rsidP="00134861">
      <w:pPr>
        <w:pStyle w:val="2-1"/>
        <w:ind w:left="4620" w:hanging="1260"/>
      </w:pPr>
      <w:r w:rsidRPr="00237A6E">
        <w:rPr>
          <w:rFonts w:hint="eastAsia"/>
        </w:rPr>
        <w:t>連署人：游毓蘭 林思銘</w:t>
      </w:r>
    </w:p>
    <w:p w:rsidR="006D5349" w:rsidRPr="00237A6E" w:rsidRDefault="006D5349" w:rsidP="00134861">
      <w:pPr>
        <w:pStyle w:val="0-"/>
        <w:ind w:left="1040" w:hanging="560"/>
      </w:pPr>
      <w:r w:rsidRPr="00237A6E">
        <w:rPr>
          <w:rFonts w:hint="eastAsia"/>
        </w:rPr>
        <w:t>(</w:t>
      </w:r>
      <w:r w:rsidR="00D20161" w:rsidRPr="00237A6E">
        <w:rPr>
          <w:rFonts w:hint="eastAsia"/>
        </w:rPr>
        <w:t>二</w:t>
      </w:r>
      <w:r w:rsidR="006F4E1E" w:rsidRPr="00237A6E">
        <w:rPr>
          <w:rFonts w:hint="eastAsia"/>
        </w:rPr>
        <w:t>十</w:t>
      </w:r>
      <w:r w:rsidR="00BA1E99" w:rsidRPr="00237A6E">
        <w:rPr>
          <w:rFonts w:hint="eastAsia"/>
        </w:rPr>
        <w:t>七</w:t>
      </w:r>
      <w:r w:rsidRPr="00237A6E">
        <w:rPr>
          <w:rFonts w:hint="eastAsia"/>
        </w:rPr>
        <w:t>)</w:t>
      </w:r>
      <w:r w:rsidR="00BF2877" w:rsidRPr="00237A6E">
        <w:rPr>
          <w:rFonts w:cs="標楷體" w:hint="eastAsia"/>
          <w:color w:val="000000"/>
        </w:rPr>
        <w:t>依法院組織法第83條規定，判決書除少年事件、性侵害犯罪、家庭暴力事件、民事執行等審理不公開或依法律規定不得公開或涉及民事執行程序保密性等案件之裁判書，未上網提供民眾查詢外，其餘皆應於司法院網站刊載裁判書全文，接受全民之監督及公評，並利學術研究。</w:t>
      </w:r>
      <w:proofErr w:type="gramStart"/>
      <w:r w:rsidR="00BF2877" w:rsidRPr="00237A6E">
        <w:rPr>
          <w:rFonts w:cs="標楷體" w:hint="eastAsia"/>
          <w:color w:val="000000"/>
        </w:rPr>
        <w:t>惟常有</w:t>
      </w:r>
      <w:proofErr w:type="gramEnd"/>
      <w:r w:rsidR="00BF2877" w:rsidRPr="00237A6E">
        <w:rPr>
          <w:rFonts w:cs="標楷體" w:hint="eastAsia"/>
          <w:color w:val="000000"/>
        </w:rPr>
        <w:t>非為不公開案件卻未於司法院的法學資料檢索系統上傳之情形發生，每每皆須以電話來電或利用司法信箱來函等管道告知，並需等候</w:t>
      </w:r>
      <w:proofErr w:type="gramStart"/>
      <w:r w:rsidR="00BF2877" w:rsidRPr="00237A6E">
        <w:rPr>
          <w:rFonts w:cs="標楷體" w:hint="eastAsia"/>
          <w:color w:val="000000"/>
        </w:rPr>
        <w:t>多時，</w:t>
      </w:r>
      <w:proofErr w:type="gramEnd"/>
      <w:r w:rsidR="00BF2877" w:rsidRPr="00237A6E">
        <w:rPr>
          <w:rFonts w:cs="標楷體" w:hint="eastAsia"/>
          <w:color w:val="000000"/>
        </w:rPr>
        <w:t>始可查詢。請司法院</w:t>
      </w:r>
      <w:r w:rsidR="000B2F51" w:rsidRPr="00237A6E">
        <w:rPr>
          <w:rFonts w:cs="標楷體" w:hint="eastAsia"/>
          <w:color w:val="000000"/>
        </w:rPr>
        <w:t>於</w:t>
      </w:r>
      <w:r w:rsidR="00BF2877" w:rsidRPr="00237A6E">
        <w:rPr>
          <w:rFonts w:hint="eastAsia"/>
        </w:rPr>
        <w:t>3個月內向立法院司法及法制委員會</w:t>
      </w:r>
      <w:r w:rsidR="00BF2877" w:rsidRPr="00237A6E">
        <w:rPr>
          <w:rFonts w:cs="標楷體" w:hint="eastAsia"/>
          <w:color w:val="000000"/>
        </w:rPr>
        <w:t>提出「如何有效降低非為不公開案件卻未於司法院的法學資料檢索系統上傳之情形發生」之書面報告</w:t>
      </w:r>
      <w:r w:rsidR="00D84E32" w:rsidRPr="00237A6E">
        <w:rPr>
          <w:rFonts w:cs="標楷體" w:hint="eastAsia"/>
          <w:color w:val="000000"/>
        </w:rPr>
        <w:t>。</w:t>
      </w:r>
    </w:p>
    <w:p w:rsidR="006D5349" w:rsidRPr="00237A6E" w:rsidRDefault="005A62D3" w:rsidP="00134861">
      <w:pPr>
        <w:pStyle w:val="2-1"/>
        <w:ind w:left="4620" w:hanging="1260"/>
      </w:pPr>
      <w:r w:rsidRPr="00237A6E">
        <w:rPr>
          <w:rFonts w:hint="eastAsia"/>
        </w:rPr>
        <w:t>提案人：</w:t>
      </w:r>
      <w:r w:rsidR="00D84E32" w:rsidRPr="00237A6E">
        <w:rPr>
          <w:rFonts w:hint="eastAsia"/>
        </w:rPr>
        <w:t>劉建國 江永昌 陳歐珀</w:t>
      </w:r>
    </w:p>
    <w:p w:rsidR="00D20161" w:rsidRPr="00237A6E" w:rsidRDefault="00D20161" w:rsidP="00134861">
      <w:pPr>
        <w:pStyle w:val="0-"/>
        <w:ind w:left="1040" w:hanging="560"/>
      </w:pPr>
      <w:r w:rsidRPr="00237A6E">
        <w:rPr>
          <w:rFonts w:hint="eastAsia"/>
        </w:rPr>
        <w:t>(</w:t>
      </w:r>
      <w:r w:rsidR="00BA1E99" w:rsidRPr="00237A6E">
        <w:rPr>
          <w:rFonts w:hint="eastAsia"/>
        </w:rPr>
        <w:t>二</w:t>
      </w:r>
      <w:r w:rsidR="006F4E1E" w:rsidRPr="00237A6E">
        <w:rPr>
          <w:rFonts w:hint="eastAsia"/>
        </w:rPr>
        <w:t>十</w:t>
      </w:r>
      <w:r w:rsidR="00BA1E99" w:rsidRPr="00237A6E">
        <w:rPr>
          <w:rFonts w:hint="eastAsia"/>
        </w:rPr>
        <w:t>八</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noProof/>
        </w:rPr>
        <w:t>司法院</w:t>
      </w:r>
      <w:r w:rsidRPr="00237A6E">
        <w:rPr>
          <w:rFonts w:hint="eastAsia"/>
        </w:rPr>
        <w:t>歲出</w:t>
      </w:r>
      <w:proofErr w:type="gramEnd"/>
      <w:r w:rsidRPr="00237A6E">
        <w:rPr>
          <w:rFonts w:hint="eastAsia"/>
        </w:rPr>
        <w:t>預算編列「</w:t>
      </w:r>
      <w:r w:rsidRPr="00237A6E">
        <w:rPr>
          <w:rFonts w:hint="eastAsia"/>
          <w:noProof/>
        </w:rPr>
        <w:t>一般行政」項下</w:t>
      </w:r>
      <w:r w:rsidR="0028621D" w:rsidRPr="00237A6E">
        <w:rPr>
          <w:rFonts w:hint="eastAsia"/>
          <w:noProof/>
        </w:rPr>
        <w:t>「</w:t>
      </w:r>
      <w:r w:rsidRPr="00237A6E">
        <w:rPr>
          <w:rFonts w:hint="eastAsia"/>
          <w:noProof/>
        </w:rPr>
        <w:t>辦理電腦資訊作業」中「設備及投資」之「資訊軟硬體設備費</w:t>
      </w:r>
      <w:r w:rsidRPr="00237A6E">
        <w:rPr>
          <w:rFonts w:hint="eastAsia"/>
        </w:rPr>
        <w:t>」其中「</w:t>
      </w:r>
      <w:r w:rsidRPr="00237A6E">
        <w:rPr>
          <w:rFonts w:hint="eastAsia"/>
          <w:noProof/>
        </w:rPr>
        <w:t>司法院及所屬各機關電腦及週邊設備汰購經費</w:t>
      </w:r>
      <w:r w:rsidRPr="00237A6E">
        <w:rPr>
          <w:rFonts w:hint="eastAsia"/>
        </w:rPr>
        <w:t>」共</w:t>
      </w:r>
      <w:r w:rsidRPr="00237A6E">
        <w:rPr>
          <w:noProof/>
        </w:rPr>
        <w:t>1</w:t>
      </w:r>
      <w:r w:rsidRPr="00237A6E">
        <w:rPr>
          <w:rFonts w:hint="eastAsia"/>
          <w:noProof/>
        </w:rPr>
        <w:t>億0</w:t>
      </w:r>
      <w:r w:rsidRPr="00237A6E">
        <w:rPr>
          <w:noProof/>
        </w:rPr>
        <w:t>,417</w:t>
      </w:r>
      <w:r w:rsidRPr="00237A6E">
        <w:rPr>
          <w:rFonts w:hint="eastAsia"/>
          <w:noProof/>
        </w:rPr>
        <w:t>萬</w:t>
      </w:r>
      <w:r w:rsidRPr="00237A6E">
        <w:rPr>
          <w:noProof/>
        </w:rPr>
        <w:t>3</w:t>
      </w:r>
      <w:r w:rsidRPr="00237A6E">
        <w:rPr>
          <w:rFonts w:hint="eastAsia"/>
        </w:rPr>
        <w:t>千元，</w:t>
      </w:r>
      <w:r w:rsidRPr="00237A6E">
        <w:rPr>
          <w:rFonts w:hint="eastAsia"/>
          <w:noProof/>
        </w:rPr>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rsidR="00D20161" w:rsidRPr="00237A6E" w:rsidRDefault="00D20161" w:rsidP="00134861">
      <w:pPr>
        <w:pStyle w:val="2-1"/>
        <w:ind w:left="4620" w:hanging="1260"/>
      </w:pPr>
      <w:r w:rsidRPr="00237A6E">
        <w:rPr>
          <w:rFonts w:hint="eastAsia"/>
        </w:rPr>
        <w:t>提案人：林思銘</w:t>
      </w:r>
    </w:p>
    <w:p w:rsidR="00D20161" w:rsidRPr="00237A6E" w:rsidRDefault="00D20161" w:rsidP="00134861">
      <w:pPr>
        <w:pStyle w:val="2-1"/>
        <w:ind w:left="4620" w:hanging="1260"/>
      </w:pPr>
      <w:r w:rsidRPr="00237A6E">
        <w:rPr>
          <w:rFonts w:hint="eastAsia"/>
        </w:rPr>
        <w:t>連署人：曾銘宗 陳以信</w:t>
      </w:r>
    </w:p>
    <w:p w:rsidR="0028621D" w:rsidRPr="00237A6E" w:rsidRDefault="0028621D" w:rsidP="00134861">
      <w:pPr>
        <w:pStyle w:val="0-"/>
        <w:ind w:left="1040" w:hanging="560"/>
      </w:pPr>
      <w:r w:rsidRPr="00237A6E">
        <w:rPr>
          <w:rFonts w:hint="eastAsia"/>
        </w:rPr>
        <w:t>(</w:t>
      </w:r>
      <w:r w:rsidR="00BA1E99" w:rsidRPr="00237A6E">
        <w:rPr>
          <w:rFonts w:hint="eastAsia"/>
        </w:rPr>
        <w:t>二</w:t>
      </w:r>
      <w:r w:rsidR="006F4E1E" w:rsidRPr="00237A6E">
        <w:rPr>
          <w:rFonts w:hint="eastAsia"/>
        </w:rPr>
        <w:t>十</w:t>
      </w:r>
      <w:r w:rsidR="00BA1E99" w:rsidRPr="00237A6E">
        <w:rPr>
          <w:rFonts w:hint="eastAsia"/>
        </w:rPr>
        <w:t>九</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noProof/>
        </w:rPr>
        <w:t>司法院</w:t>
      </w:r>
      <w:r w:rsidRPr="00237A6E">
        <w:rPr>
          <w:rFonts w:hint="eastAsia"/>
        </w:rPr>
        <w:t>歲出</w:t>
      </w:r>
      <w:proofErr w:type="gramEnd"/>
      <w:r w:rsidRPr="00237A6E">
        <w:rPr>
          <w:rFonts w:hint="eastAsia"/>
        </w:rPr>
        <w:t>預算編列「</w:t>
      </w:r>
      <w:r w:rsidRPr="00237A6E">
        <w:rPr>
          <w:rFonts w:hint="eastAsia"/>
          <w:noProof/>
        </w:rPr>
        <w:t>一般行政」項下「辦理電腦資訊作業」中「設備及投資」之「資訊軟硬體設備費</w:t>
      </w:r>
      <w:r w:rsidRPr="00237A6E">
        <w:rPr>
          <w:rFonts w:hint="eastAsia"/>
        </w:rPr>
        <w:t>」其中「</w:t>
      </w:r>
      <w:r w:rsidRPr="00237A6E">
        <w:rPr>
          <w:rFonts w:hint="eastAsia"/>
          <w:noProof/>
        </w:rPr>
        <w:t>司法院次世代資訊機房建置計畫</w:t>
      </w:r>
      <w:r w:rsidRPr="00237A6E">
        <w:rPr>
          <w:rFonts w:hint="eastAsia"/>
        </w:rPr>
        <w:t>」共</w:t>
      </w:r>
      <w:r w:rsidRPr="00237A6E">
        <w:rPr>
          <w:noProof/>
        </w:rPr>
        <w:t>8,200</w:t>
      </w:r>
      <w:r w:rsidRPr="00237A6E">
        <w:rPr>
          <w:rFonts w:hint="eastAsia"/>
          <w:noProof/>
        </w:rPr>
        <w:t>萬</w:t>
      </w:r>
      <w:r w:rsidRPr="00237A6E">
        <w:rPr>
          <w:rFonts w:hint="eastAsia"/>
        </w:rPr>
        <w:t>元，</w:t>
      </w:r>
      <w:r w:rsidRPr="00237A6E">
        <w:rPr>
          <w:rFonts w:hint="eastAsia"/>
          <w:noProof/>
        </w:rPr>
        <w:lastRenderedPageBreak/>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rsidR="0028621D" w:rsidRPr="00237A6E" w:rsidRDefault="0028621D" w:rsidP="00134861">
      <w:pPr>
        <w:pStyle w:val="2-1"/>
        <w:ind w:left="4620" w:hanging="1260"/>
      </w:pPr>
      <w:r w:rsidRPr="00237A6E">
        <w:rPr>
          <w:rFonts w:hint="eastAsia"/>
        </w:rPr>
        <w:t>提案人：林思銘</w:t>
      </w:r>
    </w:p>
    <w:p w:rsidR="0028621D" w:rsidRPr="00237A6E" w:rsidRDefault="0028621D" w:rsidP="00134861">
      <w:pPr>
        <w:pStyle w:val="2-1"/>
        <w:ind w:left="4620" w:hanging="1260"/>
      </w:pPr>
      <w:r w:rsidRPr="00237A6E">
        <w:rPr>
          <w:rFonts w:hint="eastAsia"/>
        </w:rPr>
        <w:t>連署人：陳以信 游毓蘭</w:t>
      </w:r>
    </w:p>
    <w:p w:rsidR="00972324" w:rsidRPr="00237A6E" w:rsidRDefault="00972324" w:rsidP="00134861">
      <w:pPr>
        <w:pStyle w:val="0-"/>
        <w:ind w:left="1040" w:hanging="560"/>
      </w:pPr>
      <w:r w:rsidRPr="00237A6E">
        <w:rPr>
          <w:rFonts w:hint="eastAsia"/>
        </w:rPr>
        <w:t>(</w:t>
      </w:r>
      <w:r w:rsidR="006F4E1E" w:rsidRPr="00237A6E">
        <w:rPr>
          <w:rFonts w:hint="eastAsia"/>
        </w:rPr>
        <w:t>三十</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noProof/>
        </w:rPr>
        <w:t>司法院</w:t>
      </w:r>
      <w:r w:rsidRPr="00237A6E">
        <w:rPr>
          <w:rFonts w:hint="eastAsia"/>
        </w:rPr>
        <w:t>歲出</w:t>
      </w:r>
      <w:proofErr w:type="gramEnd"/>
      <w:r w:rsidRPr="00237A6E">
        <w:rPr>
          <w:rFonts w:hint="eastAsia"/>
        </w:rPr>
        <w:t>預算編列「</w:t>
      </w:r>
      <w:r w:rsidRPr="00237A6E">
        <w:rPr>
          <w:rFonts w:hint="eastAsia"/>
          <w:noProof/>
        </w:rPr>
        <w:t>一般行政」項下「辦理電腦資訊作業」中「設備及投資」之「資訊軟硬體設備費</w:t>
      </w:r>
      <w:r w:rsidRPr="00237A6E">
        <w:rPr>
          <w:rFonts w:hint="eastAsia"/>
        </w:rPr>
        <w:t>」其中「</w:t>
      </w:r>
      <w:r w:rsidRPr="00237A6E">
        <w:rPr>
          <w:rFonts w:hint="eastAsia"/>
          <w:noProof/>
        </w:rPr>
        <w:t>司法院及所屬機關備份系統改善計畫</w:t>
      </w:r>
      <w:r w:rsidRPr="00237A6E">
        <w:rPr>
          <w:rFonts w:hint="eastAsia"/>
        </w:rPr>
        <w:t>」共</w:t>
      </w:r>
      <w:r w:rsidR="00C07A76" w:rsidRPr="00237A6E">
        <w:rPr>
          <w:rFonts w:hint="eastAsia"/>
          <w:noProof/>
        </w:rPr>
        <w:t>8</w:t>
      </w:r>
      <w:r w:rsidR="00C07A76" w:rsidRPr="00237A6E">
        <w:rPr>
          <w:noProof/>
        </w:rPr>
        <w:t>75</w:t>
      </w:r>
      <w:r w:rsidRPr="00237A6E">
        <w:rPr>
          <w:rFonts w:hint="eastAsia"/>
          <w:noProof/>
        </w:rPr>
        <w:t>萬</w:t>
      </w:r>
      <w:r w:rsidR="00C07A76" w:rsidRPr="00237A6E">
        <w:rPr>
          <w:noProof/>
        </w:rPr>
        <w:t>8</w:t>
      </w:r>
      <w:r w:rsidRPr="00237A6E">
        <w:rPr>
          <w:rFonts w:hint="eastAsia"/>
        </w:rPr>
        <w:t>千元，</w:t>
      </w:r>
      <w:r w:rsidRPr="00237A6E">
        <w:rPr>
          <w:rFonts w:hint="eastAsia"/>
          <w:noProof/>
        </w:rPr>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rsidR="00C07A76" w:rsidRPr="00237A6E" w:rsidRDefault="00C07A76" w:rsidP="00134861">
      <w:pPr>
        <w:pStyle w:val="2-1"/>
        <w:ind w:left="4620" w:hanging="1260"/>
      </w:pPr>
      <w:r w:rsidRPr="00237A6E">
        <w:rPr>
          <w:rFonts w:hint="eastAsia"/>
        </w:rPr>
        <w:t>提案人：林思銘</w:t>
      </w:r>
    </w:p>
    <w:p w:rsidR="00C07A76" w:rsidRPr="00237A6E" w:rsidRDefault="00C07A76" w:rsidP="00134861">
      <w:pPr>
        <w:pStyle w:val="2-1"/>
        <w:ind w:left="4620" w:hanging="1260"/>
      </w:pPr>
      <w:r w:rsidRPr="00237A6E">
        <w:rPr>
          <w:rFonts w:hint="eastAsia"/>
        </w:rPr>
        <w:t>連署人：陳以信 游毓蘭</w:t>
      </w:r>
    </w:p>
    <w:p w:rsidR="00391EE4" w:rsidRPr="00237A6E" w:rsidRDefault="00391EE4" w:rsidP="00134861">
      <w:pPr>
        <w:pStyle w:val="0-"/>
        <w:ind w:left="1040" w:hanging="560"/>
      </w:pPr>
      <w:r w:rsidRPr="00237A6E">
        <w:rPr>
          <w:rFonts w:hint="eastAsia"/>
        </w:rPr>
        <w:t>(</w:t>
      </w:r>
      <w:r w:rsidR="00647FD4" w:rsidRPr="00237A6E">
        <w:rPr>
          <w:rFonts w:hint="eastAsia"/>
        </w:rPr>
        <w:t>三十</w:t>
      </w:r>
      <w:r w:rsidR="00BA1E99" w:rsidRPr="00237A6E">
        <w:rPr>
          <w:rFonts w:hint="eastAsia"/>
        </w:rPr>
        <w:t>一</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noProof/>
        </w:rPr>
        <w:t>司法院</w:t>
      </w:r>
      <w:r w:rsidRPr="00237A6E">
        <w:rPr>
          <w:rFonts w:hint="eastAsia"/>
        </w:rPr>
        <w:t>歲出</w:t>
      </w:r>
      <w:proofErr w:type="gramEnd"/>
      <w:r w:rsidRPr="00237A6E">
        <w:rPr>
          <w:rFonts w:hint="eastAsia"/>
        </w:rPr>
        <w:t>預算編列「</w:t>
      </w:r>
      <w:r w:rsidRPr="00237A6E">
        <w:rPr>
          <w:rFonts w:hint="eastAsia"/>
          <w:noProof/>
        </w:rPr>
        <w:t>一般行政」項下「辦理電腦資訊作業」中「設備及投資」之「資訊軟硬體設備費</w:t>
      </w:r>
      <w:r w:rsidRPr="00237A6E">
        <w:rPr>
          <w:rFonts w:hint="eastAsia"/>
        </w:rPr>
        <w:t>」其中「</w:t>
      </w:r>
      <w:r w:rsidRPr="00237A6E">
        <w:rPr>
          <w:rFonts w:hint="eastAsia"/>
          <w:noProof/>
        </w:rPr>
        <w:t>司法院所屬各機關網路路由設備更新計畫</w:t>
      </w:r>
      <w:r w:rsidRPr="00237A6E">
        <w:rPr>
          <w:rFonts w:hint="eastAsia"/>
        </w:rPr>
        <w:t>」共</w:t>
      </w:r>
      <w:r w:rsidRPr="00237A6E">
        <w:rPr>
          <w:noProof/>
        </w:rPr>
        <w:t>1,015</w:t>
      </w:r>
      <w:r w:rsidRPr="00237A6E">
        <w:rPr>
          <w:rFonts w:hint="eastAsia"/>
          <w:noProof/>
        </w:rPr>
        <w:t>萬</w:t>
      </w:r>
      <w:r w:rsidRPr="00237A6E">
        <w:rPr>
          <w:rFonts w:hint="eastAsia"/>
        </w:rPr>
        <w:t>元，</w:t>
      </w:r>
      <w:r w:rsidRPr="00237A6E">
        <w:rPr>
          <w:rFonts w:hint="eastAsia"/>
          <w:noProof/>
        </w:rPr>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rsidR="00391EE4" w:rsidRPr="00237A6E" w:rsidRDefault="00391EE4" w:rsidP="00134861">
      <w:pPr>
        <w:pStyle w:val="2-1"/>
        <w:ind w:left="4620" w:hanging="1260"/>
      </w:pPr>
      <w:r w:rsidRPr="00237A6E">
        <w:rPr>
          <w:rFonts w:hint="eastAsia"/>
        </w:rPr>
        <w:t>提案人：林思銘</w:t>
      </w:r>
    </w:p>
    <w:p w:rsidR="00391EE4" w:rsidRPr="00237A6E" w:rsidRDefault="00391EE4" w:rsidP="00134861">
      <w:pPr>
        <w:pStyle w:val="2-1"/>
        <w:ind w:left="4620" w:hanging="1260"/>
      </w:pPr>
      <w:r w:rsidRPr="00237A6E">
        <w:rPr>
          <w:rFonts w:hint="eastAsia"/>
        </w:rPr>
        <w:t>連署人：陳以信 游毓蘭</w:t>
      </w:r>
    </w:p>
    <w:p w:rsidR="00391EE4" w:rsidRPr="00237A6E" w:rsidRDefault="00391EE4" w:rsidP="00134861">
      <w:pPr>
        <w:pStyle w:val="0-"/>
        <w:ind w:left="1040" w:hanging="560"/>
      </w:pPr>
      <w:r w:rsidRPr="00237A6E">
        <w:rPr>
          <w:rFonts w:hint="eastAsia"/>
        </w:rPr>
        <w:t>(</w:t>
      </w:r>
      <w:r w:rsidR="00647FD4" w:rsidRPr="00237A6E">
        <w:rPr>
          <w:rFonts w:hint="eastAsia"/>
        </w:rPr>
        <w:t>三十</w:t>
      </w:r>
      <w:r w:rsidR="00BA1E99" w:rsidRPr="00237A6E">
        <w:rPr>
          <w:rFonts w:hint="eastAsia"/>
        </w:rPr>
        <w:t>二</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noProof/>
        </w:rPr>
        <w:t>司法院</w:t>
      </w:r>
      <w:r w:rsidRPr="00237A6E">
        <w:rPr>
          <w:rFonts w:hint="eastAsia"/>
        </w:rPr>
        <w:t>歲出</w:t>
      </w:r>
      <w:proofErr w:type="gramEnd"/>
      <w:r w:rsidRPr="00237A6E">
        <w:rPr>
          <w:rFonts w:hint="eastAsia"/>
        </w:rPr>
        <w:t>預算編列「</w:t>
      </w:r>
      <w:r w:rsidRPr="00237A6E">
        <w:rPr>
          <w:rFonts w:hint="eastAsia"/>
          <w:noProof/>
        </w:rPr>
        <w:t>一般行政」項下「辦理電腦資訊作業」中「設備及投資」之「資訊軟硬體設備費</w:t>
      </w:r>
      <w:r w:rsidRPr="00237A6E">
        <w:rPr>
          <w:rFonts w:hint="eastAsia"/>
        </w:rPr>
        <w:t>」其中「</w:t>
      </w:r>
      <w:r w:rsidRPr="00237A6E">
        <w:rPr>
          <w:rFonts w:hint="eastAsia"/>
          <w:noProof/>
        </w:rPr>
        <w:t>法院WiFi建置計畫</w:t>
      </w:r>
      <w:r w:rsidRPr="00237A6E">
        <w:rPr>
          <w:rFonts w:hint="eastAsia"/>
        </w:rPr>
        <w:t>」共</w:t>
      </w:r>
      <w:r w:rsidRPr="00237A6E">
        <w:rPr>
          <w:noProof/>
        </w:rPr>
        <w:t>2</w:t>
      </w:r>
      <w:r w:rsidR="0031032E" w:rsidRPr="00237A6E">
        <w:rPr>
          <w:rFonts w:hint="eastAsia"/>
        </w:rPr>
        <w:t>,000萬</w:t>
      </w:r>
      <w:r w:rsidRPr="00237A6E">
        <w:rPr>
          <w:rFonts w:hint="eastAsia"/>
        </w:rPr>
        <w:t>元，</w:t>
      </w:r>
      <w:r w:rsidRPr="00237A6E">
        <w:rPr>
          <w:rFonts w:hint="eastAsia"/>
          <w:noProof/>
        </w:rPr>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rsidR="00391EE4" w:rsidRPr="00237A6E" w:rsidRDefault="00391EE4" w:rsidP="00134861">
      <w:pPr>
        <w:pStyle w:val="2-1"/>
        <w:ind w:left="4620" w:hanging="1260"/>
      </w:pPr>
      <w:r w:rsidRPr="00237A6E">
        <w:rPr>
          <w:rFonts w:hint="eastAsia"/>
        </w:rPr>
        <w:t>提案人：林思銘</w:t>
      </w:r>
    </w:p>
    <w:p w:rsidR="00391EE4" w:rsidRPr="00237A6E" w:rsidRDefault="00391EE4" w:rsidP="00134861">
      <w:pPr>
        <w:pStyle w:val="2-1"/>
        <w:ind w:left="4620" w:hanging="1260"/>
      </w:pPr>
      <w:r w:rsidRPr="00237A6E">
        <w:rPr>
          <w:rFonts w:hint="eastAsia"/>
        </w:rPr>
        <w:t>連署人：陳以信 游毓蘭</w:t>
      </w:r>
    </w:p>
    <w:p w:rsidR="00391EE4" w:rsidRPr="00237A6E" w:rsidRDefault="00391EE4" w:rsidP="00134861">
      <w:pPr>
        <w:pStyle w:val="0-"/>
        <w:ind w:left="1040" w:hanging="560"/>
      </w:pPr>
      <w:r w:rsidRPr="00237A6E">
        <w:rPr>
          <w:rFonts w:hint="eastAsia"/>
        </w:rPr>
        <w:t>(三十</w:t>
      </w:r>
      <w:r w:rsidR="00BA1E99" w:rsidRPr="00237A6E">
        <w:rPr>
          <w:rFonts w:hint="eastAsia"/>
        </w:rPr>
        <w:t>三</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noProof/>
        </w:rPr>
        <w:t>司法院</w:t>
      </w:r>
      <w:r w:rsidRPr="00237A6E">
        <w:rPr>
          <w:rFonts w:hint="eastAsia"/>
        </w:rPr>
        <w:t>歲出</w:t>
      </w:r>
      <w:proofErr w:type="gramEnd"/>
      <w:r w:rsidRPr="00237A6E">
        <w:rPr>
          <w:rFonts w:hint="eastAsia"/>
        </w:rPr>
        <w:t>預算編列「</w:t>
      </w:r>
      <w:r w:rsidRPr="00237A6E">
        <w:rPr>
          <w:rFonts w:hint="eastAsia"/>
          <w:noProof/>
        </w:rPr>
        <w:t>電子訴訟文書服務平台再造計畫</w:t>
      </w:r>
      <w:r w:rsidRPr="00237A6E">
        <w:rPr>
          <w:rFonts w:hint="eastAsia"/>
        </w:rPr>
        <w:t>」共</w:t>
      </w:r>
      <w:r w:rsidRPr="00237A6E">
        <w:rPr>
          <w:noProof/>
        </w:rPr>
        <w:t>1,450</w:t>
      </w:r>
      <w:r w:rsidRPr="00237A6E">
        <w:rPr>
          <w:rFonts w:hint="eastAsia"/>
          <w:noProof/>
        </w:rPr>
        <w:t>萬</w:t>
      </w:r>
      <w:r w:rsidRPr="00237A6E">
        <w:rPr>
          <w:rFonts w:hint="eastAsia"/>
        </w:rPr>
        <w:t>元，</w:t>
      </w:r>
      <w:r w:rsidRPr="00237A6E">
        <w:rPr>
          <w:rFonts w:hint="eastAsia"/>
          <w:noProof/>
        </w:rPr>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rsidR="00391EE4" w:rsidRPr="00237A6E" w:rsidRDefault="00391EE4" w:rsidP="00134861">
      <w:pPr>
        <w:pStyle w:val="2-1"/>
        <w:ind w:left="4620" w:hanging="1260"/>
      </w:pPr>
      <w:r w:rsidRPr="00237A6E">
        <w:rPr>
          <w:rFonts w:hint="eastAsia"/>
        </w:rPr>
        <w:t>提案人：林思銘</w:t>
      </w:r>
    </w:p>
    <w:p w:rsidR="00391EE4" w:rsidRPr="00237A6E" w:rsidRDefault="00391EE4" w:rsidP="00134861">
      <w:pPr>
        <w:pStyle w:val="2-1"/>
        <w:ind w:left="4620" w:hanging="1260"/>
      </w:pPr>
      <w:r w:rsidRPr="00237A6E">
        <w:rPr>
          <w:rFonts w:hint="eastAsia"/>
        </w:rPr>
        <w:t>連署人：陳以信 游毓蘭</w:t>
      </w:r>
    </w:p>
    <w:p w:rsidR="002A2587" w:rsidRPr="00237A6E" w:rsidRDefault="002A2587" w:rsidP="00134861">
      <w:pPr>
        <w:pStyle w:val="0-"/>
        <w:ind w:left="1040" w:hanging="560"/>
      </w:pPr>
      <w:r w:rsidRPr="00237A6E">
        <w:rPr>
          <w:rFonts w:hint="eastAsia"/>
        </w:rPr>
        <w:t>(</w:t>
      </w:r>
      <w:r w:rsidR="00647FD4" w:rsidRPr="00237A6E">
        <w:rPr>
          <w:rFonts w:hint="eastAsia"/>
        </w:rPr>
        <w:t>三十</w:t>
      </w:r>
      <w:r w:rsidR="00BA1E99" w:rsidRPr="00237A6E">
        <w:rPr>
          <w:rFonts w:hint="eastAsia"/>
        </w:rPr>
        <w:t>四</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noProof/>
        </w:rPr>
        <w:t>司法院</w:t>
      </w:r>
      <w:r w:rsidRPr="00237A6E">
        <w:rPr>
          <w:rFonts w:hint="eastAsia"/>
        </w:rPr>
        <w:t>歲出</w:t>
      </w:r>
      <w:proofErr w:type="gramEnd"/>
      <w:r w:rsidRPr="00237A6E">
        <w:rPr>
          <w:rFonts w:hint="eastAsia"/>
        </w:rPr>
        <w:t>預算編列「</w:t>
      </w:r>
      <w:r w:rsidRPr="00237A6E">
        <w:rPr>
          <w:rFonts w:hint="eastAsia"/>
          <w:noProof/>
        </w:rPr>
        <w:t>一般行政」項下「辦理電腦資訊作業」中「設備及投資」之「資訊軟硬體設備費</w:t>
      </w:r>
      <w:r w:rsidRPr="00237A6E">
        <w:rPr>
          <w:rFonts w:hint="eastAsia"/>
        </w:rPr>
        <w:t>」其中「</w:t>
      </w:r>
      <w:r w:rsidRPr="00237A6E">
        <w:rPr>
          <w:rFonts w:hint="eastAsia"/>
          <w:noProof/>
        </w:rPr>
        <w:t>審判AI大數據分析中心計畫</w:t>
      </w:r>
      <w:r w:rsidRPr="00237A6E">
        <w:rPr>
          <w:rFonts w:hint="eastAsia"/>
        </w:rPr>
        <w:t>」共</w:t>
      </w:r>
      <w:r w:rsidRPr="00237A6E">
        <w:rPr>
          <w:noProof/>
        </w:rPr>
        <w:t>1</w:t>
      </w:r>
      <w:r w:rsidR="0031032E" w:rsidRPr="00237A6E">
        <w:rPr>
          <w:rFonts w:hint="eastAsia"/>
        </w:rPr>
        <w:t>,000萬</w:t>
      </w:r>
      <w:r w:rsidRPr="00237A6E">
        <w:rPr>
          <w:rFonts w:hint="eastAsia"/>
        </w:rPr>
        <w:t>元，</w:t>
      </w:r>
      <w:r w:rsidRPr="00237A6E">
        <w:rPr>
          <w:rFonts w:hint="eastAsia"/>
          <w:noProof/>
        </w:rPr>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rsidR="002A2587" w:rsidRPr="00237A6E" w:rsidRDefault="002A2587" w:rsidP="00134861">
      <w:pPr>
        <w:pStyle w:val="2-1"/>
        <w:ind w:left="4620" w:hanging="1260"/>
      </w:pPr>
      <w:r w:rsidRPr="00237A6E">
        <w:rPr>
          <w:rFonts w:hint="eastAsia"/>
        </w:rPr>
        <w:t>提案人：林思銘</w:t>
      </w:r>
    </w:p>
    <w:p w:rsidR="002A2587" w:rsidRPr="00237A6E" w:rsidRDefault="002A2587" w:rsidP="00134861">
      <w:pPr>
        <w:pStyle w:val="2-1"/>
        <w:ind w:left="4620" w:hanging="1260"/>
      </w:pPr>
      <w:r w:rsidRPr="00237A6E">
        <w:rPr>
          <w:rFonts w:hint="eastAsia"/>
        </w:rPr>
        <w:t>連署人：陳以信 游毓蘭</w:t>
      </w:r>
    </w:p>
    <w:p w:rsidR="00AF762D" w:rsidRPr="00237A6E" w:rsidRDefault="00AF762D" w:rsidP="00134861">
      <w:pPr>
        <w:pStyle w:val="0-"/>
        <w:ind w:left="1040" w:hanging="560"/>
      </w:pPr>
      <w:r w:rsidRPr="00237A6E">
        <w:rPr>
          <w:rFonts w:hint="eastAsia"/>
        </w:rPr>
        <w:t>(三十</w:t>
      </w:r>
      <w:r w:rsidR="00BA1E99" w:rsidRPr="00237A6E">
        <w:rPr>
          <w:rFonts w:hint="eastAsia"/>
        </w:rPr>
        <w:t>五</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noProof/>
        </w:rPr>
        <w:t>司法院</w:t>
      </w:r>
      <w:r w:rsidRPr="00237A6E">
        <w:rPr>
          <w:rFonts w:hint="eastAsia"/>
        </w:rPr>
        <w:t>歲出</w:t>
      </w:r>
      <w:proofErr w:type="gramEnd"/>
      <w:r w:rsidRPr="00237A6E">
        <w:rPr>
          <w:rFonts w:hint="eastAsia"/>
        </w:rPr>
        <w:t>預算編列「</w:t>
      </w:r>
      <w:r w:rsidRPr="00237A6E">
        <w:rPr>
          <w:rFonts w:hint="eastAsia"/>
          <w:noProof/>
        </w:rPr>
        <w:t>一般行政」項下「辦理</w:t>
      </w:r>
      <w:r w:rsidRPr="00237A6E">
        <w:rPr>
          <w:rFonts w:hint="eastAsia"/>
          <w:noProof/>
        </w:rPr>
        <w:lastRenderedPageBreak/>
        <w:t>電腦資訊作業」中「設備及投資」之「資訊軟硬體設備費</w:t>
      </w:r>
      <w:r w:rsidRPr="00237A6E">
        <w:rPr>
          <w:rFonts w:hint="eastAsia"/>
        </w:rPr>
        <w:t>」其中「</w:t>
      </w:r>
      <w:r w:rsidRPr="00237A6E">
        <w:rPr>
          <w:rFonts w:hint="eastAsia"/>
          <w:noProof/>
        </w:rPr>
        <w:t>審判資料探勘應用環境建構計畫</w:t>
      </w:r>
      <w:r w:rsidRPr="00237A6E">
        <w:rPr>
          <w:rFonts w:hint="eastAsia"/>
        </w:rPr>
        <w:t>」共</w:t>
      </w:r>
      <w:r w:rsidRPr="00237A6E">
        <w:rPr>
          <w:noProof/>
        </w:rPr>
        <w:t>800</w:t>
      </w:r>
      <w:r w:rsidRPr="00237A6E">
        <w:rPr>
          <w:rFonts w:hint="eastAsia"/>
          <w:noProof/>
        </w:rPr>
        <w:t>萬</w:t>
      </w:r>
      <w:r w:rsidRPr="00237A6E">
        <w:rPr>
          <w:rFonts w:hint="eastAsia"/>
        </w:rPr>
        <w:t>元，</w:t>
      </w:r>
      <w:r w:rsidRPr="00237A6E">
        <w:rPr>
          <w:rFonts w:hint="eastAsia"/>
          <w:noProof/>
        </w:rPr>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rsidR="00AF762D" w:rsidRPr="00237A6E" w:rsidRDefault="00AF762D" w:rsidP="00134861">
      <w:pPr>
        <w:pStyle w:val="2-1"/>
        <w:ind w:left="4620" w:hanging="1260"/>
      </w:pPr>
      <w:r w:rsidRPr="00237A6E">
        <w:rPr>
          <w:rFonts w:hint="eastAsia"/>
        </w:rPr>
        <w:t>提案人：林思銘</w:t>
      </w:r>
    </w:p>
    <w:p w:rsidR="00AF762D" w:rsidRPr="00237A6E" w:rsidRDefault="00AF762D" w:rsidP="00134861">
      <w:pPr>
        <w:pStyle w:val="2-1"/>
        <w:ind w:left="4620" w:hanging="1260"/>
      </w:pPr>
      <w:r w:rsidRPr="00237A6E">
        <w:rPr>
          <w:rFonts w:hint="eastAsia"/>
        </w:rPr>
        <w:t>連署人：陳以信 游毓蘭</w:t>
      </w:r>
    </w:p>
    <w:p w:rsidR="00AF762D" w:rsidRPr="00237A6E" w:rsidRDefault="00AF762D" w:rsidP="00134861">
      <w:pPr>
        <w:pStyle w:val="0-"/>
        <w:ind w:left="1040" w:hanging="560"/>
      </w:pPr>
      <w:r w:rsidRPr="00237A6E">
        <w:rPr>
          <w:rFonts w:hint="eastAsia"/>
        </w:rPr>
        <w:t>(三十</w:t>
      </w:r>
      <w:r w:rsidR="00BA1E99" w:rsidRPr="00237A6E">
        <w:rPr>
          <w:rFonts w:hint="eastAsia"/>
        </w:rPr>
        <w:t>六</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noProof/>
        </w:rPr>
        <w:t>司法院</w:t>
      </w:r>
      <w:r w:rsidRPr="00237A6E">
        <w:rPr>
          <w:rFonts w:hint="eastAsia"/>
        </w:rPr>
        <w:t>歲出</w:t>
      </w:r>
      <w:proofErr w:type="gramEnd"/>
      <w:r w:rsidRPr="00237A6E">
        <w:rPr>
          <w:rFonts w:hint="eastAsia"/>
        </w:rPr>
        <w:t>預算編列「</w:t>
      </w:r>
      <w:r w:rsidRPr="00237A6E">
        <w:rPr>
          <w:rFonts w:hint="eastAsia"/>
          <w:noProof/>
        </w:rPr>
        <w:t>一般行政」項下「辦理電腦資訊作業」中「設備及投資」之「資訊軟硬體設備費</w:t>
      </w:r>
      <w:r w:rsidRPr="00237A6E">
        <w:rPr>
          <w:rFonts w:hint="eastAsia"/>
        </w:rPr>
        <w:t>」其中「</w:t>
      </w:r>
      <w:r w:rsidRPr="00237A6E">
        <w:rPr>
          <w:rFonts w:hint="eastAsia"/>
          <w:noProof/>
        </w:rPr>
        <w:t>中文語音辨識應用推廣實施計畫</w:t>
      </w:r>
      <w:r w:rsidRPr="00237A6E">
        <w:rPr>
          <w:rFonts w:hint="eastAsia"/>
        </w:rPr>
        <w:t>」共</w:t>
      </w:r>
      <w:r w:rsidRPr="00237A6E">
        <w:rPr>
          <w:noProof/>
        </w:rPr>
        <w:t>4,250</w:t>
      </w:r>
      <w:r w:rsidRPr="00237A6E">
        <w:rPr>
          <w:rFonts w:hint="eastAsia"/>
          <w:noProof/>
        </w:rPr>
        <w:t>萬</w:t>
      </w:r>
      <w:r w:rsidRPr="00237A6E">
        <w:rPr>
          <w:rFonts w:hint="eastAsia"/>
        </w:rPr>
        <w:t>元，</w:t>
      </w:r>
      <w:r w:rsidRPr="00237A6E">
        <w:rPr>
          <w:rFonts w:hint="eastAsia"/>
          <w:noProof/>
        </w:rPr>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rsidR="00AF762D" w:rsidRPr="00237A6E" w:rsidRDefault="00AF762D" w:rsidP="00134861">
      <w:pPr>
        <w:pStyle w:val="2-1"/>
        <w:ind w:left="4620" w:hanging="1260"/>
      </w:pPr>
      <w:r w:rsidRPr="00237A6E">
        <w:rPr>
          <w:rFonts w:hint="eastAsia"/>
        </w:rPr>
        <w:t>提案人：林思銘</w:t>
      </w:r>
    </w:p>
    <w:p w:rsidR="00AF762D" w:rsidRPr="00237A6E" w:rsidRDefault="00AF762D" w:rsidP="00134861">
      <w:pPr>
        <w:pStyle w:val="2-1"/>
        <w:ind w:left="4620" w:hanging="1260"/>
      </w:pPr>
      <w:r w:rsidRPr="00237A6E">
        <w:rPr>
          <w:rFonts w:hint="eastAsia"/>
        </w:rPr>
        <w:t xml:space="preserve">連署人：曾銘宗 陳以信 </w:t>
      </w:r>
    </w:p>
    <w:p w:rsidR="006C7DF6" w:rsidRPr="00237A6E" w:rsidRDefault="00692CBB" w:rsidP="00134861">
      <w:pPr>
        <w:pStyle w:val="0-"/>
        <w:ind w:left="1040" w:hanging="560"/>
      </w:pPr>
      <w:r w:rsidRPr="00237A6E">
        <w:rPr>
          <w:rFonts w:hint="eastAsia"/>
        </w:rPr>
        <w:t>(三十</w:t>
      </w:r>
      <w:r w:rsidR="00BA1E99" w:rsidRPr="00237A6E">
        <w:rPr>
          <w:rFonts w:hint="eastAsia"/>
        </w:rPr>
        <w:t>七</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noProof/>
        </w:rPr>
        <w:t>司法院</w:t>
      </w:r>
      <w:r w:rsidRPr="00237A6E">
        <w:rPr>
          <w:rFonts w:hint="eastAsia"/>
        </w:rPr>
        <w:t>歲出</w:t>
      </w:r>
      <w:proofErr w:type="gramEnd"/>
      <w:r w:rsidRPr="00237A6E">
        <w:rPr>
          <w:rFonts w:hint="eastAsia"/>
        </w:rPr>
        <w:t>預算編列</w:t>
      </w:r>
      <w:bookmarkStart w:id="2" w:name="_Hlk119054768"/>
      <w:r w:rsidRPr="00237A6E">
        <w:rPr>
          <w:rFonts w:hint="eastAsia"/>
        </w:rPr>
        <w:t>「</w:t>
      </w:r>
      <w:r w:rsidRPr="00237A6E">
        <w:rPr>
          <w:rFonts w:hint="eastAsia"/>
          <w:noProof/>
        </w:rPr>
        <w:t>一般行政」項下「辦理電腦資訊作業」中「設備及投資」之「資訊軟硬體設備費</w:t>
      </w:r>
      <w:r w:rsidRPr="00237A6E">
        <w:rPr>
          <w:rFonts w:hint="eastAsia"/>
        </w:rPr>
        <w:t>」其中</w:t>
      </w:r>
      <w:bookmarkEnd w:id="2"/>
      <w:r w:rsidRPr="00237A6E">
        <w:rPr>
          <w:rFonts w:hint="eastAsia"/>
        </w:rPr>
        <w:t>「</w:t>
      </w:r>
      <w:r w:rsidRPr="00237A6E">
        <w:rPr>
          <w:rFonts w:hint="eastAsia"/>
          <w:noProof/>
        </w:rPr>
        <w:t>司法院及所屬各機關個人電腦作業系統、主機伺服器作業系統及資料庫大量授權軟體採購計畫</w:t>
      </w:r>
      <w:r w:rsidRPr="00237A6E">
        <w:rPr>
          <w:rFonts w:hint="eastAsia"/>
        </w:rPr>
        <w:t>」共</w:t>
      </w:r>
      <w:r w:rsidRPr="00237A6E">
        <w:rPr>
          <w:noProof/>
        </w:rPr>
        <w:t>1,400</w:t>
      </w:r>
      <w:r w:rsidRPr="00237A6E">
        <w:rPr>
          <w:rFonts w:hint="eastAsia"/>
        </w:rPr>
        <w:t>萬元，</w:t>
      </w:r>
      <w:r w:rsidRPr="00237A6E">
        <w:rPr>
          <w:rFonts w:hint="eastAsia"/>
          <w:noProof/>
        </w:rPr>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rsidR="006C7DF6" w:rsidRPr="00237A6E" w:rsidRDefault="006C7DF6" w:rsidP="00134861">
      <w:pPr>
        <w:pStyle w:val="2-1"/>
        <w:ind w:left="4620" w:hanging="1260"/>
      </w:pPr>
      <w:r w:rsidRPr="00237A6E">
        <w:rPr>
          <w:rFonts w:hint="eastAsia"/>
        </w:rPr>
        <w:t>提案人：林思銘</w:t>
      </w:r>
    </w:p>
    <w:p w:rsidR="00692CBB" w:rsidRPr="00237A6E" w:rsidRDefault="006C7DF6" w:rsidP="00134861">
      <w:pPr>
        <w:pStyle w:val="2-1"/>
        <w:ind w:left="4620" w:hanging="1260"/>
      </w:pPr>
      <w:r w:rsidRPr="00237A6E">
        <w:rPr>
          <w:rFonts w:hint="eastAsia"/>
        </w:rPr>
        <w:t>連署人：曾銘宗 陳以信</w:t>
      </w:r>
    </w:p>
    <w:p w:rsidR="00502B18" w:rsidRPr="00237A6E" w:rsidRDefault="00502B18" w:rsidP="00134861">
      <w:pPr>
        <w:pStyle w:val="0-"/>
        <w:ind w:left="1040" w:hanging="560"/>
      </w:pPr>
      <w:r w:rsidRPr="00237A6E">
        <w:rPr>
          <w:rFonts w:hint="eastAsia"/>
        </w:rPr>
        <w:t>(</w:t>
      </w:r>
      <w:r w:rsidR="00BA1E99" w:rsidRPr="00237A6E">
        <w:rPr>
          <w:rFonts w:hint="eastAsia"/>
        </w:rPr>
        <w:t>三</w:t>
      </w:r>
      <w:r w:rsidRPr="00237A6E">
        <w:rPr>
          <w:rFonts w:hint="eastAsia"/>
        </w:rPr>
        <w:t>十</w:t>
      </w:r>
      <w:r w:rsidR="00BA1E99" w:rsidRPr="00237A6E">
        <w:rPr>
          <w:rFonts w:hint="eastAsia"/>
        </w:rPr>
        <w:t>八</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noProof/>
        </w:rPr>
        <w:t>司法院</w:t>
      </w:r>
      <w:r w:rsidRPr="00237A6E">
        <w:rPr>
          <w:rFonts w:hint="eastAsia"/>
        </w:rPr>
        <w:t>歲出</w:t>
      </w:r>
      <w:proofErr w:type="gramEnd"/>
      <w:r w:rsidRPr="00237A6E">
        <w:rPr>
          <w:rFonts w:hint="eastAsia"/>
        </w:rPr>
        <w:t>預算編列「</w:t>
      </w:r>
      <w:r w:rsidRPr="00237A6E">
        <w:rPr>
          <w:rFonts w:hint="eastAsia"/>
          <w:noProof/>
        </w:rPr>
        <w:t>一般行政」項下「辦理電腦資訊作業」中「設備及投資」之「資訊軟硬體設備費</w:t>
      </w:r>
      <w:r w:rsidRPr="00237A6E">
        <w:rPr>
          <w:rFonts w:hint="eastAsia"/>
        </w:rPr>
        <w:t>」其中「</w:t>
      </w:r>
      <w:r w:rsidRPr="00237A6E">
        <w:rPr>
          <w:rFonts w:hint="eastAsia"/>
          <w:noProof/>
        </w:rPr>
        <w:t>司法院及所屬各機關第四期加強資訊安全計畫</w:t>
      </w:r>
      <w:r w:rsidRPr="00237A6E">
        <w:rPr>
          <w:rFonts w:hint="eastAsia"/>
        </w:rPr>
        <w:t>」共</w:t>
      </w:r>
      <w:r w:rsidRPr="00237A6E">
        <w:rPr>
          <w:noProof/>
        </w:rPr>
        <w:t>2,940</w:t>
      </w:r>
      <w:r w:rsidRPr="00237A6E">
        <w:rPr>
          <w:rFonts w:hint="eastAsia"/>
          <w:noProof/>
        </w:rPr>
        <w:t>萬</w:t>
      </w:r>
      <w:r w:rsidRPr="00237A6E">
        <w:rPr>
          <w:rFonts w:hint="eastAsia"/>
        </w:rPr>
        <w:t>元，</w:t>
      </w:r>
      <w:r w:rsidRPr="00237A6E">
        <w:rPr>
          <w:rFonts w:hint="eastAsia"/>
          <w:noProof/>
        </w:rPr>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rsidR="00502B18" w:rsidRPr="00237A6E" w:rsidRDefault="00502B18" w:rsidP="00134861">
      <w:pPr>
        <w:pStyle w:val="2-1"/>
        <w:ind w:left="4620" w:hanging="1260"/>
      </w:pPr>
      <w:r w:rsidRPr="00237A6E">
        <w:rPr>
          <w:rFonts w:hint="eastAsia"/>
        </w:rPr>
        <w:t>提案人：林思銘</w:t>
      </w:r>
    </w:p>
    <w:p w:rsidR="00502B18" w:rsidRPr="00237A6E" w:rsidRDefault="00502B18" w:rsidP="00134861">
      <w:pPr>
        <w:pStyle w:val="2-1"/>
        <w:ind w:left="4620" w:hanging="1260"/>
      </w:pPr>
      <w:r w:rsidRPr="00237A6E">
        <w:rPr>
          <w:rFonts w:hint="eastAsia"/>
        </w:rPr>
        <w:t>連署人：曾銘宗 陳以信</w:t>
      </w:r>
    </w:p>
    <w:p w:rsidR="00502B18" w:rsidRPr="00237A6E" w:rsidRDefault="00502B18" w:rsidP="00134861">
      <w:pPr>
        <w:pStyle w:val="0-"/>
        <w:ind w:left="1040" w:hanging="560"/>
      </w:pPr>
      <w:r w:rsidRPr="00237A6E">
        <w:rPr>
          <w:rFonts w:hint="eastAsia"/>
        </w:rPr>
        <w:t>(</w:t>
      </w:r>
      <w:r w:rsidR="00BA1E99" w:rsidRPr="00237A6E">
        <w:rPr>
          <w:rFonts w:hint="eastAsia"/>
        </w:rPr>
        <w:t>三</w:t>
      </w:r>
      <w:r w:rsidR="0075224D" w:rsidRPr="00237A6E">
        <w:rPr>
          <w:rFonts w:hint="eastAsia"/>
        </w:rPr>
        <w:t>十</w:t>
      </w:r>
      <w:r w:rsidR="00BA1E99" w:rsidRPr="00237A6E">
        <w:rPr>
          <w:rFonts w:hint="eastAsia"/>
        </w:rPr>
        <w:t>九</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noProof/>
        </w:rPr>
        <w:t>司法院</w:t>
      </w:r>
      <w:r w:rsidRPr="00237A6E">
        <w:rPr>
          <w:rFonts w:hint="eastAsia"/>
        </w:rPr>
        <w:t>歲出</w:t>
      </w:r>
      <w:proofErr w:type="gramEnd"/>
      <w:r w:rsidRPr="00237A6E">
        <w:rPr>
          <w:rFonts w:hint="eastAsia"/>
        </w:rPr>
        <w:t>預算編列「</w:t>
      </w:r>
      <w:r w:rsidRPr="00237A6E">
        <w:rPr>
          <w:rFonts w:hint="eastAsia"/>
          <w:noProof/>
        </w:rPr>
        <w:t>一般行政」項下「辦理電腦資訊作業」中「設備及投資」之「資訊軟硬體設備費</w:t>
      </w:r>
      <w:r w:rsidRPr="00237A6E">
        <w:rPr>
          <w:rFonts w:hint="eastAsia"/>
        </w:rPr>
        <w:t>」其中「</w:t>
      </w:r>
      <w:r w:rsidRPr="00237A6E">
        <w:rPr>
          <w:rFonts w:hint="eastAsia"/>
          <w:noProof/>
        </w:rPr>
        <w:t>司法院便民服務APP開發計畫</w:t>
      </w:r>
      <w:r w:rsidRPr="00237A6E">
        <w:rPr>
          <w:rFonts w:hint="eastAsia"/>
        </w:rPr>
        <w:t>」共</w:t>
      </w:r>
      <w:r w:rsidRPr="00237A6E">
        <w:rPr>
          <w:noProof/>
        </w:rPr>
        <w:t>700</w:t>
      </w:r>
      <w:r w:rsidRPr="00237A6E">
        <w:rPr>
          <w:rFonts w:hint="eastAsia"/>
          <w:noProof/>
        </w:rPr>
        <w:t>萬</w:t>
      </w:r>
      <w:r w:rsidRPr="00237A6E">
        <w:rPr>
          <w:rFonts w:hint="eastAsia"/>
        </w:rPr>
        <w:t>元，</w:t>
      </w:r>
      <w:r w:rsidRPr="00237A6E">
        <w:rPr>
          <w:rFonts w:hint="eastAsia"/>
          <w:noProof/>
        </w:rPr>
        <w:t>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rsidR="00502B18" w:rsidRPr="00237A6E" w:rsidRDefault="00502B18" w:rsidP="00134861">
      <w:pPr>
        <w:pStyle w:val="2-1"/>
        <w:ind w:left="4620" w:hanging="1260"/>
      </w:pPr>
      <w:r w:rsidRPr="00237A6E">
        <w:rPr>
          <w:rFonts w:hint="eastAsia"/>
        </w:rPr>
        <w:t>提案人：林思銘</w:t>
      </w:r>
    </w:p>
    <w:p w:rsidR="00502B18" w:rsidRPr="00237A6E" w:rsidRDefault="00502B18" w:rsidP="00134861">
      <w:pPr>
        <w:pStyle w:val="2-1"/>
        <w:ind w:left="4620" w:hanging="1260"/>
      </w:pPr>
      <w:r w:rsidRPr="00237A6E">
        <w:rPr>
          <w:rFonts w:hint="eastAsia"/>
        </w:rPr>
        <w:t>連署人：陳以信 游毓蘭</w:t>
      </w:r>
    </w:p>
    <w:p w:rsidR="00502B18" w:rsidRPr="00237A6E" w:rsidRDefault="00502B18" w:rsidP="00134861">
      <w:pPr>
        <w:pStyle w:val="0-"/>
        <w:ind w:left="1040" w:hanging="560"/>
      </w:pPr>
      <w:r w:rsidRPr="00237A6E">
        <w:rPr>
          <w:rFonts w:hint="eastAsia"/>
        </w:rPr>
        <w:t>(</w:t>
      </w:r>
      <w:r w:rsidR="0075224D" w:rsidRPr="00237A6E">
        <w:rPr>
          <w:rFonts w:hint="eastAsia"/>
        </w:rPr>
        <w:t>四十</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noProof/>
        </w:rPr>
        <w:t>司法院</w:t>
      </w:r>
      <w:r w:rsidRPr="00237A6E">
        <w:rPr>
          <w:rFonts w:hint="eastAsia"/>
        </w:rPr>
        <w:t>歲出</w:t>
      </w:r>
      <w:proofErr w:type="gramEnd"/>
      <w:r w:rsidRPr="00237A6E">
        <w:rPr>
          <w:rFonts w:hint="eastAsia"/>
        </w:rPr>
        <w:t>預算編列</w:t>
      </w:r>
      <w:bookmarkStart w:id="3" w:name="_Hlk119054927"/>
      <w:r w:rsidRPr="00237A6E">
        <w:rPr>
          <w:rFonts w:hint="eastAsia"/>
        </w:rPr>
        <w:t>「</w:t>
      </w:r>
      <w:r w:rsidRPr="00237A6E">
        <w:rPr>
          <w:rFonts w:hint="eastAsia"/>
          <w:noProof/>
        </w:rPr>
        <w:t>一般行政」項下「辦理電腦資訊作業」中「設備及投資」之「資訊軟硬體設備費</w:t>
      </w:r>
      <w:r w:rsidRPr="00237A6E">
        <w:rPr>
          <w:rFonts w:hint="eastAsia"/>
        </w:rPr>
        <w:t>」其中</w:t>
      </w:r>
      <w:bookmarkEnd w:id="3"/>
      <w:r w:rsidRPr="00237A6E">
        <w:rPr>
          <w:rFonts w:hint="eastAsia"/>
        </w:rPr>
        <w:t>「</w:t>
      </w:r>
      <w:r w:rsidRPr="00237A6E">
        <w:rPr>
          <w:rFonts w:hint="eastAsia"/>
          <w:noProof/>
        </w:rPr>
        <w:t>司法院及所屬各機關電腦軟體發展經費</w:t>
      </w:r>
      <w:r w:rsidRPr="00237A6E">
        <w:rPr>
          <w:rFonts w:hint="eastAsia"/>
        </w:rPr>
        <w:t>」共</w:t>
      </w:r>
      <w:r w:rsidRPr="00237A6E">
        <w:rPr>
          <w:noProof/>
        </w:rPr>
        <w:t>5,200</w:t>
      </w:r>
      <w:r w:rsidRPr="00237A6E">
        <w:rPr>
          <w:rFonts w:hint="eastAsia"/>
          <w:noProof/>
        </w:rPr>
        <w:t>萬</w:t>
      </w:r>
      <w:r w:rsidRPr="00237A6E">
        <w:rPr>
          <w:rFonts w:hint="eastAsia"/>
        </w:rPr>
        <w:t>元，</w:t>
      </w:r>
      <w:r w:rsidRPr="00237A6E">
        <w:rPr>
          <w:rFonts w:hint="eastAsia"/>
          <w:noProof/>
        </w:rPr>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rsidR="00502B18" w:rsidRPr="00237A6E" w:rsidRDefault="00502B18" w:rsidP="00134861">
      <w:pPr>
        <w:pStyle w:val="2-1"/>
        <w:ind w:left="4620" w:hanging="1260"/>
      </w:pPr>
      <w:r w:rsidRPr="00237A6E">
        <w:rPr>
          <w:rFonts w:hint="eastAsia"/>
        </w:rPr>
        <w:lastRenderedPageBreak/>
        <w:t>提案人：林思銘</w:t>
      </w:r>
    </w:p>
    <w:p w:rsidR="00502B18" w:rsidRPr="00237A6E" w:rsidRDefault="00502B18" w:rsidP="00134861">
      <w:pPr>
        <w:pStyle w:val="2-1"/>
        <w:ind w:left="4620" w:hanging="1260"/>
      </w:pPr>
      <w:r w:rsidRPr="00237A6E">
        <w:rPr>
          <w:rFonts w:hint="eastAsia"/>
        </w:rPr>
        <w:t>連署人：曾銘宗 陳以信</w:t>
      </w:r>
    </w:p>
    <w:p w:rsidR="00502B18" w:rsidRPr="00237A6E" w:rsidRDefault="00502B18" w:rsidP="00134861">
      <w:pPr>
        <w:pStyle w:val="0-"/>
        <w:ind w:left="1040" w:hanging="560"/>
      </w:pPr>
      <w:r w:rsidRPr="00237A6E">
        <w:rPr>
          <w:rFonts w:hint="eastAsia"/>
        </w:rPr>
        <w:t>(</w:t>
      </w:r>
      <w:r w:rsidR="0075224D" w:rsidRPr="00237A6E">
        <w:rPr>
          <w:rFonts w:hint="eastAsia"/>
        </w:rPr>
        <w:t>四十</w:t>
      </w:r>
      <w:r w:rsidR="00BA1E99" w:rsidRPr="00237A6E">
        <w:rPr>
          <w:rFonts w:hint="eastAsia"/>
        </w:rPr>
        <w:t>一</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noProof/>
        </w:rPr>
        <w:t>司法院</w:t>
      </w:r>
      <w:r w:rsidRPr="00237A6E">
        <w:rPr>
          <w:rFonts w:hint="eastAsia"/>
        </w:rPr>
        <w:t>歲出</w:t>
      </w:r>
      <w:proofErr w:type="gramEnd"/>
      <w:r w:rsidRPr="00237A6E">
        <w:rPr>
          <w:rFonts w:hint="eastAsia"/>
        </w:rPr>
        <w:t>預算編列</w:t>
      </w:r>
      <w:bookmarkStart w:id="4" w:name="_Hlk119055805"/>
      <w:r w:rsidRPr="00237A6E">
        <w:rPr>
          <w:rFonts w:hint="eastAsia"/>
        </w:rPr>
        <w:t>「</w:t>
      </w:r>
      <w:r w:rsidRPr="00237A6E">
        <w:rPr>
          <w:rFonts w:hint="eastAsia"/>
          <w:noProof/>
        </w:rPr>
        <w:t>一般行政」項下「辦理電腦資訊作業」中「設備及投資」之「資訊軟硬體設備費</w:t>
      </w:r>
      <w:r w:rsidRPr="00237A6E">
        <w:rPr>
          <w:rFonts w:hint="eastAsia"/>
        </w:rPr>
        <w:t>」其中</w:t>
      </w:r>
      <w:bookmarkEnd w:id="4"/>
      <w:r w:rsidRPr="00237A6E">
        <w:rPr>
          <w:rFonts w:hint="eastAsia"/>
        </w:rPr>
        <w:t>「</w:t>
      </w:r>
      <w:r w:rsidRPr="00237A6E">
        <w:rPr>
          <w:rFonts w:hint="eastAsia"/>
          <w:noProof/>
        </w:rPr>
        <w:t>司法院及所屬機關主機環境建構及汰換計畫</w:t>
      </w:r>
      <w:r w:rsidRPr="00237A6E">
        <w:rPr>
          <w:rFonts w:hint="eastAsia"/>
        </w:rPr>
        <w:t>」共</w:t>
      </w:r>
      <w:r w:rsidRPr="00237A6E">
        <w:rPr>
          <w:noProof/>
        </w:rPr>
        <w:t>6,800</w:t>
      </w:r>
      <w:r w:rsidRPr="00237A6E">
        <w:rPr>
          <w:rFonts w:hint="eastAsia"/>
          <w:noProof/>
        </w:rPr>
        <w:t>萬</w:t>
      </w:r>
      <w:r w:rsidRPr="00237A6E">
        <w:rPr>
          <w:rFonts w:hint="eastAsia"/>
        </w:rPr>
        <w:t>元，</w:t>
      </w:r>
      <w:r w:rsidRPr="00237A6E">
        <w:rPr>
          <w:rFonts w:hint="eastAsia"/>
          <w:noProof/>
        </w:rPr>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rsidR="00502B18" w:rsidRPr="00237A6E" w:rsidRDefault="00502B18" w:rsidP="00134861">
      <w:pPr>
        <w:pStyle w:val="2-1"/>
        <w:ind w:left="4620" w:hanging="1260"/>
      </w:pPr>
      <w:r w:rsidRPr="00237A6E">
        <w:rPr>
          <w:rFonts w:hint="eastAsia"/>
        </w:rPr>
        <w:t>提案人：林思銘</w:t>
      </w:r>
    </w:p>
    <w:p w:rsidR="00502B18" w:rsidRPr="00237A6E" w:rsidRDefault="00502B18" w:rsidP="00134861">
      <w:pPr>
        <w:pStyle w:val="2-1"/>
        <w:ind w:left="4620" w:hanging="1260"/>
      </w:pPr>
      <w:r w:rsidRPr="00237A6E">
        <w:rPr>
          <w:rFonts w:hint="eastAsia"/>
        </w:rPr>
        <w:t>連署人：曾銘宗 陳以信</w:t>
      </w:r>
    </w:p>
    <w:p w:rsidR="00502B18" w:rsidRPr="00237A6E" w:rsidRDefault="00502B18" w:rsidP="00134861">
      <w:pPr>
        <w:pStyle w:val="0-"/>
        <w:ind w:left="1040" w:hanging="560"/>
      </w:pPr>
      <w:r w:rsidRPr="00237A6E">
        <w:rPr>
          <w:rFonts w:hint="eastAsia"/>
        </w:rPr>
        <w:t>(</w:t>
      </w:r>
      <w:r w:rsidR="0075224D" w:rsidRPr="00237A6E">
        <w:rPr>
          <w:rFonts w:hint="eastAsia"/>
        </w:rPr>
        <w:t>四十</w:t>
      </w:r>
      <w:r w:rsidR="00BA1E99" w:rsidRPr="00237A6E">
        <w:rPr>
          <w:rFonts w:hint="eastAsia"/>
        </w:rPr>
        <w:t>二</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noProof/>
        </w:rPr>
        <w:t>司法院</w:t>
      </w:r>
      <w:r w:rsidRPr="00237A6E">
        <w:rPr>
          <w:rFonts w:hint="eastAsia"/>
        </w:rPr>
        <w:t>歲出</w:t>
      </w:r>
      <w:proofErr w:type="gramEnd"/>
      <w:r w:rsidRPr="00237A6E">
        <w:rPr>
          <w:rFonts w:hint="eastAsia"/>
        </w:rPr>
        <w:t>預算編列「</w:t>
      </w:r>
      <w:r w:rsidRPr="00237A6E">
        <w:rPr>
          <w:rFonts w:hint="eastAsia"/>
          <w:noProof/>
        </w:rPr>
        <w:t>一般行政」項下「辦理電腦資訊作業」中「設備及投資」之「資訊軟硬體設備費</w:t>
      </w:r>
      <w:r w:rsidRPr="00237A6E">
        <w:rPr>
          <w:rFonts w:hint="eastAsia"/>
        </w:rPr>
        <w:t>」其中「</w:t>
      </w:r>
      <w:r w:rsidRPr="00237A6E">
        <w:rPr>
          <w:rFonts w:hint="eastAsia"/>
          <w:noProof/>
        </w:rPr>
        <w:t>司法院遠距訊問(審理)排程系統及遠距視訊設備建置計畫</w:t>
      </w:r>
      <w:r w:rsidRPr="00237A6E">
        <w:rPr>
          <w:rFonts w:hint="eastAsia"/>
        </w:rPr>
        <w:t>」共</w:t>
      </w:r>
      <w:r w:rsidRPr="00237A6E">
        <w:rPr>
          <w:noProof/>
        </w:rPr>
        <w:t>867</w:t>
      </w:r>
      <w:r w:rsidRPr="00237A6E">
        <w:rPr>
          <w:rFonts w:hint="eastAsia"/>
          <w:noProof/>
        </w:rPr>
        <w:t>萬</w:t>
      </w:r>
      <w:r w:rsidRPr="00237A6E">
        <w:rPr>
          <w:rFonts w:hint="eastAsia"/>
        </w:rPr>
        <w:t>元，</w:t>
      </w:r>
      <w:r w:rsidRPr="00237A6E">
        <w:rPr>
          <w:rFonts w:hint="eastAsia"/>
          <w:noProof/>
        </w:rPr>
        <w:t>因大陸科技相關設備嚴重影響國家安全，爰請</w:t>
      </w:r>
      <w:r w:rsidRPr="00237A6E">
        <w:rPr>
          <w:rFonts w:hint="eastAsia"/>
        </w:rPr>
        <w:t>司法院提出</w:t>
      </w:r>
      <w:r w:rsidRPr="00237A6E">
        <w:rPr>
          <w:rFonts w:hint="eastAsia"/>
          <w:noProof/>
        </w:rPr>
        <w:t>書面報告</w:t>
      </w:r>
      <w:r w:rsidRPr="00237A6E">
        <w:rPr>
          <w:rFonts w:hint="eastAsia"/>
        </w:rPr>
        <w:t>，</w:t>
      </w:r>
      <w:r w:rsidRPr="00237A6E">
        <w:rPr>
          <w:rFonts w:hint="eastAsia"/>
          <w:noProof/>
        </w:rPr>
        <w:t>送立法院司法及法制委員會。</w:t>
      </w:r>
    </w:p>
    <w:p w:rsidR="00502B18" w:rsidRPr="00237A6E" w:rsidRDefault="00502B18" w:rsidP="00134861">
      <w:pPr>
        <w:pStyle w:val="2-1"/>
        <w:ind w:left="4620" w:hanging="1260"/>
      </w:pPr>
      <w:r w:rsidRPr="00237A6E">
        <w:rPr>
          <w:rFonts w:hint="eastAsia"/>
        </w:rPr>
        <w:t>提案人：林思銘</w:t>
      </w:r>
    </w:p>
    <w:p w:rsidR="00502B18" w:rsidRPr="00237A6E" w:rsidRDefault="00502B18" w:rsidP="00134861">
      <w:pPr>
        <w:pStyle w:val="2-1"/>
        <w:ind w:left="4620" w:hanging="1260"/>
      </w:pPr>
      <w:r w:rsidRPr="00237A6E">
        <w:rPr>
          <w:rFonts w:hint="eastAsia"/>
        </w:rPr>
        <w:t>連署人：陳以信 游毓蘭</w:t>
      </w:r>
    </w:p>
    <w:p w:rsidR="0075224D" w:rsidRPr="00237A6E" w:rsidRDefault="0075224D" w:rsidP="00134861">
      <w:pPr>
        <w:pStyle w:val="0-"/>
        <w:ind w:left="1040" w:hanging="560"/>
      </w:pPr>
      <w:r w:rsidRPr="00237A6E">
        <w:rPr>
          <w:rFonts w:hint="eastAsia"/>
        </w:rPr>
        <w:t>(四十</w:t>
      </w:r>
      <w:r w:rsidR="000903EB" w:rsidRPr="00237A6E">
        <w:rPr>
          <w:rFonts w:hint="eastAsia"/>
        </w:rPr>
        <w:t>三</w:t>
      </w:r>
      <w:r w:rsidRPr="00237A6E">
        <w:rPr>
          <w:rFonts w:hint="eastAsia"/>
        </w:rPr>
        <w:t>)</w:t>
      </w:r>
      <w:proofErr w:type="gramStart"/>
      <w:r w:rsidR="001B664D" w:rsidRPr="00237A6E">
        <w:rPr>
          <w:rFonts w:hint="eastAsia"/>
          <w:noProof/>
        </w:rPr>
        <w:t>司法院</w:t>
      </w:r>
      <w:r w:rsidR="001B664D" w:rsidRPr="00237A6E">
        <w:rPr>
          <w:rFonts w:hint="eastAsia"/>
        </w:rPr>
        <w:t>歲出</w:t>
      </w:r>
      <w:proofErr w:type="gramEnd"/>
      <w:r w:rsidR="001B664D" w:rsidRPr="00237A6E">
        <w:rPr>
          <w:rFonts w:hint="eastAsia"/>
        </w:rPr>
        <w:t>預算</w:t>
      </w:r>
      <w:r w:rsidR="005C41C3" w:rsidRPr="00237A6E">
        <w:rPr>
          <w:rFonts w:hint="eastAsia"/>
        </w:rPr>
        <w:t>「國際法學人士交流經費」</w:t>
      </w:r>
      <w:r w:rsidR="00D41B6F" w:rsidRPr="00237A6E">
        <w:rPr>
          <w:rFonts w:hint="eastAsia"/>
        </w:rPr>
        <w:t>105至111年</w:t>
      </w:r>
      <w:r w:rsidR="004E1A5A" w:rsidRPr="00237A6E">
        <w:rPr>
          <w:rFonts w:hint="eastAsia"/>
        </w:rPr>
        <w:t>度</w:t>
      </w:r>
      <w:r w:rsidR="00D41B6F" w:rsidRPr="00237A6E">
        <w:rPr>
          <w:rFonts w:hint="eastAsia"/>
        </w:rPr>
        <w:t>之相同計畫預算皆編列62萬2千元，</w:t>
      </w:r>
      <w:proofErr w:type="gramStart"/>
      <w:r w:rsidR="00D41B6F" w:rsidRPr="00237A6E">
        <w:rPr>
          <w:rFonts w:hint="eastAsia"/>
        </w:rPr>
        <w:t>112</w:t>
      </w:r>
      <w:proofErr w:type="gramEnd"/>
      <w:r w:rsidR="00D41B6F" w:rsidRPr="00237A6E">
        <w:rPr>
          <w:rFonts w:hint="eastAsia"/>
        </w:rPr>
        <w:t>年度相同計畫預算卻</w:t>
      </w:r>
      <w:r w:rsidR="005C41C3" w:rsidRPr="00237A6E">
        <w:rPr>
          <w:rFonts w:hint="eastAsia"/>
        </w:rPr>
        <w:t>編列161萬3</w:t>
      </w:r>
      <w:r w:rsidR="007A0B52" w:rsidRPr="00237A6E">
        <w:rPr>
          <w:rFonts w:hint="eastAsia"/>
        </w:rPr>
        <w:t>千元</w:t>
      </w:r>
      <w:r w:rsidR="005C41C3" w:rsidRPr="00237A6E">
        <w:rPr>
          <w:rFonts w:hint="eastAsia"/>
        </w:rPr>
        <w:t>，無端增加99萬1千元。</w:t>
      </w:r>
      <w:r w:rsidR="007A0B52" w:rsidRPr="00237A6E">
        <w:rPr>
          <w:rFonts w:hint="eastAsia"/>
          <w:noProof/>
        </w:rPr>
        <w:t>請</w:t>
      </w:r>
      <w:r w:rsidR="007A0B52" w:rsidRPr="00237A6E">
        <w:rPr>
          <w:rFonts w:hint="eastAsia"/>
        </w:rPr>
        <w:t>司法院就該項交流計畫經費增編之原因，於3個月內提出書面報告</w:t>
      </w:r>
      <w:r w:rsidR="000921E5">
        <w:rPr>
          <w:rFonts w:hint="eastAsia"/>
        </w:rPr>
        <w:t>。</w:t>
      </w:r>
    </w:p>
    <w:p w:rsidR="005C41C3" w:rsidRPr="00237A6E" w:rsidRDefault="005C41C3" w:rsidP="00134861">
      <w:pPr>
        <w:pStyle w:val="2-1"/>
        <w:ind w:left="4620" w:hanging="1260"/>
      </w:pPr>
      <w:r w:rsidRPr="00237A6E">
        <w:rPr>
          <w:rFonts w:hint="eastAsia"/>
        </w:rPr>
        <w:t>提案人：陳以信</w:t>
      </w:r>
    </w:p>
    <w:p w:rsidR="005C41C3" w:rsidRPr="00237A6E" w:rsidRDefault="005C41C3" w:rsidP="00134861">
      <w:pPr>
        <w:pStyle w:val="2-1"/>
        <w:ind w:left="4620" w:hanging="1260"/>
      </w:pPr>
      <w:r w:rsidRPr="00237A6E">
        <w:rPr>
          <w:rFonts w:hint="eastAsia"/>
        </w:rPr>
        <w:t>連署人：游毓蘭 林思銘</w:t>
      </w:r>
    </w:p>
    <w:p w:rsidR="009012D8" w:rsidRPr="00237A6E" w:rsidRDefault="0075224D" w:rsidP="00134861">
      <w:pPr>
        <w:pStyle w:val="0-"/>
        <w:ind w:left="1040" w:hanging="560"/>
      </w:pPr>
      <w:r w:rsidRPr="00237A6E">
        <w:rPr>
          <w:rFonts w:hint="eastAsia"/>
        </w:rPr>
        <w:t>(四十</w:t>
      </w:r>
      <w:r w:rsidR="000903EB" w:rsidRPr="00237A6E">
        <w:rPr>
          <w:rFonts w:hint="eastAsia"/>
        </w:rPr>
        <w:t>四</w:t>
      </w:r>
      <w:r w:rsidRPr="00237A6E">
        <w:rPr>
          <w:rFonts w:hint="eastAsia"/>
        </w:rPr>
        <w:t>)</w:t>
      </w:r>
      <w:proofErr w:type="gramStart"/>
      <w:r w:rsidR="001B664D" w:rsidRPr="00237A6E">
        <w:rPr>
          <w:rFonts w:hint="eastAsia"/>
          <w:noProof/>
        </w:rPr>
        <w:t>司法院</w:t>
      </w:r>
      <w:r w:rsidR="001B664D" w:rsidRPr="00237A6E">
        <w:rPr>
          <w:rFonts w:hint="eastAsia"/>
        </w:rPr>
        <w:t>歲出</w:t>
      </w:r>
      <w:proofErr w:type="gramEnd"/>
      <w:r w:rsidR="001B664D" w:rsidRPr="00237A6E">
        <w:rPr>
          <w:rFonts w:hint="eastAsia"/>
        </w:rPr>
        <w:t>預算「國際法學人士交流經費」105至111年</w:t>
      </w:r>
      <w:r w:rsidR="004E1A5A" w:rsidRPr="00237A6E">
        <w:rPr>
          <w:rFonts w:hint="eastAsia"/>
        </w:rPr>
        <w:t>度</w:t>
      </w:r>
      <w:r w:rsidR="001B664D" w:rsidRPr="00237A6E">
        <w:rPr>
          <w:rFonts w:hint="eastAsia"/>
        </w:rPr>
        <w:t>之相同計畫預算皆編列62萬2千元，</w:t>
      </w:r>
      <w:proofErr w:type="gramStart"/>
      <w:r w:rsidR="001B664D" w:rsidRPr="00237A6E">
        <w:rPr>
          <w:rFonts w:hint="eastAsia"/>
        </w:rPr>
        <w:t>112</w:t>
      </w:r>
      <w:proofErr w:type="gramEnd"/>
      <w:r w:rsidR="001B664D" w:rsidRPr="00237A6E">
        <w:rPr>
          <w:rFonts w:hint="eastAsia"/>
        </w:rPr>
        <w:t>年度相同計畫預算卻編列161萬3千元，無端增加99萬1千元。</w:t>
      </w:r>
      <w:r w:rsidR="001B664D" w:rsidRPr="00237A6E">
        <w:rPr>
          <w:rFonts w:hint="eastAsia"/>
          <w:noProof/>
        </w:rPr>
        <w:t>請</w:t>
      </w:r>
      <w:r w:rsidR="001B664D" w:rsidRPr="00237A6E">
        <w:rPr>
          <w:rFonts w:hint="eastAsia"/>
        </w:rPr>
        <w:t>司法院就該項交流計畫經費增編之原因，於3個月內提出書面報告。</w:t>
      </w:r>
    </w:p>
    <w:p w:rsidR="009012D8" w:rsidRPr="00237A6E" w:rsidRDefault="009012D8" w:rsidP="00134861">
      <w:pPr>
        <w:pStyle w:val="2-1"/>
        <w:ind w:left="4620" w:hanging="1260"/>
      </w:pPr>
      <w:r w:rsidRPr="00237A6E">
        <w:rPr>
          <w:rFonts w:hint="eastAsia"/>
        </w:rPr>
        <w:t>提案人：陳以信</w:t>
      </w:r>
    </w:p>
    <w:p w:rsidR="0075224D" w:rsidRPr="00237A6E" w:rsidRDefault="009012D8" w:rsidP="00134861">
      <w:pPr>
        <w:pStyle w:val="2-1"/>
        <w:ind w:left="4620" w:hanging="1260"/>
      </w:pPr>
      <w:r w:rsidRPr="00237A6E">
        <w:rPr>
          <w:rFonts w:hint="eastAsia"/>
        </w:rPr>
        <w:t>連署人：游毓蘭 林思銘</w:t>
      </w:r>
    </w:p>
    <w:p w:rsidR="004B1249" w:rsidRPr="00237A6E" w:rsidRDefault="0075224D" w:rsidP="00134861">
      <w:pPr>
        <w:pStyle w:val="0-"/>
        <w:ind w:left="1040" w:hanging="560"/>
      </w:pPr>
      <w:r w:rsidRPr="00237A6E">
        <w:rPr>
          <w:rFonts w:hint="eastAsia"/>
        </w:rPr>
        <w:t>(四十</w:t>
      </w:r>
      <w:r w:rsidR="000903EB" w:rsidRPr="00237A6E">
        <w:rPr>
          <w:rFonts w:hint="eastAsia"/>
        </w:rPr>
        <w:t>五</w:t>
      </w:r>
      <w:r w:rsidRPr="00237A6E">
        <w:rPr>
          <w:rFonts w:hint="eastAsia"/>
        </w:rPr>
        <w:t>)</w:t>
      </w:r>
      <w:proofErr w:type="gramStart"/>
      <w:r w:rsidR="004B1249" w:rsidRPr="00237A6E">
        <w:rPr>
          <w:rFonts w:hint="eastAsia"/>
        </w:rPr>
        <w:t>112</w:t>
      </w:r>
      <w:proofErr w:type="gramEnd"/>
      <w:r w:rsidR="004B1249" w:rsidRPr="00237A6E">
        <w:rPr>
          <w:rFonts w:hint="eastAsia"/>
        </w:rPr>
        <w:t>年度</w:t>
      </w:r>
      <w:proofErr w:type="gramStart"/>
      <w:r w:rsidR="004B1249" w:rsidRPr="00237A6E">
        <w:rPr>
          <w:rFonts w:hint="eastAsia"/>
          <w:noProof/>
        </w:rPr>
        <w:t>司法院</w:t>
      </w:r>
      <w:r w:rsidR="004B1249" w:rsidRPr="00237A6E">
        <w:rPr>
          <w:rFonts w:hint="eastAsia"/>
        </w:rPr>
        <w:t>歲出</w:t>
      </w:r>
      <w:proofErr w:type="gramEnd"/>
      <w:r w:rsidR="004B1249" w:rsidRPr="00237A6E">
        <w:rPr>
          <w:rFonts w:hint="eastAsia"/>
        </w:rPr>
        <w:t>預算「國際法學人士交流經費」</w:t>
      </w:r>
      <w:r w:rsidR="00F43838" w:rsidRPr="00237A6E">
        <w:rPr>
          <w:rFonts w:hint="eastAsia"/>
        </w:rPr>
        <w:t>編列</w:t>
      </w:r>
      <w:r w:rsidR="004B1249" w:rsidRPr="00237A6E">
        <w:rPr>
          <w:rFonts w:hint="eastAsia"/>
        </w:rPr>
        <w:t>161萬3千元。經查</w:t>
      </w:r>
      <w:proofErr w:type="gramStart"/>
      <w:r w:rsidR="004B1249" w:rsidRPr="00237A6E">
        <w:rPr>
          <w:rFonts w:hint="eastAsia"/>
        </w:rPr>
        <w:t>1</w:t>
      </w:r>
      <w:r w:rsidR="004B1249" w:rsidRPr="00237A6E">
        <w:t>12</w:t>
      </w:r>
      <w:proofErr w:type="gramEnd"/>
      <w:r w:rsidR="004B1249" w:rsidRPr="00237A6E">
        <w:rPr>
          <w:rFonts w:hint="eastAsia"/>
        </w:rPr>
        <w:t>年度憲法法庭年報卻無端置於交流經費中</w:t>
      </w:r>
      <w:r w:rsidR="004E1A5A" w:rsidRPr="00237A6E">
        <w:rPr>
          <w:rFonts w:hint="eastAsia"/>
        </w:rPr>
        <w:t>，</w:t>
      </w:r>
      <w:r w:rsidR="00C67D4E" w:rsidRPr="00237A6E">
        <w:rPr>
          <w:rFonts w:hint="eastAsia"/>
        </w:rPr>
        <w:t>該</w:t>
      </w:r>
      <w:r w:rsidR="00F43838" w:rsidRPr="00237A6E">
        <w:rPr>
          <w:rFonts w:hint="eastAsia"/>
        </w:rPr>
        <w:t>項</w:t>
      </w:r>
      <w:r w:rsidR="00C67D4E" w:rsidRPr="00237A6E">
        <w:rPr>
          <w:rFonts w:hint="eastAsia"/>
        </w:rPr>
        <w:t>年報細節、製作目的、</w:t>
      </w:r>
      <w:r w:rsidR="004B1249" w:rsidRPr="00237A6E">
        <w:rPr>
          <w:rFonts w:hint="eastAsia"/>
        </w:rPr>
        <w:t>印刷數量等</w:t>
      </w:r>
      <w:r w:rsidR="00C67D4E" w:rsidRPr="00237A6E">
        <w:rPr>
          <w:rFonts w:hint="eastAsia"/>
        </w:rPr>
        <w:t>應</w:t>
      </w:r>
      <w:r w:rsidR="004B1249" w:rsidRPr="00237A6E">
        <w:rPr>
          <w:rFonts w:hint="eastAsia"/>
        </w:rPr>
        <w:t>敘明清楚</w:t>
      </w:r>
      <w:r w:rsidR="00C67D4E" w:rsidRPr="00237A6E">
        <w:rPr>
          <w:rFonts w:hint="eastAsia"/>
        </w:rPr>
        <w:t>。又憲法法庭年報既以憲法法庭當年度活動、裁判為內容，為重要文獻，卻僅編列於「國際法學人士交流經費」項目下，未能突顯其重要性，</w:t>
      </w:r>
      <w:proofErr w:type="gramStart"/>
      <w:r w:rsidR="004B1249" w:rsidRPr="00237A6E">
        <w:rPr>
          <w:rFonts w:hint="eastAsia"/>
        </w:rPr>
        <w:t>爰</w:t>
      </w:r>
      <w:proofErr w:type="gramEnd"/>
      <w:r w:rsidR="004B1249" w:rsidRPr="00237A6E">
        <w:rPr>
          <w:rFonts w:hint="eastAsia"/>
        </w:rPr>
        <w:t>請司法院</w:t>
      </w:r>
      <w:r w:rsidR="00C67D4E" w:rsidRPr="00237A6E">
        <w:rPr>
          <w:rFonts w:hint="eastAsia"/>
        </w:rPr>
        <w:t>就該項計畫內容、預算之編列方式與所需數額，於3個月內</w:t>
      </w:r>
      <w:r w:rsidR="000921E5">
        <w:rPr>
          <w:rFonts w:hint="eastAsia"/>
        </w:rPr>
        <w:t>向立法院司法及法制委員會提出書面報告。</w:t>
      </w:r>
    </w:p>
    <w:p w:rsidR="004B1249" w:rsidRPr="00237A6E" w:rsidRDefault="004B1249" w:rsidP="00134861">
      <w:pPr>
        <w:pStyle w:val="2-1"/>
        <w:ind w:left="4620" w:hanging="1260"/>
      </w:pPr>
      <w:r w:rsidRPr="00237A6E">
        <w:rPr>
          <w:rFonts w:hint="eastAsia"/>
        </w:rPr>
        <w:lastRenderedPageBreak/>
        <w:t>提案人：陳以信</w:t>
      </w:r>
    </w:p>
    <w:p w:rsidR="0075224D" w:rsidRPr="00237A6E" w:rsidRDefault="004B1249" w:rsidP="00134861">
      <w:pPr>
        <w:pStyle w:val="2-1"/>
        <w:ind w:left="4620" w:hanging="1260"/>
      </w:pPr>
      <w:r w:rsidRPr="00237A6E">
        <w:rPr>
          <w:rFonts w:hint="eastAsia"/>
        </w:rPr>
        <w:t>連署人：游毓蘭 林思銘</w:t>
      </w:r>
    </w:p>
    <w:p w:rsidR="0066033C" w:rsidRPr="00237A6E" w:rsidRDefault="0066033C" w:rsidP="00134861">
      <w:pPr>
        <w:pStyle w:val="0-"/>
        <w:ind w:left="1040" w:hanging="560"/>
      </w:pPr>
      <w:r w:rsidRPr="00237A6E">
        <w:rPr>
          <w:rFonts w:hint="eastAsia"/>
        </w:rPr>
        <w:t>(</w:t>
      </w:r>
      <w:r w:rsidR="00502B18" w:rsidRPr="00237A6E">
        <w:rPr>
          <w:rFonts w:hint="eastAsia"/>
        </w:rPr>
        <w:t>四十</w:t>
      </w:r>
      <w:r w:rsidR="00377824" w:rsidRPr="00237A6E">
        <w:rPr>
          <w:rFonts w:hint="eastAsia"/>
        </w:rPr>
        <w:t>六</w:t>
      </w:r>
      <w:r w:rsidRPr="00237A6E">
        <w:rPr>
          <w:rFonts w:hint="eastAsia"/>
        </w:rPr>
        <w:t>)</w:t>
      </w:r>
      <w:r w:rsidR="0094668E" w:rsidRPr="00237A6E">
        <w:rPr>
          <w:rFonts w:hint="eastAsia"/>
        </w:rPr>
        <w:t>針對不受理之釋憲聲請案，大法官提有意見書者，憲法法庭除應公開裁定並載明不受理之理由外，亦應公開聲請書，讓包含聲請人在內之外界人士，得以知曉不受理之原因究竟是聲請書之內容沒有具體指摘違憲理由，抑或是不符合其他法定程序所致。</w:t>
      </w:r>
      <w:proofErr w:type="gramStart"/>
      <w:r w:rsidR="0094668E" w:rsidRPr="00237A6E">
        <w:rPr>
          <w:rFonts w:hint="eastAsia"/>
        </w:rPr>
        <w:t>惟</w:t>
      </w:r>
      <w:proofErr w:type="gramEnd"/>
      <w:r w:rsidR="0094668E" w:rsidRPr="00237A6E">
        <w:rPr>
          <w:rFonts w:hint="eastAsia"/>
        </w:rPr>
        <w:t>至今仍未見憲法法庭公開不受理案件之聲請書之相關改革措施。</w:t>
      </w:r>
      <w:proofErr w:type="gramStart"/>
      <w:r w:rsidR="0094668E" w:rsidRPr="00237A6E">
        <w:rPr>
          <w:rFonts w:hint="eastAsia"/>
        </w:rPr>
        <w:t>爰</w:t>
      </w:r>
      <w:proofErr w:type="gramEnd"/>
      <w:r w:rsidR="0094668E" w:rsidRPr="00237A6E">
        <w:rPr>
          <w:rFonts w:hint="eastAsia"/>
        </w:rPr>
        <w:t>請司法院就大法官審理案件法時期，大法官決議不受理之案件，以及憲法訴訟法施行後，憲法法庭、審查庭裁定不受理案件，提出公開聲請人聲請書之相關規劃，並就憲法法庭不受理裁定理由之記載方式，於3個月內向立法院司法及法制委員會提出書面報告。</w:t>
      </w:r>
    </w:p>
    <w:p w:rsidR="0066033C" w:rsidRPr="00237A6E" w:rsidRDefault="0066033C" w:rsidP="00134861">
      <w:pPr>
        <w:pStyle w:val="2-1"/>
        <w:ind w:left="4620" w:hanging="1260"/>
      </w:pPr>
      <w:r w:rsidRPr="00237A6E">
        <w:rPr>
          <w:rFonts w:hint="eastAsia"/>
        </w:rPr>
        <w:t>提案人：</w:t>
      </w:r>
      <w:r w:rsidR="0094668E" w:rsidRPr="00237A6E">
        <w:rPr>
          <w:rFonts w:hint="eastAsia"/>
        </w:rPr>
        <w:t>陳歐珀</w:t>
      </w:r>
      <w:r w:rsidR="0094668E" w:rsidRPr="00237A6E">
        <w:t xml:space="preserve"> </w:t>
      </w:r>
    </w:p>
    <w:p w:rsidR="0094668E" w:rsidRPr="00237A6E" w:rsidRDefault="0094668E" w:rsidP="00134861">
      <w:pPr>
        <w:pStyle w:val="2-1"/>
        <w:ind w:left="4620" w:hanging="1260"/>
      </w:pPr>
      <w:r w:rsidRPr="00237A6E">
        <w:rPr>
          <w:rFonts w:hint="eastAsia"/>
        </w:rPr>
        <w:t>連署人：游毓蘭 黃世杰</w:t>
      </w:r>
    </w:p>
    <w:p w:rsidR="004B1249" w:rsidRPr="00237A6E" w:rsidRDefault="0075224D" w:rsidP="00134861">
      <w:pPr>
        <w:pStyle w:val="0-"/>
        <w:ind w:left="1040" w:hanging="560"/>
      </w:pPr>
      <w:r w:rsidRPr="00237A6E">
        <w:rPr>
          <w:rFonts w:hint="eastAsia"/>
        </w:rPr>
        <w:t>(四十</w:t>
      </w:r>
      <w:r w:rsidR="00377824" w:rsidRPr="00237A6E">
        <w:rPr>
          <w:rFonts w:hint="eastAsia"/>
        </w:rPr>
        <w:t>七</w:t>
      </w:r>
      <w:r w:rsidR="004B1249" w:rsidRPr="00237A6E">
        <w:rPr>
          <w:rFonts w:hint="eastAsia"/>
        </w:rPr>
        <w:t>)</w:t>
      </w:r>
      <w:proofErr w:type="gramStart"/>
      <w:r w:rsidR="004B1249" w:rsidRPr="00237A6E">
        <w:rPr>
          <w:rFonts w:hint="eastAsia"/>
        </w:rPr>
        <w:t>112</w:t>
      </w:r>
      <w:proofErr w:type="gramEnd"/>
      <w:r w:rsidR="004B1249" w:rsidRPr="00237A6E">
        <w:rPr>
          <w:rFonts w:hint="eastAsia"/>
        </w:rPr>
        <w:t>年度</w:t>
      </w:r>
      <w:proofErr w:type="gramStart"/>
      <w:r w:rsidR="004B1249" w:rsidRPr="00237A6E">
        <w:rPr>
          <w:rFonts w:hint="eastAsia"/>
          <w:noProof/>
        </w:rPr>
        <w:t>司法院</w:t>
      </w:r>
      <w:r w:rsidR="004B1249" w:rsidRPr="00237A6E">
        <w:rPr>
          <w:rFonts w:hint="eastAsia"/>
        </w:rPr>
        <w:t>歲出</w:t>
      </w:r>
      <w:proofErr w:type="gramEnd"/>
      <w:r w:rsidR="004B1249" w:rsidRPr="00237A6E">
        <w:rPr>
          <w:rFonts w:hint="eastAsia"/>
        </w:rPr>
        <w:t>預算編列</w:t>
      </w:r>
      <w:r w:rsidR="0035530D" w:rsidRPr="00237A6E">
        <w:rPr>
          <w:rFonts w:hint="eastAsia"/>
        </w:rPr>
        <w:t>「憲法訴訟業務」項下「辦理憲法訴訟審判業務」中「業務費」之</w:t>
      </w:r>
      <w:r w:rsidR="004B1249" w:rsidRPr="00237A6E">
        <w:rPr>
          <w:rFonts w:hint="eastAsia"/>
        </w:rPr>
        <w:t>「一般事務費」</w:t>
      </w:r>
      <w:r w:rsidR="004B1249" w:rsidRPr="00237A6E">
        <w:t>280</w:t>
      </w:r>
      <w:r w:rsidR="004B1249" w:rsidRPr="00237A6E">
        <w:rPr>
          <w:rFonts w:hint="eastAsia"/>
        </w:rPr>
        <w:t>萬</w:t>
      </w:r>
      <w:r w:rsidR="004B1249" w:rsidRPr="00237A6E">
        <w:t>6</w:t>
      </w:r>
      <w:r w:rsidR="004B1249" w:rsidRPr="00237A6E">
        <w:rPr>
          <w:rFonts w:hint="eastAsia"/>
        </w:rPr>
        <w:t>千元，較</w:t>
      </w:r>
      <w:proofErr w:type="gramStart"/>
      <w:r w:rsidR="004B1249" w:rsidRPr="00237A6E">
        <w:t>111</w:t>
      </w:r>
      <w:proofErr w:type="gramEnd"/>
      <w:r w:rsidR="004B1249" w:rsidRPr="00237A6E">
        <w:rPr>
          <w:rFonts w:hint="eastAsia"/>
        </w:rPr>
        <w:t>年度編列的</w:t>
      </w:r>
      <w:r w:rsidR="004B1249" w:rsidRPr="00237A6E">
        <w:t>156</w:t>
      </w:r>
      <w:r w:rsidR="004B1249" w:rsidRPr="00237A6E">
        <w:rPr>
          <w:rFonts w:hint="eastAsia"/>
        </w:rPr>
        <w:t>萬</w:t>
      </w:r>
      <w:r w:rsidR="0035530D" w:rsidRPr="00237A6E">
        <w:rPr>
          <w:rFonts w:hint="eastAsia"/>
        </w:rPr>
        <w:t>元</w:t>
      </w:r>
      <w:r w:rsidR="004B1249" w:rsidRPr="00237A6E">
        <w:rPr>
          <w:rFonts w:hint="eastAsia"/>
        </w:rPr>
        <w:t>增加1</w:t>
      </w:r>
      <w:r w:rsidR="004B1249" w:rsidRPr="00237A6E">
        <w:t>24</w:t>
      </w:r>
      <w:r w:rsidR="004B1249" w:rsidRPr="00237A6E">
        <w:rPr>
          <w:rFonts w:hint="eastAsia"/>
        </w:rPr>
        <w:t>萬</w:t>
      </w:r>
      <w:r w:rsidR="004B1249" w:rsidRPr="00237A6E">
        <w:t>6</w:t>
      </w:r>
      <w:r w:rsidR="004B1249" w:rsidRPr="00237A6E">
        <w:rPr>
          <w:rFonts w:hint="eastAsia"/>
        </w:rPr>
        <w:t>千元。有</w:t>
      </w:r>
      <w:proofErr w:type="gramStart"/>
      <w:r w:rsidR="004B1249" w:rsidRPr="00237A6E">
        <w:rPr>
          <w:rFonts w:hint="eastAsia"/>
        </w:rPr>
        <w:t>鑑</w:t>
      </w:r>
      <w:proofErr w:type="gramEnd"/>
      <w:r w:rsidR="004B1249" w:rsidRPr="00237A6E">
        <w:rPr>
          <w:rFonts w:hint="eastAsia"/>
        </w:rPr>
        <w:t>於國家財政窘困，請司法院</w:t>
      </w:r>
      <w:r w:rsidR="0035530D" w:rsidRPr="00237A6E">
        <w:rPr>
          <w:rFonts w:hint="eastAsia"/>
        </w:rPr>
        <w:t>於3個月內</w:t>
      </w:r>
      <w:r w:rsidR="004B1249" w:rsidRPr="00237A6E">
        <w:rPr>
          <w:rFonts w:hint="eastAsia"/>
        </w:rPr>
        <w:t>向立法院司法及法制委員會提出書面報告</w:t>
      </w:r>
      <w:r w:rsidR="0035530D" w:rsidRPr="00237A6E">
        <w:rPr>
          <w:rFonts w:hint="eastAsia"/>
        </w:rPr>
        <w:t>，詳細說明其內容。</w:t>
      </w:r>
    </w:p>
    <w:p w:rsidR="004B1249" w:rsidRPr="00237A6E" w:rsidRDefault="004B1249" w:rsidP="00134861">
      <w:pPr>
        <w:pStyle w:val="2-1"/>
        <w:ind w:left="4620" w:hanging="1260"/>
      </w:pPr>
      <w:r w:rsidRPr="00237A6E">
        <w:rPr>
          <w:rFonts w:hint="eastAsia"/>
        </w:rPr>
        <w:t>提案人：陳以信</w:t>
      </w:r>
    </w:p>
    <w:p w:rsidR="0075224D" w:rsidRPr="00237A6E" w:rsidRDefault="004B1249" w:rsidP="00134861">
      <w:pPr>
        <w:pStyle w:val="2-1"/>
        <w:ind w:left="4620" w:hanging="1260"/>
      </w:pPr>
      <w:r w:rsidRPr="00237A6E">
        <w:rPr>
          <w:rFonts w:hint="eastAsia"/>
        </w:rPr>
        <w:t>連署人：游毓蘭 林思銘</w:t>
      </w:r>
    </w:p>
    <w:p w:rsidR="00295C80" w:rsidRPr="00237A6E" w:rsidRDefault="00295C80" w:rsidP="00134861">
      <w:pPr>
        <w:pStyle w:val="0-"/>
        <w:ind w:left="1040" w:hanging="560"/>
      </w:pPr>
      <w:r w:rsidRPr="00237A6E">
        <w:rPr>
          <w:rFonts w:hint="eastAsia"/>
        </w:rPr>
        <w:t>(</w:t>
      </w:r>
      <w:r w:rsidR="00377824" w:rsidRPr="00237A6E">
        <w:rPr>
          <w:rFonts w:hint="eastAsia"/>
        </w:rPr>
        <w:t>四</w:t>
      </w:r>
      <w:r w:rsidR="008E4811" w:rsidRPr="00237A6E">
        <w:rPr>
          <w:rFonts w:hint="eastAsia"/>
        </w:rPr>
        <w:t>十</w:t>
      </w:r>
      <w:r w:rsidR="00377824" w:rsidRPr="00237A6E">
        <w:rPr>
          <w:rFonts w:hint="eastAsia"/>
        </w:rPr>
        <w:t>八</w:t>
      </w:r>
      <w:r w:rsidRPr="00237A6E">
        <w:rPr>
          <w:rFonts w:hint="eastAsia"/>
        </w:rPr>
        <w:t>)</w:t>
      </w:r>
      <w:proofErr w:type="gramStart"/>
      <w:r w:rsidR="00CB2EC6" w:rsidRPr="00237A6E">
        <w:rPr>
          <w:rFonts w:hint="eastAsia"/>
        </w:rPr>
        <w:t>112</w:t>
      </w:r>
      <w:proofErr w:type="gramEnd"/>
      <w:r w:rsidR="00CB2EC6" w:rsidRPr="00237A6E">
        <w:rPr>
          <w:rFonts w:hint="eastAsia"/>
        </w:rPr>
        <w:t>年度</w:t>
      </w:r>
      <w:proofErr w:type="gramStart"/>
      <w:r w:rsidR="00CB2EC6" w:rsidRPr="00237A6E">
        <w:rPr>
          <w:rFonts w:hint="eastAsia"/>
        </w:rPr>
        <w:t>司法院歲出</w:t>
      </w:r>
      <w:proofErr w:type="gramEnd"/>
      <w:r w:rsidR="00CB2EC6" w:rsidRPr="00237A6E">
        <w:rPr>
          <w:rFonts w:hint="eastAsia"/>
        </w:rPr>
        <w:t>預算「審判行政」編列1億2,189萬9千元。茲不諳司法之一般人民，若看到法官當庭態度凶惡辱罵當事人、律師、檢察官，不當指揮訴訟，如何能相信法院足以保障人民權利、正義得以伸張？遺憾的是這樣的事件並非罕見，例如前苗栗周靜妮法官私下與當事人見面、要求少年自行掌嘴、恫嚇收容少年「</w:t>
      </w:r>
      <w:proofErr w:type="gramStart"/>
      <w:r w:rsidR="00CB2EC6" w:rsidRPr="00237A6E">
        <w:rPr>
          <w:rFonts w:hint="eastAsia"/>
        </w:rPr>
        <w:t>去少觀所跟</w:t>
      </w:r>
      <w:proofErr w:type="gramEnd"/>
      <w:r w:rsidR="00CB2EC6" w:rsidRPr="00237A6E">
        <w:rPr>
          <w:rFonts w:hint="eastAsia"/>
        </w:rPr>
        <w:t>人家捅</w:t>
      </w:r>
      <w:proofErr w:type="gramStart"/>
      <w:r w:rsidR="00CB2EC6" w:rsidRPr="00237A6E">
        <w:rPr>
          <w:rFonts w:hint="eastAsia"/>
        </w:rPr>
        <w:t>ＸＸ</w:t>
      </w:r>
      <w:proofErr w:type="gramEnd"/>
      <w:r w:rsidR="00CB2EC6" w:rsidRPr="00237A6E">
        <w:rPr>
          <w:rFonts w:hint="eastAsia"/>
        </w:rPr>
        <w:t>」，而遭監察院彈劾及司法院個案評鑑移送懲戒；再如宣判松山分局案法官謝欣</w:t>
      </w:r>
      <w:proofErr w:type="gramStart"/>
      <w:r w:rsidR="00CB2EC6" w:rsidRPr="00237A6E">
        <w:rPr>
          <w:rFonts w:hint="eastAsia"/>
        </w:rPr>
        <w:t>宓</w:t>
      </w:r>
      <w:proofErr w:type="gramEnd"/>
      <w:r w:rsidR="00CB2EC6" w:rsidRPr="00237A6E">
        <w:rPr>
          <w:rFonts w:hint="eastAsia"/>
        </w:rPr>
        <w:t>延遲78分鐘，並曾在</w:t>
      </w:r>
      <w:r w:rsidR="000B792D" w:rsidRPr="00237A6E">
        <w:rPr>
          <w:rFonts w:hint="eastAsia"/>
        </w:rPr>
        <w:t>法</w:t>
      </w:r>
      <w:proofErr w:type="gramStart"/>
      <w:r w:rsidR="000B792D" w:rsidRPr="00237A6E">
        <w:rPr>
          <w:rFonts w:hint="eastAsia"/>
        </w:rPr>
        <w:t>臺</w:t>
      </w:r>
      <w:proofErr w:type="gramEnd"/>
      <w:r w:rsidR="00CB2EC6" w:rsidRPr="00237A6E">
        <w:rPr>
          <w:rFonts w:hint="eastAsia"/>
        </w:rPr>
        <w:t>上拍桌不肯</w:t>
      </w:r>
      <w:proofErr w:type="gramStart"/>
      <w:r w:rsidR="00CB2EC6" w:rsidRPr="00237A6E">
        <w:rPr>
          <w:rFonts w:hint="eastAsia"/>
        </w:rPr>
        <w:t>宣判怒嗆「</w:t>
      </w:r>
      <w:proofErr w:type="gramEnd"/>
      <w:r w:rsidR="00CB2EC6" w:rsidRPr="00237A6E">
        <w:rPr>
          <w:rFonts w:hint="eastAsia"/>
        </w:rPr>
        <w:t>我就是不宣判」；又如自行用鐵棍敲頭一度聲名大噪的曾雨明法官，曾因開庭時有不當言論，無理責備被告威脅收押等言行，而被懲戒判決罰款。綜上，如何制止法官不當指揮訴訟，維護人民訴訟權益，亟待檢討改善。</w:t>
      </w:r>
      <w:proofErr w:type="gramStart"/>
      <w:r w:rsidR="00CB2EC6" w:rsidRPr="00237A6E">
        <w:rPr>
          <w:rFonts w:hint="eastAsia"/>
        </w:rPr>
        <w:t>爰</w:t>
      </w:r>
      <w:proofErr w:type="gramEnd"/>
      <w:r w:rsidR="00CB2EC6" w:rsidRPr="00237A6E">
        <w:rPr>
          <w:rFonts w:hint="eastAsia"/>
        </w:rPr>
        <w:t>請司法院落實對法官違失行為之職務監督機制，並督促法院確實辦理開庭準時及辦案態度改善措施。</w:t>
      </w:r>
    </w:p>
    <w:p w:rsidR="00295C80" w:rsidRPr="00237A6E" w:rsidRDefault="00295C80" w:rsidP="00134861">
      <w:pPr>
        <w:pStyle w:val="2-1"/>
        <w:ind w:left="4620" w:hanging="1260"/>
      </w:pPr>
      <w:r w:rsidRPr="00237A6E">
        <w:rPr>
          <w:rFonts w:hint="eastAsia"/>
        </w:rPr>
        <w:t>提案人：</w:t>
      </w:r>
      <w:r w:rsidR="00ED770E" w:rsidRPr="00237A6E">
        <w:rPr>
          <w:rFonts w:hint="eastAsia"/>
        </w:rPr>
        <w:t>游毓蘭</w:t>
      </w:r>
      <w:r w:rsidR="00ED770E" w:rsidRPr="00237A6E">
        <w:t xml:space="preserve"> </w:t>
      </w:r>
      <w:r w:rsidR="00ED770E" w:rsidRPr="00237A6E">
        <w:rPr>
          <w:rFonts w:hint="eastAsia"/>
        </w:rPr>
        <w:t>曾銘宗 林思銘</w:t>
      </w:r>
    </w:p>
    <w:p w:rsidR="00021899" w:rsidRPr="00237A6E" w:rsidRDefault="00021899" w:rsidP="00134861">
      <w:pPr>
        <w:pStyle w:val="0-"/>
        <w:ind w:left="1040" w:hanging="560"/>
      </w:pPr>
      <w:r w:rsidRPr="00237A6E">
        <w:rPr>
          <w:rFonts w:hint="eastAsia"/>
        </w:rPr>
        <w:t>(</w:t>
      </w:r>
      <w:r w:rsidR="00377824" w:rsidRPr="00237A6E">
        <w:rPr>
          <w:rFonts w:hint="eastAsia"/>
        </w:rPr>
        <w:t>四</w:t>
      </w:r>
      <w:r w:rsidR="008E4811" w:rsidRPr="00237A6E">
        <w:rPr>
          <w:rFonts w:hint="eastAsia"/>
        </w:rPr>
        <w:t>十</w:t>
      </w:r>
      <w:r w:rsidR="00377824" w:rsidRPr="00237A6E">
        <w:rPr>
          <w:rFonts w:hint="eastAsia"/>
        </w:rPr>
        <w:t>九</w:t>
      </w:r>
      <w:r w:rsidRPr="00237A6E">
        <w:rPr>
          <w:rFonts w:hint="eastAsia"/>
        </w:rPr>
        <w:t>)</w:t>
      </w:r>
      <w:r w:rsidR="00C0006E" w:rsidRPr="00237A6E">
        <w:rPr>
          <w:rFonts w:hint="eastAsia"/>
          <w:color w:val="000000"/>
        </w:rPr>
        <w:t>公證業務雙軌制於民國</w:t>
      </w:r>
      <w:r w:rsidR="00C0006E" w:rsidRPr="00237A6E">
        <w:rPr>
          <w:color w:val="000000"/>
        </w:rPr>
        <w:t>88</w:t>
      </w:r>
      <w:r w:rsidR="00C0006E" w:rsidRPr="00237A6E">
        <w:rPr>
          <w:rFonts w:hint="eastAsia"/>
          <w:color w:val="000000"/>
        </w:rPr>
        <w:t>年</w:t>
      </w:r>
      <w:r w:rsidR="00C0006E" w:rsidRPr="00237A6E">
        <w:rPr>
          <w:color w:val="000000"/>
        </w:rPr>
        <w:t>4</w:t>
      </w:r>
      <w:r w:rsidR="00C0006E" w:rsidRPr="00237A6E">
        <w:rPr>
          <w:rFonts w:hint="eastAsia"/>
          <w:color w:val="000000"/>
        </w:rPr>
        <w:t>月</w:t>
      </w:r>
      <w:r w:rsidR="00C0006E" w:rsidRPr="00237A6E">
        <w:rPr>
          <w:color w:val="000000"/>
        </w:rPr>
        <w:t>21</w:t>
      </w:r>
      <w:r w:rsidR="00C0006E" w:rsidRPr="00237A6E">
        <w:rPr>
          <w:rFonts w:hint="eastAsia"/>
          <w:color w:val="000000"/>
        </w:rPr>
        <w:t>日經修正公布公證</w:t>
      </w:r>
      <w:r w:rsidR="00C0006E" w:rsidRPr="00237A6E">
        <w:rPr>
          <w:rFonts w:hint="eastAsia"/>
          <w:color w:val="000000"/>
        </w:rPr>
        <w:lastRenderedPageBreak/>
        <w:t>法，並自公布生效後</w:t>
      </w:r>
      <w:r w:rsidR="00C0006E" w:rsidRPr="00237A6E">
        <w:rPr>
          <w:color w:val="000000"/>
        </w:rPr>
        <w:t>2</w:t>
      </w:r>
      <w:r w:rsidR="00C0006E" w:rsidRPr="00237A6E">
        <w:rPr>
          <w:rFonts w:hint="eastAsia"/>
          <w:color w:val="000000"/>
        </w:rPr>
        <w:t>年施行，開啟我國法院公證人與民間之公證人共同服務民眾公證業務的紀元</w:t>
      </w:r>
      <w:r w:rsidR="00C0006E" w:rsidRPr="00237A6E">
        <w:rPr>
          <w:rFonts w:hint="eastAsia"/>
        </w:rPr>
        <w:t>。</w:t>
      </w:r>
      <w:r w:rsidR="00C0006E" w:rsidRPr="00237A6E">
        <w:rPr>
          <w:rFonts w:hint="eastAsia"/>
          <w:color w:val="000000"/>
        </w:rPr>
        <w:t>自</w:t>
      </w:r>
      <w:r w:rsidR="00C0006E" w:rsidRPr="00237A6E">
        <w:rPr>
          <w:color w:val="000000"/>
        </w:rPr>
        <w:t>99</w:t>
      </w:r>
      <w:r w:rsidR="00C0006E" w:rsidRPr="00237A6E">
        <w:rPr>
          <w:rFonts w:hint="eastAsia"/>
          <w:color w:val="000000"/>
        </w:rPr>
        <w:t>至</w:t>
      </w:r>
      <w:r w:rsidR="00C0006E" w:rsidRPr="00237A6E">
        <w:rPr>
          <w:color w:val="000000"/>
        </w:rPr>
        <w:t>109</w:t>
      </w:r>
      <w:r w:rsidR="004E1A5A" w:rsidRPr="00237A6E">
        <w:rPr>
          <w:rFonts w:hint="eastAsia"/>
          <w:color w:val="000000"/>
        </w:rPr>
        <w:t>年，法院公證人辦理的案件數占總比率</w:t>
      </w:r>
      <w:r w:rsidR="00C0006E" w:rsidRPr="00237A6E">
        <w:rPr>
          <w:rFonts w:hint="eastAsia"/>
          <w:color w:val="000000"/>
        </w:rPr>
        <w:t>已經從</w:t>
      </w:r>
      <w:r w:rsidR="00C0006E" w:rsidRPr="00237A6E">
        <w:rPr>
          <w:color w:val="000000"/>
        </w:rPr>
        <w:t>35%</w:t>
      </w:r>
      <w:r w:rsidR="00C0006E" w:rsidRPr="00237A6E">
        <w:rPr>
          <w:rFonts w:hint="eastAsia"/>
          <w:color w:val="000000"/>
        </w:rPr>
        <w:t>下降至</w:t>
      </w:r>
      <w:r w:rsidR="00C0006E" w:rsidRPr="00237A6E">
        <w:rPr>
          <w:color w:val="000000"/>
        </w:rPr>
        <w:t>18.6%</w:t>
      </w:r>
      <w:r w:rsidR="00C0006E" w:rsidRPr="00237A6E">
        <w:rPr>
          <w:rFonts w:hint="eastAsia"/>
          <w:color w:val="000000"/>
        </w:rPr>
        <w:t>，</w:t>
      </w:r>
      <w:r w:rsidR="00C0006E" w:rsidRPr="00237A6E">
        <w:rPr>
          <w:color w:val="000000"/>
        </w:rPr>
        <w:t>110</w:t>
      </w:r>
      <w:r w:rsidR="00C0006E" w:rsidRPr="00237A6E">
        <w:rPr>
          <w:rFonts w:hint="eastAsia"/>
          <w:color w:val="000000"/>
        </w:rPr>
        <w:t>年法院公證人辦理案件數占總比</w:t>
      </w:r>
      <w:r w:rsidR="004E1A5A" w:rsidRPr="00237A6E">
        <w:rPr>
          <w:rFonts w:hint="eastAsia"/>
          <w:color w:val="000000"/>
        </w:rPr>
        <w:t>率</w:t>
      </w:r>
      <w:r w:rsidR="00C0006E" w:rsidRPr="00237A6E">
        <w:rPr>
          <w:rFonts w:hint="eastAsia"/>
          <w:color w:val="000000"/>
        </w:rPr>
        <w:t>更降至</w:t>
      </w:r>
      <w:r w:rsidR="00190038" w:rsidRPr="00237A6E">
        <w:rPr>
          <w:color w:val="000000"/>
        </w:rPr>
        <w:t>17.7%</w:t>
      </w:r>
      <w:r w:rsidR="00C0006E" w:rsidRPr="00237A6E">
        <w:rPr>
          <w:rFonts w:hint="eastAsia"/>
          <w:color w:val="000000"/>
        </w:rPr>
        <w:t>。又先進國家的公證制度多只有民間公證制度，</w:t>
      </w:r>
      <w:r w:rsidR="00C0006E" w:rsidRPr="00237A6E">
        <w:rPr>
          <w:rFonts w:hint="eastAsia"/>
        </w:rPr>
        <w:t>請</w:t>
      </w:r>
      <w:r w:rsidR="00C0006E" w:rsidRPr="00237A6E">
        <w:rPr>
          <w:rFonts w:hint="eastAsia"/>
          <w:color w:val="000000"/>
        </w:rPr>
        <w:t>司法院檢討公證</w:t>
      </w:r>
      <w:proofErr w:type="gramStart"/>
      <w:r w:rsidR="00C0006E" w:rsidRPr="00237A6E">
        <w:rPr>
          <w:rFonts w:hint="eastAsia"/>
          <w:color w:val="000000"/>
        </w:rPr>
        <w:t>雙軌制暨相關</w:t>
      </w:r>
      <w:proofErr w:type="gramEnd"/>
      <w:r w:rsidR="00C0006E" w:rsidRPr="00237A6E">
        <w:rPr>
          <w:rFonts w:hint="eastAsia"/>
          <w:color w:val="000000"/>
        </w:rPr>
        <w:t>制度，提出書面報告送立法院司法及法制委員會。</w:t>
      </w:r>
    </w:p>
    <w:p w:rsidR="00021899" w:rsidRPr="00237A6E" w:rsidRDefault="00021899" w:rsidP="00134861">
      <w:pPr>
        <w:pStyle w:val="2-1"/>
        <w:ind w:left="4620" w:hanging="1260"/>
      </w:pPr>
      <w:r w:rsidRPr="00237A6E">
        <w:rPr>
          <w:rFonts w:hint="eastAsia"/>
        </w:rPr>
        <w:t>提案人：</w:t>
      </w:r>
      <w:r w:rsidR="00C0006E" w:rsidRPr="00237A6E">
        <w:rPr>
          <w:rFonts w:hint="eastAsia"/>
        </w:rPr>
        <w:t>游毓蘭</w:t>
      </w:r>
      <w:r w:rsidR="00C0006E" w:rsidRPr="00237A6E">
        <w:t xml:space="preserve"> </w:t>
      </w:r>
      <w:r w:rsidR="00C0006E" w:rsidRPr="00237A6E">
        <w:rPr>
          <w:rFonts w:hint="eastAsia"/>
        </w:rPr>
        <w:t>曾銘宗 林思銘</w:t>
      </w:r>
    </w:p>
    <w:p w:rsidR="00E53D11" w:rsidRPr="00237A6E" w:rsidRDefault="008D12F2" w:rsidP="00134861">
      <w:pPr>
        <w:pStyle w:val="0-"/>
        <w:ind w:left="1040" w:hanging="560"/>
      </w:pPr>
      <w:r w:rsidRPr="00237A6E">
        <w:rPr>
          <w:rFonts w:hint="eastAsia"/>
        </w:rPr>
        <w:t>(</w:t>
      </w:r>
      <w:r w:rsidR="008E4811" w:rsidRPr="00237A6E">
        <w:rPr>
          <w:rFonts w:hint="eastAsia"/>
        </w:rPr>
        <w:t>五十</w:t>
      </w:r>
      <w:r w:rsidRPr="00237A6E">
        <w:rPr>
          <w:rFonts w:hint="eastAsia"/>
        </w:rPr>
        <w:t>)</w:t>
      </w:r>
      <w:proofErr w:type="gramStart"/>
      <w:r w:rsidR="00E53D11" w:rsidRPr="00237A6E">
        <w:rPr>
          <w:rFonts w:hint="eastAsia"/>
        </w:rPr>
        <w:t>鑑</w:t>
      </w:r>
      <w:proofErr w:type="gramEnd"/>
      <w:r w:rsidR="00E53D11" w:rsidRPr="00237A6E">
        <w:rPr>
          <w:rFonts w:hint="eastAsia"/>
        </w:rPr>
        <w:t>於新制度之建立涉及層面甚廣，對應之法律條文亦為繁多，故行政機關於提出制度改革之際，皆須盤點相關法律並提出配套之修正草案；</w:t>
      </w:r>
      <w:proofErr w:type="gramStart"/>
      <w:r w:rsidR="00E53D11" w:rsidRPr="00237A6E">
        <w:rPr>
          <w:rFonts w:hint="eastAsia"/>
        </w:rPr>
        <w:t>惟查</w:t>
      </w:r>
      <w:proofErr w:type="gramEnd"/>
      <w:r w:rsidR="00E53D11" w:rsidRPr="00237A6E">
        <w:rPr>
          <w:rFonts w:hint="eastAsia"/>
        </w:rPr>
        <w:t>，立法院於111年1月27日三讀通過之刑法、刑事訴訟法修正案，於委員會審查階段，司法院並未就監護處分延長之訴訟程序保障提出刑事訴訟法之配套修正，</w:t>
      </w:r>
      <w:proofErr w:type="gramStart"/>
      <w:r w:rsidR="00E53D11" w:rsidRPr="00237A6E">
        <w:rPr>
          <w:rFonts w:hint="eastAsia"/>
        </w:rPr>
        <w:t>此外，</w:t>
      </w:r>
      <w:proofErr w:type="gramEnd"/>
      <w:r w:rsidR="00E53D11" w:rsidRPr="00237A6E">
        <w:rPr>
          <w:rFonts w:hint="eastAsia"/>
        </w:rPr>
        <w:t>111年11月15日三讀通過之刑事訴訟法修正案，司法院於提出之際亦未考量刑法已就強制治療之規定提出修正草案，以上2次疏漏，所幸皆能於審查期間予以修正，避免新制之施行因此延宕。</w:t>
      </w:r>
    </w:p>
    <w:p w:rsidR="008D12F2" w:rsidRPr="00237A6E" w:rsidRDefault="00E53D11" w:rsidP="00134861">
      <w:pPr>
        <w:pStyle w:val="0-2"/>
      </w:pPr>
      <w:r w:rsidRPr="00237A6E">
        <w:rPr>
          <w:rFonts w:hint="eastAsia"/>
        </w:rPr>
        <w:t>為使制度改革之落實得以順遂，</w:t>
      </w:r>
      <w:proofErr w:type="gramStart"/>
      <w:r w:rsidRPr="00237A6E">
        <w:rPr>
          <w:rFonts w:hint="eastAsia"/>
        </w:rPr>
        <w:t>爰</w:t>
      </w:r>
      <w:proofErr w:type="gramEnd"/>
      <w:r w:rsidRPr="00237A6E">
        <w:rPr>
          <w:rFonts w:hint="eastAsia"/>
        </w:rPr>
        <w:t>請司法院就疏漏提出配套修法之</w:t>
      </w:r>
      <w:r w:rsidR="000921E5">
        <w:rPr>
          <w:rFonts w:hint="eastAsia"/>
        </w:rPr>
        <w:t>原因暨改進方案向立法院司法及法制委員會與提案委員提出書面報告。</w:t>
      </w:r>
    </w:p>
    <w:p w:rsidR="008D12F2" w:rsidRPr="00237A6E" w:rsidRDefault="008D12F2" w:rsidP="00134861">
      <w:pPr>
        <w:pStyle w:val="2-1"/>
        <w:ind w:left="4620" w:hanging="1260"/>
      </w:pPr>
      <w:r w:rsidRPr="00237A6E">
        <w:rPr>
          <w:rFonts w:hint="eastAsia"/>
        </w:rPr>
        <w:t>提案人：</w:t>
      </w:r>
      <w:r w:rsidR="00E53D11" w:rsidRPr="00237A6E">
        <w:rPr>
          <w:rFonts w:hint="eastAsia"/>
        </w:rPr>
        <w:t>江永昌</w:t>
      </w:r>
      <w:r w:rsidR="00E53D11" w:rsidRPr="00237A6E">
        <w:t xml:space="preserve"> </w:t>
      </w:r>
      <w:r w:rsidR="00E53D11" w:rsidRPr="00237A6E">
        <w:rPr>
          <w:rFonts w:hint="eastAsia"/>
        </w:rPr>
        <w:t>黃世杰 游毓蘭 吳玉琴</w:t>
      </w:r>
    </w:p>
    <w:p w:rsidR="00C579A3" w:rsidRPr="00237A6E" w:rsidRDefault="008D12F2" w:rsidP="00134861">
      <w:pPr>
        <w:pStyle w:val="0-"/>
        <w:ind w:left="1040" w:hanging="560"/>
      </w:pPr>
      <w:r w:rsidRPr="00237A6E">
        <w:rPr>
          <w:rFonts w:hint="eastAsia"/>
        </w:rPr>
        <w:t>(</w:t>
      </w:r>
      <w:r w:rsidR="008E4811" w:rsidRPr="00237A6E">
        <w:rPr>
          <w:rFonts w:hint="eastAsia"/>
        </w:rPr>
        <w:t>五十</w:t>
      </w:r>
      <w:r w:rsidR="00C64FE7" w:rsidRPr="00237A6E">
        <w:rPr>
          <w:rFonts w:hint="eastAsia"/>
        </w:rPr>
        <w:t>一</w:t>
      </w:r>
      <w:r w:rsidRPr="00237A6E">
        <w:rPr>
          <w:rFonts w:hint="eastAsia"/>
        </w:rPr>
        <w:t>)</w:t>
      </w:r>
      <w:r w:rsidR="00C579A3" w:rsidRPr="00237A6E">
        <w:rPr>
          <w:rFonts w:hint="eastAsia"/>
        </w:rPr>
        <w:t>查</w:t>
      </w:r>
      <w:r w:rsidR="004E1A5A" w:rsidRPr="00237A6E">
        <w:rPr>
          <w:rFonts w:hint="eastAsia"/>
        </w:rPr>
        <w:t>法務部</w:t>
      </w:r>
      <w:r w:rsidR="00C579A3" w:rsidRPr="00237A6E">
        <w:rPr>
          <w:rFonts w:hint="eastAsia"/>
        </w:rPr>
        <w:t>檢察官人事審議委員會於106年9月15日通過之「再議新制」，明定再議案件僅能發回1次，</w:t>
      </w:r>
      <w:r w:rsidR="004E1A5A" w:rsidRPr="00237A6E">
        <w:rPr>
          <w:rFonts w:hint="eastAsia"/>
        </w:rPr>
        <w:t>臺灣</w:t>
      </w:r>
      <w:r w:rsidR="00C579A3" w:rsidRPr="00237A6E">
        <w:rPr>
          <w:rFonts w:hint="eastAsia"/>
        </w:rPr>
        <w:t>高</w:t>
      </w:r>
      <w:r w:rsidR="004E1A5A" w:rsidRPr="00237A6E">
        <w:rPr>
          <w:rFonts w:hint="eastAsia"/>
        </w:rPr>
        <w:t>等</w:t>
      </w:r>
      <w:r w:rsidR="00C579A3" w:rsidRPr="00237A6E">
        <w:rPr>
          <w:rFonts w:hint="eastAsia"/>
        </w:rPr>
        <w:t>檢</w:t>
      </w:r>
      <w:r w:rsidR="004E1A5A" w:rsidRPr="00237A6E">
        <w:rPr>
          <w:rFonts w:hint="eastAsia"/>
        </w:rPr>
        <w:t>察</w:t>
      </w:r>
      <w:r w:rsidR="00C579A3" w:rsidRPr="00237A6E">
        <w:rPr>
          <w:rFonts w:hint="eastAsia"/>
        </w:rPr>
        <w:t>署若認為一審偵查不完備，就應自為偵查。相較於偵查機關為避免被告陷入纏</w:t>
      </w:r>
      <w:proofErr w:type="gramStart"/>
      <w:r w:rsidR="00C579A3" w:rsidRPr="00237A6E">
        <w:rPr>
          <w:rFonts w:hint="eastAsia"/>
        </w:rPr>
        <w:t>訟</w:t>
      </w:r>
      <w:proofErr w:type="gramEnd"/>
      <w:r w:rsidR="00C579A3" w:rsidRPr="00237A6E">
        <w:rPr>
          <w:rFonts w:hint="eastAsia"/>
        </w:rPr>
        <w:t>懸而未決的痛苦，且為避免浪費偵查資源之改革，審判機關就三</w:t>
      </w:r>
      <w:proofErr w:type="gramStart"/>
      <w:r w:rsidR="00C579A3" w:rsidRPr="00237A6E">
        <w:rPr>
          <w:rFonts w:hint="eastAsia"/>
        </w:rPr>
        <w:t>審發回</w:t>
      </w:r>
      <w:proofErr w:type="gramEnd"/>
      <w:r w:rsidR="00C579A3" w:rsidRPr="00237A6E">
        <w:rPr>
          <w:rFonts w:hint="eastAsia"/>
        </w:rPr>
        <w:t>不斷致纏</w:t>
      </w:r>
      <w:proofErr w:type="gramStart"/>
      <w:r w:rsidR="00C579A3" w:rsidRPr="00237A6E">
        <w:rPr>
          <w:rFonts w:hint="eastAsia"/>
        </w:rPr>
        <w:t>訟</w:t>
      </w:r>
      <w:proofErr w:type="gramEnd"/>
      <w:r w:rsidR="00C579A3" w:rsidRPr="00237A6E">
        <w:rPr>
          <w:rFonts w:hint="eastAsia"/>
        </w:rPr>
        <w:t>數十年之結果，並無提出具體之改革措施。</w:t>
      </w:r>
    </w:p>
    <w:p w:rsidR="008D12F2" w:rsidRPr="00237A6E" w:rsidRDefault="00C579A3" w:rsidP="00134861">
      <w:pPr>
        <w:pStyle w:val="0-2"/>
      </w:pPr>
      <w:r w:rsidRPr="00237A6E">
        <w:rPr>
          <w:rFonts w:hint="eastAsia"/>
        </w:rPr>
        <w:t>為避免被告陷入纏</w:t>
      </w:r>
      <w:proofErr w:type="gramStart"/>
      <w:r w:rsidRPr="00237A6E">
        <w:rPr>
          <w:rFonts w:hint="eastAsia"/>
        </w:rPr>
        <w:t>訟</w:t>
      </w:r>
      <w:proofErr w:type="gramEnd"/>
      <w:r w:rsidRPr="00237A6E">
        <w:rPr>
          <w:rFonts w:hint="eastAsia"/>
        </w:rPr>
        <w:t>懸而未決的痛苦，且為避免司法資源之浪費，除應建立堅實的</w:t>
      </w:r>
      <w:proofErr w:type="gramStart"/>
      <w:r w:rsidRPr="00237A6E">
        <w:rPr>
          <w:rFonts w:hint="eastAsia"/>
        </w:rPr>
        <w:t>事實審外</w:t>
      </w:r>
      <w:proofErr w:type="gramEnd"/>
      <w:r w:rsidRPr="00237A6E">
        <w:rPr>
          <w:rFonts w:hint="eastAsia"/>
        </w:rPr>
        <w:t>，亦應</w:t>
      </w:r>
      <w:proofErr w:type="gramStart"/>
      <w:r w:rsidRPr="00237A6E">
        <w:rPr>
          <w:rFonts w:hint="eastAsia"/>
        </w:rPr>
        <w:t>研</w:t>
      </w:r>
      <w:proofErr w:type="gramEnd"/>
      <w:r w:rsidRPr="00237A6E">
        <w:rPr>
          <w:rFonts w:hint="eastAsia"/>
        </w:rPr>
        <w:t>議限制第三審法院撤銷發回之次數，明定其自為判決之機制。</w:t>
      </w:r>
      <w:proofErr w:type="gramStart"/>
      <w:r w:rsidRPr="00237A6E">
        <w:rPr>
          <w:rFonts w:hint="eastAsia"/>
        </w:rPr>
        <w:t>爰</w:t>
      </w:r>
      <w:proofErr w:type="gramEnd"/>
      <w:r w:rsidRPr="00237A6E">
        <w:rPr>
          <w:rFonts w:hint="eastAsia"/>
        </w:rPr>
        <w:t>由司法院就限制</w:t>
      </w:r>
      <w:proofErr w:type="gramStart"/>
      <w:r w:rsidRPr="00237A6E">
        <w:rPr>
          <w:rFonts w:hint="eastAsia"/>
        </w:rPr>
        <w:t>第三審發回</w:t>
      </w:r>
      <w:proofErr w:type="gramEnd"/>
      <w:r w:rsidRPr="00237A6E">
        <w:rPr>
          <w:rFonts w:hint="eastAsia"/>
        </w:rPr>
        <w:t>次數暨自為判決之改革方案，向立法院司法及法制委員會與提案委員提出書面報告。</w:t>
      </w:r>
    </w:p>
    <w:p w:rsidR="00C579A3" w:rsidRPr="00237A6E" w:rsidRDefault="008D12F2" w:rsidP="00134861">
      <w:pPr>
        <w:pStyle w:val="2-1"/>
        <w:ind w:left="4620" w:hanging="1260"/>
      </w:pPr>
      <w:r w:rsidRPr="00237A6E">
        <w:rPr>
          <w:rFonts w:hint="eastAsia"/>
        </w:rPr>
        <w:t>提案人：</w:t>
      </w:r>
      <w:r w:rsidR="00C579A3" w:rsidRPr="00237A6E">
        <w:rPr>
          <w:rFonts w:hint="eastAsia"/>
        </w:rPr>
        <w:t>江永昌</w:t>
      </w:r>
      <w:r w:rsidR="00C579A3" w:rsidRPr="00237A6E">
        <w:t xml:space="preserve"> </w:t>
      </w:r>
      <w:r w:rsidR="00C579A3" w:rsidRPr="00237A6E">
        <w:rPr>
          <w:rFonts w:hint="eastAsia"/>
        </w:rPr>
        <w:t>黃世杰 游毓蘭 吳玉琴</w:t>
      </w:r>
    </w:p>
    <w:p w:rsidR="00502B18" w:rsidRPr="00237A6E" w:rsidRDefault="00502B18" w:rsidP="00134861">
      <w:pPr>
        <w:pStyle w:val="0-"/>
        <w:ind w:left="1040" w:hanging="560"/>
      </w:pPr>
      <w:r w:rsidRPr="00237A6E">
        <w:rPr>
          <w:rFonts w:hint="eastAsia"/>
        </w:rPr>
        <w:t>(</w:t>
      </w:r>
      <w:r w:rsidR="008E4811" w:rsidRPr="00237A6E">
        <w:rPr>
          <w:rFonts w:hint="eastAsia"/>
        </w:rPr>
        <w:t>五十</w:t>
      </w:r>
      <w:r w:rsidR="00C64FE7" w:rsidRPr="00237A6E">
        <w:rPr>
          <w:rFonts w:hint="eastAsia"/>
        </w:rPr>
        <w:t>二</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noProof/>
        </w:rPr>
        <w:t>司法院</w:t>
      </w:r>
      <w:r w:rsidRPr="00237A6E">
        <w:rPr>
          <w:rFonts w:hint="eastAsia"/>
        </w:rPr>
        <w:t>歲出</w:t>
      </w:r>
      <w:proofErr w:type="gramEnd"/>
      <w:r w:rsidRPr="00237A6E">
        <w:rPr>
          <w:rFonts w:hint="eastAsia"/>
        </w:rPr>
        <w:t>預算編列「</w:t>
      </w:r>
      <w:r w:rsidRPr="00237A6E">
        <w:rPr>
          <w:rFonts w:hint="eastAsia"/>
          <w:noProof/>
        </w:rPr>
        <w:t>審判行政</w:t>
      </w:r>
      <w:r w:rsidRPr="00237A6E">
        <w:rPr>
          <w:rFonts w:hint="eastAsia"/>
        </w:rPr>
        <w:t>」共</w:t>
      </w:r>
      <w:r w:rsidRPr="00237A6E">
        <w:rPr>
          <w:noProof/>
        </w:rPr>
        <w:t>1</w:t>
      </w:r>
      <w:r w:rsidRPr="00237A6E">
        <w:rPr>
          <w:rFonts w:hint="eastAsia"/>
          <w:noProof/>
        </w:rPr>
        <w:t>億</w:t>
      </w:r>
      <w:r w:rsidRPr="00237A6E">
        <w:rPr>
          <w:noProof/>
        </w:rPr>
        <w:t>2,189</w:t>
      </w:r>
      <w:r w:rsidRPr="00237A6E">
        <w:rPr>
          <w:rFonts w:hint="eastAsia"/>
          <w:noProof/>
        </w:rPr>
        <w:t>萬</w:t>
      </w:r>
      <w:r w:rsidRPr="00237A6E">
        <w:rPr>
          <w:noProof/>
        </w:rPr>
        <w:t>9</w:t>
      </w:r>
      <w:r w:rsidRPr="00237A6E">
        <w:rPr>
          <w:rFonts w:hint="eastAsia"/>
        </w:rPr>
        <w:t>千元，</w:t>
      </w:r>
      <w:r w:rsidRPr="00237A6E">
        <w:rPr>
          <w:rFonts w:hint="eastAsia"/>
          <w:noProof/>
        </w:rPr>
        <w:t>法院裁判之量刑無妥適、透明、公平及合理可預測性，為完善刑事案件量刑法制，爰由司法院向立法院司法及法制委員會提出書面報告。</w:t>
      </w:r>
    </w:p>
    <w:p w:rsidR="00502B18" w:rsidRPr="00237A6E" w:rsidRDefault="00502B18" w:rsidP="00134861">
      <w:pPr>
        <w:pStyle w:val="2-1"/>
        <w:ind w:left="4620" w:hanging="1260"/>
      </w:pPr>
      <w:r w:rsidRPr="00237A6E">
        <w:rPr>
          <w:rFonts w:hint="eastAsia"/>
        </w:rPr>
        <w:t>提案人：林思銘</w:t>
      </w:r>
    </w:p>
    <w:p w:rsidR="00502B18" w:rsidRPr="00237A6E" w:rsidRDefault="00502B18" w:rsidP="00134861">
      <w:pPr>
        <w:pStyle w:val="2-1"/>
        <w:ind w:left="4620" w:hanging="1260"/>
      </w:pPr>
      <w:r w:rsidRPr="00237A6E">
        <w:rPr>
          <w:rFonts w:hint="eastAsia"/>
        </w:rPr>
        <w:t>連署人：陳以信 游毓蘭</w:t>
      </w:r>
    </w:p>
    <w:p w:rsidR="000B51A3" w:rsidRPr="00237A6E" w:rsidRDefault="00635191" w:rsidP="00134861">
      <w:pPr>
        <w:pStyle w:val="0-"/>
        <w:ind w:left="1040" w:hanging="560"/>
      </w:pPr>
      <w:r w:rsidRPr="00237A6E">
        <w:rPr>
          <w:rFonts w:hint="eastAsia"/>
        </w:rPr>
        <w:lastRenderedPageBreak/>
        <w:t>(</w:t>
      </w:r>
      <w:r w:rsidR="008E4811" w:rsidRPr="00237A6E">
        <w:rPr>
          <w:rFonts w:hint="eastAsia"/>
        </w:rPr>
        <w:t>五十</w:t>
      </w:r>
      <w:r w:rsidR="00C64FE7" w:rsidRPr="00237A6E">
        <w:rPr>
          <w:rFonts w:hint="eastAsia"/>
        </w:rPr>
        <w:t>三</w:t>
      </w:r>
      <w:r w:rsidRPr="00237A6E">
        <w:rPr>
          <w:rFonts w:hint="eastAsia"/>
        </w:rPr>
        <w:t>)</w:t>
      </w:r>
      <w:proofErr w:type="gramStart"/>
      <w:r w:rsidR="00CE4AC9" w:rsidRPr="00237A6E">
        <w:t>112</w:t>
      </w:r>
      <w:proofErr w:type="gramEnd"/>
      <w:r w:rsidR="00CE4AC9" w:rsidRPr="00237A6E">
        <w:rPr>
          <w:rFonts w:hint="eastAsia"/>
        </w:rPr>
        <w:t>年度</w:t>
      </w:r>
      <w:proofErr w:type="gramStart"/>
      <w:r w:rsidR="00CE4AC9" w:rsidRPr="00237A6E">
        <w:rPr>
          <w:rFonts w:hint="eastAsia"/>
        </w:rPr>
        <w:t>司法院歲出</w:t>
      </w:r>
      <w:proofErr w:type="gramEnd"/>
      <w:r w:rsidR="00CE4AC9" w:rsidRPr="00237A6E">
        <w:rPr>
          <w:rFonts w:hint="eastAsia"/>
        </w:rPr>
        <w:t>預算「審判行政」項下</w:t>
      </w:r>
      <w:r w:rsidR="002931B7" w:rsidRPr="00237A6E">
        <w:rPr>
          <w:rFonts w:hint="eastAsia"/>
        </w:rPr>
        <w:t>「辦理民事審判行政」編列</w:t>
      </w:r>
      <w:r w:rsidR="00CE4AC9" w:rsidRPr="00237A6E">
        <w:t>605</w:t>
      </w:r>
      <w:r w:rsidR="00CE4AC9" w:rsidRPr="00237A6E">
        <w:rPr>
          <w:rFonts w:hint="eastAsia"/>
        </w:rPr>
        <w:t>萬</w:t>
      </w:r>
      <w:r w:rsidR="00CE4AC9" w:rsidRPr="00237A6E">
        <w:t>3</w:t>
      </w:r>
      <w:r w:rsidR="00AE7A2C" w:rsidRPr="00237A6E">
        <w:rPr>
          <w:rFonts w:hint="eastAsia"/>
        </w:rPr>
        <w:t>千元</w:t>
      </w:r>
      <w:r w:rsidR="00CE4AC9" w:rsidRPr="00237A6E">
        <w:rPr>
          <w:rFonts w:hint="eastAsia"/>
        </w:rPr>
        <w:t>。按法院組織法第</w:t>
      </w:r>
      <w:r w:rsidR="00CE4AC9" w:rsidRPr="00237A6E">
        <w:t>17</w:t>
      </w:r>
      <w:r w:rsidR="00CE4AC9" w:rsidRPr="00237A6E">
        <w:rPr>
          <w:rFonts w:hint="eastAsia"/>
        </w:rPr>
        <w:t>條之</w:t>
      </w:r>
      <w:r w:rsidR="00CE4AC9" w:rsidRPr="00237A6E">
        <w:t>1</w:t>
      </w:r>
      <w:r w:rsidR="00CE4AC9" w:rsidRPr="00237A6E">
        <w:rPr>
          <w:rFonts w:hint="eastAsia"/>
        </w:rPr>
        <w:t>第</w:t>
      </w:r>
      <w:r w:rsidR="00CE4AC9" w:rsidRPr="00237A6E">
        <w:t>2</w:t>
      </w:r>
      <w:r w:rsidR="00CE4AC9" w:rsidRPr="00237A6E">
        <w:rPr>
          <w:rFonts w:hint="eastAsia"/>
        </w:rPr>
        <w:t>項增訂第一類地方法院及其分院司法事務官，其中</w:t>
      </w:r>
      <w:r w:rsidR="00CE4AC9" w:rsidRPr="00237A6E">
        <w:t>2</w:t>
      </w:r>
      <w:r w:rsidR="00CE4AC9" w:rsidRPr="00237A6E">
        <w:rPr>
          <w:rFonts w:hint="eastAsia"/>
        </w:rPr>
        <w:t>人職等得列簡任第十職等；復考量各法院之司法</w:t>
      </w:r>
      <w:proofErr w:type="gramStart"/>
      <w:r w:rsidR="00CE4AC9" w:rsidRPr="00237A6E">
        <w:rPr>
          <w:rFonts w:hint="eastAsia"/>
        </w:rPr>
        <w:t>事務官室人力</w:t>
      </w:r>
      <w:proofErr w:type="gramEnd"/>
      <w:r w:rsidR="00CE4AC9" w:rsidRPr="00237A6E">
        <w:rPr>
          <w:rFonts w:hint="eastAsia"/>
        </w:rPr>
        <w:t>配置有限，倘現有</w:t>
      </w:r>
      <w:proofErr w:type="gramStart"/>
      <w:r w:rsidR="00CE4AC9" w:rsidRPr="00237A6E">
        <w:rPr>
          <w:rFonts w:hint="eastAsia"/>
        </w:rPr>
        <w:t>人員均未具有</w:t>
      </w:r>
      <w:proofErr w:type="gramEnd"/>
      <w:r w:rsidR="00CE4AC9" w:rsidRPr="00237A6E">
        <w:rPr>
          <w:rFonts w:hint="eastAsia"/>
        </w:rPr>
        <w:t>核派或代理單位主管資格，於實務運作上恐有窒礙，並修正法院組織法第</w:t>
      </w:r>
      <w:r w:rsidR="00CE4AC9" w:rsidRPr="00237A6E">
        <w:t>17</w:t>
      </w:r>
      <w:r w:rsidR="00CE4AC9" w:rsidRPr="00237A6E">
        <w:rPr>
          <w:rFonts w:hint="eastAsia"/>
        </w:rPr>
        <w:t>條之</w:t>
      </w:r>
      <w:r w:rsidR="00CE4AC9" w:rsidRPr="00237A6E">
        <w:t>1</w:t>
      </w:r>
      <w:r w:rsidR="00CE4AC9" w:rsidRPr="00237A6E">
        <w:rPr>
          <w:rFonts w:hint="eastAsia"/>
        </w:rPr>
        <w:t>第</w:t>
      </w:r>
      <w:r w:rsidR="00CE4AC9" w:rsidRPr="00237A6E">
        <w:t>2</w:t>
      </w:r>
      <w:r w:rsidR="00CE4AC9" w:rsidRPr="00237A6E">
        <w:rPr>
          <w:rFonts w:hint="eastAsia"/>
        </w:rPr>
        <w:t>項主任司法事務官之職務列</w:t>
      </w:r>
      <w:proofErr w:type="gramStart"/>
      <w:r w:rsidR="00CE4AC9" w:rsidRPr="00237A6E">
        <w:rPr>
          <w:rFonts w:hint="eastAsia"/>
        </w:rPr>
        <w:t>等為薦任</w:t>
      </w:r>
      <w:proofErr w:type="gramEnd"/>
      <w:r w:rsidR="00CE4AC9" w:rsidRPr="00237A6E">
        <w:rPr>
          <w:rFonts w:hint="eastAsia"/>
        </w:rPr>
        <w:t>第九職等或簡任第十職等，法院得於必要時，指派合格</w:t>
      </w:r>
      <w:proofErr w:type="gramStart"/>
      <w:r w:rsidR="00CE4AC9" w:rsidRPr="00237A6E">
        <w:rPr>
          <w:rFonts w:hint="eastAsia"/>
        </w:rPr>
        <w:t>實授薦任</w:t>
      </w:r>
      <w:proofErr w:type="gramEnd"/>
      <w:r w:rsidR="00CE4AC9" w:rsidRPr="00237A6E">
        <w:rPr>
          <w:rFonts w:hint="eastAsia"/>
        </w:rPr>
        <w:t>人員權理主任司法事務官一職，以增加機關用人彈性，</w:t>
      </w:r>
      <w:proofErr w:type="gramStart"/>
      <w:r w:rsidR="00CE4AC9" w:rsidRPr="00237A6E">
        <w:rPr>
          <w:rFonts w:hint="eastAsia"/>
        </w:rPr>
        <w:t>俾</w:t>
      </w:r>
      <w:proofErr w:type="gramEnd"/>
      <w:r w:rsidR="00CE4AC9" w:rsidRPr="00237A6E">
        <w:rPr>
          <w:rFonts w:hint="eastAsia"/>
        </w:rPr>
        <w:t>維持業務正常運作。</w:t>
      </w:r>
      <w:proofErr w:type="gramStart"/>
      <w:r w:rsidR="00CE4AC9" w:rsidRPr="00237A6E">
        <w:rPr>
          <w:rFonts w:hint="eastAsia"/>
        </w:rPr>
        <w:t>嗣</w:t>
      </w:r>
      <w:proofErr w:type="gramEnd"/>
      <w:r w:rsidR="00CE4AC9" w:rsidRPr="00237A6E">
        <w:rPr>
          <w:rFonts w:hint="eastAsia"/>
        </w:rPr>
        <w:t>於</w:t>
      </w:r>
      <w:r w:rsidR="00CE4AC9" w:rsidRPr="00237A6E">
        <w:t>111</w:t>
      </w:r>
      <w:r w:rsidR="00CE4AC9" w:rsidRPr="00237A6E">
        <w:rPr>
          <w:rFonts w:hint="eastAsia"/>
        </w:rPr>
        <w:t>年</w:t>
      </w:r>
      <w:r w:rsidR="00CE4AC9" w:rsidRPr="00237A6E">
        <w:t>6</w:t>
      </w:r>
      <w:r w:rsidR="00CE4AC9" w:rsidRPr="00237A6E">
        <w:rPr>
          <w:rFonts w:hint="eastAsia"/>
        </w:rPr>
        <w:t>月</w:t>
      </w:r>
      <w:r w:rsidR="00CE4AC9" w:rsidRPr="00237A6E">
        <w:t>22</w:t>
      </w:r>
      <w:r w:rsidR="00CE4AC9" w:rsidRPr="00237A6E">
        <w:rPr>
          <w:rFonts w:hint="eastAsia"/>
        </w:rPr>
        <w:t>日修正通過施行。</w:t>
      </w:r>
      <w:proofErr w:type="gramStart"/>
      <w:r w:rsidR="00CE4AC9" w:rsidRPr="00237A6E">
        <w:rPr>
          <w:rFonts w:hint="eastAsia"/>
        </w:rPr>
        <w:t>惟</w:t>
      </w:r>
      <w:proofErr w:type="gramEnd"/>
      <w:r w:rsidR="00CE4AC9" w:rsidRPr="00237A6E">
        <w:rPr>
          <w:rFonts w:hint="eastAsia"/>
        </w:rPr>
        <w:t>目前第一類法院中僅臺灣新北地方法院、臺灣桃園地方法院、臺灣新竹地方法院、臺灣</w:t>
      </w:r>
      <w:proofErr w:type="gramStart"/>
      <w:r w:rsidR="00CE4AC9" w:rsidRPr="00237A6E">
        <w:rPr>
          <w:rFonts w:hint="eastAsia"/>
        </w:rPr>
        <w:t>臺</w:t>
      </w:r>
      <w:proofErr w:type="gramEnd"/>
      <w:r w:rsidR="00CE4AC9" w:rsidRPr="00237A6E">
        <w:rPr>
          <w:rFonts w:hint="eastAsia"/>
        </w:rPr>
        <w:t>南地方法院設置主任司法事務官，比</w:t>
      </w:r>
      <w:r w:rsidR="004E1A5A" w:rsidRPr="00237A6E">
        <w:rPr>
          <w:rFonts w:hint="eastAsia"/>
        </w:rPr>
        <w:t>率</w:t>
      </w:r>
      <w:r w:rsidR="00CE4AC9" w:rsidRPr="00237A6E">
        <w:rPr>
          <w:rFonts w:hint="eastAsia"/>
        </w:rPr>
        <w:t>僅</w:t>
      </w:r>
      <w:r w:rsidR="00CE4AC9" w:rsidRPr="00237A6E">
        <w:t>30.7%</w:t>
      </w:r>
      <w:r w:rsidR="00CE4AC9" w:rsidRPr="00237A6E">
        <w:rPr>
          <w:rFonts w:hint="eastAsia"/>
        </w:rPr>
        <w:t>；而其中</w:t>
      </w:r>
      <w:r w:rsidR="00CE4AC9" w:rsidRPr="00237A6E">
        <w:t>2</w:t>
      </w:r>
      <w:r w:rsidR="00CE4AC9" w:rsidRPr="00237A6E">
        <w:rPr>
          <w:rFonts w:hint="eastAsia"/>
        </w:rPr>
        <w:t>位司法事務官之職等得列簡任第十職等，更未見各法院依法設置。查司法事務官依法院組織法第</w:t>
      </w:r>
      <w:r w:rsidR="00CE4AC9" w:rsidRPr="00237A6E">
        <w:t>17</w:t>
      </w:r>
      <w:r w:rsidR="00CE4AC9" w:rsidRPr="00237A6E">
        <w:rPr>
          <w:rFonts w:hint="eastAsia"/>
        </w:rPr>
        <w:t>條之</w:t>
      </w:r>
      <w:r w:rsidR="00CE4AC9" w:rsidRPr="00237A6E">
        <w:t>2</w:t>
      </w:r>
      <w:r w:rsidR="00CE4AC9" w:rsidRPr="00237A6E">
        <w:rPr>
          <w:rFonts w:hint="eastAsia"/>
        </w:rPr>
        <w:t>規定，職掌諸如返還擔保金事件、調解程序事件、督促程序事件、保全程序事件、公示催告程序裁定事件、確定訴訟費用額事件、民事強制執行事件、非訟事件法及其他法律所定之非訟事件，亟需由設置主任司法官協調或連</w:t>
      </w:r>
      <w:proofErr w:type="gramStart"/>
      <w:r w:rsidR="00CE4AC9" w:rsidRPr="00237A6E">
        <w:rPr>
          <w:rFonts w:hint="eastAsia"/>
        </w:rPr>
        <w:t>繫</w:t>
      </w:r>
      <w:proofErr w:type="gramEnd"/>
      <w:r w:rsidR="00CE4AC9" w:rsidRPr="00237A6E">
        <w:rPr>
          <w:rFonts w:hint="eastAsia"/>
        </w:rPr>
        <w:t>，提升當事人對司法機關之好感，並增設簡任十職等之司法事務官，</w:t>
      </w:r>
      <w:proofErr w:type="gramStart"/>
      <w:r w:rsidR="00CE4AC9" w:rsidRPr="00237A6E">
        <w:rPr>
          <w:rFonts w:hint="eastAsia"/>
        </w:rPr>
        <w:t>俾</w:t>
      </w:r>
      <w:proofErr w:type="gramEnd"/>
      <w:r w:rsidR="00CE4AC9" w:rsidRPr="00237A6E">
        <w:rPr>
          <w:rFonts w:hint="eastAsia"/>
        </w:rPr>
        <w:t>拔</w:t>
      </w:r>
      <w:proofErr w:type="gramStart"/>
      <w:r w:rsidR="00CE4AC9" w:rsidRPr="00237A6E">
        <w:rPr>
          <w:rFonts w:hint="eastAsia"/>
        </w:rPr>
        <w:t>擢</w:t>
      </w:r>
      <w:proofErr w:type="gramEnd"/>
      <w:r w:rsidR="00CE4AC9" w:rsidRPr="00237A6E">
        <w:rPr>
          <w:rFonts w:hint="eastAsia"/>
        </w:rPr>
        <w:t>優秀人才，激勵基層人員士氣。請司法院就所屬各法院增置主任司法事務官及簡任司法事務官之辦理情形，於</w:t>
      </w:r>
      <w:r w:rsidR="00CE4AC9" w:rsidRPr="00237A6E">
        <w:t>3</w:t>
      </w:r>
      <w:r w:rsidR="00CE4AC9" w:rsidRPr="00237A6E">
        <w:rPr>
          <w:rFonts w:hint="eastAsia"/>
        </w:rPr>
        <w:t>個月內提出書面報告送立法院司法及法制委員會。</w:t>
      </w:r>
    </w:p>
    <w:p w:rsidR="00635191" w:rsidRPr="00237A6E" w:rsidRDefault="00635191" w:rsidP="00134861">
      <w:pPr>
        <w:pStyle w:val="2-1"/>
        <w:ind w:left="4620" w:hanging="1260"/>
      </w:pPr>
      <w:r w:rsidRPr="00237A6E">
        <w:rPr>
          <w:rFonts w:hint="eastAsia"/>
        </w:rPr>
        <w:t>提案人：</w:t>
      </w:r>
      <w:r w:rsidR="001D4DE9" w:rsidRPr="00237A6E">
        <w:rPr>
          <w:rFonts w:hint="eastAsia"/>
        </w:rPr>
        <w:t>游毓蘭</w:t>
      </w:r>
      <w:r w:rsidR="001D4DE9" w:rsidRPr="00237A6E">
        <w:t xml:space="preserve"> </w:t>
      </w:r>
      <w:r w:rsidR="001D4DE9" w:rsidRPr="00237A6E">
        <w:rPr>
          <w:rFonts w:hint="eastAsia"/>
        </w:rPr>
        <w:t>曾銘宗 林思銘</w:t>
      </w:r>
    </w:p>
    <w:p w:rsidR="004204C0" w:rsidRPr="00237A6E" w:rsidRDefault="004204C0" w:rsidP="00134861">
      <w:pPr>
        <w:pStyle w:val="0-"/>
        <w:ind w:left="1040" w:hanging="560"/>
      </w:pPr>
      <w:r w:rsidRPr="00237A6E">
        <w:rPr>
          <w:rFonts w:hint="eastAsia"/>
        </w:rPr>
        <w:t>(</w:t>
      </w:r>
      <w:r w:rsidR="008E4811" w:rsidRPr="00237A6E">
        <w:rPr>
          <w:rFonts w:hint="eastAsia"/>
        </w:rPr>
        <w:t>五十</w:t>
      </w:r>
      <w:r w:rsidR="00C64FE7" w:rsidRPr="00237A6E">
        <w:rPr>
          <w:rFonts w:hint="eastAsia"/>
        </w:rPr>
        <w:t>四</w:t>
      </w:r>
      <w:r w:rsidRPr="00237A6E">
        <w:rPr>
          <w:rFonts w:hint="eastAsia"/>
        </w:rPr>
        <w:t>)</w:t>
      </w:r>
      <w:r w:rsidR="00AE7A2C" w:rsidRPr="00237A6E">
        <w:rPr>
          <w:rFonts w:hint="eastAsia"/>
          <w:color w:val="000000"/>
        </w:rPr>
        <w:t>我國現行法中關於「足認法官有執行職務偏頗之虞」的法官迴避認定要件仍有改進空間，不宜將法官與當事人有故舊恩怨當</w:t>
      </w:r>
      <w:r w:rsidR="00AE7A2C" w:rsidRPr="00237A6E">
        <w:rPr>
          <w:rFonts w:hint="eastAsia"/>
        </w:rPr>
        <w:t>成唯一標準，尤其在「法官曾經參與同一案件」的類型中，宜多加考量法官對案件</w:t>
      </w:r>
      <w:proofErr w:type="gramStart"/>
      <w:r w:rsidR="00AE7A2C" w:rsidRPr="00237A6E">
        <w:rPr>
          <w:rFonts w:hint="eastAsia"/>
        </w:rPr>
        <w:t>形成預斷的</w:t>
      </w:r>
      <w:proofErr w:type="gramEnd"/>
      <w:r w:rsidR="00AE7A2C" w:rsidRPr="00237A6E">
        <w:rPr>
          <w:rFonts w:hint="eastAsia"/>
        </w:rPr>
        <w:t>可能性，由法官對案件是否會</w:t>
      </w:r>
      <w:proofErr w:type="gramStart"/>
      <w:r w:rsidR="00AE7A2C" w:rsidRPr="00237A6E">
        <w:rPr>
          <w:rFonts w:hint="eastAsia"/>
        </w:rPr>
        <w:t>產生預斷的</w:t>
      </w:r>
      <w:proofErr w:type="gramEnd"/>
      <w:r w:rsidR="00AE7A2C" w:rsidRPr="00237A6E">
        <w:rPr>
          <w:rFonts w:hint="eastAsia"/>
        </w:rPr>
        <w:t>危險程度來判斷是否應該迴避。就算在法官訴訟指揮或證據調查合法時，也不排除個案情節會有偏頗之虞的情形產生，若法官未落實迴避制度，勢必影響民眾接受公平審判之機會，</w:t>
      </w:r>
      <w:proofErr w:type="gramStart"/>
      <w:r w:rsidR="00AE7A2C" w:rsidRPr="00237A6E">
        <w:rPr>
          <w:rFonts w:hint="eastAsia"/>
        </w:rPr>
        <w:t>爰</w:t>
      </w:r>
      <w:proofErr w:type="gramEnd"/>
      <w:r w:rsidR="00AE7A2C" w:rsidRPr="00237A6E">
        <w:rPr>
          <w:rFonts w:hint="eastAsia"/>
        </w:rPr>
        <w:t>由司法院向立法院司法及法制委員會提出書面報告。</w:t>
      </w:r>
    </w:p>
    <w:p w:rsidR="004204C0" w:rsidRPr="00237A6E" w:rsidRDefault="004204C0" w:rsidP="00134861">
      <w:pPr>
        <w:pStyle w:val="2-1"/>
        <w:ind w:left="4620" w:hanging="1260"/>
      </w:pPr>
      <w:r w:rsidRPr="00237A6E">
        <w:rPr>
          <w:rFonts w:hint="eastAsia"/>
        </w:rPr>
        <w:t>提案人：</w:t>
      </w:r>
      <w:r w:rsidR="00AE7A2C" w:rsidRPr="00237A6E">
        <w:rPr>
          <w:rFonts w:hint="eastAsia"/>
        </w:rPr>
        <w:t>游毓蘭</w:t>
      </w:r>
      <w:r w:rsidR="00AE7A2C" w:rsidRPr="00237A6E">
        <w:t xml:space="preserve"> </w:t>
      </w:r>
      <w:r w:rsidR="00AE7A2C" w:rsidRPr="00237A6E">
        <w:rPr>
          <w:rFonts w:hint="eastAsia"/>
        </w:rPr>
        <w:t>曾銘宗 林思銘</w:t>
      </w:r>
    </w:p>
    <w:p w:rsidR="006B3861" w:rsidRPr="00237A6E" w:rsidRDefault="00644157" w:rsidP="00134861">
      <w:pPr>
        <w:pStyle w:val="0-"/>
        <w:ind w:left="1040" w:hanging="560"/>
      </w:pPr>
      <w:r w:rsidRPr="00237A6E">
        <w:rPr>
          <w:rFonts w:hint="eastAsia"/>
        </w:rPr>
        <w:t>(</w:t>
      </w:r>
      <w:r w:rsidR="008E4811" w:rsidRPr="00237A6E">
        <w:rPr>
          <w:rFonts w:hint="eastAsia"/>
        </w:rPr>
        <w:t>五十</w:t>
      </w:r>
      <w:r w:rsidR="00C64FE7" w:rsidRPr="00237A6E">
        <w:rPr>
          <w:rFonts w:hint="eastAsia"/>
        </w:rPr>
        <w:t>五</w:t>
      </w:r>
      <w:r w:rsidRPr="00237A6E">
        <w:rPr>
          <w:rFonts w:hint="eastAsia"/>
        </w:rPr>
        <w:t>)</w:t>
      </w:r>
      <w:r w:rsidR="006B3861" w:rsidRPr="00237A6E">
        <w:rPr>
          <w:rFonts w:hint="eastAsia"/>
          <w:color w:val="000000"/>
        </w:rPr>
        <w:t>被告若有羈押原因而無羈押必要，本可命以交保、責付或限制住居等手段為之，若被告無法繳交保證金，法院自應命為羈押或改以其他替代處分，且被告交保之保釋金如何交付給法院，並非員警之法定</w:t>
      </w:r>
      <w:r w:rsidR="006B3861" w:rsidRPr="00237A6E">
        <w:rPr>
          <w:rFonts w:hint="eastAsia"/>
        </w:rPr>
        <w:t>職務與責任，惟臺灣彰化地方法院</w:t>
      </w:r>
      <w:proofErr w:type="gramStart"/>
      <w:r w:rsidR="006B3861" w:rsidRPr="00237A6E">
        <w:rPr>
          <w:rFonts w:hint="eastAsia"/>
        </w:rPr>
        <w:t>日前命</w:t>
      </w:r>
      <w:proofErr w:type="gramEnd"/>
      <w:r w:rsidR="006B3861" w:rsidRPr="00237A6E">
        <w:rPr>
          <w:rFonts w:hint="eastAsia"/>
        </w:rPr>
        <w:t>員警至被告位於南投之住處拿取保釋金</w:t>
      </w:r>
      <w:r w:rsidR="006B3861" w:rsidRPr="00237A6E">
        <w:rPr>
          <w:rFonts w:hint="eastAsia"/>
        </w:rPr>
        <w:lastRenderedPageBreak/>
        <w:t>，顯然已逾越其職權，</w:t>
      </w:r>
      <w:proofErr w:type="gramStart"/>
      <w:r w:rsidR="006B3861" w:rsidRPr="00237A6E">
        <w:rPr>
          <w:rFonts w:hint="eastAsia"/>
        </w:rPr>
        <w:t>況</w:t>
      </w:r>
      <w:proofErr w:type="gramEnd"/>
      <w:r w:rsidR="006B3861" w:rsidRPr="00237A6E">
        <w:rPr>
          <w:rFonts w:hint="eastAsia"/>
        </w:rPr>
        <w:t>有其他繳交保釋金之方式，如由被告或親友自南投之金融機構以現金存入或匯款方式繳交保釋金至</w:t>
      </w:r>
      <w:r w:rsidR="008B24A1" w:rsidRPr="00237A6E">
        <w:rPr>
          <w:rFonts w:hint="eastAsia"/>
        </w:rPr>
        <w:t>臺灣</w:t>
      </w:r>
      <w:r w:rsidR="006B3861" w:rsidRPr="00237A6E">
        <w:rPr>
          <w:rFonts w:hint="eastAsia"/>
        </w:rPr>
        <w:t>彰化地</w:t>
      </w:r>
      <w:r w:rsidR="008B24A1" w:rsidRPr="00237A6E">
        <w:rPr>
          <w:rFonts w:hint="eastAsia"/>
        </w:rPr>
        <w:t>方法</w:t>
      </w:r>
      <w:r w:rsidR="006B3861" w:rsidRPr="00237A6E">
        <w:rPr>
          <w:rFonts w:hint="eastAsia"/>
        </w:rPr>
        <w:t>院之國庫帳戶，故法官命員警跨縣市去拿取被告保釋金之行為，顯有不當。</w:t>
      </w:r>
    </w:p>
    <w:p w:rsidR="00644157" w:rsidRPr="00237A6E" w:rsidRDefault="006B3861" w:rsidP="00134861">
      <w:pPr>
        <w:pStyle w:val="0-2"/>
      </w:pPr>
      <w:r w:rsidRPr="00237A6E">
        <w:rPr>
          <w:rFonts w:hint="eastAsia"/>
        </w:rPr>
        <w:t>類此事件允宜由司法院約束所屬，</w:t>
      </w:r>
      <w:proofErr w:type="gramStart"/>
      <w:r w:rsidRPr="00237A6E">
        <w:rPr>
          <w:rFonts w:hint="eastAsia"/>
        </w:rPr>
        <w:t>爰</w:t>
      </w:r>
      <w:proofErr w:type="gramEnd"/>
      <w:r w:rsidRPr="00237A6E">
        <w:rPr>
          <w:rFonts w:hint="eastAsia"/>
        </w:rPr>
        <w:t>由司法院向立法院司法及法制委員會提出書面</w:t>
      </w:r>
      <w:r w:rsidR="000921E5">
        <w:rPr>
          <w:rFonts w:hint="eastAsia"/>
        </w:rPr>
        <w:t>報告。</w:t>
      </w:r>
    </w:p>
    <w:p w:rsidR="00644157" w:rsidRPr="00237A6E" w:rsidRDefault="00644157" w:rsidP="00134861">
      <w:pPr>
        <w:pStyle w:val="2-1"/>
        <w:ind w:left="4620" w:hanging="1260"/>
      </w:pPr>
      <w:r w:rsidRPr="00237A6E">
        <w:rPr>
          <w:rFonts w:hint="eastAsia"/>
        </w:rPr>
        <w:t>提案人：</w:t>
      </w:r>
      <w:r w:rsidR="006B3861" w:rsidRPr="00237A6E">
        <w:rPr>
          <w:rFonts w:hint="eastAsia"/>
        </w:rPr>
        <w:t>游毓蘭</w:t>
      </w:r>
      <w:r w:rsidR="006B3861" w:rsidRPr="00237A6E">
        <w:t xml:space="preserve"> </w:t>
      </w:r>
      <w:r w:rsidR="006B3861" w:rsidRPr="00237A6E">
        <w:rPr>
          <w:rFonts w:hint="eastAsia"/>
        </w:rPr>
        <w:t>林思銘 陳以信</w:t>
      </w:r>
    </w:p>
    <w:p w:rsidR="004204C0" w:rsidRPr="00237A6E" w:rsidRDefault="004204C0" w:rsidP="00134861">
      <w:pPr>
        <w:pStyle w:val="0-"/>
        <w:ind w:left="1040" w:hanging="560"/>
        <w:rPr>
          <w:spacing w:val="-20"/>
        </w:rPr>
      </w:pPr>
      <w:r w:rsidRPr="00237A6E">
        <w:rPr>
          <w:rFonts w:hint="eastAsia"/>
        </w:rPr>
        <w:t>(</w:t>
      </w:r>
      <w:r w:rsidR="008E4811" w:rsidRPr="00237A6E">
        <w:rPr>
          <w:rFonts w:hint="eastAsia"/>
        </w:rPr>
        <w:t>五十</w:t>
      </w:r>
      <w:r w:rsidR="00C64FE7" w:rsidRPr="00237A6E">
        <w:rPr>
          <w:rFonts w:hint="eastAsia"/>
        </w:rPr>
        <w:t>六</w:t>
      </w:r>
      <w:r w:rsidRPr="00237A6E">
        <w:rPr>
          <w:rFonts w:hint="eastAsia"/>
        </w:rPr>
        <w:t>)</w:t>
      </w:r>
      <w:r w:rsidR="004E1A5A" w:rsidRPr="00237A6E">
        <w:rPr>
          <w:rFonts w:hint="eastAsia"/>
        </w:rPr>
        <w:t>我</w:t>
      </w:r>
      <w:r w:rsidR="00D9641B" w:rsidRPr="00237A6E">
        <w:rPr>
          <w:rFonts w:hint="eastAsia"/>
          <w:color w:val="000000"/>
        </w:rPr>
        <w:t>國刑事訴訟制度是採取「直接審理原則」，法官必須要親自聽取當事人的說法並親自觀察證據資料，最後再親自作出判決結果</w:t>
      </w:r>
      <w:r w:rsidR="00D9641B" w:rsidRPr="00237A6E">
        <w:rPr>
          <w:rFonts w:hint="eastAsia"/>
        </w:rPr>
        <w:t>。此即為了讓被告受審的權利獲得完整的保護，法官不受他人價值影響、親自審閱證據並進行判斷，才有辦法作出最公正的判決。因此，法官須始終參與審理，使得為判決，此乃刑事訴訟最基本之原則，然</w:t>
      </w:r>
      <w:r w:rsidR="00ED060E" w:rsidRPr="00237A6E">
        <w:rPr>
          <w:rFonts w:hint="eastAsia"/>
        </w:rPr>
        <w:t>臺灣</w:t>
      </w:r>
      <w:proofErr w:type="gramStart"/>
      <w:r w:rsidR="00ED060E" w:rsidRPr="00237A6E">
        <w:rPr>
          <w:rFonts w:hint="eastAsia"/>
        </w:rPr>
        <w:t>臺</w:t>
      </w:r>
      <w:proofErr w:type="gramEnd"/>
      <w:r w:rsidR="00D9641B" w:rsidRPr="00237A6E">
        <w:rPr>
          <w:rFonts w:hint="eastAsia"/>
        </w:rPr>
        <w:t>中地</w:t>
      </w:r>
      <w:r w:rsidR="00ED060E" w:rsidRPr="00237A6E">
        <w:rPr>
          <w:rFonts w:hint="eastAsia"/>
        </w:rPr>
        <w:t>方法</w:t>
      </w:r>
      <w:r w:rsidR="00D9641B" w:rsidRPr="00237A6E">
        <w:rPr>
          <w:rFonts w:hint="eastAsia"/>
        </w:rPr>
        <w:t>院日前竟發生審理與判決之陪席法官為不同人之情事，違法情節不可謂不重，若此等顯而易見之違法</w:t>
      </w:r>
      <w:proofErr w:type="gramStart"/>
      <w:r w:rsidR="00D9641B" w:rsidRPr="00237A6E">
        <w:rPr>
          <w:rFonts w:hint="eastAsia"/>
        </w:rPr>
        <w:t>行為均能發生</w:t>
      </w:r>
      <w:proofErr w:type="gramEnd"/>
      <w:r w:rsidR="00D9641B" w:rsidRPr="00237A6E">
        <w:rPr>
          <w:rFonts w:hint="eastAsia"/>
        </w:rPr>
        <w:t>，恐法院之審判品質堪憂，</w:t>
      </w:r>
      <w:proofErr w:type="gramStart"/>
      <w:r w:rsidR="00D9641B" w:rsidRPr="00237A6E">
        <w:rPr>
          <w:rFonts w:hint="eastAsia"/>
        </w:rPr>
        <w:t>爰</w:t>
      </w:r>
      <w:proofErr w:type="gramEnd"/>
      <w:r w:rsidR="00D9641B" w:rsidRPr="00237A6E">
        <w:rPr>
          <w:rFonts w:hint="eastAsia"/>
        </w:rPr>
        <w:t>由司法院向立法院司法及法制委員會提出書面報告。</w:t>
      </w:r>
    </w:p>
    <w:p w:rsidR="004204C0" w:rsidRPr="00237A6E" w:rsidRDefault="004204C0" w:rsidP="00134861">
      <w:pPr>
        <w:pStyle w:val="2-1"/>
        <w:ind w:left="4620" w:hanging="1260"/>
      </w:pPr>
      <w:r w:rsidRPr="00237A6E">
        <w:rPr>
          <w:rFonts w:hint="eastAsia"/>
        </w:rPr>
        <w:t>提案人：</w:t>
      </w:r>
      <w:r w:rsidR="00B65703" w:rsidRPr="00237A6E">
        <w:rPr>
          <w:rFonts w:hint="eastAsia"/>
        </w:rPr>
        <w:t>游毓蘭</w:t>
      </w:r>
      <w:r w:rsidR="00B65703" w:rsidRPr="00237A6E">
        <w:t xml:space="preserve"> </w:t>
      </w:r>
      <w:r w:rsidR="00B65703" w:rsidRPr="00237A6E">
        <w:rPr>
          <w:rFonts w:hint="eastAsia"/>
        </w:rPr>
        <w:t>林思銘 陳以信</w:t>
      </w:r>
    </w:p>
    <w:p w:rsidR="00EE479D" w:rsidRPr="00237A6E" w:rsidRDefault="008E4811" w:rsidP="00134861">
      <w:pPr>
        <w:pStyle w:val="0-"/>
        <w:ind w:left="1040" w:hanging="560"/>
      </w:pPr>
      <w:r w:rsidRPr="00237A6E">
        <w:rPr>
          <w:rFonts w:hint="eastAsia"/>
        </w:rPr>
        <w:t>(五十</w:t>
      </w:r>
      <w:r w:rsidR="00C64FE7" w:rsidRPr="00237A6E">
        <w:rPr>
          <w:rFonts w:hint="eastAsia"/>
        </w:rPr>
        <w:t>七</w:t>
      </w:r>
      <w:r w:rsidRPr="00237A6E">
        <w:rPr>
          <w:rFonts w:hint="eastAsia"/>
        </w:rPr>
        <w:t>)</w:t>
      </w:r>
      <w:proofErr w:type="gramStart"/>
      <w:r w:rsidR="00EE479D" w:rsidRPr="00237A6E">
        <w:t>112</w:t>
      </w:r>
      <w:proofErr w:type="gramEnd"/>
      <w:r w:rsidR="00EE479D" w:rsidRPr="00237A6E">
        <w:rPr>
          <w:rFonts w:hint="eastAsia"/>
        </w:rPr>
        <w:t>年度</w:t>
      </w:r>
      <w:proofErr w:type="gramStart"/>
      <w:r w:rsidR="00EE479D" w:rsidRPr="00237A6E">
        <w:rPr>
          <w:rFonts w:hint="eastAsia"/>
        </w:rPr>
        <w:t>司法院歲出</w:t>
      </w:r>
      <w:proofErr w:type="gramEnd"/>
      <w:r w:rsidR="00EE479D" w:rsidRPr="00237A6E">
        <w:rPr>
          <w:rFonts w:hint="eastAsia"/>
        </w:rPr>
        <w:t>預算編列「</w:t>
      </w:r>
      <w:r w:rsidR="00EE479D" w:rsidRPr="00237A6E">
        <w:t>推動國民法官制度經費</w:t>
      </w:r>
      <w:r w:rsidR="00EE479D" w:rsidRPr="00237A6E">
        <w:rPr>
          <w:rFonts w:hint="eastAsia"/>
        </w:rPr>
        <w:t>」共</w:t>
      </w:r>
      <w:r w:rsidR="00EE479D" w:rsidRPr="00237A6E">
        <w:t>5,530</w:t>
      </w:r>
      <w:r w:rsidR="00EE479D" w:rsidRPr="00237A6E">
        <w:rPr>
          <w:rFonts w:hint="eastAsia"/>
        </w:rPr>
        <w:t>萬元。據</w:t>
      </w:r>
      <w:r w:rsidR="00EE479D" w:rsidRPr="00237A6E">
        <w:t>媒體報導，一名101歲的失智老人</w:t>
      </w:r>
      <w:r w:rsidR="00EE479D" w:rsidRPr="00237A6E">
        <w:rPr>
          <w:rFonts w:hint="eastAsia"/>
        </w:rPr>
        <w:t>3</w:t>
      </w:r>
      <w:r w:rsidR="00EE479D" w:rsidRPr="00237A6E">
        <w:t>度收到</w:t>
      </w:r>
      <w:r w:rsidR="00EE479D" w:rsidRPr="00237A6E">
        <w:rPr>
          <w:rFonts w:hint="eastAsia"/>
        </w:rPr>
        <w:t>臺灣</w:t>
      </w:r>
      <w:r w:rsidR="00EE479D" w:rsidRPr="00237A6E">
        <w:t>桃園地方法院通知要擔任國民法官</w:t>
      </w:r>
      <w:r w:rsidR="00EE479D" w:rsidRPr="00237A6E">
        <w:rPr>
          <w:rFonts w:hint="eastAsia"/>
        </w:rPr>
        <w:t>，顯示作業程序有改進之空間。「國民法官」制度將於112年開始實施，</w:t>
      </w:r>
      <w:proofErr w:type="gramStart"/>
      <w:r w:rsidR="00EE479D" w:rsidRPr="00237A6E">
        <w:rPr>
          <w:rFonts w:hint="eastAsia"/>
        </w:rPr>
        <w:t>爰</w:t>
      </w:r>
      <w:proofErr w:type="gramEnd"/>
      <w:r w:rsidR="00EE479D" w:rsidRPr="00237A6E">
        <w:rPr>
          <w:rFonts w:hint="eastAsia"/>
        </w:rPr>
        <w:t>請司法院</w:t>
      </w:r>
      <w:r w:rsidR="001D6A55" w:rsidRPr="00237A6E">
        <w:rPr>
          <w:rFonts w:hint="eastAsia"/>
        </w:rPr>
        <w:t>於國民法官</w:t>
      </w:r>
      <w:r w:rsidR="004E1A5A" w:rsidRPr="00237A6E">
        <w:rPr>
          <w:rFonts w:hint="eastAsia"/>
        </w:rPr>
        <w:t>法</w:t>
      </w:r>
      <w:r w:rsidR="001D6A55" w:rsidRPr="00237A6E">
        <w:rPr>
          <w:rFonts w:hint="eastAsia"/>
        </w:rPr>
        <w:t>施行細則增訂相關規範，完善配套措施，以避免增加民眾負擔，並提</w:t>
      </w:r>
      <w:r w:rsidR="00EE479D" w:rsidRPr="00237A6E">
        <w:rPr>
          <w:rFonts w:hint="eastAsia"/>
        </w:rPr>
        <w:t>書面</w:t>
      </w:r>
      <w:r w:rsidR="001D6A55" w:rsidRPr="00237A6E">
        <w:rPr>
          <w:rFonts w:hint="eastAsia"/>
        </w:rPr>
        <w:t>改進</w:t>
      </w:r>
      <w:r w:rsidR="00EE479D" w:rsidRPr="00237A6E">
        <w:rPr>
          <w:rFonts w:hint="eastAsia"/>
        </w:rPr>
        <w:t>報告。</w:t>
      </w:r>
    </w:p>
    <w:p w:rsidR="00EE479D" w:rsidRPr="00237A6E" w:rsidRDefault="00EE479D" w:rsidP="00134861">
      <w:pPr>
        <w:pStyle w:val="2-1"/>
        <w:ind w:left="4620" w:hanging="1260"/>
      </w:pPr>
      <w:r w:rsidRPr="00237A6E">
        <w:rPr>
          <w:rFonts w:hint="eastAsia"/>
        </w:rPr>
        <w:t>提案人：陳以信</w:t>
      </w:r>
    </w:p>
    <w:p w:rsidR="008E4811" w:rsidRPr="00237A6E" w:rsidRDefault="00EE479D" w:rsidP="00134861">
      <w:pPr>
        <w:pStyle w:val="2-1"/>
        <w:ind w:left="4620" w:hanging="1260"/>
      </w:pPr>
      <w:r w:rsidRPr="00237A6E">
        <w:rPr>
          <w:rFonts w:hint="eastAsia"/>
        </w:rPr>
        <w:t>連署人：游毓蘭 林思銘</w:t>
      </w:r>
    </w:p>
    <w:p w:rsidR="00346758" w:rsidRPr="00237A6E" w:rsidRDefault="004204C0" w:rsidP="00134861">
      <w:pPr>
        <w:pStyle w:val="0-"/>
        <w:ind w:left="1040" w:hanging="560"/>
      </w:pPr>
      <w:r w:rsidRPr="00237A6E">
        <w:rPr>
          <w:rFonts w:hint="eastAsia"/>
        </w:rPr>
        <w:t>(</w:t>
      </w:r>
      <w:r w:rsidR="00504B82" w:rsidRPr="00237A6E">
        <w:rPr>
          <w:rFonts w:hint="eastAsia"/>
        </w:rPr>
        <w:t>五十</w:t>
      </w:r>
      <w:r w:rsidR="00C64FE7" w:rsidRPr="00237A6E">
        <w:rPr>
          <w:rFonts w:hint="eastAsia"/>
        </w:rPr>
        <w:t>八</w:t>
      </w:r>
      <w:r w:rsidRPr="00237A6E">
        <w:rPr>
          <w:rFonts w:hint="eastAsia"/>
        </w:rPr>
        <w:t>)</w:t>
      </w:r>
      <w:r w:rsidR="00346758" w:rsidRPr="00237A6E">
        <w:rPr>
          <w:rFonts w:hint="eastAsia"/>
        </w:rPr>
        <w:t>憲法第16條明定訴訟權之保障，其內涵為保障人民有受公正、合法及迅速審判之權利，司法院釋字第446號、第530號解釋理由亦均明白揭示此一意旨。</w:t>
      </w:r>
      <w:proofErr w:type="gramStart"/>
      <w:r w:rsidR="00346758" w:rsidRPr="00237A6E">
        <w:rPr>
          <w:rFonts w:hint="eastAsia"/>
        </w:rPr>
        <w:t>此外，</w:t>
      </w:r>
      <w:proofErr w:type="gramEnd"/>
      <w:r w:rsidR="00346758" w:rsidRPr="00237A6E">
        <w:rPr>
          <w:rFonts w:hint="eastAsia"/>
        </w:rPr>
        <w:t>聯合國公民與政治權利國際公約第14條第3項第3款明定「立即受審，不得無故</w:t>
      </w:r>
      <w:proofErr w:type="gramStart"/>
      <w:r w:rsidR="00346758" w:rsidRPr="00237A6E">
        <w:rPr>
          <w:rFonts w:hint="eastAsia"/>
        </w:rPr>
        <w:t>稽</w:t>
      </w:r>
      <w:proofErr w:type="gramEnd"/>
      <w:r w:rsidR="00346758" w:rsidRPr="00237A6E">
        <w:rPr>
          <w:rFonts w:hint="eastAsia"/>
        </w:rPr>
        <w:t>延」；歐洲人權公約第6條第1項亦明定任何人有權在合理的期間內受到依法設立的獨立與公正的法庭之公平與公開審理。是</w:t>
      </w:r>
      <w:proofErr w:type="gramStart"/>
      <w:r w:rsidR="00346758" w:rsidRPr="00237A6E">
        <w:rPr>
          <w:rFonts w:hint="eastAsia"/>
        </w:rPr>
        <w:t>以</w:t>
      </w:r>
      <w:proofErr w:type="gramEnd"/>
      <w:r w:rsidR="00346758" w:rsidRPr="00237A6E">
        <w:rPr>
          <w:rFonts w:hint="eastAsia"/>
        </w:rPr>
        <w:t>，我國於99年制定</w:t>
      </w:r>
      <w:bookmarkStart w:id="5" w:name="_Hlk119306714"/>
      <w:proofErr w:type="gramStart"/>
      <w:r w:rsidR="00346758" w:rsidRPr="00237A6E">
        <w:rPr>
          <w:rFonts w:hint="eastAsia"/>
        </w:rPr>
        <w:t>刑事妥</w:t>
      </w:r>
      <w:proofErr w:type="gramEnd"/>
      <w:r w:rsidR="00346758" w:rsidRPr="00237A6E">
        <w:rPr>
          <w:rFonts w:hint="eastAsia"/>
        </w:rPr>
        <w:t>速審判法</w:t>
      </w:r>
      <w:bookmarkEnd w:id="5"/>
      <w:r w:rsidR="00346758" w:rsidRPr="00237A6E">
        <w:rPr>
          <w:rFonts w:hint="eastAsia"/>
        </w:rPr>
        <w:t>，期能維護刑事審判之公正、合法、迅速，避免證據滅失或薄弱化、提高判決之一般預防效果，並減少積案導致國民對刑事司法的不信任感。</w:t>
      </w:r>
    </w:p>
    <w:p w:rsidR="00346758" w:rsidRPr="00237A6E" w:rsidRDefault="00346758" w:rsidP="00134861">
      <w:pPr>
        <w:pStyle w:val="0-2"/>
      </w:pPr>
      <w:proofErr w:type="gramStart"/>
      <w:r w:rsidRPr="00237A6E">
        <w:rPr>
          <w:rFonts w:hint="eastAsia"/>
        </w:rPr>
        <w:t>惟查</w:t>
      </w:r>
      <w:proofErr w:type="gramEnd"/>
      <w:r w:rsidRPr="00237A6E">
        <w:rPr>
          <w:rFonts w:hint="eastAsia"/>
        </w:rPr>
        <w:t>，「法院適用</w:t>
      </w:r>
      <w:proofErr w:type="gramStart"/>
      <w:r w:rsidRPr="00237A6E">
        <w:rPr>
          <w:rFonts w:hint="eastAsia"/>
        </w:rPr>
        <w:t>刑事妥</w:t>
      </w:r>
      <w:proofErr w:type="gramEnd"/>
      <w:r w:rsidRPr="00237A6E">
        <w:rPr>
          <w:rFonts w:hint="eastAsia"/>
        </w:rPr>
        <w:t>速審判法應行注意事項」第8點，將</w:t>
      </w:r>
      <w:proofErr w:type="gramStart"/>
      <w:r w:rsidRPr="00237A6E">
        <w:rPr>
          <w:rFonts w:hint="eastAsia"/>
        </w:rPr>
        <w:t>刑事妥</w:t>
      </w:r>
      <w:proofErr w:type="gramEnd"/>
      <w:r w:rsidRPr="00237A6E">
        <w:rPr>
          <w:rFonts w:hint="eastAsia"/>
        </w:rPr>
        <w:t>速審判法第8條「無罪判決不得上訴最高法院之案件」，明定為須自第一審</w:t>
      </w:r>
      <w:proofErr w:type="gramStart"/>
      <w:r w:rsidRPr="00237A6E">
        <w:rPr>
          <w:rFonts w:hint="eastAsia"/>
        </w:rPr>
        <w:t>繫</w:t>
      </w:r>
      <w:proofErr w:type="gramEnd"/>
      <w:r w:rsidRPr="00237A6E">
        <w:rPr>
          <w:rFonts w:hint="eastAsia"/>
        </w:rPr>
        <w:t>屬日起已逾</w:t>
      </w:r>
      <w:r w:rsidR="004E1A5A" w:rsidRPr="00237A6E">
        <w:rPr>
          <w:rFonts w:hint="eastAsia"/>
        </w:rPr>
        <w:t>6</w:t>
      </w:r>
      <w:r w:rsidRPr="00237A6E">
        <w:rPr>
          <w:rFonts w:hint="eastAsia"/>
        </w:rPr>
        <w:t>年且經最高法</w:t>
      </w:r>
      <w:r w:rsidRPr="00237A6E">
        <w:rPr>
          <w:rFonts w:hint="eastAsia"/>
        </w:rPr>
        <w:lastRenderedPageBreak/>
        <w:t>院第3次以上發回後，第二審法院為無罪之更審判決，如於更審前曾經同審級法院為2次以上無罪判決者，檢察官、自訴人不得上訴於最高法院。</w:t>
      </w:r>
    </w:p>
    <w:p w:rsidR="004204C0" w:rsidRPr="00237A6E" w:rsidRDefault="00346758" w:rsidP="00134861">
      <w:pPr>
        <w:pStyle w:val="0-2"/>
      </w:pPr>
      <w:r w:rsidRPr="00237A6E">
        <w:rPr>
          <w:rFonts w:hint="eastAsia"/>
        </w:rPr>
        <w:t>為維護刑事審判之公正、合法、迅速，是否須以逾</w:t>
      </w:r>
      <w:r w:rsidR="004E1A5A" w:rsidRPr="00237A6E">
        <w:rPr>
          <w:rFonts w:hint="eastAsia"/>
        </w:rPr>
        <w:t>6</w:t>
      </w:r>
      <w:r w:rsidRPr="00237A6E">
        <w:rPr>
          <w:rFonts w:hint="eastAsia"/>
        </w:rPr>
        <w:t>年做為得否上訴最高法院之要件？不無疑義。</w:t>
      </w:r>
      <w:proofErr w:type="gramStart"/>
      <w:r w:rsidRPr="00237A6E">
        <w:rPr>
          <w:rFonts w:hint="eastAsia"/>
        </w:rPr>
        <w:t>再者，</w:t>
      </w:r>
      <w:proofErr w:type="gramEnd"/>
      <w:r w:rsidRPr="00237A6E">
        <w:rPr>
          <w:rFonts w:hint="eastAsia"/>
        </w:rPr>
        <w:t>於推動金字塔型訴訟，落實堅實事實審之際，卻明定更審前曾經同審級法院為2次以上無罪判決者，如未逾</w:t>
      </w:r>
      <w:r w:rsidR="004E1A5A" w:rsidRPr="00237A6E">
        <w:rPr>
          <w:rFonts w:hint="eastAsia"/>
        </w:rPr>
        <w:t>6</w:t>
      </w:r>
      <w:r w:rsidRPr="00237A6E">
        <w:rPr>
          <w:rFonts w:hint="eastAsia"/>
        </w:rPr>
        <w:t>年，仍可上訴最高法院，豈不矛盾？</w:t>
      </w:r>
      <w:proofErr w:type="gramStart"/>
      <w:r w:rsidRPr="00237A6E">
        <w:rPr>
          <w:rFonts w:hint="eastAsia"/>
        </w:rPr>
        <w:t>爰</w:t>
      </w:r>
      <w:proofErr w:type="gramEnd"/>
      <w:r w:rsidRPr="00237A6E">
        <w:rPr>
          <w:rFonts w:hint="eastAsia"/>
        </w:rPr>
        <w:t>由司法院邀集學者專家就</w:t>
      </w:r>
      <w:proofErr w:type="gramStart"/>
      <w:r w:rsidRPr="00237A6E">
        <w:rPr>
          <w:rFonts w:hint="eastAsia"/>
        </w:rPr>
        <w:t>刑事妥</w:t>
      </w:r>
      <w:proofErr w:type="gramEnd"/>
      <w:r w:rsidRPr="00237A6E">
        <w:rPr>
          <w:rFonts w:hint="eastAsia"/>
        </w:rPr>
        <w:t>速審判法第8條所定之6年限制，檢討有無修正之必要，並向立法院司法及法制委員會與提案委員提出書面報告。</w:t>
      </w:r>
    </w:p>
    <w:p w:rsidR="004204C0" w:rsidRPr="00237A6E" w:rsidRDefault="00346758" w:rsidP="00134861">
      <w:pPr>
        <w:pStyle w:val="2-1"/>
        <w:ind w:left="4620" w:hanging="1260"/>
      </w:pPr>
      <w:r w:rsidRPr="00237A6E">
        <w:rPr>
          <w:rFonts w:hint="eastAsia"/>
        </w:rPr>
        <w:t>提案人：江永昌</w:t>
      </w:r>
      <w:r w:rsidRPr="00237A6E">
        <w:t xml:space="preserve"> </w:t>
      </w:r>
      <w:r w:rsidRPr="00237A6E">
        <w:rPr>
          <w:rFonts w:hint="eastAsia"/>
        </w:rPr>
        <w:t>黃世杰 游毓蘭 吳玉琴</w:t>
      </w:r>
      <w:r w:rsidR="004204C0" w:rsidRPr="00237A6E">
        <w:rPr>
          <w:rFonts w:hint="eastAsia"/>
        </w:rPr>
        <w:t xml:space="preserve"> </w:t>
      </w:r>
    </w:p>
    <w:p w:rsidR="00446FE0" w:rsidRPr="00237A6E" w:rsidRDefault="004204C0" w:rsidP="00134861">
      <w:pPr>
        <w:pStyle w:val="0-"/>
        <w:ind w:left="1040" w:hanging="560"/>
      </w:pPr>
      <w:r w:rsidRPr="00237A6E">
        <w:rPr>
          <w:rFonts w:hint="eastAsia"/>
        </w:rPr>
        <w:t>(</w:t>
      </w:r>
      <w:r w:rsidR="00504B82" w:rsidRPr="00237A6E">
        <w:rPr>
          <w:rFonts w:hint="eastAsia"/>
        </w:rPr>
        <w:t>五十</w:t>
      </w:r>
      <w:r w:rsidR="00C64FE7" w:rsidRPr="00237A6E">
        <w:rPr>
          <w:rFonts w:hint="eastAsia"/>
        </w:rPr>
        <w:t>九</w:t>
      </w:r>
      <w:r w:rsidRPr="00237A6E">
        <w:rPr>
          <w:rFonts w:hint="eastAsia"/>
        </w:rPr>
        <w:t>)</w:t>
      </w:r>
      <w:r w:rsidR="00446FE0" w:rsidRPr="00237A6E">
        <w:rPr>
          <w:rFonts w:hint="eastAsia"/>
        </w:rPr>
        <w:t>立法院於111年5月30日三讀通過醫療事故預防及爭議處理法，並納入醫療爭議刑事案件調解先行之機制，明定檢察官偵查或法院審理之醫療爭議刑事案件，應移付管轄之調解會先行調解；此與刑事</w:t>
      </w:r>
      <w:proofErr w:type="gramStart"/>
      <w:r w:rsidR="00446FE0" w:rsidRPr="00237A6E">
        <w:rPr>
          <w:rFonts w:hint="eastAsia"/>
        </w:rPr>
        <w:t>訴訟法僅明定</w:t>
      </w:r>
      <w:proofErr w:type="gramEnd"/>
      <w:r w:rsidR="00446FE0" w:rsidRPr="00237A6E">
        <w:rPr>
          <w:rFonts w:hint="eastAsia"/>
        </w:rPr>
        <w:t>檢察官於偵查中或法院於言詞辯論終結前，得將案件移付調解之規定，明顯不同。</w:t>
      </w:r>
    </w:p>
    <w:p w:rsidR="00446FE0" w:rsidRPr="00237A6E" w:rsidRDefault="00446FE0" w:rsidP="00134861">
      <w:pPr>
        <w:pStyle w:val="0-2"/>
      </w:pPr>
      <w:proofErr w:type="gramStart"/>
      <w:r w:rsidRPr="00237A6E">
        <w:rPr>
          <w:rFonts w:hint="eastAsia"/>
        </w:rPr>
        <w:t>惟</w:t>
      </w:r>
      <w:proofErr w:type="gramEnd"/>
      <w:r w:rsidRPr="00237A6E">
        <w:rPr>
          <w:rFonts w:hint="eastAsia"/>
        </w:rPr>
        <w:t>參考德國刑事訴訟法之規定，德國就部分犯罪類型之自訴，須以試行調解無果做為合法性要件；司法院釋字第507號</w:t>
      </w:r>
      <w:r w:rsidR="000B2F51" w:rsidRPr="00237A6E">
        <w:rPr>
          <w:rFonts w:hint="eastAsia"/>
        </w:rPr>
        <w:t>解釋</w:t>
      </w:r>
      <w:r w:rsidRPr="00237A6E">
        <w:rPr>
          <w:rFonts w:hint="eastAsia"/>
        </w:rPr>
        <w:t>亦指出，法律為防止濫行興</w:t>
      </w:r>
      <w:proofErr w:type="gramStart"/>
      <w:r w:rsidRPr="00237A6E">
        <w:rPr>
          <w:rFonts w:hint="eastAsia"/>
        </w:rPr>
        <w:t>訟</w:t>
      </w:r>
      <w:proofErr w:type="gramEnd"/>
      <w:r w:rsidRPr="00237A6E">
        <w:rPr>
          <w:rFonts w:hint="eastAsia"/>
        </w:rPr>
        <w:t>致妨害他人自由，或為避免虛耗國家有限之司法資源，對於告訴或自訴自得為合理之限制，惟此種限制仍應符合憲法第23條之比例原則。足見刑事自訴案件是否應先行調解，純屬立法自由形成之範圍。</w:t>
      </w:r>
    </w:p>
    <w:p w:rsidR="00446FE0" w:rsidRPr="00237A6E" w:rsidRDefault="00446FE0" w:rsidP="00134861">
      <w:pPr>
        <w:pStyle w:val="0-2"/>
      </w:pPr>
      <w:r w:rsidRPr="00237A6E">
        <w:rPr>
          <w:rFonts w:hint="eastAsia"/>
        </w:rPr>
        <w:t>為合理減輕法官工作負擔，減少案件進入審理程序，刑事自訴案件先行調解之研究，實屬重要課題。</w:t>
      </w:r>
      <w:proofErr w:type="gramStart"/>
      <w:r w:rsidRPr="00237A6E">
        <w:rPr>
          <w:rFonts w:hint="eastAsia"/>
        </w:rPr>
        <w:t>爰</w:t>
      </w:r>
      <w:proofErr w:type="gramEnd"/>
      <w:r w:rsidRPr="00237A6E">
        <w:rPr>
          <w:rFonts w:hint="eastAsia"/>
        </w:rPr>
        <w:t>由司法院邀集學者專家就刑事自訴案件先行調解之規劃</w:t>
      </w:r>
      <w:r w:rsidR="000921E5">
        <w:rPr>
          <w:rFonts w:hint="eastAsia"/>
        </w:rPr>
        <w:t>，進行</w:t>
      </w:r>
      <w:proofErr w:type="gramStart"/>
      <w:r w:rsidR="000921E5">
        <w:rPr>
          <w:rFonts w:hint="eastAsia"/>
        </w:rPr>
        <w:t>研</w:t>
      </w:r>
      <w:proofErr w:type="gramEnd"/>
      <w:r w:rsidR="000921E5">
        <w:rPr>
          <w:rFonts w:hint="eastAsia"/>
        </w:rPr>
        <w:t>議，並向立法院司法及法制委員會與提案委員提出書面報告。</w:t>
      </w:r>
    </w:p>
    <w:p w:rsidR="004204C0" w:rsidRPr="00237A6E" w:rsidRDefault="00446FE0" w:rsidP="00134861">
      <w:pPr>
        <w:pStyle w:val="2-1"/>
        <w:ind w:left="4620" w:hanging="1260"/>
      </w:pPr>
      <w:r w:rsidRPr="00237A6E">
        <w:rPr>
          <w:rFonts w:hint="eastAsia"/>
        </w:rPr>
        <w:t>提案人：江永昌</w:t>
      </w:r>
      <w:r w:rsidRPr="00237A6E">
        <w:t xml:space="preserve"> </w:t>
      </w:r>
      <w:r w:rsidRPr="00237A6E">
        <w:rPr>
          <w:rFonts w:hint="eastAsia"/>
        </w:rPr>
        <w:t>黃世杰 游毓蘭 吳玉琴</w:t>
      </w:r>
    </w:p>
    <w:p w:rsidR="002740E3" w:rsidRPr="00237A6E" w:rsidRDefault="004204C0" w:rsidP="00134861">
      <w:pPr>
        <w:pStyle w:val="0-"/>
        <w:ind w:left="1040" w:hanging="560"/>
      </w:pPr>
      <w:r w:rsidRPr="00237A6E">
        <w:rPr>
          <w:rFonts w:hint="eastAsia"/>
        </w:rPr>
        <w:t>(</w:t>
      </w:r>
      <w:r w:rsidR="00C64FE7" w:rsidRPr="00237A6E">
        <w:rPr>
          <w:rFonts w:hint="eastAsia"/>
        </w:rPr>
        <w:t>六十</w:t>
      </w:r>
      <w:r w:rsidRPr="00237A6E">
        <w:rPr>
          <w:rFonts w:hint="eastAsia"/>
        </w:rPr>
        <w:t>)</w:t>
      </w:r>
      <w:r w:rsidR="002740E3" w:rsidRPr="00237A6E">
        <w:rPr>
          <w:rFonts w:hint="eastAsia"/>
        </w:rPr>
        <w:t>立法院於111年1月27日三讀通過暫行安置新制，明定犯罪嫌疑重大，且有事實足認為刑法第19條第1項、第2項之原</w:t>
      </w:r>
      <w:r w:rsidR="004E1A5A" w:rsidRPr="00237A6E">
        <w:rPr>
          <w:rFonts w:hint="eastAsia"/>
        </w:rPr>
        <w:t>因可能存在，而有危害公共安全之虞，並有緊急必要者，得以裁定</w:t>
      </w:r>
      <w:proofErr w:type="gramStart"/>
      <w:r w:rsidR="004E1A5A" w:rsidRPr="00237A6E">
        <w:rPr>
          <w:rFonts w:hint="eastAsia"/>
        </w:rPr>
        <w:t>諭</w:t>
      </w:r>
      <w:proofErr w:type="gramEnd"/>
      <w:r w:rsidR="004E1A5A" w:rsidRPr="00237A6E">
        <w:rPr>
          <w:rFonts w:hint="eastAsia"/>
        </w:rPr>
        <w:t>知6</w:t>
      </w:r>
      <w:r w:rsidR="002740E3" w:rsidRPr="00237A6E">
        <w:rPr>
          <w:rFonts w:hint="eastAsia"/>
        </w:rPr>
        <w:t>月以下</w:t>
      </w:r>
      <w:proofErr w:type="gramStart"/>
      <w:r w:rsidR="002740E3" w:rsidRPr="00237A6E">
        <w:rPr>
          <w:rFonts w:hint="eastAsia"/>
        </w:rPr>
        <w:t>期間，</w:t>
      </w:r>
      <w:proofErr w:type="gramEnd"/>
      <w:r w:rsidR="002740E3" w:rsidRPr="00237A6E">
        <w:rPr>
          <w:rFonts w:hint="eastAsia"/>
        </w:rPr>
        <w:t>令入司法精神醫院、醫院、精神醫療機構或其他適當處所，施以暫行安置；暫行安置期間屆滿前，認有延長之必要</w:t>
      </w:r>
      <w:r w:rsidR="004E1A5A" w:rsidRPr="00237A6E">
        <w:rPr>
          <w:rFonts w:hint="eastAsia"/>
        </w:rPr>
        <w:t>者，得以裁定延長之，每次延長不得逾6月。但暫行安置</w:t>
      </w:r>
      <w:proofErr w:type="gramStart"/>
      <w:r w:rsidR="004E1A5A" w:rsidRPr="00237A6E">
        <w:rPr>
          <w:rFonts w:hint="eastAsia"/>
        </w:rPr>
        <w:t>期間，</w:t>
      </w:r>
      <w:proofErr w:type="gramEnd"/>
      <w:r w:rsidR="004E1A5A" w:rsidRPr="00237A6E">
        <w:rPr>
          <w:rFonts w:hint="eastAsia"/>
        </w:rPr>
        <w:t>累計不得逾5</w:t>
      </w:r>
      <w:r w:rsidR="002740E3" w:rsidRPr="00237A6E">
        <w:rPr>
          <w:rFonts w:hint="eastAsia"/>
        </w:rPr>
        <w:t>年。</w:t>
      </w:r>
    </w:p>
    <w:p w:rsidR="002740E3" w:rsidRPr="00237A6E" w:rsidRDefault="002740E3" w:rsidP="00134861">
      <w:pPr>
        <w:pStyle w:val="0-2"/>
      </w:pPr>
      <w:proofErr w:type="gramStart"/>
      <w:r w:rsidRPr="00237A6E">
        <w:rPr>
          <w:rFonts w:hint="eastAsia"/>
        </w:rPr>
        <w:t>惟查</w:t>
      </w:r>
      <w:proofErr w:type="gramEnd"/>
      <w:r w:rsidRPr="00237A6E">
        <w:rPr>
          <w:rFonts w:hint="eastAsia"/>
        </w:rPr>
        <w:t>，暫行安置、延長暫行安置，係由該管檢察官執行，此與執行羈押，偵查中依檢察官之指揮，審判中依審</w:t>
      </w:r>
      <w:r w:rsidRPr="00237A6E">
        <w:rPr>
          <w:rFonts w:hint="eastAsia"/>
        </w:rPr>
        <w:lastRenderedPageBreak/>
        <w:t>判長或受命法官之指揮，有所不同；暫行安置固非羈押替代處分，然何故審判中經法院依職權裁定之暫行安置，係由檢察官執行？</w:t>
      </w:r>
    </w:p>
    <w:p w:rsidR="002740E3" w:rsidRPr="00237A6E" w:rsidRDefault="002740E3" w:rsidP="00134861">
      <w:pPr>
        <w:pStyle w:val="0-2"/>
      </w:pPr>
      <w:proofErr w:type="gramStart"/>
      <w:r w:rsidRPr="00237A6E">
        <w:rPr>
          <w:rFonts w:hint="eastAsia"/>
        </w:rPr>
        <w:t>此外，</w:t>
      </w:r>
      <w:proofErr w:type="gramEnd"/>
      <w:r w:rsidRPr="00237A6E">
        <w:rPr>
          <w:rFonts w:hint="eastAsia"/>
        </w:rPr>
        <w:t>暫行安置並未如羈押可抵有期徒刑或保安處分，</w:t>
      </w:r>
      <w:proofErr w:type="gramStart"/>
      <w:r w:rsidRPr="00237A6E">
        <w:rPr>
          <w:rFonts w:hint="eastAsia"/>
        </w:rPr>
        <w:t>僅明定</w:t>
      </w:r>
      <w:proofErr w:type="gramEnd"/>
      <w:r w:rsidRPr="00237A6E">
        <w:rPr>
          <w:rFonts w:hint="eastAsia"/>
        </w:rPr>
        <w:t>暫行安置執行後，認為無執行刑之必要者，法院得免其刑之全部或一部執行；</w:t>
      </w:r>
      <w:proofErr w:type="gramStart"/>
      <w:r w:rsidRPr="00237A6E">
        <w:rPr>
          <w:rFonts w:hint="eastAsia"/>
        </w:rPr>
        <w:t>惟</w:t>
      </w:r>
      <w:proofErr w:type="gramEnd"/>
      <w:r w:rsidRPr="00237A6E">
        <w:rPr>
          <w:rFonts w:hint="eastAsia"/>
        </w:rPr>
        <w:t xml:space="preserve">刑法第19條第1項明定行為時因精神障礙或其他心智缺陷，致不能辨識其行為違法或欠缺依其辨識而行為之能力者，不罰，於此情形下，受暫行安置而有特別犧牲之被告，得否請求國家補償？ </w:t>
      </w:r>
    </w:p>
    <w:p w:rsidR="006B16A2" w:rsidRPr="00237A6E" w:rsidRDefault="002740E3" w:rsidP="00134861">
      <w:pPr>
        <w:pStyle w:val="0-2"/>
      </w:pPr>
      <w:proofErr w:type="gramStart"/>
      <w:r w:rsidRPr="00237A6E">
        <w:rPr>
          <w:rFonts w:hint="eastAsia"/>
        </w:rPr>
        <w:t>爰</w:t>
      </w:r>
      <w:proofErr w:type="gramEnd"/>
      <w:r w:rsidRPr="00237A6E">
        <w:rPr>
          <w:rFonts w:hint="eastAsia"/>
        </w:rPr>
        <w:t>由司法院</w:t>
      </w:r>
      <w:proofErr w:type="gramStart"/>
      <w:r w:rsidRPr="00237A6E">
        <w:rPr>
          <w:rFonts w:hint="eastAsia"/>
        </w:rPr>
        <w:t>釐</w:t>
      </w:r>
      <w:proofErr w:type="gramEnd"/>
      <w:r w:rsidRPr="00237A6E">
        <w:rPr>
          <w:rFonts w:hint="eastAsia"/>
        </w:rPr>
        <w:t>清暫行安置之疑義，檢討有無修法之必要，並向立法院司法及法制委員會與提案委員提出書面報告。</w:t>
      </w:r>
    </w:p>
    <w:p w:rsidR="004204C0" w:rsidRPr="00237A6E" w:rsidRDefault="006B16A2" w:rsidP="00134861">
      <w:pPr>
        <w:pStyle w:val="2-1"/>
        <w:ind w:left="4620" w:hanging="1260"/>
      </w:pPr>
      <w:r w:rsidRPr="00237A6E">
        <w:rPr>
          <w:rFonts w:hint="eastAsia"/>
        </w:rPr>
        <w:t>提案人：江永昌</w:t>
      </w:r>
      <w:r w:rsidRPr="00237A6E">
        <w:t xml:space="preserve"> </w:t>
      </w:r>
      <w:r w:rsidRPr="00237A6E">
        <w:rPr>
          <w:rFonts w:hint="eastAsia"/>
        </w:rPr>
        <w:t>黃世杰 游毓蘭 吳玉琴</w:t>
      </w:r>
    </w:p>
    <w:p w:rsidR="008B370D" w:rsidRPr="00237A6E" w:rsidRDefault="004204C0" w:rsidP="00134861">
      <w:pPr>
        <w:pStyle w:val="0-"/>
        <w:ind w:left="1040" w:hanging="560"/>
        <w:rPr>
          <w:b/>
        </w:rPr>
      </w:pPr>
      <w:r w:rsidRPr="00237A6E">
        <w:rPr>
          <w:rFonts w:hint="eastAsia"/>
        </w:rPr>
        <w:t>(</w:t>
      </w:r>
      <w:r w:rsidR="00C64FE7" w:rsidRPr="00237A6E">
        <w:rPr>
          <w:rFonts w:hint="eastAsia"/>
        </w:rPr>
        <w:t>六十一</w:t>
      </w:r>
      <w:r w:rsidRPr="00237A6E">
        <w:rPr>
          <w:rFonts w:hint="eastAsia"/>
        </w:rPr>
        <w:t>)</w:t>
      </w:r>
      <w:proofErr w:type="gramStart"/>
      <w:r w:rsidR="008B370D" w:rsidRPr="00237A6E">
        <w:rPr>
          <w:rFonts w:hint="eastAsia"/>
        </w:rPr>
        <w:t>112</w:t>
      </w:r>
      <w:proofErr w:type="gramEnd"/>
      <w:r w:rsidR="008B370D" w:rsidRPr="00237A6E">
        <w:rPr>
          <w:rFonts w:hint="eastAsia"/>
        </w:rPr>
        <w:t>年度</w:t>
      </w:r>
      <w:proofErr w:type="gramStart"/>
      <w:r w:rsidR="008B370D" w:rsidRPr="00237A6E">
        <w:rPr>
          <w:rFonts w:hint="eastAsia"/>
        </w:rPr>
        <w:t>司法院歲出</w:t>
      </w:r>
      <w:proofErr w:type="gramEnd"/>
      <w:r w:rsidR="008B370D" w:rsidRPr="00237A6E">
        <w:rPr>
          <w:rFonts w:hint="eastAsia"/>
        </w:rPr>
        <w:t>預算「審判行政」項下「辦理少年及家事審判行政」編列4</w:t>
      </w:r>
      <w:r w:rsidR="008B370D" w:rsidRPr="00237A6E">
        <w:t>,</w:t>
      </w:r>
      <w:r w:rsidR="008B370D" w:rsidRPr="00237A6E">
        <w:rPr>
          <w:rFonts w:hint="eastAsia"/>
        </w:rPr>
        <w:t>245萬6千元。</w:t>
      </w:r>
    </w:p>
    <w:p w:rsidR="004204C0" w:rsidRPr="00237A6E" w:rsidRDefault="008B370D" w:rsidP="00134861">
      <w:pPr>
        <w:pStyle w:val="0-2"/>
      </w:pPr>
      <w:r w:rsidRPr="00237A6E">
        <w:rPr>
          <w:rFonts w:hint="eastAsia"/>
        </w:rPr>
        <w:t>依少年及家事法院審理期限規則規定，對於聲請認可收養事件之辦案期限定有相關規定，原則上為8個月，並因受</w:t>
      </w:r>
      <w:proofErr w:type="gramStart"/>
      <w:r w:rsidRPr="00237A6E">
        <w:rPr>
          <w:rFonts w:hint="eastAsia"/>
        </w:rPr>
        <w:t>新冠肺炎疫</w:t>
      </w:r>
      <w:proofErr w:type="gramEnd"/>
      <w:r w:rsidRPr="00237A6E">
        <w:rPr>
          <w:rFonts w:hint="eastAsia"/>
        </w:rPr>
        <w:t>情之影響，司法院統一延長4個月之辦案期限。有關認可收養事件，</w:t>
      </w:r>
      <w:proofErr w:type="gramStart"/>
      <w:r w:rsidRPr="00237A6E">
        <w:rPr>
          <w:rFonts w:hint="eastAsia"/>
        </w:rPr>
        <w:t>涉被收養</w:t>
      </w:r>
      <w:proofErr w:type="gramEnd"/>
      <w:r w:rsidRPr="00237A6E">
        <w:rPr>
          <w:rFonts w:hint="eastAsia"/>
        </w:rPr>
        <w:t>人之權益甚</w:t>
      </w:r>
      <w:proofErr w:type="gramStart"/>
      <w:r w:rsidRPr="00237A6E">
        <w:rPr>
          <w:rFonts w:hint="eastAsia"/>
        </w:rPr>
        <w:t>鉅</w:t>
      </w:r>
      <w:proofErr w:type="gramEnd"/>
      <w:r w:rsidRPr="00237A6E">
        <w:rPr>
          <w:rFonts w:hint="eastAsia"/>
        </w:rPr>
        <w:t>，縱未逾辦案期限，相關收養事件程序仍應連續為之，如辦理期限過長，恐對出養兒童及認養家庭致生困擾，司法</w:t>
      </w:r>
      <w:proofErr w:type="gramStart"/>
      <w:r w:rsidRPr="00237A6E">
        <w:rPr>
          <w:rFonts w:hint="eastAsia"/>
        </w:rPr>
        <w:t>院應函請</w:t>
      </w:r>
      <w:proofErr w:type="gramEnd"/>
      <w:r w:rsidRPr="00237A6E">
        <w:rPr>
          <w:rFonts w:hint="eastAsia"/>
        </w:rPr>
        <w:t>各法院注意是類事件宜妥速處理，以維未成年子女最佳利益。</w:t>
      </w:r>
    </w:p>
    <w:p w:rsidR="004204C0" w:rsidRPr="00237A6E" w:rsidRDefault="004204C0" w:rsidP="00134861">
      <w:pPr>
        <w:pStyle w:val="2-1"/>
        <w:ind w:left="4620" w:hanging="1260"/>
      </w:pPr>
      <w:r w:rsidRPr="00237A6E">
        <w:rPr>
          <w:rFonts w:hint="eastAsia"/>
        </w:rPr>
        <w:t>提案人：</w:t>
      </w:r>
      <w:r w:rsidR="008B370D" w:rsidRPr="00237A6E">
        <w:rPr>
          <w:rFonts w:hint="eastAsia"/>
        </w:rPr>
        <w:t>游毓蘭</w:t>
      </w:r>
      <w:r w:rsidR="008B370D" w:rsidRPr="00237A6E">
        <w:t xml:space="preserve"> </w:t>
      </w:r>
      <w:r w:rsidR="008B370D" w:rsidRPr="00237A6E">
        <w:rPr>
          <w:rFonts w:hint="eastAsia"/>
        </w:rPr>
        <w:t>曾銘宗 林思銘</w:t>
      </w:r>
    </w:p>
    <w:p w:rsidR="00DB01CA" w:rsidRPr="00237A6E" w:rsidRDefault="004204C0" w:rsidP="00134861">
      <w:pPr>
        <w:pStyle w:val="0-"/>
        <w:ind w:left="1040" w:hanging="560"/>
      </w:pPr>
      <w:r w:rsidRPr="00237A6E">
        <w:rPr>
          <w:rFonts w:hint="eastAsia"/>
        </w:rPr>
        <w:t>(</w:t>
      </w:r>
      <w:r w:rsidR="00C64FE7" w:rsidRPr="00237A6E">
        <w:rPr>
          <w:rFonts w:hint="eastAsia"/>
        </w:rPr>
        <w:t>六十二</w:t>
      </w:r>
      <w:r w:rsidRPr="00237A6E">
        <w:rPr>
          <w:rFonts w:hint="eastAsia"/>
        </w:rPr>
        <w:t>)</w:t>
      </w:r>
      <w:r w:rsidR="00DB01CA" w:rsidRPr="00237A6E">
        <w:rPr>
          <w:rFonts w:hint="eastAsia"/>
        </w:rPr>
        <w:t>經查，監察院</w:t>
      </w:r>
      <w:r w:rsidR="00DB01CA" w:rsidRPr="00237A6E">
        <w:t>107</w:t>
      </w:r>
      <w:r w:rsidR="00DB01CA" w:rsidRPr="00237A6E">
        <w:rPr>
          <w:rFonts w:hint="eastAsia"/>
        </w:rPr>
        <w:t>年</w:t>
      </w:r>
      <w:proofErr w:type="gramStart"/>
      <w:r w:rsidR="00DB01CA" w:rsidRPr="00237A6E">
        <w:rPr>
          <w:rFonts w:hint="eastAsia"/>
        </w:rPr>
        <w:t>劾</w:t>
      </w:r>
      <w:proofErr w:type="gramEnd"/>
      <w:r w:rsidR="00DB01CA" w:rsidRPr="00237A6E">
        <w:rPr>
          <w:rFonts w:hint="eastAsia"/>
        </w:rPr>
        <w:t>字第</w:t>
      </w:r>
      <w:r w:rsidR="00DB01CA" w:rsidRPr="00237A6E">
        <w:t>9</w:t>
      </w:r>
      <w:r w:rsidR="00DB01CA" w:rsidRPr="00237A6E">
        <w:rPr>
          <w:rFonts w:hint="eastAsia"/>
        </w:rPr>
        <w:t>號彈劾少年保護官、</w:t>
      </w:r>
      <w:r w:rsidR="00DB01CA" w:rsidRPr="00237A6E">
        <w:t>111</w:t>
      </w:r>
      <w:r w:rsidR="00DB01CA" w:rsidRPr="00237A6E">
        <w:rPr>
          <w:rFonts w:hint="eastAsia"/>
        </w:rPr>
        <w:t>年</w:t>
      </w:r>
      <w:proofErr w:type="gramStart"/>
      <w:r w:rsidR="00DB01CA" w:rsidRPr="00237A6E">
        <w:rPr>
          <w:rFonts w:hint="eastAsia"/>
        </w:rPr>
        <w:t>劾</w:t>
      </w:r>
      <w:proofErr w:type="gramEnd"/>
      <w:r w:rsidR="00DB01CA" w:rsidRPr="00237A6E">
        <w:rPr>
          <w:rFonts w:hint="eastAsia"/>
        </w:rPr>
        <w:t>字第</w:t>
      </w:r>
      <w:r w:rsidR="00DB01CA" w:rsidRPr="00237A6E">
        <w:t>15</w:t>
      </w:r>
      <w:r w:rsidR="00DB01CA" w:rsidRPr="00237A6E">
        <w:rPr>
          <w:rFonts w:hint="eastAsia"/>
        </w:rPr>
        <w:t>號彈劾法官及少年保護官等，</w:t>
      </w:r>
      <w:proofErr w:type="gramStart"/>
      <w:r w:rsidR="00DB01CA" w:rsidRPr="00237A6E">
        <w:rPr>
          <w:rFonts w:hint="eastAsia"/>
        </w:rPr>
        <w:t>均與司法</w:t>
      </w:r>
      <w:proofErr w:type="gramEnd"/>
      <w:r w:rsidR="00DB01CA" w:rsidRPr="00237A6E">
        <w:rPr>
          <w:rFonts w:hint="eastAsia"/>
        </w:rPr>
        <w:t>人員為依法通報兒少、</w:t>
      </w:r>
      <w:proofErr w:type="gramStart"/>
      <w:r w:rsidR="00DB01CA" w:rsidRPr="00237A6E">
        <w:rPr>
          <w:rFonts w:hint="eastAsia"/>
        </w:rPr>
        <w:t>性侵事件</w:t>
      </w:r>
      <w:proofErr w:type="gramEnd"/>
      <w:r w:rsidR="00DB01CA" w:rsidRPr="00237A6E">
        <w:rPr>
          <w:rFonts w:hint="eastAsia"/>
        </w:rPr>
        <w:t>有關。究其原因，在法院工作之司法人員對通報義務之認知，未必周全、單位</w:t>
      </w:r>
      <w:proofErr w:type="gramStart"/>
      <w:r w:rsidR="00DB01CA" w:rsidRPr="00237A6E">
        <w:rPr>
          <w:rFonts w:hint="eastAsia"/>
        </w:rPr>
        <w:t>協調間有落差</w:t>
      </w:r>
      <w:proofErr w:type="gramEnd"/>
      <w:r w:rsidR="00DB01CA" w:rsidRPr="00237A6E">
        <w:rPr>
          <w:rFonts w:hint="eastAsia"/>
        </w:rPr>
        <w:t>等，相關監督機制也未健全。次查，安置機構財源雖來自司法機關，</w:t>
      </w:r>
      <w:proofErr w:type="gramStart"/>
      <w:r w:rsidR="00DB01CA" w:rsidRPr="00237A6E">
        <w:rPr>
          <w:rFonts w:hint="eastAsia"/>
        </w:rPr>
        <w:t>惟兒少</w:t>
      </w:r>
      <w:proofErr w:type="gramEnd"/>
      <w:r w:rsidR="00DB01CA" w:rsidRPr="00237A6E">
        <w:rPr>
          <w:rFonts w:hint="eastAsia"/>
        </w:rPr>
        <w:t>、</w:t>
      </w:r>
      <w:proofErr w:type="gramStart"/>
      <w:r w:rsidR="00DB01CA" w:rsidRPr="00237A6E">
        <w:rPr>
          <w:rFonts w:hint="eastAsia"/>
        </w:rPr>
        <w:t>性侵事件</w:t>
      </w:r>
      <w:proofErr w:type="gramEnd"/>
      <w:r w:rsidR="00DB01CA" w:rsidRPr="00237A6E">
        <w:rPr>
          <w:rFonts w:hint="eastAsia"/>
        </w:rPr>
        <w:t>業務主管機關卻是衛生福利部、社政機關，相關職務認知及落實機制顯有強化空間。</w:t>
      </w:r>
      <w:proofErr w:type="gramStart"/>
      <w:r w:rsidR="00DB01CA" w:rsidRPr="00237A6E">
        <w:rPr>
          <w:rFonts w:hint="eastAsia"/>
        </w:rPr>
        <w:t>末查</w:t>
      </w:r>
      <w:proofErr w:type="gramEnd"/>
      <w:r w:rsidR="00DB01CA" w:rsidRPr="00237A6E">
        <w:rPr>
          <w:rFonts w:hint="eastAsia"/>
        </w:rPr>
        <w:t>，現行依少年事件處理法由法院裁判安置後，僅以書面報表、少年保護官定期訪視等方法，確認少年情況，難以第一時間對少年受到性暴力等情況反應，實務上甚至有司法人員誤解僅有安置機構須通報之問題。</w:t>
      </w:r>
      <w:proofErr w:type="gramStart"/>
      <w:r w:rsidR="00DB01CA" w:rsidRPr="00237A6E">
        <w:rPr>
          <w:rFonts w:hint="eastAsia"/>
        </w:rPr>
        <w:t>爰</w:t>
      </w:r>
      <w:proofErr w:type="gramEnd"/>
      <w:r w:rsidR="00DB01CA" w:rsidRPr="00237A6E">
        <w:rPr>
          <w:rFonts w:hint="eastAsia"/>
        </w:rPr>
        <w:t>請司法院就司法人員性別通報義務落實，向立法院司法及法制委員會提出書面</w:t>
      </w:r>
      <w:r w:rsidR="000921E5">
        <w:rPr>
          <w:rFonts w:hint="eastAsia"/>
        </w:rPr>
        <w:t>報告。</w:t>
      </w:r>
    </w:p>
    <w:p w:rsidR="004204C0" w:rsidRPr="00237A6E" w:rsidRDefault="00DB01CA" w:rsidP="00134861">
      <w:pPr>
        <w:pStyle w:val="2-1"/>
        <w:ind w:left="4620" w:hanging="1260"/>
      </w:pPr>
      <w:r w:rsidRPr="00237A6E">
        <w:rPr>
          <w:rFonts w:hint="eastAsia"/>
        </w:rPr>
        <w:t>提案人：游毓蘭</w:t>
      </w:r>
      <w:r w:rsidRPr="00237A6E">
        <w:t xml:space="preserve"> </w:t>
      </w:r>
      <w:r w:rsidRPr="00237A6E">
        <w:rPr>
          <w:rFonts w:hint="eastAsia"/>
        </w:rPr>
        <w:t>曾銘宗 林思銘</w:t>
      </w:r>
    </w:p>
    <w:p w:rsidR="0096135D" w:rsidRPr="00237A6E" w:rsidRDefault="004204C0" w:rsidP="00134861">
      <w:pPr>
        <w:pStyle w:val="0-"/>
        <w:ind w:left="1040" w:hanging="560"/>
        <w:rPr>
          <w:b/>
        </w:rPr>
      </w:pPr>
      <w:r w:rsidRPr="00237A6E">
        <w:rPr>
          <w:rFonts w:hint="eastAsia"/>
        </w:rPr>
        <w:t>(</w:t>
      </w:r>
      <w:r w:rsidR="00C64FE7" w:rsidRPr="00237A6E">
        <w:rPr>
          <w:rFonts w:hint="eastAsia"/>
        </w:rPr>
        <w:t>六十三</w:t>
      </w:r>
      <w:r w:rsidRPr="00237A6E">
        <w:rPr>
          <w:rFonts w:hint="eastAsia"/>
        </w:rPr>
        <w:t>)</w:t>
      </w:r>
      <w:proofErr w:type="gramStart"/>
      <w:r w:rsidR="0096135D" w:rsidRPr="00237A6E">
        <w:rPr>
          <w:rFonts w:hint="eastAsia"/>
        </w:rPr>
        <w:t>112</w:t>
      </w:r>
      <w:proofErr w:type="gramEnd"/>
      <w:r w:rsidR="0096135D" w:rsidRPr="00237A6E">
        <w:rPr>
          <w:rFonts w:hint="eastAsia"/>
        </w:rPr>
        <w:t>年度</w:t>
      </w:r>
      <w:proofErr w:type="gramStart"/>
      <w:r w:rsidR="0096135D" w:rsidRPr="00237A6E">
        <w:rPr>
          <w:rFonts w:hint="eastAsia"/>
        </w:rPr>
        <w:t>司法院歲出</w:t>
      </w:r>
      <w:proofErr w:type="gramEnd"/>
      <w:r w:rsidR="0096135D" w:rsidRPr="00237A6E">
        <w:rPr>
          <w:rFonts w:hint="eastAsia"/>
        </w:rPr>
        <w:t>預算「司法業務規劃研考」項下「</w:t>
      </w:r>
      <w:r w:rsidR="0096135D" w:rsidRPr="00237A6E">
        <w:rPr>
          <w:rFonts w:hint="eastAsia"/>
        </w:rPr>
        <w:lastRenderedPageBreak/>
        <w:t>辦理研究改進司法制度業務」編列1</w:t>
      </w:r>
      <w:r w:rsidR="0096135D" w:rsidRPr="00237A6E">
        <w:t>,</w:t>
      </w:r>
      <w:r w:rsidR="0096135D" w:rsidRPr="00237A6E">
        <w:rPr>
          <w:rFonts w:hint="eastAsia"/>
        </w:rPr>
        <w:t>082萬5千元。</w:t>
      </w:r>
    </w:p>
    <w:p w:rsidR="0096135D" w:rsidRPr="00237A6E" w:rsidRDefault="0096135D" w:rsidP="00134861">
      <w:pPr>
        <w:pStyle w:val="0-2"/>
      </w:pPr>
      <w:r w:rsidRPr="00237A6E">
        <w:rPr>
          <w:rFonts w:hint="eastAsia"/>
        </w:rPr>
        <w:t>臺灣高等法院某男法官與已婚之臺灣桃園地方法院某女法官發生婚外情，介入他人婚姻，並導致該女法官欲與其夫離婚，已破壞他人婚姻圓滿，雖屬個人行為，然而法官身為執法者，卻未能以身作則、道德觀念低落，如何能期待該法官在審判職務上能公平、公正、客觀從事職務？且此舉亦有違反法官倫理規範等情形，司法院應加強宣導法官倫理規範，避免有損法官職位尊嚴或職務信任，以提升人民對司法之信任度</w:t>
      </w:r>
      <w:r w:rsidR="000921E5">
        <w:rPr>
          <w:rFonts w:hint="eastAsia"/>
        </w:rPr>
        <w:t>。</w:t>
      </w:r>
    </w:p>
    <w:p w:rsidR="004204C0" w:rsidRPr="00237A6E" w:rsidRDefault="0096135D" w:rsidP="00134861">
      <w:pPr>
        <w:pStyle w:val="2-1"/>
        <w:ind w:left="4620" w:hanging="1260"/>
      </w:pPr>
      <w:r w:rsidRPr="00237A6E">
        <w:rPr>
          <w:rFonts w:hint="eastAsia"/>
        </w:rPr>
        <w:t>提案人：游毓蘭</w:t>
      </w:r>
      <w:r w:rsidRPr="00237A6E">
        <w:t xml:space="preserve"> </w:t>
      </w:r>
      <w:r w:rsidRPr="00237A6E">
        <w:rPr>
          <w:rFonts w:hint="eastAsia"/>
        </w:rPr>
        <w:t>曾銘宗 林思銘</w:t>
      </w:r>
    </w:p>
    <w:p w:rsidR="000B792D" w:rsidRPr="00237A6E" w:rsidRDefault="00E85E56" w:rsidP="00134861">
      <w:pPr>
        <w:pStyle w:val="0-"/>
        <w:ind w:left="1040" w:hanging="560"/>
      </w:pPr>
      <w:r w:rsidRPr="00237A6E">
        <w:rPr>
          <w:rFonts w:hint="eastAsia"/>
        </w:rPr>
        <w:t>(</w:t>
      </w:r>
      <w:r w:rsidR="00C64FE7" w:rsidRPr="00237A6E">
        <w:rPr>
          <w:rFonts w:hint="eastAsia"/>
        </w:rPr>
        <w:t>六</w:t>
      </w:r>
      <w:r w:rsidRPr="00237A6E">
        <w:rPr>
          <w:rFonts w:hint="eastAsia"/>
        </w:rPr>
        <w:t>十</w:t>
      </w:r>
      <w:r w:rsidR="00C64FE7" w:rsidRPr="00237A6E">
        <w:rPr>
          <w:rFonts w:hint="eastAsia"/>
        </w:rPr>
        <w:t>四</w:t>
      </w:r>
      <w:r w:rsidRPr="00237A6E">
        <w:rPr>
          <w:rFonts w:hint="eastAsia"/>
        </w:rPr>
        <w:t>)</w:t>
      </w:r>
      <w:r w:rsidR="000B792D" w:rsidRPr="00237A6E">
        <w:rPr>
          <w:rFonts w:hint="eastAsia"/>
        </w:rPr>
        <w:t>緣總統府司法改革國是會議通過諸多保護被害人、推動修復式司法之決議，但被害人在訴訟過程中之</w:t>
      </w:r>
      <w:proofErr w:type="gramStart"/>
      <w:r w:rsidR="000B792D" w:rsidRPr="00237A6E">
        <w:rPr>
          <w:rFonts w:hint="eastAsia"/>
        </w:rPr>
        <w:t>不</w:t>
      </w:r>
      <w:proofErr w:type="gramEnd"/>
      <w:r w:rsidR="000B792D" w:rsidRPr="00237A6E">
        <w:rPr>
          <w:rFonts w:hint="eastAsia"/>
        </w:rPr>
        <w:t>友善未有具體改善。例如立法院司法及法制委員會109年</w:t>
      </w:r>
      <w:r w:rsidR="00407548" w:rsidRPr="00237A6E">
        <w:rPr>
          <w:rFonts w:hint="eastAsia"/>
        </w:rPr>
        <w:t>3</w:t>
      </w:r>
      <w:r w:rsidR="000B792D" w:rsidRPr="00237A6E">
        <w:rPr>
          <w:rFonts w:hint="eastAsia"/>
        </w:rPr>
        <w:t>月舉行「暗夜哭泣聲-被害人血淚誰來顧？強化犯罪被害人保護機制」公聽會，就有立法委員現場泣訴「...</w:t>
      </w:r>
      <w:r w:rsidR="004E1A5A" w:rsidRPr="00237A6E">
        <w:rPr>
          <w:rFonts w:hint="eastAsia"/>
        </w:rPr>
        <w:t>在事情發生不到</w:t>
      </w:r>
      <w:proofErr w:type="gramStart"/>
      <w:r w:rsidR="004E1A5A" w:rsidRPr="00237A6E">
        <w:rPr>
          <w:rFonts w:hint="eastAsia"/>
        </w:rPr>
        <w:t>一週</w:t>
      </w:r>
      <w:proofErr w:type="gramEnd"/>
      <w:r w:rsidR="000B792D" w:rsidRPr="00237A6E">
        <w:rPr>
          <w:rFonts w:hint="eastAsia"/>
        </w:rPr>
        <w:t>之內，其實就有很多人透過</w:t>
      </w:r>
      <w:proofErr w:type="gramStart"/>
      <w:r w:rsidR="000B792D" w:rsidRPr="00237A6E">
        <w:rPr>
          <w:rFonts w:hint="eastAsia"/>
        </w:rPr>
        <w:t>關係問本席</w:t>
      </w:r>
      <w:proofErr w:type="gramEnd"/>
      <w:r w:rsidR="000B792D" w:rsidRPr="00237A6E">
        <w:rPr>
          <w:rFonts w:hint="eastAsia"/>
        </w:rPr>
        <w:t>是否要與被告見面、是否要與被告和解…這個程序真是太過分了！」現行各級</w:t>
      </w:r>
      <w:proofErr w:type="gramStart"/>
      <w:r w:rsidR="000B792D" w:rsidRPr="00237A6E">
        <w:rPr>
          <w:rFonts w:hint="eastAsia"/>
        </w:rPr>
        <w:t>法院</w:t>
      </w:r>
      <w:r w:rsidR="00EB424B" w:rsidRPr="00237A6E">
        <w:rPr>
          <w:rFonts w:hint="eastAsia"/>
        </w:rPr>
        <w:t>迭有以</w:t>
      </w:r>
      <w:proofErr w:type="gramEnd"/>
      <w:r w:rsidR="00EB424B" w:rsidRPr="00237A6E">
        <w:rPr>
          <w:rFonts w:hint="eastAsia"/>
        </w:rPr>
        <w:t>被害人意見表</w:t>
      </w:r>
      <w:r w:rsidR="000B792D" w:rsidRPr="00237A6E">
        <w:rPr>
          <w:rFonts w:hint="eastAsia"/>
        </w:rPr>
        <w:t>之行政慣例，事先要求被害人表態是否願意原諒、和解加害人。</w:t>
      </w:r>
      <w:proofErr w:type="gramStart"/>
      <w:r w:rsidR="000B792D" w:rsidRPr="00237A6E">
        <w:rPr>
          <w:rFonts w:hint="eastAsia"/>
        </w:rPr>
        <w:t>再者，</w:t>
      </w:r>
      <w:proofErr w:type="gramEnd"/>
      <w:r w:rsidR="000B792D" w:rsidRPr="00237A6E">
        <w:rPr>
          <w:rFonts w:hint="eastAsia"/>
        </w:rPr>
        <w:t>司法行政管考法官績效，以折服率、上訴維持率等指標影響下，法官對法律人同僚意見甚為重視，卻忽略了尊重被害人程序權益，進而提升司法之溫度。綜上，司法文化、行政慣例、績效管考等因素導致司法欠缺對被害人友善，亟待檢討改進。</w:t>
      </w:r>
      <w:proofErr w:type="gramStart"/>
      <w:r w:rsidR="000B792D" w:rsidRPr="00237A6E">
        <w:rPr>
          <w:rFonts w:hint="eastAsia"/>
        </w:rPr>
        <w:t>爰</w:t>
      </w:r>
      <w:proofErr w:type="gramEnd"/>
      <w:r w:rsidR="000B792D" w:rsidRPr="00237A6E">
        <w:rPr>
          <w:rFonts w:hint="eastAsia"/>
        </w:rPr>
        <w:t>由司法院就案由</w:t>
      </w:r>
      <w:proofErr w:type="gramStart"/>
      <w:r w:rsidR="000B792D" w:rsidRPr="00237A6E">
        <w:rPr>
          <w:rFonts w:hint="eastAsia"/>
        </w:rPr>
        <w:t>所揭從各</w:t>
      </w:r>
      <w:proofErr w:type="gramEnd"/>
      <w:r w:rsidR="000B792D" w:rsidRPr="00237A6E">
        <w:rPr>
          <w:rFonts w:hint="eastAsia"/>
        </w:rPr>
        <w:t>方面提升對被害人友善之司法，向立法院司法及法制委員會提出書面</w:t>
      </w:r>
      <w:r w:rsidR="000921E5">
        <w:rPr>
          <w:rFonts w:hint="eastAsia"/>
        </w:rPr>
        <w:t>報告。</w:t>
      </w:r>
    </w:p>
    <w:p w:rsidR="00E85E56" w:rsidRPr="00237A6E" w:rsidRDefault="000B792D" w:rsidP="00134861">
      <w:pPr>
        <w:pStyle w:val="2-1"/>
        <w:ind w:left="4620" w:hanging="1260"/>
      </w:pPr>
      <w:r w:rsidRPr="00237A6E">
        <w:rPr>
          <w:rFonts w:hint="eastAsia"/>
        </w:rPr>
        <w:t>提案人：游毓蘭</w:t>
      </w:r>
      <w:r w:rsidRPr="00237A6E">
        <w:t xml:space="preserve"> </w:t>
      </w:r>
      <w:r w:rsidRPr="00237A6E">
        <w:rPr>
          <w:rFonts w:hint="eastAsia"/>
        </w:rPr>
        <w:t>曾銘宗 林思銘</w:t>
      </w:r>
    </w:p>
    <w:p w:rsidR="004204C0" w:rsidRPr="00237A6E" w:rsidRDefault="004204C0" w:rsidP="00134861">
      <w:pPr>
        <w:pStyle w:val="0-"/>
        <w:ind w:left="1040" w:hanging="560"/>
      </w:pPr>
      <w:r w:rsidRPr="00237A6E">
        <w:rPr>
          <w:rFonts w:hint="eastAsia"/>
        </w:rPr>
        <w:t>(</w:t>
      </w:r>
      <w:r w:rsidR="00C64FE7" w:rsidRPr="00237A6E">
        <w:rPr>
          <w:rFonts w:hint="eastAsia"/>
        </w:rPr>
        <w:t>六</w:t>
      </w:r>
      <w:r w:rsidRPr="00237A6E">
        <w:rPr>
          <w:rFonts w:hint="eastAsia"/>
        </w:rPr>
        <w:t>十</w:t>
      </w:r>
      <w:r w:rsidR="00C64FE7" w:rsidRPr="00237A6E">
        <w:rPr>
          <w:rFonts w:hint="eastAsia"/>
        </w:rPr>
        <w:t>五</w:t>
      </w:r>
      <w:r w:rsidRPr="00237A6E">
        <w:rPr>
          <w:rFonts w:hint="eastAsia"/>
        </w:rPr>
        <w:t>)</w:t>
      </w:r>
      <w:proofErr w:type="gramStart"/>
      <w:r w:rsidR="008C2DB5" w:rsidRPr="00237A6E">
        <w:rPr>
          <w:rFonts w:hint="eastAsia"/>
        </w:rPr>
        <w:t>112</w:t>
      </w:r>
      <w:proofErr w:type="gramEnd"/>
      <w:r w:rsidR="008C2DB5" w:rsidRPr="00237A6E">
        <w:rPr>
          <w:rFonts w:hint="eastAsia"/>
        </w:rPr>
        <w:t>年度</w:t>
      </w:r>
      <w:proofErr w:type="gramStart"/>
      <w:r w:rsidR="008C2DB5" w:rsidRPr="00237A6E">
        <w:rPr>
          <w:rFonts w:hint="eastAsia"/>
        </w:rPr>
        <w:t>司法院歲出</w:t>
      </w:r>
      <w:proofErr w:type="gramEnd"/>
      <w:r w:rsidR="008C2DB5" w:rsidRPr="00237A6E">
        <w:rPr>
          <w:rFonts w:hint="eastAsia"/>
        </w:rPr>
        <w:t>預算「司法業務規劃研考」項下</w:t>
      </w:r>
      <w:r w:rsidR="002931B7" w:rsidRPr="00237A6E">
        <w:rPr>
          <w:rFonts w:hint="eastAsia"/>
        </w:rPr>
        <w:t>「辦理研究改進司法制度業務」編列</w:t>
      </w:r>
      <w:r w:rsidR="008C2DB5" w:rsidRPr="00237A6E">
        <w:rPr>
          <w:rFonts w:hint="eastAsia"/>
        </w:rPr>
        <w:t>1,082萬5千元。經查，為應對外界對翁茂</w:t>
      </w:r>
      <w:proofErr w:type="gramStart"/>
      <w:r w:rsidR="008C2DB5" w:rsidRPr="00237A6E">
        <w:rPr>
          <w:rFonts w:hint="eastAsia"/>
        </w:rPr>
        <w:t>鍾</w:t>
      </w:r>
      <w:proofErr w:type="gramEnd"/>
      <w:r w:rsidR="008C2DB5" w:rsidRPr="00237A6E">
        <w:rPr>
          <w:rFonts w:hint="eastAsia"/>
        </w:rPr>
        <w:t>案衍生司法風紀之質疑，司法院增訂「司法院及所屬機關辦理廉政風險人員提列作業注意事項」，然而因法官法整體立法架構不變，所謂提列風險人員，就法官而言最終仍須經個案評鑑</w:t>
      </w:r>
      <w:proofErr w:type="gramStart"/>
      <w:r w:rsidR="008C2DB5" w:rsidRPr="00237A6E">
        <w:rPr>
          <w:rFonts w:hint="eastAsia"/>
        </w:rPr>
        <w:t>方可究責</w:t>
      </w:r>
      <w:proofErr w:type="gramEnd"/>
      <w:r w:rsidR="008C2DB5" w:rsidRPr="00237A6E">
        <w:rPr>
          <w:rFonts w:hint="eastAsia"/>
        </w:rPr>
        <w:t>，程序門檻甚高，政風機構之追蹤</w:t>
      </w:r>
      <w:proofErr w:type="gramStart"/>
      <w:r w:rsidR="008C2DB5" w:rsidRPr="00237A6E">
        <w:rPr>
          <w:rFonts w:hint="eastAsia"/>
        </w:rPr>
        <w:t>列管僅係</w:t>
      </w:r>
      <w:proofErr w:type="gramEnd"/>
      <w:r w:rsidR="008C2DB5" w:rsidRPr="00237A6E">
        <w:rPr>
          <w:rFonts w:hint="eastAsia"/>
        </w:rPr>
        <w:t>文書作業，難以即時阻止風險行為。111年2月國立中正大學犯罪研究中心公布民調，對「法官能公平公正審判」滿意度僅達33.1%，司法院增訂因應作為，若未能及早抓出有問題之法官，恐對</w:t>
      </w:r>
      <w:proofErr w:type="gramStart"/>
      <w:r w:rsidR="008C2DB5" w:rsidRPr="00237A6E">
        <w:rPr>
          <w:rFonts w:hint="eastAsia"/>
        </w:rPr>
        <w:t>沉痾</w:t>
      </w:r>
      <w:proofErr w:type="gramEnd"/>
      <w:r w:rsidR="008C2DB5" w:rsidRPr="00237A6E">
        <w:rPr>
          <w:rFonts w:hint="eastAsia"/>
        </w:rPr>
        <w:t>問題沒有幫助。</w:t>
      </w:r>
      <w:r w:rsidR="000C71E8">
        <w:rPr>
          <w:rFonts w:hint="eastAsia"/>
        </w:rPr>
        <w:t>爰由</w:t>
      </w:r>
      <w:r w:rsidR="008C2DB5" w:rsidRPr="00237A6E">
        <w:rPr>
          <w:rFonts w:hint="eastAsia"/>
        </w:rPr>
        <w:t>司法院就司法風紀之及早行政監督作為、制度改進，向立法院司法及法制委員會提出書面報告。</w:t>
      </w:r>
    </w:p>
    <w:p w:rsidR="004204C0" w:rsidRPr="00237A6E" w:rsidRDefault="004204C0" w:rsidP="00134861">
      <w:pPr>
        <w:pStyle w:val="2-1"/>
        <w:ind w:left="4620" w:hanging="1260"/>
      </w:pPr>
      <w:r w:rsidRPr="00237A6E">
        <w:rPr>
          <w:rFonts w:hint="eastAsia"/>
        </w:rPr>
        <w:t>提案人：</w:t>
      </w:r>
      <w:r w:rsidR="008C2DB5" w:rsidRPr="00237A6E">
        <w:rPr>
          <w:rFonts w:hint="eastAsia"/>
        </w:rPr>
        <w:t>游毓蘭</w:t>
      </w:r>
      <w:r w:rsidR="008C2DB5" w:rsidRPr="00237A6E">
        <w:t xml:space="preserve"> </w:t>
      </w:r>
      <w:r w:rsidR="008C2DB5" w:rsidRPr="00237A6E">
        <w:rPr>
          <w:rFonts w:hint="eastAsia"/>
        </w:rPr>
        <w:t>林思銘 曾銘宗</w:t>
      </w:r>
    </w:p>
    <w:p w:rsidR="00750BE6" w:rsidRPr="00237A6E" w:rsidRDefault="00750BE6" w:rsidP="00134861">
      <w:pPr>
        <w:pStyle w:val="0-"/>
        <w:ind w:left="1040" w:hanging="560"/>
      </w:pPr>
      <w:r w:rsidRPr="00237A6E">
        <w:rPr>
          <w:rFonts w:hint="eastAsia"/>
        </w:rPr>
        <w:lastRenderedPageBreak/>
        <w:t>(</w:t>
      </w:r>
      <w:r w:rsidR="00C64FE7" w:rsidRPr="00237A6E">
        <w:rPr>
          <w:rFonts w:hint="eastAsia"/>
        </w:rPr>
        <w:t>六十六</w:t>
      </w:r>
      <w:r w:rsidRPr="00237A6E">
        <w:rPr>
          <w:rFonts w:hint="eastAsia"/>
        </w:rPr>
        <w:t>)</w:t>
      </w:r>
      <w:proofErr w:type="gramStart"/>
      <w:r w:rsidRPr="00237A6E">
        <w:rPr>
          <w:rFonts w:hint="eastAsia"/>
        </w:rPr>
        <w:t>112</w:t>
      </w:r>
      <w:proofErr w:type="gramEnd"/>
      <w:r w:rsidRPr="00237A6E">
        <w:rPr>
          <w:rFonts w:hint="eastAsia"/>
        </w:rPr>
        <w:t>年度</w:t>
      </w:r>
      <w:proofErr w:type="gramStart"/>
      <w:r w:rsidRPr="00237A6E">
        <w:rPr>
          <w:rFonts w:hint="eastAsia"/>
        </w:rPr>
        <w:t>司法院歲出</w:t>
      </w:r>
      <w:proofErr w:type="gramEnd"/>
      <w:r w:rsidRPr="00237A6E">
        <w:rPr>
          <w:rFonts w:hint="eastAsia"/>
        </w:rPr>
        <w:t>預算「</w:t>
      </w:r>
      <w:proofErr w:type="gramStart"/>
      <w:r w:rsidRPr="00237A6E">
        <w:rPr>
          <w:rFonts w:hint="eastAsia"/>
        </w:rPr>
        <w:t>汰</w:t>
      </w:r>
      <w:proofErr w:type="gramEnd"/>
      <w:r w:rsidRPr="00237A6E">
        <w:rPr>
          <w:rFonts w:hint="eastAsia"/>
        </w:rPr>
        <w:t>購公務車3輛」編列預算534萬元，為避免浪費公</w:t>
      </w:r>
      <w:proofErr w:type="gramStart"/>
      <w:r w:rsidRPr="00237A6E">
        <w:rPr>
          <w:rFonts w:hint="eastAsia"/>
        </w:rPr>
        <w:t>帑</w:t>
      </w:r>
      <w:proofErr w:type="gramEnd"/>
      <w:r w:rsidRPr="00237A6E">
        <w:rPr>
          <w:rFonts w:hint="eastAsia"/>
        </w:rPr>
        <w:t>，請司法院確實依</w:t>
      </w:r>
      <w:proofErr w:type="gramStart"/>
      <w:r w:rsidRPr="00237A6E">
        <w:rPr>
          <w:rFonts w:hint="eastAsia"/>
        </w:rPr>
        <w:t>汰</w:t>
      </w:r>
      <w:proofErr w:type="gramEnd"/>
      <w:r w:rsidRPr="00237A6E">
        <w:rPr>
          <w:rFonts w:hint="eastAsia"/>
        </w:rPr>
        <w:t>換車輛之購入年、使用年、歷年保養經費及預計購入之車輛規格及價格等，本於</w:t>
      </w:r>
      <w:proofErr w:type="gramStart"/>
      <w:r w:rsidRPr="00237A6E">
        <w:rPr>
          <w:rFonts w:hint="eastAsia"/>
        </w:rPr>
        <w:t>撙</w:t>
      </w:r>
      <w:proofErr w:type="gramEnd"/>
      <w:r w:rsidRPr="00237A6E">
        <w:rPr>
          <w:rFonts w:hint="eastAsia"/>
        </w:rPr>
        <w:t>節原則辦理，並應落實</w:t>
      </w:r>
      <w:proofErr w:type="gramStart"/>
      <w:r w:rsidRPr="00237A6E">
        <w:rPr>
          <w:rFonts w:hint="eastAsia"/>
        </w:rPr>
        <w:t>節能減碳政策</w:t>
      </w:r>
      <w:proofErr w:type="gramEnd"/>
      <w:r w:rsidRPr="00237A6E">
        <w:rPr>
          <w:rFonts w:hint="eastAsia"/>
        </w:rPr>
        <w:t>，優先購置低污染、低耗油之車種，並向立法院司法及法制委員會提出書面報告</w:t>
      </w:r>
      <w:r w:rsidR="000921E5">
        <w:rPr>
          <w:rFonts w:hint="eastAsia"/>
        </w:rPr>
        <w:t>。</w:t>
      </w:r>
    </w:p>
    <w:p w:rsidR="00750BE6" w:rsidRPr="00237A6E" w:rsidRDefault="00750BE6" w:rsidP="00134861">
      <w:pPr>
        <w:pStyle w:val="2-1"/>
        <w:ind w:left="4620" w:hanging="1260"/>
      </w:pPr>
      <w:r w:rsidRPr="00237A6E">
        <w:rPr>
          <w:rFonts w:hint="eastAsia"/>
        </w:rPr>
        <w:t>提案人：陳以信</w:t>
      </w:r>
    </w:p>
    <w:p w:rsidR="00750BE6" w:rsidRPr="00237A6E" w:rsidRDefault="00750BE6" w:rsidP="00134861">
      <w:pPr>
        <w:pStyle w:val="2-1"/>
        <w:ind w:left="4620" w:hanging="1260"/>
      </w:pPr>
      <w:r w:rsidRPr="00237A6E">
        <w:rPr>
          <w:rFonts w:hint="eastAsia"/>
        </w:rPr>
        <w:t>連署人：游毓蘭 林思銘</w:t>
      </w:r>
    </w:p>
    <w:p w:rsidR="008D6D5A" w:rsidRPr="00237A6E" w:rsidRDefault="004204C0" w:rsidP="00134861">
      <w:pPr>
        <w:pStyle w:val="0-"/>
        <w:ind w:left="1040" w:hanging="560"/>
        <w:rPr>
          <w:spacing w:val="-20"/>
        </w:rPr>
      </w:pPr>
      <w:r w:rsidRPr="00237A6E">
        <w:rPr>
          <w:rFonts w:hint="eastAsia"/>
        </w:rPr>
        <w:t>(</w:t>
      </w:r>
      <w:r w:rsidR="00C64FE7" w:rsidRPr="00237A6E">
        <w:rPr>
          <w:rFonts w:hint="eastAsia"/>
        </w:rPr>
        <w:t>六十七</w:t>
      </w:r>
      <w:r w:rsidRPr="00237A6E">
        <w:rPr>
          <w:rFonts w:hint="eastAsia"/>
        </w:rPr>
        <w:t>)</w:t>
      </w:r>
      <w:r w:rsidR="008D6D5A" w:rsidRPr="00237A6E">
        <w:rPr>
          <w:rFonts w:hint="eastAsia"/>
        </w:rPr>
        <w:t>台灣詐欺案件自106年6.3萬件躍升為110年12.4萬</w:t>
      </w:r>
      <w:r w:rsidR="00386C99" w:rsidRPr="00237A6E">
        <w:rPr>
          <w:rFonts w:hint="eastAsia"/>
        </w:rPr>
        <w:t>件，不只成為台灣刑事犯罪之首，也成為法律扶助之刑事類型中占</w:t>
      </w:r>
      <w:r w:rsidR="008D6D5A" w:rsidRPr="00237A6E">
        <w:rPr>
          <w:rFonts w:hint="eastAsia"/>
        </w:rPr>
        <w:t>比最多的案件，</w:t>
      </w:r>
      <w:proofErr w:type="gramStart"/>
      <w:r w:rsidR="008D6D5A" w:rsidRPr="00237A6E">
        <w:rPr>
          <w:rFonts w:hint="eastAsia"/>
        </w:rPr>
        <w:t>成為法扶資源</w:t>
      </w:r>
      <w:proofErr w:type="gramEnd"/>
      <w:r w:rsidR="008D6D5A" w:rsidRPr="00237A6E">
        <w:rPr>
          <w:rFonts w:hint="eastAsia"/>
        </w:rPr>
        <w:t>負擔。</w:t>
      </w:r>
      <w:proofErr w:type="gramStart"/>
      <w:r w:rsidR="008D6D5A" w:rsidRPr="00237A6E">
        <w:rPr>
          <w:rFonts w:hint="eastAsia"/>
        </w:rPr>
        <w:t>唯礙於</w:t>
      </w:r>
      <w:proofErr w:type="gramEnd"/>
      <w:r w:rsidR="008D6D5A" w:rsidRPr="00237A6E">
        <w:rPr>
          <w:rFonts w:hint="eastAsia"/>
        </w:rPr>
        <w:t>刑事訴訟程序，詐欺案件之法律扶助對象多為加害者，對於詐欺受害者之民事方面的法律扶助相對較少，形成加害者得到比受害者更多資源的</w:t>
      </w:r>
      <w:proofErr w:type="gramStart"/>
      <w:r w:rsidR="008D6D5A" w:rsidRPr="00237A6E">
        <w:rPr>
          <w:rFonts w:hint="eastAsia"/>
        </w:rPr>
        <w:t>弔詭</w:t>
      </w:r>
      <w:proofErr w:type="gramEnd"/>
      <w:r w:rsidR="008D6D5A" w:rsidRPr="00237A6E">
        <w:rPr>
          <w:rFonts w:hint="eastAsia"/>
        </w:rPr>
        <w:t>情形。雖加害者亦須享有司法權利的保障，但仍需考量司法正義及資源</w:t>
      </w:r>
      <w:proofErr w:type="gramStart"/>
      <w:r w:rsidR="008D6D5A" w:rsidRPr="00237A6E">
        <w:rPr>
          <w:rFonts w:hint="eastAsia"/>
        </w:rPr>
        <w:t>分配衡平性</w:t>
      </w:r>
      <w:proofErr w:type="gramEnd"/>
      <w:r w:rsidR="008D6D5A" w:rsidRPr="00237A6E">
        <w:rPr>
          <w:rFonts w:hint="eastAsia"/>
        </w:rPr>
        <w:t>。</w:t>
      </w:r>
      <w:proofErr w:type="gramStart"/>
      <w:r w:rsidR="008D6D5A" w:rsidRPr="00237A6E">
        <w:rPr>
          <w:rFonts w:hint="eastAsia"/>
        </w:rPr>
        <w:t>爰</w:t>
      </w:r>
      <w:proofErr w:type="gramEnd"/>
      <w:r w:rsidR="008D6D5A" w:rsidRPr="00237A6E">
        <w:rPr>
          <w:rFonts w:hint="eastAsia"/>
        </w:rPr>
        <w:t>請司法院督促</w:t>
      </w:r>
      <w:r w:rsidR="005B5F04" w:rsidRPr="00237A6E">
        <w:rPr>
          <w:rFonts w:hint="eastAsia"/>
        </w:rPr>
        <w:t>財團法人</w:t>
      </w:r>
      <w:r w:rsidR="008D6D5A" w:rsidRPr="00237A6E">
        <w:rPr>
          <w:rFonts w:hint="eastAsia"/>
        </w:rPr>
        <w:t>法律扶助基金會自</w:t>
      </w:r>
      <w:proofErr w:type="gramStart"/>
      <w:r w:rsidR="008D6D5A" w:rsidRPr="00237A6E">
        <w:rPr>
          <w:rFonts w:hint="eastAsia"/>
        </w:rPr>
        <w:t>112</w:t>
      </w:r>
      <w:proofErr w:type="gramEnd"/>
      <w:r w:rsidR="008D6D5A" w:rsidRPr="00237A6E">
        <w:rPr>
          <w:rFonts w:hint="eastAsia"/>
        </w:rPr>
        <w:t>年度起，增加宣傳場次及強化宣</w:t>
      </w:r>
      <w:r w:rsidR="0063613E" w:rsidRPr="00237A6E">
        <w:rPr>
          <w:rFonts w:hint="eastAsia"/>
        </w:rPr>
        <w:t>傳</w:t>
      </w:r>
      <w:r w:rsidR="008D6D5A" w:rsidRPr="00237A6E">
        <w:rPr>
          <w:rFonts w:hint="eastAsia"/>
        </w:rPr>
        <w:t>內容，適時對詐欺案件被害人提供法律協助。</w:t>
      </w:r>
    </w:p>
    <w:p w:rsidR="008D6D5A" w:rsidRPr="00237A6E" w:rsidRDefault="004204C0" w:rsidP="00134861">
      <w:pPr>
        <w:pStyle w:val="2-1"/>
        <w:ind w:left="4620" w:hanging="1260"/>
      </w:pPr>
      <w:r w:rsidRPr="00237A6E">
        <w:rPr>
          <w:rFonts w:hint="eastAsia"/>
        </w:rPr>
        <w:t>提案人：</w:t>
      </w:r>
      <w:r w:rsidR="008D6D5A" w:rsidRPr="00237A6E">
        <w:rPr>
          <w:rFonts w:hint="eastAsia"/>
        </w:rPr>
        <w:t>陳歐珀</w:t>
      </w:r>
    </w:p>
    <w:p w:rsidR="004204C0" w:rsidRPr="00237A6E" w:rsidRDefault="008D6D5A" w:rsidP="00134861">
      <w:pPr>
        <w:pStyle w:val="2-1"/>
        <w:ind w:left="4620" w:hanging="1260"/>
      </w:pPr>
      <w:r w:rsidRPr="00237A6E">
        <w:rPr>
          <w:rFonts w:hint="eastAsia"/>
        </w:rPr>
        <w:t>連署人：游毓蘭 黃世杰</w:t>
      </w:r>
      <w:r w:rsidRPr="00237A6E">
        <w:t xml:space="preserve"> </w:t>
      </w:r>
    </w:p>
    <w:p w:rsidR="004204C0" w:rsidRPr="00237A6E" w:rsidRDefault="004204C0" w:rsidP="00134861">
      <w:pPr>
        <w:pStyle w:val="0-"/>
        <w:ind w:left="1040" w:hanging="560"/>
      </w:pPr>
      <w:r w:rsidRPr="00237A6E">
        <w:rPr>
          <w:rFonts w:hint="eastAsia"/>
        </w:rPr>
        <w:t>(</w:t>
      </w:r>
      <w:r w:rsidR="00821079" w:rsidRPr="00237A6E">
        <w:rPr>
          <w:rFonts w:hint="eastAsia"/>
        </w:rPr>
        <w:t>六十八</w:t>
      </w:r>
      <w:r w:rsidRPr="00237A6E">
        <w:rPr>
          <w:rFonts w:hint="eastAsia"/>
        </w:rPr>
        <w:t>)</w:t>
      </w:r>
      <w:r w:rsidR="005B5F04" w:rsidRPr="00237A6E">
        <w:rPr>
          <w:rFonts w:hint="eastAsia"/>
        </w:rPr>
        <w:t>近年司法院編列捐助財團法人法律扶助基金會預算之資料，101至103年度司法院捐助用以</w:t>
      </w:r>
      <w:proofErr w:type="gramStart"/>
      <w:r w:rsidR="005B5F04" w:rsidRPr="00237A6E">
        <w:rPr>
          <w:rFonts w:hint="eastAsia"/>
        </w:rPr>
        <w:t>挹</w:t>
      </w:r>
      <w:proofErr w:type="gramEnd"/>
      <w:r w:rsidR="005B5F04" w:rsidRPr="00237A6E">
        <w:rPr>
          <w:rFonts w:hint="eastAsia"/>
        </w:rPr>
        <w:t>注基金之數額平均2億元，至</w:t>
      </w:r>
      <w:proofErr w:type="gramStart"/>
      <w:r w:rsidR="005B5F04" w:rsidRPr="00237A6E">
        <w:rPr>
          <w:rFonts w:hint="eastAsia"/>
        </w:rPr>
        <w:t>104</w:t>
      </w:r>
      <w:proofErr w:type="gramEnd"/>
      <w:r w:rsidR="005B5F04" w:rsidRPr="00237A6E">
        <w:rPr>
          <w:rFonts w:hint="eastAsia"/>
        </w:rPr>
        <w:t>年度及</w:t>
      </w:r>
      <w:proofErr w:type="gramStart"/>
      <w:r w:rsidR="005B5F04" w:rsidRPr="00237A6E">
        <w:rPr>
          <w:rFonts w:hint="eastAsia"/>
        </w:rPr>
        <w:t>105</w:t>
      </w:r>
      <w:proofErr w:type="gramEnd"/>
      <w:r w:rsidR="005B5F04" w:rsidRPr="00237A6E">
        <w:rPr>
          <w:rFonts w:hint="eastAsia"/>
        </w:rPr>
        <w:t>年度分別減少至1億5</w:t>
      </w:r>
      <w:r w:rsidR="00FE527C" w:rsidRPr="00237A6E">
        <w:rPr>
          <w:rFonts w:hint="eastAsia"/>
        </w:rPr>
        <w:t>,000</w:t>
      </w:r>
      <w:r w:rsidR="005B5F04" w:rsidRPr="00237A6E">
        <w:rPr>
          <w:rFonts w:hint="eastAsia"/>
          <w:lang w:eastAsia="zh-HK"/>
        </w:rPr>
        <w:t>萬</w:t>
      </w:r>
      <w:r w:rsidR="005B5F04" w:rsidRPr="00237A6E">
        <w:rPr>
          <w:rFonts w:hint="eastAsia"/>
        </w:rPr>
        <w:t>元及6</w:t>
      </w:r>
      <w:r w:rsidR="00FE527C" w:rsidRPr="00237A6E">
        <w:rPr>
          <w:rFonts w:hint="eastAsia"/>
        </w:rPr>
        <w:t>,000</w:t>
      </w:r>
      <w:r w:rsidR="005B5F04" w:rsidRPr="00237A6E">
        <w:rPr>
          <w:rFonts w:hint="eastAsia"/>
        </w:rPr>
        <w:t>萬元，於106、107、108、109及</w:t>
      </w:r>
      <w:proofErr w:type="gramStart"/>
      <w:r w:rsidR="005B5F04" w:rsidRPr="00237A6E">
        <w:rPr>
          <w:rFonts w:hint="eastAsia"/>
        </w:rPr>
        <w:t>1</w:t>
      </w:r>
      <w:r w:rsidR="005B5F04" w:rsidRPr="00237A6E">
        <w:t>12</w:t>
      </w:r>
      <w:r w:rsidR="005B5F04" w:rsidRPr="00237A6E">
        <w:rPr>
          <w:rFonts w:hint="eastAsia"/>
        </w:rPr>
        <w:t>年度</w:t>
      </w:r>
      <w:r w:rsidR="005B5F04" w:rsidRPr="00237A6E">
        <w:rPr>
          <w:rFonts w:hint="eastAsia"/>
          <w:lang w:eastAsia="zh-HK"/>
        </w:rPr>
        <w:t>均</w:t>
      </w:r>
      <w:r w:rsidR="005B5F04" w:rsidRPr="00237A6E">
        <w:rPr>
          <w:rFonts w:hint="eastAsia"/>
        </w:rPr>
        <w:t>僅餘</w:t>
      </w:r>
      <w:proofErr w:type="gramEnd"/>
      <w:r w:rsidR="005B5F04" w:rsidRPr="00237A6E">
        <w:rPr>
          <w:rFonts w:hint="eastAsia"/>
        </w:rPr>
        <w:t>2</w:t>
      </w:r>
      <w:r w:rsidR="00FE527C" w:rsidRPr="00237A6E">
        <w:rPr>
          <w:rFonts w:hint="eastAsia"/>
        </w:rPr>
        <w:t>,000</w:t>
      </w:r>
      <w:r w:rsidR="005B5F04" w:rsidRPr="00237A6E">
        <w:rPr>
          <w:rFonts w:hint="eastAsia"/>
        </w:rPr>
        <w:t>萬元，金額呈逐年降低；其捐助用以</w:t>
      </w:r>
      <w:proofErr w:type="gramStart"/>
      <w:r w:rsidR="005B5F04" w:rsidRPr="00237A6E">
        <w:rPr>
          <w:rFonts w:hint="eastAsia"/>
        </w:rPr>
        <w:t>挹</w:t>
      </w:r>
      <w:proofErr w:type="gramEnd"/>
      <w:r w:rsidR="005B5F04" w:rsidRPr="00237A6E">
        <w:rPr>
          <w:rFonts w:hint="eastAsia"/>
        </w:rPr>
        <w:t>注基金占捐助總金額之比率，亦同步由</w:t>
      </w:r>
      <w:proofErr w:type="gramStart"/>
      <w:r w:rsidR="005B5F04" w:rsidRPr="00237A6E">
        <w:rPr>
          <w:rFonts w:hint="eastAsia"/>
        </w:rPr>
        <w:t>101</w:t>
      </w:r>
      <w:proofErr w:type="gramEnd"/>
      <w:r w:rsidR="005B5F04" w:rsidRPr="00237A6E">
        <w:rPr>
          <w:rFonts w:hint="eastAsia"/>
        </w:rPr>
        <w:t>年度之21.61%大幅滑落至</w:t>
      </w:r>
      <w:proofErr w:type="gramStart"/>
      <w:r w:rsidR="005B5F04" w:rsidRPr="00237A6E">
        <w:rPr>
          <w:rFonts w:hint="eastAsia"/>
        </w:rPr>
        <w:t>11</w:t>
      </w:r>
      <w:r w:rsidR="005B5F04" w:rsidRPr="00237A6E">
        <w:t>2</w:t>
      </w:r>
      <w:proofErr w:type="gramEnd"/>
      <w:r w:rsidR="005B5F04" w:rsidRPr="00237A6E">
        <w:rPr>
          <w:rFonts w:hint="eastAsia"/>
        </w:rPr>
        <w:t>年度之1.3</w:t>
      </w:r>
      <w:r w:rsidR="005B5F04" w:rsidRPr="00237A6E">
        <w:t>8</w:t>
      </w:r>
      <w:r w:rsidR="005B5F04" w:rsidRPr="00237A6E">
        <w:rPr>
          <w:rFonts w:hint="eastAsia"/>
        </w:rPr>
        <w:t>%，實不利基金累積至100億元法定目標。</w:t>
      </w:r>
      <w:proofErr w:type="gramStart"/>
      <w:r w:rsidR="005B5F04" w:rsidRPr="00237A6E">
        <w:rPr>
          <w:rFonts w:hint="eastAsia"/>
        </w:rPr>
        <w:t>爰</w:t>
      </w:r>
      <w:proofErr w:type="gramEnd"/>
      <w:r w:rsidR="005B5F04" w:rsidRPr="00237A6E">
        <w:rPr>
          <w:rFonts w:hint="eastAsia"/>
        </w:rPr>
        <w:t>要求司法院於3個月</w:t>
      </w:r>
      <w:r w:rsidR="004E1A5A" w:rsidRPr="00237A6E">
        <w:rPr>
          <w:rFonts w:hint="eastAsia"/>
        </w:rPr>
        <w:t>內</w:t>
      </w:r>
      <w:r w:rsidR="000921E5">
        <w:rPr>
          <w:rFonts w:hint="eastAsia"/>
        </w:rPr>
        <w:t>提出書面檢討報告。</w:t>
      </w:r>
    </w:p>
    <w:p w:rsidR="004204C0" w:rsidRPr="00237A6E" w:rsidRDefault="004204C0" w:rsidP="00134861">
      <w:pPr>
        <w:pStyle w:val="2-1"/>
        <w:ind w:left="4620" w:hanging="1260"/>
      </w:pPr>
      <w:r w:rsidRPr="00237A6E">
        <w:rPr>
          <w:rFonts w:hint="eastAsia"/>
        </w:rPr>
        <w:t>提案人：</w:t>
      </w:r>
      <w:r w:rsidR="005B5F04" w:rsidRPr="00237A6E">
        <w:rPr>
          <w:rFonts w:hint="eastAsia"/>
        </w:rPr>
        <w:t>鄭運鵬</w:t>
      </w:r>
      <w:r w:rsidR="005B5F04" w:rsidRPr="00237A6E">
        <w:t xml:space="preserve"> </w:t>
      </w:r>
      <w:r w:rsidR="005B5F04" w:rsidRPr="00237A6E">
        <w:rPr>
          <w:rFonts w:hint="eastAsia"/>
        </w:rPr>
        <w:t>黃世杰 陳歐珀</w:t>
      </w:r>
    </w:p>
    <w:p w:rsidR="00E724B9" w:rsidRPr="00237A6E" w:rsidRDefault="00E724B9" w:rsidP="00134861">
      <w:pPr>
        <w:pStyle w:val="0-"/>
        <w:ind w:left="1040" w:hanging="560"/>
      </w:pPr>
      <w:r w:rsidRPr="00237A6E">
        <w:rPr>
          <w:rFonts w:hint="eastAsia"/>
        </w:rPr>
        <w:t>(</w:t>
      </w:r>
      <w:r w:rsidR="00504B82" w:rsidRPr="00237A6E">
        <w:rPr>
          <w:rFonts w:hint="eastAsia"/>
        </w:rPr>
        <w:t>六十</w:t>
      </w:r>
      <w:r w:rsidR="00821079" w:rsidRPr="00237A6E">
        <w:rPr>
          <w:rFonts w:hint="eastAsia"/>
        </w:rPr>
        <w:t>九</w:t>
      </w:r>
      <w:r w:rsidRPr="00237A6E">
        <w:rPr>
          <w:rFonts w:hint="eastAsia"/>
        </w:rPr>
        <w:t>)</w:t>
      </w:r>
      <w:proofErr w:type="gramStart"/>
      <w:r w:rsidR="00A77162" w:rsidRPr="00237A6E">
        <w:rPr>
          <w:rFonts w:hint="eastAsia"/>
        </w:rPr>
        <w:t>112</w:t>
      </w:r>
      <w:proofErr w:type="gramEnd"/>
      <w:r w:rsidR="00A77162" w:rsidRPr="00237A6E">
        <w:rPr>
          <w:rFonts w:hint="eastAsia"/>
        </w:rPr>
        <w:t>年度</w:t>
      </w:r>
      <w:proofErr w:type="gramStart"/>
      <w:r w:rsidR="00A77162" w:rsidRPr="00237A6E">
        <w:rPr>
          <w:rFonts w:hint="eastAsia"/>
        </w:rPr>
        <w:t>司法院歲出</w:t>
      </w:r>
      <w:proofErr w:type="gramEnd"/>
      <w:r w:rsidR="00A77162" w:rsidRPr="00237A6E">
        <w:rPr>
          <w:rFonts w:hint="eastAsia"/>
        </w:rPr>
        <w:t>預算「審判行政」項下</w:t>
      </w:r>
      <w:r w:rsidR="002931B7" w:rsidRPr="00237A6E">
        <w:rPr>
          <w:rFonts w:hint="eastAsia"/>
        </w:rPr>
        <w:t>「辦理行政訴訟及懲戒行政」編列</w:t>
      </w:r>
      <w:r w:rsidR="00A77162" w:rsidRPr="00237A6E">
        <w:rPr>
          <w:rFonts w:hint="eastAsia"/>
        </w:rPr>
        <w:t>401萬8千元，司法院應行改善。</w:t>
      </w:r>
      <w:proofErr w:type="gramStart"/>
      <w:r w:rsidR="00A77162" w:rsidRPr="00237A6E">
        <w:rPr>
          <w:rFonts w:hint="eastAsia"/>
        </w:rPr>
        <w:t>鑑</w:t>
      </w:r>
      <w:proofErr w:type="gramEnd"/>
      <w:r w:rsidR="00A77162" w:rsidRPr="00237A6E">
        <w:rPr>
          <w:rFonts w:hint="eastAsia"/>
        </w:rPr>
        <w:t>於我國憲法五權分立之公務員責任法制，公務員經常遭司法懲戒、行政懲處等制度重複調查、立案、決定、後續司法審判等等程序，再加上警察機關向來</w:t>
      </w:r>
      <w:proofErr w:type="gramStart"/>
      <w:r w:rsidR="00A77162" w:rsidRPr="00237A6E">
        <w:rPr>
          <w:rFonts w:hint="eastAsia"/>
        </w:rPr>
        <w:t>重獎重懲</w:t>
      </w:r>
      <w:proofErr w:type="gramEnd"/>
      <w:r w:rsidR="00A77162" w:rsidRPr="00237A6E">
        <w:rPr>
          <w:rFonts w:hint="eastAsia"/>
        </w:rPr>
        <w:t>，諸如大馬女大生命案</w:t>
      </w:r>
      <w:proofErr w:type="gramStart"/>
      <w:r w:rsidR="00A77162" w:rsidRPr="00237A6E">
        <w:rPr>
          <w:rFonts w:hint="eastAsia"/>
        </w:rPr>
        <w:t>臺</w:t>
      </w:r>
      <w:proofErr w:type="gramEnd"/>
      <w:r w:rsidR="00A77162" w:rsidRPr="00237A6E">
        <w:rPr>
          <w:rFonts w:hint="eastAsia"/>
        </w:rPr>
        <w:t>南市政府警察局歸仁分局前分局長楊慶裕、臺北市政府警察局交通警察大隊配賦萬華分隊前警員石明謹</w:t>
      </w:r>
      <w:proofErr w:type="gramStart"/>
      <w:r w:rsidR="00A77162" w:rsidRPr="00237A6E">
        <w:rPr>
          <w:rFonts w:hint="eastAsia"/>
        </w:rPr>
        <w:t>均為適例</w:t>
      </w:r>
      <w:proofErr w:type="gramEnd"/>
      <w:r w:rsidR="00A77162" w:rsidRPr="00237A6E">
        <w:rPr>
          <w:rFonts w:hint="eastAsia"/>
        </w:rPr>
        <w:t>。憲法法庭</w:t>
      </w:r>
      <w:proofErr w:type="gramStart"/>
      <w:r w:rsidR="00A77162" w:rsidRPr="00237A6E">
        <w:rPr>
          <w:rFonts w:hint="eastAsia"/>
        </w:rPr>
        <w:t>111年憲判字</w:t>
      </w:r>
      <w:proofErr w:type="gramEnd"/>
      <w:r w:rsidR="00A77162" w:rsidRPr="00237A6E">
        <w:rPr>
          <w:rFonts w:hint="eastAsia"/>
        </w:rPr>
        <w:t>第9號判決敘明，懲戒懲處</w:t>
      </w:r>
      <w:proofErr w:type="gramStart"/>
      <w:r w:rsidR="00A77162" w:rsidRPr="00237A6E">
        <w:rPr>
          <w:rFonts w:hint="eastAsia"/>
        </w:rPr>
        <w:t>併</w:t>
      </w:r>
      <w:proofErr w:type="gramEnd"/>
      <w:r w:rsidR="00A77162" w:rsidRPr="00237A6E">
        <w:rPr>
          <w:rFonts w:hint="eastAsia"/>
        </w:rPr>
        <w:t>存法制造成雙重程序負擔，相關機關宜檢討修正相關法令。司法院長期就懲戒懲處</w:t>
      </w:r>
      <w:proofErr w:type="gramStart"/>
      <w:r w:rsidR="00A77162" w:rsidRPr="00237A6E">
        <w:rPr>
          <w:rFonts w:hint="eastAsia"/>
        </w:rPr>
        <w:t>議題著</w:t>
      </w:r>
      <w:proofErr w:type="gramEnd"/>
      <w:r w:rsidR="00A77162" w:rsidRPr="00237A6E">
        <w:rPr>
          <w:rFonts w:hint="eastAsia"/>
        </w:rPr>
        <w:t>有研究，並提出</w:t>
      </w:r>
      <w:r w:rsidR="00A77162" w:rsidRPr="00237A6E">
        <w:rPr>
          <w:rFonts w:hint="eastAsia"/>
        </w:rPr>
        <w:lastRenderedPageBreak/>
        <w:t>不同程度整合的草案，惟行政院人事行政總處、銓敘部、內政部等人事、用人機關基於本位主義不願改變，而造成制度</w:t>
      </w:r>
      <w:proofErr w:type="gramStart"/>
      <w:r w:rsidR="00A77162" w:rsidRPr="00237A6E">
        <w:rPr>
          <w:rFonts w:hint="eastAsia"/>
        </w:rPr>
        <w:t>沉痾</w:t>
      </w:r>
      <w:proofErr w:type="gramEnd"/>
      <w:r w:rsidR="00A77162" w:rsidRPr="00237A6E">
        <w:rPr>
          <w:rFonts w:hint="eastAsia"/>
        </w:rPr>
        <w:t>長年未改，不斷耗費國家行政資源重複調查，也漠視公務員權益。</w:t>
      </w:r>
      <w:proofErr w:type="gramStart"/>
      <w:r w:rsidR="00A77162" w:rsidRPr="00237A6E">
        <w:rPr>
          <w:rFonts w:hint="eastAsia"/>
        </w:rPr>
        <w:t>爰</w:t>
      </w:r>
      <w:proofErr w:type="gramEnd"/>
      <w:r w:rsidR="004E1A5A" w:rsidRPr="00237A6E">
        <w:rPr>
          <w:rFonts w:hint="eastAsia"/>
        </w:rPr>
        <w:t>由</w:t>
      </w:r>
      <w:r w:rsidR="00A77162" w:rsidRPr="00237A6E">
        <w:rPr>
          <w:rFonts w:hint="eastAsia"/>
        </w:rPr>
        <w:t>司法院就公務員懲戒法未來修法方向及規劃提出書面報告，送立法院司法</w:t>
      </w:r>
      <w:r w:rsidR="00FA52C4" w:rsidRPr="00237A6E">
        <w:rPr>
          <w:rFonts w:hint="eastAsia"/>
        </w:rPr>
        <w:t>及</w:t>
      </w:r>
      <w:r w:rsidR="00A77162" w:rsidRPr="00237A6E">
        <w:rPr>
          <w:rFonts w:hint="eastAsia"/>
        </w:rPr>
        <w:t>法制委員會。</w:t>
      </w:r>
    </w:p>
    <w:p w:rsidR="00E724B9" w:rsidRPr="00237A6E" w:rsidRDefault="00E724B9" w:rsidP="00134861">
      <w:pPr>
        <w:pStyle w:val="2-1"/>
        <w:ind w:left="4620" w:hanging="1260"/>
      </w:pPr>
      <w:r w:rsidRPr="00237A6E">
        <w:rPr>
          <w:rFonts w:hint="eastAsia"/>
        </w:rPr>
        <w:t>提</w:t>
      </w:r>
      <w:r w:rsidR="00A77162" w:rsidRPr="00237A6E">
        <w:rPr>
          <w:rFonts w:hint="eastAsia"/>
        </w:rPr>
        <w:t>案人：游毓蘭</w:t>
      </w:r>
      <w:r w:rsidR="00A77162" w:rsidRPr="00237A6E">
        <w:t xml:space="preserve"> </w:t>
      </w:r>
      <w:r w:rsidR="00A77162" w:rsidRPr="00237A6E">
        <w:rPr>
          <w:rFonts w:hint="eastAsia"/>
        </w:rPr>
        <w:t xml:space="preserve">曾銘宗 林思銘 </w:t>
      </w:r>
    </w:p>
    <w:p w:rsidR="00E724B9" w:rsidRPr="00237A6E" w:rsidRDefault="00E724B9" w:rsidP="00134861">
      <w:pPr>
        <w:pStyle w:val="0-"/>
        <w:ind w:left="1040" w:hanging="560"/>
      </w:pPr>
      <w:r w:rsidRPr="00237A6E">
        <w:rPr>
          <w:rFonts w:hint="eastAsia"/>
        </w:rPr>
        <w:t>(</w:t>
      </w:r>
      <w:r w:rsidR="00821079" w:rsidRPr="00237A6E">
        <w:rPr>
          <w:rFonts w:hint="eastAsia"/>
        </w:rPr>
        <w:t>七十</w:t>
      </w:r>
      <w:r w:rsidRPr="00237A6E">
        <w:rPr>
          <w:rFonts w:hint="eastAsia"/>
        </w:rPr>
        <w:t>)</w:t>
      </w:r>
      <w:proofErr w:type="gramStart"/>
      <w:r w:rsidR="00372168" w:rsidRPr="00237A6E">
        <w:rPr>
          <w:rFonts w:hint="eastAsia"/>
        </w:rPr>
        <w:t>112</w:t>
      </w:r>
      <w:proofErr w:type="gramEnd"/>
      <w:r w:rsidR="00372168" w:rsidRPr="00237A6E">
        <w:rPr>
          <w:rFonts w:hint="eastAsia"/>
        </w:rPr>
        <w:t>年度</w:t>
      </w:r>
      <w:proofErr w:type="gramStart"/>
      <w:r w:rsidR="00372168" w:rsidRPr="00237A6E">
        <w:rPr>
          <w:rFonts w:hint="eastAsia"/>
        </w:rPr>
        <w:t>司法院歲出</w:t>
      </w:r>
      <w:proofErr w:type="gramEnd"/>
      <w:r w:rsidR="00372168" w:rsidRPr="00237A6E">
        <w:rPr>
          <w:rFonts w:hint="eastAsia"/>
        </w:rPr>
        <w:t>預算於「一般行政」項下「辦理電腦資訊作業」編列6億2,567萬9千元，較</w:t>
      </w:r>
      <w:proofErr w:type="gramStart"/>
      <w:r w:rsidR="00372168" w:rsidRPr="00237A6E">
        <w:rPr>
          <w:rFonts w:hint="eastAsia"/>
        </w:rPr>
        <w:t>110</w:t>
      </w:r>
      <w:proofErr w:type="gramEnd"/>
      <w:r w:rsidR="00372168" w:rsidRPr="00237A6E">
        <w:rPr>
          <w:rFonts w:hint="eastAsia"/>
        </w:rPr>
        <w:t>年度增加9,199萬4千元，增幅達17%。依立法院預算中心評估報告指出，近年</w:t>
      </w:r>
      <w:proofErr w:type="gramStart"/>
      <w:r w:rsidR="00372168" w:rsidRPr="00237A6E">
        <w:rPr>
          <w:rFonts w:hint="eastAsia"/>
        </w:rPr>
        <w:t>司法院資通訊</w:t>
      </w:r>
      <w:proofErr w:type="gramEnd"/>
      <w:r w:rsidR="00372168" w:rsidRPr="00237A6E">
        <w:rPr>
          <w:rFonts w:hint="eastAsia"/>
        </w:rPr>
        <w:t>計畫經費增長快速，為有效推動資訊業務，司法院應主動協調所屬單位檢討資訊作業現況，將業務性質相近之資訊系統予以整</w:t>
      </w:r>
      <w:proofErr w:type="gramStart"/>
      <w:r w:rsidR="00372168" w:rsidRPr="00237A6E">
        <w:rPr>
          <w:rFonts w:hint="eastAsia"/>
        </w:rPr>
        <w:t>併</w:t>
      </w:r>
      <w:proofErr w:type="gramEnd"/>
      <w:r w:rsidR="00372168" w:rsidRPr="00237A6E">
        <w:rPr>
          <w:rFonts w:hint="eastAsia"/>
        </w:rPr>
        <w:t>，或統籌開發共通性資訊系統，以利資訊資源充分運用，</w:t>
      </w:r>
      <w:proofErr w:type="gramStart"/>
      <w:r w:rsidR="00372168" w:rsidRPr="00237A6E">
        <w:rPr>
          <w:rFonts w:hint="eastAsia"/>
        </w:rPr>
        <w:t>爰</w:t>
      </w:r>
      <w:proofErr w:type="gramEnd"/>
      <w:r w:rsidR="00372168" w:rsidRPr="00237A6E">
        <w:rPr>
          <w:rFonts w:hint="eastAsia"/>
        </w:rPr>
        <w:t>要求司法院加強控管經費成長規模，於3個月內向立法院司法及法制委員會提出書面</w:t>
      </w:r>
      <w:r w:rsidR="000921E5">
        <w:rPr>
          <w:rFonts w:hint="eastAsia"/>
        </w:rPr>
        <w:t>檢討報告，</w:t>
      </w:r>
      <w:proofErr w:type="gramStart"/>
      <w:r w:rsidR="000921E5">
        <w:rPr>
          <w:rFonts w:hint="eastAsia"/>
        </w:rPr>
        <w:t>俾</w:t>
      </w:r>
      <w:proofErr w:type="gramEnd"/>
      <w:r w:rsidR="000921E5">
        <w:rPr>
          <w:rFonts w:hint="eastAsia"/>
        </w:rPr>
        <w:t>利</w:t>
      </w:r>
      <w:proofErr w:type="gramStart"/>
      <w:r w:rsidR="000921E5">
        <w:rPr>
          <w:rFonts w:hint="eastAsia"/>
        </w:rPr>
        <w:t>撙</w:t>
      </w:r>
      <w:proofErr w:type="gramEnd"/>
      <w:r w:rsidR="000921E5">
        <w:rPr>
          <w:rFonts w:hint="eastAsia"/>
        </w:rPr>
        <w:t>節支出並提升經費運用效益。</w:t>
      </w:r>
    </w:p>
    <w:p w:rsidR="00E724B9" w:rsidRPr="00237A6E" w:rsidRDefault="00E724B9" w:rsidP="00134861">
      <w:pPr>
        <w:pStyle w:val="2-1"/>
        <w:ind w:left="4620" w:hanging="1260"/>
      </w:pPr>
      <w:r w:rsidRPr="00237A6E">
        <w:rPr>
          <w:rFonts w:hint="eastAsia"/>
        </w:rPr>
        <w:t>提案人：</w:t>
      </w:r>
      <w:r w:rsidR="00372168" w:rsidRPr="00237A6E">
        <w:rPr>
          <w:rFonts w:hint="eastAsia"/>
        </w:rPr>
        <w:t>曾銘宗 林思銘</w:t>
      </w:r>
      <w:r w:rsidR="00372168" w:rsidRPr="00237A6E">
        <w:t xml:space="preserve"> </w:t>
      </w:r>
      <w:r w:rsidR="00372168" w:rsidRPr="00237A6E">
        <w:rPr>
          <w:rFonts w:hint="eastAsia"/>
        </w:rPr>
        <w:t>陳以信</w:t>
      </w:r>
    </w:p>
    <w:p w:rsidR="00E724B9" w:rsidRPr="00237A6E" w:rsidRDefault="00E724B9" w:rsidP="00134861">
      <w:pPr>
        <w:pStyle w:val="0-"/>
        <w:ind w:left="1040" w:hanging="560"/>
      </w:pPr>
      <w:r w:rsidRPr="00237A6E">
        <w:rPr>
          <w:rFonts w:hint="eastAsia"/>
        </w:rPr>
        <w:t>(</w:t>
      </w:r>
      <w:r w:rsidR="00821079" w:rsidRPr="00237A6E">
        <w:rPr>
          <w:rFonts w:hint="eastAsia"/>
        </w:rPr>
        <w:t>七十一</w:t>
      </w:r>
      <w:r w:rsidRPr="00237A6E">
        <w:rPr>
          <w:rFonts w:hint="eastAsia"/>
        </w:rPr>
        <w:t>)</w:t>
      </w:r>
      <w:proofErr w:type="gramStart"/>
      <w:r w:rsidR="00714755" w:rsidRPr="00237A6E">
        <w:rPr>
          <w:rFonts w:hint="eastAsia"/>
        </w:rPr>
        <w:t>112</w:t>
      </w:r>
      <w:proofErr w:type="gramEnd"/>
      <w:r w:rsidR="00714755" w:rsidRPr="00237A6E">
        <w:rPr>
          <w:rFonts w:hint="eastAsia"/>
        </w:rPr>
        <w:t>年度</w:t>
      </w:r>
      <w:proofErr w:type="gramStart"/>
      <w:r w:rsidR="00714755" w:rsidRPr="00237A6E">
        <w:rPr>
          <w:rFonts w:hint="eastAsia"/>
        </w:rPr>
        <w:t>司法院歲出</w:t>
      </w:r>
      <w:proofErr w:type="gramEnd"/>
      <w:r w:rsidR="00714755" w:rsidRPr="00237A6E">
        <w:rPr>
          <w:rFonts w:hint="eastAsia"/>
        </w:rPr>
        <w:t>預算於「一般行政」業務計畫項下之「辦理電腦資訊作業」分支計畫，編列「電子訴訟文書服務平台再造計畫」經費1,450萬元。據司法院統計，截至110年6月底止，司法院電子訴訟文書（含線上起訴）服務平台認證系統各類別使用者申請帳號數計1萬3,057個，其中自然人憑證使用者申請帳號23%及當事人申請帳號5%，其餘各類別使用者申請帳號數皆未及1%，</w:t>
      </w:r>
      <w:proofErr w:type="gramStart"/>
      <w:r w:rsidR="00714755" w:rsidRPr="00237A6E">
        <w:rPr>
          <w:rFonts w:hint="eastAsia"/>
        </w:rPr>
        <w:t>爰</w:t>
      </w:r>
      <w:proofErr w:type="gramEnd"/>
      <w:r w:rsidR="00714755" w:rsidRPr="00237A6E">
        <w:rPr>
          <w:rFonts w:hint="eastAsia"/>
        </w:rPr>
        <w:t>要求司法院持續加強推廣，於3個月內向立法院司法及法制委員會提出書面</w:t>
      </w:r>
      <w:r w:rsidR="000921E5">
        <w:rPr>
          <w:rFonts w:hint="eastAsia"/>
        </w:rPr>
        <w:t>檢討報告，以提升使用者之申請意願。</w:t>
      </w:r>
    </w:p>
    <w:p w:rsidR="00E724B9" w:rsidRPr="00237A6E" w:rsidRDefault="00E724B9" w:rsidP="00134861">
      <w:pPr>
        <w:pStyle w:val="2-1"/>
        <w:ind w:left="4620" w:hanging="1260"/>
      </w:pPr>
      <w:r w:rsidRPr="00237A6E">
        <w:rPr>
          <w:rFonts w:hint="eastAsia"/>
        </w:rPr>
        <w:t>提案人：</w:t>
      </w:r>
      <w:r w:rsidR="00714755" w:rsidRPr="00237A6E">
        <w:rPr>
          <w:rFonts w:hint="eastAsia"/>
        </w:rPr>
        <w:t>曾銘宗 林思銘</w:t>
      </w:r>
      <w:r w:rsidR="00714755" w:rsidRPr="00237A6E">
        <w:t xml:space="preserve"> </w:t>
      </w:r>
      <w:r w:rsidR="00714755" w:rsidRPr="00237A6E">
        <w:rPr>
          <w:rFonts w:hint="eastAsia"/>
        </w:rPr>
        <w:t>陳以信</w:t>
      </w:r>
    </w:p>
    <w:p w:rsidR="00714755" w:rsidRPr="00237A6E" w:rsidRDefault="00AB5CD0" w:rsidP="00134861">
      <w:pPr>
        <w:pStyle w:val="0-"/>
        <w:ind w:left="1040" w:hanging="560"/>
      </w:pPr>
      <w:r w:rsidRPr="00237A6E">
        <w:rPr>
          <w:rFonts w:hint="eastAsia"/>
        </w:rPr>
        <w:t>(</w:t>
      </w:r>
      <w:r w:rsidR="00821079" w:rsidRPr="00237A6E">
        <w:rPr>
          <w:rFonts w:hint="eastAsia"/>
        </w:rPr>
        <w:t>七十二</w:t>
      </w:r>
      <w:r w:rsidRPr="00237A6E">
        <w:rPr>
          <w:rFonts w:hint="eastAsia"/>
        </w:rPr>
        <w:t>)</w:t>
      </w:r>
      <w:r w:rsidR="00714755" w:rsidRPr="00237A6E">
        <w:rPr>
          <w:rFonts w:hint="eastAsia"/>
        </w:rPr>
        <w:t>據瞭解臺灣桃園地方法院3度通知101歲失智症患者擔任國民法官，依國民法官法規定，於選任國民法官前，需製作3份名冊，並通知列名於上之國民，雖臺灣桃園地方法院無違法之處，惟審核小組應於第1次或第2次通知國民時，即剔除年滿70歲以上，或有重大疾病致擔任國民法官有困難者，顯示相關程序規定尚有優化空間，</w:t>
      </w:r>
      <w:proofErr w:type="gramStart"/>
      <w:r w:rsidR="00714755" w:rsidRPr="00237A6E">
        <w:rPr>
          <w:rFonts w:hint="eastAsia"/>
        </w:rPr>
        <w:t>爰</w:t>
      </w:r>
      <w:proofErr w:type="gramEnd"/>
      <w:r w:rsidR="00714755" w:rsidRPr="00237A6E">
        <w:rPr>
          <w:rFonts w:hint="eastAsia"/>
        </w:rPr>
        <w:t>要求司法院積極檢討國民法官選任程序，於1個月內向立法院司法及法制委員會提出書面</w:t>
      </w:r>
      <w:r w:rsidR="000921E5">
        <w:rPr>
          <w:rFonts w:hint="eastAsia"/>
        </w:rPr>
        <w:t>檢討報告，</w:t>
      </w:r>
      <w:proofErr w:type="gramStart"/>
      <w:r w:rsidR="000921E5">
        <w:rPr>
          <w:rFonts w:hint="eastAsia"/>
        </w:rPr>
        <w:t>俾</w:t>
      </w:r>
      <w:proofErr w:type="gramEnd"/>
      <w:r w:rsidR="000921E5">
        <w:rPr>
          <w:rFonts w:hint="eastAsia"/>
        </w:rPr>
        <w:t>利於國民法官制度運作順暢。</w:t>
      </w:r>
    </w:p>
    <w:p w:rsidR="00AB5CD0" w:rsidRPr="00237A6E" w:rsidRDefault="00714755" w:rsidP="00134861">
      <w:pPr>
        <w:pStyle w:val="2-1"/>
        <w:ind w:left="4620" w:hanging="1260"/>
      </w:pPr>
      <w:r w:rsidRPr="00237A6E">
        <w:rPr>
          <w:rFonts w:hint="eastAsia"/>
        </w:rPr>
        <w:t>提案人：曾銘宗 林思銘</w:t>
      </w:r>
      <w:r w:rsidRPr="00237A6E">
        <w:t xml:space="preserve"> </w:t>
      </w:r>
      <w:r w:rsidRPr="00237A6E">
        <w:rPr>
          <w:rFonts w:hint="eastAsia"/>
        </w:rPr>
        <w:t>陳以信</w:t>
      </w:r>
    </w:p>
    <w:p w:rsidR="00B94398" w:rsidRPr="00237A6E" w:rsidRDefault="00E724B9" w:rsidP="00134861">
      <w:pPr>
        <w:pStyle w:val="0-"/>
        <w:ind w:left="1040" w:hanging="560"/>
      </w:pPr>
      <w:r w:rsidRPr="00237A6E">
        <w:rPr>
          <w:rFonts w:hint="eastAsia"/>
        </w:rPr>
        <w:t>(</w:t>
      </w:r>
      <w:r w:rsidR="00821079" w:rsidRPr="00237A6E">
        <w:rPr>
          <w:rFonts w:hint="eastAsia"/>
        </w:rPr>
        <w:t>七十三</w:t>
      </w:r>
      <w:r w:rsidRPr="00237A6E">
        <w:rPr>
          <w:rFonts w:hint="eastAsia"/>
        </w:rPr>
        <w:t>)</w:t>
      </w:r>
      <w:r w:rsidR="00B94398" w:rsidRPr="00237A6E">
        <w:rPr>
          <w:rFonts w:hint="eastAsia"/>
        </w:rPr>
        <w:t>查國際審查委員會（IRC）就我國施行身心障礙者權利公約（CRPD）所提出之第2次國家報告結論性意見第66點，委員會建議司法院應：</w:t>
      </w:r>
    </w:p>
    <w:p w:rsidR="00B94398" w:rsidRPr="00237A6E" w:rsidRDefault="00930F17" w:rsidP="00134861">
      <w:pPr>
        <w:pStyle w:val="0-"/>
        <w:ind w:leftChars="444" w:left="1357" w:hangingChars="104" w:hanging="291"/>
      </w:pPr>
      <w:r w:rsidRPr="00237A6E">
        <w:lastRenderedPageBreak/>
        <w:t>1</w:t>
      </w:r>
      <w:r w:rsidR="00B94398" w:rsidRPr="00237A6E">
        <w:rPr>
          <w:rFonts w:hint="eastAsia"/>
        </w:rPr>
        <w:t>.諮詢心智障礙者、神經多樣性者和心理社會障礙者等代表團體的意見，以瞭解他們使用司法系統的經驗，並發布符合《障礙者近用司法之國際原則與指引》的指引，解決身心障礙者在近用司法的具體不利條件。該指引應列出法院工作人員和法官可以採取的實際方法，以確保身心障礙者在與其他人平等的基礎上近用司法。</w:t>
      </w:r>
    </w:p>
    <w:p w:rsidR="00B94398" w:rsidRPr="00237A6E" w:rsidRDefault="00930F17" w:rsidP="00134861">
      <w:pPr>
        <w:pStyle w:val="0-"/>
        <w:ind w:leftChars="444" w:left="1357" w:hangingChars="104" w:hanging="291"/>
      </w:pPr>
      <w:r w:rsidRPr="00237A6E">
        <w:t>2</w:t>
      </w:r>
      <w:r w:rsidR="00B94398" w:rsidRPr="00237A6E">
        <w:t>.</w:t>
      </w:r>
      <w:r w:rsidR="00B94398" w:rsidRPr="00237A6E">
        <w:rPr>
          <w:rFonts w:hint="eastAsia"/>
        </w:rPr>
        <w:t>確保法官學院為臺灣的每位法官和法院工作人員提供有關該指引的培訓，且此種培訓應該由包括身心障礙者在內的專家提供。</w:t>
      </w:r>
    </w:p>
    <w:p w:rsidR="00B94398" w:rsidRPr="00237A6E" w:rsidRDefault="00930F17" w:rsidP="00134861">
      <w:pPr>
        <w:pStyle w:val="0-"/>
        <w:ind w:leftChars="444" w:left="1357" w:hangingChars="104" w:hanging="291"/>
      </w:pPr>
      <w:r w:rsidRPr="00237A6E">
        <w:t>3</w:t>
      </w:r>
      <w:r w:rsidR="00B94398" w:rsidRPr="00237A6E">
        <w:t>.</w:t>
      </w:r>
      <w:r w:rsidR="00B94398" w:rsidRPr="00237A6E">
        <w:rPr>
          <w:rFonts w:hint="eastAsia"/>
        </w:rPr>
        <w:t>建立一個由各種身心障礙者團體代表以及無障礙專家組成的諮詢機構，以監督無障礙措施的實施，並提出後續改進的建議。</w:t>
      </w:r>
    </w:p>
    <w:p w:rsidR="00B94398" w:rsidRPr="00237A6E" w:rsidRDefault="00930F17" w:rsidP="00134861">
      <w:pPr>
        <w:pStyle w:val="0-"/>
        <w:ind w:leftChars="444" w:left="1357" w:hangingChars="104" w:hanging="291"/>
      </w:pPr>
      <w:r w:rsidRPr="00237A6E">
        <w:t>4</w:t>
      </w:r>
      <w:r w:rsidR="00B94398" w:rsidRPr="00237A6E">
        <w:rPr>
          <w:rFonts w:hint="eastAsia"/>
        </w:rPr>
        <w:t>.確保身心障礙者進出法院時能獲得交通協助服務。</w:t>
      </w:r>
    </w:p>
    <w:p w:rsidR="00E724B9" w:rsidRPr="00237A6E" w:rsidRDefault="00B94398" w:rsidP="00134861">
      <w:pPr>
        <w:pStyle w:val="0-2"/>
      </w:pPr>
      <w:r w:rsidRPr="00237A6E">
        <w:rPr>
          <w:rFonts w:hint="eastAsia"/>
        </w:rPr>
        <w:t>為落實身心障</w:t>
      </w:r>
      <w:r w:rsidR="00956408" w:rsidRPr="00237A6E">
        <w:rPr>
          <w:rFonts w:hint="eastAsia"/>
        </w:rPr>
        <w:t>礙者權利公約之精神，</w:t>
      </w:r>
      <w:proofErr w:type="gramStart"/>
      <w:r w:rsidR="00956408" w:rsidRPr="00237A6E">
        <w:rPr>
          <w:rFonts w:hint="eastAsia"/>
        </w:rPr>
        <w:t>爰</w:t>
      </w:r>
      <w:proofErr w:type="gramEnd"/>
      <w:r w:rsidR="00956408" w:rsidRPr="00237A6E">
        <w:rPr>
          <w:rFonts w:hint="eastAsia"/>
        </w:rPr>
        <w:t>要求司法院應就國際審查委員會建議之事項，訂定</w:t>
      </w:r>
      <w:r w:rsidR="000921E5">
        <w:rPr>
          <w:rFonts w:hint="eastAsia"/>
        </w:rPr>
        <w:t>執行計畫，並向立法院司法及法制委員會與提案委員提出書面報告。</w:t>
      </w:r>
    </w:p>
    <w:p w:rsidR="00E724B9" w:rsidRPr="00237A6E" w:rsidRDefault="00E724B9" w:rsidP="00134861">
      <w:pPr>
        <w:pStyle w:val="2-1"/>
        <w:ind w:left="4620" w:hanging="1260"/>
      </w:pPr>
      <w:r w:rsidRPr="00237A6E">
        <w:rPr>
          <w:rFonts w:hint="eastAsia"/>
        </w:rPr>
        <w:t>提案人：</w:t>
      </w:r>
      <w:r w:rsidR="00B94398" w:rsidRPr="00237A6E">
        <w:rPr>
          <w:rFonts w:hint="eastAsia"/>
        </w:rPr>
        <w:t>江永昌</w:t>
      </w:r>
      <w:r w:rsidR="00B94398" w:rsidRPr="00237A6E">
        <w:t xml:space="preserve"> </w:t>
      </w:r>
      <w:r w:rsidR="00B94398" w:rsidRPr="00237A6E">
        <w:rPr>
          <w:rFonts w:hint="eastAsia"/>
        </w:rPr>
        <w:t>黃世杰 游毓蘭 吳玉琴</w:t>
      </w:r>
    </w:p>
    <w:p w:rsidR="004B3F85" w:rsidRPr="00237A6E" w:rsidRDefault="004B3F85" w:rsidP="00134861">
      <w:pPr>
        <w:pStyle w:val="0-"/>
        <w:ind w:left="1040" w:hanging="560"/>
      </w:pPr>
      <w:r w:rsidRPr="00237A6E">
        <w:rPr>
          <w:rFonts w:hint="eastAsia"/>
        </w:rPr>
        <w:t>(</w:t>
      </w:r>
      <w:r w:rsidR="00821079" w:rsidRPr="00237A6E">
        <w:rPr>
          <w:rFonts w:hint="eastAsia"/>
        </w:rPr>
        <w:t>七十四</w:t>
      </w:r>
      <w:r w:rsidRPr="00237A6E">
        <w:rPr>
          <w:rFonts w:hint="eastAsia"/>
        </w:rPr>
        <w:t>)身心障礙者權益保障法第84條第1項明定：「法院或檢察機關於訴訟程序實施過程，身心障礙者涉訟或須作證時，應就其障礙類別之特別需要，提供必要之協助。」；</w:t>
      </w:r>
      <w:proofErr w:type="gramStart"/>
      <w:r w:rsidRPr="00237A6E">
        <w:rPr>
          <w:rFonts w:hint="eastAsia"/>
        </w:rPr>
        <w:t>惟</w:t>
      </w:r>
      <w:proofErr w:type="gramEnd"/>
      <w:r w:rsidRPr="00237A6E">
        <w:rPr>
          <w:rFonts w:hint="eastAsia"/>
        </w:rPr>
        <w:t>國際審查委員會（IRC）就我國施行身心障礙者權利公約（CRPD）所提出之第2次國家報告結論性意見，提及司法院並未充分考慮心智障礙者、神經多樣性者，包括自閉症者或心理社會障礙者在司法系統中的需求，亦未</w:t>
      </w:r>
      <w:r w:rsidR="00B70E79" w:rsidRPr="00237A6E">
        <w:rPr>
          <w:rFonts w:hint="eastAsia"/>
        </w:rPr>
        <w:t>訂定</w:t>
      </w:r>
      <w:r w:rsidRPr="00237A6E">
        <w:rPr>
          <w:rFonts w:hint="eastAsia"/>
        </w:rPr>
        <w:t>相關措施來解決他們在近用司法方面所面臨的不利處境。</w:t>
      </w:r>
    </w:p>
    <w:p w:rsidR="004B3F85" w:rsidRPr="00237A6E" w:rsidRDefault="004B3F85" w:rsidP="00134861">
      <w:pPr>
        <w:pStyle w:val="0-2"/>
      </w:pPr>
      <w:proofErr w:type="gramStart"/>
      <w:r w:rsidRPr="00237A6E">
        <w:rPr>
          <w:rFonts w:hint="eastAsia"/>
        </w:rPr>
        <w:t>再者，</w:t>
      </w:r>
      <w:proofErr w:type="gramEnd"/>
      <w:r w:rsidRPr="00237A6E">
        <w:rPr>
          <w:rFonts w:hint="eastAsia"/>
        </w:rPr>
        <w:t>無論身心障礙者權益保障法或刑事訴訟法，有明文規定須有輔佐人陪同</w:t>
      </w:r>
      <w:proofErr w:type="gramStart"/>
      <w:r w:rsidRPr="00237A6E">
        <w:rPr>
          <w:rFonts w:hint="eastAsia"/>
        </w:rPr>
        <w:t>在場者</w:t>
      </w:r>
      <w:proofErr w:type="gramEnd"/>
      <w:r w:rsidRPr="00237A6E">
        <w:rPr>
          <w:rFonts w:hint="eastAsia"/>
        </w:rPr>
        <w:t>，僅限於被告或犯罪嫌疑人，如被害人為身心障礙者，得否擁有輔佐人</w:t>
      </w:r>
      <w:proofErr w:type="gramStart"/>
      <w:r w:rsidRPr="00237A6E">
        <w:rPr>
          <w:rFonts w:hint="eastAsia"/>
        </w:rPr>
        <w:t>陪同在場之</w:t>
      </w:r>
      <w:proofErr w:type="gramEnd"/>
      <w:r w:rsidRPr="00237A6E">
        <w:rPr>
          <w:rFonts w:hint="eastAsia"/>
        </w:rPr>
        <w:t>權利，猶未可知。</w:t>
      </w:r>
    </w:p>
    <w:p w:rsidR="004B3F85" w:rsidRPr="00237A6E" w:rsidRDefault="004B3F85" w:rsidP="00134861">
      <w:pPr>
        <w:pStyle w:val="0-2"/>
      </w:pPr>
      <w:r w:rsidRPr="00237A6E">
        <w:rPr>
          <w:rFonts w:hint="eastAsia"/>
        </w:rPr>
        <w:t>為強化身心障礙者之司法近用，落實犯罪被害人之權利保障，</w:t>
      </w:r>
      <w:proofErr w:type="gramStart"/>
      <w:r w:rsidRPr="00237A6E">
        <w:rPr>
          <w:rFonts w:hint="eastAsia"/>
        </w:rPr>
        <w:t>爰</w:t>
      </w:r>
      <w:proofErr w:type="gramEnd"/>
      <w:r w:rsidRPr="00237A6E">
        <w:rPr>
          <w:rFonts w:hint="eastAsia"/>
        </w:rPr>
        <w:t>要求司法院應就身心障礙之被害人於司法程序之權利保障，邀集學者專家</w:t>
      </w:r>
      <w:proofErr w:type="gramStart"/>
      <w:r w:rsidRPr="00237A6E">
        <w:rPr>
          <w:rFonts w:hint="eastAsia"/>
        </w:rPr>
        <w:t>研議精</w:t>
      </w:r>
      <w:proofErr w:type="gramEnd"/>
      <w:r w:rsidRPr="00237A6E">
        <w:rPr>
          <w:rFonts w:hint="eastAsia"/>
        </w:rPr>
        <w:t>進辦法，以確保身心障礙者得與其他人在平等的基礎</w:t>
      </w:r>
      <w:r w:rsidR="000921E5">
        <w:rPr>
          <w:rFonts w:hint="eastAsia"/>
        </w:rPr>
        <w:t>上近用司法，並向立法院司法及法制委員會與提案委員提出書面報告。</w:t>
      </w:r>
    </w:p>
    <w:p w:rsidR="004B3F85" w:rsidRPr="00237A6E" w:rsidRDefault="004B3F85" w:rsidP="00134861">
      <w:pPr>
        <w:pStyle w:val="2-1"/>
        <w:ind w:left="4620" w:hanging="1260"/>
      </w:pPr>
      <w:r w:rsidRPr="00237A6E">
        <w:rPr>
          <w:rFonts w:hint="eastAsia"/>
        </w:rPr>
        <w:t>提案人：江永昌</w:t>
      </w:r>
      <w:r w:rsidRPr="00237A6E">
        <w:t xml:space="preserve"> </w:t>
      </w:r>
      <w:r w:rsidRPr="00237A6E">
        <w:rPr>
          <w:rFonts w:hint="eastAsia"/>
        </w:rPr>
        <w:t>黃世杰 游毓蘭 吳玉琴</w:t>
      </w:r>
    </w:p>
    <w:p w:rsidR="004E43BE" w:rsidRPr="00237A6E" w:rsidRDefault="004E43BE" w:rsidP="00134861">
      <w:pPr>
        <w:pStyle w:val="3-1"/>
        <w:adjustRightInd w:val="0"/>
        <w:snapToGrid w:val="0"/>
        <w:ind w:left="1600" w:hanging="1120"/>
      </w:pPr>
      <w:r w:rsidRPr="00237A6E">
        <w:t>第2項</w:t>
      </w:r>
      <w:r w:rsidRPr="00237A6E">
        <w:rPr>
          <w:rFonts w:hint="eastAsia"/>
        </w:rPr>
        <w:t xml:space="preserve">　</w:t>
      </w:r>
      <w:r w:rsidRPr="00237A6E">
        <w:t>最高法院</w:t>
      </w:r>
      <w:r w:rsidRPr="00237A6E">
        <w:rPr>
          <w:rFonts w:hint="eastAsia"/>
          <w:color w:val="000000"/>
        </w:rPr>
        <w:t>5億</w:t>
      </w:r>
      <w:r w:rsidR="00970313" w:rsidRPr="00237A6E">
        <w:rPr>
          <w:rFonts w:hint="eastAsia"/>
          <w:color w:val="000000"/>
        </w:rPr>
        <w:t>6</w:t>
      </w:r>
      <w:r w:rsidRPr="00237A6E">
        <w:rPr>
          <w:rFonts w:hint="eastAsia"/>
          <w:color w:val="000000"/>
        </w:rPr>
        <w:t>,</w:t>
      </w:r>
      <w:r w:rsidR="00970313" w:rsidRPr="00237A6E">
        <w:rPr>
          <w:rFonts w:hint="eastAsia"/>
          <w:color w:val="000000"/>
        </w:rPr>
        <w:t>162</w:t>
      </w:r>
      <w:r w:rsidRPr="00237A6E">
        <w:rPr>
          <w:rFonts w:hint="eastAsia"/>
          <w:color w:val="000000"/>
        </w:rPr>
        <w:t>萬</w:t>
      </w:r>
      <w:r w:rsidR="00970313" w:rsidRPr="00237A6E">
        <w:rPr>
          <w:rFonts w:hint="eastAsia"/>
          <w:color w:val="000000"/>
        </w:rPr>
        <w:t>7千</w:t>
      </w:r>
      <w:r w:rsidRPr="00237A6E">
        <w:rPr>
          <w:rFonts w:hint="eastAsia"/>
          <w:color w:val="000000"/>
        </w:rPr>
        <w:t>元</w:t>
      </w:r>
      <w:r w:rsidRPr="00237A6E">
        <w:t>，</w:t>
      </w:r>
      <w:proofErr w:type="gramStart"/>
      <w:r w:rsidRPr="00237A6E">
        <w:t>照列</w:t>
      </w:r>
      <w:proofErr w:type="gramEnd"/>
      <w:r w:rsidRPr="00237A6E">
        <w:t>。</w:t>
      </w:r>
    </w:p>
    <w:p w:rsidR="004E43BE" w:rsidRPr="00237A6E" w:rsidRDefault="004E43BE" w:rsidP="00134861">
      <w:pPr>
        <w:pStyle w:val="3-1"/>
        <w:adjustRightInd w:val="0"/>
        <w:snapToGrid w:val="0"/>
        <w:ind w:left="1600" w:hanging="1120"/>
      </w:pPr>
      <w:r w:rsidRPr="00237A6E">
        <w:t>第3項</w:t>
      </w:r>
      <w:r w:rsidRPr="00237A6E">
        <w:rPr>
          <w:rFonts w:hint="eastAsia"/>
        </w:rPr>
        <w:t xml:space="preserve">　</w:t>
      </w:r>
      <w:r w:rsidRPr="00237A6E">
        <w:t>最高行政法院</w:t>
      </w:r>
      <w:r w:rsidRPr="00237A6E">
        <w:rPr>
          <w:rFonts w:hint="eastAsia"/>
          <w:color w:val="000000"/>
        </w:rPr>
        <w:t>1億5,</w:t>
      </w:r>
      <w:r w:rsidR="00970313" w:rsidRPr="00237A6E">
        <w:rPr>
          <w:color w:val="000000"/>
        </w:rPr>
        <w:t>660</w:t>
      </w:r>
      <w:r w:rsidRPr="00237A6E">
        <w:rPr>
          <w:rFonts w:hint="eastAsia"/>
          <w:color w:val="000000"/>
        </w:rPr>
        <w:t>萬</w:t>
      </w:r>
      <w:r w:rsidR="00970313" w:rsidRPr="00237A6E">
        <w:rPr>
          <w:rFonts w:hint="eastAsia"/>
          <w:color w:val="000000"/>
        </w:rPr>
        <w:t>4</w:t>
      </w:r>
      <w:r w:rsidRPr="00237A6E">
        <w:rPr>
          <w:rFonts w:hint="eastAsia"/>
          <w:color w:val="000000"/>
        </w:rPr>
        <w:t>千元</w:t>
      </w:r>
      <w:r w:rsidRPr="00237A6E">
        <w:t>，</w:t>
      </w:r>
      <w:proofErr w:type="gramStart"/>
      <w:r w:rsidRPr="00237A6E">
        <w:t>照列</w:t>
      </w:r>
      <w:proofErr w:type="gramEnd"/>
      <w:r w:rsidRPr="00237A6E">
        <w:t>。</w:t>
      </w:r>
    </w:p>
    <w:p w:rsidR="004E43BE" w:rsidRPr="00237A6E" w:rsidRDefault="004E43BE" w:rsidP="00134861">
      <w:pPr>
        <w:pStyle w:val="3-1"/>
        <w:adjustRightInd w:val="0"/>
        <w:snapToGrid w:val="0"/>
        <w:ind w:left="1600" w:hanging="1120"/>
      </w:pPr>
      <w:r w:rsidRPr="00237A6E">
        <w:t>第4項</w:t>
      </w:r>
      <w:r w:rsidRPr="00237A6E">
        <w:rPr>
          <w:rFonts w:hint="eastAsia"/>
        </w:rPr>
        <w:t xml:space="preserve">　</w:t>
      </w:r>
      <w:proofErr w:type="gramStart"/>
      <w:r w:rsidRPr="00237A6E">
        <w:t>臺</w:t>
      </w:r>
      <w:proofErr w:type="gramEnd"/>
      <w:r w:rsidRPr="00237A6E">
        <w:t>北高等行政法院</w:t>
      </w:r>
      <w:r w:rsidR="00970313" w:rsidRPr="00237A6E">
        <w:rPr>
          <w:rFonts w:hint="eastAsia"/>
          <w:color w:val="000000"/>
        </w:rPr>
        <w:t>4</w:t>
      </w:r>
      <w:r w:rsidRPr="00237A6E">
        <w:rPr>
          <w:rFonts w:hint="eastAsia"/>
          <w:color w:val="000000"/>
        </w:rPr>
        <w:t>億</w:t>
      </w:r>
      <w:r w:rsidR="00970313" w:rsidRPr="00237A6E">
        <w:rPr>
          <w:rFonts w:hint="eastAsia"/>
          <w:color w:val="000000"/>
        </w:rPr>
        <w:t>2,484</w:t>
      </w:r>
      <w:r w:rsidRPr="00237A6E">
        <w:rPr>
          <w:rFonts w:hint="eastAsia"/>
          <w:color w:val="000000"/>
        </w:rPr>
        <w:t>萬</w:t>
      </w:r>
      <w:r w:rsidR="00970313" w:rsidRPr="00237A6E">
        <w:rPr>
          <w:rFonts w:hint="eastAsia"/>
          <w:color w:val="000000"/>
        </w:rPr>
        <w:t>5千</w:t>
      </w:r>
      <w:r w:rsidRPr="00237A6E">
        <w:rPr>
          <w:rFonts w:hint="eastAsia"/>
          <w:color w:val="000000"/>
        </w:rPr>
        <w:t>元</w:t>
      </w:r>
      <w:r w:rsidRPr="00237A6E">
        <w:t>，</w:t>
      </w:r>
      <w:proofErr w:type="gramStart"/>
      <w:r w:rsidRPr="00237A6E">
        <w:t>照列</w:t>
      </w:r>
      <w:proofErr w:type="gramEnd"/>
      <w:r w:rsidRPr="00237A6E">
        <w:t>。</w:t>
      </w:r>
    </w:p>
    <w:p w:rsidR="004E43BE" w:rsidRPr="00237A6E" w:rsidRDefault="004E43BE" w:rsidP="00134861">
      <w:pPr>
        <w:pStyle w:val="3-1"/>
        <w:adjustRightInd w:val="0"/>
        <w:snapToGrid w:val="0"/>
        <w:ind w:left="1600" w:hanging="1120"/>
      </w:pPr>
      <w:r w:rsidRPr="00237A6E">
        <w:t>第5項</w:t>
      </w:r>
      <w:r w:rsidRPr="00237A6E">
        <w:rPr>
          <w:rFonts w:hint="eastAsia"/>
        </w:rPr>
        <w:t xml:space="preserve">　</w:t>
      </w:r>
      <w:proofErr w:type="gramStart"/>
      <w:r w:rsidRPr="00237A6E">
        <w:t>臺</w:t>
      </w:r>
      <w:proofErr w:type="gramEnd"/>
      <w:r w:rsidRPr="00237A6E">
        <w:t>中高等行政法院</w:t>
      </w:r>
      <w:r w:rsidRPr="00237A6E">
        <w:rPr>
          <w:rFonts w:hint="eastAsia"/>
          <w:color w:val="000000"/>
        </w:rPr>
        <w:t>1億</w:t>
      </w:r>
      <w:r w:rsidR="00970313" w:rsidRPr="00237A6E">
        <w:rPr>
          <w:rFonts w:hint="eastAsia"/>
          <w:color w:val="000000"/>
        </w:rPr>
        <w:t>6,471</w:t>
      </w:r>
      <w:r w:rsidRPr="00237A6E">
        <w:rPr>
          <w:rFonts w:hint="eastAsia"/>
          <w:color w:val="000000"/>
        </w:rPr>
        <w:t>萬</w:t>
      </w:r>
      <w:r w:rsidR="00970313" w:rsidRPr="00237A6E">
        <w:rPr>
          <w:rFonts w:hint="eastAsia"/>
          <w:color w:val="000000"/>
        </w:rPr>
        <w:t>1</w:t>
      </w:r>
      <w:r w:rsidRPr="00237A6E">
        <w:rPr>
          <w:rFonts w:hint="eastAsia"/>
          <w:color w:val="000000"/>
        </w:rPr>
        <w:t>千元</w:t>
      </w:r>
      <w:r w:rsidRPr="00237A6E">
        <w:t>，</w:t>
      </w:r>
      <w:proofErr w:type="gramStart"/>
      <w:r w:rsidRPr="00237A6E">
        <w:t>照列</w:t>
      </w:r>
      <w:proofErr w:type="gramEnd"/>
      <w:r w:rsidRPr="00237A6E">
        <w:t>。</w:t>
      </w:r>
    </w:p>
    <w:p w:rsidR="004E43BE" w:rsidRPr="00237A6E" w:rsidRDefault="004E43BE" w:rsidP="00134861">
      <w:pPr>
        <w:pStyle w:val="3-1"/>
        <w:adjustRightInd w:val="0"/>
        <w:snapToGrid w:val="0"/>
        <w:ind w:left="1600" w:hanging="1120"/>
      </w:pPr>
      <w:r w:rsidRPr="00237A6E">
        <w:lastRenderedPageBreak/>
        <w:t>第6項</w:t>
      </w:r>
      <w:r w:rsidRPr="00237A6E">
        <w:rPr>
          <w:rFonts w:hint="eastAsia"/>
        </w:rPr>
        <w:t xml:space="preserve">　</w:t>
      </w:r>
      <w:r w:rsidRPr="00237A6E">
        <w:t>高雄高等行政法院</w:t>
      </w:r>
      <w:r w:rsidRPr="00237A6E">
        <w:rPr>
          <w:rFonts w:hint="eastAsia"/>
          <w:color w:val="000000"/>
        </w:rPr>
        <w:t>1億</w:t>
      </w:r>
      <w:r w:rsidR="00970313" w:rsidRPr="00237A6E">
        <w:rPr>
          <w:rFonts w:hint="eastAsia"/>
          <w:color w:val="000000"/>
        </w:rPr>
        <w:t>9,317</w:t>
      </w:r>
      <w:r w:rsidRPr="00237A6E">
        <w:rPr>
          <w:rFonts w:hint="eastAsia"/>
          <w:color w:val="000000"/>
        </w:rPr>
        <w:t>萬元</w:t>
      </w:r>
      <w:r w:rsidRPr="00237A6E">
        <w:t>，</w:t>
      </w:r>
      <w:proofErr w:type="gramStart"/>
      <w:r w:rsidRPr="00237A6E">
        <w:t>照列</w:t>
      </w:r>
      <w:proofErr w:type="gramEnd"/>
      <w:r w:rsidRPr="00237A6E">
        <w:t>。</w:t>
      </w:r>
    </w:p>
    <w:p w:rsidR="004E43BE" w:rsidRPr="00237A6E" w:rsidRDefault="004E43BE" w:rsidP="00134861">
      <w:pPr>
        <w:pStyle w:val="3-1"/>
        <w:adjustRightInd w:val="0"/>
        <w:snapToGrid w:val="0"/>
        <w:ind w:left="1600" w:hanging="1120"/>
      </w:pPr>
      <w:r w:rsidRPr="00237A6E">
        <w:t>第7項</w:t>
      </w:r>
      <w:r w:rsidRPr="00237A6E">
        <w:rPr>
          <w:rFonts w:hint="eastAsia"/>
        </w:rPr>
        <w:t xml:space="preserve">　</w:t>
      </w:r>
      <w:r w:rsidRPr="00237A6E">
        <w:t>懲戒法院</w:t>
      </w:r>
      <w:r w:rsidRPr="00237A6E">
        <w:rPr>
          <w:rFonts w:hint="eastAsia"/>
          <w:color w:val="000000"/>
        </w:rPr>
        <w:t>1億</w:t>
      </w:r>
      <w:r w:rsidR="00970313" w:rsidRPr="00237A6E">
        <w:rPr>
          <w:color w:val="000000"/>
        </w:rPr>
        <w:t>0</w:t>
      </w:r>
      <w:r w:rsidRPr="00237A6E">
        <w:rPr>
          <w:rFonts w:hint="eastAsia"/>
          <w:color w:val="000000"/>
        </w:rPr>
        <w:t>,</w:t>
      </w:r>
      <w:r w:rsidR="00970313" w:rsidRPr="00237A6E">
        <w:rPr>
          <w:color w:val="000000"/>
        </w:rPr>
        <w:t>789</w:t>
      </w:r>
      <w:r w:rsidRPr="00237A6E">
        <w:rPr>
          <w:rFonts w:hint="eastAsia"/>
          <w:color w:val="000000"/>
        </w:rPr>
        <w:t>萬</w:t>
      </w:r>
      <w:r w:rsidR="00970313" w:rsidRPr="00237A6E">
        <w:rPr>
          <w:rFonts w:hint="eastAsia"/>
          <w:color w:val="000000"/>
        </w:rPr>
        <w:t>7千</w:t>
      </w:r>
      <w:r w:rsidRPr="00237A6E">
        <w:t>元，</w:t>
      </w:r>
      <w:proofErr w:type="gramStart"/>
      <w:r w:rsidRPr="00237A6E">
        <w:t>照列</w:t>
      </w:r>
      <w:proofErr w:type="gramEnd"/>
      <w:r w:rsidRPr="00237A6E">
        <w:t>。</w:t>
      </w:r>
    </w:p>
    <w:p w:rsidR="004E43BE" w:rsidRPr="00237A6E" w:rsidRDefault="004E43BE" w:rsidP="00134861">
      <w:pPr>
        <w:kinsoku w:val="0"/>
        <w:overflowPunct w:val="0"/>
        <w:spacing w:line="360" w:lineRule="exact"/>
        <w:ind w:leftChars="200" w:left="1600" w:hangingChars="400" w:hanging="1120"/>
        <w:jc w:val="both"/>
        <w:rPr>
          <w:rFonts w:ascii="標楷體" w:eastAsia="標楷體" w:hAnsi="標楷體"/>
          <w:color w:val="000000"/>
          <w:sz w:val="28"/>
          <w:szCs w:val="28"/>
        </w:rPr>
      </w:pPr>
      <w:r w:rsidRPr="00237A6E">
        <w:rPr>
          <w:rFonts w:ascii="標楷體" w:eastAsia="標楷體" w:hAnsi="標楷體"/>
          <w:color w:val="000000"/>
          <w:sz w:val="28"/>
          <w:szCs w:val="28"/>
        </w:rPr>
        <w:t>第8項</w:t>
      </w:r>
      <w:r w:rsidRPr="00237A6E">
        <w:rPr>
          <w:rFonts w:ascii="標楷體" w:eastAsia="標楷體" w:hAnsi="標楷體" w:hint="eastAsia"/>
          <w:color w:val="000000"/>
          <w:sz w:val="28"/>
          <w:szCs w:val="28"/>
        </w:rPr>
        <w:t xml:space="preserve">　</w:t>
      </w:r>
      <w:r w:rsidRPr="00237A6E">
        <w:rPr>
          <w:rFonts w:ascii="標楷體" w:eastAsia="標楷體" w:hAnsi="標楷體"/>
          <w:color w:val="000000"/>
          <w:sz w:val="28"/>
          <w:szCs w:val="28"/>
        </w:rPr>
        <w:t>法官學院</w:t>
      </w:r>
      <w:r w:rsidRPr="00237A6E">
        <w:rPr>
          <w:rFonts w:ascii="標楷體" w:eastAsia="標楷體" w:hAnsi="標楷體" w:hint="eastAsia"/>
          <w:color w:val="000000"/>
          <w:sz w:val="28"/>
          <w:szCs w:val="28"/>
        </w:rPr>
        <w:t>1億</w:t>
      </w:r>
      <w:r w:rsidR="00970313" w:rsidRPr="00237A6E">
        <w:rPr>
          <w:rFonts w:ascii="標楷體" w:eastAsia="標楷體" w:hAnsi="標楷體" w:hint="eastAsia"/>
          <w:color w:val="000000"/>
          <w:sz w:val="28"/>
          <w:szCs w:val="28"/>
        </w:rPr>
        <w:t>8,073</w:t>
      </w:r>
      <w:r w:rsidRPr="00237A6E">
        <w:rPr>
          <w:rFonts w:ascii="標楷體" w:eastAsia="標楷體" w:hAnsi="標楷體" w:hint="eastAsia"/>
          <w:color w:val="000000"/>
          <w:sz w:val="28"/>
          <w:szCs w:val="28"/>
        </w:rPr>
        <w:t>萬</w:t>
      </w:r>
      <w:r w:rsidR="00970313" w:rsidRPr="00237A6E">
        <w:rPr>
          <w:rFonts w:ascii="標楷體" w:eastAsia="標楷體" w:hAnsi="標楷體" w:hint="eastAsia"/>
          <w:color w:val="000000"/>
          <w:sz w:val="28"/>
          <w:szCs w:val="28"/>
        </w:rPr>
        <w:t>8</w:t>
      </w:r>
      <w:r w:rsidRPr="00237A6E">
        <w:rPr>
          <w:rFonts w:ascii="標楷體" w:eastAsia="標楷體" w:hAnsi="標楷體" w:hint="eastAsia"/>
          <w:color w:val="000000"/>
          <w:sz w:val="28"/>
          <w:szCs w:val="28"/>
        </w:rPr>
        <w:t>千</w:t>
      </w:r>
      <w:r w:rsidRPr="00237A6E">
        <w:rPr>
          <w:rFonts w:ascii="標楷體" w:eastAsia="標楷體" w:hAnsi="標楷體"/>
          <w:color w:val="000000"/>
          <w:sz w:val="28"/>
          <w:szCs w:val="28"/>
        </w:rPr>
        <w:t>元，</w:t>
      </w:r>
      <w:proofErr w:type="gramStart"/>
      <w:r w:rsidRPr="00237A6E">
        <w:rPr>
          <w:rFonts w:ascii="標楷體" w:eastAsia="標楷體" w:hAnsi="標楷體"/>
          <w:color w:val="000000"/>
          <w:sz w:val="28"/>
          <w:szCs w:val="28"/>
        </w:rPr>
        <w:t>照列</w:t>
      </w:r>
      <w:proofErr w:type="gramEnd"/>
      <w:r w:rsidRPr="00237A6E">
        <w:rPr>
          <w:rFonts w:ascii="標楷體" w:eastAsia="標楷體" w:hAnsi="標楷體"/>
          <w:color w:val="000000"/>
          <w:sz w:val="28"/>
          <w:szCs w:val="28"/>
        </w:rPr>
        <w:t>。</w:t>
      </w:r>
    </w:p>
    <w:p w:rsidR="007714D8" w:rsidRPr="00237A6E" w:rsidRDefault="007714D8" w:rsidP="00134861">
      <w:pPr>
        <w:kinsoku w:val="0"/>
        <w:overflowPunct w:val="0"/>
        <w:spacing w:line="360" w:lineRule="exact"/>
        <w:ind w:leftChars="200" w:left="1601" w:hangingChars="400" w:hanging="1121"/>
        <w:jc w:val="both"/>
        <w:rPr>
          <w:rFonts w:ascii="標楷體" w:eastAsia="標楷體" w:hAnsi="標楷體"/>
          <w:b/>
          <w:kern w:val="0"/>
          <w:sz w:val="28"/>
          <w:szCs w:val="28"/>
        </w:rPr>
      </w:pPr>
      <w:r w:rsidRPr="00237A6E">
        <w:rPr>
          <w:rFonts w:ascii="標楷體" w:eastAsia="標楷體" w:hAnsi="標楷體" w:hint="eastAsia"/>
          <w:b/>
          <w:kern w:val="0"/>
          <w:sz w:val="28"/>
          <w:szCs w:val="28"/>
        </w:rPr>
        <w:t>本項通過決議</w:t>
      </w:r>
      <w:r w:rsidR="00C31D36" w:rsidRPr="00237A6E">
        <w:rPr>
          <w:rFonts w:ascii="標楷體" w:eastAsia="標楷體" w:hAnsi="標楷體" w:hint="eastAsia"/>
          <w:b/>
          <w:kern w:val="0"/>
          <w:sz w:val="28"/>
          <w:szCs w:val="28"/>
        </w:rPr>
        <w:t>3</w:t>
      </w:r>
      <w:r w:rsidRPr="00237A6E">
        <w:rPr>
          <w:rFonts w:ascii="標楷體" w:eastAsia="標楷體" w:hAnsi="標楷體" w:hint="eastAsia"/>
          <w:b/>
          <w:kern w:val="0"/>
          <w:sz w:val="28"/>
          <w:szCs w:val="28"/>
        </w:rPr>
        <w:t>項：</w:t>
      </w:r>
    </w:p>
    <w:p w:rsidR="006B5534" w:rsidRPr="00237A6E" w:rsidRDefault="006B5534" w:rsidP="00134861">
      <w:pPr>
        <w:pStyle w:val="0-"/>
        <w:ind w:left="1040" w:rightChars="-21" w:right="-50" w:hanging="560"/>
        <w:rPr>
          <w:shd w:val="clear" w:color="auto" w:fill="FFFFFF"/>
        </w:rPr>
      </w:pPr>
      <w:r w:rsidRPr="00237A6E">
        <w:rPr>
          <w:rFonts w:hint="eastAsia"/>
          <w:shd w:val="clear" w:color="auto" w:fill="FFFFFF"/>
        </w:rPr>
        <w:t>(</w:t>
      </w:r>
      <w:proofErr w:type="gramStart"/>
      <w:r w:rsidRPr="00237A6E">
        <w:rPr>
          <w:rFonts w:hint="eastAsia"/>
          <w:shd w:val="clear" w:color="auto" w:fill="FFFFFF"/>
        </w:rPr>
        <w:t>一</w:t>
      </w:r>
      <w:proofErr w:type="gramEnd"/>
      <w:r w:rsidRPr="00237A6E">
        <w:rPr>
          <w:rFonts w:hint="eastAsia"/>
          <w:shd w:val="clear" w:color="auto" w:fill="FFFFFF"/>
        </w:rPr>
        <w:t>)</w:t>
      </w:r>
      <w:proofErr w:type="gramStart"/>
      <w:r w:rsidRPr="00237A6E">
        <w:rPr>
          <w:rFonts w:hint="eastAsia"/>
          <w:shd w:val="clear" w:color="auto" w:fill="FFFFFF"/>
        </w:rPr>
        <w:t>112</w:t>
      </w:r>
      <w:proofErr w:type="gramEnd"/>
      <w:r w:rsidRPr="00237A6E">
        <w:rPr>
          <w:rFonts w:hint="eastAsia"/>
          <w:shd w:val="clear" w:color="auto" w:fill="FFFFFF"/>
        </w:rPr>
        <w:t>年度法官學院歲出預算第1目「一般行政」編列</w:t>
      </w:r>
      <w:r w:rsidRPr="00237A6E">
        <w:rPr>
          <w:rFonts w:hint="eastAsia"/>
          <w:color w:val="000000"/>
        </w:rPr>
        <w:t>1億</w:t>
      </w:r>
      <w:r w:rsidR="009A6152" w:rsidRPr="00237A6E">
        <w:rPr>
          <w:rFonts w:hint="eastAsia"/>
          <w:shd w:val="clear" w:color="auto" w:fill="FFFFFF"/>
        </w:rPr>
        <w:t>1</w:t>
      </w:r>
      <w:r w:rsidRPr="00237A6E">
        <w:rPr>
          <w:rFonts w:hint="eastAsia"/>
          <w:shd w:val="clear" w:color="auto" w:fill="FFFFFF"/>
        </w:rPr>
        <w:t>,</w:t>
      </w:r>
      <w:r w:rsidR="009A6152" w:rsidRPr="00237A6E">
        <w:rPr>
          <w:rFonts w:hint="eastAsia"/>
          <w:shd w:val="clear" w:color="auto" w:fill="FFFFFF"/>
        </w:rPr>
        <w:t>893</w:t>
      </w:r>
      <w:r w:rsidRPr="00237A6E">
        <w:rPr>
          <w:rFonts w:hint="eastAsia"/>
          <w:shd w:val="clear" w:color="auto" w:fill="FFFFFF"/>
        </w:rPr>
        <w:t>萬</w:t>
      </w:r>
      <w:r w:rsidR="009A6152" w:rsidRPr="00237A6E">
        <w:rPr>
          <w:rFonts w:hint="eastAsia"/>
          <w:shd w:val="clear" w:color="auto" w:fill="FFFFFF"/>
        </w:rPr>
        <w:t>7</w:t>
      </w:r>
      <w:r w:rsidRPr="00237A6E">
        <w:rPr>
          <w:rFonts w:hint="eastAsia"/>
          <w:shd w:val="clear" w:color="auto" w:fill="FFFFFF"/>
        </w:rPr>
        <w:t>千元，凍結</w:t>
      </w:r>
      <w:r w:rsidR="00750BE6" w:rsidRPr="00237A6E">
        <w:rPr>
          <w:rFonts w:hint="eastAsia"/>
          <w:shd w:val="clear" w:color="auto" w:fill="FFFFFF"/>
        </w:rPr>
        <w:t>10</w:t>
      </w:r>
      <w:r w:rsidRPr="00237A6E">
        <w:rPr>
          <w:rFonts w:hint="eastAsia"/>
          <w:shd w:val="clear" w:color="auto" w:fill="FFFFFF"/>
        </w:rPr>
        <w:t>0萬元，</w:t>
      </w:r>
      <w:proofErr w:type="gramStart"/>
      <w:r w:rsidRPr="00237A6E">
        <w:rPr>
          <w:rFonts w:hint="eastAsia"/>
          <w:shd w:val="clear" w:color="auto" w:fill="FFFFFF"/>
        </w:rPr>
        <w:t>俟</w:t>
      </w:r>
      <w:proofErr w:type="gramEnd"/>
      <w:r w:rsidRPr="00237A6E">
        <w:rPr>
          <w:rFonts w:hint="eastAsia"/>
          <w:shd w:val="clear" w:color="auto" w:fill="FFFFFF"/>
        </w:rPr>
        <w:t>向立法院司法及法制委員會提出書面報告後，始得動支。</w:t>
      </w:r>
    </w:p>
    <w:p w:rsidR="009A6152" w:rsidRPr="00237A6E" w:rsidRDefault="006B5534" w:rsidP="00134861">
      <w:pPr>
        <w:pStyle w:val="2-1"/>
        <w:ind w:left="4620" w:hanging="1260"/>
        <w:rPr>
          <w:shd w:val="clear" w:color="auto" w:fill="FFFFFF"/>
        </w:rPr>
      </w:pPr>
      <w:r w:rsidRPr="00237A6E">
        <w:rPr>
          <w:rFonts w:hint="eastAsia"/>
          <w:shd w:val="clear" w:color="auto" w:fill="FFFFFF"/>
        </w:rPr>
        <w:t>提案人：</w:t>
      </w:r>
      <w:r w:rsidR="009A6152" w:rsidRPr="00237A6E">
        <w:rPr>
          <w:rFonts w:hint="eastAsia"/>
          <w:shd w:val="clear" w:color="auto" w:fill="FFFFFF"/>
        </w:rPr>
        <w:t>陳以信</w:t>
      </w:r>
      <w:r w:rsidR="009A6152" w:rsidRPr="00237A6E">
        <w:rPr>
          <w:shd w:val="clear" w:color="auto" w:fill="FFFFFF"/>
        </w:rPr>
        <w:t xml:space="preserve"> </w:t>
      </w:r>
    </w:p>
    <w:p w:rsidR="006B5534" w:rsidRPr="00237A6E" w:rsidRDefault="009A6152" w:rsidP="00134861">
      <w:pPr>
        <w:pStyle w:val="2-1"/>
        <w:ind w:left="4620" w:hanging="1260"/>
        <w:rPr>
          <w:shd w:val="clear" w:color="auto" w:fill="FFFFFF"/>
        </w:rPr>
      </w:pPr>
      <w:r w:rsidRPr="00237A6E">
        <w:rPr>
          <w:rFonts w:hint="eastAsia"/>
          <w:shd w:val="clear" w:color="auto" w:fill="FFFFFF"/>
        </w:rPr>
        <w:t>連署人：游毓蘭 林思銘</w:t>
      </w:r>
    </w:p>
    <w:p w:rsidR="00904B93" w:rsidRPr="00237A6E" w:rsidRDefault="007714D8" w:rsidP="00134861">
      <w:pPr>
        <w:pStyle w:val="0-"/>
        <w:ind w:left="1040" w:rightChars="-21" w:right="-50" w:hanging="560"/>
        <w:rPr>
          <w:shd w:val="clear" w:color="auto" w:fill="FFFFFF"/>
        </w:rPr>
      </w:pPr>
      <w:r w:rsidRPr="00237A6E">
        <w:rPr>
          <w:rFonts w:hint="eastAsia"/>
          <w:shd w:val="clear" w:color="auto" w:fill="FFFFFF"/>
        </w:rPr>
        <w:t>(</w:t>
      </w:r>
      <w:r w:rsidR="006B5534" w:rsidRPr="00237A6E">
        <w:rPr>
          <w:rFonts w:hint="eastAsia"/>
          <w:shd w:val="clear" w:color="auto" w:fill="FFFFFF"/>
        </w:rPr>
        <w:t>二</w:t>
      </w:r>
      <w:r w:rsidRPr="00237A6E">
        <w:rPr>
          <w:rFonts w:hint="eastAsia"/>
          <w:shd w:val="clear" w:color="auto" w:fill="FFFFFF"/>
        </w:rPr>
        <w:t>)</w:t>
      </w:r>
      <w:r w:rsidR="00904B93" w:rsidRPr="00237A6E">
        <w:rPr>
          <w:rFonts w:hint="eastAsia"/>
          <w:shd w:val="clear" w:color="auto" w:fill="FFFFFF"/>
        </w:rPr>
        <w:t>法官學院於</w:t>
      </w:r>
      <w:proofErr w:type="gramStart"/>
      <w:r w:rsidR="00904B93" w:rsidRPr="00237A6E">
        <w:rPr>
          <w:rFonts w:hint="eastAsia"/>
          <w:shd w:val="clear" w:color="auto" w:fill="FFFFFF"/>
        </w:rPr>
        <w:t>111</w:t>
      </w:r>
      <w:proofErr w:type="gramEnd"/>
      <w:r w:rsidR="00904B93" w:rsidRPr="00237A6E">
        <w:rPr>
          <w:rFonts w:hint="eastAsia"/>
          <w:shd w:val="clear" w:color="auto" w:fill="FFFFFF"/>
        </w:rPr>
        <w:t>年度法定預算書中編列「研習業務」經費6,590萬9千元。經查行政院主計總處</w:t>
      </w:r>
      <w:proofErr w:type="gramStart"/>
      <w:r w:rsidR="00904B93" w:rsidRPr="00237A6E">
        <w:rPr>
          <w:rFonts w:hint="eastAsia"/>
          <w:shd w:val="clear" w:color="auto" w:fill="FFFFFF"/>
        </w:rPr>
        <w:t>111</w:t>
      </w:r>
      <w:proofErr w:type="gramEnd"/>
      <w:r w:rsidR="00904B93" w:rsidRPr="00237A6E">
        <w:rPr>
          <w:rFonts w:hint="eastAsia"/>
          <w:shd w:val="clear" w:color="auto" w:fill="FFFFFF"/>
        </w:rPr>
        <w:t>年</w:t>
      </w:r>
      <w:r w:rsidR="004D3FCF" w:rsidRPr="00237A6E">
        <w:rPr>
          <w:rFonts w:hint="eastAsia"/>
          <w:shd w:val="clear" w:color="auto" w:fill="FFFFFF"/>
        </w:rPr>
        <w:t>度總預算上半年度</w:t>
      </w:r>
      <w:r w:rsidR="00904B93" w:rsidRPr="00237A6E">
        <w:rPr>
          <w:rFonts w:hint="eastAsia"/>
          <w:shd w:val="clear" w:color="auto" w:fill="FFFFFF"/>
        </w:rPr>
        <w:t>結算報告，法官學院「研習業務」工作計畫分配預算數達2,432萬7千元，惟實際執行數僅1</w:t>
      </w:r>
      <w:r w:rsidR="004D3FCF" w:rsidRPr="00237A6E">
        <w:rPr>
          <w:rFonts w:hint="eastAsia"/>
          <w:shd w:val="clear" w:color="auto" w:fill="FFFFFF"/>
        </w:rPr>
        <w:t>,</w:t>
      </w:r>
      <w:r w:rsidR="00904B93" w:rsidRPr="00237A6E">
        <w:rPr>
          <w:rFonts w:hint="eastAsia"/>
          <w:shd w:val="clear" w:color="auto" w:fill="FFFFFF"/>
        </w:rPr>
        <w:t>463萬1</w:t>
      </w:r>
      <w:r w:rsidR="004D3FCF" w:rsidRPr="00237A6E">
        <w:rPr>
          <w:rFonts w:hint="eastAsia"/>
          <w:shd w:val="clear" w:color="auto" w:fill="FFFFFF"/>
        </w:rPr>
        <w:t>,</w:t>
      </w:r>
      <w:r w:rsidR="00904B93" w:rsidRPr="00237A6E">
        <w:rPr>
          <w:rFonts w:hint="eastAsia"/>
          <w:shd w:val="clear" w:color="auto" w:fill="FFFFFF"/>
        </w:rPr>
        <w:t>862元，執行率僅60.15%。若依此執行率推估，</w:t>
      </w:r>
      <w:proofErr w:type="gramStart"/>
      <w:r w:rsidR="00904B93" w:rsidRPr="00237A6E">
        <w:rPr>
          <w:rFonts w:hint="eastAsia"/>
          <w:shd w:val="clear" w:color="auto" w:fill="FFFFFF"/>
        </w:rPr>
        <w:t>111</w:t>
      </w:r>
      <w:proofErr w:type="gramEnd"/>
      <w:r w:rsidR="00904B93" w:rsidRPr="00237A6E">
        <w:rPr>
          <w:rFonts w:hint="eastAsia"/>
          <w:shd w:val="clear" w:color="auto" w:fill="FFFFFF"/>
        </w:rPr>
        <w:t>年度所編列之6</w:t>
      </w:r>
      <w:r w:rsidR="004D3FCF" w:rsidRPr="00237A6E">
        <w:rPr>
          <w:rFonts w:hint="eastAsia"/>
          <w:shd w:val="clear" w:color="auto" w:fill="FFFFFF"/>
        </w:rPr>
        <w:t>,</w:t>
      </w:r>
      <w:r w:rsidR="00904B93" w:rsidRPr="00237A6E">
        <w:rPr>
          <w:rFonts w:hint="eastAsia"/>
          <w:shd w:val="clear" w:color="auto" w:fill="FFFFFF"/>
        </w:rPr>
        <w:t>590萬9千元預算將有約2</w:t>
      </w:r>
      <w:r w:rsidR="004D3FCF" w:rsidRPr="00237A6E">
        <w:rPr>
          <w:rFonts w:hint="eastAsia"/>
          <w:shd w:val="clear" w:color="auto" w:fill="FFFFFF"/>
        </w:rPr>
        <w:t>,</w:t>
      </w:r>
      <w:r w:rsidR="00904B93" w:rsidRPr="00237A6E">
        <w:rPr>
          <w:rFonts w:hint="eastAsia"/>
          <w:shd w:val="clear" w:color="auto" w:fill="FFFFFF"/>
        </w:rPr>
        <w:t>636萬元之賸餘。</w:t>
      </w:r>
    </w:p>
    <w:p w:rsidR="007714D8" w:rsidRPr="00237A6E" w:rsidRDefault="00904B93" w:rsidP="00134861">
      <w:pPr>
        <w:pStyle w:val="0-2"/>
        <w:rPr>
          <w:shd w:val="clear" w:color="auto" w:fill="FFFFFF"/>
        </w:rPr>
      </w:pPr>
      <w:r w:rsidRPr="00237A6E">
        <w:rPr>
          <w:rFonts w:hint="eastAsia"/>
          <w:shd w:val="clear" w:color="auto" w:fill="FFFFFF"/>
        </w:rPr>
        <w:t>為</w:t>
      </w:r>
      <w:proofErr w:type="gramStart"/>
      <w:r w:rsidRPr="00237A6E">
        <w:rPr>
          <w:rFonts w:hint="eastAsia"/>
          <w:shd w:val="clear" w:color="auto" w:fill="FFFFFF"/>
        </w:rPr>
        <w:t>撙</w:t>
      </w:r>
      <w:proofErr w:type="gramEnd"/>
      <w:r w:rsidRPr="00237A6E">
        <w:rPr>
          <w:rFonts w:hint="eastAsia"/>
          <w:shd w:val="clear" w:color="auto" w:fill="FFFFFF"/>
        </w:rPr>
        <w:t>節政府支出、</w:t>
      </w:r>
      <w:r w:rsidR="00AE5722" w:rsidRPr="00237A6E">
        <w:rPr>
          <w:rFonts w:hint="eastAsia"/>
          <w:shd w:val="clear" w:color="auto" w:fill="FFFFFF"/>
        </w:rPr>
        <w:t>妥善運用政府資源，</w:t>
      </w:r>
      <w:proofErr w:type="gramStart"/>
      <w:r w:rsidR="00AE5722" w:rsidRPr="00237A6E">
        <w:rPr>
          <w:rFonts w:hint="eastAsia"/>
          <w:shd w:val="clear" w:color="auto" w:fill="FFFFFF"/>
        </w:rPr>
        <w:t>爰</w:t>
      </w:r>
      <w:proofErr w:type="gramEnd"/>
      <w:r w:rsidR="004D3FCF" w:rsidRPr="00237A6E">
        <w:rPr>
          <w:rFonts w:hint="eastAsia"/>
          <w:shd w:val="clear" w:color="auto" w:fill="FFFFFF"/>
        </w:rPr>
        <w:t>請</w:t>
      </w:r>
      <w:r w:rsidRPr="00237A6E">
        <w:rPr>
          <w:rFonts w:hint="eastAsia"/>
          <w:shd w:val="clear" w:color="auto" w:fill="FFFFFF"/>
        </w:rPr>
        <w:t>法官學院</w:t>
      </w:r>
      <w:r w:rsidR="00B70E79" w:rsidRPr="00237A6E">
        <w:rPr>
          <w:rFonts w:hint="eastAsia"/>
          <w:shd w:val="clear" w:color="auto" w:fill="FFFFFF"/>
        </w:rPr>
        <w:t>於</w:t>
      </w:r>
      <w:proofErr w:type="gramStart"/>
      <w:r w:rsidRPr="00237A6E">
        <w:rPr>
          <w:rFonts w:hint="eastAsia"/>
          <w:shd w:val="clear" w:color="auto" w:fill="FFFFFF"/>
        </w:rPr>
        <w:t>112</w:t>
      </w:r>
      <w:proofErr w:type="gramEnd"/>
      <w:r w:rsidRPr="00237A6E">
        <w:rPr>
          <w:rFonts w:hint="eastAsia"/>
          <w:shd w:val="clear" w:color="auto" w:fill="FFFFFF"/>
        </w:rPr>
        <w:t>年度</w:t>
      </w:r>
      <w:r w:rsidR="004D3FCF" w:rsidRPr="00237A6E">
        <w:rPr>
          <w:rFonts w:hint="eastAsia"/>
          <w:shd w:val="clear" w:color="auto" w:fill="FFFFFF"/>
        </w:rPr>
        <w:t>加強改善</w:t>
      </w:r>
      <w:r w:rsidRPr="00237A6E">
        <w:rPr>
          <w:rFonts w:hint="eastAsia"/>
          <w:shd w:val="clear" w:color="auto" w:fill="FFFFFF"/>
        </w:rPr>
        <w:t>研習業務</w:t>
      </w:r>
      <w:r w:rsidR="004D3FCF" w:rsidRPr="00237A6E">
        <w:rPr>
          <w:rFonts w:hint="eastAsia"/>
          <w:shd w:val="clear" w:color="auto" w:fill="FFFFFF"/>
        </w:rPr>
        <w:t>計畫</w:t>
      </w:r>
      <w:r w:rsidRPr="00237A6E">
        <w:rPr>
          <w:rFonts w:hint="eastAsia"/>
          <w:shd w:val="clear" w:color="auto" w:fill="FFFFFF"/>
        </w:rPr>
        <w:t>執行</w:t>
      </w:r>
      <w:r w:rsidR="004D3FCF" w:rsidRPr="00237A6E">
        <w:rPr>
          <w:rFonts w:hint="eastAsia"/>
          <w:shd w:val="clear" w:color="auto" w:fill="FFFFFF"/>
        </w:rPr>
        <w:t>情形</w:t>
      </w:r>
      <w:r w:rsidRPr="00237A6E">
        <w:rPr>
          <w:rFonts w:hint="eastAsia"/>
          <w:shd w:val="clear" w:color="auto" w:fill="FFFFFF"/>
        </w:rPr>
        <w:t>。</w:t>
      </w:r>
    </w:p>
    <w:p w:rsidR="009A6152" w:rsidRPr="00237A6E" w:rsidRDefault="007714D8" w:rsidP="00134861">
      <w:pPr>
        <w:pStyle w:val="2-1"/>
        <w:ind w:left="4620" w:hanging="1260"/>
        <w:rPr>
          <w:shd w:val="clear" w:color="auto" w:fill="FFFFFF"/>
        </w:rPr>
      </w:pPr>
      <w:r w:rsidRPr="00237A6E">
        <w:rPr>
          <w:rFonts w:hint="eastAsia"/>
          <w:shd w:val="clear" w:color="auto" w:fill="FFFFFF"/>
        </w:rPr>
        <w:t>提案人：</w:t>
      </w:r>
      <w:r w:rsidR="009A6152" w:rsidRPr="00237A6E">
        <w:rPr>
          <w:rFonts w:hint="eastAsia"/>
          <w:shd w:val="clear" w:color="auto" w:fill="FFFFFF"/>
        </w:rPr>
        <w:t>江永昌</w:t>
      </w:r>
      <w:r w:rsidR="009A6152" w:rsidRPr="00237A6E">
        <w:rPr>
          <w:shd w:val="clear" w:color="auto" w:fill="FFFFFF"/>
        </w:rPr>
        <w:t xml:space="preserve"> </w:t>
      </w:r>
      <w:r w:rsidR="009A6152" w:rsidRPr="00237A6E">
        <w:rPr>
          <w:rFonts w:hint="eastAsia"/>
          <w:shd w:val="clear" w:color="auto" w:fill="FFFFFF"/>
        </w:rPr>
        <w:t xml:space="preserve">陳歐珀 黃世杰 </w:t>
      </w:r>
    </w:p>
    <w:p w:rsidR="00C31D36" w:rsidRPr="00237A6E" w:rsidRDefault="00C31D36" w:rsidP="00134861">
      <w:pPr>
        <w:pStyle w:val="0-"/>
        <w:ind w:left="1040" w:hanging="560"/>
      </w:pPr>
      <w:r w:rsidRPr="00237A6E">
        <w:rPr>
          <w:rFonts w:hint="eastAsia"/>
          <w:shd w:val="clear" w:color="auto" w:fill="FFFFFF"/>
        </w:rPr>
        <w:t>(三)</w:t>
      </w:r>
      <w:r w:rsidRPr="00237A6E">
        <w:rPr>
          <w:rFonts w:hint="eastAsia"/>
        </w:rPr>
        <w:t>查國際審查委員會（IRC）就我國施行身心障礙者權利公約（CRPD）所提出之第2次國家報告結論性意見，其中第66點建議司法院：應確保法官學院為臺灣的每位法官和法院工作人員提供有關「障礙者近用司法之國際原則與指引」之培訓，且此種培訓應該由包括身心障礙者在內的專家提供。</w:t>
      </w:r>
    </w:p>
    <w:p w:rsidR="00C31D36" w:rsidRPr="00237A6E" w:rsidRDefault="00C31D36" w:rsidP="00134861">
      <w:pPr>
        <w:pStyle w:val="0-2"/>
      </w:pPr>
      <w:r w:rsidRPr="00237A6E">
        <w:rPr>
          <w:rFonts w:hint="eastAsia"/>
        </w:rPr>
        <w:t>為確保身心障礙者得與其他人在平等的基礎上近用司法，肩負法官及其他司法人員在職進修及研習訓練的法官學院，更應強化相關指引之培訓。</w:t>
      </w:r>
    </w:p>
    <w:p w:rsidR="00C31D36" w:rsidRPr="00237A6E" w:rsidRDefault="00C31D36" w:rsidP="00134861">
      <w:pPr>
        <w:pStyle w:val="0-2"/>
      </w:pPr>
      <w:r w:rsidRPr="00237A6E">
        <w:rPr>
          <w:rFonts w:hint="eastAsia"/>
        </w:rPr>
        <w:t>請法官學院諮詢心智障礙者、神經多樣性者和心理社會障礙者等代表團體之意見，瞭解其使用司法系統之經驗，</w:t>
      </w:r>
      <w:proofErr w:type="gramStart"/>
      <w:r w:rsidRPr="00237A6E">
        <w:rPr>
          <w:rFonts w:hint="eastAsia"/>
        </w:rPr>
        <w:t>研</w:t>
      </w:r>
      <w:proofErr w:type="gramEnd"/>
      <w:r w:rsidRPr="00237A6E">
        <w:rPr>
          <w:rFonts w:hint="eastAsia"/>
        </w:rPr>
        <w:t>議障礙者近用司法之指引暨該指引之培訓課程規劃，並向立法院司法及法制委員會與提案委員提出書面報告。</w:t>
      </w:r>
    </w:p>
    <w:p w:rsidR="00C31D36" w:rsidRPr="00237A6E" w:rsidRDefault="00C31D36" w:rsidP="00134861">
      <w:pPr>
        <w:pStyle w:val="0-2"/>
      </w:pPr>
      <w:r w:rsidRPr="00237A6E">
        <w:rPr>
          <w:rFonts w:hint="eastAsia"/>
        </w:rPr>
        <w:t>提案人：江永昌</w:t>
      </w:r>
      <w:r w:rsidRPr="00237A6E">
        <w:t xml:space="preserve"> </w:t>
      </w:r>
      <w:r w:rsidRPr="00237A6E">
        <w:rPr>
          <w:rFonts w:hint="eastAsia"/>
        </w:rPr>
        <w:t>黃世杰 游毓蘭 吳玉琴</w:t>
      </w:r>
    </w:p>
    <w:p w:rsidR="004E43BE" w:rsidRPr="00237A6E" w:rsidRDefault="004E43BE" w:rsidP="00134861">
      <w:pPr>
        <w:pStyle w:val="3-1"/>
        <w:adjustRightInd w:val="0"/>
        <w:snapToGrid w:val="0"/>
        <w:ind w:left="1600" w:hanging="1120"/>
        <w:rPr>
          <w:shd w:val="clear" w:color="auto" w:fill="FFFFFF"/>
        </w:rPr>
      </w:pPr>
      <w:r w:rsidRPr="00237A6E">
        <w:rPr>
          <w:shd w:val="clear" w:color="auto" w:fill="FFFFFF"/>
        </w:rPr>
        <w:t>第9項</w:t>
      </w:r>
      <w:r w:rsidRPr="00237A6E">
        <w:rPr>
          <w:rFonts w:hint="eastAsia"/>
          <w:shd w:val="clear" w:color="auto" w:fill="FFFFFF"/>
        </w:rPr>
        <w:t xml:space="preserve">　</w:t>
      </w:r>
      <w:r w:rsidRPr="00237A6E">
        <w:rPr>
          <w:shd w:val="clear" w:color="auto" w:fill="FFFFFF"/>
        </w:rPr>
        <w:t>智慧財產</w:t>
      </w:r>
      <w:r w:rsidRPr="00237A6E">
        <w:rPr>
          <w:rFonts w:hint="eastAsia"/>
          <w:shd w:val="clear" w:color="auto" w:fill="FFFFFF"/>
        </w:rPr>
        <w:t>及商業</w:t>
      </w:r>
      <w:r w:rsidRPr="00237A6E">
        <w:rPr>
          <w:shd w:val="clear" w:color="auto" w:fill="FFFFFF"/>
        </w:rPr>
        <w:t>法院</w:t>
      </w:r>
      <w:r w:rsidR="006B5534" w:rsidRPr="00237A6E">
        <w:rPr>
          <w:rFonts w:hint="eastAsia"/>
          <w:color w:val="000000"/>
          <w:shd w:val="clear" w:color="auto" w:fill="FFFFFF"/>
        </w:rPr>
        <w:t>3</w:t>
      </w:r>
      <w:r w:rsidRPr="00237A6E">
        <w:rPr>
          <w:rFonts w:hint="eastAsia"/>
          <w:color w:val="000000"/>
          <w:shd w:val="clear" w:color="auto" w:fill="FFFFFF"/>
        </w:rPr>
        <w:t>億</w:t>
      </w:r>
      <w:r w:rsidR="006B5534" w:rsidRPr="00237A6E">
        <w:rPr>
          <w:rFonts w:hint="eastAsia"/>
          <w:color w:val="000000"/>
          <w:shd w:val="clear" w:color="auto" w:fill="FFFFFF"/>
        </w:rPr>
        <w:t>0,8</w:t>
      </w:r>
      <w:r w:rsidRPr="00237A6E">
        <w:rPr>
          <w:rFonts w:hint="eastAsia"/>
          <w:color w:val="000000"/>
          <w:shd w:val="clear" w:color="auto" w:fill="FFFFFF"/>
        </w:rPr>
        <w:t>12萬</w:t>
      </w:r>
      <w:r w:rsidR="006B5534" w:rsidRPr="00237A6E">
        <w:rPr>
          <w:rFonts w:hint="eastAsia"/>
          <w:color w:val="000000"/>
          <w:shd w:val="clear" w:color="auto" w:fill="FFFFFF"/>
        </w:rPr>
        <w:t>5</w:t>
      </w:r>
      <w:r w:rsidRPr="00237A6E">
        <w:rPr>
          <w:rFonts w:hint="eastAsia"/>
          <w:color w:val="00000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4E43BE" w:rsidRPr="00237A6E" w:rsidRDefault="004E43BE" w:rsidP="00134861">
      <w:pPr>
        <w:pStyle w:val="3-1"/>
        <w:adjustRightInd w:val="0"/>
        <w:snapToGrid w:val="0"/>
        <w:ind w:left="1600" w:hanging="1120"/>
        <w:rPr>
          <w:shd w:val="clear" w:color="auto" w:fill="FFFFFF"/>
        </w:rPr>
      </w:pPr>
      <w:r w:rsidRPr="00237A6E">
        <w:rPr>
          <w:shd w:val="clear" w:color="auto" w:fill="FFFFFF"/>
        </w:rPr>
        <w:t>第10項</w:t>
      </w:r>
      <w:r w:rsidRPr="00237A6E">
        <w:rPr>
          <w:rFonts w:hint="eastAsia"/>
          <w:shd w:val="clear" w:color="auto" w:fill="FFFFFF"/>
        </w:rPr>
        <w:t xml:space="preserve">　</w:t>
      </w:r>
      <w:r w:rsidRPr="00237A6E">
        <w:rPr>
          <w:shd w:val="clear" w:color="auto" w:fill="FFFFFF"/>
        </w:rPr>
        <w:t>臺灣高等法院</w:t>
      </w:r>
      <w:r w:rsidR="006B5534" w:rsidRPr="00237A6E">
        <w:rPr>
          <w:rFonts w:hint="eastAsia"/>
          <w:color w:val="000000"/>
          <w:shd w:val="clear" w:color="auto" w:fill="FFFFFF"/>
        </w:rPr>
        <w:t>21</w:t>
      </w:r>
      <w:r w:rsidRPr="00237A6E">
        <w:rPr>
          <w:rFonts w:hint="eastAsia"/>
          <w:color w:val="000000"/>
          <w:shd w:val="clear" w:color="auto" w:fill="FFFFFF"/>
        </w:rPr>
        <w:t>億</w:t>
      </w:r>
      <w:r w:rsidR="006B5534" w:rsidRPr="00237A6E">
        <w:rPr>
          <w:rFonts w:hint="eastAsia"/>
          <w:color w:val="000000"/>
          <w:shd w:val="clear" w:color="auto" w:fill="FFFFFF"/>
        </w:rPr>
        <w:t>3,045</w:t>
      </w:r>
      <w:r w:rsidRPr="00237A6E">
        <w:rPr>
          <w:rFonts w:hint="eastAsia"/>
          <w:color w:val="000000"/>
          <w:shd w:val="clear" w:color="auto" w:fill="FFFFFF"/>
        </w:rPr>
        <w:t>萬</w:t>
      </w:r>
      <w:r w:rsidR="006B5534" w:rsidRPr="00237A6E">
        <w:rPr>
          <w:rFonts w:hint="eastAsia"/>
          <w:color w:val="000000"/>
          <w:shd w:val="clear" w:color="auto" w:fill="FFFFFF"/>
        </w:rPr>
        <w:t>3</w:t>
      </w:r>
      <w:r w:rsidRPr="00237A6E">
        <w:rPr>
          <w:rFonts w:hint="eastAsia"/>
          <w:color w:val="000000"/>
          <w:shd w:val="clear" w:color="auto" w:fill="FFFFFF"/>
        </w:rPr>
        <w:t>千元</w:t>
      </w:r>
      <w:r w:rsidRPr="00237A6E">
        <w:rPr>
          <w:shd w:val="clear" w:color="auto" w:fill="FFFFFF"/>
        </w:rPr>
        <w:t>，</w:t>
      </w:r>
      <w:proofErr w:type="gramStart"/>
      <w:r w:rsidRPr="00237A6E">
        <w:rPr>
          <w:shd w:val="clear" w:color="auto" w:fill="FFFFFF"/>
        </w:rPr>
        <w:t>照列</w:t>
      </w:r>
      <w:proofErr w:type="gramEnd"/>
      <w:r w:rsidRPr="00237A6E">
        <w:rPr>
          <w:shd w:val="clear" w:color="auto" w:fill="FFFFFF"/>
        </w:rPr>
        <w:t>。</w:t>
      </w:r>
    </w:p>
    <w:p w:rsidR="004E43BE" w:rsidRPr="00237A6E" w:rsidRDefault="004E43BE" w:rsidP="00134861">
      <w:pPr>
        <w:pStyle w:val="3-1"/>
        <w:adjustRightInd w:val="0"/>
        <w:snapToGrid w:val="0"/>
        <w:ind w:left="1600" w:hanging="1120"/>
      </w:pPr>
      <w:r w:rsidRPr="00237A6E">
        <w:t>第11項</w:t>
      </w:r>
      <w:r w:rsidRPr="00237A6E">
        <w:rPr>
          <w:rFonts w:hint="eastAsia"/>
        </w:rPr>
        <w:t xml:space="preserve">　</w:t>
      </w:r>
      <w:r w:rsidRPr="00237A6E">
        <w:t>臺灣高等法院臺中分院</w:t>
      </w:r>
      <w:r w:rsidRPr="00237A6E">
        <w:rPr>
          <w:rFonts w:hint="eastAsia"/>
          <w:color w:val="000000"/>
        </w:rPr>
        <w:t>7億</w:t>
      </w:r>
      <w:r w:rsidR="006B5534" w:rsidRPr="00237A6E">
        <w:rPr>
          <w:rFonts w:hint="eastAsia"/>
          <w:color w:val="000000"/>
        </w:rPr>
        <w:t>5,074</w:t>
      </w:r>
      <w:r w:rsidRPr="00237A6E">
        <w:rPr>
          <w:rFonts w:hint="eastAsia"/>
          <w:color w:val="000000"/>
        </w:rPr>
        <w:t>萬</w:t>
      </w:r>
      <w:r w:rsidR="006B5534" w:rsidRPr="00237A6E">
        <w:rPr>
          <w:rFonts w:hint="eastAsia"/>
          <w:color w:val="000000"/>
        </w:rPr>
        <w:t>1</w:t>
      </w:r>
      <w:r w:rsidRPr="00237A6E">
        <w:rPr>
          <w:rFonts w:hint="eastAsia"/>
          <w:color w:val="000000"/>
        </w:rPr>
        <w:t>千元</w:t>
      </w:r>
      <w:r w:rsidRPr="00237A6E">
        <w:t>，</w:t>
      </w:r>
      <w:proofErr w:type="gramStart"/>
      <w:r w:rsidRPr="00237A6E">
        <w:t>照列</w:t>
      </w:r>
      <w:proofErr w:type="gramEnd"/>
      <w:r w:rsidRPr="00237A6E">
        <w:t>。</w:t>
      </w:r>
    </w:p>
    <w:p w:rsidR="004E43BE" w:rsidRPr="00237A6E" w:rsidRDefault="004E43BE" w:rsidP="00134861">
      <w:pPr>
        <w:pStyle w:val="3-1"/>
        <w:adjustRightInd w:val="0"/>
        <w:snapToGrid w:val="0"/>
        <w:ind w:left="1600" w:hanging="1120"/>
      </w:pPr>
      <w:r w:rsidRPr="00237A6E">
        <w:t>第12項</w:t>
      </w:r>
      <w:r w:rsidRPr="00237A6E">
        <w:rPr>
          <w:rFonts w:hint="eastAsia"/>
        </w:rPr>
        <w:t xml:space="preserve">　</w:t>
      </w:r>
      <w:r w:rsidRPr="00237A6E">
        <w:t>臺灣高等法院臺南分院</w:t>
      </w:r>
      <w:r w:rsidRPr="00237A6E">
        <w:rPr>
          <w:rFonts w:hint="eastAsia"/>
          <w:color w:val="000000"/>
        </w:rPr>
        <w:t>4億</w:t>
      </w:r>
      <w:r w:rsidR="006B5534" w:rsidRPr="00237A6E">
        <w:rPr>
          <w:rFonts w:hint="eastAsia"/>
          <w:color w:val="000000"/>
        </w:rPr>
        <w:t>9,408</w:t>
      </w:r>
      <w:r w:rsidRPr="00237A6E">
        <w:rPr>
          <w:rFonts w:hint="eastAsia"/>
          <w:color w:val="000000"/>
        </w:rPr>
        <w:t>萬</w:t>
      </w:r>
      <w:r w:rsidR="006B5534" w:rsidRPr="00237A6E">
        <w:rPr>
          <w:rFonts w:hint="eastAsia"/>
          <w:color w:val="000000"/>
        </w:rPr>
        <w:t>4</w:t>
      </w:r>
      <w:r w:rsidRPr="00237A6E">
        <w:rPr>
          <w:rFonts w:hint="eastAsia"/>
          <w:color w:val="000000"/>
        </w:rPr>
        <w:t>千元</w:t>
      </w:r>
      <w:r w:rsidRPr="00237A6E">
        <w:t>，</w:t>
      </w:r>
      <w:proofErr w:type="gramStart"/>
      <w:r w:rsidRPr="00237A6E">
        <w:t>照列</w:t>
      </w:r>
      <w:proofErr w:type="gramEnd"/>
      <w:r w:rsidRPr="00237A6E">
        <w:t>。</w:t>
      </w:r>
    </w:p>
    <w:p w:rsidR="004E43BE" w:rsidRPr="00237A6E" w:rsidRDefault="004E43BE" w:rsidP="00134861">
      <w:pPr>
        <w:pStyle w:val="3-1"/>
        <w:adjustRightInd w:val="0"/>
        <w:snapToGrid w:val="0"/>
        <w:ind w:left="1600" w:hanging="1120"/>
      </w:pPr>
      <w:r w:rsidRPr="00237A6E">
        <w:t>第13項</w:t>
      </w:r>
      <w:r w:rsidRPr="00237A6E">
        <w:rPr>
          <w:rFonts w:hint="eastAsia"/>
        </w:rPr>
        <w:t xml:space="preserve">　</w:t>
      </w:r>
      <w:r w:rsidRPr="00237A6E">
        <w:t>臺灣高等法院高雄分院</w:t>
      </w:r>
      <w:r w:rsidR="006B5534" w:rsidRPr="00237A6E">
        <w:rPr>
          <w:rFonts w:hint="eastAsia"/>
          <w:color w:val="000000"/>
        </w:rPr>
        <w:t>6</w:t>
      </w:r>
      <w:r w:rsidRPr="00237A6E">
        <w:rPr>
          <w:rFonts w:hint="eastAsia"/>
          <w:color w:val="000000"/>
        </w:rPr>
        <w:t>億</w:t>
      </w:r>
      <w:r w:rsidR="006B5534" w:rsidRPr="00237A6E">
        <w:rPr>
          <w:rFonts w:hint="eastAsia"/>
          <w:color w:val="000000"/>
        </w:rPr>
        <w:t>0,920</w:t>
      </w:r>
      <w:r w:rsidRPr="00237A6E">
        <w:rPr>
          <w:rFonts w:hint="eastAsia"/>
          <w:color w:val="000000"/>
        </w:rPr>
        <w:t>萬</w:t>
      </w:r>
      <w:r w:rsidR="006B5534" w:rsidRPr="00237A6E">
        <w:rPr>
          <w:rFonts w:hint="eastAsia"/>
          <w:color w:val="000000"/>
        </w:rPr>
        <w:t>8</w:t>
      </w:r>
      <w:r w:rsidRPr="00237A6E">
        <w:rPr>
          <w:rFonts w:hint="eastAsia"/>
          <w:color w:val="000000"/>
        </w:rPr>
        <w:t>千元</w:t>
      </w:r>
      <w:r w:rsidRPr="00237A6E">
        <w:t>，</w:t>
      </w:r>
      <w:proofErr w:type="gramStart"/>
      <w:r w:rsidRPr="00237A6E">
        <w:t>照列</w:t>
      </w:r>
      <w:proofErr w:type="gramEnd"/>
      <w:r w:rsidRPr="00237A6E">
        <w:t>。</w:t>
      </w:r>
    </w:p>
    <w:p w:rsidR="004E43BE" w:rsidRPr="00237A6E" w:rsidRDefault="004E43BE" w:rsidP="00134861">
      <w:pPr>
        <w:pStyle w:val="3-1"/>
        <w:adjustRightInd w:val="0"/>
        <w:snapToGrid w:val="0"/>
        <w:ind w:left="1600" w:hanging="1120"/>
      </w:pPr>
      <w:r w:rsidRPr="00237A6E">
        <w:t>第14項</w:t>
      </w:r>
      <w:r w:rsidRPr="00237A6E">
        <w:rPr>
          <w:rFonts w:hint="eastAsia"/>
        </w:rPr>
        <w:t xml:space="preserve">　</w:t>
      </w:r>
      <w:r w:rsidRPr="00237A6E">
        <w:t>臺灣高等法院花蓮分院</w:t>
      </w:r>
      <w:r w:rsidRPr="00237A6E">
        <w:rPr>
          <w:rFonts w:hint="eastAsia"/>
          <w:color w:val="000000"/>
        </w:rPr>
        <w:t>1億</w:t>
      </w:r>
      <w:r w:rsidR="006B5534" w:rsidRPr="00237A6E">
        <w:rPr>
          <w:rFonts w:hint="eastAsia"/>
          <w:color w:val="000000"/>
        </w:rPr>
        <w:t>9,392</w:t>
      </w:r>
      <w:r w:rsidRPr="00237A6E">
        <w:rPr>
          <w:rFonts w:hint="eastAsia"/>
          <w:color w:val="000000"/>
        </w:rPr>
        <w:t>萬元</w:t>
      </w:r>
      <w:r w:rsidRPr="00237A6E">
        <w:t>，</w:t>
      </w:r>
      <w:proofErr w:type="gramStart"/>
      <w:r w:rsidRPr="00237A6E">
        <w:t>照列</w:t>
      </w:r>
      <w:proofErr w:type="gramEnd"/>
      <w:r w:rsidRPr="00237A6E">
        <w:t>。</w:t>
      </w:r>
    </w:p>
    <w:p w:rsidR="004E43BE" w:rsidRPr="00237A6E" w:rsidRDefault="004E43BE" w:rsidP="00134861">
      <w:pPr>
        <w:pStyle w:val="3-1"/>
        <w:adjustRightInd w:val="0"/>
        <w:snapToGrid w:val="0"/>
        <w:ind w:left="1600" w:hanging="1120"/>
      </w:pPr>
      <w:r w:rsidRPr="00237A6E">
        <w:t>第15項</w:t>
      </w:r>
      <w:r w:rsidRPr="00237A6E">
        <w:rPr>
          <w:rFonts w:hint="eastAsia"/>
        </w:rPr>
        <w:t xml:space="preserve">　</w:t>
      </w:r>
      <w:r w:rsidRPr="00237A6E">
        <w:t>臺灣</w:t>
      </w:r>
      <w:proofErr w:type="gramStart"/>
      <w:r w:rsidRPr="00237A6E">
        <w:t>臺</w:t>
      </w:r>
      <w:proofErr w:type="gramEnd"/>
      <w:r w:rsidRPr="00237A6E">
        <w:t>北地方法院</w:t>
      </w:r>
      <w:r w:rsidR="006B5534" w:rsidRPr="00237A6E">
        <w:rPr>
          <w:rFonts w:hint="eastAsia"/>
          <w:color w:val="000000"/>
        </w:rPr>
        <w:t>20</w:t>
      </w:r>
      <w:r w:rsidRPr="00237A6E">
        <w:rPr>
          <w:rFonts w:hint="eastAsia"/>
          <w:color w:val="000000"/>
        </w:rPr>
        <w:t>億</w:t>
      </w:r>
      <w:r w:rsidR="006B5534" w:rsidRPr="00237A6E">
        <w:rPr>
          <w:rFonts w:hint="eastAsia"/>
          <w:color w:val="000000"/>
        </w:rPr>
        <w:t>3</w:t>
      </w:r>
      <w:r w:rsidRPr="00237A6E">
        <w:rPr>
          <w:rFonts w:hint="eastAsia"/>
          <w:color w:val="000000"/>
        </w:rPr>
        <w:t>,</w:t>
      </w:r>
      <w:r w:rsidR="006B5534" w:rsidRPr="00237A6E">
        <w:rPr>
          <w:rFonts w:hint="eastAsia"/>
          <w:color w:val="000000"/>
        </w:rPr>
        <w:t>317</w:t>
      </w:r>
      <w:r w:rsidRPr="00237A6E">
        <w:rPr>
          <w:rFonts w:hint="eastAsia"/>
          <w:color w:val="000000"/>
        </w:rPr>
        <w:t>萬6千</w:t>
      </w:r>
      <w:r w:rsidRPr="00237A6E">
        <w:t>元，</w:t>
      </w:r>
      <w:proofErr w:type="gramStart"/>
      <w:r w:rsidRPr="00237A6E">
        <w:t>照列</w:t>
      </w:r>
      <w:proofErr w:type="gramEnd"/>
      <w:r w:rsidRPr="00237A6E">
        <w:t>。</w:t>
      </w:r>
    </w:p>
    <w:p w:rsidR="00F03BC1" w:rsidRPr="00237A6E" w:rsidRDefault="00F03BC1" w:rsidP="00134861">
      <w:pPr>
        <w:pStyle w:val="3-1"/>
        <w:adjustRightInd w:val="0"/>
        <w:snapToGrid w:val="0"/>
        <w:ind w:left="1601" w:hanging="1121"/>
        <w:rPr>
          <w:b/>
        </w:rPr>
      </w:pPr>
      <w:r w:rsidRPr="00237A6E">
        <w:rPr>
          <w:b/>
        </w:rPr>
        <w:lastRenderedPageBreak/>
        <w:t>本項通過決議</w:t>
      </w:r>
      <w:r w:rsidRPr="00237A6E">
        <w:rPr>
          <w:rFonts w:hint="eastAsia"/>
          <w:b/>
        </w:rPr>
        <w:t>1</w:t>
      </w:r>
      <w:r w:rsidRPr="00237A6E">
        <w:rPr>
          <w:b/>
        </w:rPr>
        <w:t>項：</w:t>
      </w:r>
    </w:p>
    <w:p w:rsidR="00AE5722" w:rsidRPr="00237A6E" w:rsidRDefault="00F03BC1" w:rsidP="00134861">
      <w:pPr>
        <w:pStyle w:val="0-"/>
        <w:ind w:left="1040" w:rightChars="-21" w:right="-50" w:hanging="560"/>
        <w:rPr>
          <w:shd w:val="clear" w:color="auto" w:fill="FFFFFF"/>
        </w:rPr>
      </w:pPr>
      <w:r w:rsidRPr="00237A6E">
        <w:rPr>
          <w:rFonts w:hint="eastAsia"/>
          <w:shd w:val="clear" w:color="auto" w:fill="FFFFFF"/>
        </w:rPr>
        <w:t>(</w:t>
      </w:r>
      <w:proofErr w:type="gramStart"/>
      <w:r w:rsidRPr="00237A6E">
        <w:rPr>
          <w:rFonts w:hint="eastAsia"/>
          <w:shd w:val="clear" w:color="auto" w:fill="FFFFFF"/>
        </w:rPr>
        <w:t>一</w:t>
      </w:r>
      <w:proofErr w:type="gramEnd"/>
      <w:r w:rsidRPr="00237A6E">
        <w:rPr>
          <w:rFonts w:hint="eastAsia"/>
          <w:shd w:val="clear" w:color="auto" w:fill="FFFFFF"/>
        </w:rPr>
        <w:t>)</w:t>
      </w:r>
      <w:proofErr w:type="gramStart"/>
      <w:r w:rsidR="00AE5722" w:rsidRPr="00237A6E">
        <w:rPr>
          <w:rFonts w:hint="eastAsia"/>
          <w:shd w:val="clear" w:color="auto" w:fill="FFFFFF"/>
        </w:rPr>
        <w:t>司法院欲打造</w:t>
      </w:r>
      <w:proofErr w:type="gramEnd"/>
      <w:r w:rsidR="00AE5722" w:rsidRPr="00237A6E">
        <w:rPr>
          <w:rFonts w:hint="eastAsia"/>
          <w:shd w:val="clear" w:color="auto" w:fill="FFFFFF"/>
        </w:rPr>
        <w:t>金字塔型訴訟制度、並以堅實事實審為其基礎。而我國現行民事訴訟制度規定，就較複雜的案件，原則上應以合議庭審理。</w:t>
      </w:r>
      <w:proofErr w:type="gramStart"/>
      <w:r w:rsidR="00AE5722" w:rsidRPr="00237A6E">
        <w:rPr>
          <w:rFonts w:hint="eastAsia"/>
          <w:shd w:val="clear" w:color="auto" w:fill="FFFFFF"/>
        </w:rPr>
        <w:t>惟</w:t>
      </w:r>
      <w:proofErr w:type="gramEnd"/>
      <w:r w:rsidR="00AE5722" w:rsidRPr="00237A6E">
        <w:rPr>
          <w:rFonts w:hint="eastAsia"/>
          <w:shd w:val="clear" w:color="auto" w:fill="FFFFFF"/>
        </w:rPr>
        <w:t>法院於必要時以庭員1人為受命法官，使行準備程序。準備</w:t>
      </w:r>
      <w:r w:rsidR="00B850B1" w:rsidRPr="00237A6E">
        <w:rPr>
          <w:rFonts w:hint="eastAsia"/>
          <w:shd w:val="clear" w:color="auto" w:fill="FFFFFF"/>
        </w:rPr>
        <w:t>程序，以闡明訴訟關係為止。命受命法官調查證據，以下列情形為限：1、有在證據所在地調查之必要者。2、依法應在法院以外之場所調查者。3</w:t>
      </w:r>
      <w:r w:rsidR="00AE5722" w:rsidRPr="00237A6E">
        <w:rPr>
          <w:rFonts w:hint="eastAsia"/>
          <w:shd w:val="clear" w:color="auto" w:fill="FFFFFF"/>
        </w:rPr>
        <w:t>、於言詞辯論</w:t>
      </w:r>
      <w:r w:rsidR="00B850B1" w:rsidRPr="00237A6E">
        <w:rPr>
          <w:rFonts w:hint="eastAsia"/>
          <w:shd w:val="clear" w:color="auto" w:fill="FFFFFF"/>
        </w:rPr>
        <w:t>期日調查，有致證據毀損、滅失或礙難使用之虞，或顯有其他困難者。4</w:t>
      </w:r>
      <w:r w:rsidR="00AE5722" w:rsidRPr="00237A6E">
        <w:rPr>
          <w:rFonts w:hint="eastAsia"/>
          <w:shd w:val="clear" w:color="auto" w:fill="FFFFFF"/>
        </w:rPr>
        <w:t>、兩造合意由受命法官調查者。民事訴訟法第270條第1項、第3項定有明文。足見民事訴訟於準備程序由受命法官調查證據，應屬例外。</w:t>
      </w:r>
    </w:p>
    <w:p w:rsidR="00AE5722" w:rsidRPr="00237A6E" w:rsidRDefault="00AE5722" w:rsidP="00134861">
      <w:pPr>
        <w:pStyle w:val="0-2"/>
        <w:rPr>
          <w:shd w:val="clear" w:color="auto" w:fill="FFFFFF"/>
        </w:rPr>
      </w:pPr>
      <w:proofErr w:type="gramStart"/>
      <w:r w:rsidRPr="00237A6E">
        <w:rPr>
          <w:rFonts w:hint="eastAsia"/>
          <w:shd w:val="clear" w:color="auto" w:fill="FFFFFF"/>
        </w:rPr>
        <w:t>惟</w:t>
      </w:r>
      <w:proofErr w:type="gramEnd"/>
      <w:r w:rsidRPr="00237A6E">
        <w:rPr>
          <w:rFonts w:hint="eastAsia"/>
          <w:shd w:val="clear" w:color="auto" w:fill="FFFFFF"/>
        </w:rPr>
        <w:t>民事訴訟法第270條第3項第4款「兩造合意」條款是否有導致證據調查在準備程序進行，而未落實合議庭3位法官共同審理之審判制度，值得關切。</w:t>
      </w:r>
    </w:p>
    <w:p w:rsidR="002B2A9F" w:rsidRPr="00237A6E" w:rsidRDefault="00AE5722" w:rsidP="00134861">
      <w:pPr>
        <w:pStyle w:val="0-2"/>
        <w:rPr>
          <w:shd w:val="clear" w:color="auto" w:fill="FFFFFF"/>
        </w:rPr>
      </w:pPr>
      <w:r w:rsidRPr="00237A6E">
        <w:rPr>
          <w:rFonts w:hint="eastAsia"/>
          <w:shd w:val="clear" w:color="auto" w:fill="FFFFFF"/>
        </w:rPr>
        <w:t>為堅實民事訴訟事實審、強化民事法院合議庭運作，</w:t>
      </w:r>
      <w:proofErr w:type="gramStart"/>
      <w:r w:rsidRPr="00237A6E">
        <w:rPr>
          <w:rFonts w:hint="eastAsia"/>
          <w:shd w:val="clear" w:color="auto" w:fill="FFFFFF"/>
        </w:rPr>
        <w:t>爰</w:t>
      </w:r>
      <w:proofErr w:type="gramEnd"/>
      <w:r w:rsidRPr="00237A6E">
        <w:rPr>
          <w:rFonts w:hint="eastAsia"/>
          <w:shd w:val="clear" w:color="auto" w:fill="FFFFFF"/>
        </w:rPr>
        <w:t>請</w:t>
      </w:r>
      <w:r w:rsidRPr="00237A6E">
        <w:t>臺灣</w:t>
      </w:r>
      <w:proofErr w:type="gramStart"/>
      <w:r w:rsidRPr="00237A6E">
        <w:t>臺</w:t>
      </w:r>
      <w:proofErr w:type="gramEnd"/>
      <w:r w:rsidRPr="00237A6E">
        <w:t>北地方法院</w:t>
      </w:r>
      <w:r w:rsidRPr="00237A6E">
        <w:rPr>
          <w:rFonts w:hint="eastAsia"/>
          <w:shd w:val="clear" w:color="auto" w:fill="FFFFFF"/>
        </w:rPr>
        <w:t>於3個月內就民事庭落實合議審判之情形，提出書面報告</w:t>
      </w:r>
      <w:r w:rsidR="002B2A9F" w:rsidRPr="00237A6E">
        <w:rPr>
          <w:rFonts w:hint="eastAsia"/>
          <w:shd w:val="clear" w:color="auto" w:fill="FFFFFF"/>
        </w:rPr>
        <w:t>。</w:t>
      </w:r>
    </w:p>
    <w:p w:rsidR="002B2A9F" w:rsidRPr="00237A6E" w:rsidRDefault="002B2A9F" w:rsidP="00134861">
      <w:pPr>
        <w:pStyle w:val="2-1"/>
        <w:ind w:left="4620" w:hanging="1260"/>
        <w:rPr>
          <w:shd w:val="clear" w:color="auto" w:fill="FFFFFF"/>
        </w:rPr>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rsidR="004E43BE" w:rsidRPr="00237A6E" w:rsidRDefault="004E43BE" w:rsidP="00134861">
      <w:pPr>
        <w:pStyle w:val="3-1"/>
        <w:adjustRightInd w:val="0"/>
        <w:snapToGrid w:val="0"/>
        <w:ind w:left="1600" w:hanging="1120"/>
      </w:pPr>
      <w:r w:rsidRPr="00237A6E">
        <w:t>第16項</w:t>
      </w:r>
      <w:r w:rsidRPr="00237A6E">
        <w:rPr>
          <w:rFonts w:hint="eastAsia"/>
        </w:rPr>
        <w:t xml:space="preserve">　</w:t>
      </w:r>
      <w:r w:rsidRPr="00237A6E">
        <w:t>臺灣士林地方法院</w:t>
      </w:r>
      <w:r w:rsidRPr="00237A6E">
        <w:rPr>
          <w:rFonts w:hint="eastAsia"/>
          <w:color w:val="000000"/>
        </w:rPr>
        <w:t>8億</w:t>
      </w:r>
      <w:r w:rsidR="00FC521F" w:rsidRPr="00237A6E">
        <w:rPr>
          <w:rFonts w:hint="eastAsia"/>
          <w:color w:val="000000"/>
        </w:rPr>
        <w:t>5,915</w:t>
      </w:r>
      <w:r w:rsidRPr="00237A6E">
        <w:rPr>
          <w:rFonts w:hint="eastAsia"/>
          <w:color w:val="000000"/>
        </w:rPr>
        <w:t>萬</w:t>
      </w:r>
      <w:r w:rsidR="00FC521F" w:rsidRPr="00237A6E">
        <w:rPr>
          <w:rFonts w:hint="eastAsia"/>
          <w:color w:val="000000"/>
        </w:rPr>
        <w:t>7</w:t>
      </w:r>
      <w:r w:rsidRPr="00237A6E">
        <w:rPr>
          <w:rFonts w:hint="eastAsia"/>
          <w:color w:val="000000"/>
        </w:rPr>
        <w:t>千元</w:t>
      </w:r>
      <w:r w:rsidRPr="00237A6E">
        <w:t>，</w:t>
      </w:r>
      <w:proofErr w:type="gramStart"/>
      <w:r w:rsidRPr="00237A6E">
        <w:t>照列</w:t>
      </w:r>
      <w:proofErr w:type="gramEnd"/>
      <w:r w:rsidRPr="00237A6E">
        <w:t>。</w:t>
      </w:r>
    </w:p>
    <w:p w:rsidR="000F1737" w:rsidRPr="00237A6E" w:rsidRDefault="000F1737" w:rsidP="00134861">
      <w:pPr>
        <w:pStyle w:val="3-1"/>
        <w:adjustRightInd w:val="0"/>
        <w:snapToGrid w:val="0"/>
        <w:ind w:left="1601" w:hanging="1121"/>
        <w:rPr>
          <w:b/>
        </w:rPr>
      </w:pPr>
      <w:r w:rsidRPr="00237A6E">
        <w:rPr>
          <w:b/>
        </w:rPr>
        <w:t>本項通過決議</w:t>
      </w:r>
      <w:r w:rsidRPr="00237A6E">
        <w:rPr>
          <w:rFonts w:hint="eastAsia"/>
          <w:b/>
        </w:rPr>
        <w:t>1</w:t>
      </w:r>
      <w:r w:rsidRPr="00237A6E">
        <w:rPr>
          <w:b/>
        </w:rPr>
        <w:t>項：</w:t>
      </w:r>
    </w:p>
    <w:p w:rsidR="000F1737" w:rsidRPr="00237A6E" w:rsidRDefault="000F1737" w:rsidP="00134861">
      <w:pPr>
        <w:pStyle w:val="0-"/>
        <w:ind w:left="1040" w:hanging="560"/>
      </w:pPr>
      <w:r w:rsidRPr="00237A6E">
        <w:rPr>
          <w:rFonts w:hint="eastAsia"/>
          <w:shd w:val="clear" w:color="auto" w:fill="FFFFFF"/>
        </w:rPr>
        <w:t>(</w:t>
      </w:r>
      <w:proofErr w:type="gramStart"/>
      <w:r w:rsidRPr="00237A6E">
        <w:rPr>
          <w:rFonts w:hint="eastAsia"/>
          <w:shd w:val="clear" w:color="auto" w:fill="FFFFFF"/>
        </w:rPr>
        <w:t>一</w:t>
      </w:r>
      <w:proofErr w:type="gramEnd"/>
      <w:r w:rsidRPr="00237A6E">
        <w:rPr>
          <w:rFonts w:hint="eastAsia"/>
          <w:shd w:val="clear" w:color="auto" w:fill="FFFFFF"/>
        </w:rPr>
        <w:t>)</w:t>
      </w:r>
      <w:proofErr w:type="gramStart"/>
      <w:r w:rsidRPr="00237A6E">
        <w:rPr>
          <w:rFonts w:hint="eastAsia"/>
        </w:rPr>
        <w:t>司法院欲打造</w:t>
      </w:r>
      <w:proofErr w:type="gramEnd"/>
      <w:r w:rsidRPr="00237A6E">
        <w:rPr>
          <w:rFonts w:hint="eastAsia"/>
        </w:rPr>
        <w:t>金字塔型訴訟制度、並以堅實事實審為其基礎。而我國現行民事訴訟制度規定，就較複雜的案件，原則上應以合議庭審理。</w:t>
      </w:r>
      <w:proofErr w:type="gramStart"/>
      <w:r w:rsidRPr="00237A6E">
        <w:rPr>
          <w:rFonts w:hint="eastAsia"/>
        </w:rPr>
        <w:t>惟</w:t>
      </w:r>
      <w:proofErr w:type="gramEnd"/>
      <w:r w:rsidR="00755FCF" w:rsidRPr="00237A6E">
        <w:rPr>
          <w:rFonts w:hint="eastAsia"/>
        </w:rPr>
        <w:t>法院於必要時以庭員1</w:t>
      </w:r>
      <w:r w:rsidRPr="00237A6E">
        <w:rPr>
          <w:rFonts w:hint="eastAsia"/>
        </w:rPr>
        <w:t>人為受命法官，使行準備程序。準備</w:t>
      </w:r>
      <w:r w:rsidR="00B850B1" w:rsidRPr="00237A6E">
        <w:rPr>
          <w:rFonts w:hint="eastAsia"/>
        </w:rPr>
        <w:t>程序，以闡明訴訟關係為止。命受命法官調查證據，以下列情形為限：1、有在證據所在地調查之必要者。2、依法應在法院以外之場所調查者。3</w:t>
      </w:r>
      <w:r w:rsidRPr="00237A6E">
        <w:rPr>
          <w:rFonts w:hint="eastAsia"/>
        </w:rPr>
        <w:t>、於言詞辯論</w:t>
      </w:r>
      <w:r w:rsidR="00B850B1" w:rsidRPr="00237A6E">
        <w:rPr>
          <w:rFonts w:hint="eastAsia"/>
        </w:rPr>
        <w:t>期日調查，有致證據毀損、滅失或礙難使用之虞，或顯有其他困難者。4</w:t>
      </w:r>
      <w:r w:rsidRPr="00237A6E">
        <w:rPr>
          <w:rFonts w:hint="eastAsia"/>
        </w:rPr>
        <w:t>、兩造合意由受命法官調查者。民事訴訟法第270條第1項、第3項定有明文。足見民事訴訟於準備程序由受命法官調查證據，應屬例外。</w:t>
      </w:r>
    </w:p>
    <w:p w:rsidR="000F1737" w:rsidRPr="00237A6E" w:rsidRDefault="000F1737" w:rsidP="00134861">
      <w:pPr>
        <w:pStyle w:val="0-2"/>
      </w:pPr>
      <w:proofErr w:type="gramStart"/>
      <w:r w:rsidRPr="00237A6E">
        <w:rPr>
          <w:rFonts w:hint="eastAsia"/>
        </w:rPr>
        <w:t>惟</w:t>
      </w:r>
      <w:proofErr w:type="gramEnd"/>
      <w:r w:rsidRPr="00237A6E">
        <w:rPr>
          <w:rFonts w:hint="eastAsia"/>
        </w:rPr>
        <w:t>民事訴訟法第270條第3項的各款例外、尤其是第4款「兩造合意」條款</w:t>
      </w:r>
      <w:r w:rsidR="00D50439" w:rsidRPr="00237A6E">
        <w:rPr>
          <w:rFonts w:hint="eastAsia"/>
        </w:rPr>
        <w:t>，</w:t>
      </w:r>
      <w:r w:rsidRPr="00237A6E">
        <w:rPr>
          <w:rFonts w:hint="eastAsia"/>
        </w:rPr>
        <w:t>有</w:t>
      </w:r>
      <w:r w:rsidR="00D50439" w:rsidRPr="00237A6E">
        <w:rPr>
          <w:rFonts w:hint="eastAsia"/>
        </w:rPr>
        <w:t>導致證據調查在準備程序進行，而架空合議庭3</w:t>
      </w:r>
      <w:r w:rsidRPr="00237A6E">
        <w:rPr>
          <w:rFonts w:hint="eastAsia"/>
        </w:rPr>
        <w:t>位法官共同審理之審判制度、造成民事訴訟金字塔底座空虛化之疑慮。</w:t>
      </w:r>
    </w:p>
    <w:p w:rsidR="000F1737" w:rsidRPr="00237A6E" w:rsidRDefault="000F1737" w:rsidP="00134861">
      <w:pPr>
        <w:pStyle w:val="0-2"/>
        <w:rPr>
          <w:shd w:val="clear" w:color="auto" w:fill="FFFFFF"/>
        </w:rPr>
      </w:pPr>
      <w:r w:rsidRPr="00237A6E">
        <w:rPr>
          <w:rFonts w:hint="eastAsia"/>
        </w:rPr>
        <w:t>為堅實民事訴訟事實審、強化民事法院合議庭運作、防止民事審判遁入準備程序，</w:t>
      </w:r>
      <w:proofErr w:type="gramStart"/>
      <w:r w:rsidRPr="00237A6E">
        <w:rPr>
          <w:rFonts w:hint="eastAsia"/>
        </w:rPr>
        <w:t>爰</w:t>
      </w:r>
      <w:proofErr w:type="gramEnd"/>
      <w:r w:rsidRPr="00237A6E">
        <w:rPr>
          <w:rFonts w:hint="eastAsia"/>
        </w:rPr>
        <w:t>請臺灣士林地方法院於3個月內就民事庭落實合議審判之情</w:t>
      </w:r>
      <w:r w:rsidRPr="00237A6E">
        <w:rPr>
          <w:rFonts w:hint="eastAsia"/>
          <w:shd w:val="clear" w:color="auto" w:fill="FFFFFF"/>
        </w:rPr>
        <w:t>形（含</w:t>
      </w:r>
      <w:r w:rsidRPr="00237A6E">
        <w:rPr>
          <w:rFonts w:hint="eastAsia"/>
        </w:rPr>
        <w:t>民事訴訟法第270條第3項各款之適用）</w:t>
      </w:r>
      <w:r w:rsidR="00D50439" w:rsidRPr="00237A6E">
        <w:rPr>
          <w:rFonts w:hint="eastAsia"/>
        </w:rPr>
        <w:t>，</w:t>
      </w:r>
      <w:r w:rsidR="000921E5">
        <w:rPr>
          <w:rFonts w:hint="eastAsia"/>
        </w:rPr>
        <w:t>提出書面報告。</w:t>
      </w:r>
    </w:p>
    <w:p w:rsidR="000F1737" w:rsidRPr="00237A6E" w:rsidRDefault="000F1737" w:rsidP="00134861">
      <w:pPr>
        <w:pStyle w:val="2-1"/>
        <w:ind w:left="4620" w:hanging="1260"/>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rsidR="004E43BE" w:rsidRPr="00237A6E" w:rsidRDefault="004E43BE" w:rsidP="00134861">
      <w:pPr>
        <w:pStyle w:val="3-1"/>
        <w:adjustRightInd w:val="0"/>
        <w:snapToGrid w:val="0"/>
        <w:ind w:left="1600" w:hanging="1120"/>
      </w:pPr>
      <w:r w:rsidRPr="00237A6E">
        <w:lastRenderedPageBreak/>
        <w:t>第17項</w:t>
      </w:r>
      <w:r w:rsidRPr="00237A6E">
        <w:rPr>
          <w:rFonts w:hint="eastAsia"/>
        </w:rPr>
        <w:t xml:space="preserve">　</w:t>
      </w:r>
      <w:r w:rsidRPr="00237A6E">
        <w:t>臺灣新北地方法院</w:t>
      </w:r>
      <w:r w:rsidR="00FC521F" w:rsidRPr="00237A6E">
        <w:rPr>
          <w:rFonts w:hint="eastAsia"/>
          <w:color w:val="000000"/>
        </w:rPr>
        <w:t>15</w:t>
      </w:r>
      <w:r w:rsidRPr="00237A6E">
        <w:rPr>
          <w:rFonts w:hint="eastAsia"/>
          <w:color w:val="000000"/>
        </w:rPr>
        <w:t>億</w:t>
      </w:r>
      <w:r w:rsidR="00FC521F" w:rsidRPr="00237A6E">
        <w:rPr>
          <w:rFonts w:hint="eastAsia"/>
          <w:color w:val="000000"/>
        </w:rPr>
        <w:t>2,697</w:t>
      </w:r>
      <w:r w:rsidRPr="00237A6E">
        <w:rPr>
          <w:rFonts w:hint="eastAsia"/>
          <w:color w:val="000000"/>
        </w:rPr>
        <w:t>萬</w:t>
      </w:r>
      <w:r w:rsidR="00FC521F" w:rsidRPr="00237A6E">
        <w:rPr>
          <w:rFonts w:hint="eastAsia"/>
          <w:color w:val="000000"/>
        </w:rPr>
        <w:t>4</w:t>
      </w:r>
      <w:r w:rsidRPr="00237A6E">
        <w:rPr>
          <w:rFonts w:hint="eastAsia"/>
          <w:color w:val="000000"/>
        </w:rPr>
        <w:t>千</w:t>
      </w:r>
      <w:r w:rsidRPr="00237A6E">
        <w:t>元，</w:t>
      </w:r>
      <w:proofErr w:type="gramStart"/>
      <w:r w:rsidRPr="00237A6E">
        <w:t>照列</w:t>
      </w:r>
      <w:proofErr w:type="gramEnd"/>
      <w:r w:rsidRPr="00237A6E">
        <w:t>。</w:t>
      </w:r>
    </w:p>
    <w:p w:rsidR="003A4C77" w:rsidRPr="00237A6E" w:rsidRDefault="003A4C77" w:rsidP="00134861">
      <w:pPr>
        <w:pStyle w:val="3-1"/>
        <w:adjustRightInd w:val="0"/>
        <w:snapToGrid w:val="0"/>
        <w:ind w:left="1601" w:hanging="1121"/>
        <w:rPr>
          <w:b/>
        </w:rPr>
      </w:pPr>
      <w:r w:rsidRPr="00237A6E">
        <w:rPr>
          <w:b/>
        </w:rPr>
        <w:t>本項通過決議</w:t>
      </w:r>
      <w:r w:rsidRPr="00237A6E">
        <w:rPr>
          <w:rFonts w:hint="eastAsia"/>
          <w:b/>
        </w:rPr>
        <w:t>1</w:t>
      </w:r>
      <w:r w:rsidRPr="00237A6E">
        <w:rPr>
          <w:b/>
        </w:rPr>
        <w:t>項：</w:t>
      </w:r>
    </w:p>
    <w:p w:rsidR="003A4C77" w:rsidRPr="00237A6E" w:rsidRDefault="003A4C77" w:rsidP="00134861">
      <w:pPr>
        <w:pStyle w:val="0-"/>
        <w:ind w:left="1040" w:hanging="560"/>
      </w:pPr>
      <w:r w:rsidRPr="00237A6E">
        <w:rPr>
          <w:rFonts w:hint="eastAsia"/>
          <w:shd w:val="clear" w:color="auto" w:fill="FFFFFF"/>
        </w:rPr>
        <w:t>(</w:t>
      </w:r>
      <w:proofErr w:type="gramStart"/>
      <w:r w:rsidRPr="00237A6E">
        <w:rPr>
          <w:rFonts w:hint="eastAsia"/>
          <w:shd w:val="clear" w:color="auto" w:fill="FFFFFF"/>
        </w:rPr>
        <w:t>一</w:t>
      </w:r>
      <w:proofErr w:type="gramEnd"/>
      <w:r w:rsidRPr="00237A6E">
        <w:rPr>
          <w:rFonts w:hint="eastAsia"/>
          <w:shd w:val="clear" w:color="auto" w:fill="FFFFFF"/>
        </w:rPr>
        <w:t>)</w:t>
      </w:r>
      <w:proofErr w:type="gramStart"/>
      <w:r w:rsidRPr="00237A6E">
        <w:rPr>
          <w:rFonts w:hint="eastAsia"/>
        </w:rPr>
        <w:t>司法院欲打造</w:t>
      </w:r>
      <w:proofErr w:type="gramEnd"/>
      <w:r w:rsidRPr="00237A6E">
        <w:rPr>
          <w:rFonts w:hint="eastAsia"/>
        </w:rPr>
        <w:t>金字塔型訴訟制度、並以堅實事實審為其基礎。而我國現行民事訴訟制度規</w:t>
      </w:r>
      <w:r w:rsidR="00755FCF" w:rsidRPr="00237A6E">
        <w:rPr>
          <w:rFonts w:hint="eastAsia"/>
        </w:rPr>
        <w:t>定，就較複雜的案件，原則上應以合議庭審理。</w:t>
      </w:r>
      <w:proofErr w:type="gramStart"/>
      <w:r w:rsidR="00755FCF" w:rsidRPr="00237A6E">
        <w:rPr>
          <w:rFonts w:hint="eastAsia"/>
        </w:rPr>
        <w:t>惟</w:t>
      </w:r>
      <w:proofErr w:type="gramEnd"/>
      <w:r w:rsidR="00755FCF" w:rsidRPr="00237A6E">
        <w:rPr>
          <w:rFonts w:hint="eastAsia"/>
        </w:rPr>
        <w:t>法院於必要時以庭員1</w:t>
      </w:r>
      <w:r w:rsidRPr="00237A6E">
        <w:rPr>
          <w:rFonts w:hint="eastAsia"/>
        </w:rPr>
        <w:t>人為受命法官，使行準備程序。準備</w:t>
      </w:r>
      <w:r w:rsidR="00B850B1" w:rsidRPr="00237A6E">
        <w:rPr>
          <w:rFonts w:hint="eastAsia"/>
        </w:rPr>
        <w:t>程序，以闡明訴訟關係為止。命受命法官調查證據，以下列情形為限：1、有在證據所在地調查之必要者。2、依法應在法院以外之場所調查者。3</w:t>
      </w:r>
      <w:r w:rsidRPr="00237A6E">
        <w:rPr>
          <w:rFonts w:hint="eastAsia"/>
        </w:rPr>
        <w:t>、於言詞辯論</w:t>
      </w:r>
      <w:r w:rsidR="00B850B1" w:rsidRPr="00237A6E">
        <w:rPr>
          <w:rFonts w:hint="eastAsia"/>
        </w:rPr>
        <w:t>期日調查，有致證據毀損、滅失或礙難使用之虞，或顯有其他困難者。4</w:t>
      </w:r>
      <w:r w:rsidRPr="00237A6E">
        <w:rPr>
          <w:rFonts w:hint="eastAsia"/>
        </w:rPr>
        <w:t>、兩造合意由受命法官調查者。民事訴訟法第270條第1項、第3項定有明文。足見民事訴訟於準備程序由受命法官調查證據，應屬例外。</w:t>
      </w:r>
    </w:p>
    <w:p w:rsidR="003A4C77" w:rsidRPr="00237A6E" w:rsidRDefault="003A4C77" w:rsidP="00134861">
      <w:pPr>
        <w:pStyle w:val="0-2"/>
      </w:pPr>
      <w:proofErr w:type="gramStart"/>
      <w:r w:rsidRPr="00237A6E">
        <w:rPr>
          <w:rFonts w:hint="eastAsia"/>
        </w:rPr>
        <w:t>惟</w:t>
      </w:r>
      <w:proofErr w:type="gramEnd"/>
      <w:r w:rsidRPr="00237A6E">
        <w:rPr>
          <w:rFonts w:hint="eastAsia"/>
        </w:rPr>
        <w:t>民事訴訟法第270條第3項的各款例外、尤其是第4款「兩造合意」條款</w:t>
      </w:r>
      <w:r w:rsidR="00B850B1" w:rsidRPr="00237A6E">
        <w:rPr>
          <w:rFonts w:hint="eastAsia"/>
        </w:rPr>
        <w:t>，</w:t>
      </w:r>
      <w:r w:rsidRPr="00237A6E">
        <w:rPr>
          <w:rFonts w:hint="eastAsia"/>
        </w:rPr>
        <w:t>有</w:t>
      </w:r>
      <w:r w:rsidR="00D50439" w:rsidRPr="00237A6E">
        <w:rPr>
          <w:rFonts w:hint="eastAsia"/>
        </w:rPr>
        <w:t>導致證據調查在準備程序進行，而架空合議庭3</w:t>
      </w:r>
      <w:r w:rsidRPr="00237A6E">
        <w:rPr>
          <w:rFonts w:hint="eastAsia"/>
        </w:rPr>
        <w:t>位法官共同審理之審判制度、造成民事訴訟金字塔底座空虛化之疑慮。</w:t>
      </w:r>
    </w:p>
    <w:p w:rsidR="003A4C77" w:rsidRPr="00237A6E" w:rsidRDefault="003A4C77" w:rsidP="00134861">
      <w:pPr>
        <w:pStyle w:val="0-2"/>
        <w:rPr>
          <w:shd w:val="clear" w:color="auto" w:fill="FFFFFF"/>
        </w:rPr>
      </w:pPr>
      <w:r w:rsidRPr="00237A6E">
        <w:rPr>
          <w:rFonts w:hint="eastAsia"/>
        </w:rPr>
        <w:t>為堅實民事訴訟事實審、強化民事法院合議庭運作、防止民事審判遁入準備程序，</w:t>
      </w:r>
      <w:proofErr w:type="gramStart"/>
      <w:r w:rsidRPr="00237A6E">
        <w:rPr>
          <w:rFonts w:hint="eastAsia"/>
        </w:rPr>
        <w:t>爰</w:t>
      </w:r>
      <w:proofErr w:type="gramEnd"/>
      <w:r w:rsidRPr="00237A6E">
        <w:rPr>
          <w:rFonts w:hint="eastAsia"/>
        </w:rPr>
        <w:t>請臺灣新北地方法院於3個月內就民事庭落實合議審判之情</w:t>
      </w:r>
      <w:r w:rsidRPr="00237A6E">
        <w:rPr>
          <w:rFonts w:hint="eastAsia"/>
          <w:shd w:val="clear" w:color="auto" w:fill="FFFFFF"/>
        </w:rPr>
        <w:t>形（含</w:t>
      </w:r>
      <w:r w:rsidRPr="00237A6E">
        <w:rPr>
          <w:rFonts w:hint="eastAsia"/>
        </w:rPr>
        <w:t>民事訴訟法第270條第3項各款之適用）</w:t>
      </w:r>
      <w:r w:rsidR="00B850B1" w:rsidRPr="00237A6E">
        <w:rPr>
          <w:rFonts w:hint="eastAsia"/>
        </w:rPr>
        <w:t>，</w:t>
      </w:r>
      <w:r w:rsidR="000921E5">
        <w:rPr>
          <w:rFonts w:hint="eastAsia"/>
        </w:rPr>
        <w:t>提出書面報告。</w:t>
      </w:r>
    </w:p>
    <w:p w:rsidR="003A4C77" w:rsidRPr="00237A6E" w:rsidRDefault="003A4C77" w:rsidP="00134861">
      <w:pPr>
        <w:pStyle w:val="2-1"/>
        <w:ind w:left="4620" w:hanging="1260"/>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rsidR="004E43BE" w:rsidRPr="00237A6E" w:rsidRDefault="004E43BE" w:rsidP="00134861">
      <w:pPr>
        <w:pStyle w:val="3-1"/>
        <w:adjustRightInd w:val="0"/>
        <w:snapToGrid w:val="0"/>
        <w:ind w:left="1600" w:hanging="1120"/>
      </w:pPr>
      <w:r w:rsidRPr="00237A6E">
        <w:t>第18項</w:t>
      </w:r>
      <w:r w:rsidRPr="00237A6E">
        <w:rPr>
          <w:rFonts w:hint="eastAsia"/>
        </w:rPr>
        <w:t xml:space="preserve">　</w:t>
      </w:r>
      <w:r w:rsidRPr="00237A6E">
        <w:t>臺灣桃園地方法院</w:t>
      </w:r>
      <w:r w:rsidRPr="00237A6E">
        <w:rPr>
          <w:rFonts w:hint="eastAsia"/>
        </w:rPr>
        <w:t>12億</w:t>
      </w:r>
      <w:r w:rsidR="00FC521F" w:rsidRPr="00237A6E">
        <w:rPr>
          <w:rFonts w:hint="eastAsia"/>
        </w:rPr>
        <w:t>9,555</w:t>
      </w:r>
      <w:r w:rsidRPr="00237A6E">
        <w:rPr>
          <w:rFonts w:hint="eastAsia"/>
        </w:rPr>
        <w:t>萬</w:t>
      </w:r>
      <w:r w:rsidR="00FC521F" w:rsidRPr="00237A6E">
        <w:rPr>
          <w:rFonts w:hint="eastAsia"/>
        </w:rPr>
        <w:t>7</w:t>
      </w:r>
      <w:r w:rsidRPr="00237A6E">
        <w:rPr>
          <w:rFonts w:hint="eastAsia"/>
        </w:rPr>
        <w:t>千元</w:t>
      </w:r>
      <w:r w:rsidRPr="00237A6E">
        <w:t>，</w:t>
      </w:r>
      <w:proofErr w:type="gramStart"/>
      <w:r w:rsidRPr="00237A6E">
        <w:t>照列</w:t>
      </w:r>
      <w:proofErr w:type="gramEnd"/>
      <w:r w:rsidRPr="00237A6E">
        <w:t>。</w:t>
      </w:r>
    </w:p>
    <w:p w:rsidR="00B32F62" w:rsidRPr="00237A6E" w:rsidRDefault="00B32F62" w:rsidP="00134861">
      <w:pPr>
        <w:pStyle w:val="3-1"/>
        <w:adjustRightInd w:val="0"/>
        <w:snapToGrid w:val="0"/>
        <w:ind w:left="1601" w:hanging="1121"/>
      </w:pPr>
      <w:r w:rsidRPr="00237A6E">
        <w:rPr>
          <w:b/>
        </w:rPr>
        <w:t>本項通過決議</w:t>
      </w:r>
      <w:r w:rsidRPr="00237A6E">
        <w:rPr>
          <w:rFonts w:hint="eastAsia"/>
          <w:b/>
        </w:rPr>
        <w:t>1</w:t>
      </w:r>
      <w:r w:rsidRPr="00237A6E">
        <w:rPr>
          <w:b/>
        </w:rPr>
        <w:t>項：</w:t>
      </w:r>
    </w:p>
    <w:p w:rsidR="00E01B73" w:rsidRPr="00237A6E" w:rsidRDefault="00E01B73" w:rsidP="00134861">
      <w:pPr>
        <w:pStyle w:val="0-"/>
        <w:ind w:left="1040" w:hanging="560"/>
      </w:pPr>
      <w:r w:rsidRPr="00237A6E">
        <w:rPr>
          <w:rFonts w:hint="eastAsia"/>
          <w:shd w:val="clear" w:color="auto" w:fill="FFFFFF"/>
        </w:rPr>
        <w:t>(</w:t>
      </w:r>
      <w:proofErr w:type="gramStart"/>
      <w:r w:rsidRPr="00237A6E">
        <w:rPr>
          <w:rFonts w:hint="eastAsia"/>
          <w:shd w:val="clear" w:color="auto" w:fill="FFFFFF"/>
        </w:rPr>
        <w:t>一</w:t>
      </w:r>
      <w:proofErr w:type="gramEnd"/>
      <w:r w:rsidRPr="00237A6E">
        <w:rPr>
          <w:rFonts w:hint="eastAsia"/>
          <w:shd w:val="clear" w:color="auto" w:fill="FFFFFF"/>
        </w:rPr>
        <w:t>)</w:t>
      </w:r>
      <w:proofErr w:type="gramStart"/>
      <w:r w:rsidRPr="00237A6E">
        <w:rPr>
          <w:rFonts w:hint="eastAsia"/>
        </w:rPr>
        <w:t>司法院欲打造</w:t>
      </w:r>
      <w:proofErr w:type="gramEnd"/>
      <w:r w:rsidRPr="00237A6E">
        <w:rPr>
          <w:rFonts w:hint="eastAsia"/>
        </w:rPr>
        <w:t>金字塔型訴訟制度、並以堅實事實審為其基礎。而我國現行民事訴訟制度規</w:t>
      </w:r>
      <w:r w:rsidR="00755FCF" w:rsidRPr="00237A6E">
        <w:rPr>
          <w:rFonts w:hint="eastAsia"/>
        </w:rPr>
        <w:t>定，就較複雜的案件，原則上應以合議庭審理。</w:t>
      </w:r>
      <w:proofErr w:type="gramStart"/>
      <w:r w:rsidR="00755FCF" w:rsidRPr="00237A6E">
        <w:rPr>
          <w:rFonts w:hint="eastAsia"/>
        </w:rPr>
        <w:t>惟</w:t>
      </w:r>
      <w:proofErr w:type="gramEnd"/>
      <w:r w:rsidR="00755FCF" w:rsidRPr="00237A6E">
        <w:rPr>
          <w:rFonts w:hint="eastAsia"/>
        </w:rPr>
        <w:t>法院於必要時以庭員1</w:t>
      </w:r>
      <w:r w:rsidRPr="00237A6E">
        <w:rPr>
          <w:rFonts w:hint="eastAsia"/>
        </w:rPr>
        <w:t>人為受命法官，使行準備程序。準備</w:t>
      </w:r>
      <w:r w:rsidR="00B850B1" w:rsidRPr="00237A6E">
        <w:rPr>
          <w:rFonts w:hint="eastAsia"/>
        </w:rPr>
        <w:t>程序，以闡明訴訟關係為止。命受命法官調查證據，以下列情形為限：1</w:t>
      </w:r>
      <w:r w:rsidRPr="00237A6E">
        <w:rPr>
          <w:rFonts w:hint="eastAsia"/>
        </w:rPr>
        <w:t>、有在證據所在</w:t>
      </w:r>
      <w:r w:rsidR="00B850B1" w:rsidRPr="00237A6E">
        <w:rPr>
          <w:rFonts w:hint="eastAsia"/>
        </w:rPr>
        <w:t>地調查之必要者。2、依法應在法院以外之場所調查者。3</w:t>
      </w:r>
      <w:r w:rsidRPr="00237A6E">
        <w:rPr>
          <w:rFonts w:hint="eastAsia"/>
        </w:rPr>
        <w:t>、於言詞辯論</w:t>
      </w:r>
      <w:r w:rsidR="00B850B1" w:rsidRPr="00237A6E">
        <w:rPr>
          <w:rFonts w:hint="eastAsia"/>
        </w:rPr>
        <w:t>期日調查，有致證據毀損、滅失或礙難使用之虞，或顯有其他困難者。4</w:t>
      </w:r>
      <w:r w:rsidRPr="00237A6E">
        <w:rPr>
          <w:rFonts w:hint="eastAsia"/>
        </w:rPr>
        <w:t>、兩造合意由受命法官調查者。民事訴訟法第270條第1項、第3項定有明文。足見民事訴訟於準備程序由受命法官調查證據，應屬例外。</w:t>
      </w:r>
    </w:p>
    <w:p w:rsidR="00E01B73" w:rsidRPr="00237A6E" w:rsidRDefault="00E01B73" w:rsidP="00134861">
      <w:pPr>
        <w:pStyle w:val="0-2"/>
      </w:pPr>
      <w:proofErr w:type="gramStart"/>
      <w:r w:rsidRPr="00237A6E">
        <w:rPr>
          <w:rFonts w:hint="eastAsia"/>
        </w:rPr>
        <w:t>惟</w:t>
      </w:r>
      <w:proofErr w:type="gramEnd"/>
      <w:r w:rsidRPr="00237A6E">
        <w:rPr>
          <w:rFonts w:hint="eastAsia"/>
        </w:rPr>
        <w:t>民事訴訟法第270條第3項的各款例外、尤其是第4款「兩造合意」條款</w:t>
      </w:r>
      <w:r w:rsidR="00B850B1" w:rsidRPr="00237A6E">
        <w:rPr>
          <w:rFonts w:hint="eastAsia"/>
        </w:rPr>
        <w:t>，</w:t>
      </w:r>
      <w:r w:rsidRPr="00237A6E">
        <w:rPr>
          <w:rFonts w:hint="eastAsia"/>
        </w:rPr>
        <w:t>有</w:t>
      </w:r>
      <w:r w:rsidR="00B850B1" w:rsidRPr="00237A6E">
        <w:rPr>
          <w:rFonts w:hint="eastAsia"/>
        </w:rPr>
        <w:t>導致證據調查在準備程序進行，而架空合議庭3</w:t>
      </w:r>
      <w:r w:rsidRPr="00237A6E">
        <w:rPr>
          <w:rFonts w:hint="eastAsia"/>
        </w:rPr>
        <w:t>位法官共同審理之審判制度、造成民事訴訟金字塔底座空虛化之疑義。</w:t>
      </w:r>
    </w:p>
    <w:p w:rsidR="00E01B73" w:rsidRPr="00237A6E" w:rsidRDefault="00E01B73" w:rsidP="00134861">
      <w:pPr>
        <w:pStyle w:val="0-2"/>
        <w:rPr>
          <w:shd w:val="clear" w:color="auto" w:fill="FFFFFF"/>
        </w:rPr>
      </w:pPr>
      <w:r w:rsidRPr="00237A6E">
        <w:rPr>
          <w:rFonts w:hint="eastAsia"/>
        </w:rPr>
        <w:t>為堅實民事訴訟事實審、強化民事法院合議庭運作、防止民事審判遁入準備程序，</w:t>
      </w:r>
      <w:proofErr w:type="gramStart"/>
      <w:r w:rsidRPr="00237A6E">
        <w:rPr>
          <w:rFonts w:hint="eastAsia"/>
        </w:rPr>
        <w:t>爰</w:t>
      </w:r>
      <w:proofErr w:type="gramEnd"/>
      <w:r w:rsidRPr="00237A6E">
        <w:rPr>
          <w:rFonts w:hint="eastAsia"/>
        </w:rPr>
        <w:t>請臺灣桃園地方法院於3個</w:t>
      </w:r>
      <w:r w:rsidRPr="00237A6E">
        <w:rPr>
          <w:rFonts w:hint="eastAsia"/>
        </w:rPr>
        <w:lastRenderedPageBreak/>
        <w:t>月內就民事庭落實合議審判之情</w:t>
      </w:r>
      <w:r w:rsidRPr="00237A6E">
        <w:rPr>
          <w:rFonts w:hint="eastAsia"/>
          <w:shd w:val="clear" w:color="auto" w:fill="FFFFFF"/>
        </w:rPr>
        <w:t>形（含</w:t>
      </w:r>
      <w:r w:rsidRPr="00237A6E">
        <w:rPr>
          <w:rFonts w:hint="eastAsia"/>
        </w:rPr>
        <w:t>民事訴訟法第270條第3項各款之適用）</w:t>
      </w:r>
      <w:r w:rsidR="00B850B1" w:rsidRPr="00237A6E">
        <w:rPr>
          <w:rFonts w:hint="eastAsia"/>
        </w:rPr>
        <w:t>，</w:t>
      </w:r>
      <w:r w:rsidR="000921E5">
        <w:rPr>
          <w:rFonts w:hint="eastAsia"/>
        </w:rPr>
        <w:t>提出書面報告。</w:t>
      </w:r>
    </w:p>
    <w:p w:rsidR="00E01B73" w:rsidRPr="00237A6E" w:rsidRDefault="00E01B73" w:rsidP="00134861">
      <w:pPr>
        <w:pStyle w:val="2-1"/>
        <w:ind w:left="4620" w:hanging="1260"/>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rsidR="004E43BE" w:rsidRPr="00237A6E" w:rsidRDefault="004E43BE" w:rsidP="00134861">
      <w:pPr>
        <w:pStyle w:val="3-1"/>
        <w:adjustRightInd w:val="0"/>
        <w:snapToGrid w:val="0"/>
        <w:ind w:left="1600" w:hanging="1120"/>
      </w:pPr>
      <w:r w:rsidRPr="00237A6E">
        <w:t>第19項</w:t>
      </w:r>
      <w:r w:rsidRPr="00237A6E">
        <w:rPr>
          <w:rFonts w:hint="eastAsia"/>
        </w:rPr>
        <w:t xml:space="preserve">　</w:t>
      </w:r>
      <w:r w:rsidRPr="00237A6E">
        <w:t>臺灣新竹地方法院</w:t>
      </w:r>
      <w:r w:rsidR="00FC521F" w:rsidRPr="00237A6E">
        <w:rPr>
          <w:rFonts w:hint="eastAsia"/>
          <w:color w:val="000000"/>
        </w:rPr>
        <w:t>6</w:t>
      </w:r>
      <w:r w:rsidRPr="00237A6E">
        <w:rPr>
          <w:rFonts w:hint="eastAsia"/>
          <w:color w:val="000000"/>
        </w:rPr>
        <w:t>億</w:t>
      </w:r>
      <w:r w:rsidR="00FC521F" w:rsidRPr="00237A6E">
        <w:rPr>
          <w:rFonts w:hint="eastAsia"/>
          <w:color w:val="000000"/>
        </w:rPr>
        <w:t>4,086</w:t>
      </w:r>
      <w:r w:rsidRPr="00237A6E">
        <w:rPr>
          <w:rFonts w:hint="eastAsia"/>
          <w:color w:val="000000"/>
        </w:rPr>
        <w:t>萬</w:t>
      </w:r>
      <w:r w:rsidR="00FC521F" w:rsidRPr="00237A6E">
        <w:rPr>
          <w:rFonts w:hint="eastAsia"/>
          <w:color w:val="000000"/>
        </w:rPr>
        <w:t>9</w:t>
      </w:r>
      <w:r w:rsidRPr="00237A6E">
        <w:rPr>
          <w:rFonts w:hint="eastAsia"/>
          <w:color w:val="000000"/>
        </w:rPr>
        <w:t>千元</w:t>
      </w:r>
      <w:r w:rsidRPr="00237A6E">
        <w:t>，</w:t>
      </w:r>
      <w:proofErr w:type="gramStart"/>
      <w:r w:rsidRPr="00237A6E">
        <w:t>照列</w:t>
      </w:r>
      <w:proofErr w:type="gramEnd"/>
      <w:r w:rsidRPr="00237A6E">
        <w:t>。</w:t>
      </w:r>
    </w:p>
    <w:p w:rsidR="00B32F62" w:rsidRPr="00237A6E" w:rsidRDefault="00B32F62" w:rsidP="00134861">
      <w:pPr>
        <w:pStyle w:val="3-1"/>
        <w:adjustRightInd w:val="0"/>
        <w:snapToGrid w:val="0"/>
        <w:ind w:left="1601" w:hanging="1121"/>
      </w:pPr>
      <w:r w:rsidRPr="00237A6E">
        <w:rPr>
          <w:b/>
        </w:rPr>
        <w:t>本項通過決議</w:t>
      </w:r>
      <w:r w:rsidRPr="00237A6E">
        <w:rPr>
          <w:rFonts w:hint="eastAsia"/>
          <w:b/>
        </w:rPr>
        <w:t>1</w:t>
      </w:r>
      <w:r w:rsidRPr="00237A6E">
        <w:rPr>
          <w:b/>
        </w:rPr>
        <w:t>項：</w:t>
      </w:r>
    </w:p>
    <w:p w:rsidR="00AA097E" w:rsidRPr="00237A6E" w:rsidRDefault="00AA097E" w:rsidP="00134861">
      <w:pPr>
        <w:pStyle w:val="0-"/>
        <w:ind w:left="1040" w:hanging="560"/>
      </w:pPr>
      <w:r w:rsidRPr="00237A6E">
        <w:rPr>
          <w:rFonts w:hint="eastAsia"/>
          <w:shd w:val="clear" w:color="auto" w:fill="FFFFFF"/>
        </w:rPr>
        <w:t>(</w:t>
      </w:r>
      <w:proofErr w:type="gramStart"/>
      <w:r w:rsidRPr="00237A6E">
        <w:rPr>
          <w:rFonts w:hint="eastAsia"/>
          <w:shd w:val="clear" w:color="auto" w:fill="FFFFFF"/>
        </w:rPr>
        <w:t>一</w:t>
      </w:r>
      <w:proofErr w:type="gramEnd"/>
      <w:r w:rsidRPr="00237A6E">
        <w:rPr>
          <w:rFonts w:hint="eastAsia"/>
          <w:shd w:val="clear" w:color="auto" w:fill="FFFFFF"/>
        </w:rPr>
        <w:t>)</w:t>
      </w:r>
      <w:proofErr w:type="gramStart"/>
      <w:r w:rsidRPr="00237A6E">
        <w:rPr>
          <w:rFonts w:hint="eastAsia"/>
        </w:rPr>
        <w:t>司法院欲打造</w:t>
      </w:r>
      <w:proofErr w:type="gramEnd"/>
      <w:r w:rsidRPr="00237A6E">
        <w:rPr>
          <w:rFonts w:hint="eastAsia"/>
        </w:rPr>
        <w:t>金字塔型訴訟制度、並以堅實事實審為其基礎。而我國現行民事訴訟制度規</w:t>
      </w:r>
      <w:r w:rsidR="00755FCF" w:rsidRPr="00237A6E">
        <w:rPr>
          <w:rFonts w:hint="eastAsia"/>
        </w:rPr>
        <w:t>定，就較複雜的案件，原則上應以合議庭審理。</w:t>
      </w:r>
      <w:proofErr w:type="gramStart"/>
      <w:r w:rsidR="00755FCF" w:rsidRPr="00237A6E">
        <w:rPr>
          <w:rFonts w:hint="eastAsia"/>
        </w:rPr>
        <w:t>惟</w:t>
      </w:r>
      <w:proofErr w:type="gramEnd"/>
      <w:r w:rsidR="00755FCF" w:rsidRPr="00237A6E">
        <w:rPr>
          <w:rFonts w:hint="eastAsia"/>
        </w:rPr>
        <w:t>法院於必要時以庭員1</w:t>
      </w:r>
      <w:r w:rsidRPr="00237A6E">
        <w:rPr>
          <w:rFonts w:hint="eastAsia"/>
        </w:rPr>
        <w:t>人為受命法官，使行準備程序。準備</w:t>
      </w:r>
      <w:r w:rsidR="00B850B1" w:rsidRPr="00237A6E">
        <w:rPr>
          <w:rFonts w:hint="eastAsia"/>
        </w:rPr>
        <w:t>程序，以闡明訴訟關係為止。命受命法官調查證據，以下列情形為限：1、有在證據所在地調查之必要者。2、依法應在法院以外之場所調查者。3</w:t>
      </w:r>
      <w:r w:rsidRPr="00237A6E">
        <w:rPr>
          <w:rFonts w:hint="eastAsia"/>
        </w:rPr>
        <w:t>、於言詞辯論</w:t>
      </w:r>
      <w:r w:rsidR="00B850B1" w:rsidRPr="00237A6E">
        <w:rPr>
          <w:rFonts w:hint="eastAsia"/>
        </w:rPr>
        <w:t>期日調查，有致證據毀損、滅失或礙難使用之虞，或顯有其他困難者。4</w:t>
      </w:r>
      <w:r w:rsidRPr="00237A6E">
        <w:rPr>
          <w:rFonts w:hint="eastAsia"/>
        </w:rPr>
        <w:t>、兩造合意由受命法官調查者。民事訴訟法第270條第1項、第3項定有明文。足見民事訴訟於準備程序由受命法官調查證據，應屬例外。</w:t>
      </w:r>
    </w:p>
    <w:p w:rsidR="00AA097E" w:rsidRPr="00237A6E" w:rsidRDefault="00AA097E" w:rsidP="00134861">
      <w:pPr>
        <w:pStyle w:val="0-2"/>
      </w:pPr>
      <w:proofErr w:type="gramStart"/>
      <w:r w:rsidRPr="00237A6E">
        <w:rPr>
          <w:rFonts w:hint="eastAsia"/>
        </w:rPr>
        <w:t>惟</w:t>
      </w:r>
      <w:proofErr w:type="gramEnd"/>
      <w:r w:rsidRPr="00237A6E">
        <w:rPr>
          <w:rFonts w:hint="eastAsia"/>
        </w:rPr>
        <w:t>民事訴訟法第270條第3項的各款例外、尤其是第4款「兩造合意」條款</w:t>
      </w:r>
      <w:r w:rsidR="00B850B1" w:rsidRPr="00237A6E">
        <w:rPr>
          <w:rFonts w:hint="eastAsia"/>
        </w:rPr>
        <w:t>，</w:t>
      </w:r>
      <w:r w:rsidRPr="00237A6E">
        <w:rPr>
          <w:rFonts w:hint="eastAsia"/>
        </w:rPr>
        <w:t>有</w:t>
      </w:r>
      <w:r w:rsidR="00B850B1" w:rsidRPr="00237A6E">
        <w:rPr>
          <w:rFonts w:hint="eastAsia"/>
        </w:rPr>
        <w:t>導致證據調查在準備程序進行，而架空合議庭3</w:t>
      </w:r>
      <w:r w:rsidRPr="00237A6E">
        <w:rPr>
          <w:rFonts w:hint="eastAsia"/>
        </w:rPr>
        <w:t>位法官共同審理之審判制度、造成民事訴訟金字塔底座空虛化之疑慮。</w:t>
      </w:r>
    </w:p>
    <w:p w:rsidR="00AA097E" w:rsidRPr="00237A6E" w:rsidRDefault="00AA097E" w:rsidP="00134861">
      <w:pPr>
        <w:pStyle w:val="0-2"/>
        <w:rPr>
          <w:shd w:val="clear" w:color="auto" w:fill="FFFFFF"/>
        </w:rPr>
      </w:pPr>
      <w:r w:rsidRPr="00237A6E">
        <w:rPr>
          <w:rFonts w:hint="eastAsia"/>
        </w:rPr>
        <w:t>為堅實民事訴訟事實審、強化民事法院合議庭運作、防止民事審判遁入準備程序，</w:t>
      </w:r>
      <w:proofErr w:type="gramStart"/>
      <w:r w:rsidRPr="00237A6E">
        <w:rPr>
          <w:rFonts w:hint="eastAsia"/>
        </w:rPr>
        <w:t>爰</w:t>
      </w:r>
      <w:proofErr w:type="gramEnd"/>
      <w:r w:rsidRPr="00237A6E">
        <w:rPr>
          <w:rFonts w:hint="eastAsia"/>
        </w:rPr>
        <w:t>請臺灣新竹地方法院於3個月內就民事庭落實合議審判之情</w:t>
      </w:r>
      <w:r w:rsidRPr="00237A6E">
        <w:rPr>
          <w:rFonts w:hint="eastAsia"/>
          <w:shd w:val="clear" w:color="auto" w:fill="FFFFFF"/>
        </w:rPr>
        <w:t>形（含</w:t>
      </w:r>
      <w:r w:rsidRPr="00237A6E">
        <w:rPr>
          <w:rFonts w:hint="eastAsia"/>
        </w:rPr>
        <w:t>民事訴訟法第270條第3項各款之適用）</w:t>
      </w:r>
      <w:r w:rsidR="00B850B1" w:rsidRPr="00237A6E">
        <w:rPr>
          <w:rFonts w:hint="eastAsia"/>
        </w:rPr>
        <w:t>，</w:t>
      </w:r>
      <w:r w:rsidR="000921E5">
        <w:rPr>
          <w:rFonts w:hint="eastAsia"/>
        </w:rPr>
        <w:t>提出書面報告。</w:t>
      </w:r>
    </w:p>
    <w:p w:rsidR="00AA097E" w:rsidRPr="00237A6E" w:rsidRDefault="00AA097E" w:rsidP="00134861">
      <w:pPr>
        <w:pStyle w:val="2-1"/>
        <w:ind w:left="4620" w:hanging="1260"/>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rsidR="004E43BE" w:rsidRPr="00237A6E" w:rsidRDefault="004E43BE" w:rsidP="00134861">
      <w:pPr>
        <w:pStyle w:val="3-1"/>
        <w:adjustRightInd w:val="0"/>
        <w:snapToGrid w:val="0"/>
        <w:ind w:left="1600" w:hanging="1120"/>
      </w:pPr>
      <w:r w:rsidRPr="00237A6E">
        <w:t>第20項</w:t>
      </w:r>
      <w:r w:rsidRPr="00237A6E">
        <w:rPr>
          <w:rFonts w:hint="eastAsia"/>
        </w:rPr>
        <w:t xml:space="preserve">　</w:t>
      </w:r>
      <w:r w:rsidRPr="00237A6E">
        <w:t>臺灣苗栗地方法院</w:t>
      </w:r>
      <w:r w:rsidRPr="00237A6E">
        <w:rPr>
          <w:rFonts w:hint="eastAsia"/>
          <w:color w:val="000000"/>
        </w:rPr>
        <w:t>3億</w:t>
      </w:r>
      <w:r w:rsidR="00FC521F" w:rsidRPr="00237A6E">
        <w:rPr>
          <w:rFonts w:hint="eastAsia"/>
          <w:color w:val="000000"/>
        </w:rPr>
        <w:t>9,352</w:t>
      </w:r>
      <w:r w:rsidRPr="00237A6E">
        <w:rPr>
          <w:rFonts w:hint="eastAsia"/>
          <w:color w:val="000000"/>
        </w:rPr>
        <w:t>萬7千元</w:t>
      </w:r>
      <w:r w:rsidRPr="00237A6E">
        <w:t>，</w:t>
      </w:r>
      <w:proofErr w:type="gramStart"/>
      <w:r w:rsidRPr="00237A6E">
        <w:t>照列</w:t>
      </w:r>
      <w:proofErr w:type="gramEnd"/>
      <w:r w:rsidRPr="00237A6E">
        <w:t>。</w:t>
      </w:r>
    </w:p>
    <w:p w:rsidR="00B32F62" w:rsidRPr="00237A6E" w:rsidRDefault="00B32F62" w:rsidP="00134861">
      <w:pPr>
        <w:pStyle w:val="3-1"/>
        <w:adjustRightInd w:val="0"/>
        <w:snapToGrid w:val="0"/>
        <w:ind w:left="1601" w:hanging="1121"/>
      </w:pPr>
      <w:r w:rsidRPr="00237A6E">
        <w:rPr>
          <w:b/>
        </w:rPr>
        <w:t>本項通過決議</w:t>
      </w:r>
      <w:r w:rsidRPr="00237A6E">
        <w:rPr>
          <w:rFonts w:hint="eastAsia"/>
          <w:b/>
        </w:rPr>
        <w:t>1</w:t>
      </w:r>
      <w:r w:rsidRPr="00237A6E">
        <w:rPr>
          <w:b/>
        </w:rPr>
        <w:t>項：</w:t>
      </w:r>
    </w:p>
    <w:p w:rsidR="00AA097E" w:rsidRPr="00237A6E" w:rsidRDefault="00AA097E" w:rsidP="00134861">
      <w:pPr>
        <w:pStyle w:val="0-"/>
        <w:ind w:left="1040" w:hanging="560"/>
      </w:pPr>
      <w:r w:rsidRPr="00237A6E">
        <w:rPr>
          <w:rFonts w:hint="eastAsia"/>
          <w:shd w:val="clear" w:color="auto" w:fill="FFFFFF"/>
        </w:rPr>
        <w:t>(</w:t>
      </w:r>
      <w:proofErr w:type="gramStart"/>
      <w:r w:rsidRPr="00237A6E">
        <w:rPr>
          <w:rFonts w:hint="eastAsia"/>
          <w:shd w:val="clear" w:color="auto" w:fill="FFFFFF"/>
        </w:rPr>
        <w:t>一</w:t>
      </w:r>
      <w:proofErr w:type="gramEnd"/>
      <w:r w:rsidRPr="00237A6E">
        <w:rPr>
          <w:rFonts w:hint="eastAsia"/>
          <w:shd w:val="clear" w:color="auto" w:fill="FFFFFF"/>
        </w:rPr>
        <w:t>)</w:t>
      </w:r>
      <w:proofErr w:type="gramStart"/>
      <w:r w:rsidRPr="00237A6E">
        <w:rPr>
          <w:rFonts w:hint="eastAsia"/>
        </w:rPr>
        <w:t>司法院欲打造</w:t>
      </w:r>
      <w:proofErr w:type="gramEnd"/>
      <w:r w:rsidRPr="00237A6E">
        <w:rPr>
          <w:rFonts w:hint="eastAsia"/>
        </w:rPr>
        <w:t>金字塔型訴訟制度、並以堅實事實審為其基礎。而我國現行民事訴訟制度規</w:t>
      </w:r>
      <w:r w:rsidR="00755FCF" w:rsidRPr="00237A6E">
        <w:rPr>
          <w:rFonts w:hint="eastAsia"/>
        </w:rPr>
        <w:t>定，就較複雜的案件，原則上應以合議庭審理。</w:t>
      </w:r>
      <w:proofErr w:type="gramStart"/>
      <w:r w:rsidR="00755FCF" w:rsidRPr="00237A6E">
        <w:rPr>
          <w:rFonts w:hint="eastAsia"/>
        </w:rPr>
        <w:t>惟</w:t>
      </w:r>
      <w:proofErr w:type="gramEnd"/>
      <w:r w:rsidR="00755FCF" w:rsidRPr="00237A6E">
        <w:rPr>
          <w:rFonts w:hint="eastAsia"/>
        </w:rPr>
        <w:t>法院於必要時以庭員1</w:t>
      </w:r>
      <w:r w:rsidRPr="00237A6E">
        <w:rPr>
          <w:rFonts w:hint="eastAsia"/>
        </w:rPr>
        <w:t>人為受命法官，使行準備程序。準備</w:t>
      </w:r>
      <w:r w:rsidR="005E6652" w:rsidRPr="00237A6E">
        <w:rPr>
          <w:rFonts w:hint="eastAsia"/>
        </w:rPr>
        <w:t>程序，以闡明訴訟關係為止。命受命法官調查證據，以下列情形為限：1、有在證據所在地調查之必要者。2、依法應在法院以外之場所調查者。3</w:t>
      </w:r>
      <w:r w:rsidRPr="00237A6E">
        <w:rPr>
          <w:rFonts w:hint="eastAsia"/>
        </w:rPr>
        <w:t>、於言詞辯論</w:t>
      </w:r>
      <w:r w:rsidR="005E6652" w:rsidRPr="00237A6E">
        <w:rPr>
          <w:rFonts w:hint="eastAsia"/>
        </w:rPr>
        <w:t>期日調查，有致證據毀損、滅失或礙難使用之虞，或顯有其他困難者。4</w:t>
      </w:r>
      <w:r w:rsidRPr="00237A6E">
        <w:rPr>
          <w:rFonts w:hint="eastAsia"/>
        </w:rPr>
        <w:t>、兩造合意由受命法官調查者。民事訴訟法第270條第1項、第3項定有明文。足見民事訴訟於準備程序由受命法官調查證據，應屬例外。</w:t>
      </w:r>
    </w:p>
    <w:p w:rsidR="00AA097E" w:rsidRPr="00237A6E" w:rsidRDefault="00AA097E" w:rsidP="00134861">
      <w:pPr>
        <w:pStyle w:val="0-2"/>
      </w:pPr>
      <w:proofErr w:type="gramStart"/>
      <w:r w:rsidRPr="00237A6E">
        <w:rPr>
          <w:rFonts w:hint="eastAsia"/>
        </w:rPr>
        <w:t>惟</w:t>
      </w:r>
      <w:proofErr w:type="gramEnd"/>
      <w:r w:rsidRPr="00237A6E">
        <w:rPr>
          <w:rFonts w:hint="eastAsia"/>
        </w:rPr>
        <w:t>民事訴訟法第270條第3項的各款例外、尤其是第4款「兩造合意」條款</w:t>
      </w:r>
      <w:r w:rsidR="005E6652" w:rsidRPr="00237A6E">
        <w:rPr>
          <w:rFonts w:hint="eastAsia"/>
        </w:rPr>
        <w:t>，</w:t>
      </w:r>
      <w:r w:rsidRPr="00237A6E">
        <w:rPr>
          <w:rFonts w:hint="eastAsia"/>
        </w:rPr>
        <w:t>有</w:t>
      </w:r>
      <w:r w:rsidR="005E6652" w:rsidRPr="00237A6E">
        <w:rPr>
          <w:rFonts w:hint="eastAsia"/>
        </w:rPr>
        <w:t>導致證據調查在準備程序進行，而架空合議庭3</w:t>
      </w:r>
      <w:r w:rsidRPr="00237A6E">
        <w:rPr>
          <w:rFonts w:hint="eastAsia"/>
        </w:rPr>
        <w:t>位法官共同審理之審判制度、造成民事訴訟</w:t>
      </w:r>
      <w:r w:rsidRPr="00237A6E">
        <w:rPr>
          <w:rFonts w:hint="eastAsia"/>
        </w:rPr>
        <w:lastRenderedPageBreak/>
        <w:t>金字塔底座空虛化之疑慮。</w:t>
      </w:r>
    </w:p>
    <w:p w:rsidR="00AA097E" w:rsidRPr="00237A6E" w:rsidRDefault="00AA097E" w:rsidP="00134861">
      <w:pPr>
        <w:pStyle w:val="0-2"/>
        <w:rPr>
          <w:shd w:val="clear" w:color="auto" w:fill="FFFFFF"/>
        </w:rPr>
      </w:pPr>
      <w:r w:rsidRPr="00237A6E">
        <w:rPr>
          <w:rFonts w:hint="eastAsia"/>
        </w:rPr>
        <w:t>為堅實民事訴訟事實審、強化民事法院合議庭運作、防止民事審判遁入準備程序，</w:t>
      </w:r>
      <w:proofErr w:type="gramStart"/>
      <w:r w:rsidRPr="00237A6E">
        <w:rPr>
          <w:rFonts w:hint="eastAsia"/>
        </w:rPr>
        <w:t>爰</w:t>
      </w:r>
      <w:proofErr w:type="gramEnd"/>
      <w:r w:rsidRPr="00237A6E">
        <w:rPr>
          <w:rFonts w:hint="eastAsia"/>
        </w:rPr>
        <w:t>請臺灣苗栗地方法院於3個月內就民事庭落實合議審判之情</w:t>
      </w:r>
      <w:r w:rsidRPr="00237A6E">
        <w:rPr>
          <w:rFonts w:hint="eastAsia"/>
          <w:shd w:val="clear" w:color="auto" w:fill="FFFFFF"/>
        </w:rPr>
        <w:t>形（含</w:t>
      </w:r>
      <w:r w:rsidRPr="00237A6E">
        <w:rPr>
          <w:rFonts w:hint="eastAsia"/>
        </w:rPr>
        <w:t>民事訴訟法第270條第3項各款之適用）</w:t>
      </w:r>
      <w:r w:rsidR="005E6652" w:rsidRPr="00237A6E">
        <w:rPr>
          <w:rFonts w:hint="eastAsia"/>
        </w:rPr>
        <w:t>，</w:t>
      </w:r>
      <w:r w:rsidR="000921E5">
        <w:rPr>
          <w:rFonts w:hint="eastAsia"/>
        </w:rPr>
        <w:t>提出書面報告。</w:t>
      </w:r>
    </w:p>
    <w:p w:rsidR="00AA097E" w:rsidRPr="00237A6E" w:rsidRDefault="00AA097E" w:rsidP="00134861">
      <w:pPr>
        <w:pStyle w:val="2-1"/>
        <w:ind w:left="4620" w:hanging="1260"/>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rsidR="004E43BE" w:rsidRPr="00237A6E" w:rsidRDefault="004E43BE" w:rsidP="00134861">
      <w:pPr>
        <w:pStyle w:val="3-1"/>
        <w:adjustRightInd w:val="0"/>
        <w:snapToGrid w:val="0"/>
        <w:ind w:left="1600" w:hanging="1120"/>
      </w:pPr>
      <w:r w:rsidRPr="00237A6E">
        <w:t>第21項</w:t>
      </w:r>
      <w:r w:rsidRPr="00237A6E">
        <w:rPr>
          <w:rFonts w:hint="eastAsia"/>
        </w:rPr>
        <w:t xml:space="preserve">　</w:t>
      </w:r>
      <w:r w:rsidRPr="00237A6E">
        <w:t>臺灣</w:t>
      </w:r>
      <w:proofErr w:type="gramStart"/>
      <w:r w:rsidRPr="00237A6E">
        <w:t>臺</w:t>
      </w:r>
      <w:proofErr w:type="gramEnd"/>
      <w:r w:rsidRPr="00237A6E">
        <w:t>中地方法院</w:t>
      </w:r>
      <w:r w:rsidR="00FC521F" w:rsidRPr="00237A6E">
        <w:rPr>
          <w:rFonts w:hint="eastAsia"/>
          <w:color w:val="000000"/>
        </w:rPr>
        <w:t>16</w:t>
      </w:r>
      <w:r w:rsidRPr="00237A6E">
        <w:rPr>
          <w:rFonts w:hint="eastAsia"/>
          <w:color w:val="000000"/>
        </w:rPr>
        <w:t>億</w:t>
      </w:r>
      <w:r w:rsidR="00FC521F" w:rsidRPr="00237A6E">
        <w:rPr>
          <w:rFonts w:hint="eastAsia"/>
          <w:color w:val="000000"/>
        </w:rPr>
        <w:t>6,661</w:t>
      </w:r>
      <w:r w:rsidRPr="00237A6E">
        <w:rPr>
          <w:rFonts w:hint="eastAsia"/>
          <w:color w:val="000000"/>
        </w:rPr>
        <w:t>萬</w:t>
      </w:r>
      <w:r w:rsidR="00FC521F" w:rsidRPr="00237A6E">
        <w:rPr>
          <w:rFonts w:hint="eastAsia"/>
          <w:color w:val="000000"/>
        </w:rPr>
        <w:t>3</w:t>
      </w:r>
      <w:r w:rsidRPr="00237A6E">
        <w:rPr>
          <w:rFonts w:hint="eastAsia"/>
          <w:color w:val="000000"/>
        </w:rPr>
        <w:t>千元</w:t>
      </w:r>
      <w:r w:rsidRPr="00237A6E">
        <w:t>，</w:t>
      </w:r>
      <w:proofErr w:type="gramStart"/>
      <w:r w:rsidRPr="00237A6E">
        <w:t>照列</w:t>
      </w:r>
      <w:proofErr w:type="gramEnd"/>
      <w:r w:rsidRPr="00237A6E">
        <w:t>。</w:t>
      </w:r>
    </w:p>
    <w:p w:rsidR="0006567C" w:rsidRPr="00237A6E" w:rsidRDefault="0006567C" w:rsidP="00134861">
      <w:pPr>
        <w:pStyle w:val="3-1"/>
        <w:adjustRightInd w:val="0"/>
        <w:snapToGrid w:val="0"/>
        <w:ind w:left="1601" w:hanging="1121"/>
      </w:pPr>
      <w:r w:rsidRPr="00237A6E">
        <w:rPr>
          <w:b/>
        </w:rPr>
        <w:t>本項通過決議</w:t>
      </w:r>
      <w:r w:rsidRPr="00237A6E">
        <w:rPr>
          <w:rFonts w:hint="eastAsia"/>
          <w:b/>
        </w:rPr>
        <w:t>2</w:t>
      </w:r>
      <w:r w:rsidRPr="00237A6E">
        <w:rPr>
          <w:b/>
        </w:rPr>
        <w:t>項：</w:t>
      </w:r>
    </w:p>
    <w:p w:rsidR="0006567C" w:rsidRPr="00237A6E" w:rsidRDefault="0006567C" w:rsidP="00134861">
      <w:pPr>
        <w:pStyle w:val="0-"/>
        <w:ind w:left="1040" w:hanging="560"/>
      </w:pPr>
      <w:r w:rsidRPr="00237A6E">
        <w:rPr>
          <w:rFonts w:hint="eastAsia"/>
          <w:shd w:val="clear" w:color="auto" w:fill="FFFFFF"/>
        </w:rPr>
        <w:t>(</w:t>
      </w:r>
      <w:proofErr w:type="gramStart"/>
      <w:r w:rsidRPr="00237A6E">
        <w:rPr>
          <w:rFonts w:hint="eastAsia"/>
          <w:shd w:val="clear" w:color="auto" w:fill="FFFFFF"/>
        </w:rPr>
        <w:t>一</w:t>
      </w:r>
      <w:proofErr w:type="gramEnd"/>
      <w:r w:rsidRPr="00237A6E">
        <w:rPr>
          <w:rFonts w:hint="eastAsia"/>
          <w:shd w:val="clear" w:color="auto" w:fill="FFFFFF"/>
        </w:rPr>
        <w:t>)</w:t>
      </w:r>
      <w:proofErr w:type="gramStart"/>
      <w:r w:rsidRPr="00237A6E">
        <w:t>112</w:t>
      </w:r>
      <w:proofErr w:type="gramEnd"/>
      <w:r w:rsidRPr="00237A6E">
        <w:t>年度</w:t>
      </w:r>
      <w:r w:rsidRPr="00237A6E">
        <w:rPr>
          <w:rFonts w:hint="eastAsia"/>
          <w:shd w:val="clear" w:color="auto" w:fill="FFFFFF"/>
        </w:rPr>
        <w:t>臺</w:t>
      </w:r>
      <w:r w:rsidRPr="00237A6E">
        <w:rPr>
          <w:rFonts w:hint="eastAsia"/>
        </w:rPr>
        <w:t>灣</w:t>
      </w:r>
      <w:proofErr w:type="gramStart"/>
      <w:r w:rsidRPr="00237A6E">
        <w:rPr>
          <w:rFonts w:hint="eastAsia"/>
          <w:shd w:val="clear" w:color="auto" w:fill="FFFFFF"/>
        </w:rPr>
        <w:t>臺</w:t>
      </w:r>
      <w:proofErr w:type="gramEnd"/>
      <w:r w:rsidRPr="00237A6E">
        <w:rPr>
          <w:rFonts w:hint="eastAsia"/>
        </w:rPr>
        <w:t>中地方法院歲出</w:t>
      </w:r>
      <w:r w:rsidRPr="00237A6E">
        <w:t>預</w:t>
      </w:r>
      <w:r w:rsidRPr="00237A6E">
        <w:rPr>
          <w:rFonts w:hint="eastAsia"/>
        </w:rPr>
        <w:t>算「基本行政工作維持」業務費</w:t>
      </w:r>
      <w:r w:rsidRPr="00237A6E">
        <w:t>編列3,349</w:t>
      </w:r>
      <w:r w:rsidRPr="00237A6E">
        <w:rPr>
          <w:rFonts w:hint="eastAsia"/>
        </w:rPr>
        <w:t>萬</w:t>
      </w:r>
      <w:r w:rsidRPr="00237A6E">
        <w:t>3千</w:t>
      </w:r>
      <w:r w:rsidRPr="00237A6E">
        <w:rPr>
          <w:rFonts w:hint="eastAsia"/>
        </w:rPr>
        <w:t>元。然而根據媒體</w:t>
      </w:r>
      <w:proofErr w:type="gramStart"/>
      <w:r w:rsidRPr="00237A6E">
        <w:rPr>
          <w:rFonts w:hint="eastAsia"/>
        </w:rPr>
        <w:t>1</w:t>
      </w:r>
      <w:r w:rsidRPr="00237A6E">
        <w:t>11</w:t>
      </w:r>
      <w:proofErr w:type="gramEnd"/>
      <w:r w:rsidRPr="00237A6E">
        <w:rPr>
          <w:rFonts w:hint="eastAsia"/>
        </w:rPr>
        <w:t>年度10月2</w:t>
      </w:r>
      <w:r w:rsidRPr="00237A6E">
        <w:t>9</w:t>
      </w:r>
      <w:r w:rsidRPr="00237A6E">
        <w:rPr>
          <w:rFonts w:hint="eastAsia"/>
        </w:rPr>
        <w:t>日報導，</w:t>
      </w:r>
      <w:proofErr w:type="gramStart"/>
      <w:r w:rsidRPr="00237A6E">
        <w:rPr>
          <w:rFonts w:hint="eastAsia"/>
          <w:shd w:val="clear" w:color="auto" w:fill="FFFFFF"/>
        </w:rPr>
        <w:t>臺</w:t>
      </w:r>
      <w:proofErr w:type="gramEnd"/>
      <w:r w:rsidRPr="00237A6E">
        <w:rPr>
          <w:rFonts w:hint="eastAsia"/>
        </w:rPr>
        <w:t>中地方法院發生法官助理涉嫌性騷擾4名女性事件，顯見</w:t>
      </w:r>
      <w:proofErr w:type="gramStart"/>
      <w:r w:rsidRPr="00237A6E">
        <w:rPr>
          <w:rFonts w:hint="eastAsia"/>
        </w:rPr>
        <w:t>該院性平</w:t>
      </w:r>
      <w:proofErr w:type="gramEnd"/>
      <w:r w:rsidRPr="00237A6E">
        <w:rPr>
          <w:rFonts w:hint="eastAsia"/>
        </w:rPr>
        <w:t>教育成效</w:t>
      </w:r>
      <w:proofErr w:type="gramStart"/>
      <w:r w:rsidRPr="00237A6E">
        <w:rPr>
          <w:rFonts w:hint="eastAsia"/>
        </w:rPr>
        <w:t>不</w:t>
      </w:r>
      <w:proofErr w:type="gramEnd"/>
      <w:r w:rsidRPr="00237A6E">
        <w:rPr>
          <w:rFonts w:hint="eastAsia"/>
        </w:rPr>
        <w:t>彰，</w:t>
      </w:r>
      <w:proofErr w:type="gramStart"/>
      <w:r w:rsidRPr="00237A6E">
        <w:rPr>
          <w:rFonts w:hint="eastAsia"/>
        </w:rPr>
        <w:t>爰</w:t>
      </w:r>
      <w:proofErr w:type="gramEnd"/>
      <w:r w:rsidRPr="00237A6E">
        <w:rPr>
          <w:rFonts w:hint="eastAsia"/>
        </w:rPr>
        <w:t>請</w:t>
      </w:r>
      <w:r w:rsidRPr="00237A6E">
        <w:rPr>
          <w:rFonts w:hint="eastAsia"/>
          <w:shd w:val="clear" w:color="auto" w:fill="FFFFFF"/>
        </w:rPr>
        <w:t>臺</w:t>
      </w:r>
      <w:r w:rsidRPr="00237A6E">
        <w:rPr>
          <w:rFonts w:hint="eastAsia"/>
        </w:rPr>
        <w:t>灣</w:t>
      </w:r>
      <w:proofErr w:type="gramStart"/>
      <w:r w:rsidRPr="00237A6E">
        <w:rPr>
          <w:rFonts w:hint="eastAsia"/>
          <w:shd w:val="clear" w:color="auto" w:fill="FFFFFF"/>
        </w:rPr>
        <w:t>臺</w:t>
      </w:r>
      <w:proofErr w:type="gramEnd"/>
      <w:r w:rsidRPr="00237A6E">
        <w:rPr>
          <w:rFonts w:hint="eastAsia"/>
        </w:rPr>
        <w:t>中地方法院加強性平教育，強化同仁性別平權意識及性騷擾防治觀念，落實兩性平權，並向立法院司法及法制委員會提出書面報告辦理成果。</w:t>
      </w:r>
    </w:p>
    <w:p w:rsidR="0006567C" w:rsidRPr="00237A6E" w:rsidRDefault="0006567C" w:rsidP="00134861">
      <w:pPr>
        <w:pStyle w:val="2-1"/>
        <w:ind w:left="4620" w:hanging="1260"/>
      </w:pPr>
      <w:r w:rsidRPr="00237A6E">
        <w:rPr>
          <w:rFonts w:hint="eastAsia"/>
        </w:rPr>
        <w:t>提案人：陳以信</w:t>
      </w:r>
    </w:p>
    <w:p w:rsidR="0006567C" w:rsidRPr="00237A6E" w:rsidRDefault="0006567C" w:rsidP="00134861">
      <w:pPr>
        <w:pStyle w:val="2-1"/>
        <w:ind w:left="4620" w:hanging="1260"/>
      </w:pPr>
      <w:r w:rsidRPr="00237A6E">
        <w:rPr>
          <w:rFonts w:hint="eastAsia"/>
        </w:rPr>
        <w:t>連署人：游毓蘭 林思銘</w:t>
      </w:r>
    </w:p>
    <w:p w:rsidR="00B32F62" w:rsidRPr="00237A6E" w:rsidRDefault="00B32F62" w:rsidP="00134861">
      <w:pPr>
        <w:pStyle w:val="0-"/>
        <w:ind w:left="1040" w:hanging="560"/>
      </w:pPr>
      <w:r w:rsidRPr="00237A6E">
        <w:rPr>
          <w:rFonts w:hint="eastAsia"/>
          <w:shd w:val="clear" w:color="auto" w:fill="FFFFFF"/>
        </w:rPr>
        <w:t>(二)</w:t>
      </w:r>
      <w:proofErr w:type="gramStart"/>
      <w:r w:rsidRPr="00237A6E">
        <w:rPr>
          <w:rFonts w:hint="eastAsia"/>
        </w:rPr>
        <w:t>司法院欲打造</w:t>
      </w:r>
      <w:proofErr w:type="gramEnd"/>
      <w:r w:rsidRPr="00237A6E">
        <w:rPr>
          <w:rFonts w:hint="eastAsia"/>
        </w:rPr>
        <w:t>金字塔型訴訟制度、並以堅實事實審為其基礎。而我國現行民事訴訟制度規</w:t>
      </w:r>
      <w:r w:rsidR="00755FCF" w:rsidRPr="00237A6E">
        <w:rPr>
          <w:rFonts w:hint="eastAsia"/>
        </w:rPr>
        <w:t>定，就較複雜的案件，原則上應以合議庭審理。</w:t>
      </w:r>
      <w:proofErr w:type="gramStart"/>
      <w:r w:rsidR="00755FCF" w:rsidRPr="00237A6E">
        <w:rPr>
          <w:rFonts w:hint="eastAsia"/>
        </w:rPr>
        <w:t>惟</w:t>
      </w:r>
      <w:proofErr w:type="gramEnd"/>
      <w:r w:rsidR="00755FCF" w:rsidRPr="00237A6E">
        <w:rPr>
          <w:rFonts w:hint="eastAsia"/>
        </w:rPr>
        <w:t>法院於必要時以庭員1</w:t>
      </w:r>
      <w:r w:rsidRPr="00237A6E">
        <w:rPr>
          <w:rFonts w:hint="eastAsia"/>
        </w:rPr>
        <w:t>人為受命法官，使行準備程序。準備</w:t>
      </w:r>
      <w:r w:rsidR="00AD7EEB" w:rsidRPr="00237A6E">
        <w:rPr>
          <w:rFonts w:hint="eastAsia"/>
        </w:rPr>
        <w:t>程序，以闡明訴訟關係為止。命受命法官調查證據，以下列情形為限：1、有在證據所在地調查之必要者。2、依法應在法院以外之場所調查者。3</w:t>
      </w:r>
      <w:r w:rsidRPr="00237A6E">
        <w:rPr>
          <w:rFonts w:hint="eastAsia"/>
        </w:rPr>
        <w:t>、於言詞辯論期日</w:t>
      </w:r>
      <w:r w:rsidR="00AD7EEB" w:rsidRPr="00237A6E">
        <w:rPr>
          <w:rFonts w:hint="eastAsia"/>
        </w:rPr>
        <w:t>調查，有致證據毀損、滅失或礙難使用之虞，或顯有其他困難者。4</w:t>
      </w:r>
      <w:r w:rsidRPr="00237A6E">
        <w:rPr>
          <w:rFonts w:hint="eastAsia"/>
        </w:rPr>
        <w:t>、兩造合意由受命法官調查者。民事訴訟法第270條第1項、第3項定有明文。足見民事訴訟於準備程序由受命法官調查證據，應屬例外。</w:t>
      </w:r>
    </w:p>
    <w:p w:rsidR="00B32F62" w:rsidRPr="00237A6E" w:rsidRDefault="00B32F62" w:rsidP="00134861">
      <w:pPr>
        <w:pStyle w:val="0-2"/>
      </w:pPr>
      <w:proofErr w:type="gramStart"/>
      <w:r w:rsidRPr="00237A6E">
        <w:rPr>
          <w:rFonts w:hint="eastAsia"/>
        </w:rPr>
        <w:t>惟</w:t>
      </w:r>
      <w:proofErr w:type="gramEnd"/>
      <w:r w:rsidRPr="00237A6E">
        <w:rPr>
          <w:rFonts w:hint="eastAsia"/>
        </w:rPr>
        <w:t>民事訴訟法第270條第3項的各款例外、尤其是第4款「兩造合意」條款</w:t>
      </w:r>
      <w:r w:rsidR="00AD7EEB" w:rsidRPr="00237A6E">
        <w:rPr>
          <w:rFonts w:hint="eastAsia"/>
        </w:rPr>
        <w:t>，</w:t>
      </w:r>
      <w:r w:rsidRPr="00237A6E">
        <w:rPr>
          <w:rFonts w:hint="eastAsia"/>
        </w:rPr>
        <w:t>有</w:t>
      </w:r>
      <w:r w:rsidR="00AD7EEB" w:rsidRPr="00237A6E">
        <w:rPr>
          <w:rFonts w:hint="eastAsia"/>
        </w:rPr>
        <w:t>導致證據調查在準備程序進行，而架空合議庭3</w:t>
      </w:r>
      <w:r w:rsidRPr="00237A6E">
        <w:rPr>
          <w:rFonts w:hint="eastAsia"/>
        </w:rPr>
        <w:t>位法官共同審理之審判制度、造成民事訴訟金字塔底座空虛化之疑慮。</w:t>
      </w:r>
    </w:p>
    <w:p w:rsidR="00B32F62" w:rsidRPr="00237A6E" w:rsidRDefault="00B32F62" w:rsidP="00134861">
      <w:pPr>
        <w:pStyle w:val="0-2"/>
        <w:rPr>
          <w:shd w:val="clear" w:color="auto" w:fill="FFFFFF"/>
        </w:rPr>
      </w:pPr>
      <w:r w:rsidRPr="00237A6E">
        <w:rPr>
          <w:rFonts w:hint="eastAsia"/>
        </w:rPr>
        <w:t>為堅實民事訴訟事實審、強化民事法院合議庭運作、防止民事審判遁入準備程序，</w:t>
      </w:r>
      <w:proofErr w:type="gramStart"/>
      <w:r w:rsidRPr="00237A6E">
        <w:rPr>
          <w:rFonts w:hint="eastAsia"/>
        </w:rPr>
        <w:t>爰</w:t>
      </w:r>
      <w:proofErr w:type="gramEnd"/>
      <w:r w:rsidRPr="00237A6E">
        <w:rPr>
          <w:rFonts w:hint="eastAsia"/>
        </w:rPr>
        <w:t>請臺灣</w:t>
      </w:r>
      <w:proofErr w:type="gramStart"/>
      <w:r w:rsidRPr="00237A6E">
        <w:rPr>
          <w:rFonts w:hint="eastAsia"/>
        </w:rPr>
        <w:t>臺</w:t>
      </w:r>
      <w:proofErr w:type="gramEnd"/>
      <w:r w:rsidRPr="00237A6E">
        <w:rPr>
          <w:rFonts w:hint="eastAsia"/>
        </w:rPr>
        <w:t>中地方法院於3個月內就民事庭落實合議審判之情</w:t>
      </w:r>
      <w:r w:rsidRPr="00237A6E">
        <w:rPr>
          <w:rFonts w:hint="eastAsia"/>
          <w:shd w:val="clear" w:color="auto" w:fill="FFFFFF"/>
        </w:rPr>
        <w:t>形（含</w:t>
      </w:r>
      <w:r w:rsidRPr="00237A6E">
        <w:rPr>
          <w:rFonts w:hint="eastAsia"/>
        </w:rPr>
        <w:t>民事訴訟法第270條第3項各款之適用）</w:t>
      </w:r>
      <w:r w:rsidR="00AD7EEB" w:rsidRPr="00237A6E">
        <w:rPr>
          <w:rFonts w:hint="eastAsia"/>
        </w:rPr>
        <w:t>，</w:t>
      </w:r>
      <w:r w:rsidR="000921E5">
        <w:rPr>
          <w:rFonts w:hint="eastAsia"/>
        </w:rPr>
        <w:t>提出書面報告。</w:t>
      </w:r>
    </w:p>
    <w:p w:rsidR="00B32F62" w:rsidRPr="00237A6E" w:rsidRDefault="00B32F62" w:rsidP="00134861">
      <w:pPr>
        <w:pStyle w:val="2-1"/>
        <w:ind w:left="4620" w:hanging="1260"/>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rsidR="004E43BE" w:rsidRPr="00237A6E" w:rsidRDefault="004E43BE" w:rsidP="00134861">
      <w:pPr>
        <w:pStyle w:val="3-1"/>
        <w:adjustRightInd w:val="0"/>
        <w:snapToGrid w:val="0"/>
        <w:ind w:left="1600" w:hanging="1120"/>
      </w:pPr>
      <w:r w:rsidRPr="00237A6E">
        <w:t>第22項</w:t>
      </w:r>
      <w:r w:rsidRPr="00237A6E">
        <w:rPr>
          <w:rFonts w:hint="eastAsia"/>
        </w:rPr>
        <w:t xml:space="preserve">　</w:t>
      </w:r>
      <w:r w:rsidRPr="00237A6E">
        <w:t>臺灣南投地方法院</w:t>
      </w:r>
      <w:r w:rsidRPr="00237A6E">
        <w:rPr>
          <w:rFonts w:hint="eastAsia"/>
          <w:color w:val="000000"/>
        </w:rPr>
        <w:t>3億</w:t>
      </w:r>
      <w:r w:rsidR="00FC521F" w:rsidRPr="00237A6E">
        <w:rPr>
          <w:rFonts w:hint="eastAsia"/>
          <w:color w:val="000000"/>
        </w:rPr>
        <w:t>6,901</w:t>
      </w:r>
      <w:r w:rsidRPr="00237A6E">
        <w:rPr>
          <w:rFonts w:hint="eastAsia"/>
          <w:color w:val="000000"/>
        </w:rPr>
        <w:t>萬</w:t>
      </w:r>
      <w:r w:rsidR="00FC521F" w:rsidRPr="00237A6E">
        <w:rPr>
          <w:rFonts w:hint="eastAsia"/>
          <w:color w:val="000000"/>
        </w:rPr>
        <w:t>2</w:t>
      </w:r>
      <w:r w:rsidRPr="00237A6E">
        <w:rPr>
          <w:rFonts w:hint="eastAsia"/>
          <w:color w:val="000000"/>
        </w:rPr>
        <w:t>千元</w:t>
      </w:r>
      <w:r w:rsidRPr="00237A6E">
        <w:t>，</w:t>
      </w:r>
      <w:proofErr w:type="gramStart"/>
      <w:r w:rsidRPr="00237A6E">
        <w:t>照列</w:t>
      </w:r>
      <w:proofErr w:type="gramEnd"/>
      <w:r w:rsidRPr="00237A6E">
        <w:t>。</w:t>
      </w:r>
    </w:p>
    <w:p w:rsidR="007A2AE5" w:rsidRPr="00237A6E" w:rsidRDefault="007A2AE5" w:rsidP="00134861">
      <w:pPr>
        <w:pStyle w:val="3-1"/>
        <w:adjustRightInd w:val="0"/>
        <w:snapToGrid w:val="0"/>
        <w:ind w:left="1601" w:hanging="1121"/>
      </w:pPr>
      <w:r w:rsidRPr="00237A6E">
        <w:rPr>
          <w:b/>
        </w:rPr>
        <w:t>本項通過決議</w:t>
      </w:r>
      <w:r w:rsidRPr="00237A6E">
        <w:rPr>
          <w:rFonts w:hint="eastAsia"/>
          <w:b/>
        </w:rPr>
        <w:t>1</w:t>
      </w:r>
      <w:r w:rsidRPr="00237A6E">
        <w:rPr>
          <w:b/>
        </w:rPr>
        <w:t>項：</w:t>
      </w:r>
    </w:p>
    <w:p w:rsidR="007A2AE5" w:rsidRPr="00237A6E" w:rsidRDefault="007A2AE5" w:rsidP="00134861">
      <w:pPr>
        <w:pStyle w:val="0-"/>
        <w:ind w:left="1040" w:hanging="560"/>
      </w:pPr>
      <w:r w:rsidRPr="00237A6E">
        <w:rPr>
          <w:rFonts w:hint="eastAsia"/>
          <w:shd w:val="clear" w:color="auto" w:fill="FFFFFF"/>
        </w:rPr>
        <w:t>(</w:t>
      </w:r>
      <w:proofErr w:type="gramStart"/>
      <w:r w:rsidRPr="00237A6E">
        <w:rPr>
          <w:rFonts w:hint="eastAsia"/>
          <w:shd w:val="clear" w:color="auto" w:fill="FFFFFF"/>
        </w:rPr>
        <w:t>一</w:t>
      </w:r>
      <w:proofErr w:type="gramEnd"/>
      <w:r w:rsidRPr="00237A6E">
        <w:rPr>
          <w:rFonts w:hint="eastAsia"/>
          <w:shd w:val="clear" w:color="auto" w:fill="FFFFFF"/>
        </w:rPr>
        <w:t>)</w:t>
      </w:r>
      <w:proofErr w:type="gramStart"/>
      <w:r w:rsidRPr="00237A6E">
        <w:rPr>
          <w:rFonts w:hint="eastAsia"/>
        </w:rPr>
        <w:t>司法院欲打造</w:t>
      </w:r>
      <w:proofErr w:type="gramEnd"/>
      <w:r w:rsidRPr="00237A6E">
        <w:rPr>
          <w:rFonts w:hint="eastAsia"/>
        </w:rPr>
        <w:t>金字塔型訴訟制度、並以堅實事實審為其基</w:t>
      </w:r>
      <w:r w:rsidRPr="00237A6E">
        <w:rPr>
          <w:rFonts w:hint="eastAsia"/>
        </w:rPr>
        <w:lastRenderedPageBreak/>
        <w:t>礎。而我國現行民事訴訟制度規</w:t>
      </w:r>
      <w:r w:rsidR="00755FCF" w:rsidRPr="00237A6E">
        <w:rPr>
          <w:rFonts w:hint="eastAsia"/>
        </w:rPr>
        <w:t>定，就較複雜的案件，原則上應以合議庭審理。</w:t>
      </w:r>
      <w:proofErr w:type="gramStart"/>
      <w:r w:rsidR="00755FCF" w:rsidRPr="00237A6E">
        <w:rPr>
          <w:rFonts w:hint="eastAsia"/>
        </w:rPr>
        <w:t>惟</w:t>
      </w:r>
      <w:proofErr w:type="gramEnd"/>
      <w:r w:rsidR="00755FCF" w:rsidRPr="00237A6E">
        <w:rPr>
          <w:rFonts w:hint="eastAsia"/>
        </w:rPr>
        <w:t>法院於必要時以庭員1</w:t>
      </w:r>
      <w:r w:rsidRPr="00237A6E">
        <w:rPr>
          <w:rFonts w:hint="eastAsia"/>
        </w:rPr>
        <w:t>人為受命法官，使行準備程序。準備</w:t>
      </w:r>
      <w:r w:rsidR="000E1EF4" w:rsidRPr="00237A6E">
        <w:rPr>
          <w:rFonts w:hint="eastAsia"/>
        </w:rPr>
        <w:t>程序，以闡明訴訟關係為止。命受命法官調查證據，以下列情形為限：1、有在證據所在地調查之必要者。2、依法應在法院以外之場所調查者。3</w:t>
      </w:r>
      <w:r w:rsidRPr="00237A6E">
        <w:rPr>
          <w:rFonts w:hint="eastAsia"/>
        </w:rPr>
        <w:t>、於言詞辯論</w:t>
      </w:r>
      <w:r w:rsidR="000E1EF4" w:rsidRPr="00237A6E">
        <w:rPr>
          <w:rFonts w:hint="eastAsia"/>
        </w:rPr>
        <w:t>期日調查，有致證據毀損、滅失或礙難使用之虞，或顯有其他困難者。4</w:t>
      </w:r>
      <w:r w:rsidRPr="00237A6E">
        <w:rPr>
          <w:rFonts w:hint="eastAsia"/>
        </w:rPr>
        <w:t>、兩造合意由受命法官調查者。民事訴訟法第270條第1項、第3項定有明文。足見民事訴訟於準備程序由受命法官調查證據，應屬例外。</w:t>
      </w:r>
    </w:p>
    <w:p w:rsidR="007A2AE5" w:rsidRPr="00237A6E" w:rsidRDefault="007A2AE5" w:rsidP="00134861">
      <w:pPr>
        <w:pStyle w:val="0-2"/>
      </w:pPr>
      <w:proofErr w:type="gramStart"/>
      <w:r w:rsidRPr="00237A6E">
        <w:rPr>
          <w:rFonts w:hint="eastAsia"/>
        </w:rPr>
        <w:t>惟</w:t>
      </w:r>
      <w:proofErr w:type="gramEnd"/>
      <w:r w:rsidRPr="00237A6E">
        <w:rPr>
          <w:rFonts w:hint="eastAsia"/>
        </w:rPr>
        <w:t>民事訴訟法第270條第3項的各款例外、尤其是第4款「兩造合意」條款</w:t>
      </w:r>
      <w:r w:rsidR="000E1EF4" w:rsidRPr="00237A6E">
        <w:rPr>
          <w:rFonts w:hint="eastAsia"/>
        </w:rPr>
        <w:t>，</w:t>
      </w:r>
      <w:r w:rsidRPr="00237A6E">
        <w:rPr>
          <w:rFonts w:hint="eastAsia"/>
        </w:rPr>
        <w:t>有</w:t>
      </w:r>
      <w:r w:rsidR="000E1EF4" w:rsidRPr="00237A6E">
        <w:rPr>
          <w:rFonts w:hint="eastAsia"/>
        </w:rPr>
        <w:t>導致證據調查在準備程序進行，而架空合議庭3</w:t>
      </w:r>
      <w:r w:rsidRPr="00237A6E">
        <w:rPr>
          <w:rFonts w:hint="eastAsia"/>
        </w:rPr>
        <w:t>位法官共同審理之審判制度、造成民事訴訟金字塔底座空虛化之疑慮。</w:t>
      </w:r>
    </w:p>
    <w:p w:rsidR="007A2AE5" w:rsidRPr="00237A6E" w:rsidRDefault="007A2AE5" w:rsidP="00134861">
      <w:pPr>
        <w:pStyle w:val="0-2"/>
        <w:rPr>
          <w:shd w:val="clear" w:color="auto" w:fill="FFFFFF"/>
        </w:rPr>
      </w:pPr>
      <w:r w:rsidRPr="00237A6E">
        <w:rPr>
          <w:rFonts w:hint="eastAsia"/>
        </w:rPr>
        <w:t>為堅實民事訴訟事實審、強化民事法院合議庭運作、防止民事審判遁入準備程序，</w:t>
      </w:r>
      <w:proofErr w:type="gramStart"/>
      <w:r w:rsidRPr="00237A6E">
        <w:rPr>
          <w:rFonts w:hint="eastAsia"/>
        </w:rPr>
        <w:t>爰</w:t>
      </w:r>
      <w:proofErr w:type="gramEnd"/>
      <w:r w:rsidRPr="00237A6E">
        <w:rPr>
          <w:rFonts w:hint="eastAsia"/>
        </w:rPr>
        <w:t>請臺灣南投地方法院於3個月內就民事庭落實合議審判之情</w:t>
      </w:r>
      <w:r w:rsidRPr="00237A6E">
        <w:rPr>
          <w:rFonts w:hint="eastAsia"/>
          <w:shd w:val="clear" w:color="auto" w:fill="FFFFFF"/>
        </w:rPr>
        <w:t>形（含</w:t>
      </w:r>
      <w:r w:rsidRPr="00237A6E">
        <w:rPr>
          <w:rFonts w:hint="eastAsia"/>
        </w:rPr>
        <w:t>民事訴訟法第270條第3項各款之適用）</w:t>
      </w:r>
      <w:r w:rsidR="000E1EF4" w:rsidRPr="00237A6E">
        <w:rPr>
          <w:rFonts w:hint="eastAsia"/>
        </w:rPr>
        <w:t>，</w:t>
      </w:r>
      <w:r w:rsidR="000921E5">
        <w:rPr>
          <w:rFonts w:hint="eastAsia"/>
        </w:rPr>
        <w:t>提出書面報告。</w:t>
      </w:r>
    </w:p>
    <w:p w:rsidR="007A2AE5" w:rsidRPr="00237A6E" w:rsidRDefault="007A2AE5" w:rsidP="00134861">
      <w:pPr>
        <w:pStyle w:val="2-1"/>
        <w:ind w:left="4620" w:hanging="1260"/>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rsidR="004E43BE" w:rsidRPr="00237A6E" w:rsidRDefault="004E43BE" w:rsidP="00134861">
      <w:pPr>
        <w:pStyle w:val="3-1"/>
        <w:adjustRightInd w:val="0"/>
        <w:snapToGrid w:val="0"/>
        <w:ind w:left="1600" w:hanging="1120"/>
      </w:pPr>
      <w:r w:rsidRPr="00237A6E">
        <w:t>第23項</w:t>
      </w:r>
      <w:r w:rsidRPr="00237A6E">
        <w:rPr>
          <w:rFonts w:hint="eastAsia"/>
        </w:rPr>
        <w:t xml:space="preserve">　</w:t>
      </w:r>
      <w:r w:rsidRPr="00237A6E">
        <w:t>臺灣彰化地方法院</w:t>
      </w:r>
      <w:r w:rsidR="00FC521F" w:rsidRPr="00237A6E">
        <w:rPr>
          <w:rFonts w:hint="eastAsia"/>
        </w:rPr>
        <w:t>7</w:t>
      </w:r>
      <w:r w:rsidRPr="00237A6E">
        <w:rPr>
          <w:rFonts w:hint="eastAsia"/>
          <w:color w:val="000000"/>
        </w:rPr>
        <w:t>億</w:t>
      </w:r>
      <w:r w:rsidR="00FC521F" w:rsidRPr="00237A6E">
        <w:rPr>
          <w:rFonts w:hint="eastAsia"/>
          <w:color w:val="000000"/>
        </w:rPr>
        <w:t>3</w:t>
      </w:r>
      <w:r w:rsidRPr="00237A6E">
        <w:rPr>
          <w:rFonts w:hint="eastAsia"/>
          <w:color w:val="000000"/>
        </w:rPr>
        <w:t>,</w:t>
      </w:r>
      <w:r w:rsidR="00FC521F" w:rsidRPr="00237A6E">
        <w:rPr>
          <w:rFonts w:hint="eastAsia"/>
          <w:color w:val="000000"/>
        </w:rPr>
        <w:t>995</w:t>
      </w:r>
      <w:r w:rsidRPr="00237A6E">
        <w:rPr>
          <w:rFonts w:hint="eastAsia"/>
          <w:color w:val="000000"/>
        </w:rPr>
        <w:t>萬元</w:t>
      </w:r>
      <w:r w:rsidRPr="00237A6E">
        <w:t>，</w:t>
      </w:r>
      <w:proofErr w:type="gramStart"/>
      <w:r w:rsidRPr="00237A6E">
        <w:t>照列</w:t>
      </w:r>
      <w:proofErr w:type="gramEnd"/>
      <w:r w:rsidRPr="00237A6E">
        <w:t>。</w:t>
      </w:r>
    </w:p>
    <w:p w:rsidR="002C4F7E" w:rsidRPr="00237A6E" w:rsidRDefault="002C4F7E" w:rsidP="00134861">
      <w:pPr>
        <w:pStyle w:val="3-1"/>
        <w:adjustRightInd w:val="0"/>
        <w:snapToGrid w:val="0"/>
        <w:ind w:left="1601" w:hanging="1121"/>
      </w:pPr>
      <w:r w:rsidRPr="00237A6E">
        <w:rPr>
          <w:b/>
        </w:rPr>
        <w:t>本項通過決議</w:t>
      </w:r>
      <w:r w:rsidRPr="00237A6E">
        <w:rPr>
          <w:rFonts w:hint="eastAsia"/>
          <w:b/>
        </w:rPr>
        <w:t>1</w:t>
      </w:r>
      <w:r w:rsidRPr="00237A6E">
        <w:rPr>
          <w:b/>
        </w:rPr>
        <w:t>項：</w:t>
      </w:r>
    </w:p>
    <w:p w:rsidR="002C4F7E" w:rsidRPr="00237A6E" w:rsidRDefault="002C4F7E" w:rsidP="00134861">
      <w:pPr>
        <w:pStyle w:val="0-"/>
        <w:ind w:left="1040" w:hanging="560"/>
      </w:pPr>
      <w:r w:rsidRPr="00237A6E">
        <w:rPr>
          <w:rFonts w:hint="eastAsia"/>
          <w:shd w:val="clear" w:color="auto" w:fill="FFFFFF"/>
        </w:rPr>
        <w:t>(</w:t>
      </w:r>
      <w:proofErr w:type="gramStart"/>
      <w:r w:rsidRPr="00237A6E">
        <w:rPr>
          <w:rFonts w:hint="eastAsia"/>
          <w:shd w:val="clear" w:color="auto" w:fill="FFFFFF"/>
        </w:rPr>
        <w:t>一</w:t>
      </w:r>
      <w:proofErr w:type="gramEnd"/>
      <w:r w:rsidRPr="00237A6E">
        <w:rPr>
          <w:rFonts w:hint="eastAsia"/>
          <w:shd w:val="clear" w:color="auto" w:fill="FFFFFF"/>
        </w:rPr>
        <w:t>)</w:t>
      </w:r>
      <w:proofErr w:type="gramStart"/>
      <w:r w:rsidRPr="00237A6E">
        <w:rPr>
          <w:rFonts w:hint="eastAsia"/>
        </w:rPr>
        <w:t>司法院欲打造</w:t>
      </w:r>
      <w:proofErr w:type="gramEnd"/>
      <w:r w:rsidRPr="00237A6E">
        <w:rPr>
          <w:rFonts w:hint="eastAsia"/>
        </w:rPr>
        <w:t>金字塔型訴訟制度、並以堅實事實審為其基礎。而我國現行民事訴訟制度規</w:t>
      </w:r>
      <w:r w:rsidR="00755FCF" w:rsidRPr="00237A6E">
        <w:rPr>
          <w:rFonts w:hint="eastAsia"/>
        </w:rPr>
        <w:t>定，就較複雜的案件，原則上應以合議庭審理。</w:t>
      </w:r>
      <w:proofErr w:type="gramStart"/>
      <w:r w:rsidR="00755FCF" w:rsidRPr="00237A6E">
        <w:rPr>
          <w:rFonts w:hint="eastAsia"/>
        </w:rPr>
        <w:t>惟</w:t>
      </w:r>
      <w:proofErr w:type="gramEnd"/>
      <w:r w:rsidR="00755FCF" w:rsidRPr="00237A6E">
        <w:rPr>
          <w:rFonts w:hint="eastAsia"/>
        </w:rPr>
        <w:t>法院於必要時以庭員1</w:t>
      </w:r>
      <w:r w:rsidRPr="00237A6E">
        <w:rPr>
          <w:rFonts w:hint="eastAsia"/>
        </w:rPr>
        <w:t>人為受命法官，使行準備程序。準備</w:t>
      </w:r>
      <w:r w:rsidR="006A6A78" w:rsidRPr="00237A6E">
        <w:rPr>
          <w:rFonts w:hint="eastAsia"/>
        </w:rPr>
        <w:t>程序，以闡明訴訟關係為止。命受命法官調查證據，以下列情形為限：1、有在證據所在地調查之必要者。2、依法應在法院以外之場所調查者。3</w:t>
      </w:r>
      <w:r w:rsidRPr="00237A6E">
        <w:rPr>
          <w:rFonts w:hint="eastAsia"/>
        </w:rPr>
        <w:t>、於言詞辯論</w:t>
      </w:r>
      <w:r w:rsidR="006A6A78" w:rsidRPr="00237A6E">
        <w:rPr>
          <w:rFonts w:hint="eastAsia"/>
        </w:rPr>
        <w:t>期日調查，有致證據毀損、滅失或礙難使用之虞，或顯有其他困難者。4</w:t>
      </w:r>
      <w:r w:rsidRPr="00237A6E">
        <w:rPr>
          <w:rFonts w:hint="eastAsia"/>
        </w:rPr>
        <w:t>、兩造合意由受命法官調查者。民事訴訟法第270條第1項、第3項定有明文。足見民事訴訟於準備程序由受命法官調查證據，應屬例外。</w:t>
      </w:r>
    </w:p>
    <w:p w:rsidR="002C4F7E" w:rsidRPr="00237A6E" w:rsidRDefault="002C4F7E" w:rsidP="00134861">
      <w:pPr>
        <w:pStyle w:val="0-2"/>
      </w:pPr>
      <w:proofErr w:type="gramStart"/>
      <w:r w:rsidRPr="00237A6E">
        <w:rPr>
          <w:rFonts w:hint="eastAsia"/>
        </w:rPr>
        <w:t>惟</w:t>
      </w:r>
      <w:proofErr w:type="gramEnd"/>
      <w:r w:rsidRPr="00237A6E">
        <w:rPr>
          <w:rFonts w:hint="eastAsia"/>
        </w:rPr>
        <w:t>民事訴訟法第270條第3項的各款例外、尤其是第4款「兩造合意」條款</w:t>
      </w:r>
      <w:r w:rsidR="006A6A78" w:rsidRPr="00237A6E">
        <w:rPr>
          <w:rFonts w:hint="eastAsia"/>
        </w:rPr>
        <w:t>，</w:t>
      </w:r>
      <w:r w:rsidRPr="00237A6E">
        <w:rPr>
          <w:rFonts w:hint="eastAsia"/>
        </w:rPr>
        <w:t>有</w:t>
      </w:r>
      <w:r w:rsidR="006A6A78" w:rsidRPr="00237A6E">
        <w:rPr>
          <w:rFonts w:hint="eastAsia"/>
        </w:rPr>
        <w:t>導致證據調查在準備程序進行，而架空合議庭3</w:t>
      </w:r>
      <w:r w:rsidRPr="00237A6E">
        <w:rPr>
          <w:rFonts w:hint="eastAsia"/>
        </w:rPr>
        <w:t>位法官共同審理之審判制度、造成民事訴訟金字塔底座空虛化之疑慮。</w:t>
      </w:r>
    </w:p>
    <w:p w:rsidR="002C4F7E" w:rsidRPr="00237A6E" w:rsidRDefault="002C4F7E" w:rsidP="00134861">
      <w:pPr>
        <w:pStyle w:val="0-2"/>
        <w:rPr>
          <w:shd w:val="clear" w:color="auto" w:fill="FFFFFF"/>
        </w:rPr>
      </w:pPr>
      <w:r w:rsidRPr="00237A6E">
        <w:rPr>
          <w:rFonts w:hint="eastAsia"/>
        </w:rPr>
        <w:t>為堅實民事訴訟事實審、強化民事法院合議庭運作、防止民事審判遁入準備程序，</w:t>
      </w:r>
      <w:proofErr w:type="gramStart"/>
      <w:r w:rsidRPr="00237A6E">
        <w:rPr>
          <w:rFonts w:hint="eastAsia"/>
        </w:rPr>
        <w:t>爰</w:t>
      </w:r>
      <w:proofErr w:type="gramEnd"/>
      <w:r w:rsidRPr="00237A6E">
        <w:rPr>
          <w:rFonts w:hint="eastAsia"/>
        </w:rPr>
        <w:t>請臺灣彰化地方法院於3個月內就民事庭落實合議審判之情</w:t>
      </w:r>
      <w:r w:rsidRPr="00237A6E">
        <w:rPr>
          <w:rFonts w:hint="eastAsia"/>
          <w:shd w:val="clear" w:color="auto" w:fill="FFFFFF"/>
        </w:rPr>
        <w:t>形（含</w:t>
      </w:r>
      <w:r w:rsidRPr="00237A6E">
        <w:rPr>
          <w:rFonts w:hint="eastAsia"/>
        </w:rPr>
        <w:t>民事訴訟法第270條第3項各款之適用）</w:t>
      </w:r>
      <w:r w:rsidR="006A6A78" w:rsidRPr="00237A6E">
        <w:rPr>
          <w:rFonts w:hint="eastAsia"/>
        </w:rPr>
        <w:t>，</w:t>
      </w:r>
      <w:r w:rsidR="000921E5">
        <w:rPr>
          <w:rFonts w:hint="eastAsia"/>
        </w:rPr>
        <w:t>提出書面報告。</w:t>
      </w:r>
    </w:p>
    <w:p w:rsidR="002C4F7E" w:rsidRPr="00237A6E" w:rsidRDefault="002C4F7E" w:rsidP="00134861">
      <w:pPr>
        <w:pStyle w:val="2-1"/>
        <w:ind w:left="4620" w:hanging="1260"/>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rsidR="004E43BE" w:rsidRPr="00237A6E" w:rsidRDefault="004E43BE" w:rsidP="00134861">
      <w:pPr>
        <w:pStyle w:val="3-1"/>
        <w:adjustRightInd w:val="0"/>
        <w:snapToGrid w:val="0"/>
        <w:ind w:left="1600" w:hanging="1120"/>
      </w:pPr>
      <w:r w:rsidRPr="00237A6E">
        <w:lastRenderedPageBreak/>
        <w:t>第24項</w:t>
      </w:r>
      <w:r w:rsidRPr="00237A6E">
        <w:rPr>
          <w:rFonts w:hint="eastAsia"/>
        </w:rPr>
        <w:t xml:space="preserve">　</w:t>
      </w:r>
      <w:r w:rsidRPr="00237A6E">
        <w:t>臺灣雲林地方法院</w:t>
      </w:r>
      <w:r w:rsidRPr="00237A6E">
        <w:rPr>
          <w:rFonts w:hint="eastAsia"/>
          <w:color w:val="000000"/>
        </w:rPr>
        <w:t>4億</w:t>
      </w:r>
      <w:r w:rsidR="00FC521F" w:rsidRPr="00237A6E">
        <w:rPr>
          <w:rFonts w:hint="eastAsia"/>
          <w:color w:val="000000"/>
        </w:rPr>
        <w:t>8,705</w:t>
      </w:r>
      <w:r w:rsidRPr="00237A6E">
        <w:rPr>
          <w:rFonts w:hint="eastAsia"/>
          <w:color w:val="000000"/>
        </w:rPr>
        <w:t>萬</w:t>
      </w:r>
      <w:r w:rsidR="00FC521F" w:rsidRPr="00237A6E">
        <w:rPr>
          <w:rFonts w:hint="eastAsia"/>
          <w:color w:val="000000"/>
        </w:rPr>
        <w:t>4千</w:t>
      </w:r>
      <w:r w:rsidRPr="00237A6E">
        <w:rPr>
          <w:rFonts w:hint="eastAsia"/>
          <w:color w:val="000000"/>
        </w:rPr>
        <w:t>元</w:t>
      </w:r>
      <w:r w:rsidRPr="00237A6E">
        <w:t>，</w:t>
      </w:r>
      <w:proofErr w:type="gramStart"/>
      <w:r w:rsidRPr="00237A6E">
        <w:t>照列</w:t>
      </w:r>
      <w:proofErr w:type="gramEnd"/>
      <w:r w:rsidRPr="00237A6E">
        <w:t>。</w:t>
      </w:r>
    </w:p>
    <w:p w:rsidR="002C4F7E" w:rsidRPr="00237A6E" w:rsidRDefault="002C4F7E" w:rsidP="00134861">
      <w:pPr>
        <w:pStyle w:val="3-1"/>
        <w:adjustRightInd w:val="0"/>
        <w:snapToGrid w:val="0"/>
        <w:ind w:left="1601" w:hanging="1121"/>
      </w:pPr>
      <w:r w:rsidRPr="00237A6E">
        <w:rPr>
          <w:b/>
        </w:rPr>
        <w:t>本項通過決議</w:t>
      </w:r>
      <w:r w:rsidRPr="00237A6E">
        <w:rPr>
          <w:rFonts w:hint="eastAsia"/>
          <w:b/>
        </w:rPr>
        <w:t>1</w:t>
      </w:r>
      <w:r w:rsidRPr="00237A6E">
        <w:rPr>
          <w:b/>
        </w:rPr>
        <w:t>項：</w:t>
      </w:r>
    </w:p>
    <w:p w:rsidR="002C4F7E" w:rsidRPr="00237A6E" w:rsidRDefault="002C4F7E" w:rsidP="00134861">
      <w:pPr>
        <w:pStyle w:val="0-"/>
        <w:ind w:left="1040" w:hanging="560"/>
      </w:pPr>
      <w:r w:rsidRPr="00237A6E">
        <w:rPr>
          <w:rFonts w:hint="eastAsia"/>
          <w:shd w:val="clear" w:color="auto" w:fill="FFFFFF"/>
        </w:rPr>
        <w:t>(</w:t>
      </w:r>
      <w:proofErr w:type="gramStart"/>
      <w:r w:rsidRPr="00237A6E">
        <w:rPr>
          <w:rFonts w:hint="eastAsia"/>
          <w:shd w:val="clear" w:color="auto" w:fill="FFFFFF"/>
        </w:rPr>
        <w:t>一</w:t>
      </w:r>
      <w:proofErr w:type="gramEnd"/>
      <w:r w:rsidRPr="00237A6E">
        <w:rPr>
          <w:rFonts w:hint="eastAsia"/>
          <w:shd w:val="clear" w:color="auto" w:fill="FFFFFF"/>
        </w:rPr>
        <w:t>)</w:t>
      </w:r>
      <w:proofErr w:type="gramStart"/>
      <w:r w:rsidRPr="00237A6E">
        <w:rPr>
          <w:rFonts w:hint="eastAsia"/>
        </w:rPr>
        <w:t>司法院欲打造</w:t>
      </w:r>
      <w:proofErr w:type="gramEnd"/>
      <w:r w:rsidRPr="00237A6E">
        <w:rPr>
          <w:rFonts w:hint="eastAsia"/>
        </w:rPr>
        <w:t>金字塔型訴訟制度、並以堅實事實審為其基礎。而我國現行民事訴訟制度規</w:t>
      </w:r>
      <w:r w:rsidR="00755FCF" w:rsidRPr="00237A6E">
        <w:rPr>
          <w:rFonts w:hint="eastAsia"/>
        </w:rPr>
        <w:t>定，就較複雜的案件，原則上應以合議庭審理。</w:t>
      </w:r>
      <w:proofErr w:type="gramStart"/>
      <w:r w:rsidR="00755FCF" w:rsidRPr="00237A6E">
        <w:rPr>
          <w:rFonts w:hint="eastAsia"/>
        </w:rPr>
        <w:t>惟</w:t>
      </w:r>
      <w:proofErr w:type="gramEnd"/>
      <w:r w:rsidR="00755FCF" w:rsidRPr="00237A6E">
        <w:rPr>
          <w:rFonts w:hint="eastAsia"/>
        </w:rPr>
        <w:t>法院於必要時以庭員1</w:t>
      </w:r>
      <w:r w:rsidRPr="00237A6E">
        <w:rPr>
          <w:rFonts w:hint="eastAsia"/>
        </w:rPr>
        <w:t>人為受命法官，使行準備程序。準備</w:t>
      </w:r>
      <w:r w:rsidR="00433013" w:rsidRPr="00237A6E">
        <w:rPr>
          <w:rFonts w:hint="eastAsia"/>
        </w:rPr>
        <w:t>程序，以闡明訴訟關係為止。命受命法官調查證據，以下列情形為限：1、有在證據所在地調查之必要者。2、依法應在法院以外之場所調查者。3</w:t>
      </w:r>
      <w:r w:rsidRPr="00237A6E">
        <w:rPr>
          <w:rFonts w:hint="eastAsia"/>
        </w:rPr>
        <w:t>、於言詞辯論</w:t>
      </w:r>
      <w:r w:rsidR="00433013" w:rsidRPr="00237A6E">
        <w:rPr>
          <w:rFonts w:hint="eastAsia"/>
        </w:rPr>
        <w:t>期日調查，有致證據毀損、滅失或礙難使用之虞，或顯有其他困難者。4</w:t>
      </w:r>
      <w:r w:rsidRPr="00237A6E">
        <w:rPr>
          <w:rFonts w:hint="eastAsia"/>
        </w:rPr>
        <w:t>、兩造合意由受命法官調查者。民事訴訟法第270條第1項、第3項定有明文。足見民事訴訟於準備程序由受命法官調查證據，應屬例外。</w:t>
      </w:r>
    </w:p>
    <w:p w:rsidR="002C4F7E" w:rsidRPr="00237A6E" w:rsidRDefault="002C4F7E" w:rsidP="00134861">
      <w:pPr>
        <w:pStyle w:val="0-2"/>
      </w:pPr>
      <w:proofErr w:type="gramStart"/>
      <w:r w:rsidRPr="00237A6E">
        <w:rPr>
          <w:rFonts w:hint="eastAsia"/>
        </w:rPr>
        <w:t>惟</w:t>
      </w:r>
      <w:proofErr w:type="gramEnd"/>
      <w:r w:rsidRPr="00237A6E">
        <w:rPr>
          <w:rFonts w:hint="eastAsia"/>
        </w:rPr>
        <w:t>民事訴訟法第270條第3項的各款例外、尤其是第4款「兩造合意」條款</w:t>
      </w:r>
      <w:r w:rsidR="00433013" w:rsidRPr="00237A6E">
        <w:rPr>
          <w:rFonts w:hint="eastAsia"/>
        </w:rPr>
        <w:t>，</w:t>
      </w:r>
      <w:r w:rsidRPr="00237A6E">
        <w:rPr>
          <w:rFonts w:hint="eastAsia"/>
        </w:rPr>
        <w:t>有</w:t>
      </w:r>
      <w:r w:rsidR="00433013" w:rsidRPr="00237A6E">
        <w:rPr>
          <w:rFonts w:hint="eastAsia"/>
        </w:rPr>
        <w:t>導致證據調查在準備程序進行，而架空合議庭3</w:t>
      </w:r>
      <w:r w:rsidRPr="00237A6E">
        <w:rPr>
          <w:rFonts w:hint="eastAsia"/>
        </w:rPr>
        <w:t>位法官共同審理之審判制度、造成民事訴訟金字塔底座空虛化之疑慮。</w:t>
      </w:r>
    </w:p>
    <w:p w:rsidR="002C4F7E" w:rsidRPr="00237A6E" w:rsidRDefault="002C4F7E" w:rsidP="00134861">
      <w:pPr>
        <w:pStyle w:val="0-2"/>
        <w:rPr>
          <w:shd w:val="clear" w:color="auto" w:fill="FFFFFF"/>
        </w:rPr>
      </w:pPr>
      <w:r w:rsidRPr="00237A6E">
        <w:rPr>
          <w:rFonts w:hint="eastAsia"/>
        </w:rPr>
        <w:t>為堅實民事訴訟事實審、強化民事法院合議庭運作、防止民事審判遁入準備程序，</w:t>
      </w:r>
      <w:proofErr w:type="gramStart"/>
      <w:r w:rsidRPr="00237A6E">
        <w:rPr>
          <w:rFonts w:hint="eastAsia"/>
        </w:rPr>
        <w:t>爰</w:t>
      </w:r>
      <w:proofErr w:type="gramEnd"/>
      <w:r w:rsidRPr="00237A6E">
        <w:rPr>
          <w:rFonts w:hint="eastAsia"/>
        </w:rPr>
        <w:t>請臺灣雲林地方法院於3個月內就民事庭落實合議審判之情</w:t>
      </w:r>
      <w:r w:rsidRPr="00237A6E">
        <w:rPr>
          <w:rFonts w:hint="eastAsia"/>
          <w:shd w:val="clear" w:color="auto" w:fill="FFFFFF"/>
        </w:rPr>
        <w:t>形（含</w:t>
      </w:r>
      <w:r w:rsidRPr="00237A6E">
        <w:rPr>
          <w:rFonts w:hint="eastAsia"/>
        </w:rPr>
        <w:t>民事訴訟法第270條第3項各款之適用）</w:t>
      </w:r>
      <w:r w:rsidR="00433013" w:rsidRPr="00237A6E">
        <w:rPr>
          <w:rFonts w:hint="eastAsia"/>
        </w:rPr>
        <w:t>，</w:t>
      </w:r>
      <w:r w:rsidR="000921E5">
        <w:rPr>
          <w:rFonts w:hint="eastAsia"/>
        </w:rPr>
        <w:t>提出書面報告。</w:t>
      </w:r>
    </w:p>
    <w:p w:rsidR="002C4F7E" w:rsidRPr="00237A6E" w:rsidRDefault="002C4F7E" w:rsidP="00134861">
      <w:pPr>
        <w:pStyle w:val="2-1"/>
        <w:ind w:left="4620" w:hanging="1260"/>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rsidR="004E43BE" w:rsidRPr="00237A6E" w:rsidRDefault="004E43BE" w:rsidP="00134861">
      <w:pPr>
        <w:pStyle w:val="3-1"/>
        <w:adjustRightInd w:val="0"/>
        <w:snapToGrid w:val="0"/>
        <w:ind w:left="1600" w:hanging="1120"/>
      </w:pPr>
      <w:r w:rsidRPr="00237A6E">
        <w:t>第25項</w:t>
      </w:r>
      <w:r w:rsidRPr="00237A6E">
        <w:rPr>
          <w:rFonts w:hint="eastAsia"/>
        </w:rPr>
        <w:t xml:space="preserve">　</w:t>
      </w:r>
      <w:r w:rsidRPr="00237A6E">
        <w:t>臺灣嘉義地方法院</w:t>
      </w:r>
      <w:r w:rsidRPr="00237A6E">
        <w:rPr>
          <w:rFonts w:hint="eastAsia"/>
          <w:color w:val="000000"/>
        </w:rPr>
        <w:t>5億</w:t>
      </w:r>
      <w:r w:rsidR="00FC521F" w:rsidRPr="00237A6E">
        <w:rPr>
          <w:rFonts w:hint="eastAsia"/>
          <w:color w:val="000000"/>
        </w:rPr>
        <w:t>7,177</w:t>
      </w:r>
      <w:r w:rsidRPr="00237A6E">
        <w:rPr>
          <w:rFonts w:hint="eastAsia"/>
          <w:color w:val="000000"/>
        </w:rPr>
        <w:t>萬</w:t>
      </w:r>
      <w:r w:rsidR="00FC521F" w:rsidRPr="00237A6E">
        <w:rPr>
          <w:rFonts w:hint="eastAsia"/>
          <w:color w:val="000000"/>
        </w:rPr>
        <w:t>7</w:t>
      </w:r>
      <w:r w:rsidRPr="00237A6E">
        <w:rPr>
          <w:rFonts w:hint="eastAsia"/>
          <w:color w:val="000000"/>
        </w:rPr>
        <w:t>千元</w:t>
      </w:r>
      <w:r w:rsidRPr="00237A6E">
        <w:t>，</w:t>
      </w:r>
      <w:proofErr w:type="gramStart"/>
      <w:r w:rsidRPr="00237A6E">
        <w:t>照列</w:t>
      </w:r>
      <w:proofErr w:type="gramEnd"/>
      <w:r w:rsidRPr="00237A6E">
        <w:t>。</w:t>
      </w:r>
    </w:p>
    <w:p w:rsidR="002C4F7E" w:rsidRPr="00237A6E" w:rsidRDefault="002C4F7E" w:rsidP="00134861">
      <w:pPr>
        <w:pStyle w:val="3-1"/>
        <w:adjustRightInd w:val="0"/>
        <w:snapToGrid w:val="0"/>
        <w:ind w:left="1601" w:hanging="1121"/>
      </w:pPr>
      <w:r w:rsidRPr="00237A6E">
        <w:rPr>
          <w:b/>
        </w:rPr>
        <w:t>本項通過決議</w:t>
      </w:r>
      <w:r w:rsidRPr="00237A6E">
        <w:rPr>
          <w:rFonts w:hint="eastAsia"/>
          <w:b/>
        </w:rPr>
        <w:t>1</w:t>
      </w:r>
      <w:r w:rsidRPr="00237A6E">
        <w:rPr>
          <w:b/>
        </w:rPr>
        <w:t>項：</w:t>
      </w:r>
    </w:p>
    <w:p w:rsidR="002C4F7E" w:rsidRPr="00237A6E" w:rsidRDefault="002C4F7E" w:rsidP="00134861">
      <w:pPr>
        <w:pStyle w:val="0-"/>
        <w:ind w:left="1040" w:hanging="560"/>
      </w:pPr>
      <w:r w:rsidRPr="00237A6E">
        <w:rPr>
          <w:rFonts w:hint="eastAsia"/>
          <w:shd w:val="clear" w:color="auto" w:fill="FFFFFF"/>
        </w:rPr>
        <w:t>(</w:t>
      </w:r>
      <w:proofErr w:type="gramStart"/>
      <w:r w:rsidRPr="00237A6E">
        <w:rPr>
          <w:rFonts w:hint="eastAsia"/>
          <w:shd w:val="clear" w:color="auto" w:fill="FFFFFF"/>
        </w:rPr>
        <w:t>一</w:t>
      </w:r>
      <w:proofErr w:type="gramEnd"/>
      <w:r w:rsidRPr="00237A6E">
        <w:rPr>
          <w:rFonts w:hint="eastAsia"/>
          <w:shd w:val="clear" w:color="auto" w:fill="FFFFFF"/>
        </w:rPr>
        <w:t>)</w:t>
      </w:r>
      <w:proofErr w:type="gramStart"/>
      <w:r w:rsidRPr="00237A6E">
        <w:rPr>
          <w:rFonts w:hint="eastAsia"/>
        </w:rPr>
        <w:t>司法院欲打造</w:t>
      </w:r>
      <w:proofErr w:type="gramEnd"/>
      <w:r w:rsidRPr="00237A6E">
        <w:rPr>
          <w:rFonts w:hint="eastAsia"/>
        </w:rPr>
        <w:t>金字塔型訴訟制度、並以堅實事實審為其基礎。而我國現行民事訴訟制度規</w:t>
      </w:r>
      <w:r w:rsidR="00755FCF" w:rsidRPr="00237A6E">
        <w:rPr>
          <w:rFonts w:hint="eastAsia"/>
        </w:rPr>
        <w:t>定，就較複雜的案件，原則上應以合議庭審理。</w:t>
      </w:r>
      <w:proofErr w:type="gramStart"/>
      <w:r w:rsidR="00755FCF" w:rsidRPr="00237A6E">
        <w:rPr>
          <w:rFonts w:hint="eastAsia"/>
        </w:rPr>
        <w:t>惟</w:t>
      </w:r>
      <w:proofErr w:type="gramEnd"/>
      <w:r w:rsidR="00755FCF" w:rsidRPr="00237A6E">
        <w:rPr>
          <w:rFonts w:hint="eastAsia"/>
        </w:rPr>
        <w:t>法院於必要時以庭員1</w:t>
      </w:r>
      <w:r w:rsidRPr="00237A6E">
        <w:rPr>
          <w:rFonts w:hint="eastAsia"/>
        </w:rPr>
        <w:t>人為受命法官，使行準備程序。準備</w:t>
      </w:r>
      <w:r w:rsidR="00755FCF" w:rsidRPr="00237A6E">
        <w:rPr>
          <w:rFonts w:hint="eastAsia"/>
        </w:rPr>
        <w:t>程序，以闡明訴訟關係為止。命受命法官調查證據，以下列情形為限：1、有在證據所在地調查之必要者。2、依法應在法院以外之場所調查者。3</w:t>
      </w:r>
      <w:r w:rsidRPr="00237A6E">
        <w:rPr>
          <w:rFonts w:hint="eastAsia"/>
        </w:rPr>
        <w:t>、於言詞辯論</w:t>
      </w:r>
      <w:r w:rsidR="00755FCF" w:rsidRPr="00237A6E">
        <w:rPr>
          <w:rFonts w:hint="eastAsia"/>
        </w:rPr>
        <w:t>期日調查，有致證據毀損、滅失或礙難使用之虞，或顯有其他困難者。4</w:t>
      </w:r>
      <w:r w:rsidRPr="00237A6E">
        <w:rPr>
          <w:rFonts w:hint="eastAsia"/>
        </w:rPr>
        <w:t>、兩造合意由受命法官調查者。民事訴訟法第270條第1項、第3項定有明文。足見民事訴訟於準備程序由受命法官調查證據，應屬例外。</w:t>
      </w:r>
    </w:p>
    <w:p w:rsidR="002C4F7E" w:rsidRPr="00237A6E" w:rsidRDefault="002C4F7E" w:rsidP="00134861">
      <w:pPr>
        <w:pStyle w:val="0-2"/>
      </w:pPr>
      <w:proofErr w:type="gramStart"/>
      <w:r w:rsidRPr="00237A6E">
        <w:rPr>
          <w:rFonts w:hint="eastAsia"/>
        </w:rPr>
        <w:t>惟</w:t>
      </w:r>
      <w:proofErr w:type="gramEnd"/>
      <w:r w:rsidRPr="00237A6E">
        <w:rPr>
          <w:rFonts w:hint="eastAsia"/>
        </w:rPr>
        <w:t>民事訴訟法第270條第3項的各款例外、尤其是第4款「兩造合意」條款</w:t>
      </w:r>
      <w:r w:rsidR="00755FCF" w:rsidRPr="00237A6E">
        <w:rPr>
          <w:rFonts w:hint="eastAsia"/>
        </w:rPr>
        <w:t>，</w:t>
      </w:r>
      <w:r w:rsidRPr="00237A6E">
        <w:rPr>
          <w:rFonts w:hint="eastAsia"/>
        </w:rPr>
        <w:t>有</w:t>
      </w:r>
      <w:r w:rsidR="00755FCF" w:rsidRPr="00237A6E">
        <w:rPr>
          <w:rFonts w:hint="eastAsia"/>
        </w:rPr>
        <w:t>導致證據調查在準備程序進行，而架空合議庭3</w:t>
      </w:r>
      <w:r w:rsidRPr="00237A6E">
        <w:rPr>
          <w:rFonts w:hint="eastAsia"/>
        </w:rPr>
        <w:t>位法官共同審理之審判制度、造成民事訴訟金字塔底座空虛化之疑慮。</w:t>
      </w:r>
    </w:p>
    <w:p w:rsidR="002C4F7E" w:rsidRPr="00237A6E" w:rsidRDefault="002C4F7E" w:rsidP="00134861">
      <w:pPr>
        <w:pStyle w:val="0-2"/>
        <w:rPr>
          <w:shd w:val="clear" w:color="auto" w:fill="FFFFFF"/>
        </w:rPr>
      </w:pPr>
      <w:r w:rsidRPr="00237A6E">
        <w:rPr>
          <w:rFonts w:hint="eastAsia"/>
        </w:rPr>
        <w:t>為堅實民事訴訟事實審、強化民事法院合議庭運作、防止民事審判遁入準備程序，</w:t>
      </w:r>
      <w:proofErr w:type="gramStart"/>
      <w:r w:rsidRPr="00237A6E">
        <w:rPr>
          <w:rFonts w:hint="eastAsia"/>
        </w:rPr>
        <w:t>爰</w:t>
      </w:r>
      <w:proofErr w:type="gramEnd"/>
      <w:r w:rsidRPr="00237A6E">
        <w:rPr>
          <w:rFonts w:hint="eastAsia"/>
        </w:rPr>
        <w:t>請臺灣嘉義地方法院於3個</w:t>
      </w:r>
      <w:r w:rsidRPr="00237A6E">
        <w:rPr>
          <w:rFonts w:hint="eastAsia"/>
        </w:rPr>
        <w:lastRenderedPageBreak/>
        <w:t>月內就民事庭落實合議審判之情</w:t>
      </w:r>
      <w:r w:rsidRPr="00237A6E">
        <w:rPr>
          <w:rFonts w:hint="eastAsia"/>
          <w:shd w:val="clear" w:color="auto" w:fill="FFFFFF"/>
        </w:rPr>
        <w:t>形（含</w:t>
      </w:r>
      <w:r w:rsidRPr="00237A6E">
        <w:rPr>
          <w:rFonts w:hint="eastAsia"/>
        </w:rPr>
        <w:t>民事訴訟法第270條第3項各款之適用）</w:t>
      </w:r>
      <w:r w:rsidR="00755FCF" w:rsidRPr="00237A6E">
        <w:rPr>
          <w:rFonts w:hint="eastAsia"/>
        </w:rPr>
        <w:t>，</w:t>
      </w:r>
      <w:r w:rsidR="000921E5">
        <w:rPr>
          <w:rFonts w:hint="eastAsia"/>
        </w:rPr>
        <w:t>提出書面報告。</w:t>
      </w:r>
    </w:p>
    <w:p w:rsidR="002C4F7E" w:rsidRPr="00237A6E" w:rsidRDefault="002C4F7E" w:rsidP="00134861">
      <w:pPr>
        <w:pStyle w:val="2-1"/>
        <w:ind w:left="4620" w:hanging="1260"/>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rsidR="004E43BE" w:rsidRPr="00237A6E" w:rsidRDefault="004E43BE" w:rsidP="00134861">
      <w:pPr>
        <w:pStyle w:val="3-1"/>
        <w:adjustRightInd w:val="0"/>
        <w:snapToGrid w:val="0"/>
        <w:ind w:left="1600" w:hanging="1120"/>
      </w:pPr>
      <w:r w:rsidRPr="00237A6E">
        <w:t>第26項</w:t>
      </w:r>
      <w:r w:rsidRPr="00237A6E">
        <w:rPr>
          <w:rFonts w:hint="eastAsia"/>
        </w:rPr>
        <w:t xml:space="preserve">　</w:t>
      </w:r>
      <w:r w:rsidRPr="00237A6E">
        <w:t>臺灣</w:t>
      </w:r>
      <w:proofErr w:type="gramStart"/>
      <w:r w:rsidRPr="00237A6E">
        <w:t>臺</w:t>
      </w:r>
      <w:proofErr w:type="gramEnd"/>
      <w:r w:rsidRPr="00237A6E">
        <w:t>南地方法院</w:t>
      </w:r>
      <w:r w:rsidR="00FC521F" w:rsidRPr="00237A6E">
        <w:rPr>
          <w:rFonts w:hint="eastAsia"/>
          <w:color w:val="000000"/>
        </w:rPr>
        <w:t>11</w:t>
      </w:r>
      <w:r w:rsidRPr="00237A6E">
        <w:rPr>
          <w:rFonts w:hint="eastAsia"/>
          <w:color w:val="000000"/>
        </w:rPr>
        <w:t>億</w:t>
      </w:r>
      <w:r w:rsidR="00FC521F" w:rsidRPr="00237A6E">
        <w:rPr>
          <w:rFonts w:hint="eastAsia"/>
          <w:color w:val="000000"/>
        </w:rPr>
        <w:t>4</w:t>
      </w:r>
      <w:r w:rsidRPr="00237A6E">
        <w:rPr>
          <w:rFonts w:hint="eastAsia"/>
          <w:color w:val="000000"/>
        </w:rPr>
        <w:t>,</w:t>
      </w:r>
      <w:r w:rsidR="00FC521F" w:rsidRPr="00237A6E">
        <w:rPr>
          <w:color w:val="000000"/>
        </w:rPr>
        <w:t>087</w:t>
      </w:r>
      <w:r w:rsidRPr="00237A6E">
        <w:rPr>
          <w:rFonts w:hint="eastAsia"/>
          <w:color w:val="000000"/>
        </w:rPr>
        <w:t>萬元</w:t>
      </w:r>
      <w:r w:rsidRPr="00237A6E">
        <w:t>，</w:t>
      </w:r>
      <w:proofErr w:type="gramStart"/>
      <w:r w:rsidRPr="00237A6E">
        <w:t>照列</w:t>
      </w:r>
      <w:proofErr w:type="gramEnd"/>
      <w:r w:rsidRPr="00237A6E">
        <w:t>。</w:t>
      </w:r>
    </w:p>
    <w:p w:rsidR="002C4F7E" w:rsidRPr="00237A6E" w:rsidRDefault="002C4F7E" w:rsidP="00134861">
      <w:pPr>
        <w:pStyle w:val="3-1"/>
        <w:adjustRightInd w:val="0"/>
        <w:snapToGrid w:val="0"/>
        <w:ind w:left="1601" w:hanging="1121"/>
      </w:pPr>
      <w:r w:rsidRPr="00237A6E">
        <w:rPr>
          <w:b/>
        </w:rPr>
        <w:t>本項通過決議</w:t>
      </w:r>
      <w:r w:rsidRPr="00237A6E">
        <w:rPr>
          <w:rFonts w:hint="eastAsia"/>
          <w:b/>
        </w:rPr>
        <w:t>1</w:t>
      </w:r>
      <w:r w:rsidRPr="00237A6E">
        <w:rPr>
          <w:b/>
        </w:rPr>
        <w:t>項：</w:t>
      </w:r>
    </w:p>
    <w:p w:rsidR="002C4F7E" w:rsidRPr="00237A6E" w:rsidRDefault="002C4F7E" w:rsidP="00134861">
      <w:pPr>
        <w:pStyle w:val="0-"/>
        <w:ind w:left="1040" w:hanging="560"/>
      </w:pPr>
      <w:r w:rsidRPr="00237A6E">
        <w:rPr>
          <w:rFonts w:hint="eastAsia"/>
          <w:shd w:val="clear" w:color="auto" w:fill="FFFFFF"/>
        </w:rPr>
        <w:t>(</w:t>
      </w:r>
      <w:proofErr w:type="gramStart"/>
      <w:r w:rsidRPr="00237A6E">
        <w:rPr>
          <w:rFonts w:hint="eastAsia"/>
          <w:shd w:val="clear" w:color="auto" w:fill="FFFFFF"/>
        </w:rPr>
        <w:t>一</w:t>
      </w:r>
      <w:proofErr w:type="gramEnd"/>
      <w:r w:rsidRPr="00237A6E">
        <w:rPr>
          <w:rFonts w:hint="eastAsia"/>
          <w:shd w:val="clear" w:color="auto" w:fill="FFFFFF"/>
        </w:rPr>
        <w:t>)</w:t>
      </w:r>
      <w:proofErr w:type="gramStart"/>
      <w:r w:rsidRPr="00237A6E">
        <w:rPr>
          <w:rFonts w:hint="eastAsia"/>
        </w:rPr>
        <w:t>司法院欲打造</w:t>
      </w:r>
      <w:proofErr w:type="gramEnd"/>
      <w:r w:rsidRPr="00237A6E">
        <w:rPr>
          <w:rFonts w:hint="eastAsia"/>
        </w:rPr>
        <w:t>金字塔型訴訟制度、並以堅實事實審為其基礎。而我國現行民事訴訟制度規</w:t>
      </w:r>
      <w:r w:rsidR="00BC3B41" w:rsidRPr="00237A6E">
        <w:rPr>
          <w:rFonts w:hint="eastAsia"/>
        </w:rPr>
        <w:t>定，就較複雜的案件，原則上應以合議庭審理。</w:t>
      </w:r>
      <w:proofErr w:type="gramStart"/>
      <w:r w:rsidR="00BC3B41" w:rsidRPr="00237A6E">
        <w:rPr>
          <w:rFonts w:hint="eastAsia"/>
        </w:rPr>
        <w:t>惟</w:t>
      </w:r>
      <w:proofErr w:type="gramEnd"/>
      <w:r w:rsidR="00BC3B41" w:rsidRPr="00237A6E">
        <w:rPr>
          <w:rFonts w:hint="eastAsia"/>
        </w:rPr>
        <w:t>法院於必要時以庭員1</w:t>
      </w:r>
      <w:r w:rsidRPr="00237A6E">
        <w:rPr>
          <w:rFonts w:hint="eastAsia"/>
        </w:rPr>
        <w:t>人為受命法官，使行準備程序。準備</w:t>
      </w:r>
      <w:r w:rsidR="00BC3B41" w:rsidRPr="00237A6E">
        <w:rPr>
          <w:rFonts w:hint="eastAsia"/>
        </w:rPr>
        <w:t>程序，以闡明訴訟關係為止。命受命法官調查證據，以下列情形為限：1、有在證據所在地調查之必要者。2、依法應在法院以外之場所調查者。3</w:t>
      </w:r>
      <w:r w:rsidRPr="00237A6E">
        <w:rPr>
          <w:rFonts w:hint="eastAsia"/>
        </w:rPr>
        <w:t>、於言詞辯論</w:t>
      </w:r>
      <w:r w:rsidR="00BC3B41" w:rsidRPr="00237A6E">
        <w:rPr>
          <w:rFonts w:hint="eastAsia"/>
        </w:rPr>
        <w:t>期日調查，有致證據毀損、滅失或礙難使用之虞，或顯有其他困難者。4</w:t>
      </w:r>
      <w:r w:rsidRPr="00237A6E">
        <w:rPr>
          <w:rFonts w:hint="eastAsia"/>
        </w:rPr>
        <w:t>、兩造合意由受命法官調查者。民事訴訟法第270條第1項、第3項定有明文。足見民事訴訟於準備程序由受命法官調查證據，應屬例外。</w:t>
      </w:r>
    </w:p>
    <w:p w:rsidR="002C4F7E" w:rsidRPr="00237A6E" w:rsidRDefault="002C4F7E" w:rsidP="00134861">
      <w:pPr>
        <w:pStyle w:val="0-2"/>
      </w:pPr>
      <w:proofErr w:type="gramStart"/>
      <w:r w:rsidRPr="00237A6E">
        <w:rPr>
          <w:rFonts w:hint="eastAsia"/>
        </w:rPr>
        <w:t>惟</w:t>
      </w:r>
      <w:proofErr w:type="gramEnd"/>
      <w:r w:rsidRPr="00237A6E">
        <w:rPr>
          <w:rFonts w:hint="eastAsia"/>
        </w:rPr>
        <w:t>民事訴訟法第270條第3項的各款例外、尤其是第4款「兩造合意」條款</w:t>
      </w:r>
      <w:r w:rsidR="00BC3B41" w:rsidRPr="00237A6E">
        <w:rPr>
          <w:rFonts w:hint="eastAsia"/>
        </w:rPr>
        <w:t>，</w:t>
      </w:r>
      <w:r w:rsidRPr="00237A6E">
        <w:rPr>
          <w:rFonts w:hint="eastAsia"/>
        </w:rPr>
        <w:t>有</w:t>
      </w:r>
      <w:r w:rsidR="00B70E79" w:rsidRPr="00237A6E">
        <w:rPr>
          <w:rFonts w:hint="eastAsia"/>
        </w:rPr>
        <w:t>導致證據調查在準備程序進行，而架空合議庭3</w:t>
      </w:r>
      <w:r w:rsidRPr="00237A6E">
        <w:rPr>
          <w:rFonts w:hint="eastAsia"/>
        </w:rPr>
        <w:t>位法官共同審理之審判制度、造成民事訴訟金字塔底座空虛化之疑慮。</w:t>
      </w:r>
    </w:p>
    <w:p w:rsidR="002C4F7E" w:rsidRPr="00237A6E" w:rsidRDefault="002C4F7E" w:rsidP="00134861">
      <w:pPr>
        <w:pStyle w:val="0-2"/>
        <w:rPr>
          <w:shd w:val="clear" w:color="auto" w:fill="FFFFFF"/>
        </w:rPr>
      </w:pPr>
      <w:r w:rsidRPr="00237A6E">
        <w:rPr>
          <w:rFonts w:hint="eastAsia"/>
        </w:rPr>
        <w:t>為堅實民事訴訟事實審、強化民事法院合議庭運作、防止民事審判遁入準備程序，</w:t>
      </w:r>
      <w:proofErr w:type="gramStart"/>
      <w:r w:rsidRPr="00237A6E">
        <w:rPr>
          <w:rFonts w:hint="eastAsia"/>
        </w:rPr>
        <w:t>爰</w:t>
      </w:r>
      <w:proofErr w:type="gramEnd"/>
      <w:r w:rsidRPr="00237A6E">
        <w:rPr>
          <w:rFonts w:hint="eastAsia"/>
        </w:rPr>
        <w:t>請臺灣</w:t>
      </w:r>
      <w:proofErr w:type="gramStart"/>
      <w:r w:rsidRPr="00237A6E">
        <w:rPr>
          <w:rFonts w:hint="eastAsia"/>
        </w:rPr>
        <w:t>臺</w:t>
      </w:r>
      <w:proofErr w:type="gramEnd"/>
      <w:r w:rsidRPr="00237A6E">
        <w:rPr>
          <w:rFonts w:hint="eastAsia"/>
        </w:rPr>
        <w:t>南地方法院於3個月內就民事庭落實合議審判之情</w:t>
      </w:r>
      <w:r w:rsidRPr="00237A6E">
        <w:rPr>
          <w:rFonts w:hint="eastAsia"/>
          <w:shd w:val="clear" w:color="auto" w:fill="FFFFFF"/>
        </w:rPr>
        <w:t>形（含</w:t>
      </w:r>
      <w:r w:rsidRPr="00237A6E">
        <w:rPr>
          <w:rFonts w:hint="eastAsia"/>
        </w:rPr>
        <w:t>民事訴訟法第270條第3項各款之適用）</w:t>
      </w:r>
      <w:r w:rsidR="00BC3B41" w:rsidRPr="00237A6E">
        <w:rPr>
          <w:rFonts w:hint="eastAsia"/>
        </w:rPr>
        <w:t>，</w:t>
      </w:r>
      <w:r w:rsidR="000921E5">
        <w:rPr>
          <w:rFonts w:hint="eastAsia"/>
        </w:rPr>
        <w:t>提出書面報告。</w:t>
      </w:r>
    </w:p>
    <w:p w:rsidR="002C4F7E" w:rsidRPr="00237A6E" w:rsidRDefault="002C4F7E" w:rsidP="00134861">
      <w:pPr>
        <w:pStyle w:val="2-1"/>
        <w:ind w:left="4620" w:hanging="1260"/>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rsidR="004E43BE" w:rsidRPr="00237A6E" w:rsidRDefault="004E43BE" w:rsidP="00134861">
      <w:pPr>
        <w:pStyle w:val="3-1"/>
        <w:adjustRightInd w:val="0"/>
        <w:snapToGrid w:val="0"/>
        <w:ind w:left="1600" w:hanging="1120"/>
      </w:pPr>
      <w:r w:rsidRPr="00237A6E">
        <w:t>第27項</w:t>
      </w:r>
      <w:r w:rsidRPr="00237A6E">
        <w:rPr>
          <w:rFonts w:hint="eastAsia"/>
        </w:rPr>
        <w:t xml:space="preserve">　</w:t>
      </w:r>
      <w:r w:rsidRPr="00237A6E">
        <w:t>臺灣</w:t>
      </w:r>
      <w:r w:rsidRPr="00237A6E">
        <w:rPr>
          <w:rFonts w:hint="eastAsia"/>
        </w:rPr>
        <w:t>橋頭</w:t>
      </w:r>
      <w:r w:rsidRPr="00237A6E">
        <w:t>地方法院</w:t>
      </w:r>
      <w:r w:rsidR="00FC521F" w:rsidRPr="00237A6E">
        <w:rPr>
          <w:rFonts w:hint="eastAsia"/>
          <w:color w:val="000000"/>
        </w:rPr>
        <w:t>6</w:t>
      </w:r>
      <w:r w:rsidRPr="00237A6E">
        <w:rPr>
          <w:rFonts w:hint="eastAsia"/>
          <w:color w:val="000000"/>
        </w:rPr>
        <w:t>億</w:t>
      </w:r>
      <w:r w:rsidR="00FC521F" w:rsidRPr="00237A6E">
        <w:rPr>
          <w:rFonts w:hint="eastAsia"/>
          <w:color w:val="000000"/>
        </w:rPr>
        <w:t>2,686</w:t>
      </w:r>
      <w:r w:rsidRPr="00237A6E">
        <w:rPr>
          <w:rFonts w:hint="eastAsia"/>
          <w:color w:val="000000"/>
        </w:rPr>
        <w:t>萬9千元</w:t>
      </w:r>
      <w:r w:rsidRPr="00237A6E">
        <w:t>，</w:t>
      </w:r>
      <w:proofErr w:type="gramStart"/>
      <w:r w:rsidRPr="00237A6E">
        <w:t>照列</w:t>
      </w:r>
      <w:proofErr w:type="gramEnd"/>
      <w:r w:rsidRPr="00237A6E">
        <w:t>。</w:t>
      </w:r>
    </w:p>
    <w:p w:rsidR="00402FE8" w:rsidRPr="00237A6E" w:rsidRDefault="00402FE8" w:rsidP="00134861">
      <w:pPr>
        <w:pStyle w:val="3-1"/>
        <w:adjustRightInd w:val="0"/>
        <w:snapToGrid w:val="0"/>
        <w:ind w:left="1601" w:hanging="1121"/>
      </w:pPr>
      <w:r w:rsidRPr="00237A6E">
        <w:rPr>
          <w:b/>
        </w:rPr>
        <w:t>本項通過決議</w:t>
      </w:r>
      <w:r w:rsidRPr="00237A6E">
        <w:rPr>
          <w:rFonts w:hint="eastAsia"/>
          <w:b/>
        </w:rPr>
        <w:t>1</w:t>
      </w:r>
      <w:r w:rsidRPr="00237A6E">
        <w:rPr>
          <w:b/>
        </w:rPr>
        <w:t>項：</w:t>
      </w:r>
    </w:p>
    <w:p w:rsidR="00402FE8" w:rsidRPr="00237A6E" w:rsidRDefault="00402FE8" w:rsidP="00134861">
      <w:pPr>
        <w:pStyle w:val="0-"/>
        <w:ind w:left="1040" w:hanging="560"/>
      </w:pPr>
      <w:r w:rsidRPr="00237A6E">
        <w:rPr>
          <w:rFonts w:hint="eastAsia"/>
          <w:shd w:val="clear" w:color="auto" w:fill="FFFFFF"/>
        </w:rPr>
        <w:t>(</w:t>
      </w:r>
      <w:proofErr w:type="gramStart"/>
      <w:r w:rsidRPr="00237A6E">
        <w:rPr>
          <w:rFonts w:hint="eastAsia"/>
          <w:shd w:val="clear" w:color="auto" w:fill="FFFFFF"/>
        </w:rPr>
        <w:t>一</w:t>
      </w:r>
      <w:proofErr w:type="gramEnd"/>
      <w:r w:rsidRPr="00237A6E">
        <w:rPr>
          <w:rFonts w:hint="eastAsia"/>
          <w:shd w:val="clear" w:color="auto" w:fill="FFFFFF"/>
        </w:rPr>
        <w:t>)</w:t>
      </w:r>
      <w:proofErr w:type="gramStart"/>
      <w:r w:rsidRPr="00237A6E">
        <w:rPr>
          <w:rFonts w:hint="eastAsia"/>
        </w:rPr>
        <w:t>司法院欲打造</w:t>
      </w:r>
      <w:proofErr w:type="gramEnd"/>
      <w:r w:rsidRPr="00237A6E">
        <w:rPr>
          <w:rFonts w:hint="eastAsia"/>
        </w:rPr>
        <w:t>金字塔型訴訟制度、並以堅實事實審為其基礎。而我國現行民事訴訟制度規</w:t>
      </w:r>
      <w:r w:rsidR="00BC3B41" w:rsidRPr="00237A6E">
        <w:rPr>
          <w:rFonts w:hint="eastAsia"/>
        </w:rPr>
        <w:t>定，就較複雜的案件，原則上應以合議庭審理。</w:t>
      </w:r>
      <w:proofErr w:type="gramStart"/>
      <w:r w:rsidR="00BC3B41" w:rsidRPr="00237A6E">
        <w:rPr>
          <w:rFonts w:hint="eastAsia"/>
        </w:rPr>
        <w:t>惟</w:t>
      </w:r>
      <w:proofErr w:type="gramEnd"/>
      <w:r w:rsidR="00BC3B41" w:rsidRPr="00237A6E">
        <w:rPr>
          <w:rFonts w:hint="eastAsia"/>
        </w:rPr>
        <w:t>法院於必要時以庭員1</w:t>
      </w:r>
      <w:r w:rsidRPr="00237A6E">
        <w:rPr>
          <w:rFonts w:hint="eastAsia"/>
        </w:rPr>
        <w:t>人為受命法官，使行準備程序。準備</w:t>
      </w:r>
      <w:r w:rsidR="00BC3B41" w:rsidRPr="00237A6E">
        <w:rPr>
          <w:rFonts w:hint="eastAsia"/>
        </w:rPr>
        <w:t>程序，以闡明訴訟關係為止。命受命法官調查證據，以下列情形為限：1、有在證據所在地調查之必要者。2、依法應在法院以外之場所調查者。3</w:t>
      </w:r>
      <w:r w:rsidRPr="00237A6E">
        <w:rPr>
          <w:rFonts w:hint="eastAsia"/>
        </w:rPr>
        <w:t>、於言詞辯論</w:t>
      </w:r>
      <w:r w:rsidR="00BC3B41" w:rsidRPr="00237A6E">
        <w:rPr>
          <w:rFonts w:hint="eastAsia"/>
        </w:rPr>
        <w:t>期日調查，有致證據毀損、滅失或礙難使用之虞，或顯有其他困難者。4</w:t>
      </w:r>
      <w:r w:rsidRPr="00237A6E">
        <w:rPr>
          <w:rFonts w:hint="eastAsia"/>
        </w:rPr>
        <w:t>、兩造合意由受命法官調查者。民事訴訟法第270條第1項、第3項定有明文。足見民事訴訟於準備程序由受命法官調查證據，應屬例外。</w:t>
      </w:r>
    </w:p>
    <w:p w:rsidR="00402FE8" w:rsidRPr="00237A6E" w:rsidRDefault="00402FE8" w:rsidP="00134861">
      <w:pPr>
        <w:pStyle w:val="0-2"/>
      </w:pPr>
      <w:proofErr w:type="gramStart"/>
      <w:r w:rsidRPr="00237A6E">
        <w:rPr>
          <w:rFonts w:hint="eastAsia"/>
        </w:rPr>
        <w:t>惟</w:t>
      </w:r>
      <w:proofErr w:type="gramEnd"/>
      <w:r w:rsidRPr="00237A6E">
        <w:rPr>
          <w:rFonts w:hint="eastAsia"/>
        </w:rPr>
        <w:t>民事訴訟法第270條第3項的各款例外、尤其是第4款「兩造合意」條款</w:t>
      </w:r>
      <w:r w:rsidR="00BC3B41" w:rsidRPr="00237A6E">
        <w:rPr>
          <w:rFonts w:hint="eastAsia"/>
        </w:rPr>
        <w:t>，</w:t>
      </w:r>
      <w:r w:rsidRPr="00237A6E">
        <w:rPr>
          <w:rFonts w:hint="eastAsia"/>
        </w:rPr>
        <w:t>有</w:t>
      </w:r>
      <w:r w:rsidR="00BC3B41" w:rsidRPr="00237A6E">
        <w:rPr>
          <w:rFonts w:hint="eastAsia"/>
        </w:rPr>
        <w:t>導致證據調查在準備程序進行，而架空合議庭3</w:t>
      </w:r>
      <w:r w:rsidRPr="00237A6E">
        <w:rPr>
          <w:rFonts w:hint="eastAsia"/>
        </w:rPr>
        <w:t>位法官共同審理之審判制度、造成民事訴訟</w:t>
      </w:r>
      <w:r w:rsidRPr="00237A6E">
        <w:rPr>
          <w:rFonts w:hint="eastAsia"/>
        </w:rPr>
        <w:lastRenderedPageBreak/>
        <w:t>金字塔底座空虛化之疑慮。</w:t>
      </w:r>
    </w:p>
    <w:p w:rsidR="00402FE8" w:rsidRPr="00237A6E" w:rsidRDefault="00402FE8" w:rsidP="00134861">
      <w:pPr>
        <w:pStyle w:val="0-2"/>
        <w:rPr>
          <w:shd w:val="clear" w:color="auto" w:fill="FFFFFF"/>
        </w:rPr>
      </w:pPr>
      <w:r w:rsidRPr="00237A6E">
        <w:rPr>
          <w:rFonts w:hint="eastAsia"/>
        </w:rPr>
        <w:t>為堅實民事訴訟事實審、強化民事法院合議庭運作、防止民事審判遁入準備程序，</w:t>
      </w:r>
      <w:proofErr w:type="gramStart"/>
      <w:r w:rsidRPr="00237A6E">
        <w:rPr>
          <w:rFonts w:hint="eastAsia"/>
        </w:rPr>
        <w:t>爰</w:t>
      </w:r>
      <w:proofErr w:type="gramEnd"/>
      <w:r w:rsidRPr="00237A6E">
        <w:rPr>
          <w:rFonts w:hint="eastAsia"/>
        </w:rPr>
        <w:t>請臺灣橋頭地方法院於3個月內就民事庭落實合議審判之情</w:t>
      </w:r>
      <w:r w:rsidRPr="00237A6E">
        <w:rPr>
          <w:rFonts w:hint="eastAsia"/>
          <w:shd w:val="clear" w:color="auto" w:fill="FFFFFF"/>
        </w:rPr>
        <w:t>形（含</w:t>
      </w:r>
      <w:r w:rsidRPr="00237A6E">
        <w:rPr>
          <w:rFonts w:hint="eastAsia"/>
        </w:rPr>
        <w:t>民事訴訟法第270條第3項各款之適用）</w:t>
      </w:r>
      <w:r w:rsidR="00BC3B41" w:rsidRPr="00237A6E">
        <w:rPr>
          <w:rFonts w:hint="eastAsia"/>
        </w:rPr>
        <w:t>，</w:t>
      </w:r>
      <w:r w:rsidR="000921E5">
        <w:rPr>
          <w:rFonts w:hint="eastAsia"/>
        </w:rPr>
        <w:t>提出書面報告。</w:t>
      </w:r>
    </w:p>
    <w:p w:rsidR="00402FE8" w:rsidRPr="00237A6E" w:rsidRDefault="00402FE8" w:rsidP="00134861">
      <w:pPr>
        <w:pStyle w:val="2-1"/>
        <w:ind w:left="4620" w:hanging="1260"/>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rsidR="004E43BE" w:rsidRPr="00237A6E" w:rsidRDefault="004E43BE" w:rsidP="00134861">
      <w:pPr>
        <w:pStyle w:val="3-1"/>
        <w:adjustRightInd w:val="0"/>
        <w:snapToGrid w:val="0"/>
        <w:ind w:left="1600" w:hanging="1120"/>
      </w:pPr>
      <w:r w:rsidRPr="00237A6E">
        <w:t>第2</w:t>
      </w:r>
      <w:r w:rsidRPr="00237A6E">
        <w:rPr>
          <w:rFonts w:hint="eastAsia"/>
        </w:rPr>
        <w:t>8</w:t>
      </w:r>
      <w:r w:rsidRPr="00237A6E">
        <w:t>項</w:t>
      </w:r>
      <w:r w:rsidRPr="00237A6E">
        <w:rPr>
          <w:rFonts w:hint="eastAsia"/>
        </w:rPr>
        <w:t xml:space="preserve">　</w:t>
      </w:r>
      <w:r w:rsidRPr="00237A6E">
        <w:t>臺灣高雄地方法院</w:t>
      </w:r>
      <w:r w:rsidRPr="00237A6E">
        <w:rPr>
          <w:rFonts w:hint="eastAsia"/>
          <w:color w:val="000000"/>
        </w:rPr>
        <w:t>11億</w:t>
      </w:r>
      <w:r w:rsidR="00FC521F" w:rsidRPr="00237A6E">
        <w:rPr>
          <w:rFonts w:hint="eastAsia"/>
          <w:color w:val="000000"/>
        </w:rPr>
        <w:t>6,240</w:t>
      </w:r>
      <w:r w:rsidRPr="00237A6E">
        <w:rPr>
          <w:rFonts w:hint="eastAsia"/>
          <w:color w:val="000000"/>
        </w:rPr>
        <w:t>萬</w:t>
      </w:r>
      <w:r w:rsidR="00FC521F" w:rsidRPr="00237A6E">
        <w:rPr>
          <w:rFonts w:hint="eastAsia"/>
          <w:color w:val="000000"/>
        </w:rPr>
        <w:t>7</w:t>
      </w:r>
      <w:r w:rsidRPr="00237A6E">
        <w:rPr>
          <w:rFonts w:hint="eastAsia"/>
          <w:color w:val="000000"/>
        </w:rPr>
        <w:t>千元</w:t>
      </w:r>
      <w:r w:rsidRPr="00237A6E">
        <w:t>，</w:t>
      </w:r>
      <w:proofErr w:type="gramStart"/>
      <w:r w:rsidRPr="00237A6E">
        <w:t>照列</w:t>
      </w:r>
      <w:proofErr w:type="gramEnd"/>
      <w:r w:rsidRPr="00237A6E">
        <w:t>。</w:t>
      </w:r>
    </w:p>
    <w:p w:rsidR="00402FE8" w:rsidRPr="00237A6E" w:rsidRDefault="00402FE8" w:rsidP="00134861">
      <w:pPr>
        <w:pStyle w:val="3-1"/>
        <w:adjustRightInd w:val="0"/>
        <w:snapToGrid w:val="0"/>
        <w:ind w:left="1601" w:hanging="1121"/>
      </w:pPr>
      <w:r w:rsidRPr="00237A6E">
        <w:rPr>
          <w:b/>
        </w:rPr>
        <w:t>本項通過決議</w:t>
      </w:r>
      <w:r w:rsidRPr="00237A6E">
        <w:rPr>
          <w:rFonts w:hint="eastAsia"/>
          <w:b/>
        </w:rPr>
        <w:t>1</w:t>
      </w:r>
      <w:r w:rsidRPr="00237A6E">
        <w:rPr>
          <w:b/>
        </w:rPr>
        <w:t>項：</w:t>
      </w:r>
    </w:p>
    <w:p w:rsidR="00402FE8" w:rsidRPr="00237A6E" w:rsidRDefault="00402FE8" w:rsidP="00134861">
      <w:pPr>
        <w:pStyle w:val="0-"/>
        <w:ind w:left="1040" w:hanging="560"/>
      </w:pPr>
      <w:r w:rsidRPr="00237A6E">
        <w:rPr>
          <w:rFonts w:hint="eastAsia"/>
          <w:shd w:val="clear" w:color="auto" w:fill="FFFFFF"/>
        </w:rPr>
        <w:t>(</w:t>
      </w:r>
      <w:proofErr w:type="gramStart"/>
      <w:r w:rsidRPr="00237A6E">
        <w:rPr>
          <w:rFonts w:hint="eastAsia"/>
          <w:shd w:val="clear" w:color="auto" w:fill="FFFFFF"/>
        </w:rPr>
        <w:t>一</w:t>
      </w:r>
      <w:proofErr w:type="gramEnd"/>
      <w:r w:rsidRPr="00237A6E">
        <w:rPr>
          <w:rFonts w:hint="eastAsia"/>
          <w:shd w:val="clear" w:color="auto" w:fill="FFFFFF"/>
        </w:rPr>
        <w:t>)</w:t>
      </w:r>
      <w:proofErr w:type="gramStart"/>
      <w:r w:rsidRPr="00237A6E">
        <w:rPr>
          <w:rFonts w:hint="eastAsia"/>
        </w:rPr>
        <w:t>司法院欲打造</w:t>
      </w:r>
      <w:proofErr w:type="gramEnd"/>
      <w:r w:rsidRPr="00237A6E">
        <w:rPr>
          <w:rFonts w:hint="eastAsia"/>
        </w:rPr>
        <w:t>金字塔型訴訟制度、並以堅實事實審為其基礎。而我國現行民事訴訟制度規</w:t>
      </w:r>
      <w:r w:rsidR="00E864E7" w:rsidRPr="00237A6E">
        <w:rPr>
          <w:rFonts w:hint="eastAsia"/>
        </w:rPr>
        <w:t>定，就較複雜的案件，原則上應以合議庭審理。</w:t>
      </w:r>
      <w:proofErr w:type="gramStart"/>
      <w:r w:rsidR="00E864E7" w:rsidRPr="00237A6E">
        <w:rPr>
          <w:rFonts w:hint="eastAsia"/>
        </w:rPr>
        <w:t>惟</w:t>
      </w:r>
      <w:proofErr w:type="gramEnd"/>
      <w:r w:rsidR="00E864E7" w:rsidRPr="00237A6E">
        <w:rPr>
          <w:rFonts w:hint="eastAsia"/>
        </w:rPr>
        <w:t>法院於必要時以庭員1</w:t>
      </w:r>
      <w:r w:rsidRPr="00237A6E">
        <w:rPr>
          <w:rFonts w:hint="eastAsia"/>
        </w:rPr>
        <w:t>人為受命法官，使行準備程序。準備</w:t>
      </w:r>
      <w:r w:rsidR="00E864E7" w:rsidRPr="00237A6E">
        <w:rPr>
          <w:rFonts w:hint="eastAsia"/>
        </w:rPr>
        <w:t>程序，以闡明訴訟關係為止。命受命法官調查證據，以下列情形為限：1、有在證據所在地調查之必要者。2、依法應在法院以外之場所調查者。3</w:t>
      </w:r>
      <w:r w:rsidRPr="00237A6E">
        <w:rPr>
          <w:rFonts w:hint="eastAsia"/>
        </w:rPr>
        <w:t>、於言詞辯論</w:t>
      </w:r>
      <w:r w:rsidR="00E864E7" w:rsidRPr="00237A6E">
        <w:rPr>
          <w:rFonts w:hint="eastAsia"/>
        </w:rPr>
        <w:t>期日調查，有致證據毀損、滅失或礙難使用之虞，或顯有其他困難者。4</w:t>
      </w:r>
      <w:r w:rsidRPr="00237A6E">
        <w:rPr>
          <w:rFonts w:hint="eastAsia"/>
        </w:rPr>
        <w:t>、兩造合意由受命法官調查者。民事訴訟法第270條第1項、第3項定有明文。足見民事訴訟於準備程序由受命法官調查證據，應屬例外。</w:t>
      </w:r>
    </w:p>
    <w:p w:rsidR="00402FE8" w:rsidRPr="00237A6E" w:rsidRDefault="00402FE8" w:rsidP="00134861">
      <w:pPr>
        <w:pStyle w:val="0-2"/>
      </w:pPr>
      <w:proofErr w:type="gramStart"/>
      <w:r w:rsidRPr="00237A6E">
        <w:rPr>
          <w:rFonts w:hint="eastAsia"/>
        </w:rPr>
        <w:t>惟</w:t>
      </w:r>
      <w:proofErr w:type="gramEnd"/>
      <w:r w:rsidRPr="00237A6E">
        <w:rPr>
          <w:rFonts w:hint="eastAsia"/>
        </w:rPr>
        <w:t>民事訴訟法第270條第3項的各款例外、尤其是第4款「兩造合意」條款</w:t>
      </w:r>
      <w:r w:rsidR="00E864E7" w:rsidRPr="00237A6E">
        <w:rPr>
          <w:rFonts w:hint="eastAsia"/>
        </w:rPr>
        <w:t>，</w:t>
      </w:r>
      <w:r w:rsidRPr="00237A6E">
        <w:rPr>
          <w:rFonts w:hint="eastAsia"/>
        </w:rPr>
        <w:t>有</w:t>
      </w:r>
      <w:r w:rsidR="00E864E7" w:rsidRPr="00237A6E">
        <w:rPr>
          <w:rFonts w:hint="eastAsia"/>
        </w:rPr>
        <w:t>導致證據調查在準備程序進行，而架空合議庭3</w:t>
      </w:r>
      <w:r w:rsidRPr="00237A6E">
        <w:rPr>
          <w:rFonts w:hint="eastAsia"/>
        </w:rPr>
        <w:t>位法官共同審理之審判制度、造成民事訴訟金字塔底座空虛化之疑慮。</w:t>
      </w:r>
    </w:p>
    <w:p w:rsidR="00402FE8" w:rsidRPr="00237A6E" w:rsidRDefault="00402FE8" w:rsidP="00134861">
      <w:pPr>
        <w:pStyle w:val="0-2"/>
        <w:rPr>
          <w:shd w:val="clear" w:color="auto" w:fill="FFFFFF"/>
        </w:rPr>
      </w:pPr>
      <w:r w:rsidRPr="00237A6E">
        <w:rPr>
          <w:rFonts w:hint="eastAsia"/>
        </w:rPr>
        <w:t>為堅實民事訴訟事實審、強化民事法院合議庭運作、防止民事審判遁入準備程序，</w:t>
      </w:r>
      <w:proofErr w:type="gramStart"/>
      <w:r w:rsidRPr="00237A6E">
        <w:rPr>
          <w:rFonts w:hint="eastAsia"/>
        </w:rPr>
        <w:t>爰</w:t>
      </w:r>
      <w:proofErr w:type="gramEnd"/>
      <w:r w:rsidRPr="00237A6E">
        <w:rPr>
          <w:rFonts w:hint="eastAsia"/>
        </w:rPr>
        <w:t>請臺灣高雄地方法院於3個月內就民事庭落實合議審判之情</w:t>
      </w:r>
      <w:r w:rsidRPr="00237A6E">
        <w:rPr>
          <w:rFonts w:hint="eastAsia"/>
          <w:shd w:val="clear" w:color="auto" w:fill="FFFFFF"/>
        </w:rPr>
        <w:t>形（含</w:t>
      </w:r>
      <w:r w:rsidRPr="00237A6E">
        <w:rPr>
          <w:rFonts w:hint="eastAsia"/>
        </w:rPr>
        <w:t>民事訴訟法第270條第3項各款之適用）</w:t>
      </w:r>
      <w:r w:rsidR="00E864E7" w:rsidRPr="00237A6E">
        <w:rPr>
          <w:rFonts w:hint="eastAsia"/>
        </w:rPr>
        <w:t>，</w:t>
      </w:r>
      <w:r w:rsidR="000921E5">
        <w:rPr>
          <w:rFonts w:hint="eastAsia"/>
        </w:rPr>
        <w:t>提出書面報告。</w:t>
      </w:r>
    </w:p>
    <w:p w:rsidR="00402FE8" w:rsidRPr="00237A6E" w:rsidRDefault="00402FE8" w:rsidP="00134861">
      <w:pPr>
        <w:pStyle w:val="2-1"/>
        <w:ind w:left="4620" w:hanging="1260"/>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rsidR="004E43BE" w:rsidRPr="00237A6E" w:rsidRDefault="004E43BE" w:rsidP="00134861">
      <w:pPr>
        <w:pStyle w:val="3-1"/>
        <w:adjustRightInd w:val="0"/>
        <w:snapToGrid w:val="0"/>
        <w:ind w:left="1600" w:hanging="1120"/>
      </w:pPr>
      <w:r w:rsidRPr="00237A6E">
        <w:t>第2</w:t>
      </w:r>
      <w:r w:rsidRPr="00237A6E">
        <w:rPr>
          <w:rFonts w:hint="eastAsia"/>
        </w:rPr>
        <w:t>9</w:t>
      </w:r>
      <w:r w:rsidRPr="00237A6E">
        <w:t>項</w:t>
      </w:r>
      <w:r w:rsidRPr="00237A6E">
        <w:rPr>
          <w:rFonts w:hint="eastAsia"/>
        </w:rPr>
        <w:t xml:space="preserve">　</w:t>
      </w:r>
      <w:r w:rsidRPr="00237A6E">
        <w:t>臺灣屏東地方法院</w:t>
      </w:r>
      <w:r w:rsidR="00FC521F" w:rsidRPr="00237A6E">
        <w:rPr>
          <w:rFonts w:hint="eastAsia"/>
          <w:color w:val="000000"/>
        </w:rPr>
        <w:t>6</w:t>
      </w:r>
      <w:r w:rsidRPr="00237A6E">
        <w:rPr>
          <w:rFonts w:hint="eastAsia"/>
          <w:color w:val="000000"/>
        </w:rPr>
        <w:t>億</w:t>
      </w:r>
      <w:r w:rsidR="00FC521F" w:rsidRPr="00237A6E">
        <w:rPr>
          <w:rFonts w:hint="eastAsia"/>
          <w:color w:val="000000"/>
        </w:rPr>
        <w:t>2,647</w:t>
      </w:r>
      <w:r w:rsidRPr="00237A6E">
        <w:rPr>
          <w:rFonts w:hint="eastAsia"/>
          <w:color w:val="000000"/>
        </w:rPr>
        <w:t>萬</w:t>
      </w:r>
      <w:r w:rsidR="00FC521F" w:rsidRPr="00237A6E">
        <w:rPr>
          <w:rFonts w:hint="eastAsia"/>
          <w:color w:val="000000"/>
        </w:rPr>
        <w:t>6</w:t>
      </w:r>
      <w:r w:rsidRPr="00237A6E">
        <w:rPr>
          <w:rFonts w:hint="eastAsia"/>
          <w:color w:val="000000"/>
        </w:rPr>
        <w:t>千元</w:t>
      </w:r>
      <w:r w:rsidRPr="00237A6E">
        <w:t>，</w:t>
      </w:r>
      <w:proofErr w:type="gramStart"/>
      <w:r w:rsidRPr="00237A6E">
        <w:t>照列</w:t>
      </w:r>
      <w:proofErr w:type="gramEnd"/>
      <w:r w:rsidRPr="00237A6E">
        <w:t>。</w:t>
      </w:r>
    </w:p>
    <w:p w:rsidR="00402FE8" w:rsidRPr="00237A6E" w:rsidRDefault="00402FE8" w:rsidP="00134861">
      <w:pPr>
        <w:pStyle w:val="3-1"/>
        <w:adjustRightInd w:val="0"/>
        <w:snapToGrid w:val="0"/>
        <w:ind w:left="1601" w:hanging="1121"/>
      </w:pPr>
      <w:r w:rsidRPr="00237A6E">
        <w:rPr>
          <w:b/>
        </w:rPr>
        <w:t>本項通過決議</w:t>
      </w:r>
      <w:r w:rsidRPr="00237A6E">
        <w:rPr>
          <w:rFonts w:hint="eastAsia"/>
          <w:b/>
        </w:rPr>
        <w:t>1</w:t>
      </w:r>
      <w:r w:rsidRPr="00237A6E">
        <w:rPr>
          <w:b/>
        </w:rPr>
        <w:t>項：</w:t>
      </w:r>
    </w:p>
    <w:p w:rsidR="00402FE8" w:rsidRPr="00237A6E" w:rsidRDefault="00402FE8" w:rsidP="00134861">
      <w:pPr>
        <w:pStyle w:val="0-"/>
        <w:ind w:left="1040" w:hanging="560"/>
      </w:pPr>
      <w:r w:rsidRPr="00237A6E">
        <w:rPr>
          <w:rFonts w:hint="eastAsia"/>
          <w:shd w:val="clear" w:color="auto" w:fill="FFFFFF"/>
        </w:rPr>
        <w:t>(</w:t>
      </w:r>
      <w:proofErr w:type="gramStart"/>
      <w:r w:rsidRPr="00237A6E">
        <w:rPr>
          <w:rFonts w:hint="eastAsia"/>
          <w:shd w:val="clear" w:color="auto" w:fill="FFFFFF"/>
        </w:rPr>
        <w:t>一</w:t>
      </w:r>
      <w:proofErr w:type="gramEnd"/>
      <w:r w:rsidRPr="00237A6E">
        <w:rPr>
          <w:rFonts w:hint="eastAsia"/>
          <w:shd w:val="clear" w:color="auto" w:fill="FFFFFF"/>
        </w:rPr>
        <w:t>)</w:t>
      </w:r>
      <w:proofErr w:type="gramStart"/>
      <w:r w:rsidRPr="00237A6E">
        <w:rPr>
          <w:rFonts w:hint="eastAsia"/>
        </w:rPr>
        <w:t>司法院欲打造</w:t>
      </w:r>
      <w:proofErr w:type="gramEnd"/>
      <w:r w:rsidRPr="00237A6E">
        <w:rPr>
          <w:rFonts w:hint="eastAsia"/>
        </w:rPr>
        <w:t>金字塔型訴訟制度、並以堅實事實審為其基礎。而我國現行民事訴訟制度規</w:t>
      </w:r>
      <w:r w:rsidR="00632294" w:rsidRPr="00237A6E">
        <w:rPr>
          <w:rFonts w:hint="eastAsia"/>
        </w:rPr>
        <w:t>定，就較複雜的案件，原則上應以合議庭審理。</w:t>
      </w:r>
      <w:proofErr w:type="gramStart"/>
      <w:r w:rsidR="00632294" w:rsidRPr="00237A6E">
        <w:rPr>
          <w:rFonts w:hint="eastAsia"/>
        </w:rPr>
        <w:t>惟</w:t>
      </w:r>
      <w:proofErr w:type="gramEnd"/>
      <w:r w:rsidR="00632294" w:rsidRPr="00237A6E">
        <w:rPr>
          <w:rFonts w:hint="eastAsia"/>
        </w:rPr>
        <w:t>法院於必要時以庭員1</w:t>
      </w:r>
      <w:r w:rsidRPr="00237A6E">
        <w:rPr>
          <w:rFonts w:hint="eastAsia"/>
        </w:rPr>
        <w:t>人為受命法官，使行準備程序。準備</w:t>
      </w:r>
      <w:r w:rsidR="00632294" w:rsidRPr="00237A6E">
        <w:rPr>
          <w:rFonts w:hint="eastAsia"/>
        </w:rPr>
        <w:t>程序，以闡明訴訟關係為止。命受命法官調查證據，以下列情形為限：1、有在證據所在地調查之必要者。2、依法應在法院以外之場所調查者。3</w:t>
      </w:r>
      <w:r w:rsidRPr="00237A6E">
        <w:rPr>
          <w:rFonts w:hint="eastAsia"/>
        </w:rPr>
        <w:t>、於言詞辯論</w:t>
      </w:r>
      <w:r w:rsidR="00632294" w:rsidRPr="00237A6E">
        <w:rPr>
          <w:rFonts w:hint="eastAsia"/>
        </w:rPr>
        <w:t>期日調查，有致證據毀損、滅失或礙難使用之虞，或顯有其他困難者。4</w:t>
      </w:r>
      <w:r w:rsidRPr="00237A6E">
        <w:rPr>
          <w:rFonts w:hint="eastAsia"/>
        </w:rPr>
        <w:t>、兩造合意由受命法官調查者。民事訴訟法第270條第1項、第3項定有明文。足見民事訴訟於準備程序由受命法官調查證據，應屬例外。</w:t>
      </w:r>
    </w:p>
    <w:p w:rsidR="00402FE8" w:rsidRPr="00237A6E" w:rsidRDefault="00402FE8" w:rsidP="00134861">
      <w:pPr>
        <w:pStyle w:val="0-2"/>
      </w:pPr>
      <w:proofErr w:type="gramStart"/>
      <w:r w:rsidRPr="00237A6E">
        <w:rPr>
          <w:rFonts w:hint="eastAsia"/>
        </w:rPr>
        <w:lastRenderedPageBreak/>
        <w:t>惟</w:t>
      </w:r>
      <w:proofErr w:type="gramEnd"/>
      <w:r w:rsidRPr="00237A6E">
        <w:rPr>
          <w:rFonts w:hint="eastAsia"/>
        </w:rPr>
        <w:t>民事訴訟法第270條第3項的各款例外、尤其是第4款「兩造合意」條款</w:t>
      </w:r>
      <w:r w:rsidR="00632294" w:rsidRPr="00237A6E">
        <w:rPr>
          <w:rFonts w:hint="eastAsia"/>
        </w:rPr>
        <w:t>，</w:t>
      </w:r>
      <w:r w:rsidRPr="00237A6E">
        <w:rPr>
          <w:rFonts w:hint="eastAsia"/>
        </w:rPr>
        <w:t>有</w:t>
      </w:r>
      <w:r w:rsidR="00632294" w:rsidRPr="00237A6E">
        <w:rPr>
          <w:rFonts w:hint="eastAsia"/>
        </w:rPr>
        <w:t>導致證據調查在準備程序進行，而架空合議庭3</w:t>
      </w:r>
      <w:r w:rsidRPr="00237A6E">
        <w:rPr>
          <w:rFonts w:hint="eastAsia"/>
        </w:rPr>
        <w:t>位法官共同審理之審判制度、造成民事訴訟金字塔底座空虛化之疑慮。</w:t>
      </w:r>
    </w:p>
    <w:p w:rsidR="00402FE8" w:rsidRPr="00237A6E" w:rsidRDefault="00402FE8" w:rsidP="00134861">
      <w:pPr>
        <w:pStyle w:val="0-2"/>
        <w:rPr>
          <w:shd w:val="clear" w:color="auto" w:fill="FFFFFF"/>
        </w:rPr>
      </w:pPr>
      <w:r w:rsidRPr="00237A6E">
        <w:rPr>
          <w:rFonts w:hint="eastAsia"/>
        </w:rPr>
        <w:t>為堅實民事訴訟事實審、強化民事法院合議庭運作、防止民事審判遁入準備程序，</w:t>
      </w:r>
      <w:proofErr w:type="gramStart"/>
      <w:r w:rsidRPr="00237A6E">
        <w:rPr>
          <w:rFonts w:hint="eastAsia"/>
        </w:rPr>
        <w:t>爰</w:t>
      </w:r>
      <w:proofErr w:type="gramEnd"/>
      <w:r w:rsidRPr="00237A6E">
        <w:rPr>
          <w:rFonts w:hint="eastAsia"/>
        </w:rPr>
        <w:t>請臺灣屏東地方法院於3個月內就民事庭落實合議審判之情</w:t>
      </w:r>
      <w:r w:rsidRPr="00237A6E">
        <w:rPr>
          <w:rFonts w:hint="eastAsia"/>
          <w:shd w:val="clear" w:color="auto" w:fill="FFFFFF"/>
        </w:rPr>
        <w:t>形（含</w:t>
      </w:r>
      <w:r w:rsidRPr="00237A6E">
        <w:rPr>
          <w:rFonts w:hint="eastAsia"/>
        </w:rPr>
        <w:t>民事訴訟法第270條第3項各款之適用）</w:t>
      </w:r>
      <w:r w:rsidR="00632294" w:rsidRPr="00237A6E">
        <w:rPr>
          <w:rFonts w:hint="eastAsia"/>
        </w:rPr>
        <w:t>，</w:t>
      </w:r>
      <w:r w:rsidR="000921E5">
        <w:rPr>
          <w:rFonts w:hint="eastAsia"/>
        </w:rPr>
        <w:t>提出書面報告。</w:t>
      </w:r>
    </w:p>
    <w:p w:rsidR="00402FE8" w:rsidRPr="00237A6E" w:rsidRDefault="00402FE8" w:rsidP="00134861">
      <w:pPr>
        <w:pStyle w:val="2-1"/>
        <w:ind w:left="4620" w:hanging="1260"/>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rsidR="004E43BE" w:rsidRPr="00237A6E" w:rsidRDefault="004E43BE" w:rsidP="00134861">
      <w:pPr>
        <w:pStyle w:val="3-1"/>
        <w:adjustRightInd w:val="0"/>
        <w:snapToGrid w:val="0"/>
        <w:ind w:left="1600" w:hanging="1120"/>
      </w:pPr>
      <w:r w:rsidRPr="00237A6E">
        <w:t>第</w:t>
      </w:r>
      <w:r w:rsidRPr="00237A6E">
        <w:rPr>
          <w:rFonts w:hint="eastAsia"/>
        </w:rPr>
        <w:t>30</w:t>
      </w:r>
      <w:r w:rsidRPr="00237A6E">
        <w:t>項</w:t>
      </w:r>
      <w:r w:rsidRPr="00237A6E">
        <w:rPr>
          <w:rFonts w:hint="eastAsia"/>
        </w:rPr>
        <w:t xml:space="preserve">　</w:t>
      </w:r>
      <w:r w:rsidRPr="00237A6E">
        <w:t>臺灣</w:t>
      </w:r>
      <w:proofErr w:type="gramStart"/>
      <w:r w:rsidRPr="00237A6E">
        <w:t>臺</w:t>
      </w:r>
      <w:proofErr w:type="gramEnd"/>
      <w:r w:rsidRPr="00237A6E">
        <w:t>東地方法院</w:t>
      </w:r>
      <w:r w:rsidRPr="00237A6E">
        <w:rPr>
          <w:rFonts w:hint="eastAsia"/>
          <w:color w:val="000000"/>
        </w:rPr>
        <w:t>2億</w:t>
      </w:r>
      <w:r w:rsidR="00FC521F" w:rsidRPr="00237A6E">
        <w:rPr>
          <w:rFonts w:hint="eastAsia"/>
          <w:color w:val="000000"/>
        </w:rPr>
        <w:t>8,416</w:t>
      </w:r>
      <w:r w:rsidRPr="00237A6E">
        <w:rPr>
          <w:rFonts w:hint="eastAsia"/>
          <w:color w:val="000000"/>
        </w:rPr>
        <w:t>萬元</w:t>
      </w:r>
      <w:r w:rsidRPr="00237A6E">
        <w:t>，</w:t>
      </w:r>
      <w:proofErr w:type="gramStart"/>
      <w:r w:rsidRPr="00237A6E">
        <w:t>照列</w:t>
      </w:r>
      <w:proofErr w:type="gramEnd"/>
      <w:r w:rsidRPr="00237A6E">
        <w:t>。</w:t>
      </w:r>
    </w:p>
    <w:p w:rsidR="004E43BE" w:rsidRPr="00237A6E" w:rsidRDefault="004E43BE" w:rsidP="00134861">
      <w:pPr>
        <w:pStyle w:val="3-1"/>
        <w:adjustRightInd w:val="0"/>
        <w:snapToGrid w:val="0"/>
        <w:ind w:left="1600" w:hanging="1120"/>
      </w:pPr>
      <w:r w:rsidRPr="00237A6E">
        <w:t>第3</w:t>
      </w:r>
      <w:r w:rsidRPr="00237A6E">
        <w:rPr>
          <w:rFonts w:hint="eastAsia"/>
        </w:rPr>
        <w:t>1</w:t>
      </w:r>
      <w:r w:rsidRPr="00237A6E">
        <w:t>項</w:t>
      </w:r>
      <w:r w:rsidRPr="00237A6E">
        <w:rPr>
          <w:rFonts w:hint="eastAsia"/>
        </w:rPr>
        <w:t xml:space="preserve">　</w:t>
      </w:r>
      <w:r w:rsidRPr="00237A6E">
        <w:t>臺灣花蓮地方法院</w:t>
      </w:r>
      <w:r w:rsidRPr="00237A6E">
        <w:rPr>
          <w:rFonts w:hint="eastAsia"/>
          <w:color w:val="000000"/>
        </w:rPr>
        <w:t>3億</w:t>
      </w:r>
      <w:r w:rsidR="00FC521F" w:rsidRPr="00237A6E">
        <w:rPr>
          <w:rFonts w:hint="eastAsia"/>
          <w:color w:val="000000"/>
        </w:rPr>
        <w:t>4,713</w:t>
      </w:r>
      <w:r w:rsidRPr="00237A6E">
        <w:rPr>
          <w:rFonts w:hint="eastAsia"/>
          <w:color w:val="000000"/>
        </w:rPr>
        <w:t>萬</w:t>
      </w:r>
      <w:r w:rsidR="00FC521F" w:rsidRPr="00237A6E">
        <w:rPr>
          <w:rFonts w:hint="eastAsia"/>
          <w:color w:val="000000"/>
        </w:rPr>
        <w:t>3千</w:t>
      </w:r>
      <w:r w:rsidRPr="00237A6E">
        <w:rPr>
          <w:rFonts w:hint="eastAsia"/>
          <w:color w:val="000000"/>
        </w:rPr>
        <w:t>元</w:t>
      </w:r>
      <w:r w:rsidRPr="00237A6E">
        <w:rPr>
          <w:rFonts w:hint="eastAsia"/>
        </w:rPr>
        <w:t>，</w:t>
      </w:r>
      <w:proofErr w:type="gramStart"/>
      <w:r w:rsidRPr="00237A6E">
        <w:t>照列</w:t>
      </w:r>
      <w:proofErr w:type="gramEnd"/>
      <w:r w:rsidRPr="00237A6E">
        <w:t>。</w:t>
      </w:r>
    </w:p>
    <w:p w:rsidR="00402FE8" w:rsidRPr="00237A6E" w:rsidRDefault="00402FE8" w:rsidP="00134861">
      <w:pPr>
        <w:pStyle w:val="3-1"/>
        <w:adjustRightInd w:val="0"/>
        <w:snapToGrid w:val="0"/>
        <w:ind w:left="1601" w:hanging="1121"/>
      </w:pPr>
      <w:r w:rsidRPr="00237A6E">
        <w:rPr>
          <w:b/>
        </w:rPr>
        <w:t>本項通過決議</w:t>
      </w:r>
      <w:r w:rsidRPr="00237A6E">
        <w:rPr>
          <w:rFonts w:hint="eastAsia"/>
          <w:b/>
        </w:rPr>
        <w:t>1</w:t>
      </w:r>
      <w:r w:rsidRPr="00237A6E">
        <w:rPr>
          <w:b/>
        </w:rPr>
        <w:t>項：</w:t>
      </w:r>
    </w:p>
    <w:p w:rsidR="00402FE8" w:rsidRPr="00237A6E" w:rsidRDefault="00402FE8" w:rsidP="00134861">
      <w:pPr>
        <w:pStyle w:val="0-"/>
        <w:ind w:left="1040" w:hanging="560"/>
      </w:pPr>
      <w:r w:rsidRPr="00237A6E">
        <w:rPr>
          <w:rFonts w:hint="eastAsia"/>
          <w:shd w:val="clear" w:color="auto" w:fill="FFFFFF"/>
        </w:rPr>
        <w:t>(</w:t>
      </w:r>
      <w:proofErr w:type="gramStart"/>
      <w:r w:rsidRPr="00237A6E">
        <w:rPr>
          <w:rFonts w:hint="eastAsia"/>
          <w:shd w:val="clear" w:color="auto" w:fill="FFFFFF"/>
        </w:rPr>
        <w:t>一</w:t>
      </w:r>
      <w:proofErr w:type="gramEnd"/>
      <w:r w:rsidRPr="00237A6E">
        <w:rPr>
          <w:rFonts w:hint="eastAsia"/>
          <w:shd w:val="clear" w:color="auto" w:fill="FFFFFF"/>
        </w:rPr>
        <w:t>)</w:t>
      </w:r>
      <w:proofErr w:type="gramStart"/>
      <w:r w:rsidRPr="00237A6E">
        <w:rPr>
          <w:rFonts w:hint="eastAsia"/>
        </w:rPr>
        <w:t>司法院欲打造</w:t>
      </w:r>
      <w:proofErr w:type="gramEnd"/>
      <w:r w:rsidRPr="00237A6E">
        <w:rPr>
          <w:rFonts w:hint="eastAsia"/>
        </w:rPr>
        <w:t>金字塔型訴訟制度、並以堅實事實審為其基礎。而我國現行民事訴訟制度規</w:t>
      </w:r>
      <w:r w:rsidR="00632294" w:rsidRPr="00237A6E">
        <w:rPr>
          <w:rFonts w:hint="eastAsia"/>
        </w:rPr>
        <w:t>定，就較複雜的案件，原則上應以合議庭審理。</w:t>
      </w:r>
      <w:proofErr w:type="gramStart"/>
      <w:r w:rsidR="00632294" w:rsidRPr="00237A6E">
        <w:rPr>
          <w:rFonts w:hint="eastAsia"/>
        </w:rPr>
        <w:t>惟</w:t>
      </w:r>
      <w:proofErr w:type="gramEnd"/>
      <w:r w:rsidR="00632294" w:rsidRPr="00237A6E">
        <w:rPr>
          <w:rFonts w:hint="eastAsia"/>
        </w:rPr>
        <w:t>法院於必要時以庭員1</w:t>
      </w:r>
      <w:r w:rsidRPr="00237A6E">
        <w:rPr>
          <w:rFonts w:hint="eastAsia"/>
        </w:rPr>
        <w:t>人為受命法官，使行準備程序。準備</w:t>
      </w:r>
      <w:r w:rsidR="00632294" w:rsidRPr="00237A6E">
        <w:rPr>
          <w:rFonts w:hint="eastAsia"/>
        </w:rPr>
        <w:t>程序，以闡明訴訟關係為止。命受命法官調查證據，以下列情形為限：1、有在證據所在地調查之必要者。2、依法應在法院以外之場所調查者。3</w:t>
      </w:r>
      <w:r w:rsidRPr="00237A6E">
        <w:rPr>
          <w:rFonts w:hint="eastAsia"/>
        </w:rPr>
        <w:t>、於言詞辯論</w:t>
      </w:r>
      <w:r w:rsidR="00632294" w:rsidRPr="00237A6E">
        <w:rPr>
          <w:rFonts w:hint="eastAsia"/>
        </w:rPr>
        <w:t>期日調查，有致證據毀損、滅失或礙難使用之虞，或顯有其他困難者。4</w:t>
      </w:r>
      <w:r w:rsidRPr="00237A6E">
        <w:rPr>
          <w:rFonts w:hint="eastAsia"/>
        </w:rPr>
        <w:t>、兩造合意由受命法官調查者。民事訴訟法第270條第1項、第3項定有明文。足見民事訴訟於準備程序由受命法官調查證據，應屬例外。</w:t>
      </w:r>
    </w:p>
    <w:p w:rsidR="00402FE8" w:rsidRPr="00237A6E" w:rsidRDefault="00402FE8" w:rsidP="00134861">
      <w:pPr>
        <w:pStyle w:val="0-2"/>
      </w:pPr>
      <w:proofErr w:type="gramStart"/>
      <w:r w:rsidRPr="00237A6E">
        <w:rPr>
          <w:rFonts w:hint="eastAsia"/>
        </w:rPr>
        <w:t>惟</w:t>
      </w:r>
      <w:proofErr w:type="gramEnd"/>
      <w:r w:rsidRPr="00237A6E">
        <w:rPr>
          <w:rFonts w:hint="eastAsia"/>
        </w:rPr>
        <w:t>民事訴訟法第270條第3項的各款例外、尤其是第4款「兩造合意」條款</w:t>
      </w:r>
      <w:r w:rsidR="00632294" w:rsidRPr="00237A6E">
        <w:rPr>
          <w:rFonts w:hint="eastAsia"/>
        </w:rPr>
        <w:t>，</w:t>
      </w:r>
      <w:r w:rsidRPr="00237A6E">
        <w:rPr>
          <w:rFonts w:hint="eastAsia"/>
        </w:rPr>
        <w:t>有</w:t>
      </w:r>
      <w:r w:rsidR="00632294" w:rsidRPr="00237A6E">
        <w:rPr>
          <w:rFonts w:hint="eastAsia"/>
        </w:rPr>
        <w:t>導致證據調查在準備程序進行，而架空合議庭3</w:t>
      </w:r>
      <w:r w:rsidRPr="00237A6E">
        <w:rPr>
          <w:rFonts w:hint="eastAsia"/>
        </w:rPr>
        <w:t>位法官共同審理之審判制度、造成民事訴訟金字塔底座空虛化之疑慮。</w:t>
      </w:r>
    </w:p>
    <w:p w:rsidR="00402FE8" w:rsidRPr="00237A6E" w:rsidRDefault="00402FE8" w:rsidP="00134861">
      <w:pPr>
        <w:pStyle w:val="0-2"/>
        <w:rPr>
          <w:shd w:val="clear" w:color="auto" w:fill="FFFFFF"/>
        </w:rPr>
      </w:pPr>
      <w:r w:rsidRPr="00237A6E">
        <w:rPr>
          <w:rFonts w:hint="eastAsia"/>
        </w:rPr>
        <w:t>為堅實民事訴訟事實審、強化民事法院合議庭運作、防止民事審判遁入準備程序，</w:t>
      </w:r>
      <w:proofErr w:type="gramStart"/>
      <w:r w:rsidRPr="00237A6E">
        <w:rPr>
          <w:rFonts w:hint="eastAsia"/>
        </w:rPr>
        <w:t>爰</w:t>
      </w:r>
      <w:proofErr w:type="gramEnd"/>
      <w:r w:rsidRPr="00237A6E">
        <w:rPr>
          <w:rFonts w:hint="eastAsia"/>
        </w:rPr>
        <w:t>請臺灣花蓮地方法院於3個月內就民事庭落實合議審判之情</w:t>
      </w:r>
      <w:r w:rsidRPr="00237A6E">
        <w:rPr>
          <w:rFonts w:hint="eastAsia"/>
          <w:shd w:val="clear" w:color="auto" w:fill="FFFFFF"/>
        </w:rPr>
        <w:t>形（含</w:t>
      </w:r>
      <w:r w:rsidRPr="00237A6E">
        <w:rPr>
          <w:rFonts w:hint="eastAsia"/>
        </w:rPr>
        <w:t>民事訴訟法第270條第3項各款之適用）</w:t>
      </w:r>
      <w:r w:rsidR="00632294" w:rsidRPr="00237A6E">
        <w:rPr>
          <w:rFonts w:hint="eastAsia"/>
        </w:rPr>
        <w:t>，</w:t>
      </w:r>
      <w:r w:rsidR="000921E5">
        <w:rPr>
          <w:rFonts w:hint="eastAsia"/>
        </w:rPr>
        <w:t>提出書面報告。</w:t>
      </w:r>
    </w:p>
    <w:p w:rsidR="00402FE8" w:rsidRPr="00237A6E" w:rsidRDefault="00402FE8" w:rsidP="00134861">
      <w:pPr>
        <w:pStyle w:val="2-1"/>
        <w:ind w:left="4620" w:hanging="1260"/>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rsidR="004E43BE" w:rsidRPr="00237A6E" w:rsidRDefault="004E43BE" w:rsidP="00134861">
      <w:pPr>
        <w:pStyle w:val="3-1"/>
        <w:adjustRightInd w:val="0"/>
        <w:snapToGrid w:val="0"/>
        <w:ind w:left="1600" w:hanging="1120"/>
      </w:pPr>
      <w:r w:rsidRPr="00237A6E">
        <w:t>第3</w:t>
      </w:r>
      <w:r w:rsidRPr="00237A6E">
        <w:rPr>
          <w:rFonts w:hint="eastAsia"/>
        </w:rPr>
        <w:t>2</w:t>
      </w:r>
      <w:r w:rsidRPr="00237A6E">
        <w:t>項</w:t>
      </w:r>
      <w:r w:rsidRPr="00237A6E">
        <w:rPr>
          <w:rFonts w:hint="eastAsia"/>
        </w:rPr>
        <w:t xml:space="preserve">　</w:t>
      </w:r>
      <w:r w:rsidRPr="00237A6E">
        <w:t>臺灣宜蘭地方法院</w:t>
      </w:r>
      <w:r w:rsidRPr="00237A6E">
        <w:rPr>
          <w:rFonts w:hint="eastAsia"/>
          <w:color w:val="000000"/>
        </w:rPr>
        <w:t>3億</w:t>
      </w:r>
      <w:r w:rsidR="00FC521F" w:rsidRPr="00237A6E">
        <w:rPr>
          <w:rFonts w:hint="eastAsia"/>
          <w:color w:val="000000"/>
        </w:rPr>
        <w:t>3,971</w:t>
      </w:r>
      <w:r w:rsidRPr="00237A6E">
        <w:rPr>
          <w:rFonts w:hint="eastAsia"/>
          <w:color w:val="000000"/>
        </w:rPr>
        <w:t>萬7千元</w:t>
      </w:r>
      <w:r w:rsidRPr="00237A6E">
        <w:t>，</w:t>
      </w:r>
      <w:proofErr w:type="gramStart"/>
      <w:r w:rsidRPr="00237A6E">
        <w:t>照列</w:t>
      </w:r>
      <w:proofErr w:type="gramEnd"/>
      <w:r w:rsidRPr="00237A6E">
        <w:t>。</w:t>
      </w:r>
    </w:p>
    <w:p w:rsidR="00A03A54" w:rsidRPr="00237A6E" w:rsidRDefault="00A03A54" w:rsidP="00134861">
      <w:pPr>
        <w:pStyle w:val="3-1"/>
        <w:adjustRightInd w:val="0"/>
        <w:snapToGrid w:val="0"/>
        <w:ind w:left="1601" w:hanging="1121"/>
      </w:pPr>
      <w:r w:rsidRPr="00237A6E">
        <w:rPr>
          <w:b/>
        </w:rPr>
        <w:t>本項通過決議</w:t>
      </w:r>
      <w:r w:rsidRPr="00237A6E">
        <w:rPr>
          <w:rFonts w:hint="eastAsia"/>
          <w:b/>
        </w:rPr>
        <w:t>1</w:t>
      </w:r>
      <w:r w:rsidRPr="00237A6E">
        <w:rPr>
          <w:b/>
        </w:rPr>
        <w:t>項：</w:t>
      </w:r>
    </w:p>
    <w:p w:rsidR="00A03A54" w:rsidRPr="00237A6E" w:rsidRDefault="00A03A54" w:rsidP="00134861">
      <w:pPr>
        <w:pStyle w:val="0-"/>
        <w:ind w:left="1040" w:hanging="560"/>
      </w:pPr>
      <w:r w:rsidRPr="00237A6E">
        <w:rPr>
          <w:rFonts w:hint="eastAsia"/>
          <w:shd w:val="clear" w:color="auto" w:fill="FFFFFF"/>
        </w:rPr>
        <w:t>(</w:t>
      </w:r>
      <w:proofErr w:type="gramStart"/>
      <w:r w:rsidRPr="00237A6E">
        <w:rPr>
          <w:rFonts w:hint="eastAsia"/>
          <w:shd w:val="clear" w:color="auto" w:fill="FFFFFF"/>
        </w:rPr>
        <w:t>一</w:t>
      </w:r>
      <w:proofErr w:type="gramEnd"/>
      <w:r w:rsidRPr="00237A6E">
        <w:rPr>
          <w:rFonts w:hint="eastAsia"/>
          <w:shd w:val="clear" w:color="auto" w:fill="FFFFFF"/>
        </w:rPr>
        <w:t>)</w:t>
      </w:r>
      <w:proofErr w:type="gramStart"/>
      <w:r w:rsidRPr="00237A6E">
        <w:rPr>
          <w:rFonts w:hint="eastAsia"/>
        </w:rPr>
        <w:t>司法院欲打造</w:t>
      </w:r>
      <w:proofErr w:type="gramEnd"/>
      <w:r w:rsidRPr="00237A6E">
        <w:rPr>
          <w:rFonts w:hint="eastAsia"/>
        </w:rPr>
        <w:t>金字塔型訴訟制度、並以堅實事實審為其基礎。而我國現行民事訴訟制度規</w:t>
      </w:r>
      <w:r w:rsidR="00231A25" w:rsidRPr="00237A6E">
        <w:rPr>
          <w:rFonts w:hint="eastAsia"/>
        </w:rPr>
        <w:t>定，就較複雜的案件，原則上應以合議庭審理。</w:t>
      </w:r>
      <w:proofErr w:type="gramStart"/>
      <w:r w:rsidR="00231A25" w:rsidRPr="00237A6E">
        <w:rPr>
          <w:rFonts w:hint="eastAsia"/>
        </w:rPr>
        <w:t>惟</w:t>
      </w:r>
      <w:proofErr w:type="gramEnd"/>
      <w:r w:rsidR="00231A25" w:rsidRPr="00237A6E">
        <w:rPr>
          <w:rFonts w:hint="eastAsia"/>
        </w:rPr>
        <w:t>法院於必要時以庭員1</w:t>
      </w:r>
      <w:r w:rsidRPr="00237A6E">
        <w:rPr>
          <w:rFonts w:hint="eastAsia"/>
        </w:rPr>
        <w:t>人為受命法官，使行準備程序。準備</w:t>
      </w:r>
      <w:r w:rsidR="00231A25" w:rsidRPr="00237A6E">
        <w:rPr>
          <w:rFonts w:hint="eastAsia"/>
        </w:rPr>
        <w:t>程序，以闡明訴訟關係為止。命受命法官調查證據，以下列情形為限：1、有在證據所在地調查之必要者。2、依法應在法院以外之場所調查者。3</w:t>
      </w:r>
      <w:r w:rsidRPr="00237A6E">
        <w:rPr>
          <w:rFonts w:hint="eastAsia"/>
        </w:rPr>
        <w:t>、</w:t>
      </w:r>
      <w:r w:rsidRPr="00237A6E">
        <w:rPr>
          <w:rFonts w:hint="eastAsia"/>
        </w:rPr>
        <w:lastRenderedPageBreak/>
        <w:t>於言詞辯論</w:t>
      </w:r>
      <w:r w:rsidR="00231A25" w:rsidRPr="00237A6E">
        <w:rPr>
          <w:rFonts w:hint="eastAsia"/>
        </w:rPr>
        <w:t>期日調查，有致證據毀損、滅失或礙難使用之虞，或顯有其他困難者。4</w:t>
      </w:r>
      <w:r w:rsidRPr="00237A6E">
        <w:rPr>
          <w:rFonts w:hint="eastAsia"/>
        </w:rPr>
        <w:t>、兩造合意由受命法官調查者。民事訴訟法第270條第1項、第3項定有明文。足見民事訴訟於準備程序由受命法官調查證據，應屬例外。</w:t>
      </w:r>
    </w:p>
    <w:p w:rsidR="00A03A54" w:rsidRPr="00237A6E" w:rsidRDefault="00A03A54" w:rsidP="00134861">
      <w:pPr>
        <w:pStyle w:val="0-2"/>
      </w:pPr>
      <w:proofErr w:type="gramStart"/>
      <w:r w:rsidRPr="00237A6E">
        <w:rPr>
          <w:rFonts w:hint="eastAsia"/>
        </w:rPr>
        <w:t>惟</w:t>
      </w:r>
      <w:proofErr w:type="gramEnd"/>
      <w:r w:rsidRPr="00237A6E">
        <w:rPr>
          <w:rFonts w:hint="eastAsia"/>
        </w:rPr>
        <w:t>民事訴訟法第270條第3項的各款例外、尤其是第4款「兩造合意」條款</w:t>
      </w:r>
      <w:r w:rsidR="00231A25" w:rsidRPr="00237A6E">
        <w:rPr>
          <w:rFonts w:hint="eastAsia"/>
        </w:rPr>
        <w:t>，</w:t>
      </w:r>
      <w:r w:rsidRPr="00237A6E">
        <w:rPr>
          <w:rFonts w:hint="eastAsia"/>
        </w:rPr>
        <w:t>有</w:t>
      </w:r>
      <w:r w:rsidR="005E3CF3" w:rsidRPr="00237A6E">
        <w:rPr>
          <w:rFonts w:hint="eastAsia"/>
        </w:rPr>
        <w:t>導致證據調查在準備程序進行，而架空合議庭3</w:t>
      </w:r>
      <w:r w:rsidRPr="00237A6E">
        <w:rPr>
          <w:rFonts w:hint="eastAsia"/>
        </w:rPr>
        <w:t>位法官共同審理之審判制度、造成民事訴訟金字塔底座空虛化之疑慮。</w:t>
      </w:r>
    </w:p>
    <w:p w:rsidR="00A03A54" w:rsidRPr="00237A6E" w:rsidRDefault="00A03A54" w:rsidP="00134861">
      <w:pPr>
        <w:pStyle w:val="0-2"/>
        <w:rPr>
          <w:shd w:val="clear" w:color="auto" w:fill="FFFFFF"/>
        </w:rPr>
      </w:pPr>
      <w:r w:rsidRPr="00237A6E">
        <w:rPr>
          <w:rFonts w:hint="eastAsia"/>
        </w:rPr>
        <w:t>為堅實民事訴訟事實審、強化民事法院合議庭運作、防止民事審判遁入準備程序，</w:t>
      </w:r>
      <w:proofErr w:type="gramStart"/>
      <w:r w:rsidRPr="00237A6E">
        <w:rPr>
          <w:rFonts w:hint="eastAsia"/>
        </w:rPr>
        <w:t>爰</w:t>
      </w:r>
      <w:proofErr w:type="gramEnd"/>
      <w:r w:rsidRPr="00237A6E">
        <w:rPr>
          <w:rFonts w:hint="eastAsia"/>
        </w:rPr>
        <w:t>請臺灣宜蘭地方法院於3個月內就民事庭落實合議審判之情</w:t>
      </w:r>
      <w:r w:rsidRPr="00237A6E">
        <w:rPr>
          <w:rFonts w:hint="eastAsia"/>
          <w:shd w:val="clear" w:color="auto" w:fill="FFFFFF"/>
        </w:rPr>
        <w:t>形（含</w:t>
      </w:r>
      <w:r w:rsidRPr="00237A6E">
        <w:rPr>
          <w:rFonts w:hint="eastAsia"/>
        </w:rPr>
        <w:t>民事訴訟法第270條第3項各款之適用）</w:t>
      </w:r>
      <w:r w:rsidR="00231A25" w:rsidRPr="00237A6E">
        <w:rPr>
          <w:rFonts w:hint="eastAsia"/>
        </w:rPr>
        <w:t>，</w:t>
      </w:r>
      <w:r w:rsidR="000921E5">
        <w:rPr>
          <w:rFonts w:hint="eastAsia"/>
        </w:rPr>
        <w:t>提出書面報告。</w:t>
      </w:r>
    </w:p>
    <w:p w:rsidR="00A03A54" w:rsidRPr="00237A6E" w:rsidRDefault="00A03A54" w:rsidP="00134861">
      <w:pPr>
        <w:pStyle w:val="2-1"/>
        <w:ind w:left="4620" w:hanging="1260"/>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rsidR="004E43BE" w:rsidRPr="00237A6E" w:rsidRDefault="004E43BE" w:rsidP="00134861">
      <w:pPr>
        <w:pStyle w:val="3-1"/>
        <w:adjustRightInd w:val="0"/>
        <w:snapToGrid w:val="0"/>
        <w:ind w:left="1600" w:hanging="1120"/>
      </w:pPr>
      <w:r w:rsidRPr="00237A6E">
        <w:t>第3</w:t>
      </w:r>
      <w:r w:rsidRPr="00237A6E">
        <w:rPr>
          <w:rFonts w:hint="eastAsia"/>
        </w:rPr>
        <w:t>3</w:t>
      </w:r>
      <w:r w:rsidRPr="00237A6E">
        <w:t>項</w:t>
      </w:r>
      <w:r w:rsidRPr="00237A6E">
        <w:rPr>
          <w:rFonts w:hint="eastAsia"/>
        </w:rPr>
        <w:t xml:space="preserve">　</w:t>
      </w:r>
      <w:r w:rsidRPr="00237A6E">
        <w:t>臺灣基隆地方法院</w:t>
      </w:r>
      <w:r w:rsidRPr="00237A6E">
        <w:rPr>
          <w:rFonts w:hint="eastAsia"/>
          <w:color w:val="000000"/>
        </w:rPr>
        <w:t>3億</w:t>
      </w:r>
      <w:r w:rsidR="00FC521F" w:rsidRPr="00237A6E">
        <w:rPr>
          <w:color w:val="000000"/>
        </w:rPr>
        <w:t>9</w:t>
      </w:r>
      <w:r w:rsidRPr="00237A6E">
        <w:rPr>
          <w:rFonts w:hint="eastAsia"/>
          <w:color w:val="000000"/>
        </w:rPr>
        <w:t>,</w:t>
      </w:r>
      <w:r w:rsidR="00FC521F" w:rsidRPr="00237A6E">
        <w:rPr>
          <w:rFonts w:hint="eastAsia"/>
          <w:color w:val="000000"/>
        </w:rPr>
        <w:t>108</w:t>
      </w:r>
      <w:r w:rsidRPr="00237A6E">
        <w:rPr>
          <w:rFonts w:hint="eastAsia"/>
          <w:color w:val="000000"/>
        </w:rPr>
        <w:t>萬</w:t>
      </w:r>
      <w:r w:rsidR="00FC521F" w:rsidRPr="00237A6E">
        <w:rPr>
          <w:rFonts w:hint="eastAsia"/>
          <w:color w:val="000000"/>
        </w:rPr>
        <w:t>2</w:t>
      </w:r>
      <w:r w:rsidRPr="00237A6E">
        <w:rPr>
          <w:rFonts w:hint="eastAsia"/>
          <w:color w:val="000000"/>
        </w:rPr>
        <w:t>千元</w:t>
      </w:r>
      <w:r w:rsidRPr="00237A6E">
        <w:t>，</w:t>
      </w:r>
      <w:proofErr w:type="gramStart"/>
      <w:r w:rsidRPr="00237A6E">
        <w:t>照列</w:t>
      </w:r>
      <w:proofErr w:type="gramEnd"/>
      <w:r w:rsidRPr="00237A6E">
        <w:t>。</w:t>
      </w:r>
    </w:p>
    <w:p w:rsidR="00A03A54" w:rsidRPr="00237A6E" w:rsidRDefault="00A03A54" w:rsidP="00134861">
      <w:pPr>
        <w:pStyle w:val="3-1"/>
        <w:adjustRightInd w:val="0"/>
        <w:snapToGrid w:val="0"/>
        <w:ind w:left="1601" w:hanging="1121"/>
      </w:pPr>
      <w:r w:rsidRPr="00237A6E">
        <w:rPr>
          <w:b/>
        </w:rPr>
        <w:t>本項通過決議</w:t>
      </w:r>
      <w:r w:rsidRPr="00237A6E">
        <w:rPr>
          <w:rFonts w:hint="eastAsia"/>
          <w:b/>
        </w:rPr>
        <w:t>1</w:t>
      </w:r>
      <w:r w:rsidRPr="00237A6E">
        <w:rPr>
          <w:b/>
        </w:rPr>
        <w:t>項：</w:t>
      </w:r>
    </w:p>
    <w:p w:rsidR="00A03A54" w:rsidRPr="00237A6E" w:rsidRDefault="00A03A54" w:rsidP="00134861">
      <w:pPr>
        <w:pStyle w:val="0-"/>
        <w:ind w:left="1040" w:hanging="560"/>
      </w:pPr>
      <w:r w:rsidRPr="00237A6E">
        <w:rPr>
          <w:rFonts w:hint="eastAsia"/>
          <w:shd w:val="clear" w:color="auto" w:fill="FFFFFF"/>
        </w:rPr>
        <w:t>(</w:t>
      </w:r>
      <w:proofErr w:type="gramStart"/>
      <w:r w:rsidRPr="00237A6E">
        <w:rPr>
          <w:rFonts w:hint="eastAsia"/>
          <w:shd w:val="clear" w:color="auto" w:fill="FFFFFF"/>
        </w:rPr>
        <w:t>一</w:t>
      </w:r>
      <w:proofErr w:type="gramEnd"/>
      <w:r w:rsidRPr="00237A6E">
        <w:rPr>
          <w:rFonts w:hint="eastAsia"/>
          <w:shd w:val="clear" w:color="auto" w:fill="FFFFFF"/>
        </w:rPr>
        <w:t>)</w:t>
      </w:r>
      <w:proofErr w:type="gramStart"/>
      <w:r w:rsidRPr="00237A6E">
        <w:rPr>
          <w:rFonts w:hint="eastAsia"/>
        </w:rPr>
        <w:t>司法院欲打造</w:t>
      </w:r>
      <w:proofErr w:type="gramEnd"/>
      <w:r w:rsidRPr="00237A6E">
        <w:rPr>
          <w:rFonts w:hint="eastAsia"/>
        </w:rPr>
        <w:t>金字塔型訴訟制度、並以堅實事實審為其基礎。而我國現行民事訴訟制度規</w:t>
      </w:r>
      <w:r w:rsidR="00231A25" w:rsidRPr="00237A6E">
        <w:rPr>
          <w:rFonts w:hint="eastAsia"/>
        </w:rPr>
        <w:t>定，就較複雜的案件，原則上應以合議庭審理。</w:t>
      </w:r>
      <w:proofErr w:type="gramStart"/>
      <w:r w:rsidR="00231A25" w:rsidRPr="00237A6E">
        <w:rPr>
          <w:rFonts w:hint="eastAsia"/>
        </w:rPr>
        <w:t>惟</w:t>
      </w:r>
      <w:proofErr w:type="gramEnd"/>
      <w:r w:rsidR="00231A25" w:rsidRPr="00237A6E">
        <w:rPr>
          <w:rFonts w:hint="eastAsia"/>
        </w:rPr>
        <w:t>法院於必要時以庭員1</w:t>
      </w:r>
      <w:r w:rsidRPr="00237A6E">
        <w:rPr>
          <w:rFonts w:hint="eastAsia"/>
        </w:rPr>
        <w:t>人為受命法官，使行準備程序。準備</w:t>
      </w:r>
      <w:r w:rsidR="00231A25" w:rsidRPr="00237A6E">
        <w:rPr>
          <w:rFonts w:hint="eastAsia"/>
        </w:rPr>
        <w:t>程序，以闡明訴訟關係為止。命受命法官調查證據，以下列情形為限：1、有在證據所在地調查之必要者。2、依法應在法院以外之場所調查者。3</w:t>
      </w:r>
      <w:r w:rsidRPr="00237A6E">
        <w:rPr>
          <w:rFonts w:hint="eastAsia"/>
        </w:rPr>
        <w:t>、於言詞辯論</w:t>
      </w:r>
      <w:r w:rsidR="00231A25" w:rsidRPr="00237A6E">
        <w:rPr>
          <w:rFonts w:hint="eastAsia"/>
        </w:rPr>
        <w:t>期日調查，有致證據毀損、滅失或礙難使用之虞，或顯有其他困難者。4</w:t>
      </w:r>
      <w:r w:rsidRPr="00237A6E">
        <w:rPr>
          <w:rFonts w:hint="eastAsia"/>
        </w:rPr>
        <w:t>、兩造合意由受命法官調查者。民事訴訟法第270條第1項、第3項定有明文。足見民事訴訟於準備程序由受命法官調查證據，應屬例外。</w:t>
      </w:r>
    </w:p>
    <w:p w:rsidR="00A03A54" w:rsidRPr="00237A6E" w:rsidRDefault="00A03A54" w:rsidP="00134861">
      <w:pPr>
        <w:pStyle w:val="0-2"/>
      </w:pPr>
      <w:proofErr w:type="gramStart"/>
      <w:r w:rsidRPr="00237A6E">
        <w:rPr>
          <w:rFonts w:hint="eastAsia"/>
        </w:rPr>
        <w:t>惟</w:t>
      </w:r>
      <w:proofErr w:type="gramEnd"/>
      <w:r w:rsidRPr="00237A6E">
        <w:rPr>
          <w:rFonts w:hint="eastAsia"/>
        </w:rPr>
        <w:t>民事訴訟法第270條第3項的各款例外、尤其是第4款「兩造合意」條款</w:t>
      </w:r>
      <w:r w:rsidR="00231A25" w:rsidRPr="00237A6E">
        <w:rPr>
          <w:rFonts w:hint="eastAsia"/>
        </w:rPr>
        <w:t>，</w:t>
      </w:r>
      <w:r w:rsidRPr="00237A6E">
        <w:rPr>
          <w:rFonts w:hint="eastAsia"/>
        </w:rPr>
        <w:t>有</w:t>
      </w:r>
      <w:r w:rsidR="00231A25" w:rsidRPr="00237A6E">
        <w:rPr>
          <w:rFonts w:hint="eastAsia"/>
        </w:rPr>
        <w:t>導致證據調查在準備程序進行，而架空合議庭3</w:t>
      </w:r>
      <w:r w:rsidRPr="00237A6E">
        <w:rPr>
          <w:rFonts w:hint="eastAsia"/>
        </w:rPr>
        <w:t>位法官共同審理之審判制度、造成民事訴訟金字塔底座空虛化之疑慮。</w:t>
      </w:r>
    </w:p>
    <w:p w:rsidR="00A03A54" w:rsidRPr="00237A6E" w:rsidRDefault="00A03A54" w:rsidP="00134861">
      <w:pPr>
        <w:pStyle w:val="0-2"/>
        <w:rPr>
          <w:shd w:val="clear" w:color="auto" w:fill="FFFFFF"/>
        </w:rPr>
      </w:pPr>
      <w:r w:rsidRPr="00237A6E">
        <w:rPr>
          <w:rFonts w:hint="eastAsia"/>
        </w:rPr>
        <w:t>為堅實民事訴訟事實審、強化民事法院合議庭運作、防止民事審判遁入準備程序，</w:t>
      </w:r>
      <w:proofErr w:type="gramStart"/>
      <w:r w:rsidRPr="00237A6E">
        <w:rPr>
          <w:rFonts w:hint="eastAsia"/>
        </w:rPr>
        <w:t>爰</w:t>
      </w:r>
      <w:proofErr w:type="gramEnd"/>
      <w:r w:rsidRPr="00237A6E">
        <w:rPr>
          <w:rFonts w:hint="eastAsia"/>
        </w:rPr>
        <w:t>請臺灣基隆地方法院於3個月內就民事庭落實合議審判之情</w:t>
      </w:r>
      <w:r w:rsidRPr="00237A6E">
        <w:rPr>
          <w:rFonts w:hint="eastAsia"/>
          <w:shd w:val="clear" w:color="auto" w:fill="FFFFFF"/>
        </w:rPr>
        <w:t>形（含</w:t>
      </w:r>
      <w:r w:rsidRPr="00237A6E">
        <w:rPr>
          <w:rFonts w:hint="eastAsia"/>
        </w:rPr>
        <w:t>民事訴訟法第270條第3項各款之適用）</w:t>
      </w:r>
      <w:r w:rsidR="00231A25" w:rsidRPr="00237A6E">
        <w:rPr>
          <w:rFonts w:hint="eastAsia"/>
        </w:rPr>
        <w:t>，</w:t>
      </w:r>
      <w:r w:rsidR="000921E5">
        <w:rPr>
          <w:rFonts w:hint="eastAsia"/>
        </w:rPr>
        <w:t>提出書面報告。</w:t>
      </w:r>
    </w:p>
    <w:p w:rsidR="00A03A54" w:rsidRPr="00237A6E" w:rsidRDefault="00A03A54" w:rsidP="00134861">
      <w:pPr>
        <w:pStyle w:val="2-1"/>
        <w:ind w:left="4620" w:hanging="1260"/>
      </w:pPr>
      <w:r w:rsidRPr="00237A6E">
        <w:rPr>
          <w:rFonts w:hint="eastAsia"/>
          <w:shd w:val="clear" w:color="auto" w:fill="FFFFFF"/>
        </w:rPr>
        <w:t>提案人：江永昌</w:t>
      </w:r>
      <w:r w:rsidRPr="00237A6E">
        <w:rPr>
          <w:shd w:val="clear" w:color="auto" w:fill="FFFFFF"/>
        </w:rPr>
        <w:t xml:space="preserve"> </w:t>
      </w:r>
      <w:r w:rsidRPr="00237A6E">
        <w:rPr>
          <w:rFonts w:hint="eastAsia"/>
          <w:shd w:val="clear" w:color="auto" w:fill="FFFFFF"/>
        </w:rPr>
        <w:t>黃世杰 陳歐珀</w:t>
      </w:r>
    </w:p>
    <w:p w:rsidR="004E43BE" w:rsidRPr="00237A6E" w:rsidRDefault="004E43BE" w:rsidP="00134861">
      <w:pPr>
        <w:pStyle w:val="3-1"/>
        <w:adjustRightInd w:val="0"/>
        <w:snapToGrid w:val="0"/>
        <w:ind w:left="1600" w:hanging="1120"/>
      </w:pPr>
      <w:r w:rsidRPr="00237A6E">
        <w:t>第3</w:t>
      </w:r>
      <w:r w:rsidRPr="00237A6E">
        <w:rPr>
          <w:rFonts w:hint="eastAsia"/>
        </w:rPr>
        <w:t>4</w:t>
      </w:r>
      <w:r w:rsidRPr="00237A6E">
        <w:t>項</w:t>
      </w:r>
      <w:r w:rsidRPr="00237A6E">
        <w:rPr>
          <w:rFonts w:hint="eastAsia"/>
        </w:rPr>
        <w:t xml:space="preserve">　</w:t>
      </w:r>
      <w:r w:rsidRPr="00237A6E">
        <w:t>臺灣澎湖地方法院</w:t>
      </w:r>
      <w:r w:rsidRPr="00237A6E">
        <w:rPr>
          <w:rFonts w:hint="eastAsia"/>
          <w:color w:val="000000"/>
        </w:rPr>
        <w:t>1億</w:t>
      </w:r>
      <w:r w:rsidR="00FC521F" w:rsidRPr="00237A6E">
        <w:rPr>
          <w:rFonts w:hint="eastAsia"/>
          <w:color w:val="000000"/>
        </w:rPr>
        <w:t>3,285</w:t>
      </w:r>
      <w:r w:rsidRPr="00237A6E">
        <w:rPr>
          <w:rFonts w:hint="eastAsia"/>
          <w:color w:val="000000"/>
        </w:rPr>
        <w:t>萬</w:t>
      </w:r>
      <w:r w:rsidR="00FC521F" w:rsidRPr="00237A6E">
        <w:rPr>
          <w:rFonts w:hint="eastAsia"/>
          <w:color w:val="000000"/>
        </w:rPr>
        <w:t>7</w:t>
      </w:r>
      <w:r w:rsidRPr="00237A6E">
        <w:rPr>
          <w:rFonts w:hint="eastAsia"/>
          <w:color w:val="000000"/>
        </w:rPr>
        <w:t>千元</w:t>
      </w:r>
      <w:r w:rsidRPr="00237A6E">
        <w:t>，</w:t>
      </w:r>
      <w:proofErr w:type="gramStart"/>
      <w:r w:rsidRPr="00237A6E">
        <w:t>照列</w:t>
      </w:r>
      <w:proofErr w:type="gramEnd"/>
      <w:r w:rsidRPr="00237A6E">
        <w:t>。</w:t>
      </w:r>
    </w:p>
    <w:p w:rsidR="004E43BE" w:rsidRPr="00237A6E" w:rsidRDefault="004E43BE" w:rsidP="00134861">
      <w:pPr>
        <w:pStyle w:val="3-1"/>
        <w:adjustRightInd w:val="0"/>
        <w:snapToGrid w:val="0"/>
        <w:ind w:left="1600" w:hanging="1120"/>
      </w:pPr>
      <w:r w:rsidRPr="00237A6E">
        <w:t>第3</w:t>
      </w:r>
      <w:r w:rsidRPr="00237A6E">
        <w:rPr>
          <w:rFonts w:hint="eastAsia"/>
        </w:rPr>
        <w:t>5</w:t>
      </w:r>
      <w:r w:rsidRPr="00237A6E">
        <w:t>項</w:t>
      </w:r>
      <w:r w:rsidRPr="00237A6E">
        <w:rPr>
          <w:rFonts w:hint="eastAsia"/>
        </w:rPr>
        <w:t xml:space="preserve">　</w:t>
      </w:r>
      <w:r w:rsidRPr="00237A6E">
        <w:rPr>
          <w:spacing w:val="-6"/>
        </w:rPr>
        <w:t>臺灣高雄少年及家事法院</w:t>
      </w:r>
      <w:r w:rsidR="004619C0" w:rsidRPr="00237A6E">
        <w:rPr>
          <w:rFonts w:hint="eastAsia"/>
          <w:color w:val="000000"/>
        </w:rPr>
        <w:t>3</w:t>
      </w:r>
      <w:r w:rsidRPr="00237A6E">
        <w:rPr>
          <w:rFonts w:hint="eastAsia"/>
          <w:color w:val="000000"/>
        </w:rPr>
        <w:t>億</w:t>
      </w:r>
      <w:r w:rsidR="00FC521F" w:rsidRPr="00237A6E">
        <w:rPr>
          <w:rFonts w:hint="eastAsia"/>
          <w:color w:val="000000"/>
        </w:rPr>
        <w:t>3,337</w:t>
      </w:r>
      <w:r w:rsidRPr="00237A6E">
        <w:rPr>
          <w:rFonts w:hint="eastAsia"/>
          <w:color w:val="000000"/>
        </w:rPr>
        <w:t>萬</w:t>
      </w:r>
      <w:r w:rsidR="00FC521F" w:rsidRPr="00237A6E">
        <w:rPr>
          <w:rFonts w:hint="eastAsia"/>
          <w:color w:val="000000"/>
        </w:rPr>
        <w:t>5</w:t>
      </w:r>
      <w:r w:rsidRPr="00237A6E">
        <w:rPr>
          <w:rFonts w:hint="eastAsia"/>
          <w:color w:val="000000"/>
        </w:rPr>
        <w:t>千元</w:t>
      </w:r>
      <w:r w:rsidRPr="00237A6E">
        <w:rPr>
          <w:spacing w:val="-6"/>
        </w:rPr>
        <w:t>，</w:t>
      </w:r>
      <w:proofErr w:type="gramStart"/>
      <w:r w:rsidRPr="00237A6E">
        <w:rPr>
          <w:spacing w:val="-6"/>
        </w:rPr>
        <w:t>照列</w:t>
      </w:r>
      <w:proofErr w:type="gramEnd"/>
      <w:r w:rsidRPr="00237A6E">
        <w:rPr>
          <w:spacing w:val="-6"/>
        </w:rPr>
        <w:t>。</w:t>
      </w:r>
    </w:p>
    <w:p w:rsidR="004E43BE" w:rsidRPr="00237A6E" w:rsidRDefault="004E43BE" w:rsidP="00134861">
      <w:pPr>
        <w:pStyle w:val="3-1"/>
        <w:adjustRightInd w:val="0"/>
        <w:snapToGrid w:val="0"/>
        <w:ind w:left="1600" w:hanging="1120"/>
      </w:pPr>
      <w:r w:rsidRPr="00237A6E">
        <w:t>第3</w:t>
      </w:r>
      <w:r w:rsidRPr="00237A6E">
        <w:rPr>
          <w:rFonts w:hint="eastAsia"/>
        </w:rPr>
        <w:t>6</w:t>
      </w:r>
      <w:r w:rsidRPr="00237A6E">
        <w:t>項</w:t>
      </w:r>
      <w:r w:rsidRPr="00237A6E">
        <w:rPr>
          <w:rFonts w:hint="eastAsia"/>
        </w:rPr>
        <w:t xml:space="preserve">　</w:t>
      </w:r>
      <w:r w:rsidRPr="00237A6E">
        <w:t>福建高等法院金門分院</w:t>
      </w:r>
      <w:r w:rsidR="00FC521F" w:rsidRPr="00237A6E">
        <w:rPr>
          <w:rFonts w:hint="eastAsia"/>
          <w:color w:val="000000"/>
        </w:rPr>
        <w:t>3,874</w:t>
      </w:r>
      <w:r w:rsidRPr="00237A6E">
        <w:rPr>
          <w:rFonts w:hint="eastAsia"/>
          <w:color w:val="000000"/>
        </w:rPr>
        <w:t>萬</w:t>
      </w:r>
      <w:r w:rsidR="00FC521F" w:rsidRPr="00237A6E">
        <w:rPr>
          <w:rFonts w:hint="eastAsia"/>
          <w:color w:val="000000"/>
        </w:rPr>
        <w:t>1千</w:t>
      </w:r>
      <w:r w:rsidRPr="00237A6E">
        <w:rPr>
          <w:rFonts w:hint="eastAsia"/>
          <w:color w:val="000000"/>
        </w:rPr>
        <w:t>元</w:t>
      </w:r>
      <w:r w:rsidRPr="00237A6E">
        <w:t>，</w:t>
      </w:r>
      <w:proofErr w:type="gramStart"/>
      <w:r w:rsidRPr="00237A6E">
        <w:t>照列</w:t>
      </w:r>
      <w:proofErr w:type="gramEnd"/>
      <w:r w:rsidRPr="00237A6E">
        <w:t>。</w:t>
      </w:r>
    </w:p>
    <w:p w:rsidR="004E43BE" w:rsidRPr="00237A6E" w:rsidRDefault="004E43BE" w:rsidP="00134861">
      <w:pPr>
        <w:pStyle w:val="3-1"/>
        <w:adjustRightInd w:val="0"/>
        <w:snapToGrid w:val="0"/>
        <w:ind w:left="1600" w:hanging="1120"/>
      </w:pPr>
      <w:r w:rsidRPr="00237A6E">
        <w:t>第3</w:t>
      </w:r>
      <w:r w:rsidRPr="00237A6E">
        <w:rPr>
          <w:rFonts w:hint="eastAsia"/>
        </w:rPr>
        <w:t>7</w:t>
      </w:r>
      <w:r w:rsidRPr="00237A6E">
        <w:t>項</w:t>
      </w:r>
      <w:r w:rsidRPr="00237A6E">
        <w:rPr>
          <w:rFonts w:hint="eastAsia"/>
        </w:rPr>
        <w:t xml:space="preserve">　</w:t>
      </w:r>
      <w:r w:rsidRPr="00237A6E">
        <w:t>福建金門地方法院</w:t>
      </w:r>
      <w:r w:rsidR="00FC521F" w:rsidRPr="00237A6E">
        <w:rPr>
          <w:rFonts w:hint="eastAsia"/>
          <w:color w:val="000000"/>
        </w:rPr>
        <w:t>1億0,653</w:t>
      </w:r>
      <w:r w:rsidRPr="00237A6E">
        <w:rPr>
          <w:rFonts w:hint="eastAsia"/>
          <w:color w:val="000000"/>
        </w:rPr>
        <w:t>萬</w:t>
      </w:r>
      <w:r w:rsidR="004619C0" w:rsidRPr="00237A6E">
        <w:rPr>
          <w:rFonts w:hint="eastAsia"/>
          <w:color w:val="000000"/>
        </w:rPr>
        <w:t>2千</w:t>
      </w:r>
      <w:r w:rsidRPr="00237A6E">
        <w:rPr>
          <w:rFonts w:hint="eastAsia"/>
          <w:color w:val="000000"/>
        </w:rPr>
        <w:t>元</w:t>
      </w:r>
      <w:r w:rsidRPr="00237A6E">
        <w:t>，</w:t>
      </w:r>
      <w:proofErr w:type="gramStart"/>
      <w:r w:rsidRPr="00237A6E">
        <w:t>照列</w:t>
      </w:r>
      <w:proofErr w:type="gramEnd"/>
      <w:r w:rsidRPr="00237A6E">
        <w:t>。</w:t>
      </w:r>
    </w:p>
    <w:p w:rsidR="004E43BE" w:rsidRPr="00237A6E" w:rsidRDefault="004E43BE" w:rsidP="00134861">
      <w:pPr>
        <w:pStyle w:val="3-1"/>
        <w:adjustRightInd w:val="0"/>
        <w:snapToGrid w:val="0"/>
        <w:ind w:left="1600" w:hanging="1120"/>
      </w:pPr>
      <w:r w:rsidRPr="00237A6E">
        <w:t>第3</w:t>
      </w:r>
      <w:r w:rsidRPr="00237A6E">
        <w:rPr>
          <w:rFonts w:hint="eastAsia"/>
        </w:rPr>
        <w:t>8</w:t>
      </w:r>
      <w:r w:rsidRPr="00237A6E">
        <w:t>項</w:t>
      </w:r>
      <w:r w:rsidRPr="00237A6E">
        <w:rPr>
          <w:rFonts w:hint="eastAsia"/>
        </w:rPr>
        <w:t xml:space="preserve">　</w:t>
      </w:r>
      <w:r w:rsidRPr="00237A6E">
        <w:t>福建連江地方法院</w:t>
      </w:r>
      <w:r w:rsidR="00FC521F" w:rsidRPr="00237A6E">
        <w:rPr>
          <w:rFonts w:hint="eastAsia"/>
        </w:rPr>
        <w:t>3,409</w:t>
      </w:r>
      <w:r w:rsidRPr="00237A6E">
        <w:rPr>
          <w:rFonts w:hint="eastAsia"/>
        </w:rPr>
        <w:t>萬</w:t>
      </w:r>
      <w:r w:rsidR="00FC521F" w:rsidRPr="00237A6E">
        <w:rPr>
          <w:rFonts w:hint="eastAsia"/>
        </w:rPr>
        <w:t>9千</w:t>
      </w:r>
      <w:r w:rsidRPr="00237A6E">
        <w:rPr>
          <w:rFonts w:hint="eastAsia"/>
        </w:rPr>
        <w:t>元</w:t>
      </w:r>
      <w:r w:rsidRPr="00237A6E">
        <w:t>，</w:t>
      </w:r>
      <w:proofErr w:type="gramStart"/>
      <w:r w:rsidRPr="00237A6E">
        <w:t>照列</w:t>
      </w:r>
      <w:proofErr w:type="gramEnd"/>
      <w:r w:rsidRPr="00237A6E">
        <w:t>。</w:t>
      </w:r>
    </w:p>
    <w:p w:rsidR="009D1586" w:rsidRPr="00237A6E" w:rsidRDefault="00076645" w:rsidP="00134861">
      <w:pPr>
        <w:overflowPunct w:val="0"/>
        <w:spacing w:line="360" w:lineRule="exact"/>
        <w:ind w:left="560" w:rightChars="-21" w:right="-50" w:hangingChars="200" w:hanging="560"/>
        <w:contextualSpacing/>
        <w:jc w:val="distribute"/>
        <w:rPr>
          <w:rFonts w:ascii="標楷體" w:eastAsia="標楷體" w:hAnsi="標楷體"/>
          <w:sz w:val="28"/>
          <w:szCs w:val="28"/>
        </w:rPr>
      </w:pPr>
      <w:r w:rsidRPr="00237A6E">
        <w:rPr>
          <w:rFonts w:ascii="標楷體" w:eastAsia="標楷體" w:hAnsi="標楷體" w:hint="eastAsia"/>
          <w:sz w:val="28"/>
          <w:szCs w:val="28"/>
        </w:rPr>
        <w:lastRenderedPageBreak/>
        <w:t>(</w:t>
      </w:r>
      <w:r w:rsidR="005B25AC" w:rsidRPr="00237A6E">
        <w:rPr>
          <w:rFonts w:ascii="標楷體" w:eastAsia="標楷體" w:hAnsi="標楷體"/>
          <w:sz w:val="28"/>
          <w:szCs w:val="28"/>
        </w:rPr>
        <w:t>三</w:t>
      </w:r>
      <w:r w:rsidRPr="00237A6E">
        <w:rPr>
          <w:rFonts w:ascii="標楷體" w:eastAsia="標楷體" w:hAnsi="標楷體" w:hint="eastAsia"/>
          <w:sz w:val="28"/>
          <w:szCs w:val="28"/>
        </w:rPr>
        <w:t>)</w:t>
      </w:r>
      <w:r w:rsidR="0084618B" w:rsidRPr="00237A6E">
        <w:rPr>
          <w:rFonts w:ascii="標楷體" w:eastAsia="標楷體" w:hAnsi="標楷體"/>
          <w:sz w:val="28"/>
          <w:szCs w:val="28"/>
        </w:rPr>
        <w:t>中華民國</w:t>
      </w:r>
      <w:proofErr w:type="gramStart"/>
      <w:r w:rsidR="00E40EDB" w:rsidRPr="00237A6E">
        <w:rPr>
          <w:rFonts w:ascii="標楷體" w:eastAsia="標楷體" w:hAnsi="標楷體" w:hint="eastAsia"/>
          <w:sz w:val="28"/>
          <w:szCs w:val="28"/>
        </w:rPr>
        <w:t>11</w:t>
      </w:r>
      <w:r w:rsidR="00E40EDB" w:rsidRPr="00237A6E">
        <w:rPr>
          <w:rFonts w:ascii="標楷體" w:eastAsia="標楷體" w:hAnsi="標楷體"/>
          <w:sz w:val="28"/>
          <w:szCs w:val="28"/>
        </w:rPr>
        <w:t>2</w:t>
      </w:r>
      <w:proofErr w:type="gramEnd"/>
      <w:r w:rsidR="00304BB2" w:rsidRPr="00237A6E">
        <w:rPr>
          <w:rFonts w:ascii="標楷體" w:eastAsia="標楷體" w:hAnsi="標楷體" w:hint="eastAsia"/>
          <w:sz w:val="28"/>
          <w:szCs w:val="28"/>
        </w:rPr>
        <w:t>年度中央政府總預算案關於</w:t>
      </w:r>
      <w:r w:rsidR="009D1586" w:rsidRPr="00237A6E">
        <w:rPr>
          <w:rFonts w:ascii="標楷體" w:eastAsia="標楷體" w:hAnsi="標楷體" w:hint="eastAsia"/>
          <w:sz w:val="28"/>
          <w:szCs w:val="28"/>
        </w:rPr>
        <w:t>司法院及所屬</w:t>
      </w:r>
      <w:r w:rsidR="00304BB2" w:rsidRPr="00237A6E">
        <w:rPr>
          <w:rFonts w:ascii="標楷體" w:eastAsia="標楷體" w:hAnsi="標楷體" w:hint="eastAsia"/>
          <w:sz w:val="28"/>
          <w:szCs w:val="28"/>
        </w:rPr>
        <w:t>主管收</w:t>
      </w:r>
    </w:p>
    <w:p w:rsidR="0084618B" w:rsidRPr="00237A6E" w:rsidRDefault="00304BB2" w:rsidP="00134861">
      <w:pPr>
        <w:overflowPunct w:val="0"/>
        <w:spacing w:line="360" w:lineRule="exact"/>
        <w:ind w:leftChars="233" w:left="559" w:rightChars="-21" w:right="-50" w:firstLineChars="5" w:firstLine="14"/>
        <w:contextualSpacing/>
        <w:jc w:val="both"/>
        <w:rPr>
          <w:rFonts w:ascii="標楷體" w:eastAsia="標楷體" w:hAnsi="標楷體"/>
          <w:sz w:val="28"/>
          <w:szCs w:val="28"/>
        </w:rPr>
      </w:pPr>
      <w:r w:rsidRPr="00237A6E">
        <w:rPr>
          <w:rFonts w:ascii="標楷體" w:eastAsia="標楷體" w:hAnsi="標楷體" w:hint="eastAsia"/>
          <w:sz w:val="28"/>
          <w:szCs w:val="28"/>
        </w:rPr>
        <w:t>支部分</w:t>
      </w:r>
      <w:r w:rsidR="0084618B" w:rsidRPr="00237A6E">
        <w:rPr>
          <w:rFonts w:ascii="標楷體" w:eastAsia="標楷體" w:hAnsi="標楷體"/>
          <w:sz w:val="28"/>
          <w:szCs w:val="28"/>
        </w:rPr>
        <w:t>審查完竣，提報院會</w:t>
      </w:r>
      <w:r w:rsidR="0084618B" w:rsidRPr="00237A6E">
        <w:rPr>
          <w:rFonts w:ascii="標楷體" w:eastAsia="標楷體" w:hAnsi="標楷體" w:hint="eastAsia"/>
          <w:sz w:val="28"/>
          <w:szCs w:val="28"/>
        </w:rPr>
        <w:t>，院會討論前，</w:t>
      </w:r>
      <w:r w:rsidR="0084618B" w:rsidRPr="00237A6E">
        <w:rPr>
          <w:rFonts w:ascii="標楷體" w:eastAsia="標楷體" w:hAnsi="標楷體"/>
          <w:sz w:val="28"/>
          <w:szCs w:val="28"/>
        </w:rPr>
        <w:t>須交由黨團協商</w:t>
      </w:r>
      <w:r w:rsidR="00DF0E01" w:rsidRPr="00237A6E">
        <w:rPr>
          <w:rFonts w:ascii="標楷體" w:eastAsia="標楷體" w:hAnsi="標楷體" w:hint="eastAsia"/>
          <w:sz w:val="28"/>
          <w:szCs w:val="28"/>
        </w:rPr>
        <w:t>；院會討論時，由陳召集委員歐珀出席說明</w:t>
      </w:r>
      <w:r w:rsidR="00DF0E01" w:rsidRPr="00237A6E">
        <w:rPr>
          <w:rFonts w:ascii="標楷體" w:eastAsia="標楷體" w:hAnsi="標楷體"/>
          <w:sz w:val="28"/>
          <w:szCs w:val="28"/>
        </w:rPr>
        <w:t>。</w:t>
      </w:r>
    </w:p>
    <w:p w:rsidR="009D1586" w:rsidRPr="00237A6E" w:rsidRDefault="00DF0E01" w:rsidP="00134861">
      <w:pPr>
        <w:kinsoku w:val="0"/>
        <w:adjustRightInd w:val="0"/>
        <w:snapToGrid w:val="0"/>
        <w:spacing w:line="360" w:lineRule="exact"/>
        <w:ind w:left="560" w:hangingChars="200" w:hanging="560"/>
        <w:jc w:val="both"/>
        <w:rPr>
          <w:rFonts w:ascii="標楷體" w:eastAsia="標楷體" w:hAnsi="標楷體"/>
          <w:kern w:val="0"/>
          <w:sz w:val="28"/>
          <w:szCs w:val="28"/>
          <w:shd w:val="pct15" w:color="auto" w:fill="FFFFFF"/>
        </w:rPr>
      </w:pPr>
      <w:r w:rsidRPr="00237A6E">
        <w:rPr>
          <w:rFonts w:ascii="標楷體" w:eastAsia="標楷體" w:hAnsi="標楷體" w:hint="eastAsia"/>
          <w:sz w:val="28"/>
          <w:szCs w:val="28"/>
        </w:rPr>
        <w:t>二</w:t>
      </w:r>
      <w:r w:rsidR="009D1586" w:rsidRPr="00237A6E">
        <w:rPr>
          <w:rFonts w:ascii="標楷體" w:eastAsia="標楷體" w:hAnsi="標楷體" w:hint="eastAsia"/>
          <w:sz w:val="28"/>
          <w:szCs w:val="28"/>
        </w:rPr>
        <w:t>、財團法人法律扶助基金會</w:t>
      </w:r>
      <w:proofErr w:type="gramStart"/>
      <w:r w:rsidR="00E40EDB" w:rsidRPr="00237A6E">
        <w:rPr>
          <w:rFonts w:ascii="標楷體" w:eastAsia="標楷體" w:hAnsi="標楷體" w:hint="eastAsia"/>
          <w:sz w:val="28"/>
          <w:szCs w:val="28"/>
        </w:rPr>
        <w:t>112</w:t>
      </w:r>
      <w:proofErr w:type="gramEnd"/>
      <w:r w:rsidR="009D1586" w:rsidRPr="00237A6E">
        <w:rPr>
          <w:rFonts w:ascii="標楷體" w:eastAsia="標楷體" w:hAnsi="標楷體" w:hint="eastAsia"/>
          <w:sz w:val="28"/>
          <w:szCs w:val="28"/>
        </w:rPr>
        <w:t>年度預算書案</w:t>
      </w:r>
      <w:r w:rsidR="009D1586" w:rsidRPr="00237A6E">
        <w:rPr>
          <w:rFonts w:ascii="標楷體" w:eastAsia="標楷體" w:hAnsi="標楷體"/>
          <w:sz w:val="28"/>
          <w:szCs w:val="28"/>
          <w:shd w:val="clear" w:color="auto" w:fill="FFFFFF"/>
        </w:rPr>
        <w:t>：</w:t>
      </w:r>
    </w:p>
    <w:p w:rsidR="009D1586" w:rsidRPr="00237A6E" w:rsidRDefault="009D1586" w:rsidP="00134861">
      <w:pPr>
        <w:adjustRightInd w:val="0"/>
        <w:snapToGrid w:val="0"/>
        <w:spacing w:line="360" w:lineRule="exact"/>
        <w:ind w:left="560" w:hangingChars="200" w:hanging="560"/>
        <w:jc w:val="distribute"/>
        <w:rPr>
          <w:rFonts w:ascii="標楷體" w:eastAsia="標楷體" w:hAnsi="標楷體"/>
          <w:sz w:val="28"/>
          <w:szCs w:val="28"/>
          <w:shd w:val="clear" w:color="auto" w:fill="FFFFFF"/>
        </w:rPr>
      </w:pPr>
      <w:r w:rsidRPr="00237A6E">
        <w:rPr>
          <w:rFonts w:ascii="標楷體" w:eastAsia="標楷體" w:hAnsi="標楷體"/>
          <w:sz w:val="28"/>
          <w:szCs w:val="28"/>
        </w:rPr>
        <w:t xml:space="preserve"> </w:t>
      </w:r>
      <w:r w:rsidRPr="00237A6E">
        <w:rPr>
          <w:rFonts w:ascii="標楷體" w:eastAsia="標楷體" w:hAnsi="標楷體"/>
          <w:sz w:val="28"/>
          <w:szCs w:val="28"/>
          <w:shd w:val="clear" w:color="auto" w:fill="FFFFFF"/>
        </w:rPr>
        <w:t>(</w:t>
      </w:r>
      <w:proofErr w:type="gramStart"/>
      <w:r w:rsidRPr="00237A6E">
        <w:rPr>
          <w:rFonts w:ascii="標楷體" w:eastAsia="標楷體" w:hAnsi="標楷體"/>
          <w:sz w:val="28"/>
          <w:szCs w:val="28"/>
          <w:shd w:val="clear" w:color="auto" w:fill="FFFFFF"/>
        </w:rPr>
        <w:t>一</w:t>
      </w:r>
      <w:proofErr w:type="gramEnd"/>
      <w:r w:rsidRPr="00237A6E">
        <w:rPr>
          <w:rFonts w:ascii="標楷體" w:eastAsia="標楷體" w:hAnsi="標楷體"/>
          <w:sz w:val="28"/>
          <w:szCs w:val="28"/>
          <w:shd w:val="clear" w:color="auto" w:fill="FFFFFF"/>
        </w:rPr>
        <w:t>)業務計畫：應依據業務收支、轉投資、固定資產</w:t>
      </w:r>
      <w:r w:rsidRPr="00237A6E">
        <w:rPr>
          <w:rFonts w:ascii="標楷體" w:eastAsia="標楷體" w:hAnsi="標楷體" w:hint="eastAsia"/>
          <w:sz w:val="28"/>
          <w:szCs w:val="28"/>
          <w:shd w:val="clear" w:color="auto" w:fill="FFFFFF"/>
        </w:rPr>
        <w:t>投資</w:t>
      </w:r>
      <w:r w:rsidRPr="00237A6E">
        <w:rPr>
          <w:rFonts w:ascii="標楷體" w:eastAsia="標楷體" w:hAnsi="標楷體"/>
          <w:sz w:val="28"/>
          <w:szCs w:val="28"/>
          <w:shd w:val="clear" w:color="auto" w:fill="FFFFFF"/>
        </w:rPr>
        <w:t xml:space="preserve">及資金運 </w:t>
      </w:r>
    </w:p>
    <w:p w:rsidR="009D1586" w:rsidRPr="00237A6E" w:rsidRDefault="009D1586" w:rsidP="00134861">
      <w:pPr>
        <w:adjustRightInd w:val="0"/>
        <w:snapToGrid w:val="0"/>
        <w:spacing w:line="360" w:lineRule="exact"/>
        <w:ind w:leftChars="233" w:left="559" w:firstLineChars="65" w:firstLine="182"/>
        <w:jc w:val="both"/>
        <w:rPr>
          <w:rFonts w:ascii="標楷體" w:eastAsia="標楷體" w:hAnsi="標楷體"/>
          <w:sz w:val="28"/>
          <w:szCs w:val="28"/>
        </w:rPr>
      </w:pPr>
      <w:r w:rsidRPr="00237A6E">
        <w:rPr>
          <w:rFonts w:ascii="標楷體" w:eastAsia="標楷體" w:hAnsi="標楷體"/>
          <w:sz w:val="28"/>
          <w:szCs w:val="28"/>
          <w:shd w:val="clear" w:color="auto" w:fill="FFFFFF"/>
        </w:rPr>
        <w:t>用等項之審查結果，隨同調整。</w:t>
      </w:r>
    </w:p>
    <w:p w:rsidR="009D1586" w:rsidRPr="00237A6E" w:rsidRDefault="009D1586" w:rsidP="00134861">
      <w:pPr>
        <w:adjustRightInd w:val="0"/>
        <w:snapToGrid w:val="0"/>
        <w:spacing w:line="360" w:lineRule="exact"/>
        <w:ind w:left="280" w:hangingChars="100" w:hanging="280"/>
        <w:jc w:val="both"/>
        <w:rPr>
          <w:rFonts w:ascii="標楷體" w:eastAsia="標楷體" w:hAnsi="標楷體"/>
          <w:sz w:val="28"/>
          <w:szCs w:val="28"/>
        </w:rPr>
      </w:pPr>
      <w:r w:rsidRPr="00237A6E">
        <w:rPr>
          <w:rFonts w:ascii="標楷體" w:eastAsia="標楷體" w:hAnsi="標楷體"/>
          <w:sz w:val="28"/>
          <w:szCs w:val="28"/>
          <w:shd w:val="clear" w:color="auto" w:fill="FFFFFF"/>
        </w:rPr>
        <w:t xml:space="preserve"> </w:t>
      </w:r>
      <w:r w:rsidRPr="00237A6E">
        <w:rPr>
          <w:rFonts w:ascii="標楷體" w:eastAsia="標楷體" w:hAnsi="標楷體"/>
          <w:sz w:val="28"/>
          <w:szCs w:val="28"/>
        </w:rPr>
        <w:t>(</w:t>
      </w:r>
      <w:r w:rsidRPr="00237A6E">
        <w:rPr>
          <w:rFonts w:ascii="標楷體" w:eastAsia="標楷體" w:hAnsi="標楷體" w:hint="eastAsia"/>
          <w:sz w:val="28"/>
          <w:szCs w:val="28"/>
        </w:rPr>
        <w:t>二</w:t>
      </w:r>
      <w:r w:rsidRPr="00237A6E">
        <w:rPr>
          <w:rFonts w:ascii="標楷體" w:eastAsia="標楷體" w:hAnsi="標楷體"/>
          <w:sz w:val="28"/>
          <w:szCs w:val="28"/>
        </w:rPr>
        <w:t>)收支</w:t>
      </w:r>
      <w:r w:rsidRPr="00237A6E">
        <w:rPr>
          <w:rFonts w:ascii="標楷體" w:eastAsia="標楷體" w:hAnsi="標楷體" w:hint="eastAsia"/>
          <w:sz w:val="28"/>
          <w:szCs w:val="28"/>
        </w:rPr>
        <w:t>預算</w:t>
      </w:r>
      <w:r w:rsidRPr="00237A6E">
        <w:rPr>
          <w:rFonts w:ascii="標楷體" w:eastAsia="標楷體" w:hAnsi="標楷體"/>
          <w:sz w:val="28"/>
          <w:szCs w:val="28"/>
        </w:rPr>
        <w:t>：</w:t>
      </w:r>
    </w:p>
    <w:p w:rsidR="009D1586" w:rsidRPr="00237A6E" w:rsidRDefault="009D1586" w:rsidP="00134861">
      <w:pPr>
        <w:adjustRightInd w:val="0"/>
        <w:snapToGrid w:val="0"/>
        <w:spacing w:line="360" w:lineRule="exact"/>
        <w:ind w:leftChars="221" w:left="1037" w:hangingChars="181" w:hanging="507"/>
        <w:jc w:val="both"/>
        <w:rPr>
          <w:rFonts w:ascii="標楷體" w:eastAsia="標楷體" w:hAnsi="標楷體"/>
          <w:sz w:val="28"/>
          <w:szCs w:val="28"/>
        </w:rPr>
      </w:pPr>
      <w:r w:rsidRPr="00237A6E">
        <w:rPr>
          <w:rFonts w:ascii="標楷體" w:eastAsia="標楷體" w:hAnsi="標楷體" w:hint="eastAsia"/>
          <w:sz w:val="28"/>
          <w:szCs w:val="28"/>
        </w:rPr>
        <w:t>1.</w:t>
      </w:r>
      <w:r w:rsidRPr="00237A6E">
        <w:rPr>
          <w:rFonts w:ascii="標楷體" w:eastAsia="標楷體" w:hAnsi="標楷體"/>
          <w:sz w:val="28"/>
          <w:szCs w:val="28"/>
        </w:rPr>
        <w:t>總收入：</w:t>
      </w:r>
      <w:r w:rsidR="00523CC0" w:rsidRPr="00237A6E">
        <w:rPr>
          <w:rFonts w:ascii="標楷體" w:eastAsia="標楷體" w:hAnsi="標楷體"/>
          <w:color w:val="000000"/>
          <w:sz w:val="28"/>
          <w:szCs w:val="28"/>
        </w:rPr>
        <w:t>16</w:t>
      </w:r>
      <w:r w:rsidRPr="00237A6E">
        <w:rPr>
          <w:rFonts w:ascii="標楷體" w:eastAsia="標楷體" w:hAnsi="標楷體" w:hint="eastAsia"/>
          <w:color w:val="000000"/>
          <w:sz w:val="28"/>
          <w:szCs w:val="28"/>
        </w:rPr>
        <w:t>億</w:t>
      </w:r>
      <w:r w:rsidR="00523CC0" w:rsidRPr="00237A6E">
        <w:rPr>
          <w:rFonts w:ascii="標楷體" w:eastAsia="標楷體" w:hAnsi="標楷體" w:hint="eastAsia"/>
          <w:sz w:val="28"/>
          <w:szCs w:val="28"/>
        </w:rPr>
        <w:t>6</w:t>
      </w:r>
      <w:r w:rsidR="00523CC0" w:rsidRPr="00237A6E">
        <w:rPr>
          <w:rFonts w:ascii="標楷體" w:eastAsia="標楷體" w:hAnsi="標楷體"/>
          <w:sz w:val="28"/>
          <w:szCs w:val="28"/>
        </w:rPr>
        <w:t>,</w:t>
      </w:r>
      <w:r w:rsidR="00523CC0" w:rsidRPr="00237A6E">
        <w:rPr>
          <w:rFonts w:ascii="標楷體" w:eastAsia="標楷體" w:hAnsi="標楷體" w:hint="eastAsia"/>
          <w:sz w:val="28"/>
          <w:szCs w:val="28"/>
        </w:rPr>
        <w:t>149萬7</w:t>
      </w:r>
      <w:r w:rsidR="00523CC0" w:rsidRPr="00237A6E">
        <w:rPr>
          <w:rFonts w:ascii="標楷體" w:eastAsia="標楷體" w:hAnsi="標楷體" w:hint="eastAsia"/>
          <w:color w:val="000000"/>
          <w:sz w:val="28"/>
          <w:szCs w:val="28"/>
        </w:rPr>
        <w:t>千</w:t>
      </w:r>
      <w:r w:rsidRPr="00237A6E">
        <w:rPr>
          <w:rFonts w:ascii="標楷體" w:eastAsia="標楷體" w:hAnsi="標楷體" w:hint="eastAsia"/>
          <w:color w:val="000000"/>
          <w:sz w:val="28"/>
          <w:szCs w:val="28"/>
        </w:rPr>
        <w:t>元</w:t>
      </w:r>
      <w:r w:rsidRPr="00237A6E">
        <w:rPr>
          <w:rFonts w:ascii="標楷體" w:eastAsia="標楷體" w:hAnsi="標楷體" w:hint="eastAsia"/>
          <w:sz w:val="28"/>
          <w:szCs w:val="28"/>
        </w:rPr>
        <w:t>，</w:t>
      </w:r>
      <w:proofErr w:type="gramStart"/>
      <w:r w:rsidRPr="00237A6E">
        <w:rPr>
          <w:rFonts w:ascii="標楷體" w:eastAsia="標楷體" w:hAnsi="標楷體"/>
          <w:sz w:val="28"/>
          <w:szCs w:val="28"/>
        </w:rPr>
        <w:t>照列</w:t>
      </w:r>
      <w:proofErr w:type="gramEnd"/>
      <w:r w:rsidRPr="00237A6E">
        <w:rPr>
          <w:rFonts w:ascii="標楷體" w:eastAsia="標楷體" w:hAnsi="標楷體"/>
          <w:sz w:val="28"/>
          <w:szCs w:val="28"/>
        </w:rPr>
        <w:t>。</w:t>
      </w:r>
    </w:p>
    <w:p w:rsidR="009D1586" w:rsidRPr="00237A6E" w:rsidRDefault="009D1586" w:rsidP="00134861">
      <w:pPr>
        <w:adjustRightInd w:val="0"/>
        <w:snapToGrid w:val="0"/>
        <w:spacing w:line="360" w:lineRule="exact"/>
        <w:ind w:leftChars="217" w:left="1361" w:hangingChars="300" w:hanging="840"/>
        <w:jc w:val="both"/>
        <w:rPr>
          <w:rFonts w:ascii="標楷體" w:eastAsia="標楷體" w:hAnsi="標楷體"/>
          <w:sz w:val="28"/>
          <w:szCs w:val="28"/>
        </w:rPr>
      </w:pPr>
      <w:r w:rsidRPr="00237A6E">
        <w:rPr>
          <w:rFonts w:ascii="標楷體" w:eastAsia="標楷體" w:hAnsi="標楷體" w:hint="eastAsia"/>
          <w:sz w:val="28"/>
          <w:szCs w:val="28"/>
        </w:rPr>
        <w:t>2.</w:t>
      </w:r>
      <w:r w:rsidRPr="00237A6E">
        <w:rPr>
          <w:rFonts w:ascii="標楷體" w:eastAsia="標楷體" w:hAnsi="標楷體"/>
          <w:sz w:val="28"/>
          <w:szCs w:val="28"/>
        </w:rPr>
        <w:t>總支出：</w:t>
      </w:r>
      <w:r w:rsidR="00523CC0" w:rsidRPr="00237A6E">
        <w:rPr>
          <w:rFonts w:ascii="標楷體" w:eastAsia="標楷體" w:hAnsi="標楷體"/>
          <w:color w:val="000000"/>
          <w:sz w:val="28"/>
          <w:szCs w:val="28"/>
        </w:rPr>
        <w:t>16</w:t>
      </w:r>
      <w:r w:rsidR="00523CC0" w:rsidRPr="00237A6E">
        <w:rPr>
          <w:rFonts w:ascii="標楷體" w:eastAsia="標楷體" w:hAnsi="標楷體" w:hint="eastAsia"/>
          <w:color w:val="000000"/>
          <w:sz w:val="28"/>
          <w:szCs w:val="28"/>
        </w:rPr>
        <w:t>億</w:t>
      </w:r>
      <w:r w:rsidR="00523CC0" w:rsidRPr="00237A6E">
        <w:rPr>
          <w:rFonts w:ascii="標楷體" w:eastAsia="標楷體" w:hAnsi="標楷體" w:hint="eastAsia"/>
          <w:sz w:val="28"/>
          <w:szCs w:val="28"/>
        </w:rPr>
        <w:t>6</w:t>
      </w:r>
      <w:r w:rsidR="00523CC0" w:rsidRPr="00237A6E">
        <w:rPr>
          <w:rFonts w:ascii="標楷體" w:eastAsia="標楷體" w:hAnsi="標楷體"/>
          <w:sz w:val="28"/>
          <w:szCs w:val="28"/>
        </w:rPr>
        <w:t>,</w:t>
      </w:r>
      <w:r w:rsidR="00523CC0" w:rsidRPr="00237A6E">
        <w:rPr>
          <w:rFonts w:ascii="標楷體" w:eastAsia="標楷體" w:hAnsi="標楷體" w:hint="eastAsia"/>
          <w:sz w:val="28"/>
          <w:szCs w:val="28"/>
        </w:rPr>
        <w:t>149萬7</w:t>
      </w:r>
      <w:r w:rsidR="00523CC0" w:rsidRPr="00237A6E">
        <w:rPr>
          <w:rFonts w:ascii="標楷體" w:eastAsia="標楷體" w:hAnsi="標楷體" w:hint="eastAsia"/>
          <w:color w:val="000000"/>
          <w:sz w:val="28"/>
          <w:szCs w:val="28"/>
        </w:rPr>
        <w:t>千元</w:t>
      </w:r>
      <w:r w:rsidRPr="00237A6E">
        <w:rPr>
          <w:rFonts w:ascii="標楷體" w:eastAsia="標楷體" w:hAnsi="標楷體" w:hint="eastAsia"/>
          <w:sz w:val="28"/>
          <w:szCs w:val="28"/>
        </w:rPr>
        <w:t>，</w:t>
      </w:r>
      <w:proofErr w:type="gramStart"/>
      <w:r w:rsidRPr="00237A6E">
        <w:rPr>
          <w:rFonts w:ascii="標楷體" w:eastAsia="標楷體" w:hAnsi="標楷體" w:hint="eastAsia"/>
          <w:sz w:val="28"/>
          <w:szCs w:val="28"/>
        </w:rPr>
        <w:t>照列</w:t>
      </w:r>
      <w:proofErr w:type="gramEnd"/>
      <w:r w:rsidRPr="00237A6E">
        <w:rPr>
          <w:rFonts w:ascii="標楷體" w:eastAsia="標楷體" w:hAnsi="標楷體"/>
          <w:sz w:val="28"/>
          <w:szCs w:val="28"/>
        </w:rPr>
        <w:t>。</w:t>
      </w:r>
    </w:p>
    <w:p w:rsidR="009D1586" w:rsidRPr="00237A6E" w:rsidRDefault="009D1586" w:rsidP="00134861">
      <w:pPr>
        <w:adjustRightInd w:val="0"/>
        <w:snapToGrid w:val="0"/>
        <w:spacing w:line="360" w:lineRule="exact"/>
        <w:ind w:leftChars="210" w:left="1358" w:hangingChars="305" w:hanging="854"/>
        <w:jc w:val="both"/>
        <w:rPr>
          <w:rFonts w:ascii="標楷體" w:eastAsia="標楷體" w:hAnsi="標楷體"/>
          <w:sz w:val="28"/>
          <w:szCs w:val="28"/>
        </w:rPr>
      </w:pPr>
      <w:r w:rsidRPr="00237A6E">
        <w:rPr>
          <w:rFonts w:ascii="標楷體" w:eastAsia="標楷體" w:hAnsi="標楷體" w:hint="eastAsia"/>
          <w:sz w:val="28"/>
          <w:szCs w:val="28"/>
        </w:rPr>
        <w:t>3.</w:t>
      </w:r>
      <w:r w:rsidRPr="00237A6E">
        <w:rPr>
          <w:rFonts w:ascii="標楷體" w:eastAsia="標楷體" w:hAnsi="標楷體"/>
          <w:sz w:val="28"/>
          <w:szCs w:val="28"/>
        </w:rPr>
        <w:t>本期餘</w:t>
      </w:r>
      <w:proofErr w:type="gramStart"/>
      <w:r w:rsidRPr="00237A6E">
        <w:rPr>
          <w:rFonts w:ascii="標楷體" w:eastAsia="標楷體" w:hAnsi="標楷體" w:hint="eastAsia"/>
          <w:sz w:val="28"/>
          <w:szCs w:val="28"/>
        </w:rPr>
        <w:t>絀</w:t>
      </w:r>
      <w:proofErr w:type="gramEnd"/>
      <w:r w:rsidRPr="00237A6E">
        <w:rPr>
          <w:rFonts w:ascii="標楷體" w:eastAsia="標楷體" w:hAnsi="標楷體"/>
          <w:sz w:val="28"/>
          <w:szCs w:val="28"/>
        </w:rPr>
        <w:t>：</w:t>
      </w:r>
      <w:r w:rsidRPr="00237A6E">
        <w:rPr>
          <w:rFonts w:ascii="標楷體" w:eastAsia="標楷體" w:hAnsi="標楷體" w:hint="eastAsia"/>
          <w:sz w:val="28"/>
          <w:szCs w:val="28"/>
        </w:rPr>
        <w:t>0</w:t>
      </w:r>
      <w:r w:rsidRPr="00237A6E">
        <w:rPr>
          <w:rFonts w:ascii="標楷體" w:eastAsia="標楷體" w:hAnsi="標楷體"/>
          <w:sz w:val="28"/>
          <w:szCs w:val="28"/>
        </w:rPr>
        <w:t>元，</w:t>
      </w:r>
      <w:proofErr w:type="gramStart"/>
      <w:r w:rsidRPr="00237A6E">
        <w:rPr>
          <w:rFonts w:ascii="標楷體" w:eastAsia="標楷體" w:hAnsi="標楷體" w:hint="eastAsia"/>
          <w:sz w:val="28"/>
          <w:szCs w:val="28"/>
        </w:rPr>
        <w:t>照列</w:t>
      </w:r>
      <w:proofErr w:type="gramEnd"/>
      <w:r w:rsidRPr="00237A6E">
        <w:rPr>
          <w:rFonts w:ascii="標楷體" w:eastAsia="標楷體" w:hAnsi="標楷體"/>
          <w:sz w:val="28"/>
          <w:szCs w:val="28"/>
        </w:rPr>
        <w:t>。</w:t>
      </w:r>
    </w:p>
    <w:p w:rsidR="009D1586" w:rsidRPr="00237A6E" w:rsidRDefault="009D1586" w:rsidP="00134861">
      <w:pPr>
        <w:adjustRightInd w:val="0"/>
        <w:snapToGrid w:val="0"/>
        <w:spacing w:line="360" w:lineRule="exact"/>
        <w:ind w:left="280" w:hangingChars="100" w:hanging="280"/>
        <w:jc w:val="both"/>
        <w:rPr>
          <w:rFonts w:ascii="標楷體" w:eastAsia="標楷體" w:hAnsi="標楷體"/>
          <w:sz w:val="28"/>
          <w:szCs w:val="28"/>
        </w:rPr>
      </w:pPr>
      <w:r w:rsidRPr="00237A6E">
        <w:rPr>
          <w:rFonts w:ascii="標楷體" w:eastAsia="標楷體" w:hAnsi="標楷體" w:hint="eastAsia"/>
          <w:sz w:val="28"/>
          <w:szCs w:val="28"/>
        </w:rPr>
        <w:t xml:space="preserve"> (三)</w:t>
      </w:r>
      <w:proofErr w:type="gramStart"/>
      <w:r w:rsidRPr="00237A6E">
        <w:rPr>
          <w:rFonts w:ascii="標楷體" w:eastAsia="標楷體" w:hAnsi="標楷體"/>
          <w:sz w:val="28"/>
          <w:szCs w:val="28"/>
        </w:rPr>
        <w:t>解繳</w:t>
      </w:r>
      <w:r w:rsidRPr="00237A6E">
        <w:rPr>
          <w:rFonts w:ascii="標楷體" w:eastAsia="標楷體" w:hAnsi="標楷體" w:hint="eastAsia"/>
          <w:sz w:val="28"/>
          <w:szCs w:val="28"/>
        </w:rPr>
        <w:t>公</w:t>
      </w:r>
      <w:r w:rsidRPr="00237A6E">
        <w:rPr>
          <w:rFonts w:ascii="標楷體" w:eastAsia="標楷體" w:hAnsi="標楷體"/>
          <w:sz w:val="28"/>
          <w:szCs w:val="28"/>
        </w:rPr>
        <w:t>庫</w:t>
      </w:r>
      <w:proofErr w:type="gramEnd"/>
      <w:r w:rsidRPr="00237A6E">
        <w:rPr>
          <w:rFonts w:ascii="標楷體" w:eastAsia="標楷體" w:hAnsi="標楷體"/>
          <w:sz w:val="28"/>
          <w:szCs w:val="28"/>
        </w:rPr>
        <w:t>淨額：</w:t>
      </w:r>
      <w:proofErr w:type="gramStart"/>
      <w:r w:rsidRPr="00237A6E">
        <w:rPr>
          <w:rFonts w:ascii="標楷體" w:eastAsia="標楷體" w:hAnsi="標楷體"/>
          <w:sz w:val="28"/>
          <w:szCs w:val="28"/>
        </w:rPr>
        <w:t>無列數</w:t>
      </w:r>
      <w:proofErr w:type="gramEnd"/>
      <w:r w:rsidRPr="00237A6E">
        <w:rPr>
          <w:rFonts w:ascii="標楷體" w:eastAsia="標楷體" w:hAnsi="標楷體"/>
          <w:sz w:val="28"/>
          <w:szCs w:val="28"/>
        </w:rPr>
        <w:t>。</w:t>
      </w:r>
    </w:p>
    <w:p w:rsidR="009D1586" w:rsidRPr="00237A6E" w:rsidRDefault="009D1586" w:rsidP="00134861">
      <w:pPr>
        <w:adjustRightInd w:val="0"/>
        <w:snapToGrid w:val="0"/>
        <w:spacing w:line="360" w:lineRule="exact"/>
        <w:ind w:left="280" w:hangingChars="100" w:hanging="280"/>
        <w:jc w:val="both"/>
        <w:rPr>
          <w:rFonts w:ascii="標楷體" w:eastAsia="標楷體" w:hAnsi="標楷體"/>
          <w:sz w:val="28"/>
          <w:szCs w:val="28"/>
        </w:rPr>
      </w:pPr>
      <w:r w:rsidRPr="00237A6E">
        <w:rPr>
          <w:rFonts w:ascii="標楷體" w:eastAsia="標楷體" w:hAnsi="標楷體" w:hint="eastAsia"/>
          <w:sz w:val="28"/>
          <w:szCs w:val="28"/>
        </w:rPr>
        <w:t xml:space="preserve"> (四)</w:t>
      </w:r>
      <w:r w:rsidRPr="00237A6E">
        <w:rPr>
          <w:rFonts w:ascii="標楷體" w:eastAsia="標楷體" w:hAnsi="標楷體"/>
          <w:sz w:val="28"/>
          <w:szCs w:val="28"/>
        </w:rPr>
        <w:t>轉投資計畫：</w:t>
      </w:r>
      <w:proofErr w:type="gramStart"/>
      <w:r w:rsidRPr="00237A6E">
        <w:rPr>
          <w:rFonts w:ascii="標楷體" w:eastAsia="標楷體" w:hAnsi="標楷體"/>
          <w:sz w:val="28"/>
          <w:szCs w:val="28"/>
        </w:rPr>
        <w:t>無列數</w:t>
      </w:r>
      <w:proofErr w:type="gramEnd"/>
      <w:r w:rsidRPr="00237A6E">
        <w:rPr>
          <w:rFonts w:ascii="標楷體" w:eastAsia="標楷體" w:hAnsi="標楷體"/>
          <w:sz w:val="28"/>
          <w:szCs w:val="28"/>
        </w:rPr>
        <w:t>。</w:t>
      </w:r>
    </w:p>
    <w:p w:rsidR="009D1586" w:rsidRPr="00237A6E" w:rsidRDefault="009D1586" w:rsidP="00134861">
      <w:pPr>
        <w:adjustRightInd w:val="0"/>
        <w:snapToGrid w:val="0"/>
        <w:spacing w:line="360" w:lineRule="exact"/>
        <w:ind w:left="1319" w:hangingChars="471" w:hanging="1319"/>
        <w:jc w:val="both"/>
        <w:rPr>
          <w:rFonts w:ascii="標楷體" w:eastAsia="標楷體" w:hAnsi="標楷體"/>
          <w:sz w:val="28"/>
          <w:szCs w:val="28"/>
        </w:rPr>
      </w:pPr>
      <w:r w:rsidRPr="00237A6E">
        <w:rPr>
          <w:rFonts w:ascii="標楷體" w:eastAsia="標楷體" w:hAnsi="標楷體" w:hint="eastAsia"/>
          <w:sz w:val="28"/>
          <w:szCs w:val="28"/>
        </w:rPr>
        <w:t xml:space="preserve"> (</w:t>
      </w:r>
      <w:r w:rsidRPr="00237A6E">
        <w:rPr>
          <w:rFonts w:ascii="標楷體" w:eastAsia="標楷體" w:hAnsi="標楷體"/>
          <w:sz w:val="28"/>
          <w:szCs w:val="28"/>
        </w:rPr>
        <w:t>五</w:t>
      </w:r>
      <w:r w:rsidRPr="00237A6E">
        <w:rPr>
          <w:rFonts w:ascii="標楷體" w:eastAsia="標楷體" w:hAnsi="標楷體" w:hint="eastAsia"/>
          <w:sz w:val="28"/>
          <w:szCs w:val="28"/>
        </w:rPr>
        <w:t>)固定資產投資</w:t>
      </w:r>
      <w:r w:rsidRPr="00237A6E">
        <w:rPr>
          <w:rFonts w:ascii="標楷體" w:eastAsia="標楷體" w:hAnsi="標楷體"/>
          <w:sz w:val="28"/>
          <w:szCs w:val="28"/>
        </w:rPr>
        <w:t>：</w:t>
      </w:r>
      <w:r w:rsidR="00523CC0" w:rsidRPr="00237A6E">
        <w:rPr>
          <w:rFonts w:ascii="標楷體" w:eastAsia="標楷體" w:hAnsi="標楷體" w:hint="eastAsia"/>
          <w:sz w:val="28"/>
          <w:szCs w:val="28"/>
        </w:rPr>
        <w:t>878萬6千元</w:t>
      </w:r>
      <w:r w:rsidRPr="00237A6E">
        <w:rPr>
          <w:rFonts w:ascii="標楷體" w:eastAsia="標楷體" w:hAnsi="標楷體"/>
          <w:sz w:val="28"/>
          <w:szCs w:val="28"/>
        </w:rPr>
        <w:t>，</w:t>
      </w:r>
      <w:proofErr w:type="gramStart"/>
      <w:r w:rsidRPr="00237A6E">
        <w:rPr>
          <w:rFonts w:ascii="標楷體" w:eastAsia="標楷體" w:hAnsi="標楷體"/>
          <w:sz w:val="28"/>
          <w:szCs w:val="28"/>
        </w:rPr>
        <w:t>照列</w:t>
      </w:r>
      <w:proofErr w:type="gramEnd"/>
      <w:r w:rsidRPr="00237A6E">
        <w:rPr>
          <w:rFonts w:ascii="標楷體" w:eastAsia="標楷體" w:hAnsi="標楷體"/>
          <w:sz w:val="28"/>
          <w:szCs w:val="28"/>
        </w:rPr>
        <w:t>。</w:t>
      </w:r>
    </w:p>
    <w:p w:rsidR="009D1586" w:rsidRPr="00237A6E" w:rsidRDefault="009D1586" w:rsidP="00134861">
      <w:pPr>
        <w:adjustRightInd w:val="0"/>
        <w:snapToGrid w:val="0"/>
        <w:spacing w:line="360" w:lineRule="exact"/>
        <w:ind w:left="1319" w:hangingChars="471" w:hanging="1319"/>
        <w:jc w:val="both"/>
        <w:rPr>
          <w:rFonts w:ascii="標楷體" w:eastAsia="標楷體" w:hAnsi="標楷體"/>
          <w:sz w:val="28"/>
          <w:szCs w:val="28"/>
        </w:rPr>
      </w:pPr>
      <w:r w:rsidRPr="00237A6E">
        <w:rPr>
          <w:rFonts w:ascii="標楷體" w:eastAsia="標楷體" w:hAnsi="標楷體" w:hint="eastAsia"/>
          <w:sz w:val="28"/>
          <w:szCs w:val="28"/>
        </w:rPr>
        <w:t xml:space="preserve"> (</w:t>
      </w:r>
      <w:r w:rsidRPr="00237A6E">
        <w:rPr>
          <w:rFonts w:ascii="標楷體" w:eastAsia="標楷體" w:hAnsi="標楷體"/>
          <w:sz w:val="28"/>
          <w:szCs w:val="28"/>
        </w:rPr>
        <w:t>六</w:t>
      </w:r>
      <w:r w:rsidRPr="00237A6E">
        <w:rPr>
          <w:rFonts w:ascii="標楷體" w:eastAsia="標楷體" w:hAnsi="標楷體" w:hint="eastAsia"/>
          <w:sz w:val="28"/>
          <w:szCs w:val="28"/>
        </w:rPr>
        <w:t>)</w:t>
      </w:r>
      <w:r w:rsidRPr="00237A6E">
        <w:rPr>
          <w:rFonts w:ascii="標楷體" w:eastAsia="標楷體" w:hAnsi="標楷體"/>
          <w:sz w:val="28"/>
          <w:szCs w:val="28"/>
        </w:rPr>
        <w:t>國庫增撥基金額：</w:t>
      </w:r>
      <w:r w:rsidRPr="00237A6E">
        <w:rPr>
          <w:rFonts w:ascii="標楷體" w:eastAsia="標楷體" w:hAnsi="標楷體" w:hint="eastAsia"/>
          <w:sz w:val="28"/>
          <w:szCs w:val="28"/>
        </w:rPr>
        <w:t>2,</w:t>
      </w:r>
      <w:r w:rsidRPr="00237A6E">
        <w:rPr>
          <w:rFonts w:ascii="標楷體" w:eastAsia="標楷體" w:hAnsi="標楷體"/>
          <w:sz w:val="28"/>
          <w:szCs w:val="28"/>
        </w:rPr>
        <w:t>000</w:t>
      </w:r>
      <w:r w:rsidRPr="00237A6E">
        <w:rPr>
          <w:rFonts w:ascii="標楷體" w:eastAsia="標楷體" w:hAnsi="標楷體" w:hint="eastAsia"/>
          <w:sz w:val="28"/>
          <w:szCs w:val="28"/>
        </w:rPr>
        <w:t>萬元，</w:t>
      </w:r>
      <w:proofErr w:type="gramStart"/>
      <w:r w:rsidRPr="00237A6E">
        <w:rPr>
          <w:rFonts w:ascii="標楷體" w:eastAsia="標楷體" w:hAnsi="標楷體" w:hint="eastAsia"/>
          <w:sz w:val="28"/>
          <w:szCs w:val="28"/>
        </w:rPr>
        <w:t>照列</w:t>
      </w:r>
      <w:proofErr w:type="gramEnd"/>
      <w:r w:rsidRPr="00237A6E">
        <w:rPr>
          <w:rFonts w:ascii="標楷體" w:eastAsia="標楷體" w:hAnsi="標楷體"/>
          <w:sz w:val="28"/>
          <w:szCs w:val="28"/>
        </w:rPr>
        <w:t>。</w:t>
      </w:r>
    </w:p>
    <w:p w:rsidR="0017599E" w:rsidRPr="00237A6E" w:rsidRDefault="009D1586" w:rsidP="00134861">
      <w:pPr>
        <w:adjustRightInd w:val="0"/>
        <w:snapToGrid w:val="0"/>
        <w:spacing w:line="360" w:lineRule="exact"/>
        <w:ind w:leftChars="59" w:left="565" w:hangingChars="151" w:hanging="423"/>
        <w:jc w:val="both"/>
        <w:rPr>
          <w:rFonts w:ascii="標楷體" w:eastAsia="標楷體" w:hAnsi="標楷體"/>
          <w:sz w:val="28"/>
          <w:szCs w:val="28"/>
        </w:rPr>
      </w:pPr>
      <w:r w:rsidRPr="00237A6E">
        <w:rPr>
          <w:rFonts w:ascii="標楷體" w:eastAsia="標楷體" w:hAnsi="標楷體" w:hint="eastAsia"/>
          <w:sz w:val="28"/>
          <w:szCs w:val="28"/>
        </w:rPr>
        <w:t>(</w:t>
      </w:r>
      <w:r w:rsidR="0003096E" w:rsidRPr="00237A6E">
        <w:rPr>
          <w:rFonts w:ascii="標楷體" w:eastAsia="標楷體" w:hAnsi="標楷體" w:hint="eastAsia"/>
          <w:sz w:val="28"/>
          <w:szCs w:val="28"/>
        </w:rPr>
        <w:t>七</w:t>
      </w:r>
      <w:r w:rsidRPr="00237A6E">
        <w:rPr>
          <w:rFonts w:ascii="標楷體" w:eastAsia="標楷體" w:hAnsi="標楷體" w:hint="eastAsia"/>
          <w:sz w:val="28"/>
          <w:szCs w:val="28"/>
        </w:rPr>
        <w:t>)本案</w:t>
      </w:r>
      <w:r w:rsidRPr="00237A6E">
        <w:rPr>
          <w:rFonts w:ascii="標楷體" w:eastAsia="標楷體" w:hAnsi="標楷體"/>
          <w:sz w:val="28"/>
          <w:szCs w:val="28"/>
        </w:rPr>
        <w:t>審查完竣，</w:t>
      </w:r>
      <w:r w:rsidR="0017599E" w:rsidRPr="00237A6E">
        <w:rPr>
          <w:rFonts w:ascii="標楷體" w:eastAsia="標楷體" w:hAnsi="標楷體" w:hint="eastAsia"/>
          <w:sz w:val="28"/>
          <w:szCs w:val="28"/>
        </w:rPr>
        <w:t>擬具審查報告，</w:t>
      </w:r>
      <w:r w:rsidR="0017599E" w:rsidRPr="00237A6E">
        <w:rPr>
          <w:rFonts w:ascii="標楷體" w:eastAsia="標楷體" w:hAnsi="標楷體"/>
          <w:sz w:val="28"/>
          <w:szCs w:val="28"/>
        </w:rPr>
        <w:t>提</w:t>
      </w:r>
      <w:r w:rsidR="0017599E" w:rsidRPr="00237A6E">
        <w:rPr>
          <w:rFonts w:ascii="標楷體" w:eastAsia="標楷體" w:hAnsi="標楷體" w:hint="eastAsia"/>
          <w:sz w:val="28"/>
          <w:szCs w:val="28"/>
        </w:rPr>
        <w:t>請</w:t>
      </w:r>
      <w:r w:rsidRPr="00237A6E">
        <w:rPr>
          <w:rFonts w:ascii="標楷體" w:eastAsia="標楷體" w:hAnsi="標楷體"/>
          <w:sz w:val="28"/>
          <w:szCs w:val="28"/>
        </w:rPr>
        <w:t>院會</w:t>
      </w:r>
      <w:r w:rsidR="0017599E" w:rsidRPr="00237A6E">
        <w:rPr>
          <w:rFonts w:ascii="標楷體" w:eastAsia="標楷體" w:hAnsi="標楷體" w:hint="eastAsia"/>
          <w:sz w:val="28"/>
          <w:szCs w:val="28"/>
        </w:rPr>
        <w:t>公決</w:t>
      </w:r>
      <w:r w:rsidRPr="00237A6E">
        <w:rPr>
          <w:rFonts w:ascii="標楷體" w:eastAsia="標楷體" w:hAnsi="標楷體" w:hint="eastAsia"/>
          <w:sz w:val="28"/>
          <w:szCs w:val="28"/>
        </w:rPr>
        <w:t>，</w:t>
      </w:r>
      <w:r w:rsidRPr="00237A6E">
        <w:rPr>
          <w:rFonts w:ascii="標楷體" w:eastAsia="標楷體" w:hAnsi="標楷體"/>
          <w:sz w:val="28"/>
          <w:szCs w:val="28"/>
        </w:rPr>
        <w:t>院會討論</w:t>
      </w:r>
      <w:r w:rsidRPr="00237A6E">
        <w:rPr>
          <w:rFonts w:ascii="標楷體" w:eastAsia="標楷體" w:hAnsi="標楷體" w:hint="eastAsia"/>
          <w:sz w:val="28"/>
          <w:szCs w:val="28"/>
        </w:rPr>
        <w:t>前，</w:t>
      </w:r>
    </w:p>
    <w:p w:rsidR="009D1586" w:rsidRPr="00237A6E" w:rsidRDefault="00DF0E01" w:rsidP="00134861">
      <w:pPr>
        <w:adjustRightInd w:val="0"/>
        <w:snapToGrid w:val="0"/>
        <w:spacing w:line="360" w:lineRule="exact"/>
        <w:ind w:leftChars="235" w:left="564" w:firstLineChars="48" w:firstLine="134"/>
        <w:jc w:val="both"/>
        <w:rPr>
          <w:rFonts w:ascii="標楷體" w:eastAsia="標楷體" w:hAnsi="標楷體"/>
          <w:sz w:val="28"/>
          <w:szCs w:val="28"/>
        </w:rPr>
      </w:pPr>
      <w:r w:rsidRPr="00237A6E">
        <w:rPr>
          <w:rFonts w:ascii="標楷體" w:eastAsia="標楷體" w:hAnsi="標楷體" w:hint="eastAsia"/>
          <w:sz w:val="28"/>
          <w:szCs w:val="28"/>
        </w:rPr>
        <w:t>不</w:t>
      </w:r>
      <w:r w:rsidR="009D1586" w:rsidRPr="00237A6E">
        <w:rPr>
          <w:rFonts w:ascii="標楷體" w:eastAsia="標楷體" w:hAnsi="標楷體"/>
          <w:sz w:val="28"/>
          <w:szCs w:val="28"/>
        </w:rPr>
        <w:t>須交由黨團協商</w:t>
      </w:r>
      <w:r w:rsidR="009D1586" w:rsidRPr="00237A6E">
        <w:rPr>
          <w:rFonts w:ascii="標楷體" w:eastAsia="標楷體" w:hAnsi="標楷體" w:hint="eastAsia"/>
          <w:sz w:val="28"/>
          <w:szCs w:val="28"/>
        </w:rPr>
        <w:t>；院會討論時，由</w:t>
      </w:r>
      <w:r w:rsidRPr="00237A6E">
        <w:rPr>
          <w:rFonts w:ascii="標楷體" w:eastAsia="標楷體" w:hAnsi="標楷體" w:hint="eastAsia"/>
          <w:sz w:val="28"/>
          <w:szCs w:val="28"/>
        </w:rPr>
        <w:t>陳</w:t>
      </w:r>
      <w:r w:rsidR="009D1586" w:rsidRPr="00237A6E">
        <w:rPr>
          <w:rFonts w:ascii="標楷體" w:eastAsia="標楷體" w:hAnsi="標楷體" w:hint="eastAsia"/>
          <w:sz w:val="28"/>
          <w:szCs w:val="28"/>
        </w:rPr>
        <w:t>召集委員</w:t>
      </w:r>
      <w:r w:rsidRPr="00237A6E">
        <w:rPr>
          <w:rFonts w:ascii="標楷體" w:eastAsia="標楷體" w:hAnsi="標楷體" w:hint="eastAsia"/>
          <w:sz w:val="28"/>
          <w:szCs w:val="28"/>
        </w:rPr>
        <w:t>歐珀</w:t>
      </w:r>
      <w:r w:rsidR="009D1586" w:rsidRPr="00237A6E">
        <w:rPr>
          <w:rFonts w:ascii="標楷體" w:eastAsia="標楷體" w:hAnsi="標楷體" w:hint="eastAsia"/>
          <w:sz w:val="28"/>
          <w:szCs w:val="28"/>
        </w:rPr>
        <w:t>出席說明</w:t>
      </w:r>
      <w:r w:rsidR="009D1586" w:rsidRPr="00237A6E">
        <w:rPr>
          <w:rFonts w:ascii="標楷體" w:eastAsia="標楷體" w:hAnsi="標楷體"/>
          <w:sz w:val="28"/>
          <w:szCs w:val="28"/>
        </w:rPr>
        <w:t>。</w:t>
      </w:r>
    </w:p>
    <w:p w:rsidR="004A6F3F" w:rsidRPr="00237A6E" w:rsidRDefault="0003096E" w:rsidP="00134861">
      <w:pPr>
        <w:overflowPunct w:val="0"/>
        <w:spacing w:line="360" w:lineRule="exact"/>
        <w:ind w:left="560" w:rightChars="-21" w:right="-50" w:hangingChars="200" w:hanging="560"/>
        <w:contextualSpacing/>
        <w:rPr>
          <w:rFonts w:ascii="標楷體" w:eastAsia="標楷體" w:hAnsi="標楷體"/>
          <w:sz w:val="28"/>
          <w:szCs w:val="28"/>
        </w:rPr>
      </w:pPr>
      <w:r w:rsidRPr="00237A6E">
        <w:rPr>
          <w:rFonts w:ascii="標楷體" w:eastAsia="標楷體" w:hAnsi="標楷體" w:hint="eastAsia"/>
          <w:color w:val="000000" w:themeColor="text1"/>
          <w:sz w:val="28"/>
          <w:szCs w:val="28"/>
        </w:rPr>
        <w:t>三</w:t>
      </w:r>
      <w:r w:rsidR="00780B28" w:rsidRPr="00237A6E">
        <w:rPr>
          <w:rFonts w:ascii="標楷體" w:eastAsia="標楷體" w:hAnsi="標楷體" w:hint="eastAsia"/>
          <w:color w:val="000000" w:themeColor="text1"/>
          <w:sz w:val="28"/>
          <w:szCs w:val="28"/>
        </w:rPr>
        <w:t>、</w:t>
      </w:r>
      <w:r w:rsidR="00030EA4" w:rsidRPr="00237A6E">
        <w:rPr>
          <w:rFonts w:ascii="標楷體" w:eastAsia="標楷體" w:hAnsi="標楷體" w:hint="eastAsia"/>
          <w:sz w:val="28"/>
          <w:szCs w:val="28"/>
        </w:rPr>
        <w:t>本</w:t>
      </w:r>
      <w:r w:rsidR="00E0749E" w:rsidRPr="00237A6E">
        <w:rPr>
          <w:rFonts w:ascii="標楷體" w:eastAsia="標楷體" w:hAnsi="標楷體" w:hint="eastAsia"/>
          <w:sz w:val="28"/>
          <w:szCs w:val="28"/>
        </w:rPr>
        <w:t>次</w:t>
      </w:r>
      <w:r w:rsidR="004E4222" w:rsidRPr="00237A6E">
        <w:rPr>
          <w:rFonts w:ascii="標楷體" w:eastAsia="標楷體" w:hAnsi="標楷體" w:hint="eastAsia"/>
          <w:sz w:val="28"/>
          <w:szCs w:val="28"/>
        </w:rPr>
        <w:t>會議</w:t>
      </w:r>
      <w:r w:rsidR="00030EA4" w:rsidRPr="00237A6E">
        <w:rPr>
          <w:rFonts w:ascii="標楷體" w:eastAsia="標楷體" w:hAnsi="標楷體" w:hint="eastAsia"/>
          <w:sz w:val="28"/>
          <w:szCs w:val="28"/>
        </w:rPr>
        <w:t>通過之決議，</w:t>
      </w:r>
      <w:r w:rsidR="00DF0822" w:rsidRPr="00237A6E">
        <w:rPr>
          <w:rFonts w:ascii="標楷體" w:eastAsia="標楷體" w:hAnsi="標楷體" w:hint="eastAsia"/>
          <w:sz w:val="28"/>
          <w:szCs w:val="28"/>
        </w:rPr>
        <w:t>依例</w:t>
      </w:r>
      <w:r w:rsidR="00030EA4" w:rsidRPr="00237A6E">
        <w:rPr>
          <w:rFonts w:ascii="標楷體" w:eastAsia="標楷體" w:hAnsi="標楷體" w:hint="eastAsia"/>
          <w:sz w:val="28"/>
          <w:szCs w:val="28"/>
        </w:rPr>
        <w:t>文字授權主席及議事人員整理。</w:t>
      </w:r>
    </w:p>
    <w:p w:rsidR="00DF6893" w:rsidRPr="00237A6E" w:rsidRDefault="00ED47C9" w:rsidP="00134861">
      <w:pPr>
        <w:spacing w:line="360" w:lineRule="exact"/>
        <w:ind w:left="560" w:hangingChars="200" w:hanging="560"/>
        <w:contextualSpacing/>
        <w:jc w:val="both"/>
        <w:rPr>
          <w:rFonts w:ascii="標楷體" w:eastAsia="標楷體" w:hAnsi="標楷體"/>
          <w:sz w:val="28"/>
          <w:szCs w:val="28"/>
        </w:rPr>
      </w:pPr>
      <w:r w:rsidRPr="00237A6E">
        <w:rPr>
          <w:rFonts w:ascii="標楷體" w:eastAsia="標楷體" w:hAnsi="標楷體"/>
          <w:sz w:val="28"/>
          <w:szCs w:val="28"/>
        </w:rPr>
        <w:t>散會</w:t>
      </w:r>
    </w:p>
    <w:p w:rsidR="00EE357F" w:rsidRPr="00562C04" w:rsidRDefault="00EE357F" w:rsidP="00134861">
      <w:pPr>
        <w:spacing w:line="360" w:lineRule="exact"/>
        <w:contextualSpacing/>
        <w:jc w:val="both"/>
        <w:rPr>
          <w:rFonts w:ascii="標楷體" w:eastAsia="標楷體" w:hAnsi="標楷體"/>
          <w:sz w:val="28"/>
          <w:szCs w:val="28"/>
        </w:rPr>
      </w:pPr>
    </w:p>
    <w:sectPr w:rsidR="00EE357F" w:rsidRPr="00562C04" w:rsidSect="001C13D6">
      <w:footerReference w:type="even" r:id="rId8"/>
      <w:footerReference w:type="default" r:id="rId9"/>
      <w:pgSz w:w="11906" w:h="16838" w:code="9"/>
      <w:pgMar w:top="1134" w:right="1797" w:bottom="1440" w:left="1797"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3EF8" w:rsidRDefault="00773EF8" w:rsidP="002B4D4B">
      <w:r>
        <w:separator/>
      </w:r>
    </w:p>
  </w:endnote>
  <w:endnote w:type="continuationSeparator" w:id="0">
    <w:p w:rsidR="00773EF8" w:rsidRDefault="00773EF8" w:rsidP="002B4D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Mangal">
    <w:panose1 w:val="00000400000000000000"/>
    <w:charset w:val="01"/>
    <w:family w:val="roman"/>
    <w:notTrueType/>
    <w:pitch w:val="variable"/>
    <w:sig w:usb0="00002000" w:usb1="00000000" w:usb2="00000000" w:usb3="00000000" w:csb0="00000000" w:csb1="00000000"/>
  </w:font>
  <w:font w:name="time">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6408" w:rsidRDefault="00956408" w:rsidP="005513B6">
    <w:pPr>
      <w:pStyle w:val="ab"/>
      <w:framePr w:wrap="around" w:vAnchor="text" w:hAnchor="margin" w:xAlign="center" w:y="1"/>
      <w:rPr>
        <w:rStyle w:val="af"/>
      </w:rPr>
    </w:pPr>
    <w:r>
      <w:rPr>
        <w:rStyle w:val="af"/>
      </w:rPr>
      <w:fldChar w:fldCharType="begin"/>
    </w:r>
    <w:r>
      <w:rPr>
        <w:rStyle w:val="af"/>
      </w:rPr>
      <w:instrText xml:space="preserve">PAGE  </w:instrText>
    </w:r>
    <w:r>
      <w:rPr>
        <w:rStyle w:val="af"/>
      </w:rPr>
      <w:fldChar w:fldCharType="end"/>
    </w:r>
  </w:p>
  <w:p w:rsidR="00956408" w:rsidRDefault="00956408">
    <w:pPr>
      <w:pStyle w:val="ab"/>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6408" w:rsidRDefault="00956408" w:rsidP="005513B6">
    <w:pPr>
      <w:pStyle w:val="ab"/>
      <w:framePr w:wrap="around" w:vAnchor="text" w:hAnchor="margin" w:xAlign="center" w:y="1"/>
      <w:rPr>
        <w:rStyle w:val="af"/>
      </w:rPr>
    </w:pPr>
    <w:r>
      <w:rPr>
        <w:rStyle w:val="af"/>
      </w:rPr>
      <w:fldChar w:fldCharType="begin"/>
    </w:r>
    <w:r>
      <w:rPr>
        <w:rStyle w:val="af"/>
      </w:rPr>
      <w:instrText xml:space="preserve">PAGE  </w:instrText>
    </w:r>
    <w:r>
      <w:rPr>
        <w:rStyle w:val="af"/>
      </w:rPr>
      <w:fldChar w:fldCharType="separate"/>
    </w:r>
    <w:r w:rsidR="003430A5">
      <w:rPr>
        <w:rStyle w:val="af"/>
        <w:noProof/>
      </w:rPr>
      <w:t>9</w:t>
    </w:r>
    <w:r>
      <w:rPr>
        <w:rStyle w:val="af"/>
      </w:rPr>
      <w:fldChar w:fldCharType="end"/>
    </w:r>
  </w:p>
  <w:p w:rsidR="00956408" w:rsidRDefault="00956408">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3EF8" w:rsidRDefault="00773EF8" w:rsidP="002B4D4B">
      <w:r>
        <w:separator/>
      </w:r>
    </w:p>
  </w:footnote>
  <w:footnote w:type="continuationSeparator" w:id="0">
    <w:p w:rsidR="00773EF8" w:rsidRDefault="00773EF8" w:rsidP="002B4D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10B48"/>
    <w:multiLevelType w:val="multilevel"/>
    <w:tmpl w:val="AC04AE56"/>
    <w:lvl w:ilvl="0">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248461E"/>
    <w:multiLevelType w:val="hybridMultilevel"/>
    <w:tmpl w:val="BF98D56E"/>
    <w:lvl w:ilvl="0" w:tplc="8C840700">
      <w:start w:val="1"/>
      <w:numFmt w:val="taiwaneseCountingThousand"/>
      <w:suff w:val="nothing"/>
      <w:lvlText w:val="(%1)"/>
      <w:lvlJc w:val="left"/>
      <w:pPr>
        <w:ind w:left="960" w:hanging="480"/>
      </w:pPr>
      <w:rPr>
        <w:rFonts w:eastAsia="標楷體" w:hint="eastAsia"/>
        <w:b w:val="0"/>
        <w:i w:val="0"/>
        <w:caps/>
        <w:color w:val="auto"/>
        <w:sz w:val="28"/>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083043C7"/>
    <w:multiLevelType w:val="hybridMultilevel"/>
    <w:tmpl w:val="7B12F27C"/>
    <w:lvl w:ilvl="0" w:tplc="E2E2B216">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5187D65"/>
    <w:multiLevelType w:val="hybridMultilevel"/>
    <w:tmpl w:val="5462A5E4"/>
    <w:lvl w:ilvl="0" w:tplc="6A9A065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23633D4C"/>
    <w:multiLevelType w:val="hybridMultilevel"/>
    <w:tmpl w:val="F506A928"/>
    <w:lvl w:ilvl="0" w:tplc="70341C16">
      <w:start w:val="4"/>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5" w15:restartNumberingAfterBreak="0">
    <w:nsid w:val="25E86F0B"/>
    <w:multiLevelType w:val="hybridMultilevel"/>
    <w:tmpl w:val="79A07A90"/>
    <w:lvl w:ilvl="0" w:tplc="5EEAA326">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9DD435F"/>
    <w:multiLevelType w:val="hybridMultilevel"/>
    <w:tmpl w:val="856E2D42"/>
    <w:lvl w:ilvl="0" w:tplc="3E9C6E9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ABD42E4"/>
    <w:multiLevelType w:val="multilevel"/>
    <w:tmpl w:val="E724EAB4"/>
    <w:lvl w:ilvl="0">
      <w:start w:val="1"/>
      <w:numFmt w:val="taiwaneseCountingThousand"/>
      <w:suff w:val="nothing"/>
      <w:lvlText w:val="(%1)"/>
      <w:lvlJc w:val="left"/>
      <w:pPr>
        <w:ind w:left="1249" w:hanging="539"/>
      </w:pPr>
      <w:rPr>
        <w:rFonts w:hint="eastAsia"/>
        <w:color w:val="auto"/>
      </w:rPr>
    </w:lvl>
    <w:lvl w:ilvl="1">
      <w:start w:val="1"/>
      <w:numFmt w:val="decimal"/>
      <w:pStyle w:val="1-1"/>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2C377804"/>
    <w:multiLevelType w:val="hybridMultilevel"/>
    <w:tmpl w:val="4588DA7A"/>
    <w:lvl w:ilvl="0" w:tplc="623C0CB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E261D4E"/>
    <w:multiLevelType w:val="hybridMultilevel"/>
    <w:tmpl w:val="F74A687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EF11113"/>
    <w:multiLevelType w:val="hybridMultilevel"/>
    <w:tmpl w:val="E70C5CC6"/>
    <w:lvl w:ilvl="0" w:tplc="08786520">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FE7741F"/>
    <w:multiLevelType w:val="hybridMultilevel"/>
    <w:tmpl w:val="24E8603E"/>
    <w:lvl w:ilvl="0" w:tplc="62A01B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29D6324"/>
    <w:multiLevelType w:val="hybridMultilevel"/>
    <w:tmpl w:val="7B1A1E26"/>
    <w:lvl w:ilvl="0" w:tplc="6A9A065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96055DC"/>
    <w:multiLevelType w:val="multilevel"/>
    <w:tmpl w:val="2096742E"/>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3BDF0DA8"/>
    <w:multiLevelType w:val="multilevel"/>
    <w:tmpl w:val="DC6EF3DE"/>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15:restartNumberingAfterBreak="0">
    <w:nsid w:val="3CAF5227"/>
    <w:multiLevelType w:val="hybridMultilevel"/>
    <w:tmpl w:val="0C9C114C"/>
    <w:lvl w:ilvl="0" w:tplc="7D801EA6">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D4844B4"/>
    <w:multiLevelType w:val="hybridMultilevel"/>
    <w:tmpl w:val="7F682368"/>
    <w:lvl w:ilvl="0" w:tplc="850C8D4E">
      <w:start w:val="1"/>
      <w:numFmt w:val="lowerLetter"/>
      <w:lvlText w:val="%1."/>
      <w:lvlJc w:val="left"/>
      <w:pPr>
        <w:ind w:left="926" w:hanging="360"/>
      </w:pPr>
      <w:rPr>
        <w:rFonts w:hint="default"/>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17" w15:restartNumberingAfterBreak="0">
    <w:nsid w:val="3F3F18A9"/>
    <w:multiLevelType w:val="hybridMultilevel"/>
    <w:tmpl w:val="154A2E1E"/>
    <w:lvl w:ilvl="0" w:tplc="ABC66BBA">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42C1557"/>
    <w:multiLevelType w:val="hybridMultilevel"/>
    <w:tmpl w:val="3516D89C"/>
    <w:lvl w:ilvl="0" w:tplc="C130F5E0">
      <w:start w:val="1"/>
      <w:numFmt w:val="taiwaneseCountingThousand"/>
      <w:lvlText w:val="%1、"/>
      <w:lvlJc w:val="left"/>
      <w:pPr>
        <w:ind w:left="576" w:hanging="576"/>
      </w:pPr>
      <w:rPr>
        <w:rFonts w:eastAsia="標楷體" w:hint="default"/>
        <w:sz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60334BA"/>
    <w:multiLevelType w:val="multilevel"/>
    <w:tmpl w:val="131EA68A"/>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486B00C2"/>
    <w:multiLevelType w:val="multilevel"/>
    <w:tmpl w:val="9398B1D4"/>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15:restartNumberingAfterBreak="0">
    <w:nsid w:val="4BA77DC6"/>
    <w:multiLevelType w:val="hybridMultilevel"/>
    <w:tmpl w:val="EB20AFA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4D085F51"/>
    <w:multiLevelType w:val="hybridMultilevel"/>
    <w:tmpl w:val="AC722AAA"/>
    <w:lvl w:ilvl="0" w:tplc="7B9EE2C8">
      <w:start w:val="2"/>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2652494"/>
    <w:multiLevelType w:val="hybridMultilevel"/>
    <w:tmpl w:val="E0CA338E"/>
    <w:lvl w:ilvl="0" w:tplc="D02CABD0">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2BD57FA"/>
    <w:multiLevelType w:val="hybridMultilevel"/>
    <w:tmpl w:val="F74A687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6147ECE"/>
    <w:multiLevelType w:val="hybridMultilevel"/>
    <w:tmpl w:val="7D4E7AAE"/>
    <w:lvl w:ilvl="0" w:tplc="BB4249A4">
      <w:start w:val="4"/>
      <w:numFmt w:val="taiwaneseCountingThousand"/>
      <w:lvlText w:val="%1、"/>
      <w:lvlJc w:val="left"/>
      <w:pPr>
        <w:ind w:left="2160" w:hanging="720"/>
      </w:pPr>
      <w:rPr>
        <w:rFonts w:hint="default"/>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26" w15:restartNumberingAfterBreak="0">
    <w:nsid w:val="59D338FF"/>
    <w:multiLevelType w:val="hybridMultilevel"/>
    <w:tmpl w:val="DA92BA86"/>
    <w:lvl w:ilvl="0" w:tplc="8EEEE02E">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5B285A19"/>
    <w:multiLevelType w:val="hybridMultilevel"/>
    <w:tmpl w:val="538A5F74"/>
    <w:lvl w:ilvl="0" w:tplc="944EE4AC">
      <w:start w:val="1"/>
      <w:numFmt w:val="taiwaneseCountingThousand"/>
      <w:lvlText w:val="(%1)"/>
      <w:lvlJc w:val="left"/>
      <w:pPr>
        <w:ind w:left="1800" w:hanging="720"/>
      </w:pPr>
      <w:rPr>
        <w:rFonts w:hint="default"/>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28" w15:restartNumberingAfterBreak="0">
    <w:nsid w:val="5B477B30"/>
    <w:multiLevelType w:val="hybridMultilevel"/>
    <w:tmpl w:val="8A567E98"/>
    <w:lvl w:ilvl="0" w:tplc="38EE5F68">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17768B1"/>
    <w:multiLevelType w:val="hybridMultilevel"/>
    <w:tmpl w:val="5D829B9E"/>
    <w:lvl w:ilvl="0" w:tplc="993C35D4">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6B600D84"/>
    <w:multiLevelType w:val="hybridMultilevel"/>
    <w:tmpl w:val="B5BECE10"/>
    <w:lvl w:ilvl="0" w:tplc="09B0E8FC">
      <w:start w:val="1"/>
      <w:numFmt w:val="decimal"/>
      <w:lvlText w:val="%1."/>
      <w:lvlJc w:val="left"/>
      <w:pPr>
        <w:ind w:left="930" w:hanging="360"/>
      </w:pPr>
      <w:rPr>
        <w:rFonts w:hint="default"/>
      </w:rPr>
    </w:lvl>
    <w:lvl w:ilvl="1" w:tplc="04090019" w:tentative="1">
      <w:start w:val="1"/>
      <w:numFmt w:val="ideographTraditional"/>
      <w:lvlText w:val="%2、"/>
      <w:lvlJc w:val="left"/>
      <w:pPr>
        <w:ind w:left="1530" w:hanging="480"/>
      </w:pPr>
    </w:lvl>
    <w:lvl w:ilvl="2" w:tplc="0409001B" w:tentative="1">
      <w:start w:val="1"/>
      <w:numFmt w:val="lowerRoman"/>
      <w:lvlText w:val="%3."/>
      <w:lvlJc w:val="right"/>
      <w:pPr>
        <w:ind w:left="2010" w:hanging="480"/>
      </w:pPr>
    </w:lvl>
    <w:lvl w:ilvl="3" w:tplc="0409000F" w:tentative="1">
      <w:start w:val="1"/>
      <w:numFmt w:val="decimal"/>
      <w:lvlText w:val="%4."/>
      <w:lvlJc w:val="left"/>
      <w:pPr>
        <w:ind w:left="2490" w:hanging="480"/>
      </w:pPr>
    </w:lvl>
    <w:lvl w:ilvl="4" w:tplc="04090019" w:tentative="1">
      <w:start w:val="1"/>
      <w:numFmt w:val="ideographTraditional"/>
      <w:lvlText w:val="%5、"/>
      <w:lvlJc w:val="left"/>
      <w:pPr>
        <w:ind w:left="2970" w:hanging="480"/>
      </w:pPr>
    </w:lvl>
    <w:lvl w:ilvl="5" w:tplc="0409001B" w:tentative="1">
      <w:start w:val="1"/>
      <w:numFmt w:val="lowerRoman"/>
      <w:lvlText w:val="%6."/>
      <w:lvlJc w:val="right"/>
      <w:pPr>
        <w:ind w:left="3450" w:hanging="480"/>
      </w:pPr>
    </w:lvl>
    <w:lvl w:ilvl="6" w:tplc="0409000F" w:tentative="1">
      <w:start w:val="1"/>
      <w:numFmt w:val="decimal"/>
      <w:lvlText w:val="%7."/>
      <w:lvlJc w:val="left"/>
      <w:pPr>
        <w:ind w:left="3930" w:hanging="480"/>
      </w:pPr>
    </w:lvl>
    <w:lvl w:ilvl="7" w:tplc="04090019" w:tentative="1">
      <w:start w:val="1"/>
      <w:numFmt w:val="ideographTraditional"/>
      <w:lvlText w:val="%8、"/>
      <w:lvlJc w:val="left"/>
      <w:pPr>
        <w:ind w:left="4410" w:hanging="480"/>
      </w:pPr>
    </w:lvl>
    <w:lvl w:ilvl="8" w:tplc="0409001B" w:tentative="1">
      <w:start w:val="1"/>
      <w:numFmt w:val="lowerRoman"/>
      <w:lvlText w:val="%9."/>
      <w:lvlJc w:val="right"/>
      <w:pPr>
        <w:ind w:left="4890" w:hanging="480"/>
      </w:pPr>
    </w:lvl>
  </w:abstractNum>
  <w:abstractNum w:abstractNumId="31" w15:restartNumberingAfterBreak="0">
    <w:nsid w:val="6DDC5911"/>
    <w:multiLevelType w:val="hybridMultilevel"/>
    <w:tmpl w:val="5A30481E"/>
    <w:lvl w:ilvl="0" w:tplc="A02EA8B2">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32B12E4"/>
    <w:multiLevelType w:val="hybridMultilevel"/>
    <w:tmpl w:val="50040B3A"/>
    <w:lvl w:ilvl="0" w:tplc="2E82A4F8">
      <w:start w:val="1"/>
      <w:numFmt w:val="taiwaneseCountingThousand"/>
      <w:lvlText w:val="%1、"/>
      <w:lvlJc w:val="left"/>
      <w:pPr>
        <w:ind w:left="960" w:hanging="9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D0C7822"/>
    <w:multiLevelType w:val="hybridMultilevel"/>
    <w:tmpl w:val="C77C8854"/>
    <w:lvl w:ilvl="0" w:tplc="975A0122">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7D416B93"/>
    <w:multiLevelType w:val="hybridMultilevel"/>
    <w:tmpl w:val="67443150"/>
    <w:lvl w:ilvl="0" w:tplc="02024AEA">
      <w:start w:val="1"/>
      <w:numFmt w:val="taiwaneseCountingThousand"/>
      <w:lvlText w:val="%1、"/>
      <w:lvlJc w:val="left"/>
      <w:pPr>
        <w:ind w:left="720" w:hanging="720"/>
      </w:pPr>
      <w:rPr>
        <w:rFonts w:ascii="標楷體" w:hint="default"/>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7D6967BB"/>
    <w:multiLevelType w:val="hybridMultilevel"/>
    <w:tmpl w:val="24E8603E"/>
    <w:lvl w:ilvl="0" w:tplc="62A01B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7D917D34"/>
    <w:multiLevelType w:val="multilevel"/>
    <w:tmpl w:val="36A003AA"/>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num>
  <w:num w:numId="4">
    <w:abstractNumId w:val="7"/>
  </w:num>
  <w:num w:numId="5">
    <w:abstractNumId w:val="19"/>
  </w:num>
  <w:num w:numId="6">
    <w:abstractNumId w:val="36"/>
  </w:num>
  <w:num w:numId="7">
    <w:abstractNumId w:val="7"/>
  </w:num>
  <w:num w:numId="8">
    <w:abstractNumId w:val="7"/>
  </w:num>
  <w:num w:numId="9">
    <w:abstractNumId w:val="13"/>
  </w:num>
  <w:num w:numId="10">
    <w:abstractNumId w:val="7"/>
  </w:num>
  <w:num w:numId="11">
    <w:abstractNumId w:val="18"/>
  </w:num>
  <w:num w:numId="12">
    <w:abstractNumId w:val="34"/>
  </w:num>
  <w:num w:numId="13">
    <w:abstractNumId w:val="17"/>
  </w:num>
  <w:num w:numId="14">
    <w:abstractNumId w:val="2"/>
  </w:num>
  <w:num w:numId="15">
    <w:abstractNumId w:val="26"/>
  </w:num>
  <w:num w:numId="16">
    <w:abstractNumId w:val="4"/>
  </w:num>
  <w:num w:numId="17">
    <w:abstractNumId w:val="25"/>
  </w:num>
  <w:num w:numId="18">
    <w:abstractNumId w:val="14"/>
  </w:num>
  <w:num w:numId="19">
    <w:abstractNumId w:val="8"/>
  </w:num>
  <w:num w:numId="20">
    <w:abstractNumId w:val="10"/>
  </w:num>
  <w:num w:numId="21">
    <w:abstractNumId w:val="28"/>
  </w:num>
  <w:num w:numId="22">
    <w:abstractNumId w:val="6"/>
  </w:num>
  <w:num w:numId="23">
    <w:abstractNumId w:val="22"/>
  </w:num>
  <w:num w:numId="24">
    <w:abstractNumId w:val="1"/>
  </w:num>
  <w:num w:numId="25">
    <w:abstractNumId w:val="35"/>
  </w:num>
  <w:num w:numId="26">
    <w:abstractNumId w:val="3"/>
  </w:num>
  <w:num w:numId="27">
    <w:abstractNumId w:val="11"/>
  </w:num>
  <w:num w:numId="28">
    <w:abstractNumId w:val="12"/>
  </w:num>
  <w:num w:numId="29">
    <w:abstractNumId w:val="31"/>
  </w:num>
  <w:num w:numId="30">
    <w:abstractNumId w:val="33"/>
  </w:num>
  <w:num w:numId="31">
    <w:abstractNumId w:val="5"/>
  </w:num>
  <w:num w:numId="32">
    <w:abstractNumId w:val="15"/>
  </w:num>
  <w:num w:numId="33">
    <w:abstractNumId w:val="23"/>
  </w:num>
  <w:num w:numId="34">
    <w:abstractNumId w:val="32"/>
  </w:num>
  <w:num w:numId="35">
    <w:abstractNumId w:val="21"/>
  </w:num>
  <w:num w:numId="36">
    <w:abstractNumId w:val="9"/>
  </w:num>
  <w:num w:numId="37">
    <w:abstractNumId w:val="24"/>
  </w:num>
  <w:num w:numId="38">
    <w:abstractNumId w:val="30"/>
  </w:num>
  <w:num w:numId="39">
    <w:abstractNumId w:val="29"/>
  </w:num>
  <w:num w:numId="40">
    <w:abstractNumId w:val="27"/>
  </w:num>
  <w:num w:numId="41">
    <w:abstractNumId w:val="1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grammar="clean"/>
  <w:defaultTabStop w:val="48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11C"/>
    <w:rsid w:val="00000675"/>
    <w:rsid w:val="0000088B"/>
    <w:rsid w:val="000011EB"/>
    <w:rsid w:val="0000132D"/>
    <w:rsid w:val="0000163A"/>
    <w:rsid w:val="000018F5"/>
    <w:rsid w:val="000019D2"/>
    <w:rsid w:val="0000360D"/>
    <w:rsid w:val="00003F65"/>
    <w:rsid w:val="000046DB"/>
    <w:rsid w:val="000046EF"/>
    <w:rsid w:val="00005380"/>
    <w:rsid w:val="00005C04"/>
    <w:rsid w:val="00006A46"/>
    <w:rsid w:val="00007A7D"/>
    <w:rsid w:val="00010461"/>
    <w:rsid w:val="0001073F"/>
    <w:rsid w:val="00011641"/>
    <w:rsid w:val="00011B10"/>
    <w:rsid w:val="00012BE2"/>
    <w:rsid w:val="00013051"/>
    <w:rsid w:val="00013149"/>
    <w:rsid w:val="00013A70"/>
    <w:rsid w:val="00013DA9"/>
    <w:rsid w:val="00014394"/>
    <w:rsid w:val="000146D9"/>
    <w:rsid w:val="00015013"/>
    <w:rsid w:val="0001519D"/>
    <w:rsid w:val="000152DF"/>
    <w:rsid w:val="00015377"/>
    <w:rsid w:val="00015471"/>
    <w:rsid w:val="00015892"/>
    <w:rsid w:val="00015B43"/>
    <w:rsid w:val="00016A49"/>
    <w:rsid w:val="00016ABC"/>
    <w:rsid w:val="0001706A"/>
    <w:rsid w:val="0001717D"/>
    <w:rsid w:val="000172D7"/>
    <w:rsid w:val="00017394"/>
    <w:rsid w:val="00017AAD"/>
    <w:rsid w:val="000214DE"/>
    <w:rsid w:val="00021899"/>
    <w:rsid w:val="000219EE"/>
    <w:rsid w:val="00022EE7"/>
    <w:rsid w:val="00023036"/>
    <w:rsid w:val="00023741"/>
    <w:rsid w:val="00024976"/>
    <w:rsid w:val="00024CFA"/>
    <w:rsid w:val="00024E6D"/>
    <w:rsid w:val="00024F3E"/>
    <w:rsid w:val="0002597E"/>
    <w:rsid w:val="000261A7"/>
    <w:rsid w:val="000264BA"/>
    <w:rsid w:val="000265A9"/>
    <w:rsid w:val="00026CAC"/>
    <w:rsid w:val="00027A39"/>
    <w:rsid w:val="00030225"/>
    <w:rsid w:val="000307EB"/>
    <w:rsid w:val="000308AE"/>
    <w:rsid w:val="0003096E"/>
    <w:rsid w:val="0003099B"/>
    <w:rsid w:val="00030EA4"/>
    <w:rsid w:val="00031548"/>
    <w:rsid w:val="000315BF"/>
    <w:rsid w:val="00031619"/>
    <w:rsid w:val="000317BD"/>
    <w:rsid w:val="000320BF"/>
    <w:rsid w:val="00032AFA"/>
    <w:rsid w:val="00033BAB"/>
    <w:rsid w:val="000349AB"/>
    <w:rsid w:val="00034B73"/>
    <w:rsid w:val="0003564B"/>
    <w:rsid w:val="0003633A"/>
    <w:rsid w:val="000364D3"/>
    <w:rsid w:val="00036F19"/>
    <w:rsid w:val="0003717D"/>
    <w:rsid w:val="000372F8"/>
    <w:rsid w:val="00037981"/>
    <w:rsid w:val="00040452"/>
    <w:rsid w:val="00040C06"/>
    <w:rsid w:val="00041971"/>
    <w:rsid w:val="000419A2"/>
    <w:rsid w:val="00042D5C"/>
    <w:rsid w:val="00043626"/>
    <w:rsid w:val="000437C0"/>
    <w:rsid w:val="000443E6"/>
    <w:rsid w:val="000448A4"/>
    <w:rsid w:val="00044BE4"/>
    <w:rsid w:val="00044F08"/>
    <w:rsid w:val="00044F0D"/>
    <w:rsid w:val="0004550B"/>
    <w:rsid w:val="0004628C"/>
    <w:rsid w:val="00046B90"/>
    <w:rsid w:val="0004741E"/>
    <w:rsid w:val="00047D33"/>
    <w:rsid w:val="00047D92"/>
    <w:rsid w:val="000512DF"/>
    <w:rsid w:val="00051433"/>
    <w:rsid w:val="00051E1B"/>
    <w:rsid w:val="00052343"/>
    <w:rsid w:val="00052DA8"/>
    <w:rsid w:val="00053919"/>
    <w:rsid w:val="00053A00"/>
    <w:rsid w:val="00053C85"/>
    <w:rsid w:val="0005437A"/>
    <w:rsid w:val="000544C0"/>
    <w:rsid w:val="00054C2A"/>
    <w:rsid w:val="000552F3"/>
    <w:rsid w:val="00055C10"/>
    <w:rsid w:val="00055C2E"/>
    <w:rsid w:val="00055C52"/>
    <w:rsid w:val="00056175"/>
    <w:rsid w:val="00056244"/>
    <w:rsid w:val="00057687"/>
    <w:rsid w:val="00057CD0"/>
    <w:rsid w:val="00060040"/>
    <w:rsid w:val="000603DF"/>
    <w:rsid w:val="00060D0B"/>
    <w:rsid w:val="0006156D"/>
    <w:rsid w:val="00062AAB"/>
    <w:rsid w:val="0006389B"/>
    <w:rsid w:val="00064286"/>
    <w:rsid w:val="00064945"/>
    <w:rsid w:val="000649D2"/>
    <w:rsid w:val="00065277"/>
    <w:rsid w:val="0006567C"/>
    <w:rsid w:val="00065ADD"/>
    <w:rsid w:val="00065D75"/>
    <w:rsid w:val="00065EB0"/>
    <w:rsid w:val="00066CAA"/>
    <w:rsid w:val="000673A1"/>
    <w:rsid w:val="000673C5"/>
    <w:rsid w:val="00067C99"/>
    <w:rsid w:val="000712C7"/>
    <w:rsid w:val="0007152C"/>
    <w:rsid w:val="00071861"/>
    <w:rsid w:val="00071912"/>
    <w:rsid w:val="00071E9B"/>
    <w:rsid w:val="000721E0"/>
    <w:rsid w:val="00072D1C"/>
    <w:rsid w:val="0007337D"/>
    <w:rsid w:val="00073C0E"/>
    <w:rsid w:val="0007506C"/>
    <w:rsid w:val="00075C14"/>
    <w:rsid w:val="000760E8"/>
    <w:rsid w:val="00076645"/>
    <w:rsid w:val="0007737F"/>
    <w:rsid w:val="000773BA"/>
    <w:rsid w:val="00077493"/>
    <w:rsid w:val="00077BE9"/>
    <w:rsid w:val="00080AB5"/>
    <w:rsid w:val="00080B59"/>
    <w:rsid w:val="000815F7"/>
    <w:rsid w:val="00081699"/>
    <w:rsid w:val="00081A35"/>
    <w:rsid w:val="00082BCB"/>
    <w:rsid w:val="000830FB"/>
    <w:rsid w:val="00083FCD"/>
    <w:rsid w:val="00084EEE"/>
    <w:rsid w:val="00085317"/>
    <w:rsid w:val="00085533"/>
    <w:rsid w:val="000856AF"/>
    <w:rsid w:val="00086BEE"/>
    <w:rsid w:val="00087049"/>
    <w:rsid w:val="00087CF1"/>
    <w:rsid w:val="00090195"/>
    <w:rsid w:val="000903EB"/>
    <w:rsid w:val="000908BF"/>
    <w:rsid w:val="000909EF"/>
    <w:rsid w:val="00091175"/>
    <w:rsid w:val="000915CE"/>
    <w:rsid w:val="00091A85"/>
    <w:rsid w:val="00091ED9"/>
    <w:rsid w:val="000921E5"/>
    <w:rsid w:val="00092462"/>
    <w:rsid w:val="00092956"/>
    <w:rsid w:val="00093301"/>
    <w:rsid w:val="00093681"/>
    <w:rsid w:val="00093C15"/>
    <w:rsid w:val="00093F58"/>
    <w:rsid w:val="00094049"/>
    <w:rsid w:val="00094085"/>
    <w:rsid w:val="00095AF5"/>
    <w:rsid w:val="0009667A"/>
    <w:rsid w:val="00097436"/>
    <w:rsid w:val="00097921"/>
    <w:rsid w:val="00097D36"/>
    <w:rsid w:val="000A03AA"/>
    <w:rsid w:val="000A079B"/>
    <w:rsid w:val="000A202B"/>
    <w:rsid w:val="000A279B"/>
    <w:rsid w:val="000A37F0"/>
    <w:rsid w:val="000A527E"/>
    <w:rsid w:val="000A551B"/>
    <w:rsid w:val="000A5AE5"/>
    <w:rsid w:val="000A5BFD"/>
    <w:rsid w:val="000A6176"/>
    <w:rsid w:val="000A622B"/>
    <w:rsid w:val="000A6586"/>
    <w:rsid w:val="000A6BE5"/>
    <w:rsid w:val="000A6D10"/>
    <w:rsid w:val="000A6F18"/>
    <w:rsid w:val="000A79B4"/>
    <w:rsid w:val="000B07A0"/>
    <w:rsid w:val="000B12BC"/>
    <w:rsid w:val="000B1869"/>
    <w:rsid w:val="000B2F51"/>
    <w:rsid w:val="000B3590"/>
    <w:rsid w:val="000B389D"/>
    <w:rsid w:val="000B3927"/>
    <w:rsid w:val="000B3EFD"/>
    <w:rsid w:val="000B41A0"/>
    <w:rsid w:val="000B43E1"/>
    <w:rsid w:val="000B50AC"/>
    <w:rsid w:val="000B51A3"/>
    <w:rsid w:val="000B5C00"/>
    <w:rsid w:val="000B60D4"/>
    <w:rsid w:val="000B792D"/>
    <w:rsid w:val="000C014A"/>
    <w:rsid w:val="000C0570"/>
    <w:rsid w:val="000C06F1"/>
    <w:rsid w:val="000C0A87"/>
    <w:rsid w:val="000C1CFF"/>
    <w:rsid w:val="000C22C6"/>
    <w:rsid w:val="000C2D11"/>
    <w:rsid w:val="000C317B"/>
    <w:rsid w:val="000C50EB"/>
    <w:rsid w:val="000C524F"/>
    <w:rsid w:val="000C5B14"/>
    <w:rsid w:val="000C69D8"/>
    <w:rsid w:val="000C71E8"/>
    <w:rsid w:val="000C7B70"/>
    <w:rsid w:val="000C7C83"/>
    <w:rsid w:val="000D05F6"/>
    <w:rsid w:val="000D0E95"/>
    <w:rsid w:val="000D10AC"/>
    <w:rsid w:val="000D1500"/>
    <w:rsid w:val="000D170D"/>
    <w:rsid w:val="000D1850"/>
    <w:rsid w:val="000D1CD1"/>
    <w:rsid w:val="000D2307"/>
    <w:rsid w:val="000D2366"/>
    <w:rsid w:val="000D2A82"/>
    <w:rsid w:val="000D3828"/>
    <w:rsid w:val="000D3FC8"/>
    <w:rsid w:val="000D3FFA"/>
    <w:rsid w:val="000D4128"/>
    <w:rsid w:val="000D470F"/>
    <w:rsid w:val="000D4D51"/>
    <w:rsid w:val="000D539B"/>
    <w:rsid w:val="000D5984"/>
    <w:rsid w:val="000D6133"/>
    <w:rsid w:val="000D69C2"/>
    <w:rsid w:val="000D75A2"/>
    <w:rsid w:val="000D7A38"/>
    <w:rsid w:val="000D7B51"/>
    <w:rsid w:val="000D7C79"/>
    <w:rsid w:val="000E05E8"/>
    <w:rsid w:val="000E130E"/>
    <w:rsid w:val="000E1470"/>
    <w:rsid w:val="000E19C9"/>
    <w:rsid w:val="000E1A72"/>
    <w:rsid w:val="000E1EF4"/>
    <w:rsid w:val="000E1FF8"/>
    <w:rsid w:val="000E2366"/>
    <w:rsid w:val="000E2744"/>
    <w:rsid w:val="000E2978"/>
    <w:rsid w:val="000E319B"/>
    <w:rsid w:val="000E376C"/>
    <w:rsid w:val="000E4560"/>
    <w:rsid w:val="000E4895"/>
    <w:rsid w:val="000E4D56"/>
    <w:rsid w:val="000E516C"/>
    <w:rsid w:val="000E58FB"/>
    <w:rsid w:val="000E5965"/>
    <w:rsid w:val="000E680E"/>
    <w:rsid w:val="000E70EC"/>
    <w:rsid w:val="000E75C0"/>
    <w:rsid w:val="000F0224"/>
    <w:rsid w:val="000F0806"/>
    <w:rsid w:val="000F1737"/>
    <w:rsid w:val="000F1BA1"/>
    <w:rsid w:val="000F1BFB"/>
    <w:rsid w:val="000F22C4"/>
    <w:rsid w:val="000F239E"/>
    <w:rsid w:val="000F2785"/>
    <w:rsid w:val="000F2ACB"/>
    <w:rsid w:val="000F3128"/>
    <w:rsid w:val="000F3B3D"/>
    <w:rsid w:val="000F4AD2"/>
    <w:rsid w:val="000F66B0"/>
    <w:rsid w:val="000F6B6E"/>
    <w:rsid w:val="000F6E0F"/>
    <w:rsid w:val="000F70BA"/>
    <w:rsid w:val="001000E3"/>
    <w:rsid w:val="00101590"/>
    <w:rsid w:val="00101D4E"/>
    <w:rsid w:val="00101E14"/>
    <w:rsid w:val="0010225B"/>
    <w:rsid w:val="001022EF"/>
    <w:rsid w:val="001025F6"/>
    <w:rsid w:val="00103681"/>
    <w:rsid w:val="001039EA"/>
    <w:rsid w:val="00103DAF"/>
    <w:rsid w:val="00103F3D"/>
    <w:rsid w:val="00103F85"/>
    <w:rsid w:val="001045E9"/>
    <w:rsid w:val="001053F8"/>
    <w:rsid w:val="00105702"/>
    <w:rsid w:val="00105E24"/>
    <w:rsid w:val="00106578"/>
    <w:rsid w:val="00106C06"/>
    <w:rsid w:val="00107C29"/>
    <w:rsid w:val="00107EE1"/>
    <w:rsid w:val="00110FB9"/>
    <w:rsid w:val="0011111A"/>
    <w:rsid w:val="00112A59"/>
    <w:rsid w:val="00112E7F"/>
    <w:rsid w:val="00113801"/>
    <w:rsid w:val="00113955"/>
    <w:rsid w:val="00114032"/>
    <w:rsid w:val="001141EF"/>
    <w:rsid w:val="0011451D"/>
    <w:rsid w:val="00114856"/>
    <w:rsid w:val="0011490A"/>
    <w:rsid w:val="00114EF2"/>
    <w:rsid w:val="00114F7C"/>
    <w:rsid w:val="0011583F"/>
    <w:rsid w:val="00115F7F"/>
    <w:rsid w:val="00116E97"/>
    <w:rsid w:val="00117760"/>
    <w:rsid w:val="00120105"/>
    <w:rsid w:val="00120542"/>
    <w:rsid w:val="001205C2"/>
    <w:rsid w:val="0012060F"/>
    <w:rsid w:val="001206E2"/>
    <w:rsid w:val="00120C2B"/>
    <w:rsid w:val="00121055"/>
    <w:rsid w:val="00121460"/>
    <w:rsid w:val="001214CD"/>
    <w:rsid w:val="00122244"/>
    <w:rsid w:val="00122618"/>
    <w:rsid w:val="00122840"/>
    <w:rsid w:val="001229AA"/>
    <w:rsid w:val="001237B7"/>
    <w:rsid w:val="00124483"/>
    <w:rsid w:val="00124A64"/>
    <w:rsid w:val="00124DE9"/>
    <w:rsid w:val="0012533E"/>
    <w:rsid w:val="00125665"/>
    <w:rsid w:val="00126A79"/>
    <w:rsid w:val="00127404"/>
    <w:rsid w:val="00127B90"/>
    <w:rsid w:val="00127F46"/>
    <w:rsid w:val="0013040F"/>
    <w:rsid w:val="00130E00"/>
    <w:rsid w:val="001311B5"/>
    <w:rsid w:val="00131AE4"/>
    <w:rsid w:val="0013243D"/>
    <w:rsid w:val="00132FF4"/>
    <w:rsid w:val="00133B4A"/>
    <w:rsid w:val="00133C96"/>
    <w:rsid w:val="001340C4"/>
    <w:rsid w:val="0013433B"/>
    <w:rsid w:val="00134424"/>
    <w:rsid w:val="0013463D"/>
    <w:rsid w:val="00134861"/>
    <w:rsid w:val="00134D77"/>
    <w:rsid w:val="001350EA"/>
    <w:rsid w:val="0013531F"/>
    <w:rsid w:val="00135AA9"/>
    <w:rsid w:val="00136538"/>
    <w:rsid w:val="00136998"/>
    <w:rsid w:val="00136E0E"/>
    <w:rsid w:val="001370CC"/>
    <w:rsid w:val="00137D6C"/>
    <w:rsid w:val="00137DE3"/>
    <w:rsid w:val="0014034A"/>
    <w:rsid w:val="00140546"/>
    <w:rsid w:val="001408AD"/>
    <w:rsid w:val="0014110C"/>
    <w:rsid w:val="001414B6"/>
    <w:rsid w:val="001422B5"/>
    <w:rsid w:val="00143CBA"/>
    <w:rsid w:val="00143F0B"/>
    <w:rsid w:val="00144D7A"/>
    <w:rsid w:val="0014507F"/>
    <w:rsid w:val="00145906"/>
    <w:rsid w:val="00146126"/>
    <w:rsid w:val="001463B6"/>
    <w:rsid w:val="00146869"/>
    <w:rsid w:val="00146C41"/>
    <w:rsid w:val="00146FCB"/>
    <w:rsid w:val="0014782F"/>
    <w:rsid w:val="00150399"/>
    <w:rsid w:val="0015056E"/>
    <w:rsid w:val="00150B6F"/>
    <w:rsid w:val="00151162"/>
    <w:rsid w:val="00151526"/>
    <w:rsid w:val="00151CDB"/>
    <w:rsid w:val="00151D8A"/>
    <w:rsid w:val="00151EA4"/>
    <w:rsid w:val="00152116"/>
    <w:rsid w:val="00152B3C"/>
    <w:rsid w:val="00152C2E"/>
    <w:rsid w:val="00152FD7"/>
    <w:rsid w:val="001532A1"/>
    <w:rsid w:val="001534B3"/>
    <w:rsid w:val="00154725"/>
    <w:rsid w:val="00154868"/>
    <w:rsid w:val="00154AE5"/>
    <w:rsid w:val="00154BF6"/>
    <w:rsid w:val="00154D27"/>
    <w:rsid w:val="00155205"/>
    <w:rsid w:val="001557CD"/>
    <w:rsid w:val="00155C4F"/>
    <w:rsid w:val="00155FBE"/>
    <w:rsid w:val="001562D2"/>
    <w:rsid w:val="001563C4"/>
    <w:rsid w:val="00156E2D"/>
    <w:rsid w:val="00157818"/>
    <w:rsid w:val="00157C80"/>
    <w:rsid w:val="00160520"/>
    <w:rsid w:val="00160E29"/>
    <w:rsid w:val="00160E61"/>
    <w:rsid w:val="0016172E"/>
    <w:rsid w:val="00163D48"/>
    <w:rsid w:val="00163D5D"/>
    <w:rsid w:val="00163D97"/>
    <w:rsid w:val="0016450B"/>
    <w:rsid w:val="00164628"/>
    <w:rsid w:val="00165B67"/>
    <w:rsid w:val="00165E53"/>
    <w:rsid w:val="001667A1"/>
    <w:rsid w:val="00166C60"/>
    <w:rsid w:val="001679E2"/>
    <w:rsid w:val="001679F3"/>
    <w:rsid w:val="001711DD"/>
    <w:rsid w:val="00171472"/>
    <w:rsid w:val="00171E2B"/>
    <w:rsid w:val="00172B44"/>
    <w:rsid w:val="00173508"/>
    <w:rsid w:val="00173E3C"/>
    <w:rsid w:val="00173FF4"/>
    <w:rsid w:val="00174434"/>
    <w:rsid w:val="00174742"/>
    <w:rsid w:val="001758ED"/>
    <w:rsid w:val="0017599E"/>
    <w:rsid w:val="001776D1"/>
    <w:rsid w:val="001777DB"/>
    <w:rsid w:val="0017794F"/>
    <w:rsid w:val="00177D35"/>
    <w:rsid w:val="001800DC"/>
    <w:rsid w:val="00180866"/>
    <w:rsid w:val="00182159"/>
    <w:rsid w:val="001827DF"/>
    <w:rsid w:val="00182A46"/>
    <w:rsid w:val="00182EA6"/>
    <w:rsid w:val="00182FF2"/>
    <w:rsid w:val="00183231"/>
    <w:rsid w:val="00183435"/>
    <w:rsid w:val="00185EE5"/>
    <w:rsid w:val="001868BD"/>
    <w:rsid w:val="00186DFD"/>
    <w:rsid w:val="00187299"/>
    <w:rsid w:val="001879BF"/>
    <w:rsid w:val="00187D13"/>
    <w:rsid w:val="00190038"/>
    <w:rsid w:val="0019029F"/>
    <w:rsid w:val="0019030A"/>
    <w:rsid w:val="00191985"/>
    <w:rsid w:val="00192519"/>
    <w:rsid w:val="00192556"/>
    <w:rsid w:val="00192951"/>
    <w:rsid w:val="00192EFF"/>
    <w:rsid w:val="00193145"/>
    <w:rsid w:val="001934C7"/>
    <w:rsid w:val="00193C57"/>
    <w:rsid w:val="0019407F"/>
    <w:rsid w:val="001952FC"/>
    <w:rsid w:val="00195D29"/>
    <w:rsid w:val="00195FD1"/>
    <w:rsid w:val="001963AF"/>
    <w:rsid w:val="001964E8"/>
    <w:rsid w:val="001A07DB"/>
    <w:rsid w:val="001A1C03"/>
    <w:rsid w:val="001A1D7F"/>
    <w:rsid w:val="001A2289"/>
    <w:rsid w:val="001A2CB4"/>
    <w:rsid w:val="001A2D84"/>
    <w:rsid w:val="001A36C0"/>
    <w:rsid w:val="001A401D"/>
    <w:rsid w:val="001A44FE"/>
    <w:rsid w:val="001A48B9"/>
    <w:rsid w:val="001A6F22"/>
    <w:rsid w:val="001A70D6"/>
    <w:rsid w:val="001A71F1"/>
    <w:rsid w:val="001A739A"/>
    <w:rsid w:val="001A7424"/>
    <w:rsid w:val="001B086E"/>
    <w:rsid w:val="001B0C19"/>
    <w:rsid w:val="001B1329"/>
    <w:rsid w:val="001B1C1B"/>
    <w:rsid w:val="001B2433"/>
    <w:rsid w:val="001B2732"/>
    <w:rsid w:val="001B3175"/>
    <w:rsid w:val="001B3ED6"/>
    <w:rsid w:val="001B493A"/>
    <w:rsid w:val="001B4AC3"/>
    <w:rsid w:val="001B4C46"/>
    <w:rsid w:val="001B5842"/>
    <w:rsid w:val="001B6009"/>
    <w:rsid w:val="001B6645"/>
    <w:rsid w:val="001B664D"/>
    <w:rsid w:val="001B6AC0"/>
    <w:rsid w:val="001B6C15"/>
    <w:rsid w:val="001B7BB6"/>
    <w:rsid w:val="001C04F8"/>
    <w:rsid w:val="001C07DA"/>
    <w:rsid w:val="001C13D6"/>
    <w:rsid w:val="001C1C77"/>
    <w:rsid w:val="001C1E57"/>
    <w:rsid w:val="001C390D"/>
    <w:rsid w:val="001C4C6D"/>
    <w:rsid w:val="001C5045"/>
    <w:rsid w:val="001C58F4"/>
    <w:rsid w:val="001C5ED5"/>
    <w:rsid w:val="001C6787"/>
    <w:rsid w:val="001C6ADC"/>
    <w:rsid w:val="001C7030"/>
    <w:rsid w:val="001C70F4"/>
    <w:rsid w:val="001C7C93"/>
    <w:rsid w:val="001D017E"/>
    <w:rsid w:val="001D03BE"/>
    <w:rsid w:val="001D040C"/>
    <w:rsid w:val="001D0C6C"/>
    <w:rsid w:val="001D1148"/>
    <w:rsid w:val="001D2705"/>
    <w:rsid w:val="001D40C1"/>
    <w:rsid w:val="001D4DE9"/>
    <w:rsid w:val="001D50A6"/>
    <w:rsid w:val="001D5A25"/>
    <w:rsid w:val="001D6394"/>
    <w:rsid w:val="001D67D7"/>
    <w:rsid w:val="001D6A55"/>
    <w:rsid w:val="001D6BE2"/>
    <w:rsid w:val="001D755D"/>
    <w:rsid w:val="001D7B9F"/>
    <w:rsid w:val="001E0554"/>
    <w:rsid w:val="001E0726"/>
    <w:rsid w:val="001E0A0D"/>
    <w:rsid w:val="001E13A6"/>
    <w:rsid w:val="001E1F7E"/>
    <w:rsid w:val="001E270F"/>
    <w:rsid w:val="001E2739"/>
    <w:rsid w:val="001E3238"/>
    <w:rsid w:val="001E36D6"/>
    <w:rsid w:val="001E3ECC"/>
    <w:rsid w:val="001E459A"/>
    <w:rsid w:val="001E4A35"/>
    <w:rsid w:val="001E4EE3"/>
    <w:rsid w:val="001E5375"/>
    <w:rsid w:val="001E6506"/>
    <w:rsid w:val="001E6AC1"/>
    <w:rsid w:val="001E6AEC"/>
    <w:rsid w:val="001E6F68"/>
    <w:rsid w:val="001E7114"/>
    <w:rsid w:val="001E71E8"/>
    <w:rsid w:val="001E7580"/>
    <w:rsid w:val="001F026F"/>
    <w:rsid w:val="001F0372"/>
    <w:rsid w:val="001F0D4A"/>
    <w:rsid w:val="001F0EC7"/>
    <w:rsid w:val="001F1312"/>
    <w:rsid w:val="001F142A"/>
    <w:rsid w:val="001F197A"/>
    <w:rsid w:val="001F2202"/>
    <w:rsid w:val="001F2300"/>
    <w:rsid w:val="001F24B6"/>
    <w:rsid w:val="001F280A"/>
    <w:rsid w:val="001F408F"/>
    <w:rsid w:val="001F47A6"/>
    <w:rsid w:val="001F49B8"/>
    <w:rsid w:val="001F4A00"/>
    <w:rsid w:val="001F4B7C"/>
    <w:rsid w:val="001F5025"/>
    <w:rsid w:val="001F54BA"/>
    <w:rsid w:val="001F55B6"/>
    <w:rsid w:val="001F620B"/>
    <w:rsid w:val="001F6A19"/>
    <w:rsid w:val="001F6CB3"/>
    <w:rsid w:val="001F73A7"/>
    <w:rsid w:val="0020012D"/>
    <w:rsid w:val="0020060B"/>
    <w:rsid w:val="00200681"/>
    <w:rsid w:val="00200A21"/>
    <w:rsid w:val="0020115E"/>
    <w:rsid w:val="00202624"/>
    <w:rsid w:val="0020268B"/>
    <w:rsid w:val="00203C6F"/>
    <w:rsid w:val="00204528"/>
    <w:rsid w:val="002047AF"/>
    <w:rsid w:val="00205147"/>
    <w:rsid w:val="00205359"/>
    <w:rsid w:val="00205F64"/>
    <w:rsid w:val="002067EB"/>
    <w:rsid w:val="002069E7"/>
    <w:rsid w:val="00206F83"/>
    <w:rsid w:val="00206FFA"/>
    <w:rsid w:val="0020709C"/>
    <w:rsid w:val="002077E1"/>
    <w:rsid w:val="00210EFE"/>
    <w:rsid w:val="002114DA"/>
    <w:rsid w:val="00211B19"/>
    <w:rsid w:val="00211B9D"/>
    <w:rsid w:val="00211F19"/>
    <w:rsid w:val="00213CA0"/>
    <w:rsid w:val="002142CE"/>
    <w:rsid w:val="002149A5"/>
    <w:rsid w:val="002152BE"/>
    <w:rsid w:val="00215D0F"/>
    <w:rsid w:val="002166B2"/>
    <w:rsid w:val="00216B0A"/>
    <w:rsid w:val="00216C8B"/>
    <w:rsid w:val="00216F55"/>
    <w:rsid w:val="002175A2"/>
    <w:rsid w:val="00217D2C"/>
    <w:rsid w:val="00217DAF"/>
    <w:rsid w:val="00220422"/>
    <w:rsid w:val="00221102"/>
    <w:rsid w:val="00221240"/>
    <w:rsid w:val="00222014"/>
    <w:rsid w:val="002222C2"/>
    <w:rsid w:val="002229E0"/>
    <w:rsid w:val="00222A54"/>
    <w:rsid w:val="00223A74"/>
    <w:rsid w:val="00223EEC"/>
    <w:rsid w:val="0022425F"/>
    <w:rsid w:val="00224395"/>
    <w:rsid w:val="00224803"/>
    <w:rsid w:val="00224938"/>
    <w:rsid w:val="00224EF1"/>
    <w:rsid w:val="00225757"/>
    <w:rsid w:val="002302E6"/>
    <w:rsid w:val="002305AE"/>
    <w:rsid w:val="00230843"/>
    <w:rsid w:val="0023097F"/>
    <w:rsid w:val="002310B0"/>
    <w:rsid w:val="00231A25"/>
    <w:rsid w:val="00231A54"/>
    <w:rsid w:val="00231FDA"/>
    <w:rsid w:val="0023229B"/>
    <w:rsid w:val="0023243F"/>
    <w:rsid w:val="0023317F"/>
    <w:rsid w:val="002333B4"/>
    <w:rsid w:val="002339EE"/>
    <w:rsid w:val="00233B4F"/>
    <w:rsid w:val="00233F74"/>
    <w:rsid w:val="00234614"/>
    <w:rsid w:val="00234700"/>
    <w:rsid w:val="00235D2A"/>
    <w:rsid w:val="00236F5A"/>
    <w:rsid w:val="00237697"/>
    <w:rsid w:val="00237A6E"/>
    <w:rsid w:val="00237A8C"/>
    <w:rsid w:val="002417FC"/>
    <w:rsid w:val="0024185F"/>
    <w:rsid w:val="00241F67"/>
    <w:rsid w:val="00243678"/>
    <w:rsid w:val="002437DF"/>
    <w:rsid w:val="00243E89"/>
    <w:rsid w:val="00243ED8"/>
    <w:rsid w:val="0024434C"/>
    <w:rsid w:val="002458DD"/>
    <w:rsid w:val="00245D83"/>
    <w:rsid w:val="00246325"/>
    <w:rsid w:val="002472F2"/>
    <w:rsid w:val="002473C6"/>
    <w:rsid w:val="00247A45"/>
    <w:rsid w:val="00247CF6"/>
    <w:rsid w:val="00247E4F"/>
    <w:rsid w:val="00247EB1"/>
    <w:rsid w:val="002500D3"/>
    <w:rsid w:val="0025068D"/>
    <w:rsid w:val="002508B3"/>
    <w:rsid w:val="002533CC"/>
    <w:rsid w:val="00253774"/>
    <w:rsid w:val="00253F50"/>
    <w:rsid w:val="002547C7"/>
    <w:rsid w:val="00254D2F"/>
    <w:rsid w:val="002559C6"/>
    <w:rsid w:val="00256221"/>
    <w:rsid w:val="00257213"/>
    <w:rsid w:val="00260A8D"/>
    <w:rsid w:val="00260B0F"/>
    <w:rsid w:val="00261158"/>
    <w:rsid w:val="0026184C"/>
    <w:rsid w:val="0026302F"/>
    <w:rsid w:val="002641C3"/>
    <w:rsid w:val="00264AE8"/>
    <w:rsid w:val="00264B51"/>
    <w:rsid w:val="00265F56"/>
    <w:rsid w:val="0026644C"/>
    <w:rsid w:val="00266AC5"/>
    <w:rsid w:val="00266CA3"/>
    <w:rsid w:val="00266E3D"/>
    <w:rsid w:val="002674E0"/>
    <w:rsid w:val="002675FB"/>
    <w:rsid w:val="002678A3"/>
    <w:rsid w:val="00267CC5"/>
    <w:rsid w:val="002708CB"/>
    <w:rsid w:val="002740E3"/>
    <w:rsid w:val="00275715"/>
    <w:rsid w:val="00275EA9"/>
    <w:rsid w:val="00277D35"/>
    <w:rsid w:val="0028044B"/>
    <w:rsid w:val="0028083C"/>
    <w:rsid w:val="002809C1"/>
    <w:rsid w:val="00280BBF"/>
    <w:rsid w:val="00280C6E"/>
    <w:rsid w:val="002821E4"/>
    <w:rsid w:val="00282816"/>
    <w:rsid w:val="00282B48"/>
    <w:rsid w:val="00282C98"/>
    <w:rsid w:val="002832EE"/>
    <w:rsid w:val="00284268"/>
    <w:rsid w:val="00284F4B"/>
    <w:rsid w:val="0028621D"/>
    <w:rsid w:val="002862C1"/>
    <w:rsid w:val="002862E1"/>
    <w:rsid w:val="00287195"/>
    <w:rsid w:val="002872E0"/>
    <w:rsid w:val="00287F68"/>
    <w:rsid w:val="00290CE9"/>
    <w:rsid w:val="00290E27"/>
    <w:rsid w:val="0029176C"/>
    <w:rsid w:val="00292115"/>
    <w:rsid w:val="0029238E"/>
    <w:rsid w:val="002924FE"/>
    <w:rsid w:val="00292F9F"/>
    <w:rsid w:val="0029308F"/>
    <w:rsid w:val="002931B7"/>
    <w:rsid w:val="002937AA"/>
    <w:rsid w:val="00293CEF"/>
    <w:rsid w:val="0029494A"/>
    <w:rsid w:val="00294BB1"/>
    <w:rsid w:val="00295780"/>
    <w:rsid w:val="0029593A"/>
    <w:rsid w:val="00295ABC"/>
    <w:rsid w:val="00295C36"/>
    <w:rsid w:val="00295C80"/>
    <w:rsid w:val="002965D4"/>
    <w:rsid w:val="0029660C"/>
    <w:rsid w:val="00297980"/>
    <w:rsid w:val="002A057B"/>
    <w:rsid w:val="002A0EA1"/>
    <w:rsid w:val="002A0F03"/>
    <w:rsid w:val="002A16A8"/>
    <w:rsid w:val="002A241E"/>
    <w:rsid w:val="002A2587"/>
    <w:rsid w:val="002A2D64"/>
    <w:rsid w:val="002A3457"/>
    <w:rsid w:val="002A3ED9"/>
    <w:rsid w:val="002A4B16"/>
    <w:rsid w:val="002A5045"/>
    <w:rsid w:val="002A537E"/>
    <w:rsid w:val="002A62CF"/>
    <w:rsid w:val="002A6415"/>
    <w:rsid w:val="002A6679"/>
    <w:rsid w:val="002A7319"/>
    <w:rsid w:val="002B0A56"/>
    <w:rsid w:val="002B1CB1"/>
    <w:rsid w:val="002B1FA6"/>
    <w:rsid w:val="002B28ED"/>
    <w:rsid w:val="002B2A9F"/>
    <w:rsid w:val="002B370A"/>
    <w:rsid w:val="002B47EC"/>
    <w:rsid w:val="002B4D4B"/>
    <w:rsid w:val="002B522B"/>
    <w:rsid w:val="002B6142"/>
    <w:rsid w:val="002B6389"/>
    <w:rsid w:val="002B77C3"/>
    <w:rsid w:val="002C027F"/>
    <w:rsid w:val="002C0779"/>
    <w:rsid w:val="002C0FD8"/>
    <w:rsid w:val="002C10C5"/>
    <w:rsid w:val="002C2943"/>
    <w:rsid w:val="002C2C4B"/>
    <w:rsid w:val="002C32D7"/>
    <w:rsid w:val="002C34A5"/>
    <w:rsid w:val="002C3886"/>
    <w:rsid w:val="002C4C41"/>
    <w:rsid w:val="002C4F7E"/>
    <w:rsid w:val="002C5716"/>
    <w:rsid w:val="002C64D9"/>
    <w:rsid w:val="002C68FF"/>
    <w:rsid w:val="002C6B0B"/>
    <w:rsid w:val="002C6D61"/>
    <w:rsid w:val="002C7A34"/>
    <w:rsid w:val="002C7D68"/>
    <w:rsid w:val="002D03FE"/>
    <w:rsid w:val="002D06F1"/>
    <w:rsid w:val="002D1129"/>
    <w:rsid w:val="002D166D"/>
    <w:rsid w:val="002D16FA"/>
    <w:rsid w:val="002D2E8F"/>
    <w:rsid w:val="002D2F69"/>
    <w:rsid w:val="002D386E"/>
    <w:rsid w:val="002D3E3D"/>
    <w:rsid w:val="002D4030"/>
    <w:rsid w:val="002D48DF"/>
    <w:rsid w:val="002D5363"/>
    <w:rsid w:val="002D5B3F"/>
    <w:rsid w:val="002D5D77"/>
    <w:rsid w:val="002D5E97"/>
    <w:rsid w:val="002D6CBD"/>
    <w:rsid w:val="002D6F5D"/>
    <w:rsid w:val="002D78E0"/>
    <w:rsid w:val="002E08E9"/>
    <w:rsid w:val="002E1125"/>
    <w:rsid w:val="002E1663"/>
    <w:rsid w:val="002E1D09"/>
    <w:rsid w:val="002E1F06"/>
    <w:rsid w:val="002E2195"/>
    <w:rsid w:val="002E2827"/>
    <w:rsid w:val="002E3E74"/>
    <w:rsid w:val="002E3EE0"/>
    <w:rsid w:val="002E4B73"/>
    <w:rsid w:val="002E4DCA"/>
    <w:rsid w:val="002E5DA3"/>
    <w:rsid w:val="002E5EE8"/>
    <w:rsid w:val="002E5EE9"/>
    <w:rsid w:val="002E734C"/>
    <w:rsid w:val="002E76C8"/>
    <w:rsid w:val="002E7BEF"/>
    <w:rsid w:val="002F04EF"/>
    <w:rsid w:val="002F0A69"/>
    <w:rsid w:val="002F0C6A"/>
    <w:rsid w:val="002F1921"/>
    <w:rsid w:val="002F1C78"/>
    <w:rsid w:val="002F1EE9"/>
    <w:rsid w:val="002F26A0"/>
    <w:rsid w:val="002F2E7F"/>
    <w:rsid w:val="002F3599"/>
    <w:rsid w:val="002F35F4"/>
    <w:rsid w:val="002F4013"/>
    <w:rsid w:val="002F40D3"/>
    <w:rsid w:val="002F474E"/>
    <w:rsid w:val="002F4D6D"/>
    <w:rsid w:val="002F509E"/>
    <w:rsid w:val="002F7C0B"/>
    <w:rsid w:val="002F7E5A"/>
    <w:rsid w:val="0030178E"/>
    <w:rsid w:val="003028A4"/>
    <w:rsid w:val="00302AC6"/>
    <w:rsid w:val="00302E5F"/>
    <w:rsid w:val="00302FA2"/>
    <w:rsid w:val="00303BBB"/>
    <w:rsid w:val="003041E7"/>
    <w:rsid w:val="003045D7"/>
    <w:rsid w:val="00304BB2"/>
    <w:rsid w:val="003053FA"/>
    <w:rsid w:val="00305495"/>
    <w:rsid w:val="003054F9"/>
    <w:rsid w:val="00305631"/>
    <w:rsid w:val="003059C3"/>
    <w:rsid w:val="003059D9"/>
    <w:rsid w:val="00305B1C"/>
    <w:rsid w:val="00305C76"/>
    <w:rsid w:val="00305FCE"/>
    <w:rsid w:val="003060CB"/>
    <w:rsid w:val="0030610F"/>
    <w:rsid w:val="0030679D"/>
    <w:rsid w:val="00307DB0"/>
    <w:rsid w:val="0031032E"/>
    <w:rsid w:val="00310C7A"/>
    <w:rsid w:val="003110FA"/>
    <w:rsid w:val="00312032"/>
    <w:rsid w:val="00312568"/>
    <w:rsid w:val="0031265E"/>
    <w:rsid w:val="00312D80"/>
    <w:rsid w:val="003135F8"/>
    <w:rsid w:val="00313AB0"/>
    <w:rsid w:val="00314405"/>
    <w:rsid w:val="00314833"/>
    <w:rsid w:val="00314977"/>
    <w:rsid w:val="00314FB3"/>
    <w:rsid w:val="00315B83"/>
    <w:rsid w:val="00315BB2"/>
    <w:rsid w:val="00316F2C"/>
    <w:rsid w:val="003172FC"/>
    <w:rsid w:val="00317817"/>
    <w:rsid w:val="00320084"/>
    <w:rsid w:val="0032008E"/>
    <w:rsid w:val="003204A1"/>
    <w:rsid w:val="003210CD"/>
    <w:rsid w:val="00321458"/>
    <w:rsid w:val="00321BF4"/>
    <w:rsid w:val="003221AA"/>
    <w:rsid w:val="00322C5F"/>
    <w:rsid w:val="00322EF3"/>
    <w:rsid w:val="00322FBD"/>
    <w:rsid w:val="003231CB"/>
    <w:rsid w:val="00323431"/>
    <w:rsid w:val="00323A16"/>
    <w:rsid w:val="00324473"/>
    <w:rsid w:val="0032462E"/>
    <w:rsid w:val="003249F2"/>
    <w:rsid w:val="00324B01"/>
    <w:rsid w:val="00326624"/>
    <w:rsid w:val="003276AC"/>
    <w:rsid w:val="003303C2"/>
    <w:rsid w:val="00330983"/>
    <w:rsid w:val="00330C3C"/>
    <w:rsid w:val="00331298"/>
    <w:rsid w:val="003319C1"/>
    <w:rsid w:val="00331F93"/>
    <w:rsid w:val="003320D5"/>
    <w:rsid w:val="00332270"/>
    <w:rsid w:val="0033333F"/>
    <w:rsid w:val="00333496"/>
    <w:rsid w:val="00333B0A"/>
    <w:rsid w:val="00333D7D"/>
    <w:rsid w:val="00333E05"/>
    <w:rsid w:val="00334287"/>
    <w:rsid w:val="003342C6"/>
    <w:rsid w:val="0033431E"/>
    <w:rsid w:val="00334591"/>
    <w:rsid w:val="00334D43"/>
    <w:rsid w:val="00334F00"/>
    <w:rsid w:val="003351E9"/>
    <w:rsid w:val="003359DB"/>
    <w:rsid w:val="00335D79"/>
    <w:rsid w:val="00336F21"/>
    <w:rsid w:val="00337C6C"/>
    <w:rsid w:val="003405F6"/>
    <w:rsid w:val="003406ED"/>
    <w:rsid w:val="003412BA"/>
    <w:rsid w:val="003418BB"/>
    <w:rsid w:val="00342207"/>
    <w:rsid w:val="0034283E"/>
    <w:rsid w:val="00342BC2"/>
    <w:rsid w:val="003430A5"/>
    <w:rsid w:val="003434C4"/>
    <w:rsid w:val="00343F34"/>
    <w:rsid w:val="00344442"/>
    <w:rsid w:val="00344FAB"/>
    <w:rsid w:val="00345414"/>
    <w:rsid w:val="00345D23"/>
    <w:rsid w:val="00346758"/>
    <w:rsid w:val="00347C55"/>
    <w:rsid w:val="00351224"/>
    <w:rsid w:val="003512D9"/>
    <w:rsid w:val="00351BF3"/>
    <w:rsid w:val="00351F87"/>
    <w:rsid w:val="00352091"/>
    <w:rsid w:val="00352B02"/>
    <w:rsid w:val="00352F30"/>
    <w:rsid w:val="003536B7"/>
    <w:rsid w:val="00353CA7"/>
    <w:rsid w:val="00354C5C"/>
    <w:rsid w:val="00354DA8"/>
    <w:rsid w:val="003551E7"/>
    <w:rsid w:val="0035530D"/>
    <w:rsid w:val="0035535C"/>
    <w:rsid w:val="00360B52"/>
    <w:rsid w:val="00360CC8"/>
    <w:rsid w:val="0036100D"/>
    <w:rsid w:val="00361DFC"/>
    <w:rsid w:val="00362197"/>
    <w:rsid w:val="003622B1"/>
    <w:rsid w:val="00362762"/>
    <w:rsid w:val="00362AD4"/>
    <w:rsid w:val="00362FBE"/>
    <w:rsid w:val="00363123"/>
    <w:rsid w:val="003631B5"/>
    <w:rsid w:val="003631CC"/>
    <w:rsid w:val="00363F6D"/>
    <w:rsid w:val="00364397"/>
    <w:rsid w:val="00364890"/>
    <w:rsid w:val="0036561E"/>
    <w:rsid w:val="0036584A"/>
    <w:rsid w:val="00366550"/>
    <w:rsid w:val="00366970"/>
    <w:rsid w:val="003675FB"/>
    <w:rsid w:val="0036762B"/>
    <w:rsid w:val="00367D84"/>
    <w:rsid w:val="00367D8A"/>
    <w:rsid w:val="003710FC"/>
    <w:rsid w:val="0037112C"/>
    <w:rsid w:val="00371881"/>
    <w:rsid w:val="00372168"/>
    <w:rsid w:val="003724CB"/>
    <w:rsid w:val="00372C09"/>
    <w:rsid w:val="00372D2E"/>
    <w:rsid w:val="0037472B"/>
    <w:rsid w:val="00374B8E"/>
    <w:rsid w:val="00374D93"/>
    <w:rsid w:val="0037523A"/>
    <w:rsid w:val="00375394"/>
    <w:rsid w:val="00375B99"/>
    <w:rsid w:val="00376343"/>
    <w:rsid w:val="003765BF"/>
    <w:rsid w:val="00377824"/>
    <w:rsid w:val="00380A6A"/>
    <w:rsid w:val="00380B31"/>
    <w:rsid w:val="003810F5"/>
    <w:rsid w:val="003817FC"/>
    <w:rsid w:val="00381B5D"/>
    <w:rsid w:val="00381BA3"/>
    <w:rsid w:val="00381C1C"/>
    <w:rsid w:val="00381F0A"/>
    <w:rsid w:val="0038229F"/>
    <w:rsid w:val="00382443"/>
    <w:rsid w:val="003825F6"/>
    <w:rsid w:val="003836AA"/>
    <w:rsid w:val="003838A7"/>
    <w:rsid w:val="0038393F"/>
    <w:rsid w:val="00383A7C"/>
    <w:rsid w:val="00383BF2"/>
    <w:rsid w:val="00384055"/>
    <w:rsid w:val="00385A19"/>
    <w:rsid w:val="00386074"/>
    <w:rsid w:val="00386C99"/>
    <w:rsid w:val="00386D7E"/>
    <w:rsid w:val="00387632"/>
    <w:rsid w:val="003876F3"/>
    <w:rsid w:val="00387953"/>
    <w:rsid w:val="00387CFE"/>
    <w:rsid w:val="00390EE6"/>
    <w:rsid w:val="00390EEC"/>
    <w:rsid w:val="003911D7"/>
    <w:rsid w:val="00391267"/>
    <w:rsid w:val="00391369"/>
    <w:rsid w:val="0039154C"/>
    <w:rsid w:val="00391EE4"/>
    <w:rsid w:val="00392830"/>
    <w:rsid w:val="003932EE"/>
    <w:rsid w:val="003935C9"/>
    <w:rsid w:val="00394296"/>
    <w:rsid w:val="003949DA"/>
    <w:rsid w:val="0039543C"/>
    <w:rsid w:val="003954CE"/>
    <w:rsid w:val="003959FF"/>
    <w:rsid w:val="00395AB9"/>
    <w:rsid w:val="00396395"/>
    <w:rsid w:val="003963DC"/>
    <w:rsid w:val="00396D2A"/>
    <w:rsid w:val="00397415"/>
    <w:rsid w:val="00397880"/>
    <w:rsid w:val="003978AB"/>
    <w:rsid w:val="003A01F2"/>
    <w:rsid w:val="003A07D6"/>
    <w:rsid w:val="003A0812"/>
    <w:rsid w:val="003A0C6A"/>
    <w:rsid w:val="003A169B"/>
    <w:rsid w:val="003A1772"/>
    <w:rsid w:val="003A17C0"/>
    <w:rsid w:val="003A1914"/>
    <w:rsid w:val="003A1CC0"/>
    <w:rsid w:val="003A22EA"/>
    <w:rsid w:val="003A2453"/>
    <w:rsid w:val="003A29B8"/>
    <w:rsid w:val="003A3869"/>
    <w:rsid w:val="003A3912"/>
    <w:rsid w:val="003A42C5"/>
    <w:rsid w:val="003A430F"/>
    <w:rsid w:val="003A4C77"/>
    <w:rsid w:val="003A5372"/>
    <w:rsid w:val="003A62D6"/>
    <w:rsid w:val="003A6417"/>
    <w:rsid w:val="003A6C58"/>
    <w:rsid w:val="003A6C78"/>
    <w:rsid w:val="003A708F"/>
    <w:rsid w:val="003A76C3"/>
    <w:rsid w:val="003A7A82"/>
    <w:rsid w:val="003B0E3A"/>
    <w:rsid w:val="003B11E3"/>
    <w:rsid w:val="003B1787"/>
    <w:rsid w:val="003B1B0A"/>
    <w:rsid w:val="003B1F53"/>
    <w:rsid w:val="003B219B"/>
    <w:rsid w:val="003B2223"/>
    <w:rsid w:val="003B3215"/>
    <w:rsid w:val="003B39CD"/>
    <w:rsid w:val="003B3F8A"/>
    <w:rsid w:val="003B42BE"/>
    <w:rsid w:val="003B4361"/>
    <w:rsid w:val="003B4602"/>
    <w:rsid w:val="003B46B4"/>
    <w:rsid w:val="003B4899"/>
    <w:rsid w:val="003B4B81"/>
    <w:rsid w:val="003B4C63"/>
    <w:rsid w:val="003B5084"/>
    <w:rsid w:val="003B6DAE"/>
    <w:rsid w:val="003B7B4C"/>
    <w:rsid w:val="003C0130"/>
    <w:rsid w:val="003C0A78"/>
    <w:rsid w:val="003C18E1"/>
    <w:rsid w:val="003C2086"/>
    <w:rsid w:val="003C2545"/>
    <w:rsid w:val="003C2B7A"/>
    <w:rsid w:val="003C2E60"/>
    <w:rsid w:val="003C32CF"/>
    <w:rsid w:val="003C3829"/>
    <w:rsid w:val="003C39F8"/>
    <w:rsid w:val="003C3F25"/>
    <w:rsid w:val="003C42E8"/>
    <w:rsid w:val="003C4408"/>
    <w:rsid w:val="003C48F0"/>
    <w:rsid w:val="003C5407"/>
    <w:rsid w:val="003C5827"/>
    <w:rsid w:val="003C5C7A"/>
    <w:rsid w:val="003C6248"/>
    <w:rsid w:val="003C6578"/>
    <w:rsid w:val="003D0DA6"/>
    <w:rsid w:val="003D0F53"/>
    <w:rsid w:val="003D12EA"/>
    <w:rsid w:val="003D2B52"/>
    <w:rsid w:val="003D2D07"/>
    <w:rsid w:val="003D3233"/>
    <w:rsid w:val="003D352E"/>
    <w:rsid w:val="003D3C54"/>
    <w:rsid w:val="003D3DE2"/>
    <w:rsid w:val="003D42F1"/>
    <w:rsid w:val="003D580F"/>
    <w:rsid w:val="003D5893"/>
    <w:rsid w:val="003D5A15"/>
    <w:rsid w:val="003D5A57"/>
    <w:rsid w:val="003D6082"/>
    <w:rsid w:val="003D61EE"/>
    <w:rsid w:val="003D621B"/>
    <w:rsid w:val="003D6B69"/>
    <w:rsid w:val="003D6EB4"/>
    <w:rsid w:val="003D7DC7"/>
    <w:rsid w:val="003E01DE"/>
    <w:rsid w:val="003E0987"/>
    <w:rsid w:val="003E1191"/>
    <w:rsid w:val="003E145C"/>
    <w:rsid w:val="003E2531"/>
    <w:rsid w:val="003E26B7"/>
    <w:rsid w:val="003E2ED6"/>
    <w:rsid w:val="003E38D2"/>
    <w:rsid w:val="003E3A77"/>
    <w:rsid w:val="003E4ACD"/>
    <w:rsid w:val="003E5048"/>
    <w:rsid w:val="003E523A"/>
    <w:rsid w:val="003E5F5F"/>
    <w:rsid w:val="003E60EC"/>
    <w:rsid w:val="003E73EF"/>
    <w:rsid w:val="003F040F"/>
    <w:rsid w:val="003F165B"/>
    <w:rsid w:val="003F1DA7"/>
    <w:rsid w:val="003F1E30"/>
    <w:rsid w:val="003F22D3"/>
    <w:rsid w:val="003F24B7"/>
    <w:rsid w:val="003F2525"/>
    <w:rsid w:val="003F2D3E"/>
    <w:rsid w:val="003F3142"/>
    <w:rsid w:val="003F3169"/>
    <w:rsid w:val="003F3732"/>
    <w:rsid w:val="003F4E63"/>
    <w:rsid w:val="003F50BC"/>
    <w:rsid w:val="003F564C"/>
    <w:rsid w:val="003F7B29"/>
    <w:rsid w:val="003F7DB7"/>
    <w:rsid w:val="0040017D"/>
    <w:rsid w:val="004007E9"/>
    <w:rsid w:val="00400B69"/>
    <w:rsid w:val="00401536"/>
    <w:rsid w:val="00401624"/>
    <w:rsid w:val="00401683"/>
    <w:rsid w:val="004017DC"/>
    <w:rsid w:val="00401865"/>
    <w:rsid w:val="004023CF"/>
    <w:rsid w:val="00402BD0"/>
    <w:rsid w:val="00402F71"/>
    <w:rsid w:val="00402FE8"/>
    <w:rsid w:val="0040325F"/>
    <w:rsid w:val="00404AFE"/>
    <w:rsid w:val="00404FAF"/>
    <w:rsid w:val="00405C18"/>
    <w:rsid w:val="00405E51"/>
    <w:rsid w:val="004061F7"/>
    <w:rsid w:val="004074B0"/>
    <w:rsid w:val="00407548"/>
    <w:rsid w:val="004075BF"/>
    <w:rsid w:val="00407ACC"/>
    <w:rsid w:val="00407F93"/>
    <w:rsid w:val="00411942"/>
    <w:rsid w:val="00412094"/>
    <w:rsid w:val="004126EB"/>
    <w:rsid w:val="00412D13"/>
    <w:rsid w:val="00412D59"/>
    <w:rsid w:val="00413F13"/>
    <w:rsid w:val="00414045"/>
    <w:rsid w:val="00414410"/>
    <w:rsid w:val="00414989"/>
    <w:rsid w:val="00414AD8"/>
    <w:rsid w:val="00414CA6"/>
    <w:rsid w:val="00415FBA"/>
    <w:rsid w:val="00416475"/>
    <w:rsid w:val="004164E2"/>
    <w:rsid w:val="004166A3"/>
    <w:rsid w:val="004166EF"/>
    <w:rsid w:val="00416939"/>
    <w:rsid w:val="00416C00"/>
    <w:rsid w:val="004175C1"/>
    <w:rsid w:val="00417D59"/>
    <w:rsid w:val="00420124"/>
    <w:rsid w:val="004204C0"/>
    <w:rsid w:val="004220EA"/>
    <w:rsid w:val="00422C90"/>
    <w:rsid w:val="00422D12"/>
    <w:rsid w:val="00422F16"/>
    <w:rsid w:val="00423250"/>
    <w:rsid w:val="0042356F"/>
    <w:rsid w:val="00423690"/>
    <w:rsid w:val="00423746"/>
    <w:rsid w:val="00425DC6"/>
    <w:rsid w:val="00426185"/>
    <w:rsid w:val="00426FBC"/>
    <w:rsid w:val="004271B9"/>
    <w:rsid w:val="0042754A"/>
    <w:rsid w:val="00427C39"/>
    <w:rsid w:val="004300A6"/>
    <w:rsid w:val="0043050A"/>
    <w:rsid w:val="00430775"/>
    <w:rsid w:val="004317F4"/>
    <w:rsid w:val="004320AE"/>
    <w:rsid w:val="00433013"/>
    <w:rsid w:val="004335D8"/>
    <w:rsid w:val="004338F2"/>
    <w:rsid w:val="004343FC"/>
    <w:rsid w:val="004356AE"/>
    <w:rsid w:val="0043586E"/>
    <w:rsid w:val="00435DC5"/>
    <w:rsid w:val="00436173"/>
    <w:rsid w:val="004363CB"/>
    <w:rsid w:val="00436658"/>
    <w:rsid w:val="004372FF"/>
    <w:rsid w:val="00437E74"/>
    <w:rsid w:val="0044049E"/>
    <w:rsid w:val="0044100C"/>
    <w:rsid w:val="00441390"/>
    <w:rsid w:val="00441C86"/>
    <w:rsid w:val="00441EDB"/>
    <w:rsid w:val="004423D9"/>
    <w:rsid w:val="0044305A"/>
    <w:rsid w:val="00443632"/>
    <w:rsid w:val="004438DD"/>
    <w:rsid w:val="00443B1E"/>
    <w:rsid w:val="00443E65"/>
    <w:rsid w:val="00444B4A"/>
    <w:rsid w:val="00445C21"/>
    <w:rsid w:val="00445C3B"/>
    <w:rsid w:val="004461C6"/>
    <w:rsid w:val="004461D4"/>
    <w:rsid w:val="00446577"/>
    <w:rsid w:val="00446FE0"/>
    <w:rsid w:val="004500B3"/>
    <w:rsid w:val="004502C0"/>
    <w:rsid w:val="0045184A"/>
    <w:rsid w:val="00451D51"/>
    <w:rsid w:val="00452441"/>
    <w:rsid w:val="00452602"/>
    <w:rsid w:val="00452B8C"/>
    <w:rsid w:val="00452E5A"/>
    <w:rsid w:val="0045365A"/>
    <w:rsid w:val="004547CA"/>
    <w:rsid w:val="00454B0A"/>
    <w:rsid w:val="00454F1F"/>
    <w:rsid w:val="00455712"/>
    <w:rsid w:val="004565D5"/>
    <w:rsid w:val="004571C6"/>
    <w:rsid w:val="00461794"/>
    <w:rsid w:val="004619C0"/>
    <w:rsid w:val="00462F88"/>
    <w:rsid w:val="004654C8"/>
    <w:rsid w:val="004659B1"/>
    <w:rsid w:val="00465A0E"/>
    <w:rsid w:val="004660FB"/>
    <w:rsid w:val="0046627F"/>
    <w:rsid w:val="0046664F"/>
    <w:rsid w:val="00466E91"/>
    <w:rsid w:val="00467243"/>
    <w:rsid w:val="00467D0C"/>
    <w:rsid w:val="004707F2"/>
    <w:rsid w:val="004708F4"/>
    <w:rsid w:val="00470E7C"/>
    <w:rsid w:val="00471161"/>
    <w:rsid w:val="00471282"/>
    <w:rsid w:val="004719FD"/>
    <w:rsid w:val="00471DF0"/>
    <w:rsid w:val="004720B6"/>
    <w:rsid w:val="004723DE"/>
    <w:rsid w:val="0047329A"/>
    <w:rsid w:val="004737AA"/>
    <w:rsid w:val="00474622"/>
    <w:rsid w:val="004748EE"/>
    <w:rsid w:val="0047552C"/>
    <w:rsid w:val="00476004"/>
    <w:rsid w:val="004769AC"/>
    <w:rsid w:val="00476D31"/>
    <w:rsid w:val="00477D9E"/>
    <w:rsid w:val="004802A9"/>
    <w:rsid w:val="00480E9D"/>
    <w:rsid w:val="0048159A"/>
    <w:rsid w:val="004819CA"/>
    <w:rsid w:val="004826EF"/>
    <w:rsid w:val="00482F2D"/>
    <w:rsid w:val="00483180"/>
    <w:rsid w:val="0048329F"/>
    <w:rsid w:val="00483324"/>
    <w:rsid w:val="0048594B"/>
    <w:rsid w:val="00486173"/>
    <w:rsid w:val="004866A7"/>
    <w:rsid w:val="00486CE7"/>
    <w:rsid w:val="00486F35"/>
    <w:rsid w:val="00487971"/>
    <w:rsid w:val="004902F7"/>
    <w:rsid w:val="00490B25"/>
    <w:rsid w:val="00490F4E"/>
    <w:rsid w:val="00490FDA"/>
    <w:rsid w:val="00491D00"/>
    <w:rsid w:val="004924ED"/>
    <w:rsid w:val="0049250A"/>
    <w:rsid w:val="0049289B"/>
    <w:rsid w:val="0049387A"/>
    <w:rsid w:val="00493BE4"/>
    <w:rsid w:val="0049432B"/>
    <w:rsid w:val="00494DBD"/>
    <w:rsid w:val="00496AAA"/>
    <w:rsid w:val="00496D14"/>
    <w:rsid w:val="0049793E"/>
    <w:rsid w:val="00497DF9"/>
    <w:rsid w:val="004A0EE0"/>
    <w:rsid w:val="004A18CF"/>
    <w:rsid w:val="004A1F61"/>
    <w:rsid w:val="004A2015"/>
    <w:rsid w:val="004A2748"/>
    <w:rsid w:val="004A2B18"/>
    <w:rsid w:val="004A316D"/>
    <w:rsid w:val="004A484C"/>
    <w:rsid w:val="004A588C"/>
    <w:rsid w:val="004A5DE3"/>
    <w:rsid w:val="004A624E"/>
    <w:rsid w:val="004A693A"/>
    <w:rsid w:val="004A6B3A"/>
    <w:rsid w:val="004A6F09"/>
    <w:rsid w:val="004A6F3F"/>
    <w:rsid w:val="004A76F0"/>
    <w:rsid w:val="004A7AAE"/>
    <w:rsid w:val="004A7F6B"/>
    <w:rsid w:val="004B0186"/>
    <w:rsid w:val="004B0229"/>
    <w:rsid w:val="004B0474"/>
    <w:rsid w:val="004B0995"/>
    <w:rsid w:val="004B0E27"/>
    <w:rsid w:val="004B1249"/>
    <w:rsid w:val="004B12B9"/>
    <w:rsid w:val="004B13CE"/>
    <w:rsid w:val="004B142C"/>
    <w:rsid w:val="004B14B2"/>
    <w:rsid w:val="004B1925"/>
    <w:rsid w:val="004B219B"/>
    <w:rsid w:val="004B2424"/>
    <w:rsid w:val="004B2C9B"/>
    <w:rsid w:val="004B2FBA"/>
    <w:rsid w:val="004B3195"/>
    <w:rsid w:val="004B37D1"/>
    <w:rsid w:val="004B3E35"/>
    <w:rsid w:val="004B3F6A"/>
    <w:rsid w:val="004B3F85"/>
    <w:rsid w:val="004B4265"/>
    <w:rsid w:val="004B442E"/>
    <w:rsid w:val="004B44C3"/>
    <w:rsid w:val="004B4751"/>
    <w:rsid w:val="004B637F"/>
    <w:rsid w:val="004B7F12"/>
    <w:rsid w:val="004C03E8"/>
    <w:rsid w:val="004C0B8B"/>
    <w:rsid w:val="004C1B0D"/>
    <w:rsid w:val="004C2793"/>
    <w:rsid w:val="004C3580"/>
    <w:rsid w:val="004C37C5"/>
    <w:rsid w:val="004C45A2"/>
    <w:rsid w:val="004C4782"/>
    <w:rsid w:val="004C524F"/>
    <w:rsid w:val="004C5E38"/>
    <w:rsid w:val="004C6478"/>
    <w:rsid w:val="004C6526"/>
    <w:rsid w:val="004C6832"/>
    <w:rsid w:val="004C7534"/>
    <w:rsid w:val="004C76CF"/>
    <w:rsid w:val="004C79B3"/>
    <w:rsid w:val="004C7ED9"/>
    <w:rsid w:val="004D008B"/>
    <w:rsid w:val="004D0CBE"/>
    <w:rsid w:val="004D1060"/>
    <w:rsid w:val="004D1561"/>
    <w:rsid w:val="004D1750"/>
    <w:rsid w:val="004D1EB6"/>
    <w:rsid w:val="004D2EE2"/>
    <w:rsid w:val="004D300E"/>
    <w:rsid w:val="004D3EE2"/>
    <w:rsid w:val="004D3FCF"/>
    <w:rsid w:val="004D4E95"/>
    <w:rsid w:val="004D646A"/>
    <w:rsid w:val="004D68C9"/>
    <w:rsid w:val="004D7A2A"/>
    <w:rsid w:val="004D7D53"/>
    <w:rsid w:val="004E012E"/>
    <w:rsid w:val="004E016B"/>
    <w:rsid w:val="004E0992"/>
    <w:rsid w:val="004E0EC6"/>
    <w:rsid w:val="004E10AF"/>
    <w:rsid w:val="004E1957"/>
    <w:rsid w:val="004E1A5A"/>
    <w:rsid w:val="004E23CB"/>
    <w:rsid w:val="004E2A67"/>
    <w:rsid w:val="004E4222"/>
    <w:rsid w:val="004E43BE"/>
    <w:rsid w:val="004E4A08"/>
    <w:rsid w:val="004E52EA"/>
    <w:rsid w:val="004E5870"/>
    <w:rsid w:val="004E7816"/>
    <w:rsid w:val="004F027D"/>
    <w:rsid w:val="004F0CCF"/>
    <w:rsid w:val="004F1BA9"/>
    <w:rsid w:val="004F1DF3"/>
    <w:rsid w:val="004F28D4"/>
    <w:rsid w:val="004F2CC4"/>
    <w:rsid w:val="004F2D27"/>
    <w:rsid w:val="004F3060"/>
    <w:rsid w:val="004F3B51"/>
    <w:rsid w:val="004F4832"/>
    <w:rsid w:val="004F52A5"/>
    <w:rsid w:val="004F52EC"/>
    <w:rsid w:val="004F6D65"/>
    <w:rsid w:val="004F742D"/>
    <w:rsid w:val="00500121"/>
    <w:rsid w:val="00500F27"/>
    <w:rsid w:val="005010E3"/>
    <w:rsid w:val="005010EE"/>
    <w:rsid w:val="005011AC"/>
    <w:rsid w:val="00502066"/>
    <w:rsid w:val="0050210E"/>
    <w:rsid w:val="00502926"/>
    <w:rsid w:val="00502B18"/>
    <w:rsid w:val="005038B3"/>
    <w:rsid w:val="00504A11"/>
    <w:rsid w:val="00504B82"/>
    <w:rsid w:val="00505720"/>
    <w:rsid w:val="005064B8"/>
    <w:rsid w:val="00506EA7"/>
    <w:rsid w:val="005109F4"/>
    <w:rsid w:val="00511DFC"/>
    <w:rsid w:val="00511F41"/>
    <w:rsid w:val="005122F6"/>
    <w:rsid w:val="00512980"/>
    <w:rsid w:val="005130AA"/>
    <w:rsid w:val="005131C0"/>
    <w:rsid w:val="005135DA"/>
    <w:rsid w:val="00513AA5"/>
    <w:rsid w:val="00513E17"/>
    <w:rsid w:val="0051414B"/>
    <w:rsid w:val="005144A7"/>
    <w:rsid w:val="00514772"/>
    <w:rsid w:val="00514802"/>
    <w:rsid w:val="00514D61"/>
    <w:rsid w:val="005153E9"/>
    <w:rsid w:val="00515727"/>
    <w:rsid w:val="00515F34"/>
    <w:rsid w:val="00516263"/>
    <w:rsid w:val="00516FFD"/>
    <w:rsid w:val="00517750"/>
    <w:rsid w:val="0051794B"/>
    <w:rsid w:val="00517A71"/>
    <w:rsid w:val="00521551"/>
    <w:rsid w:val="00521ACE"/>
    <w:rsid w:val="00522102"/>
    <w:rsid w:val="00522122"/>
    <w:rsid w:val="005224AB"/>
    <w:rsid w:val="00522808"/>
    <w:rsid w:val="00522837"/>
    <w:rsid w:val="00522979"/>
    <w:rsid w:val="00522B4D"/>
    <w:rsid w:val="00522F82"/>
    <w:rsid w:val="0052353B"/>
    <w:rsid w:val="005236FC"/>
    <w:rsid w:val="00523CC0"/>
    <w:rsid w:val="005248C1"/>
    <w:rsid w:val="00524936"/>
    <w:rsid w:val="00524E89"/>
    <w:rsid w:val="00524F9C"/>
    <w:rsid w:val="00525542"/>
    <w:rsid w:val="00526274"/>
    <w:rsid w:val="005262F3"/>
    <w:rsid w:val="00526389"/>
    <w:rsid w:val="00526776"/>
    <w:rsid w:val="00526E04"/>
    <w:rsid w:val="0052705D"/>
    <w:rsid w:val="00527B83"/>
    <w:rsid w:val="00530DD2"/>
    <w:rsid w:val="005314A6"/>
    <w:rsid w:val="00531BBB"/>
    <w:rsid w:val="00532206"/>
    <w:rsid w:val="00532604"/>
    <w:rsid w:val="00532CFB"/>
    <w:rsid w:val="00532D03"/>
    <w:rsid w:val="005330DE"/>
    <w:rsid w:val="00533307"/>
    <w:rsid w:val="005335B4"/>
    <w:rsid w:val="0053384A"/>
    <w:rsid w:val="00534C41"/>
    <w:rsid w:val="00534F34"/>
    <w:rsid w:val="00535E33"/>
    <w:rsid w:val="00535FCA"/>
    <w:rsid w:val="00536070"/>
    <w:rsid w:val="00536963"/>
    <w:rsid w:val="00537FA3"/>
    <w:rsid w:val="00540414"/>
    <w:rsid w:val="005405B5"/>
    <w:rsid w:val="005412D6"/>
    <w:rsid w:val="0054233A"/>
    <w:rsid w:val="00542B53"/>
    <w:rsid w:val="00543FDF"/>
    <w:rsid w:val="00544B91"/>
    <w:rsid w:val="00544F83"/>
    <w:rsid w:val="00545454"/>
    <w:rsid w:val="005457FF"/>
    <w:rsid w:val="00545955"/>
    <w:rsid w:val="00545958"/>
    <w:rsid w:val="00546294"/>
    <w:rsid w:val="00546A4A"/>
    <w:rsid w:val="00546E82"/>
    <w:rsid w:val="00546F7D"/>
    <w:rsid w:val="00550100"/>
    <w:rsid w:val="00550316"/>
    <w:rsid w:val="00550861"/>
    <w:rsid w:val="0055137F"/>
    <w:rsid w:val="005513B6"/>
    <w:rsid w:val="005513BA"/>
    <w:rsid w:val="005520F1"/>
    <w:rsid w:val="0055222B"/>
    <w:rsid w:val="005526A8"/>
    <w:rsid w:val="005527E4"/>
    <w:rsid w:val="00552E8A"/>
    <w:rsid w:val="005530FC"/>
    <w:rsid w:val="00553640"/>
    <w:rsid w:val="00553E1B"/>
    <w:rsid w:val="00554894"/>
    <w:rsid w:val="00555426"/>
    <w:rsid w:val="00557B52"/>
    <w:rsid w:val="005606FE"/>
    <w:rsid w:val="00560990"/>
    <w:rsid w:val="00560FB0"/>
    <w:rsid w:val="005618BE"/>
    <w:rsid w:val="00561BCA"/>
    <w:rsid w:val="0056213B"/>
    <w:rsid w:val="005621AB"/>
    <w:rsid w:val="0056265D"/>
    <w:rsid w:val="00562C04"/>
    <w:rsid w:val="00562DA3"/>
    <w:rsid w:val="00562E33"/>
    <w:rsid w:val="00563140"/>
    <w:rsid w:val="00563725"/>
    <w:rsid w:val="00563999"/>
    <w:rsid w:val="00563EC2"/>
    <w:rsid w:val="0056421E"/>
    <w:rsid w:val="00564547"/>
    <w:rsid w:val="00564C78"/>
    <w:rsid w:val="00564CC9"/>
    <w:rsid w:val="00565769"/>
    <w:rsid w:val="00566159"/>
    <w:rsid w:val="0056617D"/>
    <w:rsid w:val="005670FB"/>
    <w:rsid w:val="005675BB"/>
    <w:rsid w:val="005702DB"/>
    <w:rsid w:val="00570396"/>
    <w:rsid w:val="00570AFB"/>
    <w:rsid w:val="00570B75"/>
    <w:rsid w:val="005713C8"/>
    <w:rsid w:val="0057227F"/>
    <w:rsid w:val="00572982"/>
    <w:rsid w:val="00572FB2"/>
    <w:rsid w:val="005732C4"/>
    <w:rsid w:val="00573E9A"/>
    <w:rsid w:val="0057403D"/>
    <w:rsid w:val="005741ED"/>
    <w:rsid w:val="0057488E"/>
    <w:rsid w:val="005755DF"/>
    <w:rsid w:val="00575757"/>
    <w:rsid w:val="00575D09"/>
    <w:rsid w:val="00576247"/>
    <w:rsid w:val="005763CC"/>
    <w:rsid w:val="005764BE"/>
    <w:rsid w:val="00577105"/>
    <w:rsid w:val="00577228"/>
    <w:rsid w:val="0058010C"/>
    <w:rsid w:val="00580541"/>
    <w:rsid w:val="0058060B"/>
    <w:rsid w:val="00580F88"/>
    <w:rsid w:val="00581489"/>
    <w:rsid w:val="00582126"/>
    <w:rsid w:val="00583177"/>
    <w:rsid w:val="00583198"/>
    <w:rsid w:val="00584458"/>
    <w:rsid w:val="00584970"/>
    <w:rsid w:val="0058510F"/>
    <w:rsid w:val="005852EC"/>
    <w:rsid w:val="0058637E"/>
    <w:rsid w:val="0058680E"/>
    <w:rsid w:val="00586DD1"/>
    <w:rsid w:val="0058708E"/>
    <w:rsid w:val="00587B36"/>
    <w:rsid w:val="0059019E"/>
    <w:rsid w:val="00591294"/>
    <w:rsid w:val="005915E9"/>
    <w:rsid w:val="00591783"/>
    <w:rsid w:val="00591F58"/>
    <w:rsid w:val="00592259"/>
    <w:rsid w:val="005924A2"/>
    <w:rsid w:val="00593667"/>
    <w:rsid w:val="00593F3A"/>
    <w:rsid w:val="00594C95"/>
    <w:rsid w:val="0059539A"/>
    <w:rsid w:val="0059562F"/>
    <w:rsid w:val="00595C83"/>
    <w:rsid w:val="00596D70"/>
    <w:rsid w:val="005970D4"/>
    <w:rsid w:val="005975D7"/>
    <w:rsid w:val="00597651"/>
    <w:rsid w:val="00597B15"/>
    <w:rsid w:val="00597D4E"/>
    <w:rsid w:val="005A00BA"/>
    <w:rsid w:val="005A080F"/>
    <w:rsid w:val="005A0BB6"/>
    <w:rsid w:val="005A0CDF"/>
    <w:rsid w:val="005A15A8"/>
    <w:rsid w:val="005A1CFC"/>
    <w:rsid w:val="005A1D33"/>
    <w:rsid w:val="005A1F3C"/>
    <w:rsid w:val="005A2157"/>
    <w:rsid w:val="005A2CEA"/>
    <w:rsid w:val="005A3104"/>
    <w:rsid w:val="005A3222"/>
    <w:rsid w:val="005A4399"/>
    <w:rsid w:val="005A4B44"/>
    <w:rsid w:val="005A60D6"/>
    <w:rsid w:val="005A62D3"/>
    <w:rsid w:val="005A63B6"/>
    <w:rsid w:val="005A7176"/>
    <w:rsid w:val="005A758B"/>
    <w:rsid w:val="005A7896"/>
    <w:rsid w:val="005B00B5"/>
    <w:rsid w:val="005B0F5A"/>
    <w:rsid w:val="005B1015"/>
    <w:rsid w:val="005B10FF"/>
    <w:rsid w:val="005B25AC"/>
    <w:rsid w:val="005B2616"/>
    <w:rsid w:val="005B26CE"/>
    <w:rsid w:val="005B2D8F"/>
    <w:rsid w:val="005B38D7"/>
    <w:rsid w:val="005B3935"/>
    <w:rsid w:val="005B3DB5"/>
    <w:rsid w:val="005B42F2"/>
    <w:rsid w:val="005B47FB"/>
    <w:rsid w:val="005B4DE9"/>
    <w:rsid w:val="005B4E9E"/>
    <w:rsid w:val="005B56BB"/>
    <w:rsid w:val="005B5F04"/>
    <w:rsid w:val="005B678F"/>
    <w:rsid w:val="005B73CA"/>
    <w:rsid w:val="005B792F"/>
    <w:rsid w:val="005C033E"/>
    <w:rsid w:val="005C0478"/>
    <w:rsid w:val="005C05EF"/>
    <w:rsid w:val="005C0A0B"/>
    <w:rsid w:val="005C0B0E"/>
    <w:rsid w:val="005C0BC5"/>
    <w:rsid w:val="005C0CC4"/>
    <w:rsid w:val="005C1E88"/>
    <w:rsid w:val="005C2E75"/>
    <w:rsid w:val="005C3545"/>
    <w:rsid w:val="005C41C3"/>
    <w:rsid w:val="005C62A7"/>
    <w:rsid w:val="005C66F3"/>
    <w:rsid w:val="005C6FD3"/>
    <w:rsid w:val="005C7508"/>
    <w:rsid w:val="005C7C5E"/>
    <w:rsid w:val="005D0EA8"/>
    <w:rsid w:val="005D0F00"/>
    <w:rsid w:val="005D128A"/>
    <w:rsid w:val="005D152E"/>
    <w:rsid w:val="005D247B"/>
    <w:rsid w:val="005D24EF"/>
    <w:rsid w:val="005D27D8"/>
    <w:rsid w:val="005D28A2"/>
    <w:rsid w:val="005D2C25"/>
    <w:rsid w:val="005D2F33"/>
    <w:rsid w:val="005D3141"/>
    <w:rsid w:val="005D3228"/>
    <w:rsid w:val="005D34B1"/>
    <w:rsid w:val="005D3CD4"/>
    <w:rsid w:val="005D3EBA"/>
    <w:rsid w:val="005D404A"/>
    <w:rsid w:val="005D6859"/>
    <w:rsid w:val="005D6887"/>
    <w:rsid w:val="005D6AAD"/>
    <w:rsid w:val="005D74C3"/>
    <w:rsid w:val="005E012F"/>
    <w:rsid w:val="005E03FB"/>
    <w:rsid w:val="005E0511"/>
    <w:rsid w:val="005E2143"/>
    <w:rsid w:val="005E250D"/>
    <w:rsid w:val="005E2C07"/>
    <w:rsid w:val="005E3B28"/>
    <w:rsid w:val="005E3CF3"/>
    <w:rsid w:val="005E4554"/>
    <w:rsid w:val="005E4AD8"/>
    <w:rsid w:val="005E4D8F"/>
    <w:rsid w:val="005E6652"/>
    <w:rsid w:val="005E73D4"/>
    <w:rsid w:val="005F03D4"/>
    <w:rsid w:val="005F1100"/>
    <w:rsid w:val="005F1116"/>
    <w:rsid w:val="005F1629"/>
    <w:rsid w:val="005F2DE7"/>
    <w:rsid w:val="005F3FAC"/>
    <w:rsid w:val="005F41F8"/>
    <w:rsid w:val="005F4A2A"/>
    <w:rsid w:val="005F4B3D"/>
    <w:rsid w:val="005F5088"/>
    <w:rsid w:val="005F52A7"/>
    <w:rsid w:val="005F5333"/>
    <w:rsid w:val="005F6448"/>
    <w:rsid w:val="005F6519"/>
    <w:rsid w:val="005F68E7"/>
    <w:rsid w:val="005F6EE2"/>
    <w:rsid w:val="005F7281"/>
    <w:rsid w:val="005F7502"/>
    <w:rsid w:val="00600631"/>
    <w:rsid w:val="00601F75"/>
    <w:rsid w:val="00603703"/>
    <w:rsid w:val="00603D8C"/>
    <w:rsid w:val="0060441E"/>
    <w:rsid w:val="006044DD"/>
    <w:rsid w:val="0060538B"/>
    <w:rsid w:val="00605FCC"/>
    <w:rsid w:val="0060608E"/>
    <w:rsid w:val="0060611C"/>
    <w:rsid w:val="00606341"/>
    <w:rsid w:val="006064E7"/>
    <w:rsid w:val="006067E6"/>
    <w:rsid w:val="00607B01"/>
    <w:rsid w:val="00607B5D"/>
    <w:rsid w:val="00607BCB"/>
    <w:rsid w:val="00607F05"/>
    <w:rsid w:val="00610021"/>
    <w:rsid w:val="006105AE"/>
    <w:rsid w:val="00610B19"/>
    <w:rsid w:val="00612064"/>
    <w:rsid w:val="00612A2C"/>
    <w:rsid w:val="00613024"/>
    <w:rsid w:val="00613DD3"/>
    <w:rsid w:val="00614190"/>
    <w:rsid w:val="006144F3"/>
    <w:rsid w:val="00614633"/>
    <w:rsid w:val="0061477A"/>
    <w:rsid w:val="00614DCF"/>
    <w:rsid w:val="006154AA"/>
    <w:rsid w:val="00616697"/>
    <w:rsid w:val="0061759A"/>
    <w:rsid w:val="0061766A"/>
    <w:rsid w:val="00617A34"/>
    <w:rsid w:val="00617C6F"/>
    <w:rsid w:val="00617C7E"/>
    <w:rsid w:val="00620FB9"/>
    <w:rsid w:val="00621151"/>
    <w:rsid w:val="006215B9"/>
    <w:rsid w:val="00621603"/>
    <w:rsid w:val="00621831"/>
    <w:rsid w:val="00622321"/>
    <w:rsid w:val="006229DC"/>
    <w:rsid w:val="0062433E"/>
    <w:rsid w:val="006248C7"/>
    <w:rsid w:val="00624963"/>
    <w:rsid w:val="006250E6"/>
    <w:rsid w:val="006251CB"/>
    <w:rsid w:val="006258FF"/>
    <w:rsid w:val="006259D1"/>
    <w:rsid w:val="006269FB"/>
    <w:rsid w:val="006275BD"/>
    <w:rsid w:val="00630197"/>
    <w:rsid w:val="00630208"/>
    <w:rsid w:val="00630C38"/>
    <w:rsid w:val="00631558"/>
    <w:rsid w:val="00631C10"/>
    <w:rsid w:val="00631CF1"/>
    <w:rsid w:val="006320B0"/>
    <w:rsid w:val="00632212"/>
    <w:rsid w:val="00632294"/>
    <w:rsid w:val="006325B3"/>
    <w:rsid w:val="00632BDD"/>
    <w:rsid w:val="00633BF7"/>
    <w:rsid w:val="00634BDB"/>
    <w:rsid w:val="00635054"/>
    <w:rsid w:val="00635191"/>
    <w:rsid w:val="00635A7A"/>
    <w:rsid w:val="0063613E"/>
    <w:rsid w:val="00636C8F"/>
    <w:rsid w:val="00636E36"/>
    <w:rsid w:val="006370E7"/>
    <w:rsid w:val="00640C02"/>
    <w:rsid w:val="006410E3"/>
    <w:rsid w:val="00641A26"/>
    <w:rsid w:val="006428A1"/>
    <w:rsid w:val="006429E7"/>
    <w:rsid w:val="006434B5"/>
    <w:rsid w:val="00643879"/>
    <w:rsid w:val="00643AA9"/>
    <w:rsid w:val="00644157"/>
    <w:rsid w:val="0064492F"/>
    <w:rsid w:val="006449D5"/>
    <w:rsid w:val="00644C76"/>
    <w:rsid w:val="00644CC5"/>
    <w:rsid w:val="00645ADD"/>
    <w:rsid w:val="00646908"/>
    <w:rsid w:val="00646A21"/>
    <w:rsid w:val="006476F5"/>
    <w:rsid w:val="00647A4F"/>
    <w:rsid w:val="00647FD4"/>
    <w:rsid w:val="006500E6"/>
    <w:rsid w:val="0065010A"/>
    <w:rsid w:val="00652716"/>
    <w:rsid w:val="00652C1C"/>
    <w:rsid w:val="00653946"/>
    <w:rsid w:val="00654044"/>
    <w:rsid w:val="00654794"/>
    <w:rsid w:val="006547A2"/>
    <w:rsid w:val="00654E8B"/>
    <w:rsid w:val="0065613C"/>
    <w:rsid w:val="006563D6"/>
    <w:rsid w:val="00656C7D"/>
    <w:rsid w:val="006573FC"/>
    <w:rsid w:val="00657A66"/>
    <w:rsid w:val="00657E5D"/>
    <w:rsid w:val="0066033C"/>
    <w:rsid w:val="00660F8E"/>
    <w:rsid w:val="0066125D"/>
    <w:rsid w:val="0066159C"/>
    <w:rsid w:val="00661C63"/>
    <w:rsid w:val="00661EB8"/>
    <w:rsid w:val="00661F21"/>
    <w:rsid w:val="00661F52"/>
    <w:rsid w:val="00662504"/>
    <w:rsid w:val="006632B6"/>
    <w:rsid w:val="00663743"/>
    <w:rsid w:val="00663D8A"/>
    <w:rsid w:val="00663E22"/>
    <w:rsid w:val="00663FF8"/>
    <w:rsid w:val="00664E43"/>
    <w:rsid w:val="006665FD"/>
    <w:rsid w:val="00670196"/>
    <w:rsid w:val="006703AA"/>
    <w:rsid w:val="006719F1"/>
    <w:rsid w:val="0067204A"/>
    <w:rsid w:val="0067283D"/>
    <w:rsid w:val="006731AF"/>
    <w:rsid w:val="006738CA"/>
    <w:rsid w:val="00673902"/>
    <w:rsid w:val="0067437E"/>
    <w:rsid w:val="00674BB6"/>
    <w:rsid w:val="00674E45"/>
    <w:rsid w:val="006757D3"/>
    <w:rsid w:val="006761FE"/>
    <w:rsid w:val="00676542"/>
    <w:rsid w:val="006765D9"/>
    <w:rsid w:val="00677641"/>
    <w:rsid w:val="00680112"/>
    <w:rsid w:val="00680147"/>
    <w:rsid w:val="006803D7"/>
    <w:rsid w:val="00681644"/>
    <w:rsid w:val="006818CA"/>
    <w:rsid w:val="00681C0A"/>
    <w:rsid w:val="0068276D"/>
    <w:rsid w:val="006827F7"/>
    <w:rsid w:val="00683B13"/>
    <w:rsid w:val="00683CEA"/>
    <w:rsid w:val="0068402B"/>
    <w:rsid w:val="0068429B"/>
    <w:rsid w:val="0068473D"/>
    <w:rsid w:val="0068482C"/>
    <w:rsid w:val="0068506D"/>
    <w:rsid w:val="00685355"/>
    <w:rsid w:val="00685636"/>
    <w:rsid w:val="006866A3"/>
    <w:rsid w:val="00686961"/>
    <w:rsid w:val="00687056"/>
    <w:rsid w:val="006874DA"/>
    <w:rsid w:val="00687535"/>
    <w:rsid w:val="00687AED"/>
    <w:rsid w:val="00687F93"/>
    <w:rsid w:val="0069065E"/>
    <w:rsid w:val="0069133F"/>
    <w:rsid w:val="00692237"/>
    <w:rsid w:val="0069273A"/>
    <w:rsid w:val="006929EB"/>
    <w:rsid w:val="00692A72"/>
    <w:rsid w:val="00692A97"/>
    <w:rsid w:val="00692CBB"/>
    <w:rsid w:val="00693498"/>
    <w:rsid w:val="00693531"/>
    <w:rsid w:val="00693B4F"/>
    <w:rsid w:val="006944AD"/>
    <w:rsid w:val="00695433"/>
    <w:rsid w:val="00697024"/>
    <w:rsid w:val="0069708B"/>
    <w:rsid w:val="0069788C"/>
    <w:rsid w:val="00697CA4"/>
    <w:rsid w:val="006A1F09"/>
    <w:rsid w:val="006A434C"/>
    <w:rsid w:val="006A44DB"/>
    <w:rsid w:val="006A4CC3"/>
    <w:rsid w:val="006A5898"/>
    <w:rsid w:val="006A5ECA"/>
    <w:rsid w:val="006A615F"/>
    <w:rsid w:val="006A6A78"/>
    <w:rsid w:val="006A749B"/>
    <w:rsid w:val="006A74F0"/>
    <w:rsid w:val="006A7874"/>
    <w:rsid w:val="006A7CD7"/>
    <w:rsid w:val="006B038C"/>
    <w:rsid w:val="006B1054"/>
    <w:rsid w:val="006B1458"/>
    <w:rsid w:val="006B16A2"/>
    <w:rsid w:val="006B1D2A"/>
    <w:rsid w:val="006B1F0A"/>
    <w:rsid w:val="006B20BF"/>
    <w:rsid w:val="006B25FA"/>
    <w:rsid w:val="006B2AA8"/>
    <w:rsid w:val="006B2BD8"/>
    <w:rsid w:val="006B2D63"/>
    <w:rsid w:val="006B2D76"/>
    <w:rsid w:val="006B36C1"/>
    <w:rsid w:val="006B3861"/>
    <w:rsid w:val="006B3D4F"/>
    <w:rsid w:val="006B3DD9"/>
    <w:rsid w:val="006B4E50"/>
    <w:rsid w:val="006B5036"/>
    <w:rsid w:val="006B5534"/>
    <w:rsid w:val="006B5BAB"/>
    <w:rsid w:val="006B6B93"/>
    <w:rsid w:val="006B7743"/>
    <w:rsid w:val="006C06AB"/>
    <w:rsid w:val="006C0A0D"/>
    <w:rsid w:val="006C0DC2"/>
    <w:rsid w:val="006C0E30"/>
    <w:rsid w:val="006C107A"/>
    <w:rsid w:val="006C161F"/>
    <w:rsid w:val="006C16BE"/>
    <w:rsid w:val="006C1A90"/>
    <w:rsid w:val="006C1BF2"/>
    <w:rsid w:val="006C22AD"/>
    <w:rsid w:val="006C2CD0"/>
    <w:rsid w:val="006C31CB"/>
    <w:rsid w:val="006C34BD"/>
    <w:rsid w:val="006C3586"/>
    <w:rsid w:val="006C3A81"/>
    <w:rsid w:val="006C3AA7"/>
    <w:rsid w:val="006C3C46"/>
    <w:rsid w:val="006C411A"/>
    <w:rsid w:val="006C4163"/>
    <w:rsid w:val="006C5258"/>
    <w:rsid w:val="006C52B8"/>
    <w:rsid w:val="006C5E10"/>
    <w:rsid w:val="006C6421"/>
    <w:rsid w:val="006C6662"/>
    <w:rsid w:val="006C6A28"/>
    <w:rsid w:val="006C6FBB"/>
    <w:rsid w:val="006C6FE9"/>
    <w:rsid w:val="006C768E"/>
    <w:rsid w:val="006C7DF6"/>
    <w:rsid w:val="006D0F66"/>
    <w:rsid w:val="006D15FC"/>
    <w:rsid w:val="006D1669"/>
    <w:rsid w:val="006D16C0"/>
    <w:rsid w:val="006D1EEA"/>
    <w:rsid w:val="006D2218"/>
    <w:rsid w:val="006D2599"/>
    <w:rsid w:val="006D2974"/>
    <w:rsid w:val="006D39F3"/>
    <w:rsid w:val="006D427A"/>
    <w:rsid w:val="006D5349"/>
    <w:rsid w:val="006D656F"/>
    <w:rsid w:val="006D6761"/>
    <w:rsid w:val="006D69C1"/>
    <w:rsid w:val="006D6A6F"/>
    <w:rsid w:val="006D7ADC"/>
    <w:rsid w:val="006D7F37"/>
    <w:rsid w:val="006D7FA0"/>
    <w:rsid w:val="006E004A"/>
    <w:rsid w:val="006E04D6"/>
    <w:rsid w:val="006E05A3"/>
    <w:rsid w:val="006E0991"/>
    <w:rsid w:val="006E135D"/>
    <w:rsid w:val="006E180E"/>
    <w:rsid w:val="006E1B7F"/>
    <w:rsid w:val="006E1BA6"/>
    <w:rsid w:val="006E24FA"/>
    <w:rsid w:val="006E2701"/>
    <w:rsid w:val="006E283B"/>
    <w:rsid w:val="006E31B8"/>
    <w:rsid w:val="006E4A4B"/>
    <w:rsid w:val="006E4C5B"/>
    <w:rsid w:val="006E5293"/>
    <w:rsid w:val="006E577A"/>
    <w:rsid w:val="006E5BE4"/>
    <w:rsid w:val="006E5DA1"/>
    <w:rsid w:val="006E6318"/>
    <w:rsid w:val="006E6394"/>
    <w:rsid w:val="006E63D4"/>
    <w:rsid w:val="006E7373"/>
    <w:rsid w:val="006E74D1"/>
    <w:rsid w:val="006E74F0"/>
    <w:rsid w:val="006E7BC6"/>
    <w:rsid w:val="006F02AF"/>
    <w:rsid w:val="006F0440"/>
    <w:rsid w:val="006F1102"/>
    <w:rsid w:val="006F17DC"/>
    <w:rsid w:val="006F1C61"/>
    <w:rsid w:val="006F273A"/>
    <w:rsid w:val="006F2D2E"/>
    <w:rsid w:val="006F33AE"/>
    <w:rsid w:val="006F369D"/>
    <w:rsid w:val="006F4E1E"/>
    <w:rsid w:val="006F584A"/>
    <w:rsid w:val="006F6336"/>
    <w:rsid w:val="006F646D"/>
    <w:rsid w:val="006F6847"/>
    <w:rsid w:val="006F6BF8"/>
    <w:rsid w:val="00700079"/>
    <w:rsid w:val="00701148"/>
    <w:rsid w:val="00701803"/>
    <w:rsid w:val="00701A4C"/>
    <w:rsid w:val="00702808"/>
    <w:rsid w:val="007030C2"/>
    <w:rsid w:val="0070354C"/>
    <w:rsid w:val="0070386B"/>
    <w:rsid w:val="00703FD2"/>
    <w:rsid w:val="0070446E"/>
    <w:rsid w:val="007044BD"/>
    <w:rsid w:val="00704FAF"/>
    <w:rsid w:val="00705531"/>
    <w:rsid w:val="00705639"/>
    <w:rsid w:val="007059BF"/>
    <w:rsid w:val="00706659"/>
    <w:rsid w:val="0070713E"/>
    <w:rsid w:val="00707691"/>
    <w:rsid w:val="0071004B"/>
    <w:rsid w:val="00710180"/>
    <w:rsid w:val="007107C6"/>
    <w:rsid w:val="00710814"/>
    <w:rsid w:val="00710C0C"/>
    <w:rsid w:val="0071100D"/>
    <w:rsid w:val="00711404"/>
    <w:rsid w:val="0071168E"/>
    <w:rsid w:val="0071182B"/>
    <w:rsid w:val="00711B8A"/>
    <w:rsid w:val="00711C36"/>
    <w:rsid w:val="00712A24"/>
    <w:rsid w:val="00712E2E"/>
    <w:rsid w:val="00712E5E"/>
    <w:rsid w:val="00713262"/>
    <w:rsid w:val="0071370C"/>
    <w:rsid w:val="00713E98"/>
    <w:rsid w:val="0071401C"/>
    <w:rsid w:val="0071437F"/>
    <w:rsid w:val="007144F5"/>
    <w:rsid w:val="00714516"/>
    <w:rsid w:val="00714755"/>
    <w:rsid w:val="00714A91"/>
    <w:rsid w:val="00715B2A"/>
    <w:rsid w:val="0071614E"/>
    <w:rsid w:val="00716294"/>
    <w:rsid w:val="00716476"/>
    <w:rsid w:val="0071694C"/>
    <w:rsid w:val="00717AC9"/>
    <w:rsid w:val="00717B60"/>
    <w:rsid w:val="00720725"/>
    <w:rsid w:val="00720915"/>
    <w:rsid w:val="00720ECF"/>
    <w:rsid w:val="0072121F"/>
    <w:rsid w:val="00721339"/>
    <w:rsid w:val="00722650"/>
    <w:rsid w:val="0072272C"/>
    <w:rsid w:val="00722790"/>
    <w:rsid w:val="00723239"/>
    <w:rsid w:val="00723D08"/>
    <w:rsid w:val="00723F1C"/>
    <w:rsid w:val="00724EC6"/>
    <w:rsid w:val="00726395"/>
    <w:rsid w:val="0072741B"/>
    <w:rsid w:val="0073096C"/>
    <w:rsid w:val="00730BD7"/>
    <w:rsid w:val="00730BE1"/>
    <w:rsid w:val="00731574"/>
    <w:rsid w:val="00731872"/>
    <w:rsid w:val="00731C93"/>
    <w:rsid w:val="00732953"/>
    <w:rsid w:val="00733095"/>
    <w:rsid w:val="00734029"/>
    <w:rsid w:val="007343AF"/>
    <w:rsid w:val="007357D5"/>
    <w:rsid w:val="00735976"/>
    <w:rsid w:val="00735AF4"/>
    <w:rsid w:val="00735BC4"/>
    <w:rsid w:val="007363DD"/>
    <w:rsid w:val="00736871"/>
    <w:rsid w:val="0073744C"/>
    <w:rsid w:val="007379E2"/>
    <w:rsid w:val="007405B0"/>
    <w:rsid w:val="00740DAA"/>
    <w:rsid w:val="00741B06"/>
    <w:rsid w:val="00741F04"/>
    <w:rsid w:val="007425B4"/>
    <w:rsid w:val="007429FC"/>
    <w:rsid w:val="00743117"/>
    <w:rsid w:val="00743180"/>
    <w:rsid w:val="00743D7E"/>
    <w:rsid w:val="007441F1"/>
    <w:rsid w:val="00744C1A"/>
    <w:rsid w:val="00745698"/>
    <w:rsid w:val="007466AE"/>
    <w:rsid w:val="007466B2"/>
    <w:rsid w:val="0074691A"/>
    <w:rsid w:val="00746D16"/>
    <w:rsid w:val="00747133"/>
    <w:rsid w:val="007478FF"/>
    <w:rsid w:val="00750BE6"/>
    <w:rsid w:val="0075144F"/>
    <w:rsid w:val="007518D1"/>
    <w:rsid w:val="00751A52"/>
    <w:rsid w:val="0075224D"/>
    <w:rsid w:val="00752985"/>
    <w:rsid w:val="00753628"/>
    <w:rsid w:val="00753E9A"/>
    <w:rsid w:val="00754329"/>
    <w:rsid w:val="007543C6"/>
    <w:rsid w:val="007547ED"/>
    <w:rsid w:val="007550BC"/>
    <w:rsid w:val="00755B20"/>
    <w:rsid w:val="00755FCF"/>
    <w:rsid w:val="00756B75"/>
    <w:rsid w:val="00757611"/>
    <w:rsid w:val="00757954"/>
    <w:rsid w:val="00760DBF"/>
    <w:rsid w:val="00761532"/>
    <w:rsid w:val="0076226A"/>
    <w:rsid w:val="007629D1"/>
    <w:rsid w:val="007630B7"/>
    <w:rsid w:val="0076354D"/>
    <w:rsid w:val="00764165"/>
    <w:rsid w:val="00764BF3"/>
    <w:rsid w:val="0076581B"/>
    <w:rsid w:val="00765C77"/>
    <w:rsid w:val="00765D90"/>
    <w:rsid w:val="00766631"/>
    <w:rsid w:val="00766822"/>
    <w:rsid w:val="00766C5D"/>
    <w:rsid w:val="00767661"/>
    <w:rsid w:val="00767D20"/>
    <w:rsid w:val="007700E6"/>
    <w:rsid w:val="007703B4"/>
    <w:rsid w:val="007714D8"/>
    <w:rsid w:val="00772086"/>
    <w:rsid w:val="00772505"/>
    <w:rsid w:val="00772760"/>
    <w:rsid w:val="00772F58"/>
    <w:rsid w:val="007734DC"/>
    <w:rsid w:val="007736D1"/>
    <w:rsid w:val="007737BF"/>
    <w:rsid w:val="00773EDB"/>
    <w:rsid w:val="00773EF8"/>
    <w:rsid w:val="007741B7"/>
    <w:rsid w:val="00774525"/>
    <w:rsid w:val="00774F00"/>
    <w:rsid w:val="007752E0"/>
    <w:rsid w:val="00775463"/>
    <w:rsid w:val="007755E2"/>
    <w:rsid w:val="00776FA5"/>
    <w:rsid w:val="00777124"/>
    <w:rsid w:val="0077777F"/>
    <w:rsid w:val="007805EC"/>
    <w:rsid w:val="00780628"/>
    <w:rsid w:val="00780AA3"/>
    <w:rsid w:val="00780B28"/>
    <w:rsid w:val="007812D2"/>
    <w:rsid w:val="007813D6"/>
    <w:rsid w:val="00781DA5"/>
    <w:rsid w:val="0078212D"/>
    <w:rsid w:val="00782732"/>
    <w:rsid w:val="007828B2"/>
    <w:rsid w:val="007837C2"/>
    <w:rsid w:val="007837C9"/>
    <w:rsid w:val="007838C3"/>
    <w:rsid w:val="00783B1F"/>
    <w:rsid w:val="00783EED"/>
    <w:rsid w:val="00783FE5"/>
    <w:rsid w:val="0078402D"/>
    <w:rsid w:val="007841A1"/>
    <w:rsid w:val="00784234"/>
    <w:rsid w:val="00784795"/>
    <w:rsid w:val="00785731"/>
    <w:rsid w:val="007864E5"/>
    <w:rsid w:val="00786D59"/>
    <w:rsid w:val="007874B7"/>
    <w:rsid w:val="00790EB8"/>
    <w:rsid w:val="00791450"/>
    <w:rsid w:val="00791EC9"/>
    <w:rsid w:val="00792446"/>
    <w:rsid w:val="00792C2D"/>
    <w:rsid w:val="00792D59"/>
    <w:rsid w:val="007937B8"/>
    <w:rsid w:val="007938AB"/>
    <w:rsid w:val="007941EC"/>
    <w:rsid w:val="00794DA8"/>
    <w:rsid w:val="00795A60"/>
    <w:rsid w:val="0079644D"/>
    <w:rsid w:val="00796FC7"/>
    <w:rsid w:val="007975C4"/>
    <w:rsid w:val="00797E51"/>
    <w:rsid w:val="007A028C"/>
    <w:rsid w:val="007A0B52"/>
    <w:rsid w:val="007A0B8B"/>
    <w:rsid w:val="007A176D"/>
    <w:rsid w:val="007A1C92"/>
    <w:rsid w:val="007A208A"/>
    <w:rsid w:val="007A20C9"/>
    <w:rsid w:val="007A2AE5"/>
    <w:rsid w:val="007A2B75"/>
    <w:rsid w:val="007A2BF8"/>
    <w:rsid w:val="007A2EBB"/>
    <w:rsid w:val="007A30E4"/>
    <w:rsid w:val="007A49CA"/>
    <w:rsid w:val="007A4ECA"/>
    <w:rsid w:val="007A5484"/>
    <w:rsid w:val="007A5F9F"/>
    <w:rsid w:val="007A619D"/>
    <w:rsid w:val="007A63CE"/>
    <w:rsid w:val="007A6510"/>
    <w:rsid w:val="007A67AF"/>
    <w:rsid w:val="007A6926"/>
    <w:rsid w:val="007A7741"/>
    <w:rsid w:val="007B092B"/>
    <w:rsid w:val="007B0A40"/>
    <w:rsid w:val="007B0A5A"/>
    <w:rsid w:val="007B1EAA"/>
    <w:rsid w:val="007B2314"/>
    <w:rsid w:val="007B2C8E"/>
    <w:rsid w:val="007B2E20"/>
    <w:rsid w:val="007B31C4"/>
    <w:rsid w:val="007B4EE7"/>
    <w:rsid w:val="007B6609"/>
    <w:rsid w:val="007B6CFF"/>
    <w:rsid w:val="007B72B7"/>
    <w:rsid w:val="007B752C"/>
    <w:rsid w:val="007B7A72"/>
    <w:rsid w:val="007C0AF4"/>
    <w:rsid w:val="007C150F"/>
    <w:rsid w:val="007C1B08"/>
    <w:rsid w:val="007C2337"/>
    <w:rsid w:val="007C32BD"/>
    <w:rsid w:val="007C3B9D"/>
    <w:rsid w:val="007C40BA"/>
    <w:rsid w:val="007C4C6A"/>
    <w:rsid w:val="007C4CD7"/>
    <w:rsid w:val="007C542E"/>
    <w:rsid w:val="007C5679"/>
    <w:rsid w:val="007C5CCA"/>
    <w:rsid w:val="007C5E8A"/>
    <w:rsid w:val="007C6200"/>
    <w:rsid w:val="007D0733"/>
    <w:rsid w:val="007D083B"/>
    <w:rsid w:val="007D0AB7"/>
    <w:rsid w:val="007D0ADC"/>
    <w:rsid w:val="007D0BEF"/>
    <w:rsid w:val="007D120B"/>
    <w:rsid w:val="007D33AB"/>
    <w:rsid w:val="007D3DD9"/>
    <w:rsid w:val="007D402E"/>
    <w:rsid w:val="007D4471"/>
    <w:rsid w:val="007D482E"/>
    <w:rsid w:val="007D4FCA"/>
    <w:rsid w:val="007D5445"/>
    <w:rsid w:val="007D5533"/>
    <w:rsid w:val="007D5A19"/>
    <w:rsid w:val="007D5A37"/>
    <w:rsid w:val="007D63E8"/>
    <w:rsid w:val="007D676D"/>
    <w:rsid w:val="007D779A"/>
    <w:rsid w:val="007D79E4"/>
    <w:rsid w:val="007E06AD"/>
    <w:rsid w:val="007E0AEA"/>
    <w:rsid w:val="007E0C4A"/>
    <w:rsid w:val="007E17EC"/>
    <w:rsid w:val="007E1B84"/>
    <w:rsid w:val="007E1E5F"/>
    <w:rsid w:val="007E213A"/>
    <w:rsid w:val="007E2BED"/>
    <w:rsid w:val="007E2D48"/>
    <w:rsid w:val="007E311C"/>
    <w:rsid w:val="007E43FB"/>
    <w:rsid w:val="007E47CC"/>
    <w:rsid w:val="007E53D0"/>
    <w:rsid w:val="007E629D"/>
    <w:rsid w:val="007E648E"/>
    <w:rsid w:val="007E6ED9"/>
    <w:rsid w:val="007F043C"/>
    <w:rsid w:val="007F054D"/>
    <w:rsid w:val="007F08BE"/>
    <w:rsid w:val="007F0E59"/>
    <w:rsid w:val="007F0E65"/>
    <w:rsid w:val="007F1239"/>
    <w:rsid w:val="007F229C"/>
    <w:rsid w:val="007F2A50"/>
    <w:rsid w:val="007F2CB7"/>
    <w:rsid w:val="007F3DE2"/>
    <w:rsid w:val="007F485C"/>
    <w:rsid w:val="007F4FCD"/>
    <w:rsid w:val="007F5522"/>
    <w:rsid w:val="007F554B"/>
    <w:rsid w:val="007F6684"/>
    <w:rsid w:val="007F686B"/>
    <w:rsid w:val="007F7231"/>
    <w:rsid w:val="00800427"/>
    <w:rsid w:val="008004ED"/>
    <w:rsid w:val="00800605"/>
    <w:rsid w:val="008007A2"/>
    <w:rsid w:val="008019CB"/>
    <w:rsid w:val="00802B88"/>
    <w:rsid w:val="00802DA1"/>
    <w:rsid w:val="008038A1"/>
    <w:rsid w:val="00804F6D"/>
    <w:rsid w:val="00805E13"/>
    <w:rsid w:val="00806647"/>
    <w:rsid w:val="00807811"/>
    <w:rsid w:val="00807CCB"/>
    <w:rsid w:val="00807D30"/>
    <w:rsid w:val="00807DAB"/>
    <w:rsid w:val="00807E5F"/>
    <w:rsid w:val="0081041B"/>
    <w:rsid w:val="00810565"/>
    <w:rsid w:val="00810CE0"/>
    <w:rsid w:val="00811A72"/>
    <w:rsid w:val="00812060"/>
    <w:rsid w:val="008144E0"/>
    <w:rsid w:val="008144E3"/>
    <w:rsid w:val="00814514"/>
    <w:rsid w:val="008145C5"/>
    <w:rsid w:val="0081465A"/>
    <w:rsid w:val="00814AA0"/>
    <w:rsid w:val="00814E9D"/>
    <w:rsid w:val="00815B28"/>
    <w:rsid w:val="00816588"/>
    <w:rsid w:val="00816622"/>
    <w:rsid w:val="00816BF2"/>
    <w:rsid w:val="008171B4"/>
    <w:rsid w:val="00817338"/>
    <w:rsid w:val="00817361"/>
    <w:rsid w:val="00817A67"/>
    <w:rsid w:val="00817CC5"/>
    <w:rsid w:val="00817DF5"/>
    <w:rsid w:val="00821079"/>
    <w:rsid w:val="00821106"/>
    <w:rsid w:val="0082110D"/>
    <w:rsid w:val="0082170D"/>
    <w:rsid w:val="008225A8"/>
    <w:rsid w:val="00822C6F"/>
    <w:rsid w:val="00822F4D"/>
    <w:rsid w:val="008231BE"/>
    <w:rsid w:val="008235F5"/>
    <w:rsid w:val="00824A2A"/>
    <w:rsid w:val="00825156"/>
    <w:rsid w:val="008263BE"/>
    <w:rsid w:val="008275B0"/>
    <w:rsid w:val="008309BA"/>
    <w:rsid w:val="0083154D"/>
    <w:rsid w:val="008320E3"/>
    <w:rsid w:val="008325BC"/>
    <w:rsid w:val="0083266E"/>
    <w:rsid w:val="008328EE"/>
    <w:rsid w:val="00832A63"/>
    <w:rsid w:val="00832DB2"/>
    <w:rsid w:val="00833613"/>
    <w:rsid w:val="00833F19"/>
    <w:rsid w:val="0083512F"/>
    <w:rsid w:val="008351BD"/>
    <w:rsid w:val="00835342"/>
    <w:rsid w:val="0083569E"/>
    <w:rsid w:val="00835BAF"/>
    <w:rsid w:val="008366F9"/>
    <w:rsid w:val="0083698E"/>
    <w:rsid w:val="00837710"/>
    <w:rsid w:val="008379D9"/>
    <w:rsid w:val="00837F6F"/>
    <w:rsid w:val="008402BE"/>
    <w:rsid w:val="00840A7B"/>
    <w:rsid w:val="00840C0E"/>
    <w:rsid w:val="008411ED"/>
    <w:rsid w:val="00841A15"/>
    <w:rsid w:val="00842A60"/>
    <w:rsid w:val="00842D6F"/>
    <w:rsid w:val="00843500"/>
    <w:rsid w:val="00843608"/>
    <w:rsid w:val="0084369E"/>
    <w:rsid w:val="0084409C"/>
    <w:rsid w:val="00844781"/>
    <w:rsid w:val="00845AEC"/>
    <w:rsid w:val="00845B04"/>
    <w:rsid w:val="00845C33"/>
    <w:rsid w:val="0084618B"/>
    <w:rsid w:val="00847A6B"/>
    <w:rsid w:val="00847B3F"/>
    <w:rsid w:val="00847D42"/>
    <w:rsid w:val="008511F8"/>
    <w:rsid w:val="00851E54"/>
    <w:rsid w:val="00852675"/>
    <w:rsid w:val="00852750"/>
    <w:rsid w:val="0085276B"/>
    <w:rsid w:val="00853441"/>
    <w:rsid w:val="00853CFE"/>
    <w:rsid w:val="008547CA"/>
    <w:rsid w:val="00854E04"/>
    <w:rsid w:val="0085521B"/>
    <w:rsid w:val="00855925"/>
    <w:rsid w:val="00856077"/>
    <w:rsid w:val="00860778"/>
    <w:rsid w:val="0086152C"/>
    <w:rsid w:val="008615A5"/>
    <w:rsid w:val="00861CB1"/>
    <w:rsid w:val="00861F13"/>
    <w:rsid w:val="008622CA"/>
    <w:rsid w:val="00862386"/>
    <w:rsid w:val="00862556"/>
    <w:rsid w:val="00862C82"/>
    <w:rsid w:val="00862E5B"/>
    <w:rsid w:val="00862F6D"/>
    <w:rsid w:val="008631AC"/>
    <w:rsid w:val="008639B4"/>
    <w:rsid w:val="00863EEA"/>
    <w:rsid w:val="00864578"/>
    <w:rsid w:val="008651C5"/>
    <w:rsid w:val="008652B2"/>
    <w:rsid w:val="00865582"/>
    <w:rsid w:val="0086560C"/>
    <w:rsid w:val="00865780"/>
    <w:rsid w:val="00865D2A"/>
    <w:rsid w:val="00866AA6"/>
    <w:rsid w:val="00866EF5"/>
    <w:rsid w:val="00866F99"/>
    <w:rsid w:val="0086736C"/>
    <w:rsid w:val="0086762D"/>
    <w:rsid w:val="00867D04"/>
    <w:rsid w:val="008703A5"/>
    <w:rsid w:val="00870908"/>
    <w:rsid w:val="00871A6F"/>
    <w:rsid w:val="00871E31"/>
    <w:rsid w:val="008726DF"/>
    <w:rsid w:val="00872711"/>
    <w:rsid w:val="00872CFB"/>
    <w:rsid w:val="00873D26"/>
    <w:rsid w:val="00874021"/>
    <w:rsid w:val="00874881"/>
    <w:rsid w:val="00874FB4"/>
    <w:rsid w:val="00875044"/>
    <w:rsid w:val="008758FD"/>
    <w:rsid w:val="00875B0D"/>
    <w:rsid w:val="00876471"/>
    <w:rsid w:val="00876D7A"/>
    <w:rsid w:val="00876F6E"/>
    <w:rsid w:val="0087701F"/>
    <w:rsid w:val="0087744A"/>
    <w:rsid w:val="008777B4"/>
    <w:rsid w:val="008777DE"/>
    <w:rsid w:val="008779E4"/>
    <w:rsid w:val="00877D8E"/>
    <w:rsid w:val="0088004B"/>
    <w:rsid w:val="008802FF"/>
    <w:rsid w:val="00880317"/>
    <w:rsid w:val="008803E9"/>
    <w:rsid w:val="00880876"/>
    <w:rsid w:val="00880A49"/>
    <w:rsid w:val="00881344"/>
    <w:rsid w:val="00883C9F"/>
    <w:rsid w:val="00883D86"/>
    <w:rsid w:val="00885BED"/>
    <w:rsid w:val="00886006"/>
    <w:rsid w:val="00886986"/>
    <w:rsid w:val="00887415"/>
    <w:rsid w:val="00887B57"/>
    <w:rsid w:val="00887C50"/>
    <w:rsid w:val="00887D20"/>
    <w:rsid w:val="00887D72"/>
    <w:rsid w:val="008905A2"/>
    <w:rsid w:val="00890915"/>
    <w:rsid w:val="00890A15"/>
    <w:rsid w:val="00890B8A"/>
    <w:rsid w:val="00891E5D"/>
    <w:rsid w:val="0089225C"/>
    <w:rsid w:val="008922B0"/>
    <w:rsid w:val="00892D5A"/>
    <w:rsid w:val="00893144"/>
    <w:rsid w:val="00893902"/>
    <w:rsid w:val="008941E8"/>
    <w:rsid w:val="00895282"/>
    <w:rsid w:val="00895990"/>
    <w:rsid w:val="008960AC"/>
    <w:rsid w:val="00896570"/>
    <w:rsid w:val="008965DC"/>
    <w:rsid w:val="00896B79"/>
    <w:rsid w:val="00896D1D"/>
    <w:rsid w:val="00897E7F"/>
    <w:rsid w:val="008A0060"/>
    <w:rsid w:val="008A064A"/>
    <w:rsid w:val="008A120F"/>
    <w:rsid w:val="008A1CFA"/>
    <w:rsid w:val="008A1D3B"/>
    <w:rsid w:val="008A1EA5"/>
    <w:rsid w:val="008A2820"/>
    <w:rsid w:val="008A2AA9"/>
    <w:rsid w:val="008A2B09"/>
    <w:rsid w:val="008A2D47"/>
    <w:rsid w:val="008A3CD2"/>
    <w:rsid w:val="008A4CEB"/>
    <w:rsid w:val="008A541B"/>
    <w:rsid w:val="008A5761"/>
    <w:rsid w:val="008A6307"/>
    <w:rsid w:val="008A663F"/>
    <w:rsid w:val="008A7825"/>
    <w:rsid w:val="008A7CA6"/>
    <w:rsid w:val="008A7F7D"/>
    <w:rsid w:val="008B05AE"/>
    <w:rsid w:val="008B07FB"/>
    <w:rsid w:val="008B084A"/>
    <w:rsid w:val="008B106C"/>
    <w:rsid w:val="008B2459"/>
    <w:rsid w:val="008B24A1"/>
    <w:rsid w:val="008B2B19"/>
    <w:rsid w:val="008B2E71"/>
    <w:rsid w:val="008B370D"/>
    <w:rsid w:val="008B4004"/>
    <w:rsid w:val="008B438E"/>
    <w:rsid w:val="008B46EF"/>
    <w:rsid w:val="008B56A4"/>
    <w:rsid w:val="008B68B9"/>
    <w:rsid w:val="008B7534"/>
    <w:rsid w:val="008B7722"/>
    <w:rsid w:val="008B7DF5"/>
    <w:rsid w:val="008C04DB"/>
    <w:rsid w:val="008C0CB2"/>
    <w:rsid w:val="008C101E"/>
    <w:rsid w:val="008C167D"/>
    <w:rsid w:val="008C18D2"/>
    <w:rsid w:val="008C1B31"/>
    <w:rsid w:val="008C1CE3"/>
    <w:rsid w:val="008C2D02"/>
    <w:rsid w:val="008C2DB5"/>
    <w:rsid w:val="008C33E0"/>
    <w:rsid w:val="008C37CE"/>
    <w:rsid w:val="008C3BC1"/>
    <w:rsid w:val="008C3FAA"/>
    <w:rsid w:val="008C4119"/>
    <w:rsid w:val="008C4494"/>
    <w:rsid w:val="008C58C3"/>
    <w:rsid w:val="008C6D87"/>
    <w:rsid w:val="008C6DDB"/>
    <w:rsid w:val="008C70AE"/>
    <w:rsid w:val="008C72CE"/>
    <w:rsid w:val="008C7F71"/>
    <w:rsid w:val="008D013A"/>
    <w:rsid w:val="008D02CF"/>
    <w:rsid w:val="008D02F5"/>
    <w:rsid w:val="008D0586"/>
    <w:rsid w:val="008D0DA4"/>
    <w:rsid w:val="008D12F2"/>
    <w:rsid w:val="008D1A56"/>
    <w:rsid w:val="008D22F7"/>
    <w:rsid w:val="008D23F4"/>
    <w:rsid w:val="008D3AB4"/>
    <w:rsid w:val="008D41FE"/>
    <w:rsid w:val="008D4360"/>
    <w:rsid w:val="008D466B"/>
    <w:rsid w:val="008D470C"/>
    <w:rsid w:val="008D4D48"/>
    <w:rsid w:val="008D5637"/>
    <w:rsid w:val="008D580D"/>
    <w:rsid w:val="008D6D5A"/>
    <w:rsid w:val="008D6DA8"/>
    <w:rsid w:val="008D748A"/>
    <w:rsid w:val="008D765E"/>
    <w:rsid w:val="008D79E6"/>
    <w:rsid w:val="008E0616"/>
    <w:rsid w:val="008E204A"/>
    <w:rsid w:val="008E212D"/>
    <w:rsid w:val="008E2E01"/>
    <w:rsid w:val="008E33E0"/>
    <w:rsid w:val="008E3C87"/>
    <w:rsid w:val="008E401B"/>
    <w:rsid w:val="008E4811"/>
    <w:rsid w:val="008E4D9E"/>
    <w:rsid w:val="008E52BD"/>
    <w:rsid w:val="008E5350"/>
    <w:rsid w:val="008E60C3"/>
    <w:rsid w:val="008E60DF"/>
    <w:rsid w:val="008E660F"/>
    <w:rsid w:val="008E6B82"/>
    <w:rsid w:val="008E6C39"/>
    <w:rsid w:val="008E6CD0"/>
    <w:rsid w:val="008E6EB9"/>
    <w:rsid w:val="008E6F19"/>
    <w:rsid w:val="008E706F"/>
    <w:rsid w:val="008E7AB9"/>
    <w:rsid w:val="008E7B28"/>
    <w:rsid w:val="008E7C9B"/>
    <w:rsid w:val="008F04C5"/>
    <w:rsid w:val="008F0981"/>
    <w:rsid w:val="008F0DA9"/>
    <w:rsid w:val="008F1218"/>
    <w:rsid w:val="008F12C6"/>
    <w:rsid w:val="008F1EAC"/>
    <w:rsid w:val="008F2DC9"/>
    <w:rsid w:val="008F2F18"/>
    <w:rsid w:val="008F309A"/>
    <w:rsid w:val="008F33F3"/>
    <w:rsid w:val="008F3AC2"/>
    <w:rsid w:val="008F45BC"/>
    <w:rsid w:val="008F4831"/>
    <w:rsid w:val="008F5274"/>
    <w:rsid w:val="008F5CAC"/>
    <w:rsid w:val="008F5E03"/>
    <w:rsid w:val="008F78CC"/>
    <w:rsid w:val="008F7B0D"/>
    <w:rsid w:val="00900205"/>
    <w:rsid w:val="0090026B"/>
    <w:rsid w:val="00900785"/>
    <w:rsid w:val="00900D86"/>
    <w:rsid w:val="00900E8D"/>
    <w:rsid w:val="00900F19"/>
    <w:rsid w:val="0090100E"/>
    <w:rsid w:val="009012D8"/>
    <w:rsid w:val="00901E6B"/>
    <w:rsid w:val="0090204E"/>
    <w:rsid w:val="009020F8"/>
    <w:rsid w:val="0090252B"/>
    <w:rsid w:val="0090299D"/>
    <w:rsid w:val="00903278"/>
    <w:rsid w:val="009038B4"/>
    <w:rsid w:val="00903A06"/>
    <w:rsid w:val="00904B93"/>
    <w:rsid w:val="00904DAC"/>
    <w:rsid w:val="00904F9B"/>
    <w:rsid w:val="00905ABD"/>
    <w:rsid w:val="009062B0"/>
    <w:rsid w:val="00906F6B"/>
    <w:rsid w:val="009070E3"/>
    <w:rsid w:val="009077FA"/>
    <w:rsid w:val="009100CA"/>
    <w:rsid w:val="009101F7"/>
    <w:rsid w:val="00910AF4"/>
    <w:rsid w:val="00911021"/>
    <w:rsid w:val="009116E5"/>
    <w:rsid w:val="00911FBB"/>
    <w:rsid w:val="009122BF"/>
    <w:rsid w:val="009129E1"/>
    <w:rsid w:val="00912C4D"/>
    <w:rsid w:val="009151F0"/>
    <w:rsid w:val="00915260"/>
    <w:rsid w:val="00915D87"/>
    <w:rsid w:val="00915E37"/>
    <w:rsid w:val="00916EE1"/>
    <w:rsid w:val="00917B78"/>
    <w:rsid w:val="0092073F"/>
    <w:rsid w:val="009207BC"/>
    <w:rsid w:val="009209BA"/>
    <w:rsid w:val="009215E0"/>
    <w:rsid w:val="00921A6D"/>
    <w:rsid w:val="0092226F"/>
    <w:rsid w:val="009223FA"/>
    <w:rsid w:val="009226E0"/>
    <w:rsid w:val="00923086"/>
    <w:rsid w:val="00923897"/>
    <w:rsid w:val="00923E86"/>
    <w:rsid w:val="00923F08"/>
    <w:rsid w:val="00924321"/>
    <w:rsid w:val="009250FB"/>
    <w:rsid w:val="00925342"/>
    <w:rsid w:val="00925507"/>
    <w:rsid w:val="00926637"/>
    <w:rsid w:val="009301D5"/>
    <w:rsid w:val="00930C6C"/>
    <w:rsid w:val="00930DCB"/>
    <w:rsid w:val="00930F17"/>
    <w:rsid w:val="00931095"/>
    <w:rsid w:val="009312B3"/>
    <w:rsid w:val="00931321"/>
    <w:rsid w:val="00931383"/>
    <w:rsid w:val="00932107"/>
    <w:rsid w:val="00932267"/>
    <w:rsid w:val="0093297A"/>
    <w:rsid w:val="009339A3"/>
    <w:rsid w:val="00933F61"/>
    <w:rsid w:val="0093424E"/>
    <w:rsid w:val="009344E6"/>
    <w:rsid w:val="00934BDD"/>
    <w:rsid w:val="009357D9"/>
    <w:rsid w:val="009361E0"/>
    <w:rsid w:val="0094019C"/>
    <w:rsid w:val="0094027A"/>
    <w:rsid w:val="009408EB"/>
    <w:rsid w:val="00940B61"/>
    <w:rsid w:val="00940C28"/>
    <w:rsid w:val="00940F96"/>
    <w:rsid w:val="00941615"/>
    <w:rsid w:val="0094206A"/>
    <w:rsid w:val="00942405"/>
    <w:rsid w:val="00942459"/>
    <w:rsid w:val="00943BE6"/>
    <w:rsid w:val="00943F38"/>
    <w:rsid w:val="009443CB"/>
    <w:rsid w:val="0094448E"/>
    <w:rsid w:val="00944FFF"/>
    <w:rsid w:val="0094596F"/>
    <w:rsid w:val="0094668E"/>
    <w:rsid w:val="009466BD"/>
    <w:rsid w:val="009469EF"/>
    <w:rsid w:val="0095002A"/>
    <w:rsid w:val="00950172"/>
    <w:rsid w:val="009508CA"/>
    <w:rsid w:val="00951318"/>
    <w:rsid w:val="009519C4"/>
    <w:rsid w:val="009521BB"/>
    <w:rsid w:val="00952A9D"/>
    <w:rsid w:val="00952D5E"/>
    <w:rsid w:val="0095346A"/>
    <w:rsid w:val="0095355A"/>
    <w:rsid w:val="00953A39"/>
    <w:rsid w:val="00954B06"/>
    <w:rsid w:val="00955971"/>
    <w:rsid w:val="009559F6"/>
    <w:rsid w:val="00956408"/>
    <w:rsid w:val="00956751"/>
    <w:rsid w:val="00956E61"/>
    <w:rsid w:val="00957148"/>
    <w:rsid w:val="00957BF7"/>
    <w:rsid w:val="00957C0E"/>
    <w:rsid w:val="00960291"/>
    <w:rsid w:val="00960518"/>
    <w:rsid w:val="00960B94"/>
    <w:rsid w:val="00960F6F"/>
    <w:rsid w:val="0096135D"/>
    <w:rsid w:val="00961D1A"/>
    <w:rsid w:val="0096331E"/>
    <w:rsid w:val="009639A5"/>
    <w:rsid w:val="00964869"/>
    <w:rsid w:val="00965082"/>
    <w:rsid w:val="0096631C"/>
    <w:rsid w:val="0096634E"/>
    <w:rsid w:val="00966579"/>
    <w:rsid w:val="00966770"/>
    <w:rsid w:val="0096699C"/>
    <w:rsid w:val="00966ABE"/>
    <w:rsid w:val="009678E4"/>
    <w:rsid w:val="00967B0E"/>
    <w:rsid w:val="00967F9D"/>
    <w:rsid w:val="00970313"/>
    <w:rsid w:val="00970504"/>
    <w:rsid w:val="009709C8"/>
    <w:rsid w:val="00970B03"/>
    <w:rsid w:val="0097163B"/>
    <w:rsid w:val="00971720"/>
    <w:rsid w:val="00971A59"/>
    <w:rsid w:val="00971C82"/>
    <w:rsid w:val="00971FA8"/>
    <w:rsid w:val="00971FE7"/>
    <w:rsid w:val="00972324"/>
    <w:rsid w:val="009724EF"/>
    <w:rsid w:val="00972E2C"/>
    <w:rsid w:val="0097368D"/>
    <w:rsid w:val="00973712"/>
    <w:rsid w:val="0097400A"/>
    <w:rsid w:val="009745B6"/>
    <w:rsid w:val="0097462B"/>
    <w:rsid w:val="009750C6"/>
    <w:rsid w:val="009757B3"/>
    <w:rsid w:val="00980408"/>
    <w:rsid w:val="00980B63"/>
    <w:rsid w:val="00980D95"/>
    <w:rsid w:val="00980D98"/>
    <w:rsid w:val="00980E61"/>
    <w:rsid w:val="00980F1F"/>
    <w:rsid w:val="00981418"/>
    <w:rsid w:val="009815B5"/>
    <w:rsid w:val="00982743"/>
    <w:rsid w:val="00983DEB"/>
    <w:rsid w:val="00984AFD"/>
    <w:rsid w:val="009856C6"/>
    <w:rsid w:val="00986028"/>
    <w:rsid w:val="00986325"/>
    <w:rsid w:val="009863E9"/>
    <w:rsid w:val="009869AE"/>
    <w:rsid w:val="00986AC3"/>
    <w:rsid w:val="009870E4"/>
    <w:rsid w:val="009879B8"/>
    <w:rsid w:val="00987AC7"/>
    <w:rsid w:val="0099027E"/>
    <w:rsid w:val="00990364"/>
    <w:rsid w:val="009907C7"/>
    <w:rsid w:val="0099248D"/>
    <w:rsid w:val="009933D7"/>
    <w:rsid w:val="00993703"/>
    <w:rsid w:val="009937BD"/>
    <w:rsid w:val="00993D7A"/>
    <w:rsid w:val="009947FF"/>
    <w:rsid w:val="009969B5"/>
    <w:rsid w:val="00996E69"/>
    <w:rsid w:val="00996E85"/>
    <w:rsid w:val="0099731A"/>
    <w:rsid w:val="00997B9F"/>
    <w:rsid w:val="009A0094"/>
    <w:rsid w:val="009A0206"/>
    <w:rsid w:val="009A0703"/>
    <w:rsid w:val="009A1432"/>
    <w:rsid w:val="009A2E8F"/>
    <w:rsid w:val="009A402A"/>
    <w:rsid w:val="009A4282"/>
    <w:rsid w:val="009A5085"/>
    <w:rsid w:val="009A550C"/>
    <w:rsid w:val="009A5B58"/>
    <w:rsid w:val="009A6152"/>
    <w:rsid w:val="009A699B"/>
    <w:rsid w:val="009A6BF5"/>
    <w:rsid w:val="009A7441"/>
    <w:rsid w:val="009B0152"/>
    <w:rsid w:val="009B245C"/>
    <w:rsid w:val="009B2874"/>
    <w:rsid w:val="009B2DF6"/>
    <w:rsid w:val="009B335D"/>
    <w:rsid w:val="009B3A82"/>
    <w:rsid w:val="009B405C"/>
    <w:rsid w:val="009B461C"/>
    <w:rsid w:val="009B46D1"/>
    <w:rsid w:val="009B48E2"/>
    <w:rsid w:val="009B4BEF"/>
    <w:rsid w:val="009B4CFB"/>
    <w:rsid w:val="009B5445"/>
    <w:rsid w:val="009B575E"/>
    <w:rsid w:val="009B5893"/>
    <w:rsid w:val="009B5F44"/>
    <w:rsid w:val="009B636D"/>
    <w:rsid w:val="009B657F"/>
    <w:rsid w:val="009B72B5"/>
    <w:rsid w:val="009B7509"/>
    <w:rsid w:val="009B76FB"/>
    <w:rsid w:val="009B784F"/>
    <w:rsid w:val="009B795C"/>
    <w:rsid w:val="009B7B14"/>
    <w:rsid w:val="009B7E09"/>
    <w:rsid w:val="009C032C"/>
    <w:rsid w:val="009C05D9"/>
    <w:rsid w:val="009C2000"/>
    <w:rsid w:val="009C23E7"/>
    <w:rsid w:val="009C293E"/>
    <w:rsid w:val="009C2A18"/>
    <w:rsid w:val="009C3BC1"/>
    <w:rsid w:val="009C4966"/>
    <w:rsid w:val="009C4A99"/>
    <w:rsid w:val="009C4B11"/>
    <w:rsid w:val="009C50AC"/>
    <w:rsid w:val="009C5883"/>
    <w:rsid w:val="009C58BB"/>
    <w:rsid w:val="009C62CA"/>
    <w:rsid w:val="009C6530"/>
    <w:rsid w:val="009C7993"/>
    <w:rsid w:val="009D1586"/>
    <w:rsid w:val="009D15EB"/>
    <w:rsid w:val="009D18E1"/>
    <w:rsid w:val="009D1948"/>
    <w:rsid w:val="009D1E05"/>
    <w:rsid w:val="009D211E"/>
    <w:rsid w:val="009D2B9B"/>
    <w:rsid w:val="009D2D29"/>
    <w:rsid w:val="009D2E61"/>
    <w:rsid w:val="009D2F6D"/>
    <w:rsid w:val="009D317A"/>
    <w:rsid w:val="009D33E6"/>
    <w:rsid w:val="009D462D"/>
    <w:rsid w:val="009D4C64"/>
    <w:rsid w:val="009D5191"/>
    <w:rsid w:val="009D588A"/>
    <w:rsid w:val="009D58FD"/>
    <w:rsid w:val="009D5D41"/>
    <w:rsid w:val="009D6815"/>
    <w:rsid w:val="009D6E53"/>
    <w:rsid w:val="009D70C6"/>
    <w:rsid w:val="009D7A64"/>
    <w:rsid w:val="009D7F23"/>
    <w:rsid w:val="009D7F2B"/>
    <w:rsid w:val="009E0698"/>
    <w:rsid w:val="009E0D59"/>
    <w:rsid w:val="009E0E7E"/>
    <w:rsid w:val="009E1695"/>
    <w:rsid w:val="009E356A"/>
    <w:rsid w:val="009E4279"/>
    <w:rsid w:val="009E43B4"/>
    <w:rsid w:val="009E43F6"/>
    <w:rsid w:val="009E48A4"/>
    <w:rsid w:val="009E4EA0"/>
    <w:rsid w:val="009E6268"/>
    <w:rsid w:val="009E64CE"/>
    <w:rsid w:val="009E64F4"/>
    <w:rsid w:val="009E7321"/>
    <w:rsid w:val="009E74AB"/>
    <w:rsid w:val="009E7D8C"/>
    <w:rsid w:val="009E7ECB"/>
    <w:rsid w:val="009F0302"/>
    <w:rsid w:val="009F1BB5"/>
    <w:rsid w:val="009F248D"/>
    <w:rsid w:val="009F3C60"/>
    <w:rsid w:val="009F3CDB"/>
    <w:rsid w:val="009F4108"/>
    <w:rsid w:val="009F5082"/>
    <w:rsid w:val="009F578B"/>
    <w:rsid w:val="009F6E0D"/>
    <w:rsid w:val="009F6FF9"/>
    <w:rsid w:val="009F7F77"/>
    <w:rsid w:val="009F7FED"/>
    <w:rsid w:val="00A01271"/>
    <w:rsid w:val="00A01375"/>
    <w:rsid w:val="00A0212D"/>
    <w:rsid w:val="00A03A54"/>
    <w:rsid w:val="00A04904"/>
    <w:rsid w:val="00A04B90"/>
    <w:rsid w:val="00A0522C"/>
    <w:rsid w:val="00A054A4"/>
    <w:rsid w:val="00A05611"/>
    <w:rsid w:val="00A0581F"/>
    <w:rsid w:val="00A06A84"/>
    <w:rsid w:val="00A07A30"/>
    <w:rsid w:val="00A07CFE"/>
    <w:rsid w:val="00A10033"/>
    <w:rsid w:val="00A1014F"/>
    <w:rsid w:val="00A10A8F"/>
    <w:rsid w:val="00A10FCC"/>
    <w:rsid w:val="00A1155A"/>
    <w:rsid w:val="00A11C41"/>
    <w:rsid w:val="00A12898"/>
    <w:rsid w:val="00A13076"/>
    <w:rsid w:val="00A13D28"/>
    <w:rsid w:val="00A14D0C"/>
    <w:rsid w:val="00A15BF8"/>
    <w:rsid w:val="00A168D2"/>
    <w:rsid w:val="00A16FB8"/>
    <w:rsid w:val="00A17B16"/>
    <w:rsid w:val="00A17D83"/>
    <w:rsid w:val="00A212EB"/>
    <w:rsid w:val="00A21437"/>
    <w:rsid w:val="00A21BA7"/>
    <w:rsid w:val="00A21BE4"/>
    <w:rsid w:val="00A2297B"/>
    <w:rsid w:val="00A23768"/>
    <w:rsid w:val="00A24037"/>
    <w:rsid w:val="00A2442E"/>
    <w:rsid w:val="00A24BD7"/>
    <w:rsid w:val="00A2507D"/>
    <w:rsid w:val="00A26A01"/>
    <w:rsid w:val="00A26E4F"/>
    <w:rsid w:val="00A27396"/>
    <w:rsid w:val="00A273FA"/>
    <w:rsid w:val="00A27A4D"/>
    <w:rsid w:val="00A27BA1"/>
    <w:rsid w:val="00A30004"/>
    <w:rsid w:val="00A30205"/>
    <w:rsid w:val="00A30474"/>
    <w:rsid w:val="00A315DE"/>
    <w:rsid w:val="00A31C4F"/>
    <w:rsid w:val="00A3250B"/>
    <w:rsid w:val="00A328CA"/>
    <w:rsid w:val="00A32C95"/>
    <w:rsid w:val="00A33F89"/>
    <w:rsid w:val="00A347DF"/>
    <w:rsid w:val="00A34900"/>
    <w:rsid w:val="00A34D17"/>
    <w:rsid w:val="00A34E1E"/>
    <w:rsid w:val="00A34EBA"/>
    <w:rsid w:val="00A35A7A"/>
    <w:rsid w:val="00A35C3A"/>
    <w:rsid w:val="00A35F6E"/>
    <w:rsid w:val="00A36B2A"/>
    <w:rsid w:val="00A36C9E"/>
    <w:rsid w:val="00A36D8C"/>
    <w:rsid w:val="00A372BD"/>
    <w:rsid w:val="00A37E38"/>
    <w:rsid w:val="00A420B5"/>
    <w:rsid w:val="00A43952"/>
    <w:rsid w:val="00A44F4A"/>
    <w:rsid w:val="00A45046"/>
    <w:rsid w:val="00A45232"/>
    <w:rsid w:val="00A454CB"/>
    <w:rsid w:val="00A45CC3"/>
    <w:rsid w:val="00A46838"/>
    <w:rsid w:val="00A469CD"/>
    <w:rsid w:val="00A46C9E"/>
    <w:rsid w:val="00A5047A"/>
    <w:rsid w:val="00A51461"/>
    <w:rsid w:val="00A51556"/>
    <w:rsid w:val="00A5165E"/>
    <w:rsid w:val="00A517D8"/>
    <w:rsid w:val="00A51AD5"/>
    <w:rsid w:val="00A51B14"/>
    <w:rsid w:val="00A526F8"/>
    <w:rsid w:val="00A52BC6"/>
    <w:rsid w:val="00A53A70"/>
    <w:rsid w:val="00A5447D"/>
    <w:rsid w:val="00A54D20"/>
    <w:rsid w:val="00A5520A"/>
    <w:rsid w:val="00A5539D"/>
    <w:rsid w:val="00A55400"/>
    <w:rsid w:val="00A5568A"/>
    <w:rsid w:val="00A556E2"/>
    <w:rsid w:val="00A55721"/>
    <w:rsid w:val="00A557CC"/>
    <w:rsid w:val="00A566ED"/>
    <w:rsid w:val="00A56A82"/>
    <w:rsid w:val="00A575B1"/>
    <w:rsid w:val="00A600E3"/>
    <w:rsid w:val="00A60D46"/>
    <w:rsid w:val="00A61083"/>
    <w:rsid w:val="00A61C8D"/>
    <w:rsid w:val="00A6256A"/>
    <w:rsid w:val="00A629DE"/>
    <w:rsid w:val="00A62E52"/>
    <w:rsid w:val="00A62EA9"/>
    <w:rsid w:val="00A63A64"/>
    <w:rsid w:val="00A64B13"/>
    <w:rsid w:val="00A672F4"/>
    <w:rsid w:val="00A678FD"/>
    <w:rsid w:val="00A67A58"/>
    <w:rsid w:val="00A704E2"/>
    <w:rsid w:val="00A71338"/>
    <w:rsid w:val="00A71DA8"/>
    <w:rsid w:val="00A71E3B"/>
    <w:rsid w:val="00A71FA3"/>
    <w:rsid w:val="00A725A7"/>
    <w:rsid w:val="00A72729"/>
    <w:rsid w:val="00A727E9"/>
    <w:rsid w:val="00A72D83"/>
    <w:rsid w:val="00A72E12"/>
    <w:rsid w:val="00A730E5"/>
    <w:rsid w:val="00A73539"/>
    <w:rsid w:val="00A738FD"/>
    <w:rsid w:val="00A73A74"/>
    <w:rsid w:val="00A73AC7"/>
    <w:rsid w:val="00A73E48"/>
    <w:rsid w:val="00A7427C"/>
    <w:rsid w:val="00A74D9D"/>
    <w:rsid w:val="00A74DF8"/>
    <w:rsid w:val="00A75F9F"/>
    <w:rsid w:val="00A7693F"/>
    <w:rsid w:val="00A76952"/>
    <w:rsid w:val="00A76D89"/>
    <w:rsid w:val="00A77162"/>
    <w:rsid w:val="00A7735C"/>
    <w:rsid w:val="00A77DA0"/>
    <w:rsid w:val="00A802CE"/>
    <w:rsid w:val="00A82134"/>
    <w:rsid w:val="00A828C8"/>
    <w:rsid w:val="00A82944"/>
    <w:rsid w:val="00A82A57"/>
    <w:rsid w:val="00A843E7"/>
    <w:rsid w:val="00A862C9"/>
    <w:rsid w:val="00A86FEE"/>
    <w:rsid w:val="00A87C68"/>
    <w:rsid w:val="00A90196"/>
    <w:rsid w:val="00A91412"/>
    <w:rsid w:val="00A9183F"/>
    <w:rsid w:val="00A91DE6"/>
    <w:rsid w:val="00A92330"/>
    <w:rsid w:val="00A92957"/>
    <w:rsid w:val="00A967BF"/>
    <w:rsid w:val="00A97021"/>
    <w:rsid w:val="00A97A97"/>
    <w:rsid w:val="00A97DE2"/>
    <w:rsid w:val="00AA097E"/>
    <w:rsid w:val="00AA148B"/>
    <w:rsid w:val="00AA192F"/>
    <w:rsid w:val="00AA197E"/>
    <w:rsid w:val="00AA212B"/>
    <w:rsid w:val="00AA2EAE"/>
    <w:rsid w:val="00AA4896"/>
    <w:rsid w:val="00AA5B2D"/>
    <w:rsid w:val="00AA5E12"/>
    <w:rsid w:val="00AA5F9E"/>
    <w:rsid w:val="00AA63DE"/>
    <w:rsid w:val="00AA7DD4"/>
    <w:rsid w:val="00AB02E2"/>
    <w:rsid w:val="00AB0AF8"/>
    <w:rsid w:val="00AB0C7A"/>
    <w:rsid w:val="00AB0F99"/>
    <w:rsid w:val="00AB13BF"/>
    <w:rsid w:val="00AB1401"/>
    <w:rsid w:val="00AB2411"/>
    <w:rsid w:val="00AB30EF"/>
    <w:rsid w:val="00AB36AE"/>
    <w:rsid w:val="00AB3F98"/>
    <w:rsid w:val="00AB557D"/>
    <w:rsid w:val="00AB56C1"/>
    <w:rsid w:val="00AB5CD0"/>
    <w:rsid w:val="00AB5DD1"/>
    <w:rsid w:val="00AB7257"/>
    <w:rsid w:val="00AB75C5"/>
    <w:rsid w:val="00AB77BD"/>
    <w:rsid w:val="00AB7DDF"/>
    <w:rsid w:val="00AC0322"/>
    <w:rsid w:val="00AC1283"/>
    <w:rsid w:val="00AC24ED"/>
    <w:rsid w:val="00AC291C"/>
    <w:rsid w:val="00AC2E24"/>
    <w:rsid w:val="00AC3219"/>
    <w:rsid w:val="00AC37FD"/>
    <w:rsid w:val="00AC3926"/>
    <w:rsid w:val="00AC3EB4"/>
    <w:rsid w:val="00AC48F7"/>
    <w:rsid w:val="00AC4B8E"/>
    <w:rsid w:val="00AC5445"/>
    <w:rsid w:val="00AC5599"/>
    <w:rsid w:val="00AC55A4"/>
    <w:rsid w:val="00AC58A3"/>
    <w:rsid w:val="00AC5A51"/>
    <w:rsid w:val="00AC5E93"/>
    <w:rsid w:val="00AC6A91"/>
    <w:rsid w:val="00AC6B92"/>
    <w:rsid w:val="00AC6C86"/>
    <w:rsid w:val="00AC71D3"/>
    <w:rsid w:val="00AC7FD7"/>
    <w:rsid w:val="00AD03D5"/>
    <w:rsid w:val="00AD043B"/>
    <w:rsid w:val="00AD0BFA"/>
    <w:rsid w:val="00AD260F"/>
    <w:rsid w:val="00AD2A4A"/>
    <w:rsid w:val="00AD2DD8"/>
    <w:rsid w:val="00AD2DE9"/>
    <w:rsid w:val="00AD31A4"/>
    <w:rsid w:val="00AD36D2"/>
    <w:rsid w:val="00AD3CAA"/>
    <w:rsid w:val="00AD3D1A"/>
    <w:rsid w:val="00AD3D39"/>
    <w:rsid w:val="00AD469E"/>
    <w:rsid w:val="00AD4D57"/>
    <w:rsid w:val="00AD538E"/>
    <w:rsid w:val="00AD5CC1"/>
    <w:rsid w:val="00AD62AC"/>
    <w:rsid w:val="00AD63D8"/>
    <w:rsid w:val="00AD6475"/>
    <w:rsid w:val="00AD7485"/>
    <w:rsid w:val="00AD7722"/>
    <w:rsid w:val="00AD7E1A"/>
    <w:rsid w:val="00AD7EEB"/>
    <w:rsid w:val="00AE0354"/>
    <w:rsid w:val="00AE0CCB"/>
    <w:rsid w:val="00AE1AD5"/>
    <w:rsid w:val="00AE1BBA"/>
    <w:rsid w:val="00AE2697"/>
    <w:rsid w:val="00AE2936"/>
    <w:rsid w:val="00AE2E15"/>
    <w:rsid w:val="00AE3D0C"/>
    <w:rsid w:val="00AE433A"/>
    <w:rsid w:val="00AE5296"/>
    <w:rsid w:val="00AE53E2"/>
    <w:rsid w:val="00AE5629"/>
    <w:rsid w:val="00AE5722"/>
    <w:rsid w:val="00AE6283"/>
    <w:rsid w:val="00AE68C8"/>
    <w:rsid w:val="00AE766C"/>
    <w:rsid w:val="00AE7A2C"/>
    <w:rsid w:val="00AE7B6F"/>
    <w:rsid w:val="00AF030B"/>
    <w:rsid w:val="00AF0700"/>
    <w:rsid w:val="00AF0D2B"/>
    <w:rsid w:val="00AF1763"/>
    <w:rsid w:val="00AF1D8B"/>
    <w:rsid w:val="00AF1E8E"/>
    <w:rsid w:val="00AF1F98"/>
    <w:rsid w:val="00AF22BA"/>
    <w:rsid w:val="00AF233A"/>
    <w:rsid w:val="00AF2A51"/>
    <w:rsid w:val="00AF3091"/>
    <w:rsid w:val="00AF3359"/>
    <w:rsid w:val="00AF34A5"/>
    <w:rsid w:val="00AF3FD9"/>
    <w:rsid w:val="00AF524B"/>
    <w:rsid w:val="00AF5409"/>
    <w:rsid w:val="00AF598A"/>
    <w:rsid w:val="00AF5BC0"/>
    <w:rsid w:val="00AF70CA"/>
    <w:rsid w:val="00AF74BE"/>
    <w:rsid w:val="00AF762D"/>
    <w:rsid w:val="00AF7A2C"/>
    <w:rsid w:val="00AF7C9B"/>
    <w:rsid w:val="00B00351"/>
    <w:rsid w:val="00B00553"/>
    <w:rsid w:val="00B0091B"/>
    <w:rsid w:val="00B00EF7"/>
    <w:rsid w:val="00B00FDB"/>
    <w:rsid w:val="00B01D55"/>
    <w:rsid w:val="00B02AF4"/>
    <w:rsid w:val="00B03696"/>
    <w:rsid w:val="00B042F3"/>
    <w:rsid w:val="00B043B5"/>
    <w:rsid w:val="00B04964"/>
    <w:rsid w:val="00B04E55"/>
    <w:rsid w:val="00B04FC5"/>
    <w:rsid w:val="00B055E9"/>
    <w:rsid w:val="00B05ACD"/>
    <w:rsid w:val="00B05B89"/>
    <w:rsid w:val="00B05EAD"/>
    <w:rsid w:val="00B06062"/>
    <w:rsid w:val="00B06596"/>
    <w:rsid w:val="00B070E6"/>
    <w:rsid w:val="00B0719A"/>
    <w:rsid w:val="00B07494"/>
    <w:rsid w:val="00B0774C"/>
    <w:rsid w:val="00B07C9A"/>
    <w:rsid w:val="00B07D40"/>
    <w:rsid w:val="00B10753"/>
    <w:rsid w:val="00B10779"/>
    <w:rsid w:val="00B10B85"/>
    <w:rsid w:val="00B10C5F"/>
    <w:rsid w:val="00B10DC3"/>
    <w:rsid w:val="00B114AE"/>
    <w:rsid w:val="00B114C9"/>
    <w:rsid w:val="00B122B4"/>
    <w:rsid w:val="00B1368D"/>
    <w:rsid w:val="00B1418A"/>
    <w:rsid w:val="00B14D9F"/>
    <w:rsid w:val="00B15B54"/>
    <w:rsid w:val="00B16361"/>
    <w:rsid w:val="00B169F2"/>
    <w:rsid w:val="00B1717A"/>
    <w:rsid w:val="00B201C3"/>
    <w:rsid w:val="00B202C3"/>
    <w:rsid w:val="00B20646"/>
    <w:rsid w:val="00B20D39"/>
    <w:rsid w:val="00B21AD7"/>
    <w:rsid w:val="00B21DCD"/>
    <w:rsid w:val="00B22E90"/>
    <w:rsid w:val="00B22F7D"/>
    <w:rsid w:val="00B2384F"/>
    <w:rsid w:val="00B240F9"/>
    <w:rsid w:val="00B2426D"/>
    <w:rsid w:val="00B243C4"/>
    <w:rsid w:val="00B243C5"/>
    <w:rsid w:val="00B249EF"/>
    <w:rsid w:val="00B24EEC"/>
    <w:rsid w:val="00B2548E"/>
    <w:rsid w:val="00B26DC7"/>
    <w:rsid w:val="00B2709D"/>
    <w:rsid w:val="00B27A7D"/>
    <w:rsid w:val="00B27C77"/>
    <w:rsid w:val="00B27E4A"/>
    <w:rsid w:val="00B302D5"/>
    <w:rsid w:val="00B30672"/>
    <w:rsid w:val="00B30ED6"/>
    <w:rsid w:val="00B3101E"/>
    <w:rsid w:val="00B31DA3"/>
    <w:rsid w:val="00B31F9A"/>
    <w:rsid w:val="00B32480"/>
    <w:rsid w:val="00B324B2"/>
    <w:rsid w:val="00B32AB9"/>
    <w:rsid w:val="00B32F62"/>
    <w:rsid w:val="00B33065"/>
    <w:rsid w:val="00B33303"/>
    <w:rsid w:val="00B33F36"/>
    <w:rsid w:val="00B3407E"/>
    <w:rsid w:val="00B350DF"/>
    <w:rsid w:val="00B35975"/>
    <w:rsid w:val="00B3630B"/>
    <w:rsid w:val="00B36582"/>
    <w:rsid w:val="00B37AE2"/>
    <w:rsid w:val="00B37C54"/>
    <w:rsid w:val="00B37D56"/>
    <w:rsid w:val="00B37F15"/>
    <w:rsid w:val="00B407BB"/>
    <w:rsid w:val="00B40819"/>
    <w:rsid w:val="00B408DA"/>
    <w:rsid w:val="00B40B1C"/>
    <w:rsid w:val="00B410F8"/>
    <w:rsid w:val="00B415C2"/>
    <w:rsid w:val="00B46755"/>
    <w:rsid w:val="00B46DDB"/>
    <w:rsid w:val="00B500AE"/>
    <w:rsid w:val="00B5068D"/>
    <w:rsid w:val="00B5071B"/>
    <w:rsid w:val="00B50918"/>
    <w:rsid w:val="00B510F2"/>
    <w:rsid w:val="00B518CB"/>
    <w:rsid w:val="00B52975"/>
    <w:rsid w:val="00B532A6"/>
    <w:rsid w:val="00B54082"/>
    <w:rsid w:val="00B54486"/>
    <w:rsid w:val="00B54F45"/>
    <w:rsid w:val="00B54F69"/>
    <w:rsid w:val="00B55C0D"/>
    <w:rsid w:val="00B560DC"/>
    <w:rsid w:val="00B562B8"/>
    <w:rsid w:val="00B569EB"/>
    <w:rsid w:val="00B57413"/>
    <w:rsid w:val="00B57547"/>
    <w:rsid w:val="00B5797C"/>
    <w:rsid w:val="00B57B57"/>
    <w:rsid w:val="00B57DDB"/>
    <w:rsid w:val="00B57F0B"/>
    <w:rsid w:val="00B601E2"/>
    <w:rsid w:val="00B60775"/>
    <w:rsid w:val="00B60A94"/>
    <w:rsid w:val="00B63019"/>
    <w:rsid w:val="00B63519"/>
    <w:rsid w:val="00B63CCC"/>
    <w:rsid w:val="00B63EFB"/>
    <w:rsid w:val="00B63FCC"/>
    <w:rsid w:val="00B64BD8"/>
    <w:rsid w:val="00B64C3E"/>
    <w:rsid w:val="00B65216"/>
    <w:rsid w:val="00B65703"/>
    <w:rsid w:val="00B66403"/>
    <w:rsid w:val="00B671D5"/>
    <w:rsid w:val="00B70508"/>
    <w:rsid w:val="00B705C9"/>
    <w:rsid w:val="00B707A4"/>
    <w:rsid w:val="00B70E79"/>
    <w:rsid w:val="00B71041"/>
    <w:rsid w:val="00B7260E"/>
    <w:rsid w:val="00B7261B"/>
    <w:rsid w:val="00B7275F"/>
    <w:rsid w:val="00B72829"/>
    <w:rsid w:val="00B737B7"/>
    <w:rsid w:val="00B7429D"/>
    <w:rsid w:val="00B74A87"/>
    <w:rsid w:val="00B7556B"/>
    <w:rsid w:val="00B7569C"/>
    <w:rsid w:val="00B757BC"/>
    <w:rsid w:val="00B76211"/>
    <w:rsid w:val="00B76236"/>
    <w:rsid w:val="00B76953"/>
    <w:rsid w:val="00B76FA8"/>
    <w:rsid w:val="00B7702C"/>
    <w:rsid w:val="00B80229"/>
    <w:rsid w:val="00B805F9"/>
    <w:rsid w:val="00B80C8D"/>
    <w:rsid w:val="00B80F12"/>
    <w:rsid w:val="00B81257"/>
    <w:rsid w:val="00B812DA"/>
    <w:rsid w:val="00B819D0"/>
    <w:rsid w:val="00B82281"/>
    <w:rsid w:val="00B82728"/>
    <w:rsid w:val="00B82897"/>
    <w:rsid w:val="00B82A48"/>
    <w:rsid w:val="00B82AAD"/>
    <w:rsid w:val="00B82D5C"/>
    <w:rsid w:val="00B83C38"/>
    <w:rsid w:val="00B83C99"/>
    <w:rsid w:val="00B83CC4"/>
    <w:rsid w:val="00B83E22"/>
    <w:rsid w:val="00B840F0"/>
    <w:rsid w:val="00B846A3"/>
    <w:rsid w:val="00B850B1"/>
    <w:rsid w:val="00B85286"/>
    <w:rsid w:val="00B85287"/>
    <w:rsid w:val="00B86782"/>
    <w:rsid w:val="00B868B9"/>
    <w:rsid w:val="00B87413"/>
    <w:rsid w:val="00B8792B"/>
    <w:rsid w:val="00B903A3"/>
    <w:rsid w:val="00B903F5"/>
    <w:rsid w:val="00B907F9"/>
    <w:rsid w:val="00B90A71"/>
    <w:rsid w:val="00B90E05"/>
    <w:rsid w:val="00B915D1"/>
    <w:rsid w:val="00B91A54"/>
    <w:rsid w:val="00B91ADD"/>
    <w:rsid w:val="00B92352"/>
    <w:rsid w:val="00B92D57"/>
    <w:rsid w:val="00B9344C"/>
    <w:rsid w:val="00B94398"/>
    <w:rsid w:val="00B94E38"/>
    <w:rsid w:val="00B950AA"/>
    <w:rsid w:val="00B959C5"/>
    <w:rsid w:val="00B9704F"/>
    <w:rsid w:val="00B97A59"/>
    <w:rsid w:val="00B97A91"/>
    <w:rsid w:val="00B97EF6"/>
    <w:rsid w:val="00BA0E01"/>
    <w:rsid w:val="00BA0F90"/>
    <w:rsid w:val="00BA10F9"/>
    <w:rsid w:val="00BA1811"/>
    <w:rsid w:val="00BA1BC5"/>
    <w:rsid w:val="00BA1E59"/>
    <w:rsid w:val="00BA1E99"/>
    <w:rsid w:val="00BA20DF"/>
    <w:rsid w:val="00BA2466"/>
    <w:rsid w:val="00BA2D6A"/>
    <w:rsid w:val="00BA3F88"/>
    <w:rsid w:val="00BA49B9"/>
    <w:rsid w:val="00BA49C9"/>
    <w:rsid w:val="00BA4F1C"/>
    <w:rsid w:val="00BA4FAB"/>
    <w:rsid w:val="00BA5242"/>
    <w:rsid w:val="00BA55BD"/>
    <w:rsid w:val="00BA5ECB"/>
    <w:rsid w:val="00BA6100"/>
    <w:rsid w:val="00BA63B4"/>
    <w:rsid w:val="00BB06B5"/>
    <w:rsid w:val="00BB11BC"/>
    <w:rsid w:val="00BB1CB0"/>
    <w:rsid w:val="00BB2105"/>
    <w:rsid w:val="00BB23C5"/>
    <w:rsid w:val="00BB24C7"/>
    <w:rsid w:val="00BB3962"/>
    <w:rsid w:val="00BB3BF8"/>
    <w:rsid w:val="00BB45E1"/>
    <w:rsid w:val="00BB47A5"/>
    <w:rsid w:val="00BB5D70"/>
    <w:rsid w:val="00BB6028"/>
    <w:rsid w:val="00BB67E8"/>
    <w:rsid w:val="00BB758D"/>
    <w:rsid w:val="00BB7594"/>
    <w:rsid w:val="00BB783B"/>
    <w:rsid w:val="00BC0A77"/>
    <w:rsid w:val="00BC11B6"/>
    <w:rsid w:val="00BC1BF9"/>
    <w:rsid w:val="00BC219C"/>
    <w:rsid w:val="00BC22CB"/>
    <w:rsid w:val="00BC2752"/>
    <w:rsid w:val="00BC305C"/>
    <w:rsid w:val="00BC3284"/>
    <w:rsid w:val="00BC3B41"/>
    <w:rsid w:val="00BC46E7"/>
    <w:rsid w:val="00BC592B"/>
    <w:rsid w:val="00BC5B01"/>
    <w:rsid w:val="00BC5FAF"/>
    <w:rsid w:val="00BC5FC2"/>
    <w:rsid w:val="00BC6D4A"/>
    <w:rsid w:val="00BC7153"/>
    <w:rsid w:val="00BC7E3D"/>
    <w:rsid w:val="00BD06F8"/>
    <w:rsid w:val="00BD1FA0"/>
    <w:rsid w:val="00BD2050"/>
    <w:rsid w:val="00BD2B61"/>
    <w:rsid w:val="00BD3795"/>
    <w:rsid w:val="00BD3963"/>
    <w:rsid w:val="00BD4BCD"/>
    <w:rsid w:val="00BD66D4"/>
    <w:rsid w:val="00BD6EE1"/>
    <w:rsid w:val="00BD7DAE"/>
    <w:rsid w:val="00BD7EE1"/>
    <w:rsid w:val="00BD7F87"/>
    <w:rsid w:val="00BE002F"/>
    <w:rsid w:val="00BE062F"/>
    <w:rsid w:val="00BE0E9A"/>
    <w:rsid w:val="00BE11EA"/>
    <w:rsid w:val="00BE1FE9"/>
    <w:rsid w:val="00BE226B"/>
    <w:rsid w:val="00BE2589"/>
    <w:rsid w:val="00BE25F3"/>
    <w:rsid w:val="00BE326D"/>
    <w:rsid w:val="00BE3534"/>
    <w:rsid w:val="00BE3705"/>
    <w:rsid w:val="00BE3A49"/>
    <w:rsid w:val="00BE4532"/>
    <w:rsid w:val="00BE4FC6"/>
    <w:rsid w:val="00BE50EB"/>
    <w:rsid w:val="00BE59E4"/>
    <w:rsid w:val="00BE5ADF"/>
    <w:rsid w:val="00BE6839"/>
    <w:rsid w:val="00BE686D"/>
    <w:rsid w:val="00BE7CDD"/>
    <w:rsid w:val="00BF033C"/>
    <w:rsid w:val="00BF073F"/>
    <w:rsid w:val="00BF1C8D"/>
    <w:rsid w:val="00BF208E"/>
    <w:rsid w:val="00BF20E4"/>
    <w:rsid w:val="00BF2877"/>
    <w:rsid w:val="00BF3615"/>
    <w:rsid w:val="00BF37AE"/>
    <w:rsid w:val="00BF3AD3"/>
    <w:rsid w:val="00BF408C"/>
    <w:rsid w:val="00BF4181"/>
    <w:rsid w:val="00BF49D0"/>
    <w:rsid w:val="00BF5531"/>
    <w:rsid w:val="00BF55FD"/>
    <w:rsid w:val="00BF5D35"/>
    <w:rsid w:val="00BF66CD"/>
    <w:rsid w:val="00BF73E1"/>
    <w:rsid w:val="00BF7E23"/>
    <w:rsid w:val="00C0006E"/>
    <w:rsid w:val="00C01A9D"/>
    <w:rsid w:val="00C03453"/>
    <w:rsid w:val="00C035F6"/>
    <w:rsid w:val="00C03C39"/>
    <w:rsid w:val="00C03DC3"/>
    <w:rsid w:val="00C0474A"/>
    <w:rsid w:val="00C0610A"/>
    <w:rsid w:val="00C0612F"/>
    <w:rsid w:val="00C061BB"/>
    <w:rsid w:val="00C06A87"/>
    <w:rsid w:val="00C06D9F"/>
    <w:rsid w:val="00C0723D"/>
    <w:rsid w:val="00C07872"/>
    <w:rsid w:val="00C079F0"/>
    <w:rsid w:val="00C07A76"/>
    <w:rsid w:val="00C10E86"/>
    <w:rsid w:val="00C1193A"/>
    <w:rsid w:val="00C11F9A"/>
    <w:rsid w:val="00C12210"/>
    <w:rsid w:val="00C12B8C"/>
    <w:rsid w:val="00C12DE6"/>
    <w:rsid w:val="00C1391B"/>
    <w:rsid w:val="00C140F7"/>
    <w:rsid w:val="00C14795"/>
    <w:rsid w:val="00C156B1"/>
    <w:rsid w:val="00C15742"/>
    <w:rsid w:val="00C1661A"/>
    <w:rsid w:val="00C166BD"/>
    <w:rsid w:val="00C1690B"/>
    <w:rsid w:val="00C16C5C"/>
    <w:rsid w:val="00C16DE4"/>
    <w:rsid w:val="00C171E3"/>
    <w:rsid w:val="00C17696"/>
    <w:rsid w:val="00C17C22"/>
    <w:rsid w:val="00C17FD3"/>
    <w:rsid w:val="00C2081C"/>
    <w:rsid w:val="00C2131F"/>
    <w:rsid w:val="00C215E2"/>
    <w:rsid w:val="00C22248"/>
    <w:rsid w:val="00C224E5"/>
    <w:rsid w:val="00C230AB"/>
    <w:rsid w:val="00C2393A"/>
    <w:rsid w:val="00C23AB1"/>
    <w:rsid w:val="00C23CF4"/>
    <w:rsid w:val="00C24330"/>
    <w:rsid w:val="00C2455E"/>
    <w:rsid w:val="00C24583"/>
    <w:rsid w:val="00C24E1A"/>
    <w:rsid w:val="00C250E6"/>
    <w:rsid w:val="00C25693"/>
    <w:rsid w:val="00C259B9"/>
    <w:rsid w:val="00C25CE9"/>
    <w:rsid w:val="00C26C6C"/>
    <w:rsid w:val="00C26D73"/>
    <w:rsid w:val="00C2751F"/>
    <w:rsid w:val="00C27EC7"/>
    <w:rsid w:val="00C30322"/>
    <w:rsid w:val="00C30363"/>
    <w:rsid w:val="00C30DAD"/>
    <w:rsid w:val="00C3173D"/>
    <w:rsid w:val="00C31D36"/>
    <w:rsid w:val="00C31E6B"/>
    <w:rsid w:val="00C32508"/>
    <w:rsid w:val="00C33020"/>
    <w:rsid w:val="00C3451C"/>
    <w:rsid w:val="00C345F7"/>
    <w:rsid w:val="00C356BF"/>
    <w:rsid w:val="00C35722"/>
    <w:rsid w:val="00C35CDB"/>
    <w:rsid w:val="00C36A92"/>
    <w:rsid w:val="00C36F01"/>
    <w:rsid w:val="00C379F8"/>
    <w:rsid w:val="00C37D19"/>
    <w:rsid w:val="00C409B6"/>
    <w:rsid w:val="00C43BBC"/>
    <w:rsid w:val="00C43D09"/>
    <w:rsid w:val="00C443BE"/>
    <w:rsid w:val="00C44BC2"/>
    <w:rsid w:val="00C44C84"/>
    <w:rsid w:val="00C4592F"/>
    <w:rsid w:val="00C45D3B"/>
    <w:rsid w:val="00C45EFD"/>
    <w:rsid w:val="00C45FD6"/>
    <w:rsid w:val="00C464B9"/>
    <w:rsid w:val="00C464C8"/>
    <w:rsid w:val="00C464F8"/>
    <w:rsid w:val="00C470B5"/>
    <w:rsid w:val="00C477FB"/>
    <w:rsid w:val="00C478A7"/>
    <w:rsid w:val="00C47AE8"/>
    <w:rsid w:val="00C47FAD"/>
    <w:rsid w:val="00C51D1D"/>
    <w:rsid w:val="00C51DC9"/>
    <w:rsid w:val="00C526E2"/>
    <w:rsid w:val="00C53780"/>
    <w:rsid w:val="00C53CE7"/>
    <w:rsid w:val="00C54256"/>
    <w:rsid w:val="00C54816"/>
    <w:rsid w:val="00C54FE3"/>
    <w:rsid w:val="00C55502"/>
    <w:rsid w:val="00C55C0E"/>
    <w:rsid w:val="00C56239"/>
    <w:rsid w:val="00C5634D"/>
    <w:rsid w:val="00C5723C"/>
    <w:rsid w:val="00C574DC"/>
    <w:rsid w:val="00C579A3"/>
    <w:rsid w:val="00C60017"/>
    <w:rsid w:val="00C608FB"/>
    <w:rsid w:val="00C609B8"/>
    <w:rsid w:val="00C61235"/>
    <w:rsid w:val="00C61655"/>
    <w:rsid w:val="00C617F5"/>
    <w:rsid w:val="00C61BA9"/>
    <w:rsid w:val="00C6240D"/>
    <w:rsid w:val="00C63530"/>
    <w:rsid w:val="00C63C26"/>
    <w:rsid w:val="00C64119"/>
    <w:rsid w:val="00C64390"/>
    <w:rsid w:val="00C64783"/>
    <w:rsid w:val="00C64C0B"/>
    <w:rsid w:val="00C64FE7"/>
    <w:rsid w:val="00C65326"/>
    <w:rsid w:val="00C653CF"/>
    <w:rsid w:val="00C656B8"/>
    <w:rsid w:val="00C65878"/>
    <w:rsid w:val="00C658D1"/>
    <w:rsid w:val="00C65A05"/>
    <w:rsid w:val="00C65C11"/>
    <w:rsid w:val="00C65C8D"/>
    <w:rsid w:val="00C65D45"/>
    <w:rsid w:val="00C6642E"/>
    <w:rsid w:val="00C66772"/>
    <w:rsid w:val="00C6687E"/>
    <w:rsid w:val="00C671C9"/>
    <w:rsid w:val="00C67D4E"/>
    <w:rsid w:val="00C70081"/>
    <w:rsid w:val="00C70BD8"/>
    <w:rsid w:val="00C70FCD"/>
    <w:rsid w:val="00C71F13"/>
    <w:rsid w:val="00C73C30"/>
    <w:rsid w:val="00C74811"/>
    <w:rsid w:val="00C74D6C"/>
    <w:rsid w:val="00C75280"/>
    <w:rsid w:val="00C75B1F"/>
    <w:rsid w:val="00C771B7"/>
    <w:rsid w:val="00C77981"/>
    <w:rsid w:val="00C77AD1"/>
    <w:rsid w:val="00C80ABA"/>
    <w:rsid w:val="00C81370"/>
    <w:rsid w:val="00C814EA"/>
    <w:rsid w:val="00C81673"/>
    <w:rsid w:val="00C81688"/>
    <w:rsid w:val="00C8191C"/>
    <w:rsid w:val="00C81B80"/>
    <w:rsid w:val="00C81C10"/>
    <w:rsid w:val="00C81F87"/>
    <w:rsid w:val="00C8260B"/>
    <w:rsid w:val="00C82988"/>
    <w:rsid w:val="00C82BE9"/>
    <w:rsid w:val="00C82C73"/>
    <w:rsid w:val="00C83B2E"/>
    <w:rsid w:val="00C83C7E"/>
    <w:rsid w:val="00C85846"/>
    <w:rsid w:val="00C861D4"/>
    <w:rsid w:val="00C864CB"/>
    <w:rsid w:val="00C86E0D"/>
    <w:rsid w:val="00C8700C"/>
    <w:rsid w:val="00C87B68"/>
    <w:rsid w:val="00C87EDD"/>
    <w:rsid w:val="00C904D9"/>
    <w:rsid w:val="00C905D2"/>
    <w:rsid w:val="00C90803"/>
    <w:rsid w:val="00C918AB"/>
    <w:rsid w:val="00C918B3"/>
    <w:rsid w:val="00C91CAD"/>
    <w:rsid w:val="00C92255"/>
    <w:rsid w:val="00C92529"/>
    <w:rsid w:val="00C925F1"/>
    <w:rsid w:val="00C928B3"/>
    <w:rsid w:val="00C94998"/>
    <w:rsid w:val="00C94D93"/>
    <w:rsid w:val="00C953C3"/>
    <w:rsid w:val="00C955DC"/>
    <w:rsid w:val="00C95A95"/>
    <w:rsid w:val="00C9614F"/>
    <w:rsid w:val="00C961EB"/>
    <w:rsid w:val="00C96912"/>
    <w:rsid w:val="00C9737E"/>
    <w:rsid w:val="00C973B2"/>
    <w:rsid w:val="00C977E6"/>
    <w:rsid w:val="00CA0CED"/>
    <w:rsid w:val="00CA1A9F"/>
    <w:rsid w:val="00CA28A8"/>
    <w:rsid w:val="00CA29BD"/>
    <w:rsid w:val="00CA2B7E"/>
    <w:rsid w:val="00CA2C48"/>
    <w:rsid w:val="00CA3179"/>
    <w:rsid w:val="00CA32B9"/>
    <w:rsid w:val="00CA3336"/>
    <w:rsid w:val="00CA3817"/>
    <w:rsid w:val="00CA3C5C"/>
    <w:rsid w:val="00CA4B44"/>
    <w:rsid w:val="00CA636E"/>
    <w:rsid w:val="00CA71C1"/>
    <w:rsid w:val="00CA733B"/>
    <w:rsid w:val="00CA781D"/>
    <w:rsid w:val="00CA7B60"/>
    <w:rsid w:val="00CB00F9"/>
    <w:rsid w:val="00CB021D"/>
    <w:rsid w:val="00CB0C3B"/>
    <w:rsid w:val="00CB1384"/>
    <w:rsid w:val="00CB2EC6"/>
    <w:rsid w:val="00CB32B1"/>
    <w:rsid w:val="00CB3D07"/>
    <w:rsid w:val="00CB3EAB"/>
    <w:rsid w:val="00CB437E"/>
    <w:rsid w:val="00CB51FF"/>
    <w:rsid w:val="00CB5976"/>
    <w:rsid w:val="00CB5B75"/>
    <w:rsid w:val="00CB63F6"/>
    <w:rsid w:val="00CB76F0"/>
    <w:rsid w:val="00CB7708"/>
    <w:rsid w:val="00CB7BB9"/>
    <w:rsid w:val="00CB7F55"/>
    <w:rsid w:val="00CB7F97"/>
    <w:rsid w:val="00CC017F"/>
    <w:rsid w:val="00CC105E"/>
    <w:rsid w:val="00CC115D"/>
    <w:rsid w:val="00CC126A"/>
    <w:rsid w:val="00CC1432"/>
    <w:rsid w:val="00CC18BB"/>
    <w:rsid w:val="00CC1E84"/>
    <w:rsid w:val="00CC2B8A"/>
    <w:rsid w:val="00CC32F6"/>
    <w:rsid w:val="00CC379A"/>
    <w:rsid w:val="00CC39EA"/>
    <w:rsid w:val="00CC4EBF"/>
    <w:rsid w:val="00CC5AFB"/>
    <w:rsid w:val="00CC5C84"/>
    <w:rsid w:val="00CC63FA"/>
    <w:rsid w:val="00CC6BB4"/>
    <w:rsid w:val="00CC7626"/>
    <w:rsid w:val="00CC7867"/>
    <w:rsid w:val="00CC79CC"/>
    <w:rsid w:val="00CC7B0D"/>
    <w:rsid w:val="00CC7D1C"/>
    <w:rsid w:val="00CD0151"/>
    <w:rsid w:val="00CD0B0D"/>
    <w:rsid w:val="00CD0D24"/>
    <w:rsid w:val="00CD0ED7"/>
    <w:rsid w:val="00CD2D06"/>
    <w:rsid w:val="00CD3092"/>
    <w:rsid w:val="00CD34F2"/>
    <w:rsid w:val="00CD3D15"/>
    <w:rsid w:val="00CD4179"/>
    <w:rsid w:val="00CD499D"/>
    <w:rsid w:val="00CD50E8"/>
    <w:rsid w:val="00CD5732"/>
    <w:rsid w:val="00CD5761"/>
    <w:rsid w:val="00CD5C9F"/>
    <w:rsid w:val="00CD641F"/>
    <w:rsid w:val="00CD645F"/>
    <w:rsid w:val="00CD6EAC"/>
    <w:rsid w:val="00CD7052"/>
    <w:rsid w:val="00CD710F"/>
    <w:rsid w:val="00CE0BAC"/>
    <w:rsid w:val="00CE3137"/>
    <w:rsid w:val="00CE318D"/>
    <w:rsid w:val="00CE34CB"/>
    <w:rsid w:val="00CE3D56"/>
    <w:rsid w:val="00CE3DB9"/>
    <w:rsid w:val="00CE4AC9"/>
    <w:rsid w:val="00CE5892"/>
    <w:rsid w:val="00CE5A8E"/>
    <w:rsid w:val="00CE6008"/>
    <w:rsid w:val="00CE601E"/>
    <w:rsid w:val="00CE6162"/>
    <w:rsid w:val="00CE6ABC"/>
    <w:rsid w:val="00CE6C42"/>
    <w:rsid w:val="00CF054F"/>
    <w:rsid w:val="00CF1039"/>
    <w:rsid w:val="00CF1523"/>
    <w:rsid w:val="00CF155E"/>
    <w:rsid w:val="00CF1EAA"/>
    <w:rsid w:val="00CF2C9C"/>
    <w:rsid w:val="00CF2CE8"/>
    <w:rsid w:val="00CF2D92"/>
    <w:rsid w:val="00CF3341"/>
    <w:rsid w:val="00CF3C5A"/>
    <w:rsid w:val="00CF49CC"/>
    <w:rsid w:val="00CF57B2"/>
    <w:rsid w:val="00CF615B"/>
    <w:rsid w:val="00CF6762"/>
    <w:rsid w:val="00CF67F6"/>
    <w:rsid w:val="00CF6813"/>
    <w:rsid w:val="00CF71CF"/>
    <w:rsid w:val="00CF7687"/>
    <w:rsid w:val="00CF768D"/>
    <w:rsid w:val="00CF7AAE"/>
    <w:rsid w:val="00D0000F"/>
    <w:rsid w:val="00D00772"/>
    <w:rsid w:val="00D01539"/>
    <w:rsid w:val="00D01DBE"/>
    <w:rsid w:val="00D02B42"/>
    <w:rsid w:val="00D0309C"/>
    <w:rsid w:val="00D03F39"/>
    <w:rsid w:val="00D0405B"/>
    <w:rsid w:val="00D0469E"/>
    <w:rsid w:val="00D04A40"/>
    <w:rsid w:val="00D04B45"/>
    <w:rsid w:val="00D04D31"/>
    <w:rsid w:val="00D056AA"/>
    <w:rsid w:val="00D05739"/>
    <w:rsid w:val="00D06402"/>
    <w:rsid w:val="00D074B7"/>
    <w:rsid w:val="00D076BD"/>
    <w:rsid w:val="00D07ECA"/>
    <w:rsid w:val="00D10120"/>
    <w:rsid w:val="00D104AA"/>
    <w:rsid w:val="00D1112B"/>
    <w:rsid w:val="00D116BC"/>
    <w:rsid w:val="00D117BE"/>
    <w:rsid w:val="00D11E30"/>
    <w:rsid w:val="00D134FD"/>
    <w:rsid w:val="00D13A65"/>
    <w:rsid w:val="00D14667"/>
    <w:rsid w:val="00D14A26"/>
    <w:rsid w:val="00D1544B"/>
    <w:rsid w:val="00D1591B"/>
    <w:rsid w:val="00D15A33"/>
    <w:rsid w:val="00D15B86"/>
    <w:rsid w:val="00D16865"/>
    <w:rsid w:val="00D177DB"/>
    <w:rsid w:val="00D20161"/>
    <w:rsid w:val="00D207F2"/>
    <w:rsid w:val="00D208F9"/>
    <w:rsid w:val="00D20BEE"/>
    <w:rsid w:val="00D2117D"/>
    <w:rsid w:val="00D21AC0"/>
    <w:rsid w:val="00D21B8F"/>
    <w:rsid w:val="00D22486"/>
    <w:rsid w:val="00D227BF"/>
    <w:rsid w:val="00D233CE"/>
    <w:rsid w:val="00D24599"/>
    <w:rsid w:val="00D25993"/>
    <w:rsid w:val="00D25AFC"/>
    <w:rsid w:val="00D26AFF"/>
    <w:rsid w:val="00D272F2"/>
    <w:rsid w:val="00D2749A"/>
    <w:rsid w:val="00D27569"/>
    <w:rsid w:val="00D27A00"/>
    <w:rsid w:val="00D27F95"/>
    <w:rsid w:val="00D300E0"/>
    <w:rsid w:val="00D308AB"/>
    <w:rsid w:val="00D30CB7"/>
    <w:rsid w:val="00D314E0"/>
    <w:rsid w:val="00D3152D"/>
    <w:rsid w:val="00D323C6"/>
    <w:rsid w:val="00D327B7"/>
    <w:rsid w:val="00D32DBD"/>
    <w:rsid w:val="00D32F93"/>
    <w:rsid w:val="00D32F9F"/>
    <w:rsid w:val="00D3332A"/>
    <w:rsid w:val="00D33AF9"/>
    <w:rsid w:val="00D3401B"/>
    <w:rsid w:val="00D341F4"/>
    <w:rsid w:val="00D3454B"/>
    <w:rsid w:val="00D34D49"/>
    <w:rsid w:val="00D3525D"/>
    <w:rsid w:val="00D35702"/>
    <w:rsid w:val="00D362EB"/>
    <w:rsid w:val="00D362EE"/>
    <w:rsid w:val="00D36A12"/>
    <w:rsid w:val="00D37652"/>
    <w:rsid w:val="00D40045"/>
    <w:rsid w:val="00D40083"/>
    <w:rsid w:val="00D403C3"/>
    <w:rsid w:val="00D41B6F"/>
    <w:rsid w:val="00D41E2C"/>
    <w:rsid w:val="00D4215B"/>
    <w:rsid w:val="00D427D9"/>
    <w:rsid w:val="00D43889"/>
    <w:rsid w:val="00D43BD9"/>
    <w:rsid w:val="00D441CB"/>
    <w:rsid w:val="00D44312"/>
    <w:rsid w:val="00D45233"/>
    <w:rsid w:val="00D4599E"/>
    <w:rsid w:val="00D46079"/>
    <w:rsid w:val="00D4679B"/>
    <w:rsid w:val="00D478EB"/>
    <w:rsid w:val="00D47AE9"/>
    <w:rsid w:val="00D5042C"/>
    <w:rsid w:val="00D50439"/>
    <w:rsid w:val="00D50A8F"/>
    <w:rsid w:val="00D50D70"/>
    <w:rsid w:val="00D50E27"/>
    <w:rsid w:val="00D5101F"/>
    <w:rsid w:val="00D516FB"/>
    <w:rsid w:val="00D51DA9"/>
    <w:rsid w:val="00D52DFE"/>
    <w:rsid w:val="00D53613"/>
    <w:rsid w:val="00D5367C"/>
    <w:rsid w:val="00D53E4E"/>
    <w:rsid w:val="00D54638"/>
    <w:rsid w:val="00D547B1"/>
    <w:rsid w:val="00D54B5F"/>
    <w:rsid w:val="00D54BAD"/>
    <w:rsid w:val="00D553C7"/>
    <w:rsid w:val="00D565DF"/>
    <w:rsid w:val="00D57301"/>
    <w:rsid w:val="00D5739D"/>
    <w:rsid w:val="00D57515"/>
    <w:rsid w:val="00D575ED"/>
    <w:rsid w:val="00D6034E"/>
    <w:rsid w:val="00D6075A"/>
    <w:rsid w:val="00D60A0E"/>
    <w:rsid w:val="00D624FA"/>
    <w:rsid w:val="00D63547"/>
    <w:rsid w:val="00D6363B"/>
    <w:rsid w:val="00D63716"/>
    <w:rsid w:val="00D6381E"/>
    <w:rsid w:val="00D63930"/>
    <w:rsid w:val="00D63D13"/>
    <w:rsid w:val="00D647DA"/>
    <w:rsid w:val="00D64B10"/>
    <w:rsid w:val="00D6596D"/>
    <w:rsid w:val="00D65EBB"/>
    <w:rsid w:val="00D664AC"/>
    <w:rsid w:val="00D67975"/>
    <w:rsid w:val="00D67F7F"/>
    <w:rsid w:val="00D7060E"/>
    <w:rsid w:val="00D706EE"/>
    <w:rsid w:val="00D707A1"/>
    <w:rsid w:val="00D712BD"/>
    <w:rsid w:val="00D7133D"/>
    <w:rsid w:val="00D7164E"/>
    <w:rsid w:val="00D7199E"/>
    <w:rsid w:val="00D71BB5"/>
    <w:rsid w:val="00D7202C"/>
    <w:rsid w:val="00D72580"/>
    <w:rsid w:val="00D72B7E"/>
    <w:rsid w:val="00D7415E"/>
    <w:rsid w:val="00D76337"/>
    <w:rsid w:val="00D76654"/>
    <w:rsid w:val="00D815D2"/>
    <w:rsid w:val="00D817E6"/>
    <w:rsid w:val="00D81B06"/>
    <w:rsid w:val="00D81FCE"/>
    <w:rsid w:val="00D82149"/>
    <w:rsid w:val="00D822B0"/>
    <w:rsid w:val="00D82548"/>
    <w:rsid w:val="00D82B91"/>
    <w:rsid w:val="00D835B2"/>
    <w:rsid w:val="00D83A6F"/>
    <w:rsid w:val="00D84084"/>
    <w:rsid w:val="00D84328"/>
    <w:rsid w:val="00D84754"/>
    <w:rsid w:val="00D84E32"/>
    <w:rsid w:val="00D853BC"/>
    <w:rsid w:val="00D85821"/>
    <w:rsid w:val="00D85C17"/>
    <w:rsid w:val="00D86043"/>
    <w:rsid w:val="00D86738"/>
    <w:rsid w:val="00D8674E"/>
    <w:rsid w:val="00D8693C"/>
    <w:rsid w:val="00D91333"/>
    <w:rsid w:val="00D91996"/>
    <w:rsid w:val="00D91A30"/>
    <w:rsid w:val="00D924CF"/>
    <w:rsid w:val="00D926C0"/>
    <w:rsid w:val="00D92A82"/>
    <w:rsid w:val="00D93448"/>
    <w:rsid w:val="00D940E2"/>
    <w:rsid w:val="00D943E8"/>
    <w:rsid w:val="00D94649"/>
    <w:rsid w:val="00D948F8"/>
    <w:rsid w:val="00D94A91"/>
    <w:rsid w:val="00D95420"/>
    <w:rsid w:val="00D9548A"/>
    <w:rsid w:val="00D955A0"/>
    <w:rsid w:val="00D9567D"/>
    <w:rsid w:val="00D95D6C"/>
    <w:rsid w:val="00D9641B"/>
    <w:rsid w:val="00D97842"/>
    <w:rsid w:val="00D9788E"/>
    <w:rsid w:val="00D97A09"/>
    <w:rsid w:val="00D97DDD"/>
    <w:rsid w:val="00D97E98"/>
    <w:rsid w:val="00DA0849"/>
    <w:rsid w:val="00DA0C57"/>
    <w:rsid w:val="00DA0DE3"/>
    <w:rsid w:val="00DA32CD"/>
    <w:rsid w:val="00DA38B1"/>
    <w:rsid w:val="00DA4B8C"/>
    <w:rsid w:val="00DA5DDD"/>
    <w:rsid w:val="00DA6791"/>
    <w:rsid w:val="00DA6DEA"/>
    <w:rsid w:val="00DA748F"/>
    <w:rsid w:val="00DB01CA"/>
    <w:rsid w:val="00DB04B2"/>
    <w:rsid w:val="00DB0783"/>
    <w:rsid w:val="00DB21BE"/>
    <w:rsid w:val="00DB2C2A"/>
    <w:rsid w:val="00DB30D2"/>
    <w:rsid w:val="00DB3252"/>
    <w:rsid w:val="00DB367A"/>
    <w:rsid w:val="00DB3F1F"/>
    <w:rsid w:val="00DB3F26"/>
    <w:rsid w:val="00DB450E"/>
    <w:rsid w:val="00DB4F26"/>
    <w:rsid w:val="00DB51C8"/>
    <w:rsid w:val="00DB6498"/>
    <w:rsid w:val="00DB6862"/>
    <w:rsid w:val="00DB68E9"/>
    <w:rsid w:val="00DB779A"/>
    <w:rsid w:val="00DC0A20"/>
    <w:rsid w:val="00DC16F6"/>
    <w:rsid w:val="00DC1843"/>
    <w:rsid w:val="00DC1D54"/>
    <w:rsid w:val="00DC21A3"/>
    <w:rsid w:val="00DC21FB"/>
    <w:rsid w:val="00DC2315"/>
    <w:rsid w:val="00DC2350"/>
    <w:rsid w:val="00DC2A78"/>
    <w:rsid w:val="00DC3A9F"/>
    <w:rsid w:val="00DC4D61"/>
    <w:rsid w:val="00DC5438"/>
    <w:rsid w:val="00DC7437"/>
    <w:rsid w:val="00DD062D"/>
    <w:rsid w:val="00DD0DBB"/>
    <w:rsid w:val="00DD0E5F"/>
    <w:rsid w:val="00DD0EC8"/>
    <w:rsid w:val="00DD1844"/>
    <w:rsid w:val="00DD2B9F"/>
    <w:rsid w:val="00DD3765"/>
    <w:rsid w:val="00DD3E6B"/>
    <w:rsid w:val="00DD4461"/>
    <w:rsid w:val="00DD44B9"/>
    <w:rsid w:val="00DD5519"/>
    <w:rsid w:val="00DD636D"/>
    <w:rsid w:val="00DD6F79"/>
    <w:rsid w:val="00DD76BC"/>
    <w:rsid w:val="00DD78A2"/>
    <w:rsid w:val="00DD78C1"/>
    <w:rsid w:val="00DD791E"/>
    <w:rsid w:val="00DE055C"/>
    <w:rsid w:val="00DE2101"/>
    <w:rsid w:val="00DE2EB3"/>
    <w:rsid w:val="00DE323A"/>
    <w:rsid w:val="00DE4E44"/>
    <w:rsid w:val="00DE59E8"/>
    <w:rsid w:val="00DE5C81"/>
    <w:rsid w:val="00DE60D6"/>
    <w:rsid w:val="00DE77EE"/>
    <w:rsid w:val="00DE7AA5"/>
    <w:rsid w:val="00DE7D25"/>
    <w:rsid w:val="00DF0649"/>
    <w:rsid w:val="00DF0822"/>
    <w:rsid w:val="00DF09D1"/>
    <w:rsid w:val="00DF0C5A"/>
    <w:rsid w:val="00DF0C8B"/>
    <w:rsid w:val="00DF0E01"/>
    <w:rsid w:val="00DF1776"/>
    <w:rsid w:val="00DF2C6E"/>
    <w:rsid w:val="00DF2E0A"/>
    <w:rsid w:val="00DF31A0"/>
    <w:rsid w:val="00DF3851"/>
    <w:rsid w:val="00DF3961"/>
    <w:rsid w:val="00DF3A6E"/>
    <w:rsid w:val="00DF4103"/>
    <w:rsid w:val="00DF535A"/>
    <w:rsid w:val="00DF5963"/>
    <w:rsid w:val="00DF5FCD"/>
    <w:rsid w:val="00DF63D0"/>
    <w:rsid w:val="00DF6893"/>
    <w:rsid w:val="00DF7C30"/>
    <w:rsid w:val="00E00887"/>
    <w:rsid w:val="00E01180"/>
    <w:rsid w:val="00E012D7"/>
    <w:rsid w:val="00E01772"/>
    <w:rsid w:val="00E01B73"/>
    <w:rsid w:val="00E02426"/>
    <w:rsid w:val="00E0279D"/>
    <w:rsid w:val="00E02947"/>
    <w:rsid w:val="00E0325B"/>
    <w:rsid w:val="00E03CFB"/>
    <w:rsid w:val="00E04386"/>
    <w:rsid w:val="00E059F8"/>
    <w:rsid w:val="00E05B6B"/>
    <w:rsid w:val="00E05F0C"/>
    <w:rsid w:val="00E061DF"/>
    <w:rsid w:val="00E0621C"/>
    <w:rsid w:val="00E06632"/>
    <w:rsid w:val="00E06859"/>
    <w:rsid w:val="00E07059"/>
    <w:rsid w:val="00E0749E"/>
    <w:rsid w:val="00E07DF5"/>
    <w:rsid w:val="00E10A4A"/>
    <w:rsid w:val="00E110A5"/>
    <w:rsid w:val="00E115AF"/>
    <w:rsid w:val="00E1280D"/>
    <w:rsid w:val="00E12CC0"/>
    <w:rsid w:val="00E12D0D"/>
    <w:rsid w:val="00E12EDE"/>
    <w:rsid w:val="00E1344D"/>
    <w:rsid w:val="00E137AB"/>
    <w:rsid w:val="00E13C9A"/>
    <w:rsid w:val="00E13FE0"/>
    <w:rsid w:val="00E1493C"/>
    <w:rsid w:val="00E14C5B"/>
    <w:rsid w:val="00E15108"/>
    <w:rsid w:val="00E15124"/>
    <w:rsid w:val="00E16BE0"/>
    <w:rsid w:val="00E20D9C"/>
    <w:rsid w:val="00E20D9F"/>
    <w:rsid w:val="00E212D8"/>
    <w:rsid w:val="00E21662"/>
    <w:rsid w:val="00E21B95"/>
    <w:rsid w:val="00E21CC6"/>
    <w:rsid w:val="00E22B67"/>
    <w:rsid w:val="00E22DA9"/>
    <w:rsid w:val="00E2382D"/>
    <w:rsid w:val="00E242A3"/>
    <w:rsid w:val="00E253FB"/>
    <w:rsid w:val="00E2702F"/>
    <w:rsid w:val="00E27585"/>
    <w:rsid w:val="00E27A01"/>
    <w:rsid w:val="00E30A6D"/>
    <w:rsid w:val="00E31167"/>
    <w:rsid w:val="00E31813"/>
    <w:rsid w:val="00E319C6"/>
    <w:rsid w:val="00E31FF2"/>
    <w:rsid w:val="00E323D5"/>
    <w:rsid w:val="00E329A1"/>
    <w:rsid w:val="00E34216"/>
    <w:rsid w:val="00E3423B"/>
    <w:rsid w:val="00E34735"/>
    <w:rsid w:val="00E34943"/>
    <w:rsid w:val="00E34A6F"/>
    <w:rsid w:val="00E35523"/>
    <w:rsid w:val="00E35F32"/>
    <w:rsid w:val="00E40EDB"/>
    <w:rsid w:val="00E414A2"/>
    <w:rsid w:val="00E41C49"/>
    <w:rsid w:val="00E41E87"/>
    <w:rsid w:val="00E41EF6"/>
    <w:rsid w:val="00E42299"/>
    <w:rsid w:val="00E424BD"/>
    <w:rsid w:val="00E42F30"/>
    <w:rsid w:val="00E42F79"/>
    <w:rsid w:val="00E44533"/>
    <w:rsid w:val="00E44942"/>
    <w:rsid w:val="00E45334"/>
    <w:rsid w:val="00E4588E"/>
    <w:rsid w:val="00E458CD"/>
    <w:rsid w:val="00E46391"/>
    <w:rsid w:val="00E46858"/>
    <w:rsid w:val="00E46AC9"/>
    <w:rsid w:val="00E46BDD"/>
    <w:rsid w:val="00E46F95"/>
    <w:rsid w:val="00E4710E"/>
    <w:rsid w:val="00E50B6A"/>
    <w:rsid w:val="00E50E49"/>
    <w:rsid w:val="00E50F20"/>
    <w:rsid w:val="00E51082"/>
    <w:rsid w:val="00E51358"/>
    <w:rsid w:val="00E52D2D"/>
    <w:rsid w:val="00E53052"/>
    <w:rsid w:val="00E53320"/>
    <w:rsid w:val="00E53D11"/>
    <w:rsid w:val="00E5466E"/>
    <w:rsid w:val="00E54CFD"/>
    <w:rsid w:val="00E54EEC"/>
    <w:rsid w:val="00E54F9B"/>
    <w:rsid w:val="00E5556F"/>
    <w:rsid w:val="00E55AAB"/>
    <w:rsid w:val="00E56539"/>
    <w:rsid w:val="00E56DC0"/>
    <w:rsid w:val="00E56E12"/>
    <w:rsid w:val="00E57138"/>
    <w:rsid w:val="00E57899"/>
    <w:rsid w:val="00E60F70"/>
    <w:rsid w:val="00E61D02"/>
    <w:rsid w:val="00E6215D"/>
    <w:rsid w:val="00E62518"/>
    <w:rsid w:val="00E626C4"/>
    <w:rsid w:val="00E62753"/>
    <w:rsid w:val="00E62B64"/>
    <w:rsid w:val="00E63764"/>
    <w:rsid w:val="00E63797"/>
    <w:rsid w:val="00E63867"/>
    <w:rsid w:val="00E63F63"/>
    <w:rsid w:val="00E640F0"/>
    <w:rsid w:val="00E64FEA"/>
    <w:rsid w:val="00E65871"/>
    <w:rsid w:val="00E658DA"/>
    <w:rsid w:val="00E65CC7"/>
    <w:rsid w:val="00E65EEA"/>
    <w:rsid w:val="00E661A8"/>
    <w:rsid w:val="00E66DE2"/>
    <w:rsid w:val="00E6714E"/>
    <w:rsid w:val="00E6744A"/>
    <w:rsid w:val="00E7008D"/>
    <w:rsid w:val="00E7031D"/>
    <w:rsid w:val="00E70C7E"/>
    <w:rsid w:val="00E7117A"/>
    <w:rsid w:val="00E71430"/>
    <w:rsid w:val="00E720DD"/>
    <w:rsid w:val="00E724B9"/>
    <w:rsid w:val="00E72BCF"/>
    <w:rsid w:val="00E738FE"/>
    <w:rsid w:val="00E73F26"/>
    <w:rsid w:val="00E7423C"/>
    <w:rsid w:val="00E7436E"/>
    <w:rsid w:val="00E74894"/>
    <w:rsid w:val="00E752FB"/>
    <w:rsid w:val="00E76666"/>
    <w:rsid w:val="00E767F8"/>
    <w:rsid w:val="00E768AE"/>
    <w:rsid w:val="00E7700C"/>
    <w:rsid w:val="00E770A8"/>
    <w:rsid w:val="00E77381"/>
    <w:rsid w:val="00E7745D"/>
    <w:rsid w:val="00E7780E"/>
    <w:rsid w:val="00E8074D"/>
    <w:rsid w:val="00E807F7"/>
    <w:rsid w:val="00E80B1E"/>
    <w:rsid w:val="00E80C86"/>
    <w:rsid w:val="00E80F6F"/>
    <w:rsid w:val="00E810F3"/>
    <w:rsid w:val="00E81335"/>
    <w:rsid w:val="00E837E1"/>
    <w:rsid w:val="00E8440B"/>
    <w:rsid w:val="00E8472C"/>
    <w:rsid w:val="00E852C2"/>
    <w:rsid w:val="00E85728"/>
    <w:rsid w:val="00E85E56"/>
    <w:rsid w:val="00E85FA3"/>
    <w:rsid w:val="00E860B5"/>
    <w:rsid w:val="00E860C5"/>
    <w:rsid w:val="00E864E7"/>
    <w:rsid w:val="00E86E70"/>
    <w:rsid w:val="00E87013"/>
    <w:rsid w:val="00E87794"/>
    <w:rsid w:val="00E879BA"/>
    <w:rsid w:val="00E91380"/>
    <w:rsid w:val="00E914CB"/>
    <w:rsid w:val="00E91958"/>
    <w:rsid w:val="00E92E2A"/>
    <w:rsid w:val="00E936C3"/>
    <w:rsid w:val="00E94717"/>
    <w:rsid w:val="00E953E4"/>
    <w:rsid w:val="00E963EB"/>
    <w:rsid w:val="00E96664"/>
    <w:rsid w:val="00E96FBC"/>
    <w:rsid w:val="00E97883"/>
    <w:rsid w:val="00E97A61"/>
    <w:rsid w:val="00EA04EF"/>
    <w:rsid w:val="00EA0BF6"/>
    <w:rsid w:val="00EA16FF"/>
    <w:rsid w:val="00EA177A"/>
    <w:rsid w:val="00EA1F38"/>
    <w:rsid w:val="00EA2384"/>
    <w:rsid w:val="00EA2A5A"/>
    <w:rsid w:val="00EA3650"/>
    <w:rsid w:val="00EA47E9"/>
    <w:rsid w:val="00EA4ADA"/>
    <w:rsid w:val="00EA4CF8"/>
    <w:rsid w:val="00EA4E9D"/>
    <w:rsid w:val="00EA51A9"/>
    <w:rsid w:val="00EA52A5"/>
    <w:rsid w:val="00EA52D1"/>
    <w:rsid w:val="00EA52F3"/>
    <w:rsid w:val="00EA54E6"/>
    <w:rsid w:val="00EA5ACB"/>
    <w:rsid w:val="00EA6181"/>
    <w:rsid w:val="00EA6268"/>
    <w:rsid w:val="00EA63A9"/>
    <w:rsid w:val="00EA67E1"/>
    <w:rsid w:val="00EA696B"/>
    <w:rsid w:val="00EA7580"/>
    <w:rsid w:val="00EB0054"/>
    <w:rsid w:val="00EB00CA"/>
    <w:rsid w:val="00EB0408"/>
    <w:rsid w:val="00EB0B47"/>
    <w:rsid w:val="00EB0B9E"/>
    <w:rsid w:val="00EB247F"/>
    <w:rsid w:val="00EB2987"/>
    <w:rsid w:val="00EB29AF"/>
    <w:rsid w:val="00EB2F0A"/>
    <w:rsid w:val="00EB34C6"/>
    <w:rsid w:val="00EB35A1"/>
    <w:rsid w:val="00EB4044"/>
    <w:rsid w:val="00EB424B"/>
    <w:rsid w:val="00EB4326"/>
    <w:rsid w:val="00EB4ABB"/>
    <w:rsid w:val="00EB54B1"/>
    <w:rsid w:val="00EB5B56"/>
    <w:rsid w:val="00EB6AAA"/>
    <w:rsid w:val="00EB7E0B"/>
    <w:rsid w:val="00EC0EBF"/>
    <w:rsid w:val="00EC1446"/>
    <w:rsid w:val="00EC1454"/>
    <w:rsid w:val="00EC15BC"/>
    <w:rsid w:val="00EC20D6"/>
    <w:rsid w:val="00EC2775"/>
    <w:rsid w:val="00EC2A56"/>
    <w:rsid w:val="00EC2EE2"/>
    <w:rsid w:val="00EC3516"/>
    <w:rsid w:val="00EC46A4"/>
    <w:rsid w:val="00EC4EEF"/>
    <w:rsid w:val="00EC5788"/>
    <w:rsid w:val="00EC60AC"/>
    <w:rsid w:val="00EC68A8"/>
    <w:rsid w:val="00ED0100"/>
    <w:rsid w:val="00ED060E"/>
    <w:rsid w:val="00ED0841"/>
    <w:rsid w:val="00ED0C86"/>
    <w:rsid w:val="00ED109E"/>
    <w:rsid w:val="00ED12D1"/>
    <w:rsid w:val="00ED193C"/>
    <w:rsid w:val="00ED2435"/>
    <w:rsid w:val="00ED2485"/>
    <w:rsid w:val="00ED285A"/>
    <w:rsid w:val="00ED2BD8"/>
    <w:rsid w:val="00ED4167"/>
    <w:rsid w:val="00ED47C9"/>
    <w:rsid w:val="00ED4C7E"/>
    <w:rsid w:val="00ED55ED"/>
    <w:rsid w:val="00ED5EE0"/>
    <w:rsid w:val="00ED6053"/>
    <w:rsid w:val="00ED60BE"/>
    <w:rsid w:val="00ED6415"/>
    <w:rsid w:val="00ED75CF"/>
    <w:rsid w:val="00ED770E"/>
    <w:rsid w:val="00ED79DC"/>
    <w:rsid w:val="00EE1FE7"/>
    <w:rsid w:val="00EE2731"/>
    <w:rsid w:val="00EE27F4"/>
    <w:rsid w:val="00EE2B5D"/>
    <w:rsid w:val="00EE2E9F"/>
    <w:rsid w:val="00EE3180"/>
    <w:rsid w:val="00EE357F"/>
    <w:rsid w:val="00EE479D"/>
    <w:rsid w:val="00EE518A"/>
    <w:rsid w:val="00EE5223"/>
    <w:rsid w:val="00EE5AD7"/>
    <w:rsid w:val="00EE61F2"/>
    <w:rsid w:val="00EE697E"/>
    <w:rsid w:val="00EE721D"/>
    <w:rsid w:val="00EE76EA"/>
    <w:rsid w:val="00EF05D0"/>
    <w:rsid w:val="00EF0DC6"/>
    <w:rsid w:val="00EF1368"/>
    <w:rsid w:val="00EF17F7"/>
    <w:rsid w:val="00EF1821"/>
    <w:rsid w:val="00EF1E2E"/>
    <w:rsid w:val="00EF28C4"/>
    <w:rsid w:val="00EF2986"/>
    <w:rsid w:val="00EF307C"/>
    <w:rsid w:val="00EF40A2"/>
    <w:rsid w:val="00EF4741"/>
    <w:rsid w:val="00EF5476"/>
    <w:rsid w:val="00EF5502"/>
    <w:rsid w:val="00EF572D"/>
    <w:rsid w:val="00EF5818"/>
    <w:rsid w:val="00EF6FCC"/>
    <w:rsid w:val="00EF70CA"/>
    <w:rsid w:val="00EF7748"/>
    <w:rsid w:val="00F00079"/>
    <w:rsid w:val="00F004FB"/>
    <w:rsid w:val="00F0067E"/>
    <w:rsid w:val="00F01F33"/>
    <w:rsid w:val="00F02CDF"/>
    <w:rsid w:val="00F032C2"/>
    <w:rsid w:val="00F0361A"/>
    <w:rsid w:val="00F037D6"/>
    <w:rsid w:val="00F03BC1"/>
    <w:rsid w:val="00F05155"/>
    <w:rsid w:val="00F059E6"/>
    <w:rsid w:val="00F06664"/>
    <w:rsid w:val="00F0731E"/>
    <w:rsid w:val="00F07A93"/>
    <w:rsid w:val="00F07DCF"/>
    <w:rsid w:val="00F07EA6"/>
    <w:rsid w:val="00F1008F"/>
    <w:rsid w:val="00F10C85"/>
    <w:rsid w:val="00F10ED3"/>
    <w:rsid w:val="00F1100B"/>
    <w:rsid w:val="00F116B1"/>
    <w:rsid w:val="00F11740"/>
    <w:rsid w:val="00F1227E"/>
    <w:rsid w:val="00F130EC"/>
    <w:rsid w:val="00F148C6"/>
    <w:rsid w:val="00F14A62"/>
    <w:rsid w:val="00F1506C"/>
    <w:rsid w:val="00F158AA"/>
    <w:rsid w:val="00F16245"/>
    <w:rsid w:val="00F165AC"/>
    <w:rsid w:val="00F17275"/>
    <w:rsid w:val="00F17623"/>
    <w:rsid w:val="00F2070B"/>
    <w:rsid w:val="00F21B2A"/>
    <w:rsid w:val="00F21B4D"/>
    <w:rsid w:val="00F2213B"/>
    <w:rsid w:val="00F22224"/>
    <w:rsid w:val="00F22681"/>
    <w:rsid w:val="00F228C2"/>
    <w:rsid w:val="00F22A74"/>
    <w:rsid w:val="00F22E32"/>
    <w:rsid w:val="00F23654"/>
    <w:rsid w:val="00F248C4"/>
    <w:rsid w:val="00F24E16"/>
    <w:rsid w:val="00F2523B"/>
    <w:rsid w:val="00F25262"/>
    <w:rsid w:val="00F258A1"/>
    <w:rsid w:val="00F2631E"/>
    <w:rsid w:val="00F265CF"/>
    <w:rsid w:val="00F268E7"/>
    <w:rsid w:val="00F26C8B"/>
    <w:rsid w:val="00F273B6"/>
    <w:rsid w:val="00F279B2"/>
    <w:rsid w:val="00F302F0"/>
    <w:rsid w:val="00F31463"/>
    <w:rsid w:val="00F314B6"/>
    <w:rsid w:val="00F31583"/>
    <w:rsid w:val="00F31591"/>
    <w:rsid w:val="00F32384"/>
    <w:rsid w:val="00F331F7"/>
    <w:rsid w:val="00F33B56"/>
    <w:rsid w:val="00F33F62"/>
    <w:rsid w:val="00F341B8"/>
    <w:rsid w:val="00F34266"/>
    <w:rsid w:val="00F34276"/>
    <w:rsid w:val="00F34468"/>
    <w:rsid w:val="00F349B0"/>
    <w:rsid w:val="00F34CA4"/>
    <w:rsid w:val="00F35D48"/>
    <w:rsid w:val="00F3673E"/>
    <w:rsid w:val="00F3777B"/>
    <w:rsid w:val="00F37B56"/>
    <w:rsid w:val="00F40091"/>
    <w:rsid w:val="00F40B90"/>
    <w:rsid w:val="00F40D87"/>
    <w:rsid w:val="00F40F1E"/>
    <w:rsid w:val="00F412DA"/>
    <w:rsid w:val="00F43838"/>
    <w:rsid w:val="00F43CC3"/>
    <w:rsid w:val="00F44750"/>
    <w:rsid w:val="00F44775"/>
    <w:rsid w:val="00F44831"/>
    <w:rsid w:val="00F44CEA"/>
    <w:rsid w:val="00F44F49"/>
    <w:rsid w:val="00F4596C"/>
    <w:rsid w:val="00F46878"/>
    <w:rsid w:val="00F46C0C"/>
    <w:rsid w:val="00F46EE4"/>
    <w:rsid w:val="00F47D00"/>
    <w:rsid w:val="00F5042B"/>
    <w:rsid w:val="00F50446"/>
    <w:rsid w:val="00F50EB8"/>
    <w:rsid w:val="00F519AA"/>
    <w:rsid w:val="00F51E88"/>
    <w:rsid w:val="00F52088"/>
    <w:rsid w:val="00F532E6"/>
    <w:rsid w:val="00F5398F"/>
    <w:rsid w:val="00F540AD"/>
    <w:rsid w:val="00F55731"/>
    <w:rsid w:val="00F5642A"/>
    <w:rsid w:val="00F568BE"/>
    <w:rsid w:val="00F5729E"/>
    <w:rsid w:val="00F578FE"/>
    <w:rsid w:val="00F57B80"/>
    <w:rsid w:val="00F60117"/>
    <w:rsid w:val="00F616E0"/>
    <w:rsid w:val="00F61B91"/>
    <w:rsid w:val="00F6444D"/>
    <w:rsid w:val="00F6464C"/>
    <w:rsid w:val="00F6490E"/>
    <w:rsid w:val="00F65051"/>
    <w:rsid w:val="00F655BD"/>
    <w:rsid w:val="00F65A98"/>
    <w:rsid w:val="00F661E8"/>
    <w:rsid w:val="00F671FF"/>
    <w:rsid w:val="00F673EF"/>
    <w:rsid w:val="00F6793F"/>
    <w:rsid w:val="00F67A00"/>
    <w:rsid w:val="00F67A8F"/>
    <w:rsid w:val="00F67C4E"/>
    <w:rsid w:val="00F67DE5"/>
    <w:rsid w:val="00F67E0E"/>
    <w:rsid w:val="00F70213"/>
    <w:rsid w:val="00F707B1"/>
    <w:rsid w:val="00F70A12"/>
    <w:rsid w:val="00F70DFB"/>
    <w:rsid w:val="00F7125F"/>
    <w:rsid w:val="00F715A9"/>
    <w:rsid w:val="00F717E3"/>
    <w:rsid w:val="00F719F4"/>
    <w:rsid w:val="00F71A5A"/>
    <w:rsid w:val="00F71EFA"/>
    <w:rsid w:val="00F72233"/>
    <w:rsid w:val="00F72299"/>
    <w:rsid w:val="00F727E3"/>
    <w:rsid w:val="00F72AC4"/>
    <w:rsid w:val="00F72E8E"/>
    <w:rsid w:val="00F73314"/>
    <w:rsid w:val="00F74B2D"/>
    <w:rsid w:val="00F74F88"/>
    <w:rsid w:val="00F75DFA"/>
    <w:rsid w:val="00F760F9"/>
    <w:rsid w:val="00F76370"/>
    <w:rsid w:val="00F763D1"/>
    <w:rsid w:val="00F766F4"/>
    <w:rsid w:val="00F77398"/>
    <w:rsid w:val="00F8098D"/>
    <w:rsid w:val="00F8121A"/>
    <w:rsid w:val="00F812E6"/>
    <w:rsid w:val="00F813B8"/>
    <w:rsid w:val="00F824A0"/>
    <w:rsid w:val="00F82621"/>
    <w:rsid w:val="00F82880"/>
    <w:rsid w:val="00F829C1"/>
    <w:rsid w:val="00F83139"/>
    <w:rsid w:val="00F83154"/>
    <w:rsid w:val="00F83217"/>
    <w:rsid w:val="00F840A5"/>
    <w:rsid w:val="00F84375"/>
    <w:rsid w:val="00F845F7"/>
    <w:rsid w:val="00F848A7"/>
    <w:rsid w:val="00F84CA9"/>
    <w:rsid w:val="00F85077"/>
    <w:rsid w:val="00F856A1"/>
    <w:rsid w:val="00F863FA"/>
    <w:rsid w:val="00F86986"/>
    <w:rsid w:val="00F86D7B"/>
    <w:rsid w:val="00F86E57"/>
    <w:rsid w:val="00F87904"/>
    <w:rsid w:val="00F87B04"/>
    <w:rsid w:val="00F9240C"/>
    <w:rsid w:val="00F93662"/>
    <w:rsid w:val="00F941B4"/>
    <w:rsid w:val="00F943BB"/>
    <w:rsid w:val="00F94803"/>
    <w:rsid w:val="00F9491E"/>
    <w:rsid w:val="00F95DED"/>
    <w:rsid w:val="00F966F9"/>
    <w:rsid w:val="00F96D39"/>
    <w:rsid w:val="00F97232"/>
    <w:rsid w:val="00F97B8A"/>
    <w:rsid w:val="00F97D55"/>
    <w:rsid w:val="00FA01CB"/>
    <w:rsid w:val="00FA23B7"/>
    <w:rsid w:val="00FA2699"/>
    <w:rsid w:val="00FA2922"/>
    <w:rsid w:val="00FA3086"/>
    <w:rsid w:val="00FA3553"/>
    <w:rsid w:val="00FA43A8"/>
    <w:rsid w:val="00FA4839"/>
    <w:rsid w:val="00FA4EEA"/>
    <w:rsid w:val="00FA52C4"/>
    <w:rsid w:val="00FA5AFF"/>
    <w:rsid w:val="00FA5DAC"/>
    <w:rsid w:val="00FA66B3"/>
    <w:rsid w:val="00FB0278"/>
    <w:rsid w:val="00FB02A8"/>
    <w:rsid w:val="00FB079C"/>
    <w:rsid w:val="00FB08C1"/>
    <w:rsid w:val="00FB0E79"/>
    <w:rsid w:val="00FB21E2"/>
    <w:rsid w:val="00FB2963"/>
    <w:rsid w:val="00FB2A34"/>
    <w:rsid w:val="00FB2B6F"/>
    <w:rsid w:val="00FB3013"/>
    <w:rsid w:val="00FB3808"/>
    <w:rsid w:val="00FB3A09"/>
    <w:rsid w:val="00FB52DB"/>
    <w:rsid w:val="00FB5A61"/>
    <w:rsid w:val="00FB6535"/>
    <w:rsid w:val="00FB6F76"/>
    <w:rsid w:val="00FB705C"/>
    <w:rsid w:val="00FB793B"/>
    <w:rsid w:val="00FB7A0F"/>
    <w:rsid w:val="00FC0364"/>
    <w:rsid w:val="00FC0E4D"/>
    <w:rsid w:val="00FC1583"/>
    <w:rsid w:val="00FC17A4"/>
    <w:rsid w:val="00FC1CEA"/>
    <w:rsid w:val="00FC1EC5"/>
    <w:rsid w:val="00FC20BA"/>
    <w:rsid w:val="00FC211B"/>
    <w:rsid w:val="00FC236C"/>
    <w:rsid w:val="00FC31F8"/>
    <w:rsid w:val="00FC3D3D"/>
    <w:rsid w:val="00FC4E98"/>
    <w:rsid w:val="00FC521F"/>
    <w:rsid w:val="00FC5EE2"/>
    <w:rsid w:val="00FC60A6"/>
    <w:rsid w:val="00FC645D"/>
    <w:rsid w:val="00FC66AA"/>
    <w:rsid w:val="00FC68A8"/>
    <w:rsid w:val="00FC6D78"/>
    <w:rsid w:val="00FC6EFF"/>
    <w:rsid w:val="00FC7757"/>
    <w:rsid w:val="00FD03C8"/>
    <w:rsid w:val="00FD19BD"/>
    <w:rsid w:val="00FD1F4E"/>
    <w:rsid w:val="00FD1FCA"/>
    <w:rsid w:val="00FD3183"/>
    <w:rsid w:val="00FD3C3A"/>
    <w:rsid w:val="00FD4CE1"/>
    <w:rsid w:val="00FD4D6B"/>
    <w:rsid w:val="00FD5923"/>
    <w:rsid w:val="00FD624C"/>
    <w:rsid w:val="00FD6443"/>
    <w:rsid w:val="00FD6637"/>
    <w:rsid w:val="00FD75B5"/>
    <w:rsid w:val="00FE0811"/>
    <w:rsid w:val="00FE13FA"/>
    <w:rsid w:val="00FE1A16"/>
    <w:rsid w:val="00FE276B"/>
    <w:rsid w:val="00FE2C63"/>
    <w:rsid w:val="00FE31EE"/>
    <w:rsid w:val="00FE45FB"/>
    <w:rsid w:val="00FE49C1"/>
    <w:rsid w:val="00FE519A"/>
    <w:rsid w:val="00FE527C"/>
    <w:rsid w:val="00FE70CE"/>
    <w:rsid w:val="00FE759C"/>
    <w:rsid w:val="00FE7618"/>
    <w:rsid w:val="00FE7623"/>
    <w:rsid w:val="00FE78F6"/>
    <w:rsid w:val="00FE79B7"/>
    <w:rsid w:val="00FE7F2F"/>
    <w:rsid w:val="00FF0460"/>
    <w:rsid w:val="00FF10FF"/>
    <w:rsid w:val="00FF1712"/>
    <w:rsid w:val="00FF1849"/>
    <w:rsid w:val="00FF234D"/>
    <w:rsid w:val="00FF2B80"/>
    <w:rsid w:val="00FF30D6"/>
    <w:rsid w:val="00FF3399"/>
    <w:rsid w:val="00FF4079"/>
    <w:rsid w:val="00FF49C0"/>
    <w:rsid w:val="00FF5CD7"/>
    <w:rsid w:val="00FF5D97"/>
    <w:rsid w:val="00FF5F7A"/>
    <w:rsid w:val="00FF6AE1"/>
    <w:rsid w:val="00FF755A"/>
    <w:rsid w:val="00FF7CC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C09DF0"/>
  <w15:docId w15:val="{3973470E-CCF6-48E4-BCAE-F706A08EC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60990"/>
    <w:pPr>
      <w:widowControl w:val="0"/>
    </w:pPr>
    <w:rPr>
      <w:rFonts w:ascii="Times New Roman" w:hAnsi="Times New Roman"/>
      <w:kern w:val="2"/>
      <w:sz w:val="24"/>
      <w:szCs w:val="24"/>
    </w:rPr>
  </w:style>
  <w:style w:type="paragraph" w:styleId="1">
    <w:name w:val="heading 1"/>
    <w:basedOn w:val="a"/>
    <w:next w:val="a"/>
    <w:link w:val="10"/>
    <w:uiPriority w:val="9"/>
    <w:qFormat/>
    <w:rsid w:val="007E311C"/>
    <w:pPr>
      <w:keepNext/>
      <w:spacing w:before="180" w:after="180" w:line="720" w:lineRule="auto"/>
      <w:outlineLvl w:val="0"/>
    </w:pPr>
    <w:rPr>
      <w:rFonts w:ascii="Cambria" w:hAnsi="Cambria"/>
      <w:b/>
      <w:bCs/>
      <w:kern w:val="52"/>
      <w:sz w:val="52"/>
      <w:szCs w:val="52"/>
      <w:lang w:val="x-none" w:eastAsia="x-none"/>
    </w:rPr>
  </w:style>
  <w:style w:type="paragraph" w:styleId="3">
    <w:name w:val="heading 3"/>
    <w:basedOn w:val="a"/>
    <w:next w:val="a"/>
    <w:link w:val="30"/>
    <w:uiPriority w:val="9"/>
    <w:semiHidden/>
    <w:unhideWhenUsed/>
    <w:qFormat/>
    <w:rsid w:val="00C54256"/>
    <w:pPr>
      <w:keepNext/>
      <w:spacing w:line="720" w:lineRule="auto"/>
      <w:outlineLvl w:val="2"/>
    </w:pPr>
    <w:rPr>
      <w:rFonts w:ascii="Cambria" w:hAnsi="Cambria"/>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link w:val="1"/>
    <w:uiPriority w:val="9"/>
    <w:rsid w:val="007E311C"/>
    <w:rPr>
      <w:rFonts w:ascii="Cambria" w:eastAsia="新細明體" w:hAnsi="Cambria" w:cs="Times New Roman"/>
      <w:b/>
      <w:bCs/>
      <w:kern w:val="52"/>
      <w:sz w:val="52"/>
      <w:szCs w:val="52"/>
    </w:rPr>
  </w:style>
  <w:style w:type="paragraph" w:customStyle="1" w:styleId="a3">
    <w:name w:val="議事錄標題"/>
    <w:basedOn w:val="1"/>
    <w:link w:val="a4"/>
    <w:qFormat/>
    <w:rsid w:val="007E311C"/>
    <w:pPr>
      <w:adjustRightInd w:val="0"/>
      <w:snapToGrid w:val="0"/>
      <w:spacing w:beforeLines="50" w:afterLines="50" w:line="240" w:lineRule="auto"/>
    </w:pPr>
    <w:rPr>
      <w:rFonts w:ascii="Times New Roman" w:eastAsia="標楷體" w:hAnsi="標楷體"/>
      <w:sz w:val="32"/>
      <w:szCs w:val="32"/>
    </w:rPr>
  </w:style>
  <w:style w:type="character" w:customStyle="1" w:styleId="a4">
    <w:name w:val="議事錄標題 字元"/>
    <w:link w:val="a3"/>
    <w:rsid w:val="007E311C"/>
    <w:rPr>
      <w:rFonts w:ascii="Times New Roman" w:eastAsia="標楷體" w:hAnsi="標楷體" w:cs="Times New Roman"/>
      <w:b/>
      <w:bCs/>
      <w:kern w:val="52"/>
      <w:sz w:val="32"/>
      <w:szCs w:val="32"/>
    </w:rPr>
  </w:style>
  <w:style w:type="character" w:customStyle="1" w:styleId="-">
    <w:name w:val="時間-議事錄 字元"/>
    <w:link w:val="-0"/>
    <w:locked/>
    <w:rsid w:val="007E311C"/>
    <w:rPr>
      <w:rFonts w:eastAsia="標楷體"/>
      <w:sz w:val="32"/>
      <w:szCs w:val="24"/>
    </w:rPr>
  </w:style>
  <w:style w:type="paragraph" w:customStyle="1" w:styleId="-0">
    <w:name w:val="時間-議事錄"/>
    <w:basedOn w:val="a"/>
    <w:link w:val="-"/>
    <w:qFormat/>
    <w:rsid w:val="007E311C"/>
    <w:pPr>
      <w:adjustRightInd w:val="0"/>
      <w:snapToGrid w:val="0"/>
      <w:spacing w:line="440" w:lineRule="exact"/>
      <w:ind w:left="1558" w:hangingChars="487" w:hanging="1558"/>
      <w:jc w:val="both"/>
    </w:pPr>
    <w:rPr>
      <w:rFonts w:ascii="Calibri" w:eastAsia="標楷體" w:hAnsi="Calibri"/>
      <w:kern w:val="0"/>
      <w:sz w:val="32"/>
      <w:lang w:val="x-none" w:eastAsia="x-none"/>
    </w:rPr>
  </w:style>
  <w:style w:type="character" w:customStyle="1" w:styleId="-1">
    <w:name w:val="報告事項-議事錄 字元"/>
    <w:link w:val="-2"/>
    <w:locked/>
    <w:rsid w:val="007E311C"/>
    <w:rPr>
      <w:rFonts w:eastAsia="標楷體"/>
      <w:sz w:val="32"/>
      <w:szCs w:val="24"/>
    </w:rPr>
  </w:style>
  <w:style w:type="paragraph" w:customStyle="1" w:styleId="-2">
    <w:name w:val="報告事項-議事錄"/>
    <w:basedOn w:val="a"/>
    <w:link w:val="-1"/>
    <w:qFormat/>
    <w:rsid w:val="007E311C"/>
    <w:pPr>
      <w:snapToGrid w:val="0"/>
      <w:spacing w:line="400" w:lineRule="exact"/>
      <w:ind w:rightChars="-286" w:right="-686" w:firstLineChars="400" w:firstLine="1280"/>
    </w:pPr>
    <w:rPr>
      <w:rFonts w:ascii="Calibri" w:eastAsia="標楷體" w:hAnsi="Calibri"/>
      <w:kern w:val="0"/>
      <w:sz w:val="32"/>
      <w:lang w:val="x-none" w:eastAsia="x-none"/>
    </w:rPr>
  </w:style>
  <w:style w:type="character" w:customStyle="1" w:styleId="a5">
    <w:name w:val="決定 字元"/>
    <w:link w:val="a6"/>
    <w:locked/>
    <w:rsid w:val="007E311C"/>
    <w:rPr>
      <w:rFonts w:eastAsia="標楷體"/>
      <w:sz w:val="32"/>
      <w:szCs w:val="24"/>
    </w:rPr>
  </w:style>
  <w:style w:type="paragraph" w:customStyle="1" w:styleId="a6">
    <w:name w:val="決定"/>
    <w:basedOn w:val="a"/>
    <w:link w:val="a5"/>
    <w:qFormat/>
    <w:rsid w:val="007E311C"/>
    <w:pPr>
      <w:adjustRightInd w:val="0"/>
      <w:snapToGrid w:val="0"/>
      <w:spacing w:line="440" w:lineRule="exact"/>
      <w:ind w:leftChars="166" w:left="1358" w:rightChars="-286" w:right="-686" w:hangingChars="300" w:hanging="960"/>
    </w:pPr>
    <w:rPr>
      <w:rFonts w:ascii="Calibri" w:eastAsia="標楷體" w:hAnsi="Calibri"/>
      <w:kern w:val="0"/>
      <w:sz w:val="32"/>
      <w:lang w:val="x-none" w:eastAsia="x-none"/>
    </w:rPr>
  </w:style>
  <w:style w:type="character" w:customStyle="1" w:styleId="a7">
    <w:name w:val="一、報告事項 字元"/>
    <w:link w:val="a8"/>
    <w:locked/>
    <w:rsid w:val="007E311C"/>
    <w:rPr>
      <w:rFonts w:eastAsia="標楷體"/>
      <w:sz w:val="32"/>
      <w:szCs w:val="24"/>
    </w:rPr>
  </w:style>
  <w:style w:type="paragraph" w:customStyle="1" w:styleId="a8">
    <w:name w:val="一、報告事項"/>
    <w:basedOn w:val="a"/>
    <w:link w:val="a7"/>
    <w:qFormat/>
    <w:rsid w:val="007E311C"/>
    <w:pPr>
      <w:adjustRightInd w:val="0"/>
      <w:snapToGrid w:val="0"/>
      <w:spacing w:line="440" w:lineRule="exact"/>
      <w:ind w:left="640" w:hangingChars="200" w:hanging="640"/>
    </w:pPr>
    <w:rPr>
      <w:rFonts w:ascii="Calibri" w:eastAsia="標楷體" w:hAnsi="Calibri"/>
      <w:kern w:val="0"/>
      <w:sz w:val="32"/>
      <w:lang w:val="x-none" w:eastAsia="x-none"/>
    </w:rPr>
  </w:style>
  <w:style w:type="paragraph" w:customStyle="1" w:styleId="2">
    <w:name w:val="字元 字元2 字元 字元 字元 字元 字元"/>
    <w:basedOn w:val="a"/>
    <w:semiHidden/>
    <w:rsid w:val="003C4408"/>
    <w:pPr>
      <w:widowControl/>
      <w:spacing w:after="160" w:line="240" w:lineRule="exact"/>
    </w:pPr>
    <w:rPr>
      <w:rFonts w:ascii="Verdana" w:eastAsia="Times New Roman" w:hAnsi="Verdana"/>
      <w:kern w:val="0"/>
      <w:sz w:val="20"/>
      <w:szCs w:val="20"/>
      <w:lang w:eastAsia="en-US"/>
    </w:rPr>
  </w:style>
  <w:style w:type="paragraph" w:styleId="a9">
    <w:name w:val="header"/>
    <w:basedOn w:val="a"/>
    <w:link w:val="aa"/>
    <w:uiPriority w:val="99"/>
    <w:unhideWhenUsed/>
    <w:rsid w:val="002B4D4B"/>
    <w:pPr>
      <w:tabs>
        <w:tab w:val="center" w:pos="4153"/>
        <w:tab w:val="right" w:pos="8306"/>
      </w:tabs>
      <w:snapToGrid w:val="0"/>
    </w:pPr>
    <w:rPr>
      <w:sz w:val="20"/>
      <w:szCs w:val="20"/>
      <w:lang w:val="x-none" w:eastAsia="x-none"/>
    </w:rPr>
  </w:style>
  <w:style w:type="character" w:customStyle="1" w:styleId="aa">
    <w:name w:val="頁首 字元"/>
    <w:link w:val="a9"/>
    <w:uiPriority w:val="99"/>
    <w:rsid w:val="002B4D4B"/>
    <w:rPr>
      <w:rFonts w:ascii="Times New Roman" w:hAnsi="Times New Roman"/>
      <w:kern w:val="2"/>
    </w:rPr>
  </w:style>
  <w:style w:type="paragraph" w:styleId="ab">
    <w:name w:val="footer"/>
    <w:basedOn w:val="a"/>
    <w:link w:val="ac"/>
    <w:uiPriority w:val="99"/>
    <w:unhideWhenUsed/>
    <w:rsid w:val="002B4D4B"/>
    <w:pPr>
      <w:tabs>
        <w:tab w:val="center" w:pos="4153"/>
        <w:tab w:val="right" w:pos="8306"/>
      </w:tabs>
      <w:snapToGrid w:val="0"/>
    </w:pPr>
    <w:rPr>
      <w:sz w:val="20"/>
      <w:szCs w:val="20"/>
      <w:lang w:val="x-none" w:eastAsia="x-none"/>
    </w:rPr>
  </w:style>
  <w:style w:type="character" w:customStyle="1" w:styleId="ac">
    <w:name w:val="頁尾 字元"/>
    <w:link w:val="ab"/>
    <w:uiPriority w:val="99"/>
    <w:rsid w:val="002B4D4B"/>
    <w:rPr>
      <w:rFonts w:ascii="Times New Roman" w:hAnsi="Times New Roman"/>
      <w:kern w:val="2"/>
    </w:rPr>
  </w:style>
  <w:style w:type="paragraph" w:styleId="ad">
    <w:name w:val="Balloon Text"/>
    <w:basedOn w:val="a"/>
    <w:link w:val="ae"/>
    <w:uiPriority w:val="99"/>
    <w:unhideWhenUsed/>
    <w:rsid w:val="0014507F"/>
    <w:rPr>
      <w:rFonts w:ascii="Cambria" w:hAnsi="Cambria"/>
      <w:sz w:val="18"/>
      <w:szCs w:val="18"/>
      <w:lang w:val="x-none" w:eastAsia="x-none"/>
    </w:rPr>
  </w:style>
  <w:style w:type="character" w:customStyle="1" w:styleId="ae">
    <w:name w:val="註解方塊文字 字元"/>
    <w:link w:val="ad"/>
    <w:uiPriority w:val="99"/>
    <w:rsid w:val="0014507F"/>
    <w:rPr>
      <w:rFonts w:ascii="Cambria" w:eastAsia="新細明體" w:hAnsi="Cambria" w:cs="Times New Roman"/>
      <w:kern w:val="2"/>
      <w:sz w:val="18"/>
      <w:szCs w:val="18"/>
    </w:rPr>
  </w:style>
  <w:style w:type="character" w:styleId="af">
    <w:name w:val="page number"/>
    <w:basedOn w:val="a0"/>
    <w:rsid w:val="005513B6"/>
  </w:style>
  <w:style w:type="paragraph" w:customStyle="1" w:styleId="20">
    <w:name w:val="字元 字元2 字元 字元 字元 字元 字元 字元 字元 字元"/>
    <w:basedOn w:val="a"/>
    <w:semiHidden/>
    <w:rsid w:val="00572FB2"/>
    <w:pPr>
      <w:widowControl/>
      <w:spacing w:after="160" w:line="240" w:lineRule="exact"/>
    </w:pPr>
    <w:rPr>
      <w:rFonts w:ascii="Verdana" w:eastAsia="Times New Roman" w:hAnsi="Verdana"/>
      <w:kern w:val="0"/>
      <w:sz w:val="20"/>
      <w:szCs w:val="20"/>
      <w:lang w:eastAsia="en-US"/>
    </w:rPr>
  </w:style>
  <w:style w:type="paragraph" w:customStyle="1" w:styleId="af0">
    <w:name w:val="字元"/>
    <w:basedOn w:val="a"/>
    <w:rsid w:val="00FC6D78"/>
    <w:pPr>
      <w:widowControl/>
      <w:spacing w:after="160" w:line="240" w:lineRule="exact"/>
    </w:pPr>
    <w:rPr>
      <w:rFonts w:ascii="Arial" w:eastAsia="Times New Roman" w:hAnsi="Arial" w:cs="Arial"/>
      <w:kern w:val="0"/>
      <w:sz w:val="20"/>
      <w:szCs w:val="20"/>
      <w:lang w:eastAsia="en-US"/>
    </w:rPr>
  </w:style>
  <w:style w:type="paragraph" w:customStyle="1" w:styleId="21">
    <w:name w:val="(一)下內文縮2"/>
    <w:basedOn w:val="a"/>
    <w:rsid w:val="00FC6D78"/>
    <w:pPr>
      <w:adjustRightInd w:val="0"/>
      <w:spacing w:line="500" w:lineRule="exact"/>
      <w:ind w:leftChars="300" w:left="300" w:firstLineChars="200" w:firstLine="200"/>
      <w:jc w:val="both"/>
    </w:pPr>
    <w:rPr>
      <w:rFonts w:ascii="標楷體" w:eastAsia="標楷體"/>
      <w:snapToGrid w:val="0"/>
      <w:sz w:val="28"/>
      <w:szCs w:val="28"/>
    </w:rPr>
  </w:style>
  <w:style w:type="character" w:customStyle="1" w:styleId="af1">
    <w:name w:val="內文文字_"/>
    <w:link w:val="af2"/>
    <w:rsid w:val="00B30ED6"/>
    <w:rPr>
      <w:rFonts w:ascii="細明體" w:eastAsia="細明體" w:hAnsi="細明體" w:cs="細明體"/>
      <w:spacing w:val="-10"/>
      <w:sz w:val="25"/>
      <w:szCs w:val="25"/>
      <w:shd w:val="clear" w:color="auto" w:fill="FFFFFF"/>
    </w:rPr>
  </w:style>
  <w:style w:type="paragraph" w:customStyle="1" w:styleId="af2">
    <w:name w:val="內文文字"/>
    <w:basedOn w:val="a"/>
    <w:link w:val="af1"/>
    <w:rsid w:val="00B30ED6"/>
    <w:pPr>
      <w:shd w:val="clear" w:color="auto" w:fill="FFFFFF"/>
      <w:spacing w:after="720" w:line="349" w:lineRule="exact"/>
      <w:jc w:val="distribute"/>
    </w:pPr>
    <w:rPr>
      <w:rFonts w:ascii="細明體" w:eastAsia="細明體" w:hAnsi="細明體" w:cs="細明體"/>
      <w:spacing w:val="-10"/>
      <w:kern w:val="0"/>
      <w:sz w:val="25"/>
      <w:szCs w:val="25"/>
    </w:rPr>
  </w:style>
  <w:style w:type="character" w:customStyle="1" w:styleId="-1pt">
    <w:name w:val="內文文字 + 間距 -1 pt"/>
    <w:rsid w:val="00B30ED6"/>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B30ED6"/>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B30ED6"/>
    <w:rPr>
      <w:rFonts w:ascii="細明體" w:eastAsia="細明體" w:hAnsi="細明體" w:cs="細明體"/>
      <w:b w:val="0"/>
      <w:bCs w:val="0"/>
      <w:i w:val="0"/>
      <w:iCs w:val="0"/>
      <w:smallCaps w:val="0"/>
      <w:strike w:val="0"/>
      <w:color w:val="000000"/>
      <w:spacing w:val="0"/>
      <w:w w:val="100"/>
      <w:position w:val="0"/>
      <w:sz w:val="29"/>
      <w:szCs w:val="29"/>
      <w:u w:val="none"/>
    </w:rPr>
  </w:style>
  <w:style w:type="character" w:styleId="af3">
    <w:name w:val="Hyperlink"/>
    <w:uiPriority w:val="99"/>
    <w:unhideWhenUsed/>
    <w:rsid w:val="00840C0E"/>
    <w:rPr>
      <w:color w:val="0000FF"/>
      <w:u w:val="single"/>
    </w:rPr>
  </w:style>
  <w:style w:type="character" w:styleId="af4">
    <w:name w:val="FollowedHyperlink"/>
    <w:uiPriority w:val="99"/>
    <w:semiHidden/>
    <w:unhideWhenUsed/>
    <w:rsid w:val="00840C0E"/>
    <w:rPr>
      <w:color w:val="800080"/>
      <w:u w:val="single"/>
    </w:rPr>
  </w:style>
  <w:style w:type="paragraph" w:customStyle="1" w:styleId="font5">
    <w:name w:val="font5"/>
    <w:basedOn w:val="a"/>
    <w:rsid w:val="00840C0E"/>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
    <w:rsid w:val="00840C0E"/>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
    <w:rsid w:val="00840C0E"/>
    <w:pPr>
      <w:widowControl/>
      <w:spacing w:before="100" w:beforeAutospacing="1" w:after="100" w:afterAutospacing="1"/>
    </w:pPr>
    <w:rPr>
      <w:kern w:val="0"/>
    </w:rPr>
  </w:style>
  <w:style w:type="paragraph" w:customStyle="1" w:styleId="xl65">
    <w:name w:val="xl65"/>
    <w:basedOn w:val="a"/>
    <w:rsid w:val="00840C0E"/>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
    <w:rsid w:val="00840C0E"/>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
    <w:rsid w:val="00840C0E"/>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
    <w:rsid w:val="00840C0E"/>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
    <w:rsid w:val="00840C0E"/>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
    <w:rsid w:val="00840C0E"/>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
    <w:rsid w:val="00840C0E"/>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
    <w:rsid w:val="00840C0E"/>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
    <w:rsid w:val="00840C0E"/>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
    <w:rsid w:val="00840C0E"/>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
    <w:rsid w:val="00840C0E"/>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
    <w:rsid w:val="00840C0E"/>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paragraph" w:styleId="af5">
    <w:name w:val="Date"/>
    <w:basedOn w:val="a"/>
    <w:next w:val="a"/>
    <w:link w:val="af6"/>
    <w:uiPriority w:val="99"/>
    <w:semiHidden/>
    <w:unhideWhenUsed/>
    <w:rsid w:val="00C51D1D"/>
    <w:pPr>
      <w:jc w:val="right"/>
    </w:pPr>
  </w:style>
  <w:style w:type="character" w:customStyle="1" w:styleId="af6">
    <w:name w:val="日期 字元"/>
    <w:link w:val="af5"/>
    <w:uiPriority w:val="99"/>
    <w:semiHidden/>
    <w:rsid w:val="00C51D1D"/>
    <w:rPr>
      <w:rFonts w:ascii="Times New Roman" w:hAnsi="Times New Roman"/>
      <w:kern w:val="2"/>
      <w:sz w:val="24"/>
      <w:szCs w:val="24"/>
    </w:rPr>
  </w:style>
  <w:style w:type="character" w:customStyle="1" w:styleId="-3">
    <w:name w:val="預算-項 字元 字元"/>
    <w:link w:val="-4"/>
    <w:locked/>
    <w:rsid w:val="00231FDA"/>
    <w:rPr>
      <w:rFonts w:eastAsia="標楷體"/>
      <w:kern w:val="2"/>
      <w:sz w:val="32"/>
      <w:szCs w:val="24"/>
    </w:rPr>
  </w:style>
  <w:style w:type="paragraph" w:customStyle="1" w:styleId="-4">
    <w:name w:val="預算-項 字元"/>
    <w:link w:val="-3"/>
    <w:qFormat/>
    <w:rsid w:val="00231FDA"/>
    <w:pPr>
      <w:adjustRightInd w:val="0"/>
      <w:snapToGrid w:val="0"/>
      <w:spacing w:line="480" w:lineRule="exact"/>
      <w:ind w:leftChars="118" w:left="638" w:hangingChars="111" w:hanging="355"/>
    </w:pPr>
    <w:rPr>
      <w:rFonts w:eastAsia="標楷體"/>
      <w:sz w:val="32"/>
    </w:rPr>
  </w:style>
  <w:style w:type="character" w:customStyle="1" w:styleId="-5">
    <w:name w:val="預算-款 字元 字元"/>
    <w:link w:val="-6"/>
    <w:locked/>
    <w:rsid w:val="00231FDA"/>
    <w:rPr>
      <w:rFonts w:eastAsia="標楷體"/>
      <w:kern w:val="2"/>
      <w:sz w:val="32"/>
      <w:szCs w:val="24"/>
    </w:rPr>
  </w:style>
  <w:style w:type="paragraph" w:customStyle="1" w:styleId="-6">
    <w:name w:val="預算-款 字元"/>
    <w:basedOn w:val="-4"/>
    <w:link w:val="-5"/>
    <w:qFormat/>
    <w:rsid w:val="00231FDA"/>
    <w:pPr>
      <w:ind w:leftChars="1" w:left="639" w:hangingChars="199" w:hanging="637"/>
    </w:pPr>
  </w:style>
  <w:style w:type="paragraph" w:customStyle="1" w:styleId="af7">
    <w:name w:val="字元 字元 字元"/>
    <w:basedOn w:val="a"/>
    <w:semiHidden/>
    <w:rsid w:val="00A13D28"/>
    <w:pPr>
      <w:widowControl/>
      <w:spacing w:after="160" w:line="240" w:lineRule="exact"/>
    </w:pPr>
    <w:rPr>
      <w:rFonts w:ascii="Verdana" w:eastAsia="Times New Roman" w:hAnsi="Verdana" w:cs="Mangal"/>
      <w:sz w:val="20"/>
      <w:lang w:eastAsia="en-US" w:bidi="hi-IN"/>
    </w:rPr>
  </w:style>
  <w:style w:type="paragraph" w:customStyle="1" w:styleId="200">
    <w:name w:val="表格內文(20行高)"/>
    <w:basedOn w:val="a"/>
    <w:link w:val="201"/>
    <w:rsid w:val="00760DBF"/>
    <w:pPr>
      <w:spacing w:line="400" w:lineRule="exact"/>
    </w:pPr>
    <w:rPr>
      <w:rFonts w:ascii="標楷體" w:eastAsia="標楷體"/>
      <w:snapToGrid w:val="0"/>
      <w:szCs w:val="28"/>
    </w:rPr>
  </w:style>
  <w:style w:type="character" w:customStyle="1" w:styleId="201">
    <w:name w:val="表格內文(20行高) 字元"/>
    <w:link w:val="200"/>
    <w:rsid w:val="00760DBF"/>
    <w:rPr>
      <w:rFonts w:ascii="標楷體" w:eastAsia="標楷體" w:hAnsi="Times New Roman"/>
      <w:snapToGrid w:val="0"/>
      <w:kern w:val="2"/>
      <w:sz w:val="24"/>
      <w:szCs w:val="28"/>
    </w:rPr>
  </w:style>
  <w:style w:type="paragraph" w:styleId="af8">
    <w:name w:val="List Paragraph"/>
    <w:basedOn w:val="a"/>
    <w:uiPriority w:val="34"/>
    <w:qFormat/>
    <w:rsid w:val="00095AF5"/>
    <w:pPr>
      <w:ind w:leftChars="200" w:left="480"/>
    </w:pPr>
  </w:style>
  <w:style w:type="paragraph" w:styleId="af9">
    <w:name w:val="Body Text"/>
    <w:basedOn w:val="a"/>
    <w:link w:val="afa"/>
    <w:uiPriority w:val="99"/>
    <w:unhideWhenUsed/>
    <w:rsid w:val="00095AF5"/>
    <w:pPr>
      <w:spacing w:line="360" w:lineRule="exact"/>
      <w:contextualSpacing/>
      <w:jc w:val="both"/>
    </w:pPr>
    <w:rPr>
      <w:rFonts w:ascii="標楷體" w:eastAsia="標楷體" w:hAnsi="標楷體"/>
      <w:sz w:val="28"/>
      <w:szCs w:val="28"/>
    </w:rPr>
  </w:style>
  <w:style w:type="character" w:customStyle="1" w:styleId="afa">
    <w:name w:val="本文 字元"/>
    <w:link w:val="af9"/>
    <w:uiPriority w:val="99"/>
    <w:rsid w:val="00095AF5"/>
    <w:rPr>
      <w:rFonts w:ascii="標楷體" w:eastAsia="標楷體" w:hAnsi="標楷體"/>
      <w:kern w:val="2"/>
      <w:sz w:val="28"/>
      <w:szCs w:val="28"/>
    </w:rPr>
  </w:style>
  <w:style w:type="paragraph" w:styleId="afb">
    <w:name w:val="Body Text Indent"/>
    <w:basedOn w:val="a"/>
    <w:link w:val="afc"/>
    <w:uiPriority w:val="99"/>
    <w:unhideWhenUsed/>
    <w:rsid w:val="007F0E59"/>
    <w:pPr>
      <w:spacing w:line="360" w:lineRule="exact"/>
      <w:ind w:leftChars="600" w:left="1440" w:firstLineChars="118" w:firstLine="330"/>
      <w:contextualSpacing/>
      <w:jc w:val="both"/>
    </w:pPr>
    <w:rPr>
      <w:rFonts w:ascii="標楷體" w:eastAsia="標楷體" w:hAnsi="標楷體"/>
      <w:sz w:val="28"/>
      <w:szCs w:val="28"/>
    </w:rPr>
  </w:style>
  <w:style w:type="character" w:customStyle="1" w:styleId="afc">
    <w:name w:val="本文縮排 字元"/>
    <w:link w:val="afb"/>
    <w:uiPriority w:val="99"/>
    <w:rsid w:val="007F0E59"/>
    <w:rPr>
      <w:rFonts w:ascii="標楷體" w:eastAsia="標楷體" w:hAnsi="標楷體"/>
      <w:kern w:val="2"/>
      <w:sz w:val="28"/>
      <w:szCs w:val="28"/>
    </w:rPr>
  </w:style>
  <w:style w:type="character" w:customStyle="1" w:styleId="30">
    <w:name w:val="標題 3 字元"/>
    <w:link w:val="3"/>
    <w:uiPriority w:val="9"/>
    <w:semiHidden/>
    <w:rsid w:val="00C54256"/>
    <w:rPr>
      <w:rFonts w:ascii="Cambria" w:eastAsia="新細明體" w:hAnsi="Cambria" w:cs="Times New Roman"/>
      <w:b/>
      <w:bCs/>
      <w:kern w:val="2"/>
      <w:sz w:val="36"/>
      <w:szCs w:val="36"/>
    </w:rPr>
  </w:style>
  <w:style w:type="paragraph" w:styleId="22">
    <w:name w:val="Body Text Indent 2"/>
    <w:basedOn w:val="a"/>
    <w:link w:val="23"/>
    <w:uiPriority w:val="99"/>
    <w:unhideWhenUsed/>
    <w:rsid w:val="00D5042C"/>
    <w:pPr>
      <w:spacing w:line="360" w:lineRule="exact"/>
      <w:ind w:leftChars="400" w:left="960" w:firstLineChars="200" w:firstLine="560"/>
      <w:contextualSpacing/>
      <w:jc w:val="both"/>
    </w:pPr>
    <w:rPr>
      <w:rFonts w:ascii="標楷體" w:eastAsia="標楷體" w:hAnsi="標楷體"/>
      <w:sz w:val="28"/>
      <w:szCs w:val="28"/>
    </w:rPr>
  </w:style>
  <w:style w:type="character" w:customStyle="1" w:styleId="23">
    <w:name w:val="本文縮排 2 字元"/>
    <w:link w:val="22"/>
    <w:uiPriority w:val="99"/>
    <w:rsid w:val="00D5042C"/>
    <w:rPr>
      <w:rFonts w:ascii="標楷體" w:eastAsia="標楷體" w:hAnsi="標楷體"/>
      <w:kern w:val="2"/>
      <w:sz w:val="28"/>
      <w:szCs w:val="28"/>
    </w:rPr>
  </w:style>
  <w:style w:type="paragraph" w:styleId="31">
    <w:name w:val="Body Text Indent 3"/>
    <w:basedOn w:val="a"/>
    <w:link w:val="32"/>
    <w:uiPriority w:val="99"/>
    <w:unhideWhenUsed/>
    <w:rsid w:val="00D5042C"/>
    <w:pPr>
      <w:spacing w:line="360" w:lineRule="exact"/>
      <w:ind w:leftChars="420" w:left="1008" w:firstLineChars="200" w:firstLine="560"/>
      <w:jc w:val="both"/>
    </w:pPr>
    <w:rPr>
      <w:rFonts w:ascii="time" w:eastAsia="標楷體" w:hAnsi="time"/>
      <w:sz w:val="28"/>
      <w:szCs w:val="28"/>
    </w:rPr>
  </w:style>
  <w:style w:type="character" w:customStyle="1" w:styleId="32">
    <w:name w:val="本文縮排 3 字元"/>
    <w:link w:val="31"/>
    <w:uiPriority w:val="99"/>
    <w:rsid w:val="00D5042C"/>
    <w:rPr>
      <w:rFonts w:ascii="time" w:eastAsia="標楷體" w:hAnsi="time"/>
      <w:kern w:val="2"/>
      <w:sz w:val="28"/>
      <w:szCs w:val="28"/>
    </w:rPr>
  </w:style>
  <w:style w:type="paragraph" w:styleId="HTML">
    <w:name w:val="HTML Preformatted"/>
    <w:basedOn w:val="a"/>
    <w:link w:val="HTML0"/>
    <w:uiPriority w:val="99"/>
    <w:semiHidden/>
    <w:unhideWhenUsed/>
    <w:rsid w:val="009B784F"/>
    <w:rPr>
      <w:rFonts w:ascii="Courier New" w:hAnsi="Courier New" w:cs="Courier New"/>
      <w:sz w:val="20"/>
      <w:szCs w:val="20"/>
    </w:rPr>
  </w:style>
  <w:style w:type="character" w:customStyle="1" w:styleId="HTML0">
    <w:name w:val="HTML 預設格式 字元"/>
    <w:link w:val="HTML"/>
    <w:uiPriority w:val="99"/>
    <w:semiHidden/>
    <w:rsid w:val="009B784F"/>
    <w:rPr>
      <w:rFonts w:ascii="Courier New" w:hAnsi="Courier New" w:cs="Courier New"/>
      <w:kern w:val="2"/>
    </w:rPr>
  </w:style>
  <w:style w:type="paragraph" w:customStyle="1" w:styleId="0-">
    <w:name w:val="0-提案(一)"/>
    <w:basedOn w:val="a"/>
    <w:link w:val="0-0"/>
    <w:qFormat/>
    <w:rsid w:val="00411942"/>
    <w:pPr>
      <w:kinsoku w:val="0"/>
      <w:overflowPunct w:val="0"/>
      <w:spacing w:line="360" w:lineRule="exact"/>
      <w:ind w:leftChars="200" w:left="400" w:hangingChars="200" w:hanging="200"/>
      <w:jc w:val="both"/>
    </w:pPr>
    <w:rPr>
      <w:rFonts w:ascii="標楷體" w:eastAsia="標楷體" w:hAnsi="標楷體"/>
      <w:kern w:val="0"/>
      <w:sz w:val="28"/>
      <w:szCs w:val="28"/>
    </w:rPr>
  </w:style>
  <w:style w:type="character" w:customStyle="1" w:styleId="0-0">
    <w:name w:val="0-提案(一) 字元"/>
    <w:link w:val="0-"/>
    <w:rsid w:val="00411942"/>
    <w:rPr>
      <w:rFonts w:ascii="標楷體" w:eastAsia="標楷體" w:hAnsi="標楷體"/>
      <w:sz w:val="28"/>
      <w:szCs w:val="28"/>
    </w:rPr>
  </w:style>
  <w:style w:type="paragraph" w:customStyle="1" w:styleId="0-2">
    <w:name w:val="0-提案(一)(2段)"/>
    <w:basedOn w:val="a"/>
    <w:link w:val="0-20"/>
    <w:qFormat/>
    <w:rsid w:val="00964869"/>
    <w:pPr>
      <w:kinsoku w:val="0"/>
      <w:overflowPunct w:val="0"/>
      <w:spacing w:line="360" w:lineRule="exact"/>
      <w:ind w:leftChars="437" w:left="1049" w:firstLineChars="200" w:firstLine="560"/>
      <w:jc w:val="both"/>
    </w:pPr>
    <w:rPr>
      <w:rFonts w:ascii="標楷體" w:eastAsia="標楷體" w:hAnsi="標楷體"/>
      <w:kern w:val="0"/>
      <w:sz w:val="28"/>
      <w:szCs w:val="28"/>
    </w:rPr>
  </w:style>
  <w:style w:type="character" w:customStyle="1" w:styleId="0-20">
    <w:name w:val="0-提案(一)(2段) 字元"/>
    <w:link w:val="0-2"/>
    <w:rsid w:val="00964869"/>
    <w:rPr>
      <w:rFonts w:ascii="標楷體" w:eastAsia="標楷體" w:hAnsi="標楷體"/>
      <w:sz w:val="28"/>
      <w:szCs w:val="28"/>
    </w:rPr>
  </w:style>
  <w:style w:type="paragraph" w:customStyle="1" w:styleId="1-1">
    <w:name w:val="1-提案1."/>
    <w:basedOn w:val="a"/>
    <w:link w:val="1-10"/>
    <w:qFormat/>
    <w:rsid w:val="00814514"/>
    <w:pPr>
      <w:numPr>
        <w:ilvl w:val="1"/>
        <w:numId w:val="4"/>
      </w:numPr>
      <w:spacing w:line="360" w:lineRule="exact"/>
      <w:jc w:val="both"/>
    </w:pPr>
    <w:rPr>
      <w:rFonts w:ascii="標楷體" w:eastAsia="標楷體" w:hAnsi="標楷體"/>
      <w:sz w:val="28"/>
      <w:szCs w:val="28"/>
    </w:rPr>
  </w:style>
  <w:style w:type="character" w:customStyle="1" w:styleId="1-10">
    <w:name w:val="1-提案1. 字元"/>
    <w:link w:val="1-1"/>
    <w:rsid w:val="00814514"/>
    <w:rPr>
      <w:rFonts w:ascii="標楷體" w:eastAsia="標楷體" w:hAnsi="標楷體"/>
      <w:kern w:val="2"/>
      <w:sz w:val="28"/>
      <w:szCs w:val="28"/>
    </w:rPr>
  </w:style>
  <w:style w:type="paragraph" w:customStyle="1" w:styleId="1-12">
    <w:name w:val="1-提案1.(2段)"/>
    <w:basedOn w:val="a"/>
    <w:link w:val="1-120"/>
    <w:qFormat/>
    <w:rsid w:val="00E02426"/>
    <w:pPr>
      <w:spacing w:line="360" w:lineRule="exact"/>
      <w:ind w:leftChars="550" w:left="1320" w:firstLineChars="200" w:firstLine="560"/>
      <w:jc w:val="both"/>
    </w:pPr>
    <w:rPr>
      <w:rFonts w:ascii="標楷體" w:eastAsia="標楷體" w:hAnsi="標楷體"/>
      <w:sz w:val="28"/>
      <w:szCs w:val="28"/>
    </w:rPr>
  </w:style>
  <w:style w:type="character" w:customStyle="1" w:styleId="1-120">
    <w:name w:val="1-提案1.(2段) 字元"/>
    <w:link w:val="1-12"/>
    <w:rsid w:val="00E02426"/>
    <w:rPr>
      <w:rFonts w:ascii="標楷體" w:eastAsia="標楷體" w:hAnsi="標楷體"/>
      <w:kern w:val="2"/>
      <w:sz w:val="28"/>
      <w:szCs w:val="28"/>
    </w:rPr>
  </w:style>
  <w:style w:type="paragraph" w:customStyle="1" w:styleId="2-1">
    <w:name w:val="2-提案人1"/>
    <w:basedOn w:val="a"/>
    <w:link w:val="2-10"/>
    <w:qFormat/>
    <w:rsid w:val="003E01DE"/>
    <w:pPr>
      <w:spacing w:line="360" w:lineRule="exact"/>
      <w:ind w:leftChars="1400" w:left="1400" w:hangingChars="450" w:hanging="448"/>
      <w:jc w:val="both"/>
    </w:pPr>
    <w:rPr>
      <w:rFonts w:ascii="標楷體" w:eastAsia="標楷體" w:hAnsi="標楷體"/>
      <w:sz w:val="28"/>
      <w:szCs w:val="28"/>
    </w:rPr>
  </w:style>
  <w:style w:type="character" w:customStyle="1" w:styleId="2-10">
    <w:name w:val="2-提案人1 字元"/>
    <w:link w:val="2-1"/>
    <w:rsid w:val="003E01DE"/>
    <w:rPr>
      <w:rFonts w:ascii="標楷體" w:eastAsia="標楷體" w:hAnsi="標楷體"/>
      <w:kern w:val="2"/>
      <w:sz w:val="28"/>
      <w:szCs w:val="28"/>
    </w:rPr>
  </w:style>
  <w:style w:type="paragraph" w:customStyle="1" w:styleId="2-2">
    <w:name w:val="2-提案人2"/>
    <w:basedOn w:val="a"/>
    <w:link w:val="2-20"/>
    <w:qFormat/>
    <w:rsid w:val="00607B01"/>
    <w:pPr>
      <w:spacing w:line="360" w:lineRule="exact"/>
      <w:ind w:leftChars="1867" w:left="4559" w:hangingChars="28" w:hanging="78"/>
      <w:jc w:val="both"/>
    </w:pPr>
    <w:rPr>
      <w:rFonts w:ascii="標楷體" w:eastAsia="標楷體" w:hAnsi="標楷體"/>
      <w:sz w:val="28"/>
      <w:szCs w:val="28"/>
      <w:shd w:val="pct15" w:color="auto" w:fill="FFFFFF"/>
    </w:rPr>
  </w:style>
  <w:style w:type="character" w:customStyle="1" w:styleId="2-20">
    <w:name w:val="2-提案人2 字元"/>
    <w:link w:val="2-2"/>
    <w:rsid w:val="00607B01"/>
    <w:rPr>
      <w:rFonts w:ascii="標楷體" w:eastAsia="標楷體" w:hAnsi="標楷體"/>
      <w:kern w:val="2"/>
      <w:sz w:val="28"/>
      <w:szCs w:val="28"/>
    </w:rPr>
  </w:style>
  <w:style w:type="paragraph" w:customStyle="1" w:styleId="3-">
    <w:name w:val="3-款"/>
    <w:basedOn w:val="a"/>
    <w:link w:val="3-0"/>
    <w:qFormat/>
    <w:rsid w:val="008E7AB9"/>
    <w:pPr>
      <w:spacing w:line="360" w:lineRule="exact"/>
      <w:ind w:leftChars="100" w:left="100"/>
      <w:jc w:val="both"/>
    </w:pPr>
    <w:rPr>
      <w:rFonts w:ascii="標楷體" w:eastAsia="標楷體" w:hAnsi="標楷體"/>
      <w:sz w:val="28"/>
      <w:szCs w:val="28"/>
    </w:rPr>
  </w:style>
  <w:style w:type="character" w:customStyle="1" w:styleId="3-0">
    <w:name w:val="3-款 字元"/>
    <w:link w:val="3-"/>
    <w:rsid w:val="008E7AB9"/>
    <w:rPr>
      <w:rFonts w:ascii="標楷體" w:eastAsia="標楷體" w:hAnsi="標楷體"/>
      <w:kern w:val="2"/>
      <w:sz w:val="28"/>
      <w:szCs w:val="28"/>
    </w:rPr>
  </w:style>
  <w:style w:type="paragraph" w:customStyle="1" w:styleId="3-1">
    <w:name w:val="3-項"/>
    <w:basedOn w:val="a"/>
    <w:link w:val="3-2"/>
    <w:qFormat/>
    <w:rsid w:val="00CE318D"/>
    <w:pPr>
      <w:spacing w:line="360" w:lineRule="exact"/>
      <w:ind w:leftChars="200" w:left="200" w:hangingChars="400" w:hanging="403"/>
      <w:jc w:val="both"/>
    </w:pPr>
    <w:rPr>
      <w:rFonts w:ascii="標楷體" w:eastAsia="標楷體" w:hAnsi="標楷體"/>
      <w:sz w:val="28"/>
      <w:szCs w:val="28"/>
    </w:rPr>
  </w:style>
  <w:style w:type="character" w:customStyle="1" w:styleId="3-2">
    <w:name w:val="3-項 字元"/>
    <w:link w:val="3-1"/>
    <w:rsid w:val="00CE318D"/>
    <w:rPr>
      <w:rFonts w:ascii="標楷體" w:eastAsia="標楷體" w:hAnsi="標楷體"/>
      <w:kern w:val="2"/>
      <w:sz w:val="28"/>
      <w:szCs w:val="28"/>
    </w:rPr>
  </w:style>
  <w:style w:type="paragraph" w:customStyle="1" w:styleId="4-">
    <w:name w:val="4-非(一)"/>
    <w:basedOn w:val="a"/>
    <w:link w:val="4-0"/>
    <w:qFormat/>
    <w:rsid w:val="00C65326"/>
    <w:pPr>
      <w:spacing w:line="360" w:lineRule="exact"/>
      <w:ind w:leftChars="200" w:left="200" w:hangingChars="200" w:hanging="561"/>
      <w:jc w:val="both"/>
    </w:pPr>
    <w:rPr>
      <w:rFonts w:ascii="標楷體" w:eastAsia="標楷體" w:hAnsi="標楷體"/>
      <w:color w:val="000000"/>
      <w:sz w:val="28"/>
      <w:szCs w:val="28"/>
    </w:rPr>
  </w:style>
  <w:style w:type="paragraph" w:customStyle="1" w:styleId="4-1">
    <w:name w:val="4-非1."/>
    <w:basedOn w:val="a"/>
    <w:link w:val="4-10"/>
    <w:qFormat/>
    <w:rsid w:val="005702DB"/>
    <w:pPr>
      <w:spacing w:line="360" w:lineRule="exact"/>
      <w:ind w:leftChars="450" w:left="1360" w:hangingChars="100" w:hanging="280"/>
      <w:jc w:val="both"/>
    </w:pPr>
    <w:rPr>
      <w:rFonts w:ascii="標楷體" w:eastAsia="標楷體" w:hAnsi="標楷體"/>
      <w:sz w:val="28"/>
      <w:szCs w:val="28"/>
    </w:rPr>
  </w:style>
  <w:style w:type="character" w:customStyle="1" w:styleId="4-0">
    <w:name w:val="4-非(一) 字元"/>
    <w:link w:val="4-"/>
    <w:rsid w:val="00C65326"/>
    <w:rPr>
      <w:rFonts w:ascii="標楷體" w:eastAsia="標楷體" w:hAnsi="標楷體"/>
      <w:color w:val="000000"/>
      <w:kern w:val="2"/>
      <w:sz w:val="28"/>
      <w:szCs w:val="28"/>
    </w:rPr>
  </w:style>
  <w:style w:type="paragraph" w:customStyle="1" w:styleId="412">
    <w:name w:val="4.非1.(2段)"/>
    <w:basedOn w:val="4-1"/>
    <w:link w:val="4120"/>
    <w:qFormat/>
    <w:rsid w:val="005702DB"/>
    <w:pPr>
      <w:ind w:leftChars="550" w:left="1320" w:firstLineChars="200" w:firstLine="560"/>
    </w:pPr>
  </w:style>
  <w:style w:type="character" w:customStyle="1" w:styleId="4-10">
    <w:name w:val="4-非1. 字元"/>
    <w:link w:val="4-1"/>
    <w:rsid w:val="005702DB"/>
    <w:rPr>
      <w:rFonts w:ascii="標楷體" w:eastAsia="標楷體" w:hAnsi="標楷體"/>
      <w:kern w:val="2"/>
      <w:sz w:val="28"/>
      <w:szCs w:val="28"/>
    </w:rPr>
  </w:style>
  <w:style w:type="paragraph" w:customStyle="1" w:styleId="4-11">
    <w:name w:val="4-非(1)"/>
    <w:basedOn w:val="a"/>
    <w:link w:val="4-12"/>
    <w:qFormat/>
    <w:rsid w:val="005702DB"/>
    <w:pPr>
      <w:kinsoku w:val="0"/>
      <w:overflowPunct w:val="0"/>
      <w:spacing w:line="360" w:lineRule="exact"/>
      <w:ind w:leftChars="600" w:left="1860" w:hangingChars="150" w:hanging="420"/>
      <w:jc w:val="both"/>
    </w:pPr>
    <w:rPr>
      <w:rFonts w:ascii="標楷體" w:eastAsia="標楷體" w:hAnsi="標楷體"/>
      <w:sz w:val="28"/>
      <w:szCs w:val="28"/>
    </w:rPr>
  </w:style>
  <w:style w:type="character" w:customStyle="1" w:styleId="4120">
    <w:name w:val="4.非1.(2段) 字元"/>
    <w:basedOn w:val="4-10"/>
    <w:link w:val="412"/>
    <w:rsid w:val="005702DB"/>
    <w:rPr>
      <w:rFonts w:ascii="標楷體" w:eastAsia="標楷體" w:hAnsi="標楷體"/>
      <w:kern w:val="2"/>
      <w:sz w:val="28"/>
      <w:szCs w:val="28"/>
    </w:rPr>
  </w:style>
  <w:style w:type="paragraph" w:customStyle="1" w:styleId="4-120">
    <w:name w:val="4-非(1)(2段)"/>
    <w:basedOn w:val="a"/>
    <w:link w:val="4-121"/>
    <w:qFormat/>
    <w:rsid w:val="005702DB"/>
    <w:pPr>
      <w:kinsoku w:val="0"/>
      <w:overflowPunct w:val="0"/>
      <w:spacing w:line="360" w:lineRule="exact"/>
      <w:ind w:leftChars="800" w:left="1920" w:firstLineChars="200" w:firstLine="560"/>
      <w:jc w:val="both"/>
    </w:pPr>
    <w:rPr>
      <w:rFonts w:ascii="標楷體" w:eastAsia="標楷體" w:hAnsi="標楷體"/>
      <w:sz w:val="28"/>
      <w:szCs w:val="28"/>
    </w:rPr>
  </w:style>
  <w:style w:type="character" w:customStyle="1" w:styleId="4-12">
    <w:name w:val="4-非(1) 字元"/>
    <w:link w:val="4-11"/>
    <w:rsid w:val="005702DB"/>
    <w:rPr>
      <w:rFonts w:ascii="標楷體" w:eastAsia="標楷體" w:hAnsi="標楷體"/>
      <w:kern w:val="2"/>
      <w:sz w:val="28"/>
      <w:szCs w:val="28"/>
    </w:rPr>
  </w:style>
  <w:style w:type="character" w:customStyle="1" w:styleId="4-121">
    <w:name w:val="4-非(1)(2段) 字元"/>
    <w:link w:val="4-120"/>
    <w:rsid w:val="005702DB"/>
    <w:rPr>
      <w:rFonts w:ascii="標楷體" w:eastAsia="標楷體" w:hAnsi="標楷體"/>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81545">
      <w:bodyDiv w:val="1"/>
      <w:marLeft w:val="0"/>
      <w:marRight w:val="0"/>
      <w:marTop w:val="0"/>
      <w:marBottom w:val="0"/>
      <w:divBdr>
        <w:top w:val="none" w:sz="0" w:space="0" w:color="auto"/>
        <w:left w:val="none" w:sz="0" w:space="0" w:color="auto"/>
        <w:bottom w:val="none" w:sz="0" w:space="0" w:color="auto"/>
        <w:right w:val="none" w:sz="0" w:space="0" w:color="auto"/>
      </w:divBdr>
    </w:div>
    <w:div w:id="9112320">
      <w:bodyDiv w:val="1"/>
      <w:marLeft w:val="0"/>
      <w:marRight w:val="0"/>
      <w:marTop w:val="0"/>
      <w:marBottom w:val="0"/>
      <w:divBdr>
        <w:top w:val="none" w:sz="0" w:space="0" w:color="auto"/>
        <w:left w:val="none" w:sz="0" w:space="0" w:color="auto"/>
        <w:bottom w:val="none" w:sz="0" w:space="0" w:color="auto"/>
        <w:right w:val="none" w:sz="0" w:space="0" w:color="auto"/>
      </w:divBdr>
    </w:div>
    <w:div w:id="16390578">
      <w:bodyDiv w:val="1"/>
      <w:marLeft w:val="0"/>
      <w:marRight w:val="0"/>
      <w:marTop w:val="0"/>
      <w:marBottom w:val="0"/>
      <w:divBdr>
        <w:top w:val="none" w:sz="0" w:space="0" w:color="auto"/>
        <w:left w:val="none" w:sz="0" w:space="0" w:color="auto"/>
        <w:bottom w:val="none" w:sz="0" w:space="0" w:color="auto"/>
        <w:right w:val="none" w:sz="0" w:space="0" w:color="auto"/>
      </w:divBdr>
    </w:div>
    <w:div w:id="187917273">
      <w:bodyDiv w:val="1"/>
      <w:marLeft w:val="0"/>
      <w:marRight w:val="0"/>
      <w:marTop w:val="0"/>
      <w:marBottom w:val="0"/>
      <w:divBdr>
        <w:top w:val="none" w:sz="0" w:space="0" w:color="auto"/>
        <w:left w:val="none" w:sz="0" w:space="0" w:color="auto"/>
        <w:bottom w:val="none" w:sz="0" w:space="0" w:color="auto"/>
        <w:right w:val="none" w:sz="0" w:space="0" w:color="auto"/>
      </w:divBdr>
    </w:div>
    <w:div w:id="208304904">
      <w:bodyDiv w:val="1"/>
      <w:marLeft w:val="0"/>
      <w:marRight w:val="0"/>
      <w:marTop w:val="0"/>
      <w:marBottom w:val="0"/>
      <w:divBdr>
        <w:top w:val="none" w:sz="0" w:space="0" w:color="auto"/>
        <w:left w:val="none" w:sz="0" w:space="0" w:color="auto"/>
        <w:bottom w:val="none" w:sz="0" w:space="0" w:color="auto"/>
        <w:right w:val="none" w:sz="0" w:space="0" w:color="auto"/>
      </w:divBdr>
    </w:div>
    <w:div w:id="409273423">
      <w:bodyDiv w:val="1"/>
      <w:marLeft w:val="0"/>
      <w:marRight w:val="0"/>
      <w:marTop w:val="0"/>
      <w:marBottom w:val="0"/>
      <w:divBdr>
        <w:top w:val="none" w:sz="0" w:space="0" w:color="auto"/>
        <w:left w:val="none" w:sz="0" w:space="0" w:color="auto"/>
        <w:bottom w:val="none" w:sz="0" w:space="0" w:color="auto"/>
        <w:right w:val="none" w:sz="0" w:space="0" w:color="auto"/>
      </w:divBdr>
    </w:div>
    <w:div w:id="515577555">
      <w:bodyDiv w:val="1"/>
      <w:marLeft w:val="0"/>
      <w:marRight w:val="0"/>
      <w:marTop w:val="0"/>
      <w:marBottom w:val="0"/>
      <w:divBdr>
        <w:top w:val="none" w:sz="0" w:space="0" w:color="auto"/>
        <w:left w:val="none" w:sz="0" w:space="0" w:color="auto"/>
        <w:bottom w:val="none" w:sz="0" w:space="0" w:color="auto"/>
        <w:right w:val="none" w:sz="0" w:space="0" w:color="auto"/>
      </w:divBdr>
    </w:div>
    <w:div w:id="546454558">
      <w:bodyDiv w:val="1"/>
      <w:marLeft w:val="0"/>
      <w:marRight w:val="0"/>
      <w:marTop w:val="0"/>
      <w:marBottom w:val="0"/>
      <w:divBdr>
        <w:top w:val="none" w:sz="0" w:space="0" w:color="auto"/>
        <w:left w:val="none" w:sz="0" w:space="0" w:color="auto"/>
        <w:bottom w:val="none" w:sz="0" w:space="0" w:color="auto"/>
        <w:right w:val="none" w:sz="0" w:space="0" w:color="auto"/>
      </w:divBdr>
    </w:div>
    <w:div w:id="579170437">
      <w:bodyDiv w:val="1"/>
      <w:marLeft w:val="0"/>
      <w:marRight w:val="0"/>
      <w:marTop w:val="0"/>
      <w:marBottom w:val="0"/>
      <w:divBdr>
        <w:top w:val="none" w:sz="0" w:space="0" w:color="auto"/>
        <w:left w:val="none" w:sz="0" w:space="0" w:color="auto"/>
        <w:bottom w:val="none" w:sz="0" w:space="0" w:color="auto"/>
        <w:right w:val="none" w:sz="0" w:space="0" w:color="auto"/>
      </w:divBdr>
    </w:div>
    <w:div w:id="634942962">
      <w:bodyDiv w:val="1"/>
      <w:marLeft w:val="0"/>
      <w:marRight w:val="0"/>
      <w:marTop w:val="0"/>
      <w:marBottom w:val="0"/>
      <w:divBdr>
        <w:top w:val="none" w:sz="0" w:space="0" w:color="auto"/>
        <w:left w:val="none" w:sz="0" w:space="0" w:color="auto"/>
        <w:bottom w:val="none" w:sz="0" w:space="0" w:color="auto"/>
        <w:right w:val="none" w:sz="0" w:space="0" w:color="auto"/>
      </w:divBdr>
    </w:div>
    <w:div w:id="675158924">
      <w:bodyDiv w:val="1"/>
      <w:marLeft w:val="0"/>
      <w:marRight w:val="0"/>
      <w:marTop w:val="0"/>
      <w:marBottom w:val="0"/>
      <w:divBdr>
        <w:top w:val="none" w:sz="0" w:space="0" w:color="auto"/>
        <w:left w:val="none" w:sz="0" w:space="0" w:color="auto"/>
        <w:bottom w:val="none" w:sz="0" w:space="0" w:color="auto"/>
        <w:right w:val="none" w:sz="0" w:space="0" w:color="auto"/>
      </w:divBdr>
    </w:div>
    <w:div w:id="736903602">
      <w:bodyDiv w:val="1"/>
      <w:marLeft w:val="0"/>
      <w:marRight w:val="0"/>
      <w:marTop w:val="0"/>
      <w:marBottom w:val="0"/>
      <w:divBdr>
        <w:top w:val="none" w:sz="0" w:space="0" w:color="auto"/>
        <w:left w:val="none" w:sz="0" w:space="0" w:color="auto"/>
        <w:bottom w:val="none" w:sz="0" w:space="0" w:color="auto"/>
        <w:right w:val="none" w:sz="0" w:space="0" w:color="auto"/>
      </w:divBdr>
    </w:div>
    <w:div w:id="1234660314">
      <w:bodyDiv w:val="1"/>
      <w:marLeft w:val="0"/>
      <w:marRight w:val="0"/>
      <w:marTop w:val="0"/>
      <w:marBottom w:val="0"/>
      <w:divBdr>
        <w:top w:val="none" w:sz="0" w:space="0" w:color="auto"/>
        <w:left w:val="none" w:sz="0" w:space="0" w:color="auto"/>
        <w:bottom w:val="none" w:sz="0" w:space="0" w:color="auto"/>
        <w:right w:val="none" w:sz="0" w:space="0" w:color="auto"/>
      </w:divBdr>
    </w:div>
    <w:div w:id="1423794173">
      <w:bodyDiv w:val="1"/>
      <w:marLeft w:val="0"/>
      <w:marRight w:val="0"/>
      <w:marTop w:val="0"/>
      <w:marBottom w:val="0"/>
      <w:divBdr>
        <w:top w:val="none" w:sz="0" w:space="0" w:color="auto"/>
        <w:left w:val="none" w:sz="0" w:space="0" w:color="auto"/>
        <w:bottom w:val="none" w:sz="0" w:space="0" w:color="auto"/>
        <w:right w:val="none" w:sz="0" w:space="0" w:color="auto"/>
      </w:divBdr>
    </w:div>
    <w:div w:id="1452435562">
      <w:bodyDiv w:val="1"/>
      <w:marLeft w:val="0"/>
      <w:marRight w:val="0"/>
      <w:marTop w:val="0"/>
      <w:marBottom w:val="0"/>
      <w:divBdr>
        <w:top w:val="none" w:sz="0" w:space="0" w:color="auto"/>
        <w:left w:val="none" w:sz="0" w:space="0" w:color="auto"/>
        <w:bottom w:val="none" w:sz="0" w:space="0" w:color="auto"/>
        <w:right w:val="none" w:sz="0" w:space="0" w:color="auto"/>
      </w:divBdr>
    </w:div>
    <w:div w:id="1488014575">
      <w:bodyDiv w:val="1"/>
      <w:marLeft w:val="0"/>
      <w:marRight w:val="0"/>
      <w:marTop w:val="0"/>
      <w:marBottom w:val="0"/>
      <w:divBdr>
        <w:top w:val="none" w:sz="0" w:space="0" w:color="auto"/>
        <w:left w:val="none" w:sz="0" w:space="0" w:color="auto"/>
        <w:bottom w:val="none" w:sz="0" w:space="0" w:color="auto"/>
        <w:right w:val="none" w:sz="0" w:space="0" w:color="auto"/>
      </w:divBdr>
    </w:div>
    <w:div w:id="1564945266">
      <w:bodyDiv w:val="1"/>
      <w:marLeft w:val="0"/>
      <w:marRight w:val="0"/>
      <w:marTop w:val="0"/>
      <w:marBottom w:val="0"/>
      <w:divBdr>
        <w:top w:val="none" w:sz="0" w:space="0" w:color="auto"/>
        <w:left w:val="none" w:sz="0" w:space="0" w:color="auto"/>
        <w:bottom w:val="none" w:sz="0" w:space="0" w:color="auto"/>
        <w:right w:val="none" w:sz="0" w:space="0" w:color="auto"/>
      </w:divBdr>
    </w:div>
    <w:div w:id="1646814007">
      <w:bodyDiv w:val="1"/>
      <w:marLeft w:val="0"/>
      <w:marRight w:val="0"/>
      <w:marTop w:val="0"/>
      <w:marBottom w:val="0"/>
      <w:divBdr>
        <w:top w:val="none" w:sz="0" w:space="0" w:color="auto"/>
        <w:left w:val="none" w:sz="0" w:space="0" w:color="auto"/>
        <w:bottom w:val="none" w:sz="0" w:space="0" w:color="auto"/>
        <w:right w:val="none" w:sz="0" w:space="0" w:color="auto"/>
      </w:divBdr>
    </w:div>
    <w:div w:id="1686009468">
      <w:bodyDiv w:val="1"/>
      <w:marLeft w:val="0"/>
      <w:marRight w:val="0"/>
      <w:marTop w:val="0"/>
      <w:marBottom w:val="0"/>
      <w:divBdr>
        <w:top w:val="none" w:sz="0" w:space="0" w:color="auto"/>
        <w:left w:val="none" w:sz="0" w:space="0" w:color="auto"/>
        <w:bottom w:val="none" w:sz="0" w:space="0" w:color="auto"/>
        <w:right w:val="none" w:sz="0" w:space="0" w:color="auto"/>
      </w:divBdr>
    </w:div>
    <w:div w:id="1876697300">
      <w:bodyDiv w:val="1"/>
      <w:marLeft w:val="0"/>
      <w:marRight w:val="0"/>
      <w:marTop w:val="0"/>
      <w:marBottom w:val="0"/>
      <w:divBdr>
        <w:top w:val="none" w:sz="0" w:space="0" w:color="auto"/>
        <w:left w:val="none" w:sz="0" w:space="0" w:color="auto"/>
        <w:bottom w:val="none" w:sz="0" w:space="0" w:color="auto"/>
        <w:right w:val="none" w:sz="0" w:space="0" w:color="auto"/>
      </w:divBdr>
    </w:div>
    <w:div w:id="2003385146">
      <w:bodyDiv w:val="1"/>
      <w:marLeft w:val="0"/>
      <w:marRight w:val="0"/>
      <w:marTop w:val="0"/>
      <w:marBottom w:val="0"/>
      <w:divBdr>
        <w:top w:val="none" w:sz="0" w:space="0" w:color="auto"/>
        <w:left w:val="none" w:sz="0" w:space="0" w:color="auto"/>
        <w:bottom w:val="none" w:sz="0" w:space="0" w:color="auto"/>
        <w:right w:val="none" w:sz="0" w:space="0" w:color="auto"/>
      </w:divBdr>
    </w:div>
    <w:div w:id="2013678019">
      <w:bodyDiv w:val="1"/>
      <w:marLeft w:val="0"/>
      <w:marRight w:val="0"/>
      <w:marTop w:val="0"/>
      <w:marBottom w:val="0"/>
      <w:divBdr>
        <w:top w:val="none" w:sz="0" w:space="0" w:color="auto"/>
        <w:left w:val="none" w:sz="0" w:space="0" w:color="auto"/>
        <w:bottom w:val="none" w:sz="0" w:space="0" w:color="auto"/>
        <w:right w:val="none" w:sz="0" w:space="0" w:color="auto"/>
      </w:divBdr>
    </w:div>
    <w:div w:id="2087993464">
      <w:bodyDiv w:val="1"/>
      <w:marLeft w:val="0"/>
      <w:marRight w:val="0"/>
      <w:marTop w:val="0"/>
      <w:marBottom w:val="0"/>
      <w:divBdr>
        <w:top w:val="none" w:sz="0" w:space="0" w:color="auto"/>
        <w:left w:val="none" w:sz="0" w:space="0" w:color="auto"/>
        <w:bottom w:val="none" w:sz="0" w:space="0" w:color="auto"/>
        <w:right w:val="none" w:sz="0" w:space="0" w:color="auto"/>
      </w:divBdr>
    </w:div>
    <w:div w:id="2105491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1BD585-2958-4E19-950F-9418E36744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36</Pages>
  <Words>4673</Words>
  <Characters>26642</Characters>
  <Application>Microsoft Office Word</Application>
  <DocSecurity>0</DocSecurity>
  <Lines>222</Lines>
  <Paragraphs>62</Paragraphs>
  <ScaleCrop>false</ScaleCrop>
  <Company>立法院</Company>
  <LinksUpToDate>false</LinksUpToDate>
  <CharactersWithSpaces>31253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立法院第8屆第2會期司法及法制委員會第8次全體委員會議議事錄</dc:title>
  <dc:creator>HP6000p</dc:creator>
  <cp:lastModifiedBy>Windows 使用者</cp:lastModifiedBy>
  <cp:revision>6</cp:revision>
  <cp:lastPrinted>2022-12-09T07:07:00Z</cp:lastPrinted>
  <dcterms:created xsi:type="dcterms:W3CDTF">2022-12-09T07:05:00Z</dcterms:created>
  <dcterms:modified xsi:type="dcterms:W3CDTF">2022-12-09T08:47:00Z</dcterms:modified>
</cp:coreProperties>
</file>