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E55B0" w14:textId="6AF5A864" w:rsidR="001D7701" w:rsidRDefault="001B6DEF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77D9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5B05E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9D7B6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5C37E591" w:rsidR="002C2361" w:rsidRPr="00406257" w:rsidRDefault="005B05E5" w:rsidP="00FF273F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5B05E5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="009D7B60" w:rsidRPr="009D7B60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="009D7B60" w:rsidRPr="009D7B60">
        <w:rPr>
          <w:rFonts w:ascii="Times New Roman" w:hAnsi="Times New Roman" w:hint="eastAsia"/>
          <w:b/>
          <w:sz w:val="28"/>
          <w:szCs w:val="28"/>
        </w:rPr>
        <w:t>豪邀集台東青農與陳吉仲主委座談</w:t>
      </w:r>
      <w:r w:rsidR="009D7B60" w:rsidRPr="009D7B60">
        <w:rPr>
          <w:rFonts w:ascii="Times New Roman" w:hAnsi="Times New Roman" w:hint="eastAsia"/>
          <w:b/>
          <w:sz w:val="28"/>
          <w:szCs w:val="28"/>
        </w:rPr>
        <w:t xml:space="preserve">  </w:t>
      </w:r>
      <w:r w:rsidR="009D7B60" w:rsidRPr="009D7B60">
        <w:rPr>
          <w:rFonts w:ascii="Times New Roman" w:hAnsi="Times New Roman" w:hint="eastAsia"/>
          <w:b/>
          <w:sz w:val="28"/>
          <w:szCs w:val="28"/>
        </w:rPr>
        <w:t>幫助農民提升台東農業發展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3519BE4F" w14:textId="77777777" w:rsidR="009D7B60" w:rsidRPr="009D7B60" w:rsidRDefault="00EC61FA" w:rsidP="009D7B60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="009D7B60" w:rsidRPr="009D7B60">
        <w:rPr>
          <w:rFonts w:ascii="Times New Roman" w:hAnsi="Times New Roman" w:hint="eastAsia"/>
        </w:rPr>
        <w:t>劉</w:t>
      </w:r>
      <w:proofErr w:type="gramStart"/>
      <w:r w:rsidR="009D7B60" w:rsidRPr="009D7B60">
        <w:rPr>
          <w:rFonts w:ascii="Times New Roman" w:hAnsi="Times New Roman" w:hint="eastAsia"/>
        </w:rPr>
        <w:t>櫂</w:t>
      </w:r>
      <w:proofErr w:type="gramEnd"/>
      <w:r w:rsidR="009D7B60" w:rsidRPr="009D7B60">
        <w:rPr>
          <w:rFonts w:ascii="Times New Roman" w:hAnsi="Times New Roman" w:hint="eastAsia"/>
        </w:rPr>
        <w:t>豪立委今</w:t>
      </w:r>
      <w:r w:rsidR="009D7B60" w:rsidRPr="009D7B60">
        <w:rPr>
          <w:rFonts w:ascii="Times New Roman" w:hAnsi="Times New Roman" w:hint="eastAsia"/>
        </w:rPr>
        <w:t>(26)</w:t>
      </w:r>
      <w:r w:rsidR="009D7B60" w:rsidRPr="009D7B60">
        <w:rPr>
          <w:rFonts w:ascii="Times New Roman" w:hAnsi="Times New Roman" w:hint="eastAsia"/>
        </w:rPr>
        <w:t>日邀集農委會陳吉仲主委率同所屬同仁與台東青農</w:t>
      </w:r>
      <w:proofErr w:type="gramStart"/>
      <w:r w:rsidR="009D7B60" w:rsidRPr="009D7B60">
        <w:rPr>
          <w:rFonts w:ascii="Times New Roman" w:hAnsi="Times New Roman" w:hint="eastAsia"/>
        </w:rPr>
        <w:t>及漁青在</w:t>
      </w:r>
      <w:proofErr w:type="gramEnd"/>
      <w:r w:rsidR="009D7B60" w:rsidRPr="009D7B60">
        <w:rPr>
          <w:rFonts w:ascii="Times New Roman" w:hAnsi="Times New Roman" w:hint="eastAsia"/>
        </w:rPr>
        <w:t>台東農改場座談，現場數十位農民朋友熱烈反映關於農機補助、低利貸款、</w:t>
      </w:r>
      <w:proofErr w:type="gramStart"/>
      <w:r w:rsidR="009D7B60" w:rsidRPr="009D7B60">
        <w:rPr>
          <w:rFonts w:ascii="Times New Roman" w:hAnsi="Times New Roman" w:hint="eastAsia"/>
        </w:rPr>
        <w:t>外籍移工以及</w:t>
      </w:r>
      <w:proofErr w:type="gramEnd"/>
      <w:r w:rsidR="009D7B60" w:rsidRPr="009D7B60">
        <w:rPr>
          <w:rFonts w:ascii="Times New Roman" w:hAnsi="Times New Roman" w:hint="eastAsia"/>
        </w:rPr>
        <w:t>產銷等相關問題，針對釋迦的議題陳吉仲主委更特別說明，關於外銷、內銷以及加工等，會加強來辦理，釋迦保險也在劉</w:t>
      </w:r>
      <w:proofErr w:type="gramStart"/>
      <w:r w:rsidR="009D7B60" w:rsidRPr="009D7B60">
        <w:rPr>
          <w:rFonts w:ascii="Times New Roman" w:hAnsi="Times New Roman" w:hint="eastAsia"/>
        </w:rPr>
        <w:t>櫂</w:t>
      </w:r>
      <w:proofErr w:type="gramEnd"/>
      <w:r w:rsidR="009D7B60" w:rsidRPr="009D7B60">
        <w:rPr>
          <w:rFonts w:ascii="Times New Roman" w:hAnsi="Times New Roman" w:hint="eastAsia"/>
        </w:rPr>
        <w:t>豪立委爭取下重新調整增加保費補助比例，讓農民更有保障。最後在農民朋友一一與陳吉仲主委及劉</w:t>
      </w:r>
      <w:proofErr w:type="gramStart"/>
      <w:r w:rsidR="009D7B60" w:rsidRPr="009D7B60">
        <w:rPr>
          <w:rFonts w:ascii="Times New Roman" w:hAnsi="Times New Roman" w:hint="eastAsia"/>
        </w:rPr>
        <w:t>櫂</w:t>
      </w:r>
      <w:proofErr w:type="gramEnd"/>
      <w:r w:rsidR="009D7B60" w:rsidRPr="009D7B60">
        <w:rPr>
          <w:rFonts w:ascii="Times New Roman" w:hAnsi="Times New Roman" w:hint="eastAsia"/>
        </w:rPr>
        <w:t>豪立委合影下，圓滿結束。</w:t>
      </w:r>
    </w:p>
    <w:p w14:paraId="37A6B710" w14:textId="77777777" w:rsidR="009D7B60" w:rsidRPr="009D7B60" w:rsidRDefault="009D7B60" w:rsidP="009D7B60">
      <w:pPr>
        <w:rPr>
          <w:rFonts w:ascii="Times New Roman" w:hAnsi="Times New Roman"/>
        </w:rPr>
      </w:pPr>
    </w:p>
    <w:p w14:paraId="11C9BCE7" w14:textId="112E33E6" w:rsidR="009D7B60" w:rsidRPr="009D7B60" w:rsidRDefault="009D7B60" w:rsidP="009D7B60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9D7B60">
        <w:rPr>
          <w:rFonts w:ascii="Times New Roman" w:hAnsi="Times New Roman" w:hint="eastAsia"/>
        </w:rPr>
        <w:t>劉</w:t>
      </w:r>
      <w:proofErr w:type="gramStart"/>
      <w:r w:rsidRPr="009D7B60">
        <w:rPr>
          <w:rFonts w:ascii="Times New Roman" w:hAnsi="Times New Roman" w:hint="eastAsia"/>
        </w:rPr>
        <w:t>櫂</w:t>
      </w:r>
      <w:proofErr w:type="gramEnd"/>
      <w:r w:rsidRPr="009D7B60">
        <w:rPr>
          <w:rFonts w:ascii="Times New Roman" w:hAnsi="Times New Roman" w:hint="eastAsia"/>
        </w:rPr>
        <w:t>豪指出，此次農民朋友踴躍來台東農改場與陳吉仲主委及農委會同仁座談，談到許多農民經營有機農業、有機畜牧業的甘苦，針對青農們提出的低利貸款問題，陳主委允諾專案協助，而農業缺工問題也允諾協助爭取更多</w:t>
      </w:r>
      <w:proofErr w:type="gramStart"/>
      <w:r w:rsidRPr="009D7B60">
        <w:rPr>
          <w:rFonts w:ascii="Times New Roman" w:hAnsi="Times New Roman" w:hint="eastAsia"/>
        </w:rPr>
        <w:t>外籍移工名額</w:t>
      </w:r>
      <w:proofErr w:type="gramEnd"/>
      <w:r w:rsidRPr="009D7B60">
        <w:rPr>
          <w:rFonts w:ascii="Times New Roman" w:hAnsi="Times New Roman" w:hint="eastAsia"/>
        </w:rPr>
        <w:t>，</w:t>
      </w:r>
      <w:proofErr w:type="gramStart"/>
      <w:r w:rsidRPr="009D7B60">
        <w:rPr>
          <w:rFonts w:ascii="Times New Roman" w:hAnsi="Times New Roman" w:hint="eastAsia"/>
        </w:rPr>
        <w:t>以外展</w:t>
      </w:r>
      <w:proofErr w:type="gramEnd"/>
      <w:r w:rsidRPr="009D7B60">
        <w:rPr>
          <w:rFonts w:ascii="Times New Roman" w:hAnsi="Times New Roman" w:hint="eastAsia"/>
        </w:rPr>
        <w:t>方案來靈活調配運用，幫助農民。另外農民朋友反映台東運輸問題，造成北農拍賣的時段落後，影響價格，農委會允諾會輔導協助成立專責運輸來幫助農民。陳吉仲主委也督促</w:t>
      </w:r>
      <w:proofErr w:type="gramStart"/>
      <w:r w:rsidRPr="009D7B60">
        <w:rPr>
          <w:rFonts w:ascii="Times New Roman" w:hAnsi="Times New Roman" w:hint="eastAsia"/>
        </w:rPr>
        <w:t>農糧署要</w:t>
      </w:r>
      <w:proofErr w:type="gramEnd"/>
      <w:r w:rsidRPr="009D7B60">
        <w:rPr>
          <w:rFonts w:ascii="Times New Roman" w:hAnsi="Times New Roman" w:hint="eastAsia"/>
        </w:rPr>
        <w:t>協助台東改良種芒果成立專區，並針對集貨、冷</w:t>
      </w:r>
      <w:proofErr w:type="gramStart"/>
      <w:r w:rsidRPr="009D7B60">
        <w:rPr>
          <w:rFonts w:ascii="Times New Roman" w:hAnsi="Times New Roman" w:hint="eastAsia"/>
        </w:rPr>
        <w:t>鍊</w:t>
      </w:r>
      <w:proofErr w:type="gramEnd"/>
      <w:r w:rsidRPr="009D7B60">
        <w:rPr>
          <w:rFonts w:ascii="Times New Roman" w:hAnsi="Times New Roman" w:hint="eastAsia"/>
        </w:rPr>
        <w:t>等補助辦理。</w:t>
      </w:r>
    </w:p>
    <w:p w14:paraId="0360A677" w14:textId="77777777" w:rsidR="009D7B60" w:rsidRPr="009D7B60" w:rsidRDefault="009D7B60" w:rsidP="009D7B60">
      <w:pPr>
        <w:rPr>
          <w:rFonts w:ascii="Times New Roman" w:hAnsi="Times New Roman"/>
        </w:rPr>
      </w:pPr>
    </w:p>
    <w:p w14:paraId="2DDECDB7" w14:textId="3A8D1FEF" w:rsidR="009D7B60" w:rsidRPr="009D7B60" w:rsidRDefault="009D7B60" w:rsidP="009D7B60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9D7B60">
        <w:rPr>
          <w:rFonts w:ascii="Times New Roman" w:hAnsi="Times New Roman" w:hint="eastAsia"/>
        </w:rPr>
        <w:t>陳吉仲主委特別強調，劉</w:t>
      </w:r>
      <w:proofErr w:type="gramStart"/>
      <w:r w:rsidRPr="009D7B60">
        <w:rPr>
          <w:rFonts w:ascii="Times New Roman" w:hAnsi="Times New Roman" w:hint="eastAsia"/>
        </w:rPr>
        <w:t>櫂</w:t>
      </w:r>
      <w:proofErr w:type="gramEnd"/>
      <w:r w:rsidRPr="009D7B60">
        <w:rPr>
          <w:rFonts w:ascii="Times New Roman" w:hAnsi="Times New Roman" w:hint="eastAsia"/>
        </w:rPr>
        <w:t>豪立委非常關切台東釋迦的問題，多次的來農委會提出農民的建議以及看法，</w:t>
      </w:r>
      <w:proofErr w:type="gramStart"/>
      <w:r w:rsidRPr="009D7B60">
        <w:rPr>
          <w:rFonts w:ascii="Times New Roman" w:hAnsi="Times New Roman" w:hint="eastAsia"/>
        </w:rPr>
        <w:t>經劉立委</w:t>
      </w:r>
      <w:proofErr w:type="gramEnd"/>
      <w:r w:rsidRPr="009D7B60">
        <w:rPr>
          <w:rFonts w:ascii="Times New Roman" w:hAnsi="Times New Roman" w:hint="eastAsia"/>
        </w:rPr>
        <w:t>爭取，此次釋迦保險整合成本型及收入型並依保障比例提供農民多元選擇，並且提高保費補助比例，就是希望農民能夠有基本的保障，劉</w:t>
      </w:r>
      <w:proofErr w:type="gramStart"/>
      <w:r w:rsidRPr="009D7B60">
        <w:rPr>
          <w:rFonts w:ascii="Times New Roman" w:hAnsi="Times New Roman" w:hint="eastAsia"/>
        </w:rPr>
        <w:t>櫂</w:t>
      </w:r>
      <w:proofErr w:type="gramEnd"/>
      <w:r w:rsidRPr="009D7B60">
        <w:rPr>
          <w:rFonts w:ascii="Times New Roman" w:hAnsi="Times New Roman" w:hint="eastAsia"/>
        </w:rPr>
        <w:t>豪立委更爭取釋迦轉作補助提高到</w:t>
      </w:r>
      <w:r w:rsidRPr="009D7B60">
        <w:rPr>
          <w:rFonts w:ascii="Times New Roman" w:hAnsi="Times New Roman" w:hint="eastAsia"/>
        </w:rPr>
        <w:t>20</w:t>
      </w:r>
      <w:r w:rsidRPr="009D7B60">
        <w:rPr>
          <w:rFonts w:ascii="Times New Roman" w:hAnsi="Times New Roman" w:hint="eastAsia"/>
        </w:rPr>
        <w:t>萬</w:t>
      </w:r>
      <w:r w:rsidRPr="009D7B60">
        <w:rPr>
          <w:rFonts w:ascii="Times New Roman" w:hAnsi="Times New Roman" w:hint="eastAsia"/>
        </w:rPr>
        <w:t>/</w:t>
      </w:r>
      <w:r w:rsidRPr="009D7B60">
        <w:rPr>
          <w:rFonts w:ascii="Times New Roman" w:hAnsi="Times New Roman" w:hint="eastAsia"/>
        </w:rPr>
        <w:t>每公頃，同時陳吉仲主委也要求</w:t>
      </w:r>
      <w:proofErr w:type="gramStart"/>
      <w:r w:rsidRPr="009D7B60">
        <w:rPr>
          <w:rFonts w:ascii="Times New Roman" w:hAnsi="Times New Roman" w:hint="eastAsia"/>
        </w:rPr>
        <w:t>農金局</w:t>
      </w:r>
      <w:proofErr w:type="gramEnd"/>
      <w:r w:rsidRPr="009D7B60">
        <w:rPr>
          <w:rFonts w:ascii="Times New Roman" w:hAnsi="Times New Roman" w:hint="eastAsia"/>
        </w:rPr>
        <w:t>，轉作的農民若有貸款問題要專案協助，最後更說明，明年的釋迦無論是外銷、內銷及加工都會比去年更好。</w:t>
      </w:r>
    </w:p>
    <w:p w14:paraId="5786BEF2" w14:textId="77777777" w:rsidR="009D7B60" w:rsidRPr="009D7B60" w:rsidRDefault="009D7B60" w:rsidP="009D7B60">
      <w:pPr>
        <w:rPr>
          <w:rFonts w:ascii="Times New Roman" w:hAnsi="Times New Roman"/>
        </w:rPr>
      </w:pPr>
    </w:p>
    <w:p w14:paraId="6C947A05" w14:textId="6FE8C024" w:rsidR="00DF4FD3" w:rsidRPr="003B2EE6" w:rsidRDefault="009D7B60" w:rsidP="009D7B6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9D7B60">
        <w:rPr>
          <w:rFonts w:ascii="Times New Roman" w:hAnsi="Times New Roman" w:hint="eastAsia"/>
        </w:rPr>
        <w:t>劉</w:t>
      </w:r>
      <w:proofErr w:type="gramStart"/>
      <w:r w:rsidRPr="009D7B60">
        <w:rPr>
          <w:rFonts w:ascii="Times New Roman" w:hAnsi="Times New Roman" w:hint="eastAsia"/>
        </w:rPr>
        <w:t>櫂</w:t>
      </w:r>
      <w:proofErr w:type="gramEnd"/>
      <w:r w:rsidRPr="009D7B60">
        <w:rPr>
          <w:rFonts w:ascii="Times New Roman" w:hAnsi="Times New Roman" w:hint="eastAsia"/>
        </w:rPr>
        <w:t>豪最後表示，一定不會讓農民朋友感到孤單，會全力督促農委會幫助釋迦農民內外銷及</w:t>
      </w:r>
      <w:proofErr w:type="gramStart"/>
      <w:r w:rsidRPr="009D7B60">
        <w:rPr>
          <w:rFonts w:ascii="Times New Roman" w:hAnsi="Times New Roman" w:hint="eastAsia"/>
        </w:rPr>
        <w:t>加工冷練等</w:t>
      </w:r>
      <w:proofErr w:type="gramEnd"/>
      <w:r w:rsidRPr="009D7B60">
        <w:rPr>
          <w:rFonts w:ascii="Times New Roman" w:hAnsi="Times New Roman" w:hint="eastAsia"/>
        </w:rPr>
        <w:t>，以及提升相關運作的細節，設法真正幫助實際耕作的農民。</w:t>
      </w:r>
      <w:proofErr w:type="gramStart"/>
      <w:r w:rsidRPr="009D7B60">
        <w:rPr>
          <w:rFonts w:ascii="Times New Roman" w:hAnsi="Times New Roman" w:hint="eastAsia"/>
        </w:rPr>
        <w:t>此外，</w:t>
      </w:r>
      <w:proofErr w:type="gramEnd"/>
      <w:r w:rsidRPr="009D7B60">
        <w:rPr>
          <w:rFonts w:ascii="Times New Roman" w:hAnsi="Times New Roman" w:hint="eastAsia"/>
        </w:rPr>
        <w:t>今天座談會有關於養殖、畜牧、養蜂、茶葉等產業所提出的問題，農委會也都非常有誠意當場解決，劉櫂豪強調雖然還有一些問題無法立即改善，但也允諾將另邀集相關單位研議，一一來解決大家的問題，盼能讓台東的農業能夠更好。</w:t>
      </w:r>
    </w:p>
    <w:bookmarkEnd w:id="0"/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6818BB" w14:textId="77777777" w:rsidR="00D155C6" w:rsidRDefault="00D155C6" w:rsidP="00BA4A0D">
      <w:r>
        <w:separator/>
      </w:r>
    </w:p>
  </w:endnote>
  <w:endnote w:type="continuationSeparator" w:id="0">
    <w:p w14:paraId="05DBC348" w14:textId="77777777" w:rsidR="00D155C6" w:rsidRDefault="00D155C6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0A8A6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4C309" w14:textId="77777777" w:rsidR="00D155C6" w:rsidRDefault="00D155C6" w:rsidP="00BA4A0D">
      <w:r>
        <w:separator/>
      </w:r>
    </w:p>
  </w:footnote>
  <w:footnote w:type="continuationSeparator" w:id="0">
    <w:p w14:paraId="15DB4AB0" w14:textId="77777777" w:rsidR="00D155C6" w:rsidRDefault="00D155C6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C93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B8AD2-F67C-4803-8CBF-542281181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37</cp:revision>
  <cp:lastPrinted>2019-08-16T05:48:00Z</cp:lastPrinted>
  <dcterms:created xsi:type="dcterms:W3CDTF">2022-05-26T04:09:00Z</dcterms:created>
  <dcterms:modified xsi:type="dcterms:W3CDTF">2022-07-26T10:39:00Z</dcterms:modified>
</cp:coreProperties>
</file>