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E1DD4F" w14:textId="77777777" w:rsidR="002E2FFD" w:rsidRPr="002E2FFD" w:rsidRDefault="002E2FFD" w:rsidP="002E2FFD">
      <w:pPr>
        <w:spacing w:line="360" w:lineRule="exact"/>
        <w:jc w:val="right"/>
        <w:rPr>
          <w:rFonts w:ascii="標楷體" w:eastAsia="標楷體" w:hAnsi="標楷體" w:cs="Times New Roman"/>
          <w:sz w:val="32"/>
          <w:szCs w:val="32"/>
        </w:rPr>
      </w:pPr>
      <w:r w:rsidRPr="002E2FFD">
        <w:rPr>
          <w:rFonts w:ascii="標楷體" w:eastAsia="標楷體" w:hAnsi="標楷體" w:cs="Times New Roman" w:hint="eastAsia"/>
          <w:sz w:val="32"/>
          <w:szCs w:val="32"/>
        </w:rPr>
        <w:t>附件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7"/>
        <w:gridCol w:w="1959"/>
        <w:gridCol w:w="669"/>
        <w:gridCol w:w="1961"/>
        <w:gridCol w:w="1958"/>
        <w:gridCol w:w="661"/>
        <w:gridCol w:w="1959"/>
      </w:tblGrid>
      <w:tr w:rsidR="002E2FFD" w:rsidRPr="002E2FFD" w14:paraId="571CE23D" w14:textId="77777777" w:rsidTr="00D47DC7">
        <w:trPr>
          <w:trHeight w:val="737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14:paraId="48F416D6" w14:textId="77777777" w:rsidR="002E2FFD" w:rsidRPr="002E2FFD" w:rsidRDefault="002E2FFD" w:rsidP="002E2FFD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Pr="002E2FFD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10</w:t>
            </w:r>
            <w:r w:rsidRPr="002E2FFD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屆第7會期社會福利及衛生環境委員會召集委員輪值表</w:t>
            </w:r>
          </w:p>
        </w:tc>
      </w:tr>
      <w:tr w:rsidR="002E2FFD" w:rsidRPr="002E2FFD" w14:paraId="4C77822E" w14:textId="77777777" w:rsidTr="00D47DC7">
        <w:trPr>
          <w:trHeight w:val="624"/>
        </w:trPr>
        <w:tc>
          <w:tcPr>
            <w:tcW w:w="271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177A" w14:textId="77777777" w:rsidR="002E2FFD" w:rsidRPr="002E2FFD" w:rsidRDefault="002E2FFD" w:rsidP="002E2FFD">
            <w:pPr>
              <w:widowControl/>
              <w:spacing w:line="40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3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C316A95" w14:textId="77777777" w:rsidR="002E2FFD" w:rsidRPr="002E2FFD" w:rsidRDefault="002E2FFD" w:rsidP="002E2FFD">
            <w:pPr>
              <w:widowControl/>
              <w:spacing w:line="560" w:lineRule="exact"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吳召集委員玉琴</w:t>
            </w:r>
          </w:p>
        </w:tc>
        <w:tc>
          <w:tcPr>
            <w:tcW w:w="23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14:paraId="5ED27FA3" w14:textId="77777777" w:rsidR="002E2FFD" w:rsidRPr="002E2FFD" w:rsidRDefault="002E2FFD" w:rsidP="002E2FFD">
            <w:pPr>
              <w:widowControl/>
              <w:spacing w:line="560" w:lineRule="exact"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邱召集委員泰源</w:t>
            </w:r>
          </w:p>
        </w:tc>
      </w:tr>
      <w:tr w:rsidR="002E2FFD" w:rsidRPr="002E2FFD" w14:paraId="7C575220" w14:textId="77777777" w:rsidTr="00D47DC7">
        <w:trPr>
          <w:cantSplit/>
          <w:trHeight w:val="522"/>
        </w:trPr>
        <w:tc>
          <w:tcPr>
            <w:tcW w:w="272" w:type="pct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1FCA031E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spacing w:val="555"/>
                <w:kern w:val="0"/>
                <w:sz w:val="36"/>
                <w:szCs w:val="36"/>
                <w:fitText w:val="4800" w:id="-1290658559"/>
              </w:rPr>
              <w:t>輪值日</w:t>
            </w:r>
            <w:r w:rsidRPr="002E2FFD">
              <w:rPr>
                <w:rFonts w:ascii="標楷體" w:eastAsia="標楷體" w:hAnsi="標楷體" w:cs="新細明體" w:hint="eastAsia"/>
                <w:spacing w:val="15"/>
                <w:kern w:val="0"/>
                <w:sz w:val="36"/>
                <w:szCs w:val="36"/>
                <w:fitText w:val="4800" w:id="-1290658559"/>
              </w:rPr>
              <w:t>期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E658A9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2月27日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E41F2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C6AF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3月5日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EF93D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3月6日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077559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282DB3C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3月12日</w:t>
            </w:r>
          </w:p>
        </w:tc>
      </w:tr>
      <w:tr w:rsidR="002E2FFD" w:rsidRPr="002E2FFD" w14:paraId="1E90EBCD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69E98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2F088E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3月13日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68198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8707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3月19日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EF5AF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3月20日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80EE5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143BC06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3月26日</w:t>
            </w:r>
          </w:p>
        </w:tc>
      </w:tr>
      <w:tr w:rsidR="002E2FFD" w:rsidRPr="002E2FFD" w14:paraId="5741C789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2E51A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0BDC51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3月27日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0FE4B1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54F4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4月2日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7EABEE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4月3日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96CD8F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4658C9C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4月9日</w:t>
            </w:r>
          </w:p>
        </w:tc>
      </w:tr>
      <w:tr w:rsidR="002E2FFD" w:rsidRPr="002E2FFD" w14:paraId="4652CB61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0B05C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6CA67E0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4月10日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DFFEDE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E5624D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4月16日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9D0EE60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4月17日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F55CCC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799E3B3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4月23日</w:t>
            </w:r>
          </w:p>
        </w:tc>
      </w:tr>
      <w:tr w:rsidR="002E2FFD" w:rsidRPr="002E2FFD" w14:paraId="51A9F73E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21C6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089AB7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4月24日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C836B2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8B304EB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4月30日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6D0A355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5月1日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D16C64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6DC24A51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5月7日</w:t>
            </w:r>
          </w:p>
        </w:tc>
      </w:tr>
      <w:tr w:rsidR="002E2FFD" w:rsidRPr="002E2FFD" w14:paraId="6FDF7574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EDC12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DCD4A26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5月8日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7A262B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BB182FF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5月14日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3FB4C80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5月15日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AB29881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509143B6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5月21日</w:t>
            </w:r>
          </w:p>
        </w:tc>
      </w:tr>
      <w:tr w:rsidR="002E2FFD" w:rsidRPr="002E2FFD" w14:paraId="6B0AB8BA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9E943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668E9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5月22日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0787212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7BD001F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5月28日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8BA681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5月29日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23861D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680D8DED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6月4日</w:t>
            </w:r>
          </w:p>
        </w:tc>
      </w:tr>
      <w:tr w:rsidR="002E2FFD" w:rsidRPr="002E2FFD" w14:paraId="1F3BC857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DAC89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5B0CC1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6月5日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A91D99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855EDF2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6月11日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396203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6月12日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15E22B6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53668652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6月18日</w:t>
            </w:r>
          </w:p>
        </w:tc>
      </w:tr>
      <w:tr w:rsidR="002E2FFD" w:rsidRPr="002E2FFD" w14:paraId="1E832F37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16F32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793B6D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6月19日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8DA4299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839E86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6月25日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094DAA9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6月26日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9953DD0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1D714C27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7月2日</w:t>
            </w:r>
          </w:p>
        </w:tc>
      </w:tr>
      <w:tr w:rsidR="002E2FFD" w:rsidRPr="002E2FFD" w14:paraId="2E9E6C25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7098E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DF64561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7月3日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BD08E4E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AF007C0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7月9日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5661A2E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7月10日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90730D9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33E9E261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7月16日</w:t>
            </w:r>
          </w:p>
        </w:tc>
      </w:tr>
      <w:tr w:rsidR="002E2FFD" w:rsidRPr="002E2FFD" w14:paraId="5F316FB1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7972B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E5F0A49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7月17日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F1A7F2B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68D56A3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7月23日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7415FAB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7月24日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1FFDC4B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FB2F36E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7月30日</w:t>
            </w:r>
          </w:p>
        </w:tc>
      </w:tr>
      <w:tr w:rsidR="002E2FFD" w:rsidRPr="002E2FFD" w14:paraId="345BF70F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6C401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0EA00A6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7月31日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C27D98B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FD158E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8月6日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D4D551D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8月7日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AC70B49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3108A98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8月13日</w:t>
            </w:r>
          </w:p>
        </w:tc>
      </w:tr>
      <w:tr w:rsidR="002E2FFD" w:rsidRPr="002E2FFD" w14:paraId="04467F4A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1C694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5CBE438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8月14日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9FF2AF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D20DC17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8月20日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0A8305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8月21日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F52D56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67D2279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8月27日</w:t>
            </w:r>
          </w:p>
        </w:tc>
      </w:tr>
      <w:tr w:rsidR="002E2FFD" w:rsidRPr="002E2FFD" w14:paraId="6856EE43" w14:textId="77777777" w:rsidTr="00D47DC7">
        <w:trPr>
          <w:cantSplit/>
          <w:trHeight w:val="522"/>
        </w:trPr>
        <w:tc>
          <w:tcPr>
            <w:tcW w:w="271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DF7C7" w14:textId="77777777" w:rsidR="002E2FFD" w:rsidRPr="002E2FFD" w:rsidRDefault="002E2FFD" w:rsidP="002E2FFD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467421F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8月28日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86054E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2A64A96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2E2FFD">
              <w:rPr>
                <w:rFonts w:ascii="標楷體" w:eastAsia="標楷體" w:hAnsi="標楷體" w:cs="Times New Roman" w:hint="eastAsia"/>
                <w:sz w:val="36"/>
                <w:szCs w:val="36"/>
              </w:rPr>
              <w:t>8月31日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0880B1A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E1E972C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14:paraId="069A4BB4" w14:textId="77777777" w:rsidR="002E2FFD" w:rsidRPr="002E2FFD" w:rsidRDefault="002E2FFD" w:rsidP="002E2FF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  <w:tr w:rsidR="002E2FFD" w:rsidRPr="002E2FFD" w14:paraId="50E28155" w14:textId="77777777" w:rsidTr="00D47DC7">
        <w:trPr>
          <w:cantSplit/>
          <w:trHeight w:val="1474"/>
        </w:trPr>
        <w:tc>
          <w:tcPr>
            <w:tcW w:w="271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69FF712E" w14:textId="77777777" w:rsidR="002E2FFD" w:rsidRPr="002E2FFD" w:rsidRDefault="002E2FFD" w:rsidP="002E2FFD">
            <w:pPr>
              <w:widowControl/>
              <w:spacing w:line="40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A5E0AF" w14:textId="77777777" w:rsidR="002E2FFD" w:rsidRPr="002E2FFD" w:rsidRDefault="002E2FFD" w:rsidP="002E2FFD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電話：2358-6046</w:t>
            </w:r>
          </w:p>
          <w:p w14:paraId="01A94D6E" w14:textId="77777777" w:rsidR="002E2FFD" w:rsidRPr="002E2FFD" w:rsidRDefault="002E2FFD" w:rsidP="002E2FFD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傳真：2358-6050</w:t>
            </w:r>
          </w:p>
        </w:tc>
        <w:tc>
          <w:tcPr>
            <w:tcW w:w="23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14:paraId="570C1CBF" w14:textId="77777777" w:rsidR="002E2FFD" w:rsidRPr="002E2FFD" w:rsidRDefault="002E2FFD" w:rsidP="002E2FFD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電話：2358-6118</w:t>
            </w:r>
          </w:p>
          <w:p w14:paraId="06B7B68A" w14:textId="77777777" w:rsidR="002E2FFD" w:rsidRPr="002E2FFD" w:rsidRDefault="002E2FFD" w:rsidP="002E2FFD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傳真：2358-6120</w:t>
            </w:r>
          </w:p>
        </w:tc>
      </w:tr>
      <w:tr w:rsidR="002E2FFD" w:rsidRPr="002E2FFD" w14:paraId="6A4E526F" w14:textId="77777777" w:rsidTr="00D47DC7">
        <w:trPr>
          <w:cantSplit/>
          <w:trHeight w:val="3005"/>
        </w:trPr>
        <w:tc>
          <w:tcPr>
            <w:tcW w:w="271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1C88725F" w14:textId="77777777" w:rsidR="002E2FFD" w:rsidRPr="002E2FFD" w:rsidRDefault="002E2FFD" w:rsidP="002E2FFD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輪值辦法</w:t>
            </w:r>
          </w:p>
        </w:tc>
        <w:tc>
          <w:tcPr>
            <w:tcW w:w="4729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</w:tcPr>
          <w:p w14:paraId="39986DD8" w14:textId="77777777" w:rsidR="002E2FFD" w:rsidRPr="002E2FFD" w:rsidRDefault="002E2FFD" w:rsidP="002E2FFD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一、召集委員依輪值表輪流擔任主席。</w:t>
            </w:r>
          </w:p>
          <w:p w14:paraId="27BACE50" w14:textId="77777777" w:rsidR="002E2FFD" w:rsidRPr="002E2FFD" w:rsidRDefault="002E2FFD" w:rsidP="002E2FFD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二、本會日常公務(包括會議通知、議程、議事錄等之核判)由當週輪值召集委員批示。</w:t>
            </w:r>
          </w:p>
          <w:p w14:paraId="44899A8B" w14:textId="77777777" w:rsidR="002E2FFD" w:rsidRPr="002E2FFD" w:rsidRDefault="002E2FFD" w:rsidP="002E2FFD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三、當週輪值召委不克主持會議時，應事先商請另一召集委員對調或請其代理之。</w:t>
            </w:r>
          </w:p>
          <w:p w14:paraId="6DFAAB46" w14:textId="77777777" w:rsidR="002E2FFD" w:rsidRPr="002E2FFD" w:rsidRDefault="002E2FFD" w:rsidP="002E2FFD">
            <w:pPr>
              <w:widowControl/>
              <w:spacing w:line="400" w:lineRule="exact"/>
              <w:ind w:left="720" w:rightChars="50" w:right="120" w:hangingChars="200" w:hanging="720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四、</w:t>
            </w:r>
            <w:r w:rsidRPr="002E2FFD">
              <w:rPr>
                <w:rFonts w:ascii="標楷體" w:eastAsia="標楷體" w:hAnsi="標楷體" w:cs="新細明體" w:hint="eastAsia"/>
                <w:spacing w:val="-8"/>
                <w:kern w:val="0"/>
                <w:sz w:val="36"/>
                <w:szCs w:val="36"/>
              </w:rPr>
              <w:t>本會各項考察活動之領隊，由當週輪值召集委員擔任。</w:t>
            </w:r>
          </w:p>
          <w:p w14:paraId="44898208" w14:textId="77777777" w:rsidR="002E2FFD" w:rsidRPr="002E2FFD" w:rsidRDefault="002E2FFD" w:rsidP="002E2FFD">
            <w:pPr>
              <w:widowControl/>
              <w:spacing w:line="440" w:lineRule="exact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2E2FFD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五、本輪值表及辦法經第一次召集委員會議通過後實施。</w:t>
            </w:r>
          </w:p>
        </w:tc>
      </w:tr>
    </w:tbl>
    <w:p w14:paraId="59BD4AE2" w14:textId="77777777" w:rsidR="005725BC" w:rsidRPr="002E2FFD" w:rsidRDefault="005725BC">
      <w:bookmarkStart w:id="0" w:name="_GoBack"/>
      <w:bookmarkEnd w:id="0"/>
    </w:p>
    <w:sectPr w:rsidR="005725BC" w:rsidRPr="002E2FFD" w:rsidSect="004A1D66">
      <w:footerReference w:type="default" r:id="rId8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華康仿宋體W4">
    <w:panose1 w:val="02020409000000000000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824C8" w14:textId="63EED19B" w:rsidR="00724CDF" w:rsidRDefault="002E2FFD" w:rsidP="00724CDF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Pr="002E2FFD">
      <w:rPr>
        <w:noProof/>
        <w:lang w:val="zh-TW"/>
      </w:rP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056E6"/>
    <w:multiLevelType w:val="multilevel"/>
    <w:tmpl w:val="D1FA1268"/>
    <w:lvl w:ilvl="0">
      <w:start w:val="1"/>
      <w:numFmt w:val="decimal"/>
      <w:suff w:val="nothing"/>
      <w:lvlText w:val="%1."/>
      <w:lvlJc w:val="left"/>
      <w:pPr>
        <w:ind w:left="567" w:hanging="567"/>
      </w:pPr>
      <w:rPr>
        <w:rFonts w:hint="eastAsia"/>
      </w:rPr>
    </w:lvl>
    <w:lvl w:ilvl="1">
      <w:start w:val="1"/>
      <w:numFmt w:val="decimal"/>
      <w:lvlText w:val="%2.%1.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" w15:restartNumberingAfterBreak="0">
    <w:nsid w:val="14F70E17"/>
    <w:multiLevelType w:val="hybridMultilevel"/>
    <w:tmpl w:val="FBDA8B82"/>
    <w:lvl w:ilvl="0" w:tplc="14EAC11A">
      <w:start w:val="1"/>
      <w:numFmt w:val="bullet"/>
      <w:pStyle w:val="11822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E073CD3"/>
    <w:multiLevelType w:val="hybridMultilevel"/>
    <w:tmpl w:val="43765D2C"/>
    <w:lvl w:ilvl="0" w:tplc="CAE40D24">
      <w:start w:val="1"/>
      <w:numFmt w:val="decimal"/>
      <w:pStyle w:val="a"/>
      <w:lvlText w:val="%1)"/>
      <w:lvlJc w:val="left"/>
      <w:pPr>
        <w:ind w:left="10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1" w:hanging="480"/>
      </w:pPr>
    </w:lvl>
    <w:lvl w:ilvl="2" w:tplc="0409001B" w:tentative="1">
      <w:start w:val="1"/>
      <w:numFmt w:val="lowerRoman"/>
      <w:lvlText w:val="%3."/>
      <w:lvlJc w:val="right"/>
      <w:pPr>
        <w:ind w:left="2001" w:hanging="480"/>
      </w:pPr>
    </w:lvl>
    <w:lvl w:ilvl="3" w:tplc="0409000F" w:tentative="1">
      <w:start w:val="1"/>
      <w:numFmt w:val="decimal"/>
      <w:lvlText w:val="%4."/>
      <w:lvlJc w:val="left"/>
      <w:pPr>
        <w:ind w:left="24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1" w:hanging="480"/>
      </w:pPr>
    </w:lvl>
    <w:lvl w:ilvl="5" w:tplc="0409001B" w:tentative="1">
      <w:start w:val="1"/>
      <w:numFmt w:val="lowerRoman"/>
      <w:lvlText w:val="%6."/>
      <w:lvlJc w:val="right"/>
      <w:pPr>
        <w:ind w:left="3441" w:hanging="480"/>
      </w:pPr>
    </w:lvl>
    <w:lvl w:ilvl="6" w:tplc="0409000F" w:tentative="1">
      <w:start w:val="1"/>
      <w:numFmt w:val="decimal"/>
      <w:lvlText w:val="%7."/>
      <w:lvlJc w:val="left"/>
      <w:pPr>
        <w:ind w:left="39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1" w:hanging="480"/>
      </w:pPr>
    </w:lvl>
    <w:lvl w:ilvl="8" w:tplc="0409001B" w:tentative="1">
      <w:start w:val="1"/>
      <w:numFmt w:val="lowerRoman"/>
      <w:lvlText w:val="%9."/>
      <w:lvlJc w:val="right"/>
      <w:pPr>
        <w:ind w:left="4881" w:hanging="480"/>
      </w:pPr>
    </w:lvl>
  </w:abstractNum>
  <w:abstractNum w:abstractNumId="3" w15:restartNumberingAfterBreak="0">
    <w:nsid w:val="21045CFC"/>
    <w:multiLevelType w:val="hybridMultilevel"/>
    <w:tmpl w:val="0D26B306"/>
    <w:lvl w:ilvl="0" w:tplc="93EE80C2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4AA4215"/>
    <w:multiLevelType w:val="hybridMultilevel"/>
    <w:tmpl w:val="DD8CC0B2"/>
    <w:lvl w:ilvl="0" w:tplc="99DC2098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0"/>
  </w:num>
  <w:num w:numId="5">
    <w:abstractNumId w:val="0"/>
  </w:num>
  <w:num w:numId="6">
    <w:abstractNumId w:val="0"/>
  </w:num>
  <w:num w:numId="7">
    <w:abstractNumId w:val="3"/>
  </w:num>
  <w:num w:numId="8">
    <w:abstractNumId w:val="0"/>
  </w:num>
  <w:num w:numId="9">
    <w:abstractNumId w:val="0"/>
  </w:num>
  <w:num w:numId="10">
    <w:abstractNumId w:val="3"/>
  </w:num>
  <w:num w:numId="11">
    <w:abstractNumId w:val="3"/>
  </w:num>
  <w:num w:numId="12">
    <w:abstractNumId w:val="3"/>
  </w:num>
  <w:num w:numId="13">
    <w:abstractNumId w:val="2"/>
  </w:num>
  <w:num w:numId="14">
    <w:abstractNumId w:val="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FFD"/>
    <w:rsid w:val="000629FF"/>
    <w:rsid w:val="001D5599"/>
    <w:rsid w:val="002408C3"/>
    <w:rsid w:val="002E2FFD"/>
    <w:rsid w:val="003617F8"/>
    <w:rsid w:val="00430EBE"/>
    <w:rsid w:val="004E4278"/>
    <w:rsid w:val="00570565"/>
    <w:rsid w:val="005725BC"/>
    <w:rsid w:val="006F7F10"/>
    <w:rsid w:val="007D1CCC"/>
    <w:rsid w:val="009473EF"/>
    <w:rsid w:val="00A70306"/>
    <w:rsid w:val="00AF3E22"/>
    <w:rsid w:val="00B86E49"/>
    <w:rsid w:val="00B92F45"/>
    <w:rsid w:val="00CC2B23"/>
    <w:rsid w:val="00E305A2"/>
    <w:rsid w:val="00E36730"/>
    <w:rsid w:val="00E65398"/>
    <w:rsid w:val="00ED3ADD"/>
    <w:rsid w:val="00F11115"/>
    <w:rsid w:val="00F434FB"/>
    <w:rsid w:val="00F56964"/>
    <w:rsid w:val="00FD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B64C2"/>
  <w15:chartTrackingRefBased/>
  <w15:docId w15:val="{69A232E3-6980-430D-9CAB-93E7215A0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65398"/>
    <w:pPr>
      <w:widowControl w:val="0"/>
    </w:pPr>
  </w:style>
  <w:style w:type="paragraph" w:styleId="1">
    <w:name w:val="heading 1"/>
    <w:basedOn w:val="a0"/>
    <w:next w:val="a0"/>
    <w:link w:val="10"/>
    <w:uiPriority w:val="9"/>
    <w:qFormat/>
    <w:rsid w:val="00E65398"/>
    <w:pPr>
      <w:keepNext/>
      <w:numPr>
        <w:numId w:val="12"/>
      </w:numPr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6539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E65398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1"/>
    <w:link w:val="2"/>
    <w:uiPriority w:val="9"/>
    <w:semiHidden/>
    <w:rsid w:val="00E65398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03">
    <w:name w:val="03 其他"/>
    <w:basedOn w:val="a0"/>
    <w:link w:val="030"/>
    <w:qFormat/>
    <w:rsid w:val="00E65398"/>
    <w:pPr>
      <w:kinsoku w:val="0"/>
      <w:overflowPunct w:val="0"/>
      <w:spacing w:line="500" w:lineRule="exact"/>
      <w:ind w:left="561" w:hangingChars="200" w:hanging="561"/>
      <w:jc w:val="both"/>
      <w:textAlignment w:val="center"/>
      <w:outlineLvl w:val="1"/>
    </w:pPr>
    <w:rPr>
      <w:rFonts w:ascii="Times New Roman" w:eastAsia="華康楷書體W5" w:hAnsi="Times New Roman" w:cs="Times New Roman"/>
      <w:b/>
      <w:color w:val="76923C"/>
      <w:sz w:val="28"/>
      <w:szCs w:val="24"/>
    </w:rPr>
  </w:style>
  <w:style w:type="character" w:customStyle="1" w:styleId="030">
    <w:name w:val="03 其他 字元"/>
    <w:link w:val="03"/>
    <w:rsid w:val="00E65398"/>
    <w:rPr>
      <w:rFonts w:ascii="Times New Roman" w:eastAsia="華康楷書體W5" w:hAnsi="Times New Roman" w:cs="Times New Roman"/>
      <w:b/>
      <w:color w:val="76923C"/>
      <w:sz w:val="28"/>
      <w:szCs w:val="24"/>
    </w:rPr>
  </w:style>
  <w:style w:type="paragraph" w:customStyle="1" w:styleId="Note">
    <w:name w:val="Note"/>
    <w:basedOn w:val="a0"/>
    <w:link w:val="Note0"/>
    <w:qFormat/>
    <w:rsid w:val="00E65398"/>
    <w:pPr>
      <w:spacing w:line="440" w:lineRule="exact"/>
    </w:pPr>
    <w:rPr>
      <w:rFonts w:ascii="Footlight MT Light" w:eastAsia="華康仿宋體W4" w:hAnsi="Footlight MT Light" w:cs="Times New Roman"/>
      <w:sz w:val="28"/>
      <w:szCs w:val="28"/>
    </w:rPr>
  </w:style>
  <w:style w:type="character" w:customStyle="1" w:styleId="Note0">
    <w:name w:val="Note 字元"/>
    <w:link w:val="Note"/>
    <w:rsid w:val="00E65398"/>
    <w:rPr>
      <w:rFonts w:ascii="Footlight MT Light" w:eastAsia="華康仿宋體W4" w:hAnsi="Footlight MT Light" w:cs="Times New Roman"/>
      <w:sz w:val="28"/>
      <w:szCs w:val="28"/>
    </w:rPr>
  </w:style>
  <w:style w:type="paragraph" w:customStyle="1" w:styleId="a4">
    <w:name w:val="提案人"/>
    <w:basedOn w:val="a0"/>
    <w:qFormat/>
    <w:rsid w:val="00E65398"/>
    <w:pPr>
      <w:spacing w:line="440" w:lineRule="exact"/>
      <w:ind w:leftChars="300" w:left="720" w:firstLineChars="838" w:firstLine="2682"/>
      <w:jc w:val="both"/>
    </w:pPr>
    <w:rPr>
      <w:rFonts w:ascii="Times New Roman" w:eastAsia="標楷體" w:hAnsi="Times New Roman" w:cs="Times New Roman"/>
      <w:sz w:val="32"/>
      <w:szCs w:val="32"/>
    </w:rPr>
  </w:style>
  <w:style w:type="paragraph" w:customStyle="1" w:styleId="Note1">
    <w:name w:val="Note一、"/>
    <w:basedOn w:val="1"/>
    <w:link w:val="Note2"/>
    <w:qFormat/>
    <w:rsid w:val="00E65398"/>
    <w:pPr>
      <w:keepNext w:val="0"/>
      <w:numPr>
        <w:numId w:val="0"/>
      </w:numPr>
      <w:spacing w:before="0" w:after="0" w:line="440" w:lineRule="exact"/>
      <w:ind w:left="480" w:hanging="480"/>
    </w:pPr>
    <w:rPr>
      <w:rFonts w:ascii="華康仿宋體W4" w:eastAsia="華康仿宋體W4" w:hAnsiTheme="minorHAnsi" w:cstheme="minorBidi"/>
      <w:bCs w:val="0"/>
      <w:kern w:val="2"/>
      <w:sz w:val="28"/>
      <w:szCs w:val="28"/>
    </w:rPr>
  </w:style>
  <w:style w:type="character" w:customStyle="1" w:styleId="Note2">
    <w:name w:val="Note一、 字元"/>
    <w:basedOn w:val="a1"/>
    <w:link w:val="Note1"/>
    <w:rsid w:val="00E65398"/>
    <w:rPr>
      <w:rFonts w:ascii="華康仿宋體W4" w:eastAsia="華康仿宋體W4"/>
      <w:b/>
      <w:sz w:val="28"/>
      <w:szCs w:val="28"/>
    </w:rPr>
  </w:style>
  <w:style w:type="paragraph" w:customStyle="1" w:styleId="01">
    <w:name w:val="01 交審查之議案"/>
    <w:basedOn w:val="1"/>
    <w:qFormat/>
    <w:rsid w:val="00E65398"/>
    <w:pPr>
      <w:keepNext w:val="0"/>
      <w:kinsoku w:val="0"/>
      <w:overflowPunct w:val="0"/>
      <w:spacing w:before="100" w:beforeAutospacing="1" w:after="0" w:line="440" w:lineRule="exact"/>
      <w:jc w:val="both"/>
      <w:textAlignment w:val="center"/>
    </w:pPr>
    <w:rPr>
      <w:rFonts w:ascii="Times New Roman" w:eastAsia="華康楷書體W5" w:hAnsi="Times New Roman" w:cs="Times New Roman"/>
      <w:bCs w:val="0"/>
      <w:kern w:val="2"/>
      <w:sz w:val="28"/>
      <w:szCs w:val="24"/>
      <w:u w:val="single"/>
    </w:rPr>
  </w:style>
  <w:style w:type="paragraph" w:customStyle="1" w:styleId="02">
    <w:name w:val="02 備查之議案"/>
    <w:basedOn w:val="2"/>
    <w:qFormat/>
    <w:rsid w:val="00E65398"/>
    <w:pPr>
      <w:keepNext w:val="0"/>
      <w:kinsoku w:val="0"/>
      <w:overflowPunct w:val="0"/>
      <w:spacing w:line="500" w:lineRule="exact"/>
      <w:ind w:left="561" w:hangingChars="200" w:hanging="561"/>
      <w:jc w:val="both"/>
      <w:textAlignment w:val="center"/>
    </w:pPr>
    <w:rPr>
      <w:rFonts w:ascii="Times New Roman" w:eastAsia="華康楷書體W5" w:hAnsi="Times New Roman" w:cs="Times New Roman"/>
      <w:bCs w:val="0"/>
      <w:color w:val="548DD4"/>
      <w:sz w:val="28"/>
      <w:szCs w:val="24"/>
    </w:rPr>
  </w:style>
  <w:style w:type="paragraph" w:customStyle="1" w:styleId="a5">
    <w:name w:val="議事日程黃底標記"/>
    <w:basedOn w:val="a0"/>
    <w:link w:val="a6"/>
    <w:qFormat/>
    <w:rsid w:val="00E65398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標楷體" w:eastAsia="標楷體" w:hAnsi="標楷體" w:cs="Times New Roman"/>
      <w:kern w:val="0"/>
      <w:sz w:val="28"/>
      <w:szCs w:val="24"/>
      <w:shd w:val="clear" w:color="auto" w:fill="FFE599" w:themeFill="accent4" w:themeFillTint="66"/>
    </w:rPr>
  </w:style>
  <w:style w:type="character" w:customStyle="1" w:styleId="a6">
    <w:name w:val="議事日程黃底標記 字元"/>
    <w:basedOn w:val="a1"/>
    <w:link w:val="a5"/>
    <w:rsid w:val="00E65398"/>
    <w:rPr>
      <w:rFonts w:ascii="標楷體" w:eastAsia="標楷體" w:hAnsi="標楷體" w:cs="Times New Roman"/>
      <w:kern w:val="0"/>
      <w:sz w:val="28"/>
      <w:szCs w:val="24"/>
    </w:rPr>
  </w:style>
  <w:style w:type="paragraph" w:styleId="a7">
    <w:name w:val="caption"/>
    <w:basedOn w:val="a0"/>
    <w:next w:val="a0"/>
    <w:uiPriority w:val="35"/>
    <w:unhideWhenUsed/>
    <w:qFormat/>
    <w:rsid w:val="00E65398"/>
    <w:rPr>
      <w:sz w:val="20"/>
      <w:szCs w:val="20"/>
    </w:rPr>
  </w:style>
  <w:style w:type="paragraph" w:styleId="a8">
    <w:name w:val="List Paragraph"/>
    <w:basedOn w:val="a0"/>
    <w:uiPriority w:val="34"/>
    <w:qFormat/>
    <w:rsid w:val="00E65398"/>
    <w:pPr>
      <w:ind w:leftChars="200" w:left="480"/>
    </w:pPr>
  </w:style>
  <w:style w:type="paragraph" w:customStyle="1" w:styleId="a">
    <w:name w:val="行政命令交審查"/>
    <w:basedOn w:val="a0"/>
    <w:link w:val="a9"/>
    <w:qFormat/>
    <w:rsid w:val="009473EF"/>
    <w:pPr>
      <w:numPr>
        <w:numId w:val="13"/>
      </w:numPr>
      <w:kinsoku w:val="0"/>
      <w:overflowPunct w:val="0"/>
      <w:spacing w:line="500" w:lineRule="exact"/>
      <w:jc w:val="both"/>
      <w:textAlignment w:val="center"/>
      <w:outlineLvl w:val="0"/>
    </w:pPr>
    <w:rPr>
      <w:rFonts w:ascii="Times New Roman" w:eastAsia="標楷體" w:hAnsi="Times New Roman" w:cs="Times New Roman"/>
      <w:b/>
      <w:color w:val="000000" w:themeColor="text1"/>
      <w:sz w:val="28"/>
      <w:szCs w:val="24"/>
      <w:u w:val="single"/>
    </w:rPr>
  </w:style>
  <w:style w:type="character" w:customStyle="1" w:styleId="a9">
    <w:name w:val="行政命令交審查 字元"/>
    <w:basedOn w:val="a1"/>
    <w:link w:val="a"/>
    <w:rsid w:val="009473EF"/>
    <w:rPr>
      <w:rFonts w:ascii="Times New Roman" w:eastAsia="標楷體" w:hAnsi="Times New Roman" w:cs="Times New Roman"/>
      <w:b/>
      <w:color w:val="000000" w:themeColor="text1"/>
      <w:sz w:val="28"/>
      <w:szCs w:val="24"/>
      <w:u w:val="single"/>
    </w:rPr>
  </w:style>
  <w:style w:type="paragraph" w:customStyle="1" w:styleId="11822">
    <w:name w:val="標題1仿宋體18固定22"/>
    <w:basedOn w:val="1"/>
    <w:link w:val="118220"/>
    <w:qFormat/>
    <w:rsid w:val="003617F8"/>
    <w:pPr>
      <w:keepNext w:val="0"/>
      <w:numPr>
        <w:numId w:val="15"/>
      </w:numPr>
      <w:spacing w:before="100" w:beforeAutospacing="1" w:after="0" w:line="440" w:lineRule="atLeast"/>
    </w:pPr>
    <w:rPr>
      <w:rFonts w:ascii="華康仿宋體W4" w:eastAsia="華康仿宋體W4"/>
      <w:bCs w:val="0"/>
      <w:sz w:val="36"/>
      <w:szCs w:val="36"/>
    </w:rPr>
  </w:style>
  <w:style w:type="character" w:customStyle="1" w:styleId="118220">
    <w:name w:val="標題1仿宋體18固定22 字元"/>
    <w:basedOn w:val="10"/>
    <w:link w:val="11822"/>
    <w:rsid w:val="003617F8"/>
    <w:rPr>
      <w:rFonts w:ascii="華康仿宋體W4" w:eastAsia="華康仿宋體W4" w:hAnsiTheme="majorHAnsi" w:cstheme="majorBidi"/>
      <w:b/>
      <w:bCs w:val="0"/>
      <w:kern w:val="52"/>
      <w:sz w:val="36"/>
      <w:szCs w:val="36"/>
    </w:rPr>
  </w:style>
  <w:style w:type="paragraph" w:styleId="aa">
    <w:name w:val="footer"/>
    <w:basedOn w:val="a0"/>
    <w:link w:val="ab"/>
    <w:uiPriority w:val="99"/>
    <w:unhideWhenUsed/>
    <w:rsid w:val="002E2F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1"/>
    <w:link w:val="aa"/>
    <w:uiPriority w:val="99"/>
    <w:rsid w:val="002E2FF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1BE6BFA6500047B2876F25F89C5FA6" ma:contentTypeVersion="9" ma:contentTypeDescription="Create a new document." ma:contentTypeScope="" ma:versionID="57a546a5ae703468fc18ad4a24a00527">
  <xsd:schema xmlns:xsd="http://www.w3.org/2001/XMLSchema" xmlns:xs="http://www.w3.org/2001/XMLSchema" xmlns:p="http://schemas.microsoft.com/office/2006/metadata/properties" xmlns:ns3="200924e2-6673-4e48-9151-4a7a0187bb28" targetNamespace="http://schemas.microsoft.com/office/2006/metadata/properties" ma:root="true" ma:fieldsID="d0832d2fde999ce83162225040fa3e9e" ns3:_="">
    <xsd:import namespace="200924e2-6673-4e48-9151-4a7a0187bb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0924e2-6673-4e48-9151-4a7a0187bb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F594D21-D6BF-4A7E-8C69-A07354A99B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0924e2-6673-4e48-9151-4a7a0187b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CEE3AA-F0EB-4362-B94B-F32E1D36E1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383ECE-970B-4E45-B172-6619AA96807E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200924e2-6673-4e48-9151-4a7a0187bb28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賴映潔</dc:creator>
  <cp:keywords/>
  <dc:description/>
  <cp:lastModifiedBy>賴映潔</cp:lastModifiedBy>
  <cp:revision>1</cp:revision>
  <dcterms:created xsi:type="dcterms:W3CDTF">2023-03-02T00:29:00Z</dcterms:created>
  <dcterms:modified xsi:type="dcterms:W3CDTF">2023-03-02T00:30:00Z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0x010100261BE6BFA6500047B2876F25F89C5FA6</vt:lpwstr>
  </property>
</Properties>
</file>