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127DBC">
        <w:rPr>
          <w:rFonts w:ascii="Times New Roman" w:eastAsia="標楷體" w:hAnsi="Times New Roman" w:cs="Times New Roman" w:hint="eastAsia"/>
          <w:sz w:val="40"/>
          <w:szCs w:val="40"/>
        </w:rPr>
        <w:t>7</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w:t>
      </w:r>
      <w:r>
        <w:rPr>
          <w:rFonts w:ascii="Times New Roman" w:eastAsia="標楷體" w:hAnsi="Times New Roman" w:cs="Times New Roman" w:hint="eastAsia"/>
          <w:sz w:val="40"/>
          <w:szCs w:val="40"/>
        </w:rPr>
        <w:t>參訪</w:t>
      </w:r>
      <w:r>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3678A6" w:rsidRPr="006C2C24" w:rsidTr="008063F8">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673"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318"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(領隊)</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7A161D" w:rsidRDefault="003678A6" w:rsidP="007A161D">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sidR="007A161D">
              <w:rPr>
                <w:rFonts w:ascii="標楷體" w:eastAsia="標楷體" w:hAnsi="標楷體" w:cs="Times New Roman" w:hint="eastAsia"/>
                <w:sz w:val="28"/>
                <w:szCs w:val="24"/>
              </w:rPr>
              <w:t>/參訪</w:t>
            </w:r>
          </w:p>
          <w:p w:rsidR="003678A6" w:rsidRPr="006C2C24" w:rsidRDefault="003678A6" w:rsidP="003678A6">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8063F8">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673" w:type="dxa"/>
          </w:tcPr>
          <w:p w:rsidR="003678A6" w:rsidRPr="006C2C24" w:rsidRDefault="00127DBC" w:rsidP="0016184B">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2</w:t>
            </w:r>
            <w:r w:rsidR="003678A6" w:rsidRPr="008063F8">
              <w:rPr>
                <w:rFonts w:ascii="標楷體" w:eastAsia="標楷體" w:hAnsi="標楷體" w:cs="Times New Roman" w:hint="eastAsia"/>
                <w:spacing w:val="-20"/>
              </w:rPr>
              <w:t>年</w:t>
            </w:r>
            <w:r>
              <w:rPr>
                <w:rFonts w:ascii="標楷體" w:eastAsia="標楷體" w:hAnsi="標楷體" w:cs="Times New Roman"/>
                <w:spacing w:val="-20"/>
              </w:rPr>
              <w:t>3</w:t>
            </w:r>
            <w:r w:rsidR="003678A6" w:rsidRPr="008063F8">
              <w:rPr>
                <w:rFonts w:ascii="標楷體" w:eastAsia="標楷體" w:hAnsi="標楷體" w:cs="Times New Roman" w:hint="eastAsia"/>
                <w:spacing w:val="-20"/>
              </w:rPr>
              <w:t>月</w:t>
            </w:r>
            <w:r>
              <w:rPr>
                <w:rFonts w:ascii="標楷體" w:eastAsia="標楷體" w:hAnsi="標楷體" w:cs="Times New Roman"/>
                <w:spacing w:val="-20"/>
              </w:rPr>
              <w:t>13</w:t>
            </w:r>
            <w:r w:rsidR="003678A6" w:rsidRPr="008063F8">
              <w:rPr>
                <w:rFonts w:ascii="標楷體" w:eastAsia="標楷體" w:hAnsi="標楷體" w:cs="Times New Roman" w:hint="eastAsia"/>
                <w:spacing w:val="-20"/>
              </w:rPr>
              <w:t>日</w:t>
            </w:r>
            <w:r w:rsidR="003678A6" w:rsidRPr="00587A64">
              <w:rPr>
                <w:rFonts w:ascii="標楷體" w:eastAsia="標楷體" w:hAnsi="標楷體" w:cs="Times New Roman" w:hint="eastAsia"/>
                <w:spacing w:val="-20"/>
              </w:rPr>
              <w:t>（星期</w:t>
            </w:r>
            <w:r w:rsidR="00C67950">
              <w:rPr>
                <w:rFonts w:ascii="標楷體" w:eastAsia="標楷體" w:hAnsi="標楷體" w:cs="Times New Roman" w:hint="eastAsia"/>
                <w:spacing w:val="-20"/>
              </w:rPr>
              <w:t>一</w:t>
            </w:r>
            <w:r w:rsidR="003678A6" w:rsidRPr="00587A64">
              <w:rPr>
                <w:rFonts w:ascii="標楷體" w:eastAsia="標楷體" w:hAnsi="標楷體" w:cs="Times New Roman" w:hint="eastAsia"/>
                <w:spacing w:val="-20"/>
              </w:rPr>
              <w:t>）</w:t>
            </w:r>
          </w:p>
        </w:tc>
        <w:tc>
          <w:tcPr>
            <w:tcW w:w="1318" w:type="dxa"/>
          </w:tcPr>
          <w:p w:rsidR="003678A6" w:rsidRPr="006C2C24" w:rsidRDefault="00127DBC"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劉委員建國</w:t>
            </w:r>
            <w:r w:rsidR="008063F8">
              <w:rPr>
                <w:rFonts w:ascii="標楷體" w:eastAsia="標楷體" w:hAnsi="標楷體" w:cs="Times New Roman" w:hint="eastAsia"/>
              </w:rPr>
              <w:t>（</w:t>
            </w:r>
            <w:r>
              <w:rPr>
                <w:rFonts w:ascii="標楷體" w:eastAsia="標楷體" w:hAnsi="標楷體" w:cs="Times New Roman" w:hint="eastAsia"/>
              </w:rPr>
              <w:t>鄭委員運鵬、湯委員蕙禎</w:t>
            </w:r>
            <w:r w:rsidR="008063F8">
              <w:rPr>
                <w:rFonts w:ascii="標楷體" w:eastAsia="標楷體" w:hAnsi="標楷體" w:cs="Times New Roman" w:hint="eastAsia"/>
              </w:rPr>
              <w:t>領隊）</w:t>
            </w:r>
          </w:p>
        </w:tc>
        <w:tc>
          <w:tcPr>
            <w:tcW w:w="4111" w:type="dxa"/>
          </w:tcPr>
          <w:p w:rsidR="003678A6" w:rsidRPr="006C2C24" w:rsidRDefault="00127DBC" w:rsidP="003678A6">
            <w:pPr>
              <w:spacing w:line="360" w:lineRule="exact"/>
              <w:jc w:val="both"/>
              <w:rPr>
                <w:rFonts w:ascii="標楷體" w:eastAsia="標楷體" w:hAnsi="標楷體" w:cs="Times New Roman"/>
              </w:rPr>
            </w:pPr>
            <w:r w:rsidRPr="00127DBC">
              <w:rPr>
                <w:rFonts w:ascii="標楷體" w:eastAsia="標楷體" w:hAnsi="標楷體" w:cs="Times New Roman" w:hint="eastAsia"/>
                <w:szCs w:val="24"/>
              </w:rPr>
              <w:t>考察法務部矯正署八德外役監獄有關新世代智慧監獄業務概況</w:t>
            </w:r>
            <w:r w:rsidR="0016184B">
              <w:rPr>
                <w:rFonts w:ascii="標楷體" w:eastAsia="標楷體" w:hAnsi="標楷體" w:cs="Times New Roman" w:hint="eastAsia"/>
                <w:szCs w:val="24"/>
              </w:rPr>
              <w:t>。</w:t>
            </w:r>
          </w:p>
        </w:tc>
        <w:tc>
          <w:tcPr>
            <w:tcW w:w="1401" w:type="dxa"/>
          </w:tcPr>
          <w:p w:rsidR="00ED5490" w:rsidRPr="00127DBC" w:rsidRDefault="00127DBC" w:rsidP="005916AD">
            <w:pPr>
              <w:spacing w:line="360" w:lineRule="exact"/>
              <w:jc w:val="both"/>
              <w:rPr>
                <w:rFonts w:ascii="標楷體" w:eastAsia="標楷體" w:hAnsi="標楷體" w:cs="Times New Roman"/>
                <w:szCs w:val="24"/>
              </w:rPr>
            </w:pPr>
            <w:hyperlink w:anchor="八德外役監" w:history="1">
              <w:r w:rsidRPr="00127DBC">
                <w:rPr>
                  <w:rStyle w:val="af"/>
                  <w:rFonts w:ascii="標楷體" w:eastAsia="標楷體" w:hAnsi="標楷體" w:cs="Times New Roman" w:hint="eastAsia"/>
                  <w:szCs w:val="24"/>
                </w:rPr>
                <w:t>八德外役監</w:t>
              </w:r>
              <w:r w:rsidRPr="00127DBC">
                <w:rPr>
                  <w:rStyle w:val="af"/>
                  <w:rFonts w:ascii="標楷體" w:eastAsia="標楷體" w:hAnsi="標楷體" w:cs="Times New Roman" w:hint="eastAsia"/>
                  <w:szCs w:val="24"/>
                </w:rPr>
                <w:t>獄</w:t>
              </w:r>
            </w:hyperlink>
          </w:p>
        </w:tc>
      </w:tr>
    </w:tbl>
    <w:p w:rsidR="003A3324" w:rsidRPr="003A3324" w:rsidRDefault="003678A6" w:rsidP="00C67950">
      <w:pPr>
        <w:pStyle w:val="af3"/>
        <w:tabs>
          <w:tab w:val="left" w:pos="1902"/>
        </w:tabs>
        <w:spacing w:line="500" w:lineRule="exact"/>
        <w:jc w:val="center"/>
        <w:rPr>
          <w:rFonts w:ascii="標楷體" w:eastAsia="標楷體" w:hAnsi="標楷體" w:cs="標楷體"/>
          <w:b/>
          <w:color w:val="000000"/>
          <w:sz w:val="32"/>
          <w:szCs w:val="32"/>
          <w:lang w:val="zh-TW"/>
        </w:rPr>
      </w:pPr>
      <w:r>
        <w:rPr>
          <w:rFonts w:ascii="標楷體" w:eastAsia="標楷體" w:hAnsi="標楷體" w:cs="BiauKai"/>
          <w:b/>
          <w:sz w:val="32"/>
          <w:szCs w:val="40"/>
        </w:rPr>
        <w:br w:type="page"/>
      </w:r>
    </w:p>
    <w:p w:rsidR="00127DBC" w:rsidRPr="00127DBC" w:rsidRDefault="00127DBC" w:rsidP="00127DBC">
      <w:pPr>
        <w:spacing w:line="480" w:lineRule="exact"/>
        <w:jc w:val="distribute"/>
        <w:outlineLvl w:val="1"/>
        <w:rPr>
          <w:rFonts w:ascii="標楷體" w:eastAsia="標楷體" w:hAnsi="標楷體" w:cs="Times New Roman"/>
          <w:b/>
          <w:iCs/>
          <w:color w:val="000000"/>
          <w:spacing w:val="-20"/>
          <w:sz w:val="34"/>
          <w:szCs w:val="34"/>
          <w:lang w:val="zh-TW" w:eastAsia="x-none"/>
        </w:rPr>
      </w:pPr>
      <w:bookmarkStart w:id="0" w:name="八德外役監"/>
      <w:r w:rsidRPr="00127DBC">
        <w:rPr>
          <w:rFonts w:ascii="標楷體" w:eastAsia="標楷體" w:hAnsi="標楷體" w:cs="Times New Roman" w:hint="eastAsia"/>
          <w:b/>
          <w:iCs/>
          <w:color w:val="000000"/>
          <w:spacing w:val="-20"/>
          <w:sz w:val="34"/>
          <w:szCs w:val="34"/>
          <w:lang w:val="zh-TW"/>
        </w:rPr>
        <w:lastRenderedPageBreak/>
        <w:t>立法</w:t>
      </w:r>
      <w:r w:rsidRPr="00127DBC">
        <w:rPr>
          <w:rFonts w:ascii="標楷體" w:eastAsia="標楷體" w:hAnsi="標楷體" w:cs="Times New Roman" w:hint="eastAsia"/>
          <w:b/>
          <w:iCs/>
          <w:color w:val="000000"/>
          <w:spacing w:val="-20"/>
          <w:sz w:val="34"/>
          <w:szCs w:val="34"/>
          <w:lang w:val="zh-TW" w:eastAsia="x-none"/>
        </w:rPr>
        <w:t>院司法及</w:t>
      </w:r>
      <w:r w:rsidRPr="00127DBC">
        <w:rPr>
          <w:rFonts w:ascii="標楷體" w:eastAsia="標楷體" w:hAnsi="標楷體" w:cs="Times New Roman" w:hint="eastAsia"/>
          <w:b/>
          <w:iCs/>
          <w:color w:val="000000"/>
          <w:spacing w:val="-20"/>
          <w:sz w:val="34"/>
          <w:szCs w:val="34"/>
          <w:lang w:val="zh-TW"/>
        </w:rPr>
        <w:t>法制</w:t>
      </w:r>
      <w:r w:rsidRPr="00127DBC">
        <w:rPr>
          <w:rFonts w:ascii="標楷體" w:eastAsia="標楷體" w:hAnsi="標楷體" w:cs="Times New Roman" w:hint="eastAsia"/>
          <w:b/>
          <w:iCs/>
          <w:color w:val="000000"/>
          <w:spacing w:val="-20"/>
          <w:sz w:val="34"/>
          <w:szCs w:val="34"/>
          <w:lang w:val="zh-TW" w:eastAsia="x-none"/>
        </w:rPr>
        <w:t>委員會</w:t>
      </w:r>
      <w:r w:rsidRPr="00127DBC">
        <w:rPr>
          <w:rFonts w:ascii="標楷體" w:eastAsia="標楷體" w:hAnsi="標楷體" w:cs="Times New Roman" w:hint="eastAsia"/>
          <w:b/>
          <w:iCs/>
          <w:color w:val="000000"/>
          <w:spacing w:val="-20"/>
          <w:sz w:val="34"/>
          <w:szCs w:val="34"/>
          <w:lang w:val="zh-TW"/>
        </w:rPr>
        <w:t>實地考察</w:t>
      </w:r>
      <w:r w:rsidRPr="00127DBC">
        <w:rPr>
          <w:rFonts w:ascii="標楷體" w:eastAsia="標楷體" w:hAnsi="標楷體" w:cs="Times New Roman" w:hint="eastAsia"/>
          <w:b/>
          <w:iCs/>
          <w:color w:val="000000"/>
          <w:spacing w:val="-20"/>
          <w:sz w:val="34"/>
          <w:szCs w:val="34"/>
          <w:lang w:val="zh-TW" w:eastAsia="x-none"/>
        </w:rPr>
        <w:t>法務部矯正署</w:t>
      </w:r>
      <w:r w:rsidRPr="00127DBC">
        <w:rPr>
          <w:rFonts w:ascii="標楷體" w:eastAsia="標楷體" w:hAnsi="標楷體" w:cs="Times New Roman" w:hint="eastAsia"/>
          <w:b/>
          <w:iCs/>
          <w:color w:val="000000"/>
          <w:spacing w:val="-20"/>
          <w:sz w:val="34"/>
          <w:szCs w:val="34"/>
          <w:lang w:val="zh-TW"/>
        </w:rPr>
        <w:t>八德</w:t>
      </w:r>
      <w:r w:rsidRPr="00127DBC">
        <w:rPr>
          <w:rFonts w:ascii="標楷體" w:eastAsia="標楷體" w:hAnsi="標楷體" w:cs="Times New Roman" w:hint="eastAsia"/>
          <w:b/>
          <w:iCs/>
          <w:color w:val="000000"/>
          <w:spacing w:val="-20"/>
          <w:sz w:val="34"/>
          <w:szCs w:val="34"/>
          <w:lang w:val="zh-TW" w:eastAsia="x-none"/>
        </w:rPr>
        <w:t>外役監獄</w:t>
      </w:r>
    </w:p>
    <w:p w:rsidR="00127DBC" w:rsidRPr="00127DBC" w:rsidRDefault="00127DBC" w:rsidP="00127DBC">
      <w:pPr>
        <w:spacing w:line="480" w:lineRule="exact"/>
        <w:jc w:val="center"/>
        <w:outlineLvl w:val="1"/>
        <w:rPr>
          <w:rFonts w:ascii="標楷體" w:eastAsia="標楷體" w:hAnsi="標楷體" w:cs="Times New Roman"/>
          <w:b/>
          <w:iCs/>
          <w:color w:val="000000"/>
          <w:sz w:val="32"/>
          <w:szCs w:val="32"/>
          <w:lang w:val="zh-TW" w:eastAsia="x-none"/>
        </w:rPr>
      </w:pPr>
      <w:r w:rsidRPr="00127DBC">
        <w:rPr>
          <w:rFonts w:ascii="標楷體" w:eastAsia="標楷體" w:hAnsi="標楷體" w:cs="Times New Roman" w:hint="eastAsia"/>
          <w:b/>
          <w:iCs/>
          <w:color w:val="000000"/>
          <w:sz w:val="32"/>
          <w:szCs w:val="32"/>
          <w:lang w:val="zh-TW"/>
        </w:rPr>
        <w:t>書面</w:t>
      </w:r>
      <w:r w:rsidRPr="00127DBC">
        <w:rPr>
          <w:rFonts w:ascii="標楷體" w:eastAsia="標楷體" w:hAnsi="標楷體" w:cs="Times New Roman" w:hint="eastAsia"/>
          <w:b/>
          <w:iCs/>
          <w:color w:val="000000"/>
          <w:sz w:val="32"/>
          <w:szCs w:val="32"/>
          <w:lang w:val="zh-TW" w:eastAsia="x-none"/>
        </w:rPr>
        <w:t>紀錄</w:t>
      </w:r>
      <w:bookmarkEnd w:id="0"/>
    </w:p>
    <w:p w:rsidR="00127DBC" w:rsidRPr="00127DBC" w:rsidRDefault="00127DBC" w:rsidP="00127DBC">
      <w:pPr>
        <w:autoSpaceDE w:val="0"/>
        <w:spacing w:line="520" w:lineRule="exact"/>
        <w:jc w:val="both"/>
        <w:rPr>
          <w:rFonts w:ascii="標楷體" w:eastAsia="標楷體" w:hAnsi="標楷體" w:cs="標楷體"/>
          <w:color w:val="000000"/>
          <w:sz w:val="32"/>
          <w:szCs w:val="32"/>
          <w:lang w:val="zh-TW"/>
        </w:rPr>
      </w:pPr>
      <w:r w:rsidRPr="00127DBC">
        <w:rPr>
          <w:rFonts w:ascii="標楷體" w:eastAsia="標楷體" w:hAnsi="標楷體" w:cs="標楷體" w:hint="eastAsia"/>
          <w:color w:val="000000"/>
          <w:sz w:val="32"/>
          <w:szCs w:val="32"/>
          <w:lang w:val="zh-TW"/>
        </w:rPr>
        <w:t>時間：</w:t>
      </w:r>
      <w:r w:rsidRPr="00127DBC">
        <w:rPr>
          <w:rFonts w:ascii="標楷體" w:eastAsia="標楷體" w:hAnsi="標楷體" w:cs="Times New Roman" w:hint="eastAsia"/>
          <w:iCs/>
          <w:color w:val="000000"/>
          <w:sz w:val="32"/>
          <w:szCs w:val="32"/>
          <w:lang w:val="zh-TW" w:eastAsia="x-none"/>
        </w:rPr>
        <w:t>112</w:t>
      </w:r>
      <w:r w:rsidRPr="00127DBC">
        <w:rPr>
          <w:rFonts w:ascii="標楷體" w:eastAsia="標楷體" w:hAnsi="標楷體" w:cs="標楷體" w:hint="eastAsia"/>
          <w:color w:val="000000"/>
          <w:sz w:val="32"/>
          <w:szCs w:val="32"/>
          <w:lang w:val="zh-TW"/>
        </w:rPr>
        <w:t>年3月13日（星期一）9時</w:t>
      </w:r>
    </w:p>
    <w:p w:rsidR="00127DBC" w:rsidRPr="00127DBC" w:rsidRDefault="00127DBC" w:rsidP="00127DBC">
      <w:pPr>
        <w:autoSpaceDE w:val="0"/>
        <w:spacing w:line="520" w:lineRule="exact"/>
        <w:jc w:val="both"/>
        <w:rPr>
          <w:rFonts w:ascii="標楷體" w:eastAsia="標楷體" w:hAnsi="標楷體" w:cs="標楷體"/>
          <w:color w:val="000000"/>
          <w:sz w:val="32"/>
          <w:szCs w:val="32"/>
          <w:lang w:val="zh-TW"/>
        </w:rPr>
      </w:pPr>
      <w:r w:rsidRPr="00127DBC">
        <w:rPr>
          <w:rFonts w:ascii="標楷體" w:eastAsia="標楷體" w:hAnsi="標楷體" w:cs="標楷體" w:hint="eastAsia"/>
          <w:color w:val="000000"/>
          <w:sz w:val="32"/>
          <w:szCs w:val="32"/>
          <w:lang w:val="zh-TW"/>
        </w:rPr>
        <w:t>地點：八德外役監獄新監行政大樓2樓會議室</w:t>
      </w:r>
    </w:p>
    <w:p w:rsidR="00127DBC" w:rsidRPr="00127DBC" w:rsidRDefault="00127DBC" w:rsidP="00127DBC">
      <w:pPr>
        <w:autoSpaceDE w:val="0"/>
        <w:spacing w:line="520" w:lineRule="exact"/>
        <w:jc w:val="both"/>
        <w:rPr>
          <w:rFonts w:ascii="標楷體" w:eastAsia="標楷體" w:hAnsi="標楷體" w:cs="標楷體"/>
          <w:color w:val="000000"/>
          <w:sz w:val="32"/>
          <w:szCs w:val="32"/>
          <w:lang w:val="zh-TW"/>
        </w:rPr>
      </w:pPr>
      <w:r w:rsidRPr="00127DBC">
        <w:rPr>
          <w:rFonts w:ascii="標楷體" w:eastAsia="標楷體" w:hAnsi="標楷體" w:cs="標楷體" w:hint="eastAsia"/>
          <w:color w:val="000000"/>
          <w:sz w:val="32"/>
          <w:szCs w:val="32"/>
          <w:lang w:val="zh-TW"/>
        </w:rPr>
        <w:t>主席：鄭立法</w:t>
      </w:r>
      <w:bookmarkStart w:id="1" w:name="_GoBack"/>
      <w:bookmarkEnd w:id="1"/>
      <w:r w:rsidRPr="00127DBC">
        <w:rPr>
          <w:rFonts w:ascii="標楷體" w:eastAsia="標楷體" w:hAnsi="標楷體" w:cs="標楷體" w:hint="eastAsia"/>
          <w:color w:val="000000"/>
          <w:sz w:val="32"/>
          <w:szCs w:val="32"/>
          <w:lang w:val="zh-TW"/>
        </w:rPr>
        <w:t xml:space="preserve">委員運鵬、湯立法委員蕙禎  </w:t>
      </w:r>
      <w:r w:rsidRPr="00127DBC">
        <w:rPr>
          <w:rFonts w:ascii="標楷體" w:eastAsia="標楷體" w:hAnsi="標楷體" w:cs="標楷體"/>
          <w:color w:val="000000"/>
          <w:sz w:val="32"/>
          <w:szCs w:val="32"/>
          <w:lang w:val="zh-TW"/>
        </w:rPr>
        <w:t xml:space="preserve">  </w:t>
      </w:r>
      <w:r w:rsidRPr="00127DBC">
        <w:rPr>
          <w:rFonts w:ascii="標楷體" w:eastAsia="標楷體" w:hAnsi="標楷體" w:cs="標楷體" w:hint="eastAsia"/>
          <w:color w:val="000000"/>
          <w:sz w:val="32"/>
          <w:szCs w:val="32"/>
          <w:lang w:val="zh-TW"/>
        </w:rPr>
        <w:t xml:space="preserve"> </w:t>
      </w:r>
      <w:r w:rsidRPr="00127DBC">
        <w:rPr>
          <w:rFonts w:ascii="標楷體" w:eastAsia="標楷體" w:hAnsi="標楷體" w:cs="標楷體"/>
          <w:color w:val="000000"/>
          <w:sz w:val="32"/>
          <w:szCs w:val="32"/>
          <w:lang w:val="zh-TW"/>
        </w:rPr>
        <w:t xml:space="preserve">  </w:t>
      </w:r>
      <w:r w:rsidRPr="00127DBC">
        <w:rPr>
          <w:rFonts w:ascii="標楷體" w:eastAsia="標楷體" w:hAnsi="標楷體" w:cs="標楷體" w:hint="eastAsia"/>
          <w:color w:val="000000"/>
          <w:sz w:val="32"/>
          <w:szCs w:val="32"/>
          <w:lang w:val="zh-TW"/>
        </w:rPr>
        <w:t xml:space="preserve">  紀錄：蔡宜樺</w:t>
      </w:r>
      <w:r w:rsidRPr="00127DBC">
        <w:rPr>
          <w:rFonts w:ascii="標楷體" w:eastAsia="標楷體" w:hAnsi="標楷體" w:cs="標楷體"/>
          <w:color w:val="000000"/>
          <w:sz w:val="32"/>
          <w:szCs w:val="32"/>
          <w:lang w:val="zh-TW"/>
        </w:rPr>
        <w:t xml:space="preserve"> </w:t>
      </w:r>
    </w:p>
    <w:p w:rsidR="00127DBC" w:rsidRPr="00127DBC" w:rsidRDefault="00127DBC" w:rsidP="00127DBC">
      <w:pPr>
        <w:spacing w:line="520" w:lineRule="exact"/>
        <w:jc w:val="both"/>
        <w:rPr>
          <w:rFonts w:ascii="標楷體" w:eastAsia="標楷體" w:hAnsi="標楷體" w:cs="Times New Roman"/>
          <w:color w:val="000000"/>
          <w:sz w:val="32"/>
          <w:szCs w:val="32"/>
        </w:rPr>
      </w:pPr>
      <w:r w:rsidRPr="00127DBC">
        <w:rPr>
          <w:rFonts w:ascii="標楷體" w:eastAsia="標楷體" w:hAnsi="標楷體" w:cs="標楷體" w:hint="eastAsia"/>
          <w:color w:val="000000"/>
          <w:sz w:val="32"/>
          <w:szCs w:val="32"/>
          <w:lang w:val="zh-TW"/>
        </w:rPr>
        <w:t>出席人員：如簽到表</w:t>
      </w:r>
    </w:p>
    <w:p w:rsidR="00127DBC" w:rsidRPr="00127DBC" w:rsidRDefault="00127DBC" w:rsidP="00127DBC">
      <w:pPr>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壹、鄭主席運鵬介紹與會人員</w:t>
      </w:r>
    </w:p>
    <w:p w:rsidR="00127DBC" w:rsidRPr="00127DBC" w:rsidRDefault="00127DBC" w:rsidP="00127DBC">
      <w:pPr>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rPr>
        <w:t>貳、業務簡報：由</w:t>
      </w:r>
      <w:r w:rsidRPr="00127DBC">
        <w:rPr>
          <w:rFonts w:ascii="標楷體" w:eastAsia="標楷體" w:hAnsi="標楷體" w:cs="Times New Roman" w:hint="eastAsia"/>
          <w:b/>
          <w:color w:val="000000"/>
          <w:sz w:val="32"/>
          <w:szCs w:val="32"/>
        </w:rPr>
        <w:t>葉典獄長俊宏報告，內容如附件。</w:t>
      </w:r>
    </w:p>
    <w:p w:rsidR="00127DBC" w:rsidRPr="00127DBC" w:rsidRDefault="00127DBC" w:rsidP="00127DBC">
      <w:pPr>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參、實地考察</w:t>
      </w:r>
    </w:p>
    <w:p w:rsidR="00127DBC" w:rsidRPr="00127DBC" w:rsidRDefault="00127DBC" w:rsidP="00127DBC">
      <w:pPr>
        <w:spacing w:line="520" w:lineRule="exact"/>
        <w:jc w:val="both"/>
        <w:rPr>
          <w:rFonts w:ascii="標楷體" w:eastAsia="標楷體" w:hAnsi="標楷體" w:cs="Times New Roman"/>
          <w:b/>
          <w:color w:val="000000"/>
          <w:sz w:val="32"/>
        </w:rPr>
      </w:pPr>
      <w:r w:rsidRPr="00127DBC">
        <w:rPr>
          <w:rFonts w:ascii="標楷體" w:eastAsia="標楷體" w:hAnsi="標楷體" w:cs="Times New Roman" w:hint="eastAsia"/>
          <w:b/>
          <w:color w:val="000000"/>
          <w:sz w:val="32"/>
        </w:rPr>
        <w:t>肆、意見交流與座談</w:t>
      </w:r>
    </w:p>
    <w:p w:rsidR="00127DBC" w:rsidRPr="00127DBC" w:rsidRDefault="00127DBC" w:rsidP="00127DBC">
      <w:pPr>
        <w:spacing w:line="520" w:lineRule="exact"/>
        <w:jc w:val="both"/>
        <w:rPr>
          <w:rFonts w:ascii="標楷體" w:eastAsia="標楷體" w:hAnsi="標楷體" w:cs="標楷體"/>
          <w:b/>
          <w:color w:val="000000"/>
          <w:sz w:val="32"/>
          <w:szCs w:val="32"/>
          <w:lang w:val="zh-TW"/>
        </w:rPr>
      </w:pPr>
      <w:r w:rsidRPr="00127DBC">
        <w:rPr>
          <w:rFonts w:ascii="標楷體" w:eastAsia="標楷體" w:hAnsi="標楷體" w:cs="Times New Roman" w:hint="eastAsia"/>
          <w:color w:val="000000"/>
          <w:sz w:val="32"/>
          <w:szCs w:val="32"/>
        </w:rPr>
        <w:t>（10時30分鄭主席運鵬另有要公，本座談由湯主席蕙禎主持）</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標楷體"/>
          <w:color w:val="000000"/>
          <w:sz w:val="32"/>
          <w:szCs w:val="32"/>
          <w:lang w:val="zh-TW"/>
        </w:rPr>
      </w:pPr>
      <w:r w:rsidRPr="00127DBC">
        <w:rPr>
          <w:rFonts w:ascii="標楷體" w:eastAsia="標楷體" w:hAnsi="標楷體" w:cs="Times New Roman" w:hint="eastAsia"/>
          <w:b/>
          <w:color w:val="000000"/>
          <w:sz w:val="32"/>
          <w:szCs w:val="32"/>
        </w:rPr>
        <w:t>主席：</w:t>
      </w:r>
    </w:p>
    <w:p w:rsidR="00127DBC" w:rsidRPr="00127DBC" w:rsidRDefault="00127DBC" w:rsidP="00127DBC">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127DBC">
        <w:rPr>
          <w:rFonts w:ascii="標楷體" w:eastAsia="標楷體" w:hAnsi="標楷體" w:cs="Times New Roman" w:hint="eastAsia"/>
          <w:sz w:val="32"/>
          <w:szCs w:val="32"/>
        </w:rPr>
        <w:t>經實地考察八德外役監獄工程，整體朝「人道、人性」原則規劃建造，雖目前尚未啟用，但相信未來一定會成為其他監所的典範；感謝法務部及所屬同仁盡心安排，並詳細解說，待會如立法院同仁有相關建議也歡迎提出，與法務部意見交換。</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Times New Roman"/>
          <w:b/>
          <w:iCs/>
          <w:color w:val="000000"/>
          <w:sz w:val="32"/>
          <w:szCs w:val="32"/>
          <w:lang w:val="zh-TW" w:eastAsia="x-none"/>
        </w:rPr>
      </w:pPr>
      <w:r w:rsidRPr="00127DBC">
        <w:rPr>
          <w:rFonts w:ascii="標楷體" w:eastAsia="標楷體" w:hAnsi="標楷體" w:cs="Times New Roman" w:hint="eastAsia"/>
          <w:b/>
          <w:color w:val="000000"/>
          <w:sz w:val="32"/>
          <w:szCs w:val="32"/>
        </w:rPr>
        <w:t>法務部林常務次長錦村：</w:t>
      </w:r>
    </w:p>
    <w:p w:rsidR="00127DBC" w:rsidRPr="00127DBC" w:rsidRDefault="00127DBC" w:rsidP="00D72E07">
      <w:pPr>
        <w:numPr>
          <w:ilvl w:val="0"/>
          <w:numId w:val="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本部蔡部長一再強調「科技化的法務部」，其中也包含推展監所科技化，以彌補監所人力的不足，也同時兼顧人性化，讓收容人能夠順利回歸社會。</w:t>
      </w:r>
    </w:p>
    <w:p w:rsidR="00127DBC" w:rsidRPr="00127DBC" w:rsidRDefault="00127DBC" w:rsidP="00D72E07">
      <w:pPr>
        <w:numPr>
          <w:ilvl w:val="0"/>
          <w:numId w:val="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經實地走訪八德外役監獄工程，整體規劃接軌國際標準，重視收容人人權，提供舒適的收容空間。</w:t>
      </w:r>
    </w:p>
    <w:p w:rsidR="00127DBC" w:rsidRPr="00127DBC" w:rsidRDefault="00127DBC" w:rsidP="00D72E07">
      <w:pPr>
        <w:numPr>
          <w:ilvl w:val="0"/>
          <w:numId w:val="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未來新建的監所，或既有監所的改善工程，能參考本工程為範例進行改善；也感謝立法院在監所人力、經費、資源等面向給予大力支持。</w:t>
      </w:r>
    </w:p>
    <w:p w:rsidR="00127DBC" w:rsidRPr="00127DBC" w:rsidRDefault="00127DBC" w:rsidP="00D72E07">
      <w:pPr>
        <w:numPr>
          <w:ilvl w:val="0"/>
          <w:numId w:val="1"/>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我國矯正機關管理人員工作艱辛，每位管理人員所負責</w:t>
      </w:r>
      <w:r w:rsidRPr="00127DBC">
        <w:rPr>
          <w:rFonts w:ascii="標楷體" w:eastAsia="標楷體" w:hAnsi="標楷體" w:cs="Times New Roman" w:hint="eastAsia"/>
          <w:color w:val="000000"/>
          <w:sz w:val="32"/>
          <w:szCs w:val="32"/>
        </w:rPr>
        <w:lastRenderedPageBreak/>
        <w:t>的收容人數比，相較世界各國更顯繁重，希望藉由八德外役監獄工程完竣之後，作為典範帶領監所朝向新的境界，以科技化輔佐管理人員減輕行政負擔，並落實保障收容人的基本人權。</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Times New Roman"/>
          <w:color w:val="000000"/>
          <w:sz w:val="32"/>
          <w:szCs w:val="32"/>
        </w:rPr>
      </w:pPr>
      <w:r w:rsidRPr="00127DBC">
        <w:rPr>
          <w:rFonts w:ascii="標楷體" w:eastAsia="標楷體" w:hAnsi="標楷體" w:cs="Times New Roman" w:hint="eastAsia"/>
          <w:b/>
          <w:color w:val="000000"/>
          <w:sz w:val="32"/>
          <w:szCs w:val="32"/>
        </w:rPr>
        <w:t>立法院王委員鴻薇：</w:t>
      </w:r>
    </w:p>
    <w:p w:rsidR="00127DBC" w:rsidRPr="00127DBC" w:rsidRDefault="00127DBC" w:rsidP="00D72E07">
      <w:pPr>
        <w:numPr>
          <w:ilvl w:val="0"/>
          <w:numId w:val="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實地走訪八德外役監獄工程，確實朝「人性化管理」規劃設置，其中本工程案在盥洗空間納入蓮蓬頭設備；法務部可列入評估，讓設有蓮蓬頭的盥洗空間推及至全國各監所。</w:t>
      </w:r>
    </w:p>
    <w:p w:rsidR="00127DBC" w:rsidRPr="00127DBC" w:rsidRDefault="00127DBC" w:rsidP="00D72E07">
      <w:pPr>
        <w:numPr>
          <w:ilvl w:val="0"/>
          <w:numId w:val="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提供高風險收容人佩戴之智慧型手環，後續若需要維護或隨科技進步需擴充功能，是否受制於現有之統包工程，在保固期結束後，即無法由其他廠商維護或更新？</w:t>
      </w:r>
    </w:p>
    <w:p w:rsidR="00127DBC" w:rsidRPr="00127DBC" w:rsidRDefault="00127DBC" w:rsidP="00D72E07">
      <w:pPr>
        <w:numPr>
          <w:ilvl w:val="0"/>
          <w:numId w:val="2"/>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八德外役監獄因地利之便，其作業項目可與外界產業連結，但其他監所可能沒有此條件，如：其他外役監仍以農牧為主，收容人所學之作業技能實難與社會接軌；基上，各監所應多加考量，如何協助收容人融入復歸社會，在監所內所培養之一技之長，與出監後之工作連結。</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立法院林委員淑芬：</w:t>
      </w:r>
    </w:p>
    <w:p w:rsidR="00127DBC" w:rsidRPr="00127DBC" w:rsidRDefault="00127DBC" w:rsidP="00D72E07">
      <w:pPr>
        <w:numPr>
          <w:ilvl w:val="0"/>
          <w:numId w:val="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八德外役監獄展示智慧型監獄與現代化安全管理，法務部應通盤考量，將相關科技化設備及進步的設計理念，納入全國各矯正機關之改善計畫。</w:t>
      </w:r>
    </w:p>
    <w:p w:rsidR="00127DBC" w:rsidRPr="00127DBC" w:rsidRDefault="00127DBC" w:rsidP="00D72E07">
      <w:pPr>
        <w:numPr>
          <w:ilvl w:val="0"/>
          <w:numId w:val="3"/>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科技化管理大幅提升監獄管理效率及方便性，但高度依賴科技設備，在軟硬體如有差錯時，恐造成機關癱瘓；是以仍需擬訂因應備案，及設備系統之風險管理。</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主席：</w:t>
      </w:r>
    </w:p>
    <w:p w:rsidR="00127DBC" w:rsidRPr="00127DBC" w:rsidRDefault="00127DBC" w:rsidP="00D72E07">
      <w:pPr>
        <w:numPr>
          <w:ilvl w:val="0"/>
          <w:numId w:val="5"/>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八德外役監獄可說是全國第一所建置完整的智慧型監獄，並且融入以復歸為主的人性化設計。在參訪過程中，有介</w:t>
      </w:r>
      <w:r w:rsidRPr="00127DBC">
        <w:rPr>
          <w:rFonts w:ascii="標楷體" w:eastAsia="標楷體" w:hAnsi="標楷體" w:cs="Times New Roman" w:hint="eastAsia"/>
          <w:color w:val="000000"/>
          <w:sz w:val="32"/>
          <w:szCs w:val="32"/>
        </w:rPr>
        <w:lastRenderedPageBreak/>
        <w:t>紹收容人與眷屬同住為「三天兩夜」，考量都需居住於指定宿舍無法擅離，時間是否較長，需不需要研議調整縮短？</w:t>
      </w:r>
    </w:p>
    <w:p w:rsidR="00127DBC" w:rsidRPr="00127DBC" w:rsidRDefault="00127DBC" w:rsidP="00D72E07">
      <w:pPr>
        <w:numPr>
          <w:ilvl w:val="0"/>
          <w:numId w:val="5"/>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葉典獄長在考察前的簡報中有提及，曾有案例收容人透過工廠同事協助，取得手機並企圖挾帶進入監內之事件，想詢問是否有其他管控方式避免手機流入？此外，監所又係如何防堵其他違禁物品，特別是如何管制毒品流入監所？</w:t>
      </w:r>
    </w:p>
    <w:p w:rsidR="00127DBC" w:rsidRPr="00127DBC" w:rsidRDefault="00127DBC" w:rsidP="00127DBC">
      <w:pPr>
        <w:tabs>
          <w:tab w:val="left" w:pos="709"/>
          <w:tab w:val="left" w:pos="851"/>
        </w:tabs>
        <w:spacing w:line="520" w:lineRule="exact"/>
        <w:ind w:firstLineChars="221" w:firstLine="708"/>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立法委員游毓蘭國會辦公室法案組邱組長子安：</w:t>
      </w:r>
    </w:p>
    <w:p w:rsidR="00127DBC" w:rsidRPr="00127DBC" w:rsidRDefault="00127DBC" w:rsidP="00D72E07">
      <w:pPr>
        <w:numPr>
          <w:ilvl w:val="0"/>
          <w:numId w:val="6"/>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智慧監獄的設計可以降低同仁戒護的值勤負擔，尤其是對於夜勤同仁在夜間需要維持長時間的注意力，可以透過科技化設備輔助減輕負荷，並提升同仁健康權益保障，因此游委員向來肯定且持續關心矯正署智慧監獄計畫之推展。</w:t>
      </w:r>
    </w:p>
    <w:p w:rsidR="00127DBC" w:rsidRPr="00127DBC" w:rsidRDefault="00127DBC" w:rsidP="00D72E07">
      <w:pPr>
        <w:numPr>
          <w:ilvl w:val="0"/>
          <w:numId w:val="6"/>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承前，本辦公室經瞭解矯正署如要將智慧監獄政策推廣至全國51所矯正機關，初估需要新臺幣（下同）46億元，過去係由國家科學及技術委員會依科學技術基本法編列預算，大概只有1億元到位；去（111）年數位發展部成立後，矯正署也邀請數發部至嘉義看守所考察參訪並取得合作共識。爰此，矯正署是否可提供司法及法制委員會較為具體的智慧監獄計畫內容及數發部經費挹注情形，以利委員瞭解情況，並於立法院支持監所改善相關計畫。</w:t>
      </w:r>
    </w:p>
    <w:p w:rsidR="00127DBC" w:rsidRPr="00127DBC" w:rsidRDefault="00127DBC" w:rsidP="00127DBC">
      <w:pPr>
        <w:tabs>
          <w:tab w:val="left" w:pos="784"/>
          <w:tab w:val="left" w:pos="851"/>
        </w:tabs>
        <w:spacing w:line="520" w:lineRule="exact"/>
        <w:ind w:left="851"/>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立法委員林淑芬國會辦公室謝助理慧心：</w:t>
      </w:r>
    </w:p>
    <w:p w:rsidR="00127DBC" w:rsidRPr="00127DBC" w:rsidRDefault="00127DBC" w:rsidP="00127DBC">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127DBC">
        <w:rPr>
          <w:rFonts w:ascii="標楷體" w:eastAsia="標楷體" w:hAnsi="標楷體" w:cs="Times New Roman" w:hint="eastAsia"/>
          <w:sz w:val="32"/>
          <w:szCs w:val="32"/>
        </w:rPr>
        <w:t>外役監收容障礙者情形為何？八德外役監有否將無障礙空間納入設計？</w:t>
      </w:r>
    </w:p>
    <w:p w:rsidR="00127DBC" w:rsidRPr="00127DBC" w:rsidRDefault="00127DBC" w:rsidP="00127DBC">
      <w:pPr>
        <w:tabs>
          <w:tab w:val="left" w:pos="784"/>
          <w:tab w:val="left" w:pos="851"/>
        </w:tabs>
        <w:spacing w:line="520" w:lineRule="exact"/>
        <w:jc w:val="both"/>
        <w:rPr>
          <w:rFonts w:ascii="標楷體" w:eastAsia="標楷體" w:hAnsi="標楷體" w:cs="Times New Roman"/>
          <w:color w:val="000000"/>
          <w:sz w:val="32"/>
          <w:szCs w:val="32"/>
        </w:rPr>
      </w:pPr>
      <w:r w:rsidRPr="00127DBC">
        <w:rPr>
          <w:rFonts w:ascii="標楷體" w:eastAsia="標楷體" w:hAnsi="標楷體" w:cs="Times New Roman"/>
          <w:color w:val="000000"/>
          <w:sz w:val="32"/>
          <w:szCs w:val="32"/>
        </w:rPr>
        <w:tab/>
      </w:r>
      <w:r w:rsidRPr="00127DBC">
        <w:rPr>
          <w:rFonts w:ascii="標楷體" w:eastAsia="標楷體" w:hAnsi="標楷體" w:cs="Times New Roman" w:hint="eastAsia"/>
          <w:b/>
          <w:color w:val="000000"/>
          <w:sz w:val="32"/>
          <w:szCs w:val="32"/>
        </w:rPr>
        <w:t>立法委員湯蕙禎國會辦公室李律師權宸：</w:t>
      </w:r>
    </w:p>
    <w:p w:rsidR="00127DBC" w:rsidRPr="00127DBC" w:rsidRDefault="00127DBC" w:rsidP="00127DBC">
      <w:pPr>
        <w:tabs>
          <w:tab w:val="left" w:pos="709"/>
          <w:tab w:val="left" w:pos="851"/>
        </w:tabs>
        <w:spacing w:line="520" w:lineRule="exact"/>
        <w:ind w:leftChars="321" w:left="770" w:firstLineChars="200" w:firstLine="640"/>
        <w:jc w:val="both"/>
        <w:rPr>
          <w:rFonts w:ascii="標楷體" w:eastAsia="標楷體" w:hAnsi="標楷體" w:cs="Times New Roman"/>
          <w:sz w:val="32"/>
          <w:szCs w:val="32"/>
        </w:rPr>
      </w:pPr>
      <w:r w:rsidRPr="00127DBC">
        <w:rPr>
          <w:rFonts w:ascii="標楷體" w:eastAsia="標楷體" w:hAnsi="標楷體" w:cs="Times New Roman" w:hint="eastAsia"/>
          <w:sz w:val="32"/>
          <w:szCs w:val="32"/>
        </w:rPr>
        <w:t>據我瞭解，某矯正機關曾有在押收容人自費購買寢具，卻在第14天才收到，反而家屬寄入還不需要這麼久，自費購</w:t>
      </w:r>
      <w:r w:rsidRPr="00127DBC">
        <w:rPr>
          <w:rFonts w:ascii="標楷體" w:eastAsia="標楷體" w:hAnsi="標楷體" w:cs="Times New Roman" w:hint="eastAsia"/>
          <w:sz w:val="32"/>
          <w:szCs w:val="32"/>
        </w:rPr>
        <w:lastRenderedPageBreak/>
        <w:t>買時間過長法務部或矯正署有否精進此行政流程？</w:t>
      </w:r>
    </w:p>
    <w:p w:rsidR="00127DBC" w:rsidRPr="00127DBC" w:rsidRDefault="00127DBC" w:rsidP="00127DBC">
      <w:pPr>
        <w:tabs>
          <w:tab w:val="left" w:pos="784"/>
          <w:tab w:val="left" w:pos="851"/>
        </w:tabs>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b/>
          <w:color w:val="000000"/>
          <w:sz w:val="32"/>
          <w:szCs w:val="32"/>
        </w:rPr>
        <w:tab/>
      </w:r>
      <w:r w:rsidRPr="00127DBC">
        <w:rPr>
          <w:rFonts w:ascii="標楷體" w:eastAsia="標楷體" w:hAnsi="標楷體" w:cs="Times New Roman" w:hint="eastAsia"/>
          <w:b/>
          <w:color w:val="000000"/>
          <w:sz w:val="32"/>
          <w:szCs w:val="32"/>
        </w:rPr>
        <w:t>法務部矯正署周署長輝煌：</w:t>
      </w:r>
    </w:p>
    <w:p w:rsidR="00127DBC" w:rsidRPr="00127DBC" w:rsidRDefault="00127DBC" w:rsidP="00D72E07">
      <w:pPr>
        <w:numPr>
          <w:ilvl w:val="0"/>
          <w:numId w:val="9"/>
        </w:numPr>
        <w:tabs>
          <w:tab w:val="left" w:pos="784"/>
          <w:tab w:val="left" w:pos="851"/>
        </w:tabs>
        <w:spacing w:line="520" w:lineRule="exact"/>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回應外役監較少身心障礙設施一事，外「役」本身就具備勞役的意涵，因此外役監均設有機制遴選身心健康適合作業的受刑人，舉例而言：收容人若曾有進行心導管手術，在遴選時會在備註欄註記，供遴選委員參酌；若在外役監服刑期間，如身體狀況欠佳而致無法作業時，亦可能解送回一般監獄執行。綜上，外役監服刑者多係身體健康者為主。本次會議將會作成會議紀錄，本署也將參考委員及各國會辦公室意見及指教，進行後續評估及考量。</w:t>
      </w:r>
    </w:p>
    <w:p w:rsidR="00127DBC" w:rsidRPr="00127DBC" w:rsidRDefault="00127DBC" w:rsidP="00D72E07">
      <w:pPr>
        <w:numPr>
          <w:ilvl w:val="0"/>
          <w:numId w:val="9"/>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另有關李律師所提個案，14天才拿到自費購買物品，實在過久，本署將再瞭解有否特殊因素。</w:t>
      </w:r>
    </w:p>
    <w:p w:rsidR="00127DBC" w:rsidRPr="00127DBC" w:rsidRDefault="00127DBC" w:rsidP="00127DBC">
      <w:pPr>
        <w:tabs>
          <w:tab w:val="left" w:pos="709"/>
          <w:tab w:val="left" w:pos="851"/>
        </w:tabs>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b/>
          <w:color w:val="000000"/>
          <w:sz w:val="32"/>
          <w:szCs w:val="32"/>
        </w:rPr>
        <w:tab/>
      </w:r>
      <w:r w:rsidRPr="00127DBC">
        <w:rPr>
          <w:rFonts w:ascii="標楷體" w:eastAsia="標楷體" w:hAnsi="標楷體" w:cs="Times New Roman" w:hint="eastAsia"/>
          <w:b/>
          <w:color w:val="000000"/>
          <w:sz w:val="32"/>
          <w:szCs w:val="32"/>
        </w:rPr>
        <w:t>法務部矯正署八德外役監獄葉典獄長俊宏：</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有關設置蓮蓬頭是否能推廣至各矯正機關，本份會議紀錄上陳後，建議由矯正署就全國各監所管線配置、改善經費等進行通盤考量。</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智慧手環的維護及擴充可能性一事，相關設備雖係含括於統包工程中，但在保固期之後，仍可透過政府採購法就後續維護進行公開招標；換言之，智慧手環並不受制於統包工程及特定廠商。此外，本工程案無論是智慧手環還是監控設備，都要求採用通用規格，而非特殊規格，所以即便保固期後，也可由不同廠商進行後續擴充和維運。</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除八德外役監獄外其他機關監外作業辦理情形，法務部及矯正署目前推展「自主監外作業」政策，即白天在無人戒護之情況下出去工作，晚上再返監執行；全國各監所均配合辦理，並訂有績效指標，本年度指標為「每日出</w:t>
      </w:r>
      <w:r w:rsidRPr="00127DBC">
        <w:rPr>
          <w:rFonts w:ascii="標楷體" w:eastAsia="標楷體" w:hAnsi="標楷體" w:cs="Times New Roman" w:hint="eastAsia"/>
          <w:color w:val="000000"/>
          <w:sz w:val="32"/>
          <w:szCs w:val="32"/>
        </w:rPr>
        <w:lastRenderedPageBreak/>
        <w:t>工人數達1</w:t>
      </w:r>
      <w:r w:rsidRPr="00127DBC">
        <w:rPr>
          <w:rFonts w:ascii="標楷體" w:eastAsia="標楷體" w:hAnsi="標楷體" w:cs="Times New Roman"/>
          <w:color w:val="000000"/>
          <w:sz w:val="32"/>
          <w:szCs w:val="32"/>
        </w:rPr>
        <w:t>,400</w:t>
      </w:r>
      <w:r w:rsidRPr="00127DBC">
        <w:rPr>
          <w:rFonts w:ascii="標楷體" w:eastAsia="標楷體" w:hAnsi="標楷體" w:cs="Times New Roman" w:hint="eastAsia"/>
          <w:color w:val="000000"/>
          <w:sz w:val="32"/>
          <w:szCs w:val="32"/>
        </w:rPr>
        <w:t>人」，各矯正機關依收容人數、條件分配名額。本政策強調在地化，矯正機關在其所在地，尋覓鄰近廠商合作，並視廠商需求，從事不同的作業，同時解決產業缺工問題。</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數發部目前是分年度分階段編列經費，第一階段是提升矯正機關基礎監控設施（含電力系統），部分矯正機關還有採用類比訊號源的監控設備，需要先汰換為數位訊號才能進一步發展智慧監獄。</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智慧監獄系統如遇故障風險有否因應措施或替代方案？在此說明，智慧監控係作為輔助工作，並非替代執勤人員，因此，職員仍是要按照相關規定執行勤務維護機關秩序與安全，如定期到場舍瞭解收容人動態、透過接見紀錄及訪談瞭解其家庭狀況、並適時予以關懷。</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收容人懇親三天兩夜會不會時間太長的疑慮，依監獄受刑人與眷屬同住辦法第3條規定，與眷屬同住，以每月一次、每次不逾7日為原則。因此，三天兩夜的時間係在法規的範圍內，而實務操作上，本監係採三天兩夜為原則，受刑人也可以自行打報告申請二天一夜等，本監尊重受刑人之意願彈性調整。</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本人前所舉例之查獲手機案例，再補充說明，該次查獲手機後，本監即與該受刑人外出工作之廠商協調，建議受刑人與一般社會勞工工作區域分隔、休息區域、浴廁及置物櫃獨立設置，以避免其上工時間藉一般勞工管道傳遞違禁品，同時疫情嚴峻期間也達到避免交叉感染的效果。</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毒品安檢部分，本監檢驗頻率很高，但凡受刑人外出工作出監與返監時，必定會先檢身，並且每日實施尿液檢查抽測，一週再多抽測兩組，每季也會全面抽檢。受刑人返家</w:t>
      </w:r>
      <w:r w:rsidRPr="00127DBC">
        <w:rPr>
          <w:rFonts w:ascii="標楷體" w:eastAsia="標楷體" w:hAnsi="標楷體" w:cs="Times New Roman" w:hint="eastAsia"/>
          <w:color w:val="000000"/>
          <w:sz w:val="32"/>
          <w:szCs w:val="32"/>
        </w:rPr>
        <w:lastRenderedPageBreak/>
        <w:t>探視結束返監時，也會實施尿液檢測。舉例而言，一、二個月以前，有收容人返家探視結束後，實施尿液檢查，發現有毒品反應（嗎啡陽性），會同政風單位第二次採驗複核仍呈陽性反應；遂採集尿液送至衛福部簽約檢驗處所，確認為可待因陽性並且超出閾值，本監遂依規定移送檢方偵辦。經檢方偵查，判斷應係返家時其家人給予之感冒藥所致，並予不起訴處分。此外，本監對於受刑人在外期間，為避免其飲酒，也會隨時對受刑人實施酒測。本監因嚴格執行相關檢查，也達到一般威嚇之效果，受刑人多能遵守相關規定。</w:t>
      </w:r>
    </w:p>
    <w:p w:rsidR="00127DBC" w:rsidRPr="00127DBC" w:rsidRDefault="00127DBC" w:rsidP="00D72E07">
      <w:pPr>
        <w:numPr>
          <w:ilvl w:val="0"/>
          <w:numId w:val="4"/>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李律師所提購買物品時間過久部分，各監所大多有2種模式，一是透過合作社購買日常用品，若合作社無販賣之商品，才會透過監所辦理代購（如部分藥品）；若是合作社對於部分品項缺貨也會通知收容人是否退單或要繼續等待。而李律師轉述個案所欲購買之寢具，除非是合作社缺貨，否則不致於要等到14天。</w:t>
      </w:r>
    </w:p>
    <w:p w:rsidR="00127DBC" w:rsidRPr="00127DBC" w:rsidRDefault="00127DBC" w:rsidP="00127DBC">
      <w:pPr>
        <w:tabs>
          <w:tab w:val="left" w:pos="784"/>
          <w:tab w:val="left" w:pos="851"/>
        </w:tabs>
        <w:spacing w:line="520" w:lineRule="exact"/>
        <w:ind w:left="851"/>
        <w:jc w:val="both"/>
        <w:rPr>
          <w:rFonts w:ascii="標楷體" w:eastAsia="標楷體" w:hAnsi="標楷體" w:cs="Times New Roman"/>
          <w:color w:val="000000"/>
          <w:sz w:val="32"/>
          <w:szCs w:val="32"/>
        </w:rPr>
      </w:pPr>
      <w:r w:rsidRPr="00127DBC">
        <w:rPr>
          <w:rFonts w:ascii="標楷體" w:eastAsia="標楷體" w:hAnsi="標楷體" w:cs="Times New Roman" w:hint="eastAsia"/>
          <w:b/>
          <w:color w:val="000000"/>
          <w:sz w:val="32"/>
          <w:szCs w:val="32"/>
        </w:rPr>
        <w:t>立法委員湯蕙禎國會辦公室李律師權宸：</w:t>
      </w:r>
    </w:p>
    <w:p w:rsidR="00127DBC" w:rsidRPr="00127DBC" w:rsidRDefault="00127DBC" w:rsidP="00127DBC">
      <w:pPr>
        <w:tabs>
          <w:tab w:val="left" w:pos="784"/>
          <w:tab w:val="left" w:pos="851"/>
        </w:tabs>
        <w:spacing w:line="520" w:lineRule="exact"/>
        <w:ind w:left="784"/>
        <w:jc w:val="both"/>
        <w:rPr>
          <w:rFonts w:ascii="標楷體" w:eastAsia="標楷體" w:hAnsi="標楷體" w:cs="Times New Roman"/>
          <w:color w:val="000000"/>
          <w:sz w:val="32"/>
          <w:szCs w:val="32"/>
        </w:rPr>
      </w:pPr>
      <w:r w:rsidRPr="00127DBC">
        <w:rPr>
          <w:rFonts w:ascii="標楷體" w:eastAsia="標楷體" w:hAnsi="標楷體" w:cs="Times New Roman"/>
          <w:color w:val="000000"/>
          <w:sz w:val="32"/>
          <w:szCs w:val="32"/>
        </w:rPr>
        <w:tab/>
      </w:r>
      <w:r w:rsidRPr="00127DBC">
        <w:rPr>
          <w:rFonts w:ascii="標楷體" w:eastAsia="標楷體" w:hAnsi="標楷體" w:cs="Times New Roman"/>
          <w:color w:val="000000"/>
          <w:sz w:val="32"/>
          <w:szCs w:val="32"/>
        </w:rPr>
        <w:tab/>
      </w:r>
      <w:r w:rsidRPr="00127DBC">
        <w:rPr>
          <w:rFonts w:ascii="標楷體" w:eastAsia="標楷體" w:hAnsi="標楷體" w:cs="Times New Roman"/>
          <w:color w:val="000000"/>
          <w:sz w:val="32"/>
          <w:szCs w:val="32"/>
        </w:rPr>
        <w:tab/>
      </w:r>
      <w:r w:rsidRPr="00127DBC">
        <w:rPr>
          <w:rFonts w:ascii="標楷體" w:eastAsia="標楷體" w:hAnsi="標楷體" w:cs="Times New Roman" w:hint="eastAsia"/>
          <w:color w:val="000000"/>
          <w:sz w:val="32"/>
          <w:szCs w:val="32"/>
        </w:rPr>
        <w:t>有關周署長對於無障礙設施的回應，本人認為無論是企業或政府機關，法律有明文規定均應設有無障礙設施，以保障身心障礙人士之權益並無例外。而外役監建築之使用人不僅是受刑人，也還有接見家屬或洽公民眾等，因此，本案工程要包含無障礙設計。</w:t>
      </w:r>
    </w:p>
    <w:p w:rsidR="00127DBC" w:rsidRPr="00127DBC" w:rsidRDefault="00127DBC" w:rsidP="00127DBC">
      <w:pPr>
        <w:tabs>
          <w:tab w:val="left" w:pos="784"/>
          <w:tab w:val="left" w:pos="851"/>
        </w:tabs>
        <w:spacing w:line="520" w:lineRule="exact"/>
        <w:jc w:val="both"/>
        <w:rPr>
          <w:rFonts w:ascii="標楷體" w:eastAsia="標楷體" w:hAnsi="標楷體" w:cs="Times New Roman"/>
          <w:b/>
          <w:color w:val="000000"/>
          <w:sz w:val="32"/>
          <w:szCs w:val="32"/>
        </w:rPr>
      </w:pPr>
      <w:r w:rsidRPr="00127DBC">
        <w:rPr>
          <w:rFonts w:ascii="標楷體" w:eastAsia="標楷體" w:hAnsi="標楷體" w:cs="Times New Roman"/>
          <w:color w:val="000000"/>
          <w:sz w:val="32"/>
          <w:szCs w:val="32"/>
        </w:rPr>
        <w:tab/>
      </w:r>
      <w:r w:rsidRPr="00127DBC">
        <w:rPr>
          <w:rFonts w:ascii="標楷體" w:eastAsia="標楷體" w:hAnsi="標楷體" w:cs="Times New Roman" w:hint="eastAsia"/>
          <w:b/>
          <w:color w:val="000000"/>
          <w:sz w:val="32"/>
          <w:szCs w:val="32"/>
        </w:rPr>
        <w:t>法務部矯正署八德外役監獄葉典獄長俊宏：</w:t>
      </w:r>
    </w:p>
    <w:p w:rsidR="00127DBC" w:rsidRPr="00127DBC" w:rsidRDefault="00127DBC" w:rsidP="00127DBC">
      <w:pPr>
        <w:tabs>
          <w:tab w:val="left" w:pos="784"/>
          <w:tab w:val="left" w:pos="851"/>
        </w:tabs>
        <w:spacing w:line="520" w:lineRule="exact"/>
        <w:ind w:left="784" w:firstLineChars="200" w:firstLine="640"/>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回應李律師，確實按建築技術規則所有公務機關都要設置無障礙設施，八德外役監獄也不例外，舉凡針對接見家屬有設置無障礙設施、無障礙電梯、無障礙坡道等；而在舍房空間也設有無障礙設施，如建置無障礙廁所及在一般舍房浴</w:t>
      </w:r>
      <w:r w:rsidRPr="00127DBC">
        <w:rPr>
          <w:rFonts w:ascii="標楷體" w:eastAsia="標楷體" w:hAnsi="標楷體" w:cs="Times New Roman" w:hint="eastAsia"/>
          <w:color w:val="000000"/>
          <w:sz w:val="32"/>
          <w:szCs w:val="32"/>
        </w:rPr>
        <w:lastRenderedPageBreak/>
        <w:t>廁設有符合無障礙規範之扶手設計等。周署長的意思，係指外役監偏重於勞動，對於比較沒有作業能力者（本監經統計無肢體障礙收容人），遴選到外役監的機率較低，但本監應有的無障礙設備均有全面考量，無論是提供家屬、值勤人員或收容人因手術等因素而致生活不便者，均有相對應之無障礙設施（備）可供支援。</w:t>
      </w:r>
    </w:p>
    <w:p w:rsidR="00127DBC" w:rsidRPr="00127DBC" w:rsidRDefault="00127DBC" w:rsidP="00127DBC">
      <w:pPr>
        <w:tabs>
          <w:tab w:val="left" w:pos="784"/>
          <w:tab w:val="left" w:pos="851"/>
        </w:tabs>
        <w:spacing w:line="520" w:lineRule="exact"/>
        <w:ind w:left="851"/>
        <w:jc w:val="both"/>
        <w:rPr>
          <w:rFonts w:ascii="標楷體" w:eastAsia="標楷體" w:hAnsi="標楷體" w:cs="Times New Roman"/>
          <w:color w:val="000000"/>
          <w:sz w:val="32"/>
          <w:szCs w:val="32"/>
        </w:rPr>
      </w:pPr>
      <w:r w:rsidRPr="00127DBC">
        <w:rPr>
          <w:rFonts w:ascii="標楷體" w:eastAsia="標楷體" w:hAnsi="標楷體" w:cs="Times New Roman" w:hint="eastAsia"/>
          <w:b/>
          <w:color w:val="000000"/>
          <w:sz w:val="32"/>
          <w:szCs w:val="32"/>
        </w:rPr>
        <w:t>立法委員劉建國國會辦公室蕭助理忠義：</w:t>
      </w:r>
    </w:p>
    <w:p w:rsidR="00127DBC" w:rsidRPr="00127DBC" w:rsidRDefault="00127DBC" w:rsidP="00D72E07">
      <w:pPr>
        <w:numPr>
          <w:ilvl w:val="0"/>
          <w:numId w:val="7"/>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劉委員因另有要公而無法親自參與本次考察，請我代為表達遺憾，雖無法到場但委員仍相當關注本案，委員方才亦致電詢問考察狀況。有關無障礙設施部分，八德外役監作業性質係以投入工業區勞動為主，較容易有工安意外風險，若受刑人因工作受傷而需休養，即有輔具及無障礙設施（備）的需要，以協助康復。</w:t>
      </w:r>
    </w:p>
    <w:p w:rsidR="00127DBC" w:rsidRPr="00127DBC" w:rsidRDefault="00127DBC" w:rsidP="00D72E07">
      <w:pPr>
        <w:numPr>
          <w:ilvl w:val="0"/>
          <w:numId w:val="7"/>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此外在考察時發現，以本人身高1</w:t>
      </w:r>
      <w:r w:rsidRPr="00127DBC">
        <w:rPr>
          <w:rFonts w:ascii="標楷體" w:eastAsia="標楷體" w:hAnsi="標楷體" w:cs="Times New Roman"/>
          <w:color w:val="000000"/>
          <w:sz w:val="32"/>
          <w:szCs w:val="32"/>
        </w:rPr>
        <w:t>80</w:t>
      </w:r>
      <w:r w:rsidRPr="00127DBC">
        <w:rPr>
          <w:rFonts w:ascii="標楷體" w:eastAsia="標楷體" w:hAnsi="標楷體" w:cs="Times New Roman" w:hint="eastAsia"/>
          <w:color w:val="000000"/>
          <w:sz w:val="32"/>
          <w:szCs w:val="32"/>
        </w:rPr>
        <w:t>公分為例，若躺在提供收容人的床舖，身體是無法伸直的，想詢問針對不同受刑人的身高，是否可提供相應之床舖。</w:t>
      </w:r>
    </w:p>
    <w:p w:rsidR="00127DBC" w:rsidRPr="00127DBC" w:rsidRDefault="00127DBC" w:rsidP="00127DBC">
      <w:pPr>
        <w:tabs>
          <w:tab w:val="left" w:pos="784"/>
          <w:tab w:val="left" w:pos="851"/>
        </w:tabs>
        <w:spacing w:line="520" w:lineRule="exact"/>
        <w:ind w:left="851"/>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法務部矯正署八德外役監獄葉典獄長俊宏：</w:t>
      </w:r>
    </w:p>
    <w:p w:rsidR="00127DBC" w:rsidRPr="00127DBC" w:rsidRDefault="00127DBC" w:rsidP="00D72E07">
      <w:pPr>
        <w:numPr>
          <w:ilvl w:val="0"/>
          <w:numId w:val="8"/>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本監係以工業型外役監為主，因此相當重視職業安全衛生之面向，受刑人出工前均實施職前教育，包含本監宣導及廠商（工廠）操作機具前的職業安全衛生教育，本監作業導師亦（不）定期巡視是否落實執行。至於受刑人因工作受傷而需要休養者，本監也會視情況提供相應之輔具及照護，以協助其早日康復。</w:t>
      </w:r>
    </w:p>
    <w:p w:rsidR="00127DBC" w:rsidRPr="00127DBC" w:rsidRDefault="00127DBC" w:rsidP="00D72E07">
      <w:pPr>
        <w:numPr>
          <w:ilvl w:val="0"/>
          <w:numId w:val="8"/>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至於收容人床舖部分，剛才參訪過程所見，是提供予一般身型的受刑人，本監另外也備有其他規格的床舖，若受刑人身高較高可作個別彈性調整。</w:t>
      </w:r>
    </w:p>
    <w:p w:rsidR="00127DBC" w:rsidRPr="00127DBC" w:rsidRDefault="00127DBC" w:rsidP="00127DBC">
      <w:pPr>
        <w:tabs>
          <w:tab w:val="left" w:pos="784"/>
          <w:tab w:val="left" w:pos="851"/>
        </w:tabs>
        <w:spacing w:line="520" w:lineRule="exact"/>
        <w:jc w:val="both"/>
        <w:rPr>
          <w:rFonts w:ascii="標楷體" w:eastAsia="標楷體" w:hAnsi="標楷體" w:cs="Times New Roman"/>
          <w:color w:val="000000"/>
          <w:sz w:val="32"/>
          <w:szCs w:val="32"/>
        </w:rPr>
      </w:pPr>
      <w:r w:rsidRPr="00127DBC">
        <w:rPr>
          <w:rFonts w:ascii="標楷體" w:eastAsia="標楷體" w:hAnsi="標楷體" w:cs="Times New Roman"/>
          <w:b/>
          <w:color w:val="000000"/>
          <w:sz w:val="32"/>
          <w:szCs w:val="32"/>
        </w:rPr>
        <w:tab/>
      </w:r>
      <w:r w:rsidRPr="00127DBC">
        <w:rPr>
          <w:rFonts w:ascii="標楷體" w:eastAsia="標楷體" w:hAnsi="標楷體" w:cs="Times New Roman" w:hint="eastAsia"/>
          <w:b/>
          <w:color w:val="000000"/>
          <w:sz w:val="32"/>
          <w:szCs w:val="32"/>
        </w:rPr>
        <w:t>立法委員湯蕙禎國會辦公室李律師權宸：</w:t>
      </w:r>
    </w:p>
    <w:p w:rsidR="00127DBC" w:rsidRPr="00127DBC" w:rsidRDefault="00127DBC" w:rsidP="00127DBC">
      <w:pPr>
        <w:tabs>
          <w:tab w:val="left" w:pos="784"/>
          <w:tab w:val="left" w:pos="851"/>
        </w:tabs>
        <w:spacing w:line="520" w:lineRule="exact"/>
        <w:ind w:left="784" w:firstLineChars="200" w:firstLine="640"/>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lastRenderedPageBreak/>
        <w:t xml:space="preserve">似乎在大門口就沒有設置無障礙設施。 </w:t>
      </w:r>
    </w:p>
    <w:p w:rsidR="00127DBC" w:rsidRPr="00127DBC" w:rsidRDefault="00127DBC" w:rsidP="00127DBC">
      <w:pPr>
        <w:tabs>
          <w:tab w:val="left" w:pos="784"/>
          <w:tab w:val="left" w:pos="851"/>
        </w:tabs>
        <w:spacing w:line="520" w:lineRule="exact"/>
        <w:ind w:left="851"/>
        <w:jc w:val="both"/>
        <w:rPr>
          <w:rFonts w:ascii="標楷體" w:eastAsia="標楷體" w:hAnsi="標楷體" w:cs="Times New Roman"/>
          <w:b/>
          <w:color w:val="000000"/>
          <w:sz w:val="32"/>
          <w:szCs w:val="32"/>
        </w:rPr>
      </w:pPr>
      <w:r w:rsidRPr="00127DBC">
        <w:rPr>
          <w:rFonts w:ascii="標楷體" w:eastAsia="標楷體" w:hAnsi="標楷體" w:cs="Times New Roman" w:hint="eastAsia"/>
          <w:b/>
          <w:color w:val="000000"/>
          <w:sz w:val="32"/>
          <w:szCs w:val="32"/>
        </w:rPr>
        <w:t>法務部矯正署八德外役監獄葉典獄長俊宏：</w:t>
      </w:r>
    </w:p>
    <w:p w:rsidR="00127DBC" w:rsidRPr="00127DBC" w:rsidRDefault="00127DBC" w:rsidP="00127DBC">
      <w:pPr>
        <w:tabs>
          <w:tab w:val="left" w:pos="784"/>
          <w:tab w:val="left" w:pos="851"/>
        </w:tabs>
        <w:spacing w:line="520" w:lineRule="exact"/>
        <w:ind w:left="784" w:firstLineChars="200" w:firstLine="640"/>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本監最外面門口有傳達室，未來會設置愛心鈴、進到中庭裡有無障礙坡道、進到大門口有獨立設一支愛心柱，但高度不對，本監在查核時發現，若是使用輪椅者按不到愛心鈴，已列入缺失改進項目。目前環境還在缺失改善當中，所以仍不盡完善，本監也會加強督導工程施作。</w:t>
      </w:r>
    </w:p>
    <w:p w:rsidR="00127DBC" w:rsidRPr="00127DBC" w:rsidRDefault="00127DBC" w:rsidP="00127DBC">
      <w:pPr>
        <w:tabs>
          <w:tab w:val="left" w:pos="784"/>
          <w:tab w:val="left" w:pos="851"/>
        </w:tabs>
        <w:spacing w:line="520" w:lineRule="exact"/>
        <w:ind w:left="784" w:firstLineChars="200" w:firstLine="640"/>
        <w:jc w:val="both"/>
        <w:rPr>
          <w:rFonts w:ascii="標楷體" w:eastAsia="標楷體" w:hAnsi="標楷體" w:cs="Times New Roman"/>
          <w:color w:val="000000"/>
          <w:sz w:val="32"/>
          <w:szCs w:val="32"/>
        </w:rPr>
      </w:pPr>
    </w:p>
    <w:p w:rsidR="00127DBC" w:rsidRPr="00127DBC" w:rsidRDefault="00127DBC" w:rsidP="00127DBC">
      <w:pPr>
        <w:tabs>
          <w:tab w:val="left" w:pos="784"/>
          <w:tab w:val="left" w:pos="851"/>
        </w:tabs>
        <w:spacing w:line="520" w:lineRule="exact"/>
        <w:jc w:val="both"/>
        <w:rPr>
          <w:rFonts w:ascii="標楷體" w:eastAsia="標楷體" w:hAnsi="標楷體" w:cs="Times New Roman"/>
          <w:color w:val="000000"/>
          <w:sz w:val="32"/>
          <w:szCs w:val="32"/>
        </w:rPr>
      </w:pPr>
      <w:r w:rsidRPr="00127DBC">
        <w:rPr>
          <w:rFonts w:ascii="標楷體" w:eastAsia="標楷體" w:hAnsi="標楷體" w:cs="Times New Roman"/>
          <w:b/>
          <w:color w:val="000000"/>
          <w:sz w:val="32"/>
          <w:szCs w:val="32"/>
        </w:rPr>
        <w:tab/>
      </w:r>
      <w:r w:rsidRPr="00127DBC">
        <w:rPr>
          <w:rFonts w:ascii="標楷體" w:eastAsia="標楷體" w:hAnsi="標楷體" w:cs="Times New Roman" w:hint="eastAsia"/>
          <w:b/>
          <w:color w:val="000000"/>
          <w:sz w:val="32"/>
          <w:szCs w:val="32"/>
        </w:rPr>
        <w:t>法務部林常務次長錦村：</w:t>
      </w:r>
    </w:p>
    <w:p w:rsidR="00127DBC" w:rsidRPr="00127DBC" w:rsidRDefault="00127DBC" w:rsidP="00D72E07">
      <w:pPr>
        <w:numPr>
          <w:ilvl w:val="0"/>
          <w:numId w:val="1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感謝各位委員及立法院國會辦公室與會者重視無障礙設計，相關意見請矯正署及八德外役監獄納入工程考量；至於其他矯正機關能否參考本案新式設計跟進相關改善，如設置蓮蓬頭及智慧型監獄的相關設備系統等，請矯正署通盤評估考量。另有關毒品及違禁物品的安檢，矯正機關都有相關規範得以遵循，請加強落實。各位的寶貴意見都會載於會議紀錄，本部及矯正署、八德外役監獄都會憑以參辦。</w:t>
      </w:r>
    </w:p>
    <w:p w:rsidR="00127DBC" w:rsidRPr="00127DBC" w:rsidRDefault="00127DBC" w:rsidP="00D72E07">
      <w:pPr>
        <w:numPr>
          <w:ilvl w:val="0"/>
          <w:numId w:val="10"/>
        </w:numPr>
        <w:tabs>
          <w:tab w:val="left" w:pos="784"/>
          <w:tab w:val="left" w:pos="851"/>
        </w:tabs>
        <w:spacing w:line="520" w:lineRule="exact"/>
        <w:ind w:left="1276" w:hanging="425"/>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有關智慧型監獄是本部的政策，除數發部分年編列經費外，也希望大院能鼎力支持相關經費（預算）編列，以利早日推展至全國矯正機關。</w:t>
      </w:r>
    </w:p>
    <w:p w:rsidR="00127DBC" w:rsidRPr="00127DBC" w:rsidRDefault="00127DBC" w:rsidP="00127DBC">
      <w:pPr>
        <w:tabs>
          <w:tab w:val="left" w:pos="784"/>
          <w:tab w:val="left" w:pos="851"/>
        </w:tabs>
        <w:spacing w:line="520" w:lineRule="exact"/>
        <w:jc w:val="both"/>
        <w:rPr>
          <w:rFonts w:ascii="標楷體" w:eastAsia="標楷體" w:hAnsi="標楷體" w:cs="Times New Roman"/>
          <w:color w:val="000000"/>
          <w:sz w:val="32"/>
          <w:szCs w:val="32"/>
        </w:rPr>
      </w:pPr>
      <w:r w:rsidRPr="00127DBC">
        <w:rPr>
          <w:rFonts w:ascii="標楷體" w:eastAsia="標楷體" w:hAnsi="標楷體" w:cs="Times New Roman"/>
          <w:color w:val="000000"/>
          <w:sz w:val="32"/>
          <w:szCs w:val="32"/>
        </w:rPr>
        <w:tab/>
      </w:r>
      <w:r w:rsidRPr="00127DBC">
        <w:rPr>
          <w:rFonts w:ascii="標楷體" w:eastAsia="標楷體" w:hAnsi="標楷體" w:cs="Times New Roman" w:hint="eastAsia"/>
          <w:b/>
          <w:color w:val="000000"/>
          <w:sz w:val="32"/>
          <w:szCs w:val="32"/>
        </w:rPr>
        <w:t>主席：</w:t>
      </w:r>
    </w:p>
    <w:p w:rsidR="00127DBC" w:rsidRPr="00127DBC" w:rsidRDefault="00127DBC" w:rsidP="00127DBC">
      <w:pPr>
        <w:tabs>
          <w:tab w:val="left" w:pos="784"/>
        </w:tabs>
        <w:spacing w:line="520" w:lineRule="exact"/>
        <w:ind w:left="784" w:firstLineChars="200" w:firstLine="640"/>
        <w:jc w:val="both"/>
        <w:rPr>
          <w:rFonts w:ascii="標楷體" w:eastAsia="標楷體" w:hAnsi="標楷體" w:cs="Times New Roman"/>
          <w:color w:val="000000"/>
          <w:sz w:val="32"/>
          <w:szCs w:val="32"/>
        </w:rPr>
      </w:pPr>
      <w:r w:rsidRPr="00127DBC">
        <w:rPr>
          <w:rFonts w:ascii="標楷體" w:eastAsia="標楷體" w:hAnsi="標楷體" w:cs="Times New Roman" w:hint="eastAsia"/>
          <w:color w:val="000000"/>
          <w:sz w:val="32"/>
          <w:szCs w:val="32"/>
        </w:rPr>
        <w:t>感謝今日各位的參與，精心安排本次司法及法制委員會的參訪行程；本次考察圓滿結束，八德外役監可謂立下典範，相信未來各矯正機關都可以此為標竿，提升智慧型系統，並同時維護收容人的權益及居住品質。</w:t>
      </w:r>
    </w:p>
    <w:p w:rsidR="00127DBC" w:rsidRPr="00127DBC" w:rsidRDefault="00127DBC" w:rsidP="00127DBC">
      <w:pPr>
        <w:spacing w:line="520" w:lineRule="exact"/>
        <w:jc w:val="both"/>
        <w:rPr>
          <w:rFonts w:ascii="標楷體" w:eastAsia="標楷體" w:hAnsi="標楷體" w:cs="標楷體"/>
          <w:b/>
          <w:color w:val="000000"/>
          <w:sz w:val="32"/>
          <w:szCs w:val="32"/>
          <w:lang w:val="zh-TW"/>
        </w:rPr>
      </w:pPr>
      <w:r w:rsidRPr="00127DBC">
        <w:rPr>
          <w:rFonts w:ascii="標楷體" w:eastAsia="標楷體" w:hAnsi="標楷體" w:cs="標楷體" w:hint="eastAsia"/>
          <w:b/>
          <w:color w:val="000000"/>
          <w:sz w:val="32"/>
          <w:szCs w:val="32"/>
          <w:lang w:val="zh-TW"/>
        </w:rPr>
        <w:t>伍、散會（</w:t>
      </w:r>
      <w:r w:rsidRPr="00127DBC">
        <w:rPr>
          <w:rFonts w:ascii="標楷體" w:eastAsia="標楷體" w:hAnsi="標楷體" w:cs="Times New Roman" w:hint="eastAsia"/>
          <w:b/>
          <w:iCs/>
          <w:color w:val="000000"/>
          <w:sz w:val="32"/>
          <w:szCs w:val="32"/>
          <w:lang w:val="zh-TW" w:eastAsia="x-none"/>
        </w:rPr>
        <w:t>11</w:t>
      </w:r>
      <w:r w:rsidRPr="00127DBC">
        <w:rPr>
          <w:rFonts w:ascii="標楷體" w:eastAsia="標楷體" w:hAnsi="標楷體" w:cs="標楷體" w:hint="eastAsia"/>
          <w:b/>
          <w:color w:val="000000"/>
          <w:sz w:val="32"/>
          <w:szCs w:val="32"/>
          <w:lang w:val="zh-TW"/>
        </w:rPr>
        <w:t>時40分）。</w:t>
      </w:r>
    </w:p>
    <w:p w:rsidR="003A3324" w:rsidRPr="001759B4" w:rsidRDefault="003A3324" w:rsidP="00B70E2C">
      <w:pPr>
        <w:spacing w:line="500" w:lineRule="exact"/>
        <w:jc w:val="both"/>
        <w:rPr>
          <w:rFonts w:ascii="標楷體" w:eastAsia="標楷體" w:hAnsi="標楷體"/>
          <w:sz w:val="28"/>
          <w:szCs w:val="28"/>
        </w:rPr>
      </w:pPr>
    </w:p>
    <w:sectPr w:rsidR="003A3324" w:rsidRPr="001759B4" w:rsidSect="00FC6104">
      <w:footerReference w:type="default" r:id="rId9"/>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2E07" w:rsidRDefault="00D72E07" w:rsidP="00132196">
      <w:r>
        <w:separator/>
      </w:r>
    </w:p>
  </w:endnote>
  <w:endnote w:type="continuationSeparator" w:id="0">
    <w:p w:rsidR="00D72E07" w:rsidRDefault="00D72E07"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BiauKai">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6D3930" w:rsidRDefault="006D3930" w:rsidP="001D7BD2">
        <w:pPr>
          <w:pStyle w:val="a5"/>
          <w:ind w:firstLineChars="2000" w:firstLine="4000"/>
        </w:pPr>
        <w:r>
          <w:fldChar w:fldCharType="begin"/>
        </w:r>
        <w:r>
          <w:instrText>PAGE   \* MERGEFORMAT</w:instrText>
        </w:r>
        <w:r>
          <w:fldChar w:fldCharType="separate"/>
        </w:r>
        <w:r w:rsidR="00127DBC" w:rsidRPr="00127DBC">
          <w:rPr>
            <w:noProof/>
            <w:lang w:val="zh-TW"/>
          </w:rPr>
          <w:t>2</w:t>
        </w:r>
        <w:r>
          <w:fldChar w:fldCharType="end"/>
        </w:r>
      </w:p>
    </w:sdtContent>
  </w:sdt>
  <w:p w:rsidR="006D3930" w:rsidRDefault="006D393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2E07" w:rsidRDefault="00D72E07" w:rsidP="00132196">
      <w:r>
        <w:separator/>
      </w:r>
    </w:p>
  </w:footnote>
  <w:footnote w:type="continuationSeparator" w:id="0">
    <w:p w:rsidR="00D72E07" w:rsidRDefault="00D72E07"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11663406"/>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4" w15:restartNumberingAfterBreak="0">
    <w:nsid w:val="1A27013E"/>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5" w15:restartNumberingAfterBreak="0">
    <w:nsid w:val="1A8C23B5"/>
    <w:multiLevelType w:val="hybridMultilevel"/>
    <w:tmpl w:val="3A9A7440"/>
    <w:lvl w:ilvl="0" w:tplc="20908B80">
      <w:start w:val="1"/>
      <w:numFmt w:val="decimal"/>
      <w:lvlText w:val="%1."/>
      <w:lvlJc w:val="left"/>
      <w:pPr>
        <w:ind w:left="1314" w:hanging="463"/>
      </w:pPr>
      <w:rPr>
        <w:rFonts w:hint="default"/>
      </w:rPr>
    </w:lvl>
    <w:lvl w:ilvl="1" w:tplc="D772F0D8">
      <w:start w:val="1"/>
      <w:numFmt w:val="decimal"/>
      <w:suff w:val="nothing"/>
      <w:lvlText w:val="(%2)"/>
      <w:lvlJc w:val="left"/>
      <w:pPr>
        <w:ind w:left="137" w:hanging="480"/>
      </w:pPr>
      <w:rPr>
        <w:rFonts w:hint="eastAsia"/>
      </w:rPr>
    </w:lvl>
    <w:lvl w:ilvl="2" w:tplc="0409001B" w:tentative="1">
      <w:start w:val="1"/>
      <w:numFmt w:val="lowerRoman"/>
      <w:lvlText w:val="%3."/>
      <w:lvlJc w:val="right"/>
      <w:pPr>
        <w:ind w:left="617" w:hanging="480"/>
      </w:pPr>
    </w:lvl>
    <w:lvl w:ilvl="3" w:tplc="0409000F" w:tentative="1">
      <w:start w:val="1"/>
      <w:numFmt w:val="decimal"/>
      <w:lvlText w:val="%4."/>
      <w:lvlJc w:val="left"/>
      <w:pPr>
        <w:ind w:left="1097" w:hanging="480"/>
      </w:pPr>
    </w:lvl>
    <w:lvl w:ilvl="4" w:tplc="04090019" w:tentative="1">
      <w:start w:val="1"/>
      <w:numFmt w:val="ideographTraditional"/>
      <w:lvlText w:val="%5、"/>
      <w:lvlJc w:val="left"/>
      <w:pPr>
        <w:ind w:left="1577" w:hanging="480"/>
      </w:pPr>
    </w:lvl>
    <w:lvl w:ilvl="5" w:tplc="0409001B" w:tentative="1">
      <w:start w:val="1"/>
      <w:numFmt w:val="lowerRoman"/>
      <w:lvlText w:val="%6."/>
      <w:lvlJc w:val="right"/>
      <w:pPr>
        <w:ind w:left="2057" w:hanging="480"/>
      </w:pPr>
    </w:lvl>
    <w:lvl w:ilvl="6" w:tplc="0409000F" w:tentative="1">
      <w:start w:val="1"/>
      <w:numFmt w:val="decimal"/>
      <w:lvlText w:val="%7."/>
      <w:lvlJc w:val="left"/>
      <w:pPr>
        <w:ind w:left="2537" w:hanging="480"/>
      </w:pPr>
    </w:lvl>
    <w:lvl w:ilvl="7" w:tplc="04090019" w:tentative="1">
      <w:start w:val="1"/>
      <w:numFmt w:val="ideographTraditional"/>
      <w:lvlText w:val="%8、"/>
      <w:lvlJc w:val="left"/>
      <w:pPr>
        <w:ind w:left="3017" w:hanging="480"/>
      </w:pPr>
    </w:lvl>
    <w:lvl w:ilvl="8" w:tplc="0409001B" w:tentative="1">
      <w:start w:val="1"/>
      <w:numFmt w:val="lowerRoman"/>
      <w:lvlText w:val="%9."/>
      <w:lvlJc w:val="right"/>
      <w:pPr>
        <w:ind w:left="3497" w:hanging="480"/>
      </w:pPr>
    </w:lvl>
  </w:abstractNum>
  <w:abstractNum w:abstractNumId="6" w15:restartNumberingAfterBreak="0">
    <w:nsid w:val="2B215515"/>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7" w15:restartNumberingAfterBreak="0">
    <w:nsid w:val="40542389"/>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8" w15:restartNumberingAfterBreak="0">
    <w:nsid w:val="44E24ECF"/>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9" w15:restartNumberingAfterBreak="0">
    <w:nsid w:val="54C83722"/>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0" w15:restartNumberingAfterBreak="0">
    <w:nsid w:val="559E4BC4"/>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1" w15:restartNumberingAfterBreak="0">
    <w:nsid w:val="70B46C63"/>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2" w15:restartNumberingAfterBreak="0">
    <w:nsid w:val="79592316"/>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num w:numId="1">
    <w:abstractNumId w:val="8"/>
  </w:num>
  <w:num w:numId="2">
    <w:abstractNumId w:val="6"/>
  </w:num>
  <w:num w:numId="3">
    <w:abstractNumId w:val="11"/>
  </w:num>
  <w:num w:numId="4">
    <w:abstractNumId w:val="3"/>
  </w:num>
  <w:num w:numId="5">
    <w:abstractNumId w:val="7"/>
  </w:num>
  <w:num w:numId="6">
    <w:abstractNumId w:val="4"/>
  </w:num>
  <w:num w:numId="7">
    <w:abstractNumId w:val="12"/>
  </w:num>
  <w:num w:numId="8">
    <w:abstractNumId w:val="10"/>
  </w:num>
  <w:num w:numId="9">
    <w:abstractNumId w:val="5"/>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23789"/>
    <w:rsid w:val="00036798"/>
    <w:rsid w:val="000442C2"/>
    <w:rsid w:val="000702C9"/>
    <w:rsid w:val="00071C39"/>
    <w:rsid w:val="0007437B"/>
    <w:rsid w:val="00077B95"/>
    <w:rsid w:val="000833D4"/>
    <w:rsid w:val="00097C50"/>
    <w:rsid w:val="000B53A5"/>
    <w:rsid w:val="000E3E0A"/>
    <w:rsid w:val="00111E32"/>
    <w:rsid w:val="00114E6D"/>
    <w:rsid w:val="00127DBC"/>
    <w:rsid w:val="00132196"/>
    <w:rsid w:val="001506C6"/>
    <w:rsid w:val="00156DF0"/>
    <w:rsid w:val="0016184B"/>
    <w:rsid w:val="001759B4"/>
    <w:rsid w:val="00182264"/>
    <w:rsid w:val="00184221"/>
    <w:rsid w:val="001B7266"/>
    <w:rsid w:val="001D2562"/>
    <w:rsid w:val="001D563B"/>
    <w:rsid w:val="001D7BD2"/>
    <w:rsid w:val="001F0202"/>
    <w:rsid w:val="001F6C72"/>
    <w:rsid w:val="00245813"/>
    <w:rsid w:val="00267E44"/>
    <w:rsid w:val="0028036F"/>
    <w:rsid w:val="002F2A7E"/>
    <w:rsid w:val="002F336F"/>
    <w:rsid w:val="002F5FF4"/>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E3242"/>
    <w:rsid w:val="003E3A32"/>
    <w:rsid w:val="003E4043"/>
    <w:rsid w:val="003F07E6"/>
    <w:rsid w:val="003F65D5"/>
    <w:rsid w:val="004345BF"/>
    <w:rsid w:val="004473A4"/>
    <w:rsid w:val="00447980"/>
    <w:rsid w:val="0047114C"/>
    <w:rsid w:val="00471C61"/>
    <w:rsid w:val="004741A8"/>
    <w:rsid w:val="004769B7"/>
    <w:rsid w:val="004B1297"/>
    <w:rsid w:val="004B5CAC"/>
    <w:rsid w:val="004F1EAD"/>
    <w:rsid w:val="00502F5D"/>
    <w:rsid w:val="005030D7"/>
    <w:rsid w:val="00542485"/>
    <w:rsid w:val="00557F75"/>
    <w:rsid w:val="00561468"/>
    <w:rsid w:val="005617DD"/>
    <w:rsid w:val="005725BC"/>
    <w:rsid w:val="00581381"/>
    <w:rsid w:val="00587A64"/>
    <w:rsid w:val="00590F18"/>
    <w:rsid w:val="005916AD"/>
    <w:rsid w:val="005C300D"/>
    <w:rsid w:val="005C3DCC"/>
    <w:rsid w:val="005C7DC2"/>
    <w:rsid w:val="005E65DD"/>
    <w:rsid w:val="005F6103"/>
    <w:rsid w:val="006002C5"/>
    <w:rsid w:val="006412EF"/>
    <w:rsid w:val="00647095"/>
    <w:rsid w:val="00651394"/>
    <w:rsid w:val="006660D2"/>
    <w:rsid w:val="00671BF0"/>
    <w:rsid w:val="00673500"/>
    <w:rsid w:val="006969C4"/>
    <w:rsid w:val="006D3930"/>
    <w:rsid w:val="006D6153"/>
    <w:rsid w:val="00700C15"/>
    <w:rsid w:val="00701A5C"/>
    <w:rsid w:val="007214C1"/>
    <w:rsid w:val="00733FCB"/>
    <w:rsid w:val="00765137"/>
    <w:rsid w:val="00776DCD"/>
    <w:rsid w:val="007A161D"/>
    <w:rsid w:val="007C46C2"/>
    <w:rsid w:val="007C686A"/>
    <w:rsid w:val="007E5D99"/>
    <w:rsid w:val="008063F8"/>
    <w:rsid w:val="00812924"/>
    <w:rsid w:val="0082255B"/>
    <w:rsid w:val="008833FF"/>
    <w:rsid w:val="008E286E"/>
    <w:rsid w:val="008E2AEB"/>
    <w:rsid w:val="008E757C"/>
    <w:rsid w:val="008F1D38"/>
    <w:rsid w:val="008F64AB"/>
    <w:rsid w:val="00902352"/>
    <w:rsid w:val="00910FEB"/>
    <w:rsid w:val="009130C1"/>
    <w:rsid w:val="00917201"/>
    <w:rsid w:val="00930F77"/>
    <w:rsid w:val="009421F6"/>
    <w:rsid w:val="009459CC"/>
    <w:rsid w:val="00950AA5"/>
    <w:rsid w:val="00952432"/>
    <w:rsid w:val="00957D0F"/>
    <w:rsid w:val="00967D45"/>
    <w:rsid w:val="00982DEC"/>
    <w:rsid w:val="0099035F"/>
    <w:rsid w:val="009A4E80"/>
    <w:rsid w:val="009B17DD"/>
    <w:rsid w:val="009C0833"/>
    <w:rsid w:val="009C45CE"/>
    <w:rsid w:val="009D19DB"/>
    <w:rsid w:val="009F6104"/>
    <w:rsid w:val="00A17637"/>
    <w:rsid w:val="00A55BC5"/>
    <w:rsid w:val="00A570EB"/>
    <w:rsid w:val="00A650DD"/>
    <w:rsid w:val="00A827A6"/>
    <w:rsid w:val="00AA11D4"/>
    <w:rsid w:val="00AD2141"/>
    <w:rsid w:val="00AD5731"/>
    <w:rsid w:val="00AE6CCD"/>
    <w:rsid w:val="00AF00C0"/>
    <w:rsid w:val="00AF4A6D"/>
    <w:rsid w:val="00AF5C29"/>
    <w:rsid w:val="00B07D4D"/>
    <w:rsid w:val="00B50F2B"/>
    <w:rsid w:val="00B70E2C"/>
    <w:rsid w:val="00BA71AA"/>
    <w:rsid w:val="00BF4201"/>
    <w:rsid w:val="00BF4DE9"/>
    <w:rsid w:val="00C06A6B"/>
    <w:rsid w:val="00C2179E"/>
    <w:rsid w:val="00C363F0"/>
    <w:rsid w:val="00C66E3B"/>
    <w:rsid w:val="00C67950"/>
    <w:rsid w:val="00C72E3A"/>
    <w:rsid w:val="00C73C16"/>
    <w:rsid w:val="00C965B8"/>
    <w:rsid w:val="00CD348F"/>
    <w:rsid w:val="00D0192F"/>
    <w:rsid w:val="00D0679D"/>
    <w:rsid w:val="00D069F8"/>
    <w:rsid w:val="00D22066"/>
    <w:rsid w:val="00D51787"/>
    <w:rsid w:val="00D72E07"/>
    <w:rsid w:val="00D90946"/>
    <w:rsid w:val="00DB0849"/>
    <w:rsid w:val="00DB1E37"/>
    <w:rsid w:val="00DB2E42"/>
    <w:rsid w:val="00DF4CCE"/>
    <w:rsid w:val="00E03308"/>
    <w:rsid w:val="00E305A2"/>
    <w:rsid w:val="00E355DF"/>
    <w:rsid w:val="00E36730"/>
    <w:rsid w:val="00E40B64"/>
    <w:rsid w:val="00E60800"/>
    <w:rsid w:val="00E93928"/>
    <w:rsid w:val="00E94D53"/>
    <w:rsid w:val="00EB5135"/>
    <w:rsid w:val="00ED4066"/>
    <w:rsid w:val="00ED5490"/>
    <w:rsid w:val="00EE059C"/>
    <w:rsid w:val="00EE6135"/>
    <w:rsid w:val="00EE7DB1"/>
    <w:rsid w:val="00EF3849"/>
    <w:rsid w:val="00F60E3B"/>
    <w:rsid w:val="00F65DF9"/>
    <w:rsid w:val="00F85989"/>
    <w:rsid w:val="00F87BFA"/>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EB628B"/>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8C926-0603-4F94-AAA0-26002B829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7</cp:revision>
  <cp:lastPrinted>2021-04-01T08:52:00Z</cp:lastPrinted>
  <dcterms:created xsi:type="dcterms:W3CDTF">2022-11-11T03:40:00Z</dcterms:created>
  <dcterms:modified xsi:type="dcterms:W3CDTF">2023-03-28T07:00:00Z</dcterms:modified>
</cp:coreProperties>
</file>