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C57554" w:rsidRDefault="00743875">
      <w:pPr>
        <w:pStyle w:val="title"/>
        <w:rPr>
          <w:position w:val="20"/>
        </w:rPr>
      </w:pPr>
      <w:r w:rsidRPr="00C57554">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C57554">
        <w:rPr>
          <w:rFonts w:hint="eastAsia"/>
          <w:position w:val="20"/>
        </w:rPr>
        <w:t>立法院</w:t>
      </w:r>
      <w:bookmarkStart w:id="5" w:name="單位名稱"/>
      <w:bookmarkEnd w:id="5"/>
      <w:r w:rsidR="008B76EC" w:rsidRPr="00C57554">
        <w:rPr>
          <w:rFonts w:hint="eastAsia"/>
          <w:position w:val="20"/>
        </w:rPr>
        <w:t>內政委員會</w:t>
      </w:r>
      <w:r w:rsidR="00064D29" w:rsidRPr="00C57554">
        <w:rPr>
          <w:rFonts w:hint="eastAsia"/>
          <w:position w:val="20"/>
        </w:rPr>
        <w:t xml:space="preserve">　開會通知單</w:t>
      </w:r>
    </w:p>
    <w:p w:rsidR="00064D29" w:rsidRPr="00C57554" w:rsidRDefault="00743875" w:rsidP="00746BB7">
      <w:pPr>
        <w:pStyle w:val="titlespace"/>
      </w:pPr>
      <w:r w:rsidRPr="00C57554">
        <w:rPr>
          <w:noProof/>
        </w:rPr>
        <mc:AlternateContent>
          <mc:Choice Requires="wps">
            <w:drawing>
              <wp:anchor distT="0" distB="0" distL="114935" distR="114935" simplePos="0" relativeHeight="251656704" behindDoc="0" locked="0" layoutInCell="1" allowOverlap="1">
                <wp:simplePos x="0" y="0"/>
                <wp:positionH relativeFrom="margin">
                  <wp:align>left</wp:align>
                </wp:positionH>
                <wp:positionV relativeFrom="margin">
                  <wp:posOffset>492677</wp:posOffset>
                </wp:positionV>
                <wp:extent cx="3599815" cy="259715"/>
                <wp:effectExtent l="0" t="0" r="0" b="6985"/>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f0"/>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0;margin-top:38.8pt;width:283.45pt;height:20.45pt;z-index:251656704;visibility:visible;mso-wrap-style:square;mso-width-percent:0;mso-height-percent:0;mso-wrap-distance-left:9.05pt;mso-wrap-distance-top:0;mso-wrap-distance-right:9.05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" filled="f" stroked="f">
                <v:stroke dashstyle="1 1"/>
                <v:textbox inset="2.5mm,1.3mm,2.5mm,1.3mm">
                  <w:txbxContent>
                    <w:p w:rsidR="00064D29" w:rsidRDefault="00064D29">
                      <w:pPr>
                        <w:pStyle w:val="af0"/>
                      </w:pPr>
                      <w:bookmarkStart w:id="7" w:name="發文地址"/>
                      <w:bookmarkEnd w:id="7"/>
                    </w:p>
                  </w:txbxContent>
                </v:textbox>
                <w10:wrap anchorx="margin" anchory="margin"/>
              </v:shape>
            </w:pict>
          </mc:Fallback>
        </mc:AlternateContent>
      </w:r>
    </w:p>
    <w:p w:rsidR="00D710A1" w:rsidRPr="00C57554" w:rsidRDefault="00064D29">
      <w:pPr>
        <w:pStyle w:val="af1"/>
        <w:spacing w:line="360" w:lineRule="exact"/>
      </w:pPr>
      <w:r w:rsidRPr="00C57554">
        <w:rPr>
          <w:rFonts w:hint="eastAsia"/>
        </w:rPr>
        <w:t>受文者：</w:t>
      </w:r>
      <w:bookmarkStart w:id="8" w:name="受文者"/>
      <w:bookmarkEnd w:id="8"/>
      <w:r w:rsidR="00746BB7" w:rsidRPr="00C57554">
        <w:rPr>
          <w:rFonts w:hint="eastAsia"/>
        </w:rPr>
        <w:t>本會委員</w:t>
      </w:r>
    </w:p>
    <w:p w:rsidR="00064D29" w:rsidRPr="00C57554" w:rsidRDefault="00064D29">
      <w:pPr>
        <w:pStyle w:val="space"/>
      </w:pPr>
    </w:p>
    <w:p w:rsidR="00064D29" w:rsidRPr="00C57554" w:rsidRDefault="00064D29">
      <w:pPr>
        <w:pStyle w:val="af2"/>
        <w:spacing w:line="240" w:lineRule="exact"/>
      </w:pPr>
      <w:r w:rsidRPr="00C57554">
        <w:fldChar w:fldCharType="begin"/>
      </w:r>
      <w:r w:rsidRPr="00C57554">
        <w:instrText xml:space="preserve"> </w:instrText>
      </w:r>
      <w:r w:rsidRPr="00C57554">
        <w:rPr>
          <w:rFonts w:hint="eastAsia"/>
        </w:rPr>
        <w:instrText>MACROBUTTON  DocDispatch 發文日期：</w:instrText>
      </w:r>
      <w:r w:rsidRPr="00C57554">
        <w:fldChar w:fldCharType="end"/>
      </w:r>
      <w:bookmarkStart w:id="9" w:name="發文日期"/>
      <w:bookmarkEnd w:id="9"/>
      <w:r w:rsidR="003D0D0F" w:rsidRPr="00C57554">
        <w:rPr>
          <w:rFonts w:hint="eastAsia"/>
        </w:rPr>
        <w:t>中華民國112年4月7日</w:t>
      </w:r>
    </w:p>
    <w:p w:rsidR="00064D29" w:rsidRPr="00C57554" w:rsidRDefault="00064D29">
      <w:pPr>
        <w:pStyle w:val="af2"/>
        <w:spacing w:line="240" w:lineRule="exact"/>
      </w:pPr>
      <w:r w:rsidRPr="00C57554">
        <w:rPr>
          <w:rFonts w:hint="eastAsia"/>
        </w:rPr>
        <w:t>發文字號：</w:t>
      </w:r>
      <w:bookmarkStart w:id="10" w:name="發文字號"/>
      <w:bookmarkEnd w:id="10"/>
      <w:r w:rsidR="006F17F8">
        <w:rPr>
          <w:rFonts w:hint="eastAsia"/>
        </w:rPr>
        <w:t>台立內字第</w:t>
      </w:r>
      <w:r w:rsidR="006F17F8">
        <w:t>1124001094號</w:t>
      </w:r>
    </w:p>
    <w:p w:rsidR="00064D29" w:rsidRPr="00C57554" w:rsidRDefault="00064D29">
      <w:pPr>
        <w:pStyle w:val="af2"/>
        <w:spacing w:line="240" w:lineRule="exact"/>
      </w:pPr>
      <w:r w:rsidRPr="00C57554">
        <w:fldChar w:fldCharType="begin"/>
      </w:r>
      <w:r w:rsidRPr="00C57554">
        <w:instrText xml:space="preserve"> </w:instrText>
      </w:r>
      <w:r w:rsidRPr="00C57554">
        <w:rPr>
          <w:rFonts w:hint="eastAsia"/>
        </w:rPr>
        <w:instrText>MACROBUTTON  DocSpeed 速別：</w:instrText>
      </w:r>
      <w:r w:rsidRPr="00C57554">
        <w:fldChar w:fldCharType="end"/>
      </w:r>
      <w:bookmarkStart w:id="11" w:name="速別"/>
      <w:bookmarkEnd w:id="11"/>
      <w:r w:rsidR="00743875" w:rsidRPr="00C57554">
        <w:rPr>
          <w:rFonts w:hint="eastAsia"/>
        </w:rPr>
        <w:t>最速件</w:t>
      </w:r>
    </w:p>
    <w:p w:rsidR="00064D29" w:rsidRPr="00C57554" w:rsidRDefault="00064D29">
      <w:pPr>
        <w:pStyle w:val="af2"/>
        <w:spacing w:line="240" w:lineRule="exact"/>
      </w:pPr>
      <w:r w:rsidRPr="00C57554">
        <w:fldChar w:fldCharType="begin"/>
      </w:r>
      <w:r w:rsidRPr="00C57554">
        <w:instrText xml:space="preserve"> </w:instrText>
      </w:r>
      <w:r w:rsidRPr="00C57554">
        <w:rPr>
          <w:rFonts w:hint="eastAsia"/>
        </w:rPr>
        <w:instrText>MACROBUTTON  DocSecurity 密等及解密條件或保密期限：</w:instrText>
      </w:r>
      <w:r w:rsidRPr="00C57554">
        <w:fldChar w:fldCharType="end"/>
      </w:r>
      <w:bookmarkStart w:id="12" w:name="密等及解密條件或保密期限"/>
      <w:bookmarkEnd w:id="12"/>
    </w:p>
    <w:p w:rsidR="00064D29" w:rsidRPr="00C57554" w:rsidRDefault="00064D29">
      <w:pPr>
        <w:pStyle w:val="af2"/>
        <w:spacing w:line="240" w:lineRule="exact"/>
      </w:pPr>
      <w:r w:rsidRPr="00C57554">
        <w:rPr>
          <w:rFonts w:hint="eastAsia"/>
        </w:rPr>
        <w:t>附件：</w:t>
      </w:r>
      <w:bookmarkStart w:id="13" w:name="附件"/>
      <w:bookmarkEnd w:id="13"/>
      <w:r w:rsidR="006831C3" w:rsidRPr="00C57554">
        <w:rPr>
          <w:rFonts w:hint="eastAsia"/>
        </w:rPr>
        <w:t>議事日程、關係文書及建議修正條文表格</w:t>
      </w:r>
    </w:p>
    <w:p w:rsidR="00064D29" w:rsidRPr="00C57554" w:rsidRDefault="00064D29">
      <w:pPr>
        <w:pStyle w:val="af2"/>
        <w:spacing w:line="240" w:lineRule="exact"/>
      </w:pPr>
    </w:p>
    <w:p w:rsidR="006831C3" w:rsidRPr="00C57554" w:rsidRDefault="00064D29" w:rsidP="006831C3">
      <w:pPr>
        <w:pStyle w:val="af3"/>
        <w:spacing w:line="320" w:lineRule="exact"/>
        <w:ind w:left="1440" w:rightChars="-237" w:right="-569" w:hangingChars="450" w:hanging="1440"/>
        <w:rPr>
          <w:rFonts w:hAnsi="標楷體"/>
        </w:rPr>
      </w:pPr>
      <w:r w:rsidRPr="00C57554">
        <w:rPr>
          <w:rFonts w:hAnsi="標楷體" w:hint="eastAsia"/>
        </w:rPr>
        <w:t>開會事由：</w:t>
      </w:r>
      <w:bookmarkStart w:id="14" w:name="開會事由"/>
      <w:bookmarkEnd w:id="14"/>
      <w:r w:rsidR="006831C3" w:rsidRPr="00C57554">
        <w:rPr>
          <w:rFonts w:hAnsi="標楷體" w:hint="eastAsia"/>
        </w:rPr>
        <w:t>立法院第10屆第7會期內政委員會第9次全體委員會議</w:t>
      </w:r>
    </w:p>
    <w:p w:rsidR="006831C3" w:rsidRPr="00C57554" w:rsidRDefault="006831C3" w:rsidP="006831C3">
      <w:pPr>
        <w:pStyle w:val="af3"/>
        <w:spacing w:beforeLines="30" w:before="108" w:afterLines="20" w:after="72" w:line="360" w:lineRule="exact"/>
        <w:ind w:leftChars="700" w:left="1680" w:firstLine="0"/>
        <w:rPr>
          <w:rFonts w:hAnsi="標楷體"/>
          <w:b/>
          <w:u w:val="single"/>
        </w:rPr>
      </w:pPr>
      <w:r w:rsidRPr="00C57554">
        <w:rPr>
          <w:rFonts w:hAnsi="標楷體"/>
          <w:b/>
          <w:u w:val="single"/>
        </w:rPr>
        <w:t>4</w:t>
      </w:r>
      <w:r w:rsidRPr="00C57554">
        <w:rPr>
          <w:rFonts w:hAnsi="標楷體" w:hint="eastAsia"/>
          <w:b/>
          <w:u w:val="single"/>
        </w:rPr>
        <w:t>月</w:t>
      </w:r>
      <w:r w:rsidRPr="00C57554">
        <w:rPr>
          <w:rFonts w:hAnsi="標楷體"/>
          <w:b/>
          <w:u w:val="single"/>
        </w:rPr>
        <w:t>10</w:t>
      </w:r>
      <w:r w:rsidRPr="00C57554">
        <w:rPr>
          <w:rFonts w:hAnsi="標楷體" w:hint="eastAsia"/>
          <w:b/>
          <w:u w:val="single"/>
        </w:rPr>
        <w:t>日(星期一)</w:t>
      </w:r>
    </w:p>
    <w:p w:rsidR="006831C3" w:rsidRPr="00C57554" w:rsidRDefault="006831C3" w:rsidP="006831C3">
      <w:pPr>
        <w:pStyle w:val="af3"/>
        <w:spacing w:line="380" w:lineRule="exact"/>
        <w:ind w:leftChars="700" w:left="1680" w:rightChars="-178" w:right="-427" w:firstLine="0"/>
        <w:jc w:val="both"/>
        <w:rPr>
          <w:rFonts w:hAnsi="標楷體"/>
        </w:rPr>
      </w:pPr>
      <w:r w:rsidRPr="00C57554">
        <w:rPr>
          <w:rFonts w:hAnsi="標楷體" w:hint="eastAsia"/>
        </w:rPr>
        <w:t>邀請內政部部長、移民署署長、警政署署長、海巡署署長、法務部次長、國家通訊傳播委員會副主任委員及金融監督管理委員會副主任委員就「近來不法偷渡集團橫行、新興黑道幫派崛起及詐騙案件猖獗，導致民心不安之各部會相關措施檢討與精進」進行專題報告，並備質詢。</w:t>
      </w:r>
    </w:p>
    <w:p w:rsidR="006831C3" w:rsidRPr="00C57554" w:rsidRDefault="006831C3" w:rsidP="006831C3">
      <w:pPr>
        <w:pStyle w:val="af3"/>
        <w:spacing w:beforeLines="30" w:before="108" w:afterLines="20" w:after="72" w:line="360" w:lineRule="exact"/>
        <w:ind w:leftChars="700" w:left="1680" w:rightChars="-178" w:right="-427" w:firstLine="0"/>
        <w:rPr>
          <w:rFonts w:hAnsi="標楷體"/>
          <w:b/>
          <w:u w:val="single"/>
        </w:rPr>
      </w:pPr>
      <w:r w:rsidRPr="00C57554">
        <w:rPr>
          <w:rFonts w:hAnsi="標楷體"/>
          <w:b/>
          <w:u w:val="single"/>
        </w:rPr>
        <w:t>4</w:t>
      </w:r>
      <w:r w:rsidRPr="00C57554">
        <w:rPr>
          <w:rFonts w:hAnsi="標楷體" w:hint="eastAsia"/>
          <w:b/>
          <w:u w:val="single"/>
        </w:rPr>
        <w:t>月12日(星期三)、13日(星期四)</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一、</w:t>
      </w:r>
      <w:r w:rsidRPr="00C57554">
        <w:rPr>
          <w:rFonts w:hAnsi="標楷體" w:hint="eastAsia"/>
        </w:rPr>
        <w:tab/>
        <w:t>繼續審查行政院函請審議「公職人員選舉罷免法部分條文修正草案」案。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二、</w:t>
      </w:r>
      <w:r w:rsidRPr="00C57554">
        <w:rPr>
          <w:rFonts w:hAnsi="標楷體" w:hint="eastAsia"/>
        </w:rPr>
        <w:tab/>
        <w:t>繼續審查委員羅致政等19人擬具「公職人員選舉罷免法第二十六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三、</w:t>
      </w:r>
      <w:r w:rsidRPr="00C57554">
        <w:rPr>
          <w:rFonts w:hAnsi="標楷體" w:hint="eastAsia"/>
        </w:rPr>
        <w:tab/>
        <w:t>繼續審查委員羅致政等33人擬具「公職人員選舉罷免法第二十六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四、</w:t>
      </w:r>
      <w:r w:rsidRPr="00C57554">
        <w:rPr>
          <w:rFonts w:hAnsi="標楷體" w:hint="eastAsia"/>
        </w:rPr>
        <w:tab/>
        <w:t>繼續審查委員林靜儀等28人擬具「公職人員選舉罷免法第二十六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五、</w:t>
      </w:r>
      <w:r w:rsidRPr="00C57554">
        <w:rPr>
          <w:rFonts w:hAnsi="標楷體" w:hint="eastAsia"/>
        </w:rPr>
        <w:tab/>
        <w:t>繼續審查委員郭國文等18人擬具「公職人員選舉罷免法第二十六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六、</w:t>
      </w:r>
      <w:r w:rsidRPr="00C57554">
        <w:rPr>
          <w:rFonts w:hAnsi="標楷體" w:hint="eastAsia"/>
        </w:rPr>
        <w:tab/>
        <w:t>繼續審查委員蘇治芬等18人擬具「公職人員選舉罷免法第二十六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七、</w:t>
      </w:r>
      <w:r w:rsidRPr="00C57554">
        <w:rPr>
          <w:rFonts w:hAnsi="標楷體" w:hint="eastAsia"/>
        </w:rPr>
        <w:tab/>
        <w:t>繼續審查委員劉世芳等18人擬具「公職人員選舉罷免法第二十六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八、</w:t>
      </w:r>
      <w:r w:rsidRPr="00C57554">
        <w:rPr>
          <w:rFonts w:hAnsi="標楷體" w:hint="eastAsia"/>
        </w:rPr>
        <w:tab/>
        <w:t>繼續審查委員莊瑞雄等21人擬具「公職人員選舉罷免法第二十六條及第二十六條之</w:t>
      </w:r>
      <w:proofErr w:type="gramStart"/>
      <w:r w:rsidRPr="00C57554">
        <w:rPr>
          <w:rFonts w:hAnsi="標楷體" w:hint="eastAsia"/>
        </w:rPr>
        <w:t>一</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九、</w:t>
      </w:r>
      <w:r w:rsidRPr="00C57554">
        <w:rPr>
          <w:rFonts w:hAnsi="標楷體" w:hint="eastAsia"/>
        </w:rPr>
        <w:tab/>
        <w:t>繼續審查委員陳素月等17人擬具「公職人員選舉罷免法第二十六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451" w:rightChars="-178" w:right="-427" w:hanging="771"/>
        <w:jc w:val="both"/>
        <w:rPr>
          <w:rFonts w:hAnsi="標楷體"/>
        </w:rPr>
      </w:pPr>
      <w:r w:rsidRPr="00C57554">
        <w:rPr>
          <w:rFonts w:hAnsi="標楷體" w:hint="eastAsia"/>
        </w:rPr>
        <w:t>十、</w:t>
      </w:r>
      <w:r w:rsidRPr="00C57554">
        <w:rPr>
          <w:rFonts w:hAnsi="標楷體" w:hint="eastAsia"/>
        </w:rPr>
        <w:tab/>
        <w:t>繼續審查委員王美惠等18人擬具「公職人員選舉罷免法部分條文修正草案」案。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lastRenderedPageBreak/>
        <w:t>十一、</w:t>
      </w:r>
      <w:r w:rsidRPr="00C57554">
        <w:rPr>
          <w:rFonts w:hAnsi="標楷體" w:hint="eastAsia"/>
        </w:rPr>
        <w:tab/>
        <w:t>繼續審查委員何欣純等18人擬具「公職人員選舉罷免法第二十六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十二、</w:t>
      </w:r>
      <w:r w:rsidRPr="00C57554">
        <w:rPr>
          <w:rFonts w:hAnsi="標楷體" w:hint="eastAsia"/>
        </w:rPr>
        <w:tab/>
        <w:t>繼續審查國民黨黨團擬具「公職人員選舉罷免法第二十六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十三、</w:t>
      </w:r>
      <w:r w:rsidRPr="00C57554">
        <w:rPr>
          <w:rFonts w:hAnsi="標楷體" w:hint="eastAsia"/>
        </w:rPr>
        <w:tab/>
        <w:t>繼續審查委員林為洲等17人擬具「公職人員選舉罷免法第二十六條及第四十七</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十四、</w:t>
      </w:r>
      <w:r w:rsidRPr="00C57554">
        <w:rPr>
          <w:rFonts w:hAnsi="標楷體" w:hint="eastAsia"/>
        </w:rPr>
        <w:tab/>
        <w:t>繼續審查委員賴品妤等16人擬具「公職人員選舉罷免法第五條之</w:t>
      </w:r>
      <w:proofErr w:type="gramStart"/>
      <w:r w:rsidRPr="00C57554">
        <w:rPr>
          <w:rFonts w:hAnsi="標楷體" w:hint="eastAsia"/>
        </w:rPr>
        <w:t>一</w:t>
      </w:r>
      <w:proofErr w:type="gramEnd"/>
      <w:r w:rsidRPr="00C57554">
        <w:rPr>
          <w:rFonts w:hAnsi="標楷體" w:hint="eastAsia"/>
        </w:rPr>
        <w:t>及第二十六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十五、</w:t>
      </w:r>
      <w:r w:rsidRPr="00C57554">
        <w:rPr>
          <w:rFonts w:hAnsi="標楷體" w:hint="eastAsia"/>
        </w:rPr>
        <w:tab/>
        <w:t>繼續審查委員鄭天財</w:t>
      </w:r>
      <w:proofErr w:type="spellStart"/>
      <w:r w:rsidRPr="00C57554">
        <w:rPr>
          <w:rFonts w:hAnsi="標楷體" w:hint="eastAsia"/>
        </w:rPr>
        <w:t>Sra</w:t>
      </w:r>
      <w:proofErr w:type="spellEnd"/>
      <w:r w:rsidRPr="00C57554">
        <w:rPr>
          <w:rFonts w:hAnsi="標楷體" w:hint="eastAsia"/>
        </w:rPr>
        <w:t xml:space="preserve"> </w:t>
      </w:r>
      <w:proofErr w:type="spellStart"/>
      <w:r w:rsidRPr="00C57554">
        <w:rPr>
          <w:rFonts w:hAnsi="標楷體" w:hint="eastAsia"/>
        </w:rPr>
        <w:t>Kacaw</w:t>
      </w:r>
      <w:proofErr w:type="spellEnd"/>
      <w:r w:rsidRPr="00C57554">
        <w:rPr>
          <w:rFonts w:hAnsi="標楷體" w:hint="eastAsia"/>
        </w:rPr>
        <w:t>等17人擬具「公職人員選舉罷免法第二十六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十六、</w:t>
      </w:r>
      <w:r w:rsidRPr="00C57554">
        <w:rPr>
          <w:rFonts w:hAnsi="標楷體" w:hint="eastAsia"/>
        </w:rPr>
        <w:tab/>
        <w:t>繼續審查委員陳明文等17人擬具「公職人員選舉罷免法第二十六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十七、</w:t>
      </w:r>
      <w:r w:rsidRPr="00C57554">
        <w:rPr>
          <w:rFonts w:hAnsi="標楷體" w:hint="eastAsia"/>
        </w:rPr>
        <w:tab/>
        <w:t>繼續審查台灣民眾黨黨團擬具「公職人員選舉罷免法第二十六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十八、</w:t>
      </w:r>
      <w:r w:rsidRPr="00C57554">
        <w:rPr>
          <w:rFonts w:hAnsi="標楷體" w:hint="eastAsia"/>
        </w:rPr>
        <w:tab/>
        <w:t>繼續審查委員江永昌等18人擬具「公職人員選舉罷免法第二十六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十九、</w:t>
      </w:r>
      <w:r w:rsidRPr="00C57554">
        <w:rPr>
          <w:rFonts w:hAnsi="標楷體" w:hint="eastAsia"/>
        </w:rPr>
        <w:tab/>
        <w:t>繼續審查委員洪孟楷等17人擬具「公職人員選舉罷免法第二十六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二十、</w:t>
      </w:r>
      <w:r w:rsidRPr="00C57554">
        <w:rPr>
          <w:rFonts w:hAnsi="標楷體" w:hint="eastAsia"/>
        </w:rPr>
        <w:tab/>
        <w:t>繼續審查台灣民眾黨黨團擬具「公職人員選舉罷免法部分條文修正草案」案。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二十一、</w:t>
      </w:r>
      <w:r w:rsidRPr="00C57554">
        <w:rPr>
          <w:rFonts w:hAnsi="標楷體" w:hint="eastAsia"/>
        </w:rPr>
        <w:tab/>
        <w:t>繼續審查委員羅致政等17人擬具「公職人員選舉罷免法增訂第五十一條之一、第五十一條之二及第一百十條之</w:t>
      </w:r>
      <w:proofErr w:type="gramStart"/>
      <w:r w:rsidRPr="00C57554">
        <w:rPr>
          <w:rFonts w:hAnsi="標楷體" w:hint="eastAsia"/>
        </w:rPr>
        <w:t>一</w:t>
      </w:r>
      <w:proofErr w:type="gramEnd"/>
      <w:r w:rsidRPr="00C57554">
        <w:rPr>
          <w:rFonts w:hAnsi="標楷體" w:hint="eastAsia"/>
        </w:rPr>
        <w:t>條文草案」案。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二十二、</w:t>
      </w:r>
      <w:r w:rsidRPr="00C57554">
        <w:rPr>
          <w:rFonts w:hAnsi="標楷體" w:hint="eastAsia"/>
        </w:rPr>
        <w:tab/>
        <w:t>繼續審查委員陳玉珍等21人擬具「公職人員選舉罷免法第二十六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二十三、</w:t>
      </w:r>
      <w:r w:rsidRPr="00C57554">
        <w:rPr>
          <w:rFonts w:hAnsi="標楷體" w:hint="eastAsia"/>
        </w:rPr>
        <w:tab/>
        <w:t>繼續審查委員莊競程等26人擬具「公職人員選舉罷免法第二十六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二十四、</w:t>
      </w:r>
      <w:r w:rsidRPr="00C57554">
        <w:rPr>
          <w:rFonts w:hAnsi="標楷體" w:hint="eastAsia"/>
        </w:rPr>
        <w:tab/>
        <w:t>繼續審查委員湯蕙禎等16人擬具「公職人員選舉罷免法第二十六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二十五、</w:t>
      </w:r>
      <w:r w:rsidRPr="00C57554">
        <w:rPr>
          <w:rFonts w:hAnsi="標楷體" w:hint="eastAsia"/>
        </w:rPr>
        <w:tab/>
        <w:t>繼續審查委員蘇巧慧等32人擬具「公職人員選舉罷免法部分條文修正草案」案。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二十六、</w:t>
      </w:r>
      <w:r w:rsidRPr="00C57554">
        <w:rPr>
          <w:rFonts w:hAnsi="標楷體" w:hint="eastAsia"/>
        </w:rPr>
        <w:tab/>
        <w:t>繼續審查委員黃國書等19人擬具「公職人員選舉罷免法部分條文修正草案」案。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二十七、</w:t>
      </w:r>
      <w:r w:rsidRPr="00C57554">
        <w:rPr>
          <w:rFonts w:hAnsi="標楷體" w:hint="eastAsia"/>
        </w:rPr>
        <w:tab/>
        <w:t>繼續審查時代力量黨團擬具「公職人員選舉罷免法第一百二十</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二十八、</w:t>
      </w:r>
      <w:r w:rsidRPr="00C57554">
        <w:rPr>
          <w:rFonts w:hAnsi="標楷體" w:hint="eastAsia"/>
        </w:rPr>
        <w:tab/>
        <w:t>繼續審查委員吳玉琴等20人擬具「公職人員選舉</w:t>
      </w:r>
      <w:r w:rsidRPr="00C57554">
        <w:rPr>
          <w:rFonts w:hAnsi="標楷體" w:hint="eastAsia"/>
        </w:rPr>
        <w:lastRenderedPageBreak/>
        <w:t>罷免法第十四條及第十八</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二十九、</w:t>
      </w:r>
      <w:r w:rsidRPr="00C57554">
        <w:rPr>
          <w:rFonts w:hAnsi="標楷體" w:hint="eastAsia"/>
        </w:rPr>
        <w:tab/>
        <w:t>繼續審查委員</w:t>
      </w:r>
      <w:proofErr w:type="gramStart"/>
      <w:r w:rsidRPr="00C57554">
        <w:rPr>
          <w:rFonts w:hAnsi="標楷體" w:hint="eastAsia"/>
        </w:rPr>
        <w:t>林楚茵等</w:t>
      </w:r>
      <w:proofErr w:type="gramEnd"/>
      <w:r w:rsidRPr="00C57554">
        <w:rPr>
          <w:rFonts w:hAnsi="標楷體" w:hint="eastAsia"/>
        </w:rPr>
        <w:t>28人擬具「公職人員選舉罷免法第四十七</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三十、</w:t>
      </w:r>
      <w:r w:rsidRPr="00C57554">
        <w:rPr>
          <w:rFonts w:hAnsi="標楷體" w:hint="eastAsia"/>
        </w:rPr>
        <w:tab/>
        <w:t>繼續審查時代力量黨團擬具「公職人員選舉罷免法第二十六條及第四十七</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三十一、</w:t>
      </w:r>
      <w:r w:rsidRPr="00C57554">
        <w:rPr>
          <w:rFonts w:hAnsi="標楷體" w:hint="eastAsia"/>
        </w:rPr>
        <w:tab/>
        <w:t>繼續審查行政院函請審議「總統副總統選舉罷免法部分條文修正草案」案。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三十二、</w:t>
      </w:r>
      <w:r w:rsidRPr="00C57554">
        <w:rPr>
          <w:rFonts w:hAnsi="標楷體" w:hint="eastAsia"/>
        </w:rPr>
        <w:tab/>
        <w:t>繼續審查委員吳玉琴等18人擬具「總統副總統選舉罷免法第二十六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三十三、</w:t>
      </w:r>
      <w:r w:rsidRPr="00C57554">
        <w:rPr>
          <w:rFonts w:hAnsi="標楷體" w:hint="eastAsia"/>
        </w:rPr>
        <w:tab/>
        <w:t>繼續審查時代力量黨團擬具「總統副總統選舉罷免法第二十六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三十四、</w:t>
      </w:r>
      <w:r w:rsidRPr="00C57554">
        <w:rPr>
          <w:rFonts w:hAnsi="標楷體" w:hint="eastAsia"/>
        </w:rPr>
        <w:tab/>
        <w:t>繼續審查國民黨黨團擬具「總統副總統選舉罷免法第二十六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三十五、</w:t>
      </w:r>
      <w:r w:rsidRPr="00C57554">
        <w:rPr>
          <w:rFonts w:hAnsi="標楷體" w:hint="eastAsia"/>
        </w:rPr>
        <w:tab/>
        <w:t>繼續審查委員賴品妤等16人擬具「總統副總統選舉罷免法第五條之</w:t>
      </w:r>
      <w:proofErr w:type="gramStart"/>
      <w:r w:rsidRPr="00C57554">
        <w:rPr>
          <w:rFonts w:hAnsi="標楷體" w:hint="eastAsia"/>
        </w:rPr>
        <w:t>一</w:t>
      </w:r>
      <w:proofErr w:type="gramEnd"/>
      <w:r w:rsidRPr="00C57554">
        <w:rPr>
          <w:rFonts w:hAnsi="標楷體" w:hint="eastAsia"/>
        </w:rPr>
        <w:t>及第二十六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三十六、</w:t>
      </w:r>
      <w:r w:rsidRPr="00C57554">
        <w:rPr>
          <w:rFonts w:hAnsi="標楷體" w:hint="eastAsia"/>
        </w:rPr>
        <w:tab/>
        <w:t>繼續審查委員江永昌等18人擬具「總統副總統選舉罷免法第二十六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三十七、</w:t>
      </w:r>
      <w:r w:rsidRPr="00C57554">
        <w:rPr>
          <w:rFonts w:hAnsi="標楷體" w:hint="eastAsia"/>
        </w:rPr>
        <w:tab/>
        <w:t>繼續審查委員洪孟楷等17人擬具「總統副總統選舉罷免法第二十六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三十八、</w:t>
      </w:r>
      <w:r w:rsidRPr="00C57554">
        <w:rPr>
          <w:rFonts w:hAnsi="標楷體" w:hint="eastAsia"/>
        </w:rPr>
        <w:tab/>
        <w:t>繼續審查委員魯明哲等20人擬具「總統副總統選舉罷免法第四十七條及第九十六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三十九、</w:t>
      </w:r>
      <w:r w:rsidRPr="00C57554">
        <w:rPr>
          <w:rFonts w:hAnsi="標楷體" w:hint="eastAsia"/>
        </w:rPr>
        <w:tab/>
        <w:t>繼續審查委員羅致政等17人擬具「總統副總統選舉罷免法第四十七條及第九十六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735" w:rightChars="-178" w:right="-427" w:hanging="1055"/>
        <w:jc w:val="both"/>
        <w:rPr>
          <w:rFonts w:hAnsi="標楷體"/>
        </w:rPr>
      </w:pPr>
      <w:r w:rsidRPr="00C57554">
        <w:rPr>
          <w:rFonts w:hAnsi="標楷體" w:hint="eastAsia"/>
        </w:rPr>
        <w:t>四十、</w:t>
      </w:r>
      <w:r w:rsidRPr="00C57554">
        <w:rPr>
          <w:rFonts w:hAnsi="標楷體" w:hint="eastAsia"/>
        </w:rPr>
        <w:tab/>
        <w:t>繼續審查委員高嘉瑜等24人擬具「總統副總統選舉罷免法第九十條及第九十六條之</w:t>
      </w:r>
      <w:proofErr w:type="gramStart"/>
      <w:r w:rsidRPr="00C57554">
        <w:rPr>
          <w:rFonts w:hAnsi="標楷體" w:hint="eastAsia"/>
        </w:rPr>
        <w:t>一</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四十一、</w:t>
      </w:r>
      <w:r w:rsidRPr="00C57554">
        <w:rPr>
          <w:rFonts w:hAnsi="標楷體" w:hint="eastAsia"/>
        </w:rPr>
        <w:tab/>
        <w:t>繼續審查委員羅致政等17人擬具「總統副總統選舉罷免法增訂第四十七條之一、第四十七條之二及第九十六條之</w:t>
      </w:r>
      <w:proofErr w:type="gramStart"/>
      <w:r w:rsidRPr="00C57554">
        <w:rPr>
          <w:rFonts w:hAnsi="標楷體" w:hint="eastAsia"/>
        </w:rPr>
        <w:t>一</w:t>
      </w:r>
      <w:proofErr w:type="gramEnd"/>
      <w:r w:rsidRPr="00C57554">
        <w:rPr>
          <w:rFonts w:hAnsi="標楷體" w:hint="eastAsia"/>
        </w:rPr>
        <w:t>條文草案」案。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四十二、</w:t>
      </w:r>
      <w:r w:rsidRPr="00C57554">
        <w:rPr>
          <w:rFonts w:hAnsi="標楷體" w:hint="eastAsia"/>
        </w:rPr>
        <w:tab/>
        <w:t>繼續審查委員陳玉珍等21人擬具「總統副總統選舉罷免法第二十六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四十三、</w:t>
      </w:r>
      <w:r w:rsidRPr="00C57554">
        <w:rPr>
          <w:rFonts w:hAnsi="標楷體" w:hint="eastAsia"/>
        </w:rPr>
        <w:tab/>
        <w:t>繼續審查委員莊競程等26人擬具「總統副總統選舉罷免法第二十六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lastRenderedPageBreak/>
        <w:t>四十四、</w:t>
      </w:r>
      <w:r w:rsidRPr="00C57554">
        <w:rPr>
          <w:rFonts w:hAnsi="標楷體" w:hint="eastAsia"/>
        </w:rPr>
        <w:tab/>
        <w:t>繼續審查委員湯蕙禎等16人擬具「總統副總統選舉罷免法第二十六</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四十五、</w:t>
      </w:r>
      <w:r w:rsidRPr="00C57554">
        <w:rPr>
          <w:rFonts w:hAnsi="標楷體" w:hint="eastAsia"/>
        </w:rPr>
        <w:tab/>
        <w:t>繼續審查時代力量黨團擬具「總統副總統選舉罷免法第二十六條及第四十四</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6831C3" w:rsidP="006831C3">
      <w:pPr>
        <w:pStyle w:val="af3"/>
        <w:spacing w:line="380" w:lineRule="exact"/>
        <w:ind w:leftChars="700" w:left="2977" w:rightChars="-178" w:right="-427" w:hanging="1297"/>
        <w:jc w:val="both"/>
        <w:rPr>
          <w:rFonts w:hAnsi="標楷體"/>
        </w:rPr>
      </w:pPr>
      <w:r w:rsidRPr="00C57554">
        <w:rPr>
          <w:rFonts w:hAnsi="標楷體" w:hint="eastAsia"/>
        </w:rPr>
        <w:t>四十六、</w:t>
      </w:r>
      <w:r w:rsidRPr="00C57554">
        <w:rPr>
          <w:rFonts w:hAnsi="標楷體" w:hint="eastAsia"/>
        </w:rPr>
        <w:tab/>
        <w:t>繼續審查委員</w:t>
      </w:r>
      <w:proofErr w:type="gramStart"/>
      <w:r w:rsidRPr="00C57554">
        <w:rPr>
          <w:rFonts w:hAnsi="標楷體" w:hint="eastAsia"/>
        </w:rPr>
        <w:t>林楚茵等</w:t>
      </w:r>
      <w:proofErr w:type="gramEnd"/>
      <w:r w:rsidRPr="00C57554">
        <w:rPr>
          <w:rFonts w:hAnsi="標楷體" w:hint="eastAsia"/>
        </w:rPr>
        <w:t>28人擬具「總統副總統選舉罷免法第四十四</w:t>
      </w:r>
      <w:proofErr w:type="gramStart"/>
      <w:r w:rsidRPr="00C57554">
        <w:rPr>
          <w:rFonts w:hAnsi="標楷體" w:hint="eastAsia"/>
        </w:rPr>
        <w:t>條</w:t>
      </w:r>
      <w:proofErr w:type="gramEnd"/>
      <w:r w:rsidRPr="00C57554">
        <w:rPr>
          <w:rFonts w:hAnsi="標楷體" w:hint="eastAsia"/>
        </w:rPr>
        <w:t>條文修正草案」案。</w:t>
      </w:r>
    </w:p>
    <w:p w:rsidR="006831C3" w:rsidRPr="00C57554" w:rsidRDefault="00064D29" w:rsidP="006831C3">
      <w:pPr>
        <w:pStyle w:val="af3"/>
        <w:spacing w:line="380" w:lineRule="exact"/>
        <w:ind w:rightChars="-237" w:right="-569"/>
        <w:rPr>
          <w:rFonts w:hAnsi="標楷體"/>
        </w:rPr>
      </w:pPr>
      <w:r w:rsidRPr="00C57554">
        <w:rPr>
          <w:rFonts w:hAnsi="標楷體"/>
        </w:rPr>
        <w:fldChar w:fldCharType="begin"/>
      </w:r>
      <w:r w:rsidRPr="00C57554">
        <w:rPr>
          <w:rFonts w:hAnsi="標楷體"/>
        </w:rPr>
        <w:instrText xml:space="preserve"> MACROBUTTON  DocMeetingTime 開會時間：</w:instrText>
      </w:r>
      <w:r w:rsidRPr="00C57554">
        <w:rPr>
          <w:rFonts w:hAnsi="標楷體"/>
        </w:rPr>
        <w:fldChar w:fldCharType="end"/>
      </w:r>
      <w:r w:rsidR="006831C3" w:rsidRPr="00C57554">
        <w:rPr>
          <w:rFonts w:hAnsi="標楷體" w:hint="eastAsia"/>
        </w:rPr>
        <w:t>112年4月10日（星期一）、12日（星期三）、13日（星期四）上午9時至下午5時30分</w:t>
      </w:r>
      <w:r w:rsidR="006831C3" w:rsidRPr="00C57554">
        <w:rPr>
          <w:rFonts w:hAnsi="標楷體" w:hint="eastAsia"/>
          <w:b/>
        </w:rPr>
        <w:t>【三天一次會】</w:t>
      </w:r>
    </w:p>
    <w:p w:rsidR="00064D29" w:rsidRPr="00C57554" w:rsidRDefault="00064D29" w:rsidP="006831C3">
      <w:pPr>
        <w:pStyle w:val="af3"/>
        <w:spacing w:line="380" w:lineRule="exact"/>
        <w:rPr>
          <w:rFonts w:hAnsi="標楷體"/>
        </w:rPr>
      </w:pPr>
      <w:r w:rsidRPr="00C57554">
        <w:rPr>
          <w:rFonts w:hAnsi="標楷體" w:hint="eastAsia"/>
        </w:rPr>
        <w:t>開會地點：</w:t>
      </w:r>
      <w:bookmarkStart w:id="15" w:name="開會地點"/>
      <w:bookmarkEnd w:id="15"/>
      <w:r w:rsidR="008B76EC" w:rsidRPr="00C57554">
        <w:rPr>
          <w:rFonts w:hAnsi="標楷體" w:hint="eastAsia"/>
        </w:rPr>
        <w:t>紅樓202會議室</w:t>
      </w:r>
    </w:p>
    <w:p w:rsidR="00064D29" w:rsidRPr="00C57554" w:rsidRDefault="00064D29" w:rsidP="006831C3">
      <w:pPr>
        <w:pStyle w:val="af4"/>
        <w:spacing w:line="380" w:lineRule="exact"/>
      </w:pPr>
      <w:r w:rsidRPr="00C57554">
        <w:rPr>
          <w:rFonts w:hint="eastAsia"/>
        </w:rPr>
        <w:t>主持人：</w:t>
      </w:r>
      <w:bookmarkStart w:id="16" w:name="主席"/>
      <w:bookmarkEnd w:id="16"/>
      <w:r w:rsidR="008B76EC" w:rsidRPr="00C57554">
        <w:rPr>
          <w:rFonts w:hint="eastAsia"/>
        </w:rPr>
        <w:t>陳召集委員玉珍</w:t>
      </w:r>
    </w:p>
    <w:p w:rsidR="00064D29" w:rsidRPr="00C57554" w:rsidRDefault="00064D29" w:rsidP="006831C3">
      <w:pPr>
        <w:pStyle w:val="af4"/>
        <w:spacing w:line="380" w:lineRule="exact"/>
        <w:rPr>
          <w:sz w:val="24"/>
        </w:rPr>
      </w:pPr>
      <w:r w:rsidRPr="00C57554">
        <w:rPr>
          <w:rFonts w:hint="eastAsia"/>
        </w:rPr>
        <w:t>聯絡人及電話：</w:t>
      </w:r>
      <w:bookmarkStart w:id="17" w:name="聯絡人及電話"/>
      <w:bookmarkEnd w:id="17"/>
      <w:r w:rsidR="008B76EC" w:rsidRPr="00C57554">
        <w:rPr>
          <w:rFonts w:hint="eastAsia"/>
        </w:rPr>
        <w:t>徐雪茹  02-23585501  傳真：02-23585502</w:t>
      </w:r>
    </w:p>
    <w:p w:rsidR="00064D29" w:rsidRPr="00C57554" w:rsidRDefault="00064D29" w:rsidP="006831C3">
      <w:pPr>
        <w:pStyle w:val="af5"/>
        <w:spacing w:line="380" w:lineRule="exact"/>
        <w:ind w:left="1120" w:hangingChars="350" w:hanging="1120"/>
      </w:pPr>
      <w:r w:rsidRPr="00C57554">
        <w:rPr>
          <w:rFonts w:hint="eastAsia"/>
        </w:rPr>
        <w:t>出席者：</w:t>
      </w:r>
      <w:bookmarkStart w:id="18" w:name="出席者"/>
      <w:bookmarkEnd w:id="18"/>
      <w:r w:rsidR="006831C3" w:rsidRPr="00C57554">
        <w:rPr>
          <w:rFonts w:hint="eastAsia"/>
        </w:rPr>
        <w:t>本會委員</w:t>
      </w:r>
    </w:p>
    <w:p w:rsidR="006831C3" w:rsidRPr="00C57554" w:rsidRDefault="00064D29" w:rsidP="006831C3">
      <w:pPr>
        <w:pStyle w:val="af6"/>
        <w:spacing w:before="0" w:line="380" w:lineRule="exact"/>
        <w:ind w:left="1120" w:hangingChars="350" w:hanging="1120"/>
      </w:pPr>
      <w:r w:rsidRPr="00C57554">
        <w:rPr>
          <w:rFonts w:hint="eastAsia"/>
        </w:rPr>
        <w:t>列席者：</w:t>
      </w:r>
      <w:bookmarkStart w:id="19" w:name="列席者"/>
      <w:bookmarkEnd w:id="19"/>
      <w:r w:rsidR="006831C3" w:rsidRPr="00C57554">
        <w:rPr>
          <w:rFonts w:hint="eastAsia"/>
        </w:rPr>
        <w:t>本院其他委員會委員</w:t>
      </w:r>
    </w:p>
    <w:p w:rsidR="00064D29" w:rsidRPr="00C57554" w:rsidRDefault="006831C3" w:rsidP="006831C3">
      <w:pPr>
        <w:pStyle w:val="af6"/>
        <w:spacing w:before="0" w:line="380" w:lineRule="exact"/>
        <w:ind w:leftChars="550" w:left="1320" w:rightChars="-178" w:right="-427" w:firstLine="0"/>
        <w:jc w:val="both"/>
      </w:pPr>
      <w:r w:rsidRPr="00C57554">
        <w:rPr>
          <w:rFonts w:hint="eastAsia"/>
        </w:rPr>
        <w:t>內政部部長、移民署署長、警政署署長、海巡署署長、法務部次長、國家通訊傳播委員會副主任委員、金融監督管理委員會副主任委員、中央選舉委員會、原住民族委員會、司法院、衛生福利部、勞動部、數位發展部、財政部、行政院人事行政總處、行政院主計總處、國家人權委員會</w:t>
      </w:r>
    </w:p>
    <w:p w:rsidR="00D710A1" w:rsidRDefault="00D710A1" w:rsidP="00D710A1">
      <w:pPr>
        <w:pStyle w:val="af8"/>
        <w:spacing w:beforeLines="20" w:before="72" w:line="240" w:lineRule="exact"/>
        <w:ind w:left="720" w:rightChars="-178" w:right="-427" w:hangingChars="300" w:hanging="720"/>
        <w:rPr>
          <w:rFonts w:hAnsi="標楷體"/>
        </w:rPr>
      </w:pPr>
    </w:p>
    <w:p w:rsidR="00064D29" w:rsidRPr="00C57554" w:rsidRDefault="00064D29" w:rsidP="00D710A1">
      <w:pPr>
        <w:pStyle w:val="af8"/>
        <w:spacing w:beforeLines="20" w:before="72" w:line="240" w:lineRule="exact"/>
        <w:ind w:left="720" w:rightChars="-178" w:right="-427" w:hangingChars="300" w:hanging="720"/>
        <w:rPr>
          <w:rFonts w:hAnsi="標楷體"/>
        </w:rPr>
      </w:pPr>
      <w:r w:rsidRPr="00C57554">
        <w:rPr>
          <w:rFonts w:hAnsi="標楷體" w:hint="eastAsia"/>
        </w:rPr>
        <w:t>副本：</w:t>
      </w:r>
      <w:bookmarkStart w:id="20" w:name="副本"/>
      <w:bookmarkEnd w:id="20"/>
      <w:r w:rsidR="006831C3" w:rsidRPr="00C57554">
        <w:rPr>
          <w:rFonts w:hAnsi="標楷體" w:hint="eastAsia"/>
        </w:rPr>
        <w:t>本院各黨團、預算中心、法制局、議事處會務科、公報處、總務處管理科、總務處警衛隊</w:t>
      </w:r>
    </w:p>
    <w:p w:rsidR="00064D29" w:rsidRPr="00C57554" w:rsidRDefault="00064D29">
      <w:pPr>
        <w:pStyle w:val="af8"/>
        <w:spacing w:line="240" w:lineRule="exact"/>
        <w:rPr>
          <w:rFonts w:hAnsi="標楷體"/>
        </w:rPr>
      </w:pPr>
      <w:r w:rsidRPr="00C57554">
        <w:rPr>
          <w:rFonts w:hAnsi="標楷體" w:hint="eastAsia"/>
        </w:rPr>
        <w:t>備註：</w:t>
      </w:r>
      <w:bookmarkStart w:id="21" w:name="備註"/>
      <w:bookmarkEnd w:id="21"/>
    </w:p>
    <w:p w:rsidR="008B3181" w:rsidRPr="00C57554" w:rsidRDefault="008B3181" w:rsidP="00D710A1">
      <w:pPr>
        <w:pStyle w:val="af8"/>
        <w:numPr>
          <w:ilvl w:val="0"/>
          <w:numId w:val="3"/>
        </w:numPr>
        <w:spacing w:line="320" w:lineRule="exact"/>
        <w:ind w:right="-569"/>
        <w:jc w:val="both"/>
        <w:rPr>
          <w:rFonts w:hAnsi="標楷體"/>
        </w:rPr>
      </w:pPr>
      <w:bookmarkStart w:id="22" w:name="備註1"/>
      <w:r w:rsidRPr="00C57554">
        <w:rPr>
          <w:rFonts w:hAnsi="標楷體"/>
          <w:b/>
          <w:bCs/>
        </w:rPr>
        <w:t>4</w:t>
      </w:r>
      <w:r w:rsidRPr="00C57554">
        <w:rPr>
          <w:rFonts w:hAnsi="標楷體" w:hint="eastAsia"/>
          <w:b/>
          <w:bCs/>
        </w:rPr>
        <w:t>月</w:t>
      </w:r>
      <w:r w:rsidRPr="00C57554">
        <w:rPr>
          <w:rFonts w:hAnsi="標楷體"/>
          <w:b/>
          <w:bCs/>
        </w:rPr>
        <w:t>10</w:t>
      </w:r>
      <w:r w:rsidRPr="00C57554">
        <w:rPr>
          <w:rFonts w:hAnsi="標楷體" w:hint="eastAsia"/>
          <w:b/>
          <w:bCs/>
        </w:rPr>
        <w:t>日</w:t>
      </w:r>
      <w:r w:rsidRPr="00C57554">
        <w:rPr>
          <w:rFonts w:hAnsi="標楷體" w:hint="eastAsia"/>
        </w:rPr>
        <w:t>委員登記發言時間及方式，依本院議事規則第60條規定辦理；出、列席委員請於</w:t>
      </w:r>
      <w:r w:rsidRPr="00C57554">
        <w:rPr>
          <w:rFonts w:hAnsi="標楷體" w:hint="eastAsia"/>
          <w:b/>
          <w:bCs/>
        </w:rPr>
        <w:t>上午8時起辦理發言登記</w:t>
      </w:r>
      <w:r w:rsidRPr="00C57554">
        <w:rPr>
          <w:rFonts w:hAnsi="標楷體" w:hint="eastAsia"/>
        </w:rPr>
        <w:t>(分別登記於甲、</w:t>
      </w:r>
      <w:proofErr w:type="gramStart"/>
      <w:r w:rsidRPr="00C57554">
        <w:rPr>
          <w:rFonts w:hAnsi="標楷體" w:hint="eastAsia"/>
        </w:rPr>
        <w:t>乙表</w:t>
      </w:r>
      <w:proofErr w:type="gramEnd"/>
      <w:r w:rsidRPr="00C57554">
        <w:rPr>
          <w:rFonts w:hAnsi="標楷體" w:hint="eastAsia"/>
        </w:rPr>
        <w:t>)，開會前登記之出席委員得優先發言；開會以後不分出、列席委員均依序登記</w:t>
      </w:r>
      <w:proofErr w:type="gramStart"/>
      <w:r w:rsidRPr="00C57554">
        <w:rPr>
          <w:rFonts w:hAnsi="標楷體" w:hint="eastAsia"/>
        </w:rPr>
        <w:t>於乙表</w:t>
      </w:r>
      <w:proofErr w:type="gramEnd"/>
      <w:r w:rsidRPr="00C57554">
        <w:rPr>
          <w:rFonts w:hAnsi="標楷體" w:hint="eastAsia"/>
        </w:rPr>
        <w:t>。</w:t>
      </w:r>
    </w:p>
    <w:p w:rsidR="008B3181" w:rsidRPr="00C57554" w:rsidRDefault="008B3181" w:rsidP="008B3181">
      <w:pPr>
        <w:pStyle w:val="space1"/>
        <w:numPr>
          <w:ilvl w:val="0"/>
          <w:numId w:val="3"/>
        </w:numPr>
        <w:spacing w:line="320" w:lineRule="exact"/>
        <w:ind w:rightChars="-237" w:right="-569"/>
        <w:jc w:val="both"/>
      </w:pPr>
      <w:r w:rsidRPr="00C57554">
        <w:rPr>
          <w:b/>
          <w:bCs/>
        </w:rPr>
        <w:t>4</w:t>
      </w:r>
      <w:r w:rsidRPr="00C57554">
        <w:rPr>
          <w:rFonts w:hint="eastAsia"/>
          <w:b/>
          <w:bCs/>
        </w:rPr>
        <w:t>月12日及13日繼續逐條審查，不再辦理發言登記。</w:t>
      </w:r>
    </w:p>
    <w:p w:rsidR="00F41DB3" w:rsidRPr="00C57554" w:rsidRDefault="006831C3" w:rsidP="006C5A5A">
      <w:pPr>
        <w:pStyle w:val="af8"/>
        <w:numPr>
          <w:ilvl w:val="0"/>
          <w:numId w:val="3"/>
        </w:numPr>
        <w:spacing w:line="320" w:lineRule="exact"/>
        <w:ind w:rightChars="-237" w:right="-569"/>
        <w:jc w:val="both"/>
        <w:rPr>
          <w:rFonts w:hAnsi="標楷體"/>
        </w:rPr>
      </w:pPr>
      <w:r w:rsidRPr="00C57554">
        <w:rPr>
          <w:rFonts w:hAnsi="標楷體"/>
        </w:rPr>
        <w:t>4</w:t>
      </w:r>
      <w:r w:rsidRPr="00C57554">
        <w:rPr>
          <w:rFonts w:hAnsi="標楷體" w:hint="eastAsia"/>
        </w:rPr>
        <w:t>月</w:t>
      </w:r>
      <w:r w:rsidRPr="00C57554">
        <w:rPr>
          <w:rFonts w:hAnsi="標楷體"/>
        </w:rPr>
        <w:t>12</w:t>
      </w:r>
      <w:r w:rsidRPr="00C57554">
        <w:rPr>
          <w:rFonts w:hAnsi="標楷體" w:hint="eastAsia"/>
        </w:rPr>
        <w:t>日及</w:t>
      </w:r>
      <w:r w:rsidRPr="00C57554">
        <w:rPr>
          <w:rFonts w:hAnsi="標楷體"/>
        </w:rPr>
        <w:t>13</w:t>
      </w:r>
      <w:r w:rsidRPr="00C57554">
        <w:rPr>
          <w:rFonts w:hAnsi="標楷體" w:hint="eastAsia"/>
        </w:rPr>
        <w:t>日開會事由，</w:t>
      </w:r>
      <w:bookmarkEnd w:id="22"/>
      <w:r w:rsidRPr="00C57554">
        <w:rPr>
          <w:rFonts w:hAnsi="標楷體" w:hint="eastAsia"/>
        </w:rPr>
        <w:t>業經本會1</w:t>
      </w:r>
      <w:r w:rsidRPr="00C57554">
        <w:rPr>
          <w:rFonts w:hAnsi="標楷體"/>
        </w:rPr>
        <w:t>12</w:t>
      </w:r>
      <w:r w:rsidRPr="00C57554">
        <w:rPr>
          <w:rFonts w:hAnsi="標楷體" w:hint="eastAsia"/>
        </w:rPr>
        <w:t>年3月</w:t>
      </w:r>
      <w:r w:rsidR="00F41DB3" w:rsidRPr="00C57554">
        <w:rPr>
          <w:rFonts w:hAnsi="標楷體"/>
        </w:rPr>
        <w:t>27</w:t>
      </w:r>
      <w:r w:rsidRPr="00C57554">
        <w:rPr>
          <w:rFonts w:hAnsi="標楷體" w:hint="eastAsia"/>
        </w:rPr>
        <w:t>日、</w:t>
      </w:r>
      <w:r w:rsidR="00F41DB3" w:rsidRPr="00C57554">
        <w:rPr>
          <w:rFonts w:hAnsi="標楷體" w:hint="eastAsia"/>
        </w:rPr>
        <w:t>29</w:t>
      </w:r>
      <w:r w:rsidRPr="00C57554">
        <w:rPr>
          <w:rFonts w:hAnsi="標楷體" w:hint="eastAsia"/>
        </w:rPr>
        <w:t>日第10屆第7會期第8次全體委員會議決議：「公職人員選舉罷免法」部分，暫行保留條文，</w:t>
      </w:r>
      <w:proofErr w:type="gramStart"/>
      <w:r w:rsidRPr="00C57554">
        <w:rPr>
          <w:rFonts w:hAnsi="標楷體" w:hint="eastAsia"/>
        </w:rPr>
        <w:t>均另定期</w:t>
      </w:r>
      <w:proofErr w:type="gramEnd"/>
      <w:r w:rsidRPr="00C57554">
        <w:rPr>
          <w:rFonts w:hAnsi="標楷體" w:hint="eastAsia"/>
        </w:rPr>
        <w:t>繼續審查；「總統副總統選舉罷免法」部分，</w:t>
      </w:r>
      <w:proofErr w:type="gramStart"/>
      <w:r w:rsidRPr="00C57554">
        <w:rPr>
          <w:rFonts w:hAnsi="標楷體" w:hint="eastAsia"/>
        </w:rPr>
        <w:t>均另定期</w:t>
      </w:r>
      <w:proofErr w:type="gramEnd"/>
      <w:r w:rsidRPr="00C57554">
        <w:rPr>
          <w:rFonts w:hAnsi="標楷體" w:hint="eastAsia"/>
        </w:rPr>
        <w:t>繼續審查。</w:t>
      </w:r>
    </w:p>
    <w:p w:rsidR="006831C3" w:rsidRPr="00C57554" w:rsidRDefault="006831C3" w:rsidP="006831C3">
      <w:pPr>
        <w:pStyle w:val="space1"/>
        <w:numPr>
          <w:ilvl w:val="0"/>
          <w:numId w:val="3"/>
        </w:numPr>
        <w:spacing w:line="320" w:lineRule="exact"/>
        <w:ind w:rightChars="-237" w:right="-569"/>
        <w:jc w:val="both"/>
      </w:pPr>
      <w:r w:rsidRPr="00C57554">
        <w:rPr>
          <w:rFonts w:hint="eastAsia"/>
        </w:rPr>
        <w:t>列席機關：</w:t>
      </w:r>
    </w:p>
    <w:p w:rsidR="006831C3" w:rsidRPr="00C57554" w:rsidRDefault="006831C3" w:rsidP="006831C3">
      <w:pPr>
        <w:pStyle w:val="space1"/>
        <w:spacing w:line="320" w:lineRule="exact"/>
        <w:ind w:leftChars="331" w:left="1274" w:rightChars="-237" w:right="-569" w:hangingChars="200" w:hanging="480"/>
        <w:jc w:val="both"/>
      </w:pPr>
      <w:r w:rsidRPr="00C57554">
        <w:t>(</w:t>
      </w:r>
      <w:proofErr w:type="gramStart"/>
      <w:r w:rsidRPr="00C57554">
        <w:rPr>
          <w:rFonts w:hint="eastAsia"/>
        </w:rPr>
        <w:t>一</w:t>
      </w:r>
      <w:proofErr w:type="gramEnd"/>
      <w:r w:rsidRPr="00C57554">
        <w:rPr>
          <w:rFonts w:hint="eastAsia"/>
        </w:rPr>
        <w:t>)</w:t>
      </w:r>
      <w:r w:rsidRPr="00C57554">
        <w:t>4</w:t>
      </w:r>
      <w:r w:rsidRPr="00C57554">
        <w:rPr>
          <w:rFonts w:hint="eastAsia"/>
        </w:rPr>
        <w:t>月1</w:t>
      </w:r>
      <w:r w:rsidRPr="00C57554">
        <w:t>0</w:t>
      </w:r>
      <w:r w:rsidRPr="00C57554">
        <w:rPr>
          <w:rFonts w:hint="eastAsia"/>
        </w:rPr>
        <w:t>日專題報告部分：內政部、移民署、警政署、海巡署、法務部、國家通訊傳播委員會、金融監督管理委員會。</w:t>
      </w:r>
    </w:p>
    <w:p w:rsidR="006831C3" w:rsidRPr="00C57554" w:rsidRDefault="006831C3" w:rsidP="006831C3">
      <w:pPr>
        <w:pStyle w:val="space1"/>
        <w:spacing w:line="320" w:lineRule="exact"/>
        <w:ind w:leftChars="331" w:left="1274" w:rightChars="-237" w:right="-569" w:hangingChars="200" w:hanging="480"/>
        <w:jc w:val="both"/>
        <w:rPr>
          <w:color w:val="FF0000"/>
        </w:rPr>
      </w:pPr>
      <w:r w:rsidRPr="00C57554">
        <w:t>(</w:t>
      </w:r>
      <w:r w:rsidRPr="00C57554">
        <w:rPr>
          <w:rFonts w:hint="eastAsia"/>
        </w:rPr>
        <w:t>二)</w:t>
      </w:r>
      <w:r w:rsidRPr="00C57554">
        <w:t>4</w:t>
      </w:r>
      <w:r w:rsidRPr="00C57554">
        <w:rPr>
          <w:rFonts w:hint="eastAsia"/>
        </w:rPr>
        <w:t>月12日、13日法案部分：內政部、中央選舉委員會、原住民族委員會、司法院、法務部、衛生福利部、勞動部、數位發展部、財政部、國家通訊傳播委員會、行政院人事行政總處、行政院主計總處、國家人權委員會。</w:t>
      </w:r>
    </w:p>
    <w:p w:rsidR="006831C3" w:rsidRPr="00C57554" w:rsidRDefault="006A22E1" w:rsidP="009D4C5F">
      <w:pPr>
        <w:pStyle w:val="space1"/>
        <w:numPr>
          <w:ilvl w:val="0"/>
          <w:numId w:val="3"/>
        </w:numPr>
        <w:spacing w:line="320" w:lineRule="exact"/>
        <w:ind w:rightChars="-237" w:right="-569"/>
        <w:jc w:val="both"/>
      </w:pPr>
      <w:r w:rsidRPr="00C57554">
        <w:rPr>
          <w:rFonts w:hint="eastAsia"/>
          <w:b/>
          <w:bCs/>
        </w:rPr>
        <w:t>請列席機關就</w:t>
      </w:r>
      <w:r w:rsidR="009D4C5F" w:rsidRPr="00C57554">
        <w:rPr>
          <w:rFonts w:hint="eastAsia"/>
          <w:b/>
          <w:bCs/>
        </w:rPr>
        <w:t>專題報告</w:t>
      </w:r>
      <w:r w:rsidRPr="00C57554">
        <w:rPr>
          <w:rFonts w:hint="eastAsia"/>
          <w:b/>
          <w:bCs/>
        </w:rPr>
        <w:t>部分準備</w:t>
      </w:r>
      <w:r w:rsidR="009D4C5F" w:rsidRPr="00C57554">
        <w:rPr>
          <w:rFonts w:hint="eastAsia"/>
          <w:b/>
          <w:bCs/>
        </w:rPr>
        <w:t>書面報告</w:t>
      </w:r>
      <w:r w:rsidR="009D4C5F" w:rsidRPr="00C57554">
        <w:rPr>
          <w:rFonts w:hint="eastAsia"/>
          <w:b/>
        </w:rPr>
        <w:t>，</w:t>
      </w:r>
      <w:r w:rsidR="008F771D" w:rsidRPr="00C57554">
        <w:rPr>
          <w:rFonts w:hint="eastAsia"/>
          <w:b/>
        </w:rPr>
        <w:t>法案</w:t>
      </w:r>
      <w:proofErr w:type="gramStart"/>
      <w:r w:rsidR="008F771D" w:rsidRPr="00C57554">
        <w:rPr>
          <w:rFonts w:hint="eastAsia"/>
          <w:b/>
        </w:rPr>
        <w:t>第四十六案</w:t>
      </w:r>
      <w:r w:rsidR="00126834" w:rsidRPr="00C57554">
        <w:rPr>
          <w:rFonts w:hint="eastAsia"/>
          <w:b/>
        </w:rPr>
        <w:t>補提</w:t>
      </w:r>
      <w:proofErr w:type="gramEnd"/>
      <w:r w:rsidR="00126834" w:rsidRPr="00C57554">
        <w:rPr>
          <w:rFonts w:hint="eastAsia"/>
          <w:b/>
        </w:rPr>
        <w:t>書面報告，</w:t>
      </w:r>
      <w:r w:rsidRPr="00C57554">
        <w:rPr>
          <w:rFonts w:hint="eastAsia"/>
        </w:rPr>
        <w:t>並</w:t>
      </w:r>
      <w:r w:rsidR="008F771D" w:rsidRPr="00C57554">
        <w:rPr>
          <w:rFonts w:hint="eastAsia"/>
        </w:rPr>
        <w:t>分別</w:t>
      </w:r>
      <w:r w:rsidR="009D4C5F" w:rsidRPr="00C57554">
        <w:rPr>
          <w:rFonts w:hint="eastAsia"/>
        </w:rPr>
        <w:t>於7日、11日下班前送150份至本會，</w:t>
      </w:r>
      <w:r w:rsidRPr="00C57554">
        <w:rPr>
          <w:rFonts w:hint="eastAsia"/>
        </w:rPr>
        <w:t>及</w:t>
      </w:r>
      <w:proofErr w:type="gramStart"/>
      <w:r w:rsidR="006831C3" w:rsidRPr="00C57554">
        <w:rPr>
          <w:rFonts w:hint="eastAsia"/>
        </w:rPr>
        <w:t>逕</w:t>
      </w:r>
      <w:proofErr w:type="gramEnd"/>
      <w:r w:rsidR="006831C3" w:rsidRPr="00C57554">
        <w:rPr>
          <w:rFonts w:hint="eastAsia"/>
        </w:rPr>
        <w:t>送各出席委員辦公室1</w:t>
      </w:r>
      <w:r w:rsidR="00126834" w:rsidRPr="00C57554">
        <w:rPr>
          <w:rFonts w:hint="eastAsia"/>
        </w:rPr>
        <w:t>份，</w:t>
      </w:r>
      <w:r w:rsidRPr="00C57554">
        <w:rPr>
          <w:rFonts w:hint="eastAsia"/>
        </w:rPr>
        <w:t>並</w:t>
      </w:r>
      <w:r w:rsidR="006831C3" w:rsidRPr="00C57554">
        <w:rPr>
          <w:rFonts w:hint="eastAsia"/>
        </w:rPr>
        <w:t>將Word電子檔傳至dtp@ly.gov.tw、ly20525@ly.gov.tw、ly20459@ly.gov.tw</w:t>
      </w:r>
      <w:r w:rsidR="009D4C5F" w:rsidRPr="00C57554">
        <w:rPr>
          <w:rFonts w:hint="eastAsia"/>
        </w:rPr>
        <w:t>、ly20850@ly.gov.tw</w:t>
      </w:r>
      <w:r w:rsidR="006831C3" w:rsidRPr="00C57554">
        <w:rPr>
          <w:rFonts w:hint="eastAsia"/>
        </w:rPr>
        <w:t>及ly208</w:t>
      </w:r>
      <w:r w:rsidR="006831C3" w:rsidRPr="00C57554">
        <w:t>64</w:t>
      </w:r>
      <w:r w:rsidR="006831C3" w:rsidRPr="00C57554">
        <w:rPr>
          <w:rFonts w:hint="eastAsia"/>
        </w:rPr>
        <w:t>@ly.gov.tw；</w:t>
      </w:r>
      <w:r w:rsidR="006831C3" w:rsidRPr="00C57554">
        <w:rPr>
          <w:rFonts w:hint="eastAsia"/>
          <w:b/>
          <w:bCs/>
        </w:rPr>
        <w:t>另列席官員名單請回傳本會徐小姐ly208</w:t>
      </w:r>
      <w:r w:rsidR="006831C3" w:rsidRPr="00C57554">
        <w:rPr>
          <w:b/>
          <w:bCs/>
        </w:rPr>
        <w:t>64</w:t>
      </w:r>
      <w:r w:rsidR="006831C3" w:rsidRPr="00C57554">
        <w:rPr>
          <w:rFonts w:hint="eastAsia"/>
          <w:b/>
          <w:bCs/>
        </w:rPr>
        <w:t>@ly.gov.tw或電話02-2358550</w:t>
      </w:r>
      <w:r w:rsidR="006831C3" w:rsidRPr="00C57554">
        <w:rPr>
          <w:b/>
          <w:bCs/>
        </w:rPr>
        <w:t>1</w:t>
      </w:r>
      <w:r w:rsidR="006831C3" w:rsidRPr="00C57554">
        <w:rPr>
          <w:rFonts w:hint="eastAsia"/>
          <w:b/>
          <w:bCs/>
        </w:rPr>
        <w:t>、游先生ly20972@ly.gov.tw或電話02-23585508、鄧小姐ly20850@ly.gov.tw</w:t>
      </w:r>
      <w:r w:rsidR="006831C3" w:rsidRPr="00C57554">
        <w:rPr>
          <w:rFonts w:hint="eastAsia"/>
          <w:b/>
          <w:bCs/>
        </w:rPr>
        <w:lastRenderedPageBreak/>
        <w:t>或電話02-23585505。</w:t>
      </w:r>
    </w:p>
    <w:p w:rsidR="006831C3" w:rsidRPr="00C57554" w:rsidRDefault="006831C3" w:rsidP="006831C3">
      <w:pPr>
        <w:pStyle w:val="space1"/>
        <w:numPr>
          <w:ilvl w:val="0"/>
          <w:numId w:val="3"/>
        </w:numPr>
        <w:spacing w:line="320" w:lineRule="exact"/>
        <w:ind w:rightChars="-237" w:right="-569"/>
        <w:jc w:val="both"/>
        <w:rPr>
          <w:b/>
          <w:bCs/>
        </w:rPr>
      </w:pPr>
      <w:r w:rsidRPr="00C57554">
        <w:rPr>
          <w:rFonts w:hint="eastAsia"/>
          <w:b/>
          <w:bCs/>
        </w:rPr>
        <w:t xml:space="preserve">請機關務必進行以下作業: </w:t>
      </w:r>
    </w:p>
    <w:p w:rsidR="006831C3" w:rsidRPr="00C57554" w:rsidRDefault="006831C3" w:rsidP="006831C3">
      <w:pPr>
        <w:pStyle w:val="space1"/>
        <w:spacing w:line="320" w:lineRule="exact"/>
        <w:ind w:leftChars="331" w:left="1274" w:rightChars="-237" w:right="-569" w:hangingChars="200" w:hanging="480"/>
        <w:jc w:val="both"/>
        <w:rPr>
          <w:b/>
          <w:bCs/>
        </w:rPr>
      </w:pPr>
      <w:r w:rsidRPr="00C57554">
        <w:rPr>
          <w:b/>
          <w:bCs/>
        </w:rPr>
        <w:t>(</w:t>
      </w:r>
      <w:proofErr w:type="gramStart"/>
      <w:r w:rsidRPr="00C57554">
        <w:rPr>
          <w:rFonts w:hint="eastAsia"/>
          <w:b/>
          <w:bCs/>
        </w:rPr>
        <w:t>一</w:t>
      </w:r>
      <w:proofErr w:type="gramEnd"/>
      <w:r w:rsidRPr="00C57554">
        <w:rPr>
          <w:rFonts w:hint="eastAsia"/>
          <w:b/>
          <w:bCs/>
        </w:rPr>
        <w:t>)會議前，將上開書面報告電子檔，</w:t>
      </w:r>
      <w:r w:rsidRPr="00C57554">
        <w:rPr>
          <w:rFonts w:hint="eastAsia"/>
        </w:rPr>
        <w:t>利用貴單位之政府單位憑證(GCA卡)及本發文</w:t>
      </w:r>
      <w:proofErr w:type="gramStart"/>
      <w:r w:rsidRPr="00C57554">
        <w:rPr>
          <w:rFonts w:hint="eastAsia"/>
        </w:rPr>
        <w:t>文</w:t>
      </w:r>
      <w:proofErr w:type="gramEnd"/>
      <w:r w:rsidRPr="00C57554">
        <w:rPr>
          <w:rFonts w:hint="eastAsia"/>
        </w:rPr>
        <w:t>號上傳至「立法院議事暨公報資訊網(http://ppg.ly.gov.tw)」中右上角「外機關上傳專區」之</w:t>
      </w:r>
      <w:r w:rsidRPr="00C57554">
        <w:rPr>
          <w:rFonts w:hint="eastAsia"/>
          <w:b/>
          <w:bCs/>
        </w:rPr>
        <w:t>「會議機關書面報告上傳」</w:t>
      </w:r>
      <w:r w:rsidRPr="00C57554">
        <w:rPr>
          <w:rFonts w:hint="eastAsia"/>
        </w:rPr>
        <w:t>，以利議事進行及資料搜尋閱覽。</w:t>
      </w:r>
    </w:p>
    <w:p w:rsidR="006831C3" w:rsidRPr="00C57554" w:rsidRDefault="006831C3" w:rsidP="006831C3">
      <w:pPr>
        <w:pStyle w:val="space1"/>
        <w:spacing w:line="320" w:lineRule="exact"/>
        <w:ind w:leftChars="331" w:left="1274" w:rightChars="-237" w:right="-569" w:hangingChars="200" w:hanging="480"/>
        <w:jc w:val="both"/>
        <w:rPr>
          <w:b/>
          <w:bCs/>
        </w:rPr>
      </w:pPr>
      <w:r w:rsidRPr="00C57554">
        <w:rPr>
          <w:b/>
          <w:bCs/>
        </w:rPr>
        <w:t>(</w:t>
      </w:r>
      <w:r w:rsidRPr="00C57554">
        <w:rPr>
          <w:rFonts w:hint="eastAsia"/>
          <w:b/>
          <w:bCs/>
        </w:rPr>
        <w:t>二)會議結束後，就會議中委員所提「口頭質詢未及答復部分」、「書面質詢」及通過之「臨時提案」，</w:t>
      </w:r>
      <w:r w:rsidRPr="00C57554">
        <w:rPr>
          <w:rFonts w:hint="eastAsia"/>
        </w:rPr>
        <w:t>除依例</w:t>
      </w:r>
      <w:proofErr w:type="gramStart"/>
      <w:r w:rsidRPr="00C57554">
        <w:rPr>
          <w:rFonts w:hint="eastAsia"/>
        </w:rPr>
        <w:t>函復外</w:t>
      </w:r>
      <w:proofErr w:type="gramEnd"/>
      <w:r w:rsidRPr="00C57554">
        <w:rPr>
          <w:rFonts w:hint="eastAsia"/>
        </w:rPr>
        <w:t>，另請將函復公文電子檔上傳至「立法院議事暨公報資訊網(http://ppg.ly.gov.tw)」中右上角「外機關上傳專區」之</w:t>
      </w:r>
      <w:r w:rsidRPr="00C57554">
        <w:rPr>
          <w:rFonts w:hint="eastAsia"/>
          <w:b/>
          <w:bCs/>
        </w:rPr>
        <w:t>「臨時提案與質詢等答復」</w:t>
      </w:r>
      <w:r w:rsidRPr="00C57554">
        <w:rPr>
          <w:rFonts w:hint="eastAsia"/>
        </w:rPr>
        <w:t>，以利委員搜尋閱覽。</w:t>
      </w:r>
    </w:p>
    <w:p w:rsidR="006831C3" w:rsidRPr="00C57554" w:rsidRDefault="006831C3" w:rsidP="006831C3">
      <w:pPr>
        <w:pStyle w:val="space1"/>
        <w:spacing w:line="320" w:lineRule="exact"/>
        <w:ind w:left="794" w:rightChars="-237" w:right="-569" w:firstLine="0"/>
        <w:jc w:val="both"/>
      </w:pPr>
      <w:proofErr w:type="gramStart"/>
      <w:r w:rsidRPr="00C57554">
        <w:rPr>
          <w:rFonts w:hint="eastAsia"/>
          <w:b/>
          <w:bCs/>
        </w:rPr>
        <w:t>【</w:t>
      </w:r>
      <w:proofErr w:type="gramEnd"/>
      <w:r w:rsidRPr="00C57554">
        <w:rPr>
          <w:rFonts w:hint="eastAsia"/>
        </w:rPr>
        <w:t>以上</w:t>
      </w:r>
      <w:proofErr w:type="gramStart"/>
      <w:r w:rsidRPr="00C57554">
        <w:rPr>
          <w:rFonts w:hint="eastAsia"/>
        </w:rPr>
        <w:t>上</w:t>
      </w:r>
      <w:proofErr w:type="gramEnd"/>
      <w:r w:rsidRPr="00C57554">
        <w:rPr>
          <w:rFonts w:hint="eastAsia"/>
        </w:rPr>
        <w:t>傳檔案須為可編修之PDF檔案。(聯絡電話:02-23585858分機1778)</w:t>
      </w:r>
      <w:proofErr w:type="gramStart"/>
      <w:r w:rsidRPr="00C57554">
        <w:rPr>
          <w:rFonts w:hint="eastAsia"/>
        </w:rPr>
        <w:t>】</w:t>
      </w:r>
      <w:proofErr w:type="gramEnd"/>
    </w:p>
    <w:p w:rsidR="006831C3" w:rsidRPr="00C57554" w:rsidRDefault="006831C3" w:rsidP="006831C3">
      <w:pPr>
        <w:pStyle w:val="space1"/>
        <w:numPr>
          <w:ilvl w:val="0"/>
          <w:numId w:val="3"/>
        </w:numPr>
        <w:spacing w:line="320" w:lineRule="exact"/>
        <w:ind w:rightChars="-237" w:right="-569"/>
        <w:jc w:val="both"/>
      </w:pPr>
      <w:r w:rsidRPr="00C57554">
        <w:rPr>
          <w:rFonts w:hint="eastAsia"/>
          <w:b/>
          <w:bCs/>
        </w:rPr>
        <w:t>機關對本次會議審查之法案，如有建議修正條文，請依附</w:t>
      </w:r>
      <w:proofErr w:type="gramStart"/>
      <w:r w:rsidRPr="00C57554">
        <w:rPr>
          <w:rFonts w:hint="eastAsia"/>
          <w:b/>
          <w:bCs/>
        </w:rPr>
        <w:t>檔</w:t>
      </w:r>
      <w:proofErr w:type="gramEnd"/>
      <w:r w:rsidRPr="00C57554">
        <w:rPr>
          <w:rFonts w:hint="eastAsia"/>
          <w:b/>
          <w:bCs/>
        </w:rPr>
        <w:t>表格填寫，於開會前送8</w:t>
      </w:r>
      <w:r w:rsidRPr="00C57554">
        <w:rPr>
          <w:b/>
          <w:bCs/>
        </w:rPr>
        <w:t>5</w:t>
      </w:r>
      <w:r w:rsidRPr="00C57554">
        <w:rPr>
          <w:rFonts w:hint="eastAsia"/>
          <w:b/>
          <w:bCs/>
        </w:rPr>
        <w:t>份至本會，及電子</w:t>
      </w:r>
      <w:proofErr w:type="gramStart"/>
      <w:r w:rsidRPr="00C57554">
        <w:rPr>
          <w:rFonts w:hint="eastAsia"/>
          <w:b/>
          <w:bCs/>
        </w:rPr>
        <w:t>檔請傳至</w:t>
      </w:r>
      <w:proofErr w:type="gramEnd"/>
      <w:r w:rsidRPr="00C57554">
        <w:rPr>
          <w:rFonts w:hint="eastAsia"/>
          <w:b/>
          <w:bCs/>
        </w:rPr>
        <w:t>ly208</w:t>
      </w:r>
      <w:r w:rsidRPr="00C57554">
        <w:rPr>
          <w:b/>
          <w:bCs/>
        </w:rPr>
        <w:t>64</w:t>
      </w:r>
      <w:r w:rsidRPr="00C57554">
        <w:rPr>
          <w:rFonts w:hint="eastAsia"/>
          <w:b/>
          <w:bCs/>
        </w:rPr>
        <w:t>@ly.gov.tw，以利法案審查</w:t>
      </w:r>
      <w:r w:rsidRPr="00C57554">
        <w:rPr>
          <w:rFonts w:hint="eastAsia"/>
        </w:rPr>
        <w:t>。</w:t>
      </w:r>
    </w:p>
    <w:p w:rsidR="008B76EC" w:rsidRPr="00C57554" w:rsidRDefault="008B76EC" w:rsidP="006831C3">
      <w:pPr>
        <w:pStyle w:val="space1"/>
        <w:ind w:left="794" w:firstLine="0"/>
      </w:pPr>
    </w:p>
    <w:p w:rsidR="006831C3" w:rsidRPr="00C57554" w:rsidRDefault="006831C3" w:rsidP="006831C3">
      <w:pPr>
        <w:pStyle w:val="space1"/>
        <w:ind w:left="794" w:firstLine="0"/>
      </w:pPr>
    </w:p>
    <w:p w:rsidR="00D710A1" w:rsidRDefault="00D710A1" w:rsidP="00D710A1">
      <w:pPr>
        <w:pStyle w:val="space1"/>
        <w:jc w:val="center"/>
        <w:sectPr w:rsidR="00D710A1" w:rsidSect="00746BB7">
          <w:headerReference w:type="default" r:id="rId8"/>
          <w:footerReference w:type="default" r:id="rId9"/>
          <w:pgSz w:w="11906" w:h="16838" w:code="9"/>
          <w:pgMar w:top="1418" w:right="1418" w:bottom="1418" w:left="1077" w:header="567" w:footer="680" w:gutter="0"/>
          <w:pgNumType w:fmt="ideographDigital"/>
          <w:cols w:space="425"/>
          <w:docGrid w:type="lines" w:linePitch="360"/>
        </w:sectPr>
      </w:pPr>
      <w:r>
        <w:rPr>
          <w:noProof/>
        </w:rPr>
        <w:drawing>
          <wp:inline distT="0" distB="0" distL="0" distR="0">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rsidR="00D710A1" w:rsidRPr="000B7198" w:rsidRDefault="00D710A1" w:rsidP="00D710A1">
      <w:pPr>
        <w:spacing w:line="440" w:lineRule="exact"/>
        <w:ind w:left="1191" w:rightChars="-142" w:right="-341" w:hangingChars="350" w:hanging="1191"/>
        <w:rPr>
          <w:rFonts w:hAnsi="標楷體"/>
          <w:b/>
          <w:sz w:val="34"/>
          <w:szCs w:val="34"/>
        </w:rPr>
      </w:pPr>
      <w:r w:rsidRPr="000B7198">
        <w:rPr>
          <w:rFonts w:hAnsi="標楷體" w:hint="eastAsia"/>
          <w:b/>
          <w:sz w:val="34"/>
          <w:szCs w:val="34"/>
        </w:rPr>
        <w:lastRenderedPageBreak/>
        <w:t>立法院第10屆第</w:t>
      </w:r>
      <w:r>
        <w:rPr>
          <w:rFonts w:hAnsi="標楷體" w:hint="eastAsia"/>
          <w:b/>
          <w:sz w:val="34"/>
          <w:szCs w:val="34"/>
        </w:rPr>
        <w:t>7</w:t>
      </w:r>
      <w:r w:rsidRPr="000B7198">
        <w:rPr>
          <w:rFonts w:hAnsi="標楷體" w:hint="eastAsia"/>
          <w:b/>
          <w:sz w:val="34"/>
          <w:szCs w:val="34"/>
        </w:rPr>
        <w:t>會期內政委員會第</w:t>
      </w:r>
      <w:r>
        <w:rPr>
          <w:rFonts w:hAnsi="標楷體"/>
          <w:b/>
          <w:sz w:val="34"/>
          <w:szCs w:val="34"/>
        </w:rPr>
        <w:t>9</w:t>
      </w:r>
      <w:r w:rsidRPr="000B7198">
        <w:rPr>
          <w:rFonts w:hAnsi="標楷體" w:hint="eastAsia"/>
          <w:b/>
          <w:sz w:val="34"/>
          <w:szCs w:val="34"/>
        </w:rPr>
        <w:t>次全體委員會議議事日程</w:t>
      </w:r>
    </w:p>
    <w:p w:rsidR="00D710A1" w:rsidRPr="000F5F1B" w:rsidRDefault="00D710A1" w:rsidP="00D710A1">
      <w:pPr>
        <w:spacing w:line="440" w:lineRule="exact"/>
        <w:ind w:left="1462" w:hangingChars="430" w:hanging="1462"/>
        <w:jc w:val="both"/>
        <w:rPr>
          <w:rFonts w:ascii="Times New Roman"/>
          <w:sz w:val="34"/>
          <w:szCs w:val="34"/>
        </w:rPr>
      </w:pPr>
      <w:r w:rsidRPr="000F5F1B">
        <w:rPr>
          <w:rFonts w:hAnsi="標楷體" w:hint="eastAsia"/>
          <w:sz w:val="34"/>
          <w:szCs w:val="34"/>
        </w:rPr>
        <w:t>時  間：112年</w:t>
      </w:r>
      <w:r>
        <w:rPr>
          <w:rFonts w:hAnsi="標楷體"/>
          <w:sz w:val="34"/>
          <w:szCs w:val="34"/>
        </w:rPr>
        <w:t>4</w:t>
      </w:r>
      <w:r w:rsidRPr="000F5F1B">
        <w:rPr>
          <w:rFonts w:hAnsi="標楷體" w:hint="eastAsia"/>
          <w:sz w:val="34"/>
          <w:szCs w:val="34"/>
        </w:rPr>
        <w:t>月</w:t>
      </w:r>
      <w:r>
        <w:rPr>
          <w:rFonts w:hAnsi="標楷體" w:hint="eastAsia"/>
          <w:sz w:val="34"/>
          <w:szCs w:val="34"/>
        </w:rPr>
        <w:t>10</w:t>
      </w:r>
      <w:r w:rsidRPr="000F5F1B">
        <w:rPr>
          <w:rFonts w:hAnsi="標楷體" w:hint="eastAsia"/>
          <w:sz w:val="34"/>
          <w:szCs w:val="34"/>
        </w:rPr>
        <w:t>日（星期</w:t>
      </w:r>
      <w:r>
        <w:rPr>
          <w:rFonts w:hAnsi="標楷體" w:hint="eastAsia"/>
          <w:sz w:val="34"/>
          <w:szCs w:val="34"/>
        </w:rPr>
        <w:t>一</w:t>
      </w:r>
      <w:r w:rsidRPr="000F5F1B">
        <w:rPr>
          <w:rFonts w:hAnsi="標楷體" w:hint="eastAsia"/>
          <w:sz w:val="34"/>
          <w:szCs w:val="34"/>
        </w:rPr>
        <w:t>）、</w:t>
      </w:r>
      <w:r>
        <w:rPr>
          <w:rFonts w:hAnsi="標楷體" w:hint="eastAsia"/>
          <w:sz w:val="34"/>
          <w:szCs w:val="34"/>
        </w:rPr>
        <w:t>1</w:t>
      </w:r>
      <w:r>
        <w:rPr>
          <w:rFonts w:hAnsi="標楷體"/>
          <w:sz w:val="34"/>
          <w:szCs w:val="34"/>
        </w:rPr>
        <w:t>2</w:t>
      </w:r>
      <w:r w:rsidRPr="000F5F1B">
        <w:rPr>
          <w:rFonts w:hAnsi="標楷體" w:hint="eastAsia"/>
          <w:sz w:val="34"/>
          <w:szCs w:val="34"/>
        </w:rPr>
        <w:t>日（星期三）、</w:t>
      </w:r>
      <w:r>
        <w:rPr>
          <w:rFonts w:hAnsi="標楷體" w:hint="eastAsia"/>
          <w:sz w:val="34"/>
          <w:szCs w:val="34"/>
        </w:rPr>
        <w:t>1</w:t>
      </w:r>
      <w:r>
        <w:rPr>
          <w:rFonts w:hAnsi="標楷體"/>
          <w:sz w:val="34"/>
          <w:szCs w:val="34"/>
        </w:rPr>
        <w:t>3</w:t>
      </w:r>
      <w:r w:rsidRPr="000F5F1B">
        <w:rPr>
          <w:rFonts w:hAnsi="標楷體" w:hint="eastAsia"/>
          <w:sz w:val="34"/>
          <w:szCs w:val="34"/>
        </w:rPr>
        <w:t>日（星期四）</w:t>
      </w:r>
      <w:r w:rsidRPr="000F5F1B">
        <w:rPr>
          <w:rFonts w:ascii="Times New Roman" w:hint="eastAsia"/>
          <w:sz w:val="34"/>
          <w:szCs w:val="34"/>
        </w:rPr>
        <w:t>上午</w:t>
      </w:r>
      <w:r w:rsidRPr="000F5F1B">
        <w:rPr>
          <w:rFonts w:ascii="Times New Roman" w:hint="eastAsia"/>
          <w:sz w:val="34"/>
          <w:szCs w:val="34"/>
        </w:rPr>
        <w:t>9</w:t>
      </w:r>
      <w:r w:rsidRPr="000F5F1B">
        <w:rPr>
          <w:rFonts w:ascii="Times New Roman" w:hint="eastAsia"/>
          <w:sz w:val="34"/>
          <w:szCs w:val="34"/>
        </w:rPr>
        <w:t>時至下午</w:t>
      </w:r>
      <w:r w:rsidRPr="000F5F1B">
        <w:rPr>
          <w:rFonts w:ascii="Times New Roman" w:hint="eastAsia"/>
          <w:sz w:val="34"/>
          <w:szCs w:val="34"/>
        </w:rPr>
        <w:t>5</w:t>
      </w:r>
      <w:r w:rsidRPr="000F5F1B">
        <w:rPr>
          <w:rFonts w:ascii="Times New Roman" w:hint="eastAsia"/>
          <w:sz w:val="34"/>
          <w:szCs w:val="34"/>
        </w:rPr>
        <w:t>時</w:t>
      </w:r>
      <w:r w:rsidRPr="000F5F1B">
        <w:rPr>
          <w:rFonts w:ascii="Times New Roman" w:hint="eastAsia"/>
          <w:sz w:val="34"/>
          <w:szCs w:val="34"/>
        </w:rPr>
        <w:t>30</w:t>
      </w:r>
      <w:r w:rsidRPr="000F5F1B">
        <w:rPr>
          <w:rFonts w:ascii="Times New Roman" w:hint="eastAsia"/>
          <w:sz w:val="34"/>
          <w:szCs w:val="34"/>
        </w:rPr>
        <w:t>分</w:t>
      </w:r>
      <w:r w:rsidRPr="0052658B">
        <w:rPr>
          <w:rFonts w:ascii="Times New Roman" w:hint="eastAsia"/>
          <w:b/>
          <w:sz w:val="34"/>
          <w:szCs w:val="34"/>
        </w:rPr>
        <w:t>【三天一次會】</w:t>
      </w:r>
    </w:p>
    <w:p w:rsidR="00D710A1" w:rsidRPr="000F5F1B" w:rsidRDefault="00D710A1" w:rsidP="00D710A1">
      <w:pPr>
        <w:spacing w:line="440" w:lineRule="exact"/>
        <w:ind w:left="1360" w:hangingChars="400" w:hanging="1360"/>
        <w:rPr>
          <w:rFonts w:ascii="Times New Roman"/>
          <w:sz w:val="34"/>
          <w:szCs w:val="34"/>
        </w:rPr>
      </w:pPr>
      <w:r w:rsidRPr="000F5F1B">
        <w:rPr>
          <w:rFonts w:ascii="Times New Roman" w:hint="eastAsia"/>
          <w:sz w:val="34"/>
          <w:szCs w:val="34"/>
        </w:rPr>
        <w:t>地</w:t>
      </w:r>
      <w:r w:rsidRPr="000F5F1B">
        <w:rPr>
          <w:rFonts w:ascii="Times New Roman"/>
          <w:sz w:val="34"/>
          <w:szCs w:val="34"/>
        </w:rPr>
        <w:t xml:space="preserve">  </w:t>
      </w:r>
      <w:r w:rsidRPr="000F5F1B">
        <w:rPr>
          <w:rFonts w:ascii="Times New Roman" w:hint="eastAsia"/>
          <w:sz w:val="34"/>
          <w:szCs w:val="34"/>
        </w:rPr>
        <w:t>點：紅樓</w:t>
      </w:r>
      <w:r w:rsidRPr="000F5F1B">
        <w:rPr>
          <w:rFonts w:ascii="Times New Roman"/>
          <w:sz w:val="34"/>
          <w:szCs w:val="34"/>
        </w:rPr>
        <w:t>202</w:t>
      </w:r>
      <w:r w:rsidRPr="000F5F1B">
        <w:rPr>
          <w:rFonts w:ascii="Times New Roman" w:hint="eastAsia"/>
          <w:sz w:val="34"/>
          <w:szCs w:val="34"/>
        </w:rPr>
        <w:t>會議室</w:t>
      </w:r>
    </w:p>
    <w:p w:rsidR="00D710A1" w:rsidRPr="002C3B6C" w:rsidRDefault="00D710A1" w:rsidP="00D710A1">
      <w:pPr>
        <w:tabs>
          <w:tab w:val="left" w:pos="360"/>
          <w:tab w:val="left" w:pos="2520"/>
          <w:tab w:val="left" w:pos="4320"/>
        </w:tabs>
        <w:spacing w:beforeLines="100" w:before="360" w:line="420" w:lineRule="exact"/>
        <w:jc w:val="both"/>
        <w:rPr>
          <w:rFonts w:hAnsi="標楷體"/>
          <w:b/>
          <w:sz w:val="36"/>
          <w:szCs w:val="36"/>
          <w:u w:val="single"/>
        </w:rPr>
      </w:pPr>
      <w:r>
        <w:rPr>
          <w:rFonts w:hAnsi="標楷體"/>
          <w:b/>
          <w:sz w:val="36"/>
          <w:szCs w:val="36"/>
          <w:u w:val="single"/>
        </w:rPr>
        <w:t>4</w:t>
      </w:r>
      <w:r w:rsidRPr="002C3B6C">
        <w:rPr>
          <w:rFonts w:hAnsi="標楷體" w:hint="eastAsia"/>
          <w:b/>
          <w:sz w:val="36"/>
          <w:szCs w:val="36"/>
          <w:u w:val="single"/>
        </w:rPr>
        <w:t>月</w:t>
      </w:r>
      <w:r>
        <w:rPr>
          <w:rFonts w:hAnsi="標楷體"/>
          <w:b/>
          <w:sz w:val="36"/>
          <w:szCs w:val="36"/>
          <w:u w:val="single"/>
        </w:rPr>
        <w:t>10</w:t>
      </w:r>
      <w:r w:rsidRPr="002C3B6C">
        <w:rPr>
          <w:rFonts w:hAnsi="標楷體" w:hint="eastAsia"/>
          <w:b/>
          <w:sz w:val="36"/>
          <w:szCs w:val="36"/>
          <w:u w:val="single"/>
        </w:rPr>
        <w:t>日</w:t>
      </w:r>
    </w:p>
    <w:p w:rsidR="00D710A1" w:rsidRPr="00181704" w:rsidRDefault="00D710A1" w:rsidP="00D710A1">
      <w:pPr>
        <w:pStyle w:val="a8"/>
        <w:spacing w:beforeLines="50" w:before="180" w:after="0" w:line="540" w:lineRule="exact"/>
        <w:ind w:left="0"/>
        <w:jc w:val="both"/>
        <w:rPr>
          <w:rFonts w:ascii="Times New Roman"/>
          <w:b/>
          <w:sz w:val="36"/>
          <w:szCs w:val="32"/>
        </w:rPr>
      </w:pPr>
      <w:r w:rsidRPr="00181704">
        <w:rPr>
          <w:rFonts w:ascii="Times New Roman" w:hint="eastAsia"/>
          <w:b/>
          <w:sz w:val="36"/>
          <w:szCs w:val="32"/>
        </w:rPr>
        <w:t>報告事項</w:t>
      </w:r>
    </w:p>
    <w:p w:rsidR="00D710A1" w:rsidRDefault="00D710A1" w:rsidP="00D710A1">
      <w:pPr>
        <w:pStyle w:val="a8"/>
        <w:numPr>
          <w:ilvl w:val="0"/>
          <w:numId w:val="5"/>
        </w:numPr>
        <w:spacing w:after="0" w:line="540" w:lineRule="exact"/>
        <w:ind w:left="709" w:rightChars="-5" w:right="-12" w:hanging="709"/>
        <w:jc w:val="both"/>
        <w:rPr>
          <w:rFonts w:hAnsi="標楷體"/>
          <w:bCs/>
          <w:color w:val="000000"/>
          <w:sz w:val="32"/>
          <w:szCs w:val="32"/>
        </w:rPr>
      </w:pPr>
      <w:r w:rsidRPr="003179FB">
        <w:rPr>
          <w:rFonts w:hAnsi="標楷體" w:hint="eastAsia"/>
          <w:bCs/>
          <w:color w:val="000000"/>
          <w:sz w:val="32"/>
          <w:szCs w:val="32"/>
        </w:rPr>
        <w:t>宣讀上次會議議事錄。</w:t>
      </w:r>
    </w:p>
    <w:p w:rsidR="00D710A1" w:rsidRPr="007A5C13" w:rsidRDefault="00D710A1" w:rsidP="00D710A1">
      <w:pPr>
        <w:pStyle w:val="a8"/>
        <w:numPr>
          <w:ilvl w:val="0"/>
          <w:numId w:val="5"/>
        </w:numPr>
        <w:spacing w:after="0" w:line="540" w:lineRule="exact"/>
        <w:ind w:left="709" w:rightChars="-5" w:right="-12" w:hanging="709"/>
        <w:jc w:val="both"/>
        <w:rPr>
          <w:rFonts w:hAnsi="標楷體"/>
          <w:bCs/>
          <w:color w:val="000000"/>
          <w:sz w:val="32"/>
          <w:szCs w:val="32"/>
        </w:rPr>
      </w:pPr>
      <w:r w:rsidRPr="00A1476F">
        <w:rPr>
          <w:rFonts w:hAnsi="標楷體" w:hint="eastAsia"/>
          <w:bCs/>
          <w:color w:val="000000"/>
          <w:sz w:val="32"/>
          <w:szCs w:val="32"/>
        </w:rPr>
        <w:t>邀請內政部部長、移民署署長、警政署署長、海巡署署長、法務部次長、國家通訊傳播委員會副主任委員及金融監督管理委員會副主任委員就「近來不法偷渡集團橫行、新興黑道幫派崛起及詐騙案件猖獗，</w:t>
      </w:r>
      <w:r>
        <w:rPr>
          <w:rFonts w:hAnsi="標楷體" w:hint="eastAsia"/>
          <w:bCs/>
          <w:color w:val="000000"/>
          <w:sz w:val="32"/>
          <w:szCs w:val="32"/>
        </w:rPr>
        <w:t>導致民心不安之各部會相關措施檢討與</w:t>
      </w:r>
      <w:r w:rsidRPr="00A1476F">
        <w:rPr>
          <w:rFonts w:hAnsi="標楷體" w:hint="eastAsia"/>
          <w:bCs/>
          <w:color w:val="000000"/>
          <w:sz w:val="32"/>
          <w:szCs w:val="32"/>
        </w:rPr>
        <w:t>精進」進行專題報告，並備質詢。</w:t>
      </w:r>
    </w:p>
    <w:p w:rsidR="00D710A1" w:rsidRPr="007A5C13" w:rsidRDefault="00D710A1" w:rsidP="00D710A1">
      <w:pPr>
        <w:tabs>
          <w:tab w:val="left" w:pos="360"/>
          <w:tab w:val="left" w:pos="2520"/>
          <w:tab w:val="left" w:pos="4320"/>
        </w:tabs>
        <w:spacing w:beforeLines="100" w:before="360" w:line="420" w:lineRule="exact"/>
        <w:jc w:val="both"/>
        <w:rPr>
          <w:rFonts w:hAnsi="標楷體"/>
          <w:b/>
          <w:sz w:val="36"/>
          <w:szCs w:val="36"/>
          <w:u w:val="single"/>
        </w:rPr>
      </w:pPr>
      <w:r>
        <w:rPr>
          <w:rFonts w:hAnsi="標楷體"/>
          <w:b/>
          <w:sz w:val="36"/>
          <w:szCs w:val="36"/>
          <w:u w:val="single"/>
        </w:rPr>
        <w:t>4</w:t>
      </w:r>
      <w:r w:rsidRPr="002C3B6C">
        <w:rPr>
          <w:rFonts w:hAnsi="標楷體" w:hint="eastAsia"/>
          <w:b/>
          <w:sz w:val="36"/>
          <w:szCs w:val="36"/>
          <w:u w:val="single"/>
        </w:rPr>
        <w:t>月</w:t>
      </w:r>
      <w:r>
        <w:rPr>
          <w:rFonts w:hAnsi="標楷體"/>
          <w:b/>
          <w:sz w:val="36"/>
          <w:szCs w:val="36"/>
          <w:u w:val="single"/>
        </w:rPr>
        <w:t>12</w:t>
      </w:r>
      <w:r w:rsidRPr="002C3B6C">
        <w:rPr>
          <w:rFonts w:hAnsi="標楷體" w:hint="eastAsia"/>
          <w:b/>
          <w:sz w:val="36"/>
          <w:szCs w:val="36"/>
          <w:u w:val="single"/>
        </w:rPr>
        <w:t>日、</w:t>
      </w:r>
      <w:r>
        <w:rPr>
          <w:rFonts w:hAnsi="標楷體" w:hint="eastAsia"/>
          <w:b/>
          <w:sz w:val="36"/>
          <w:szCs w:val="36"/>
          <w:u w:val="single"/>
        </w:rPr>
        <w:t>13</w:t>
      </w:r>
      <w:r w:rsidRPr="002C3B6C">
        <w:rPr>
          <w:rFonts w:hAnsi="標楷體" w:hint="eastAsia"/>
          <w:b/>
          <w:sz w:val="36"/>
          <w:szCs w:val="36"/>
          <w:u w:val="single"/>
        </w:rPr>
        <w:t>日</w:t>
      </w:r>
    </w:p>
    <w:p w:rsidR="00D710A1" w:rsidRPr="003E1868" w:rsidRDefault="00D710A1" w:rsidP="00D710A1">
      <w:pPr>
        <w:spacing w:beforeLines="50" w:before="180" w:line="540" w:lineRule="exact"/>
        <w:rPr>
          <w:rFonts w:ascii="Times New Roman"/>
          <w:b/>
          <w:sz w:val="36"/>
          <w:szCs w:val="32"/>
        </w:rPr>
      </w:pPr>
      <w:r w:rsidRPr="003E1868">
        <w:rPr>
          <w:rFonts w:ascii="Times New Roman" w:hint="eastAsia"/>
          <w:b/>
          <w:sz w:val="36"/>
          <w:szCs w:val="32"/>
        </w:rPr>
        <w:t>討論事項</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繼續審查行政院函請審議「公職人員選舉罷免法部分條文修正草案」案。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繼續審查委員羅致政等19人擬具「公職人員選舉罷免法第二十六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繼續審查委員羅致政等33人擬具「公職人員選舉罷免法第二十六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繼續審查委員林靜儀等28人擬具「公職人員選舉罷免法第二十六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繼續審查委員郭國文等18人擬具「公職人員選舉罷免法第二十六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繼續審查委員蘇治芬等18人擬具「公職人員選舉罷免法第二十六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繼續審查委員劉世芳等18人擬具「公職人員選舉罷免法第二十六</w:t>
      </w:r>
      <w:proofErr w:type="gramStart"/>
      <w:r w:rsidRPr="0051527E">
        <w:rPr>
          <w:rFonts w:hAnsi="標楷體" w:hint="eastAsia"/>
          <w:color w:val="000000"/>
        </w:rPr>
        <w:lastRenderedPageBreak/>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繼續審查委員莊瑞雄等21人擬具「公職人員選舉罷免法第二十六條及第二十六條之</w:t>
      </w:r>
      <w:proofErr w:type="gramStart"/>
      <w:r w:rsidRPr="0051527E">
        <w:rPr>
          <w:rFonts w:hAnsi="標楷體" w:hint="eastAsia"/>
          <w:color w:val="000000"/>
        </w:rPr>
        <w:t>一</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繼續審查委員陳素月等17人擬具「公職人員選舉罷免法第二十六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rightChars="-118" w:right="-283"/>
        <w:jc w:val="both"/>
        <w:rPr>
          <w:rFonts w:hAnsi="標楷體"/>
          <w:color w:val="000000"/>
        </w:rPr>
      </w:pPr>
      <w:r w:rsidRPr="0051527E">
        <w:rPr>
          <w:rFonts w:hAnsi="標楷體" w:hint="eastAsia"/>
          <w:color w:val="000000"/>
        </w:rPr>
        <w:t>繼續審查委員王美惠等18人擬具「公職人員選舉罷免法部分條文修正草案」案。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繼續審查委員何欣純等18人擬具「公職人員選舉罷免法第二十六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繼續審查國民黨黨團擬具「公職人員選舉罷免法第二十六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繼續審查委員林為洲等17人擬具「公職人員選舉罷免法第二十六條及第四十七</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繼續審查委員賴品妤等16人擬具「公職人員選舉罷免法第五條之</w:t>
      </w:r>
      <w:proofErr w:type="gramStart"/>
      <w:r w:rsidRPr="0051527E">
        <w:rPr>
          <w:rFonts w:hAnsi="標楷體" w:hint="eastAsia"/>
          <w:color w:val="000000"/>
        </w:rPr>
        <w:t>一</w:t>
      </w:r>
      <w:proofErr w:type="gramEnd"/>
      <w:r w:rsidRPr="0051527E">
        <w:rPr>
          <w:rFonts w:hAnsi="標楷體" w:hint="eastAsia"/>
          <w:color w:val="000000"/>
        </w:rPr>
        <w:t>及第二十六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繼續審查委員鄭天財</w:t>
      </w:r>
      <w:proofErr w:type="spellStart"/>
      <w:r w:rsidRPr="0051527E">
        <w:rPr>
          <w:rFonts w:hAnsi="標楷體" w:hint="eastAsia"/>
          <w:color w:val="000000"/>
        </w:rPr>
        <w:t>Sra</w:t>
      </w:r>
      <w:proofErr w:type="spellEnd"/>
      <w:r w:rsidRPr="0051527E">
        <w:rPr>
          <w:rFonts w:hAnsi="標楷體" w:hint="eastAsia"/>
          <w:color w:val="000000"/>
        </w:rPr>
        <w:t xml:space="preserve"> </w:t>
      </w:r>
      <w:proofErr w:type="spellStart"/>
      <w:r w:rsidRPr="0051527E">
        <w:rPr>
          <w:rFonts w:hAnsi="標楷體" w:hint="eastAsia"/>
          <w:color w:val="000000"/>
        </w:rPr>
        <w:t>Kacaw</w:t>
      </w:r>
      <w:proofErr w:type="spellEnd"/>
      <w:r w:rsidRPr="0051527E">
        <w:rPr>
          <w:rFonts w:hAnsi="標楷體" w:hint="eastAsia"/>
          <w:color w:val="000000"/>
        </w:rPr>
        <w:t>等17人擬具「公職人員選舉罷免法第二十六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繼續審查委員陳明文等17人擬具「公職人員選舉罷免法第二十六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繼續審查台灣民眾黨黨團擬具「公職人員選舉罷免法第二十六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繼續審查委員江永昌等18人擬具「公職人員選舉罷免法第二十六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繼續審查委員洪孟楷等17人擬具「公職人員選舉罷免法第二十六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繼續審查台灣民眾黨黨團擬具「公職人員選舉罷免法部分條文修正草案」案。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繼續審查委員羅致政等17人擬具「公職人員選舉罷免法增訂第五十一條之一、第五十一條之二及第一百十條之</w:t>
      </w:r>
      <w:proofErr w:type="gramStart"/>
      <w:r w:rsidRPr="0051527E">
        <w:rPr>
          <w:rFonts w:hAnsi="標楷體" w:hint="eastAsia"/>
          <w:color w:val="000000"/>
        </w:rPr>
        <w:t>一</w:t>
      </w:r>
      <w:proofErr w:type="gramEnd"/>
      <w:r w:rsidRPr="0051527E">
        <w:rPr>
          <w:rFonts w:hAnsi="標楷體" w:hint="eastAsia"/>
          <w:color w:val="000000"/>
        </w:rPr>
        <w:t>條文草案</w:t>
      </w:r>
      <w:bookmarkStart w:id="23" w:name="_GoBack"/>
      <w:bookmarkEnd w:id="23"/>
      <w:r w:rsidRPr="0051527E">
        <w:rPr>
          <w:rFonts w:hAnsi="標楷體" w:hint="eastAsia"/>
          <w:color w:val="000000"/>
        </w:rPr>
        <w:t>」案。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lastRenderedPageBreak/>
        <w:t>繼續審查委員陳玉珍等21人擬具「公職人員選舉罷免法第二十六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繼續審查委員莊競程等26人擬具「公職人員選舉罷免法第二十六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繼續審查委員湯蕙禎等16人擬具「公職人員選舉罷免法第二十六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繼續審查委員蘇巧慧等32人擬具「公職人員選舉罷免法部分條文修正草案」案。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繼續審查委員黃國書等19人擬具「公職人員選舉罷免法部分條文修正草案」案。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繼續審查時代力量黨團擬具「公職人員選舉罷免法第一百二十</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繼續審查委員吳玉琴等20人擬具「公職人員選舉罷免法第十四條及第十八</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983410" w:rsidRDefault="00D710A1" w:rsidP="00D710A1">
      <w:pPr>
        <w:pStyle w:val="af3"/>
        <w:numPr>
          <w:ilvl w:val="0"/>
          <w:numId w:val="4"/>
        </w:numPr>
        <w:spacing w:line="480" w:lineRule="exact"/>
        <w:ind w:left="1418" w:rightChars="-118" w:right="-283" w:hanging="1418"/>
        <w:jc w:val="both"/>
      </w:pPr>
      <w:r w:rsidRPr="0051527E">
        <w:rPr>
          <w:rFonts w:hAnsi="標楷體" w:hint="eastAsia"/>
          <w:color w:val="000000"/>
        </w:rPr>
        <w:t>繼續審查委員</w:t>
      </w:r>
      <w:proofErr w:type="gramStart"/>
      <w:r w:rsidRPr="0051527E">
        <w:rPr>
          <w:rFonts w:hAnsi="標楷體" w:hint="eastAsia"/>
          <w:color w:val="000000"/>
        </w:rPr>
        <w:t>林楚茵等</w:t>
      </w:r>
      <w:proofErr w:type="gramEnd"/>
      <w:r w:rsidRPr="0051527E">
        <w:rPr>
          <w:rFonts w:hAnsi="標楷體" w:hint="eastAsia"/>
          <w:color w:val="000000"/>
        </w:rPr>
        <w:t>28人擬具「公職人員選舉罷免法第四十七</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983410" w:rsidRDefault="00D710A1" w:rsidP="00D710A1">
      <w:pPr>
        <w:pStyle w:val="af3"/>
        <w:numPr>
          <w:ilvl w:val="0"/>
          <w:numId w:val="4"/>
        </w:numPr>
        <w:spacing w:line="480" w:lineRule="exact"/>
        <w:ind w:left="993" w:rightChars="-118" w:right="-283" w:hanging="993"/>
        <w:jc w:val="both"/>
        <w:rPr>
          <w:rFonts w:hAnsi="標楷體"/>
          <w:color w:val="000000"/>
        </w:rPr>
      </w:pPr>
      <w:r w:rsidRPr="0051527E">
        <w:rPr>
          <w:rFonts w:hAnsi="標楷體" w:hint="eastAsia"/>
          <w:color w:val="000000"/>
        </w:rPr>
        <w:t>繼續</w:t>
      </w:r>
      <w:r w:rsidRPr="007A5C13">
        <w:rPr>
          <w:rFonts w:hAnsi="標楷體" w:hint="eastAsia"/>
          <w:color w:val="000000"/>
        </w:rPr>
        <w:t>審查</w:t>
      </w:r>
      <w:r>
        <w:rPr>
          <w:rFonts w:hint="eastAsia"/>
        </w:rPr>
        <w:t>時代</w:t>
      </w:r>
      <w:r w:rsidRPr="00983410">
        <w:rPr>
          <w:rFonts w:hAnsi="標楷體" w:hint="eastAsia"/>
          <w:color w:val="000000"/>
        </w:rPr>
        <w:t>力量黨團擬具「公職人員選舉罷免法第二十六條及第四十七</w:t>
      </w:r>
      <w:proofErr w:type="gramStart"/>
      <w:r w:rsidRPr="00983410">
        <w:rPr>
          <w:rFonts w:hAnsi="標楷體" w:hint="eastAsia"/>
          <w:color w:val="000000"/>
        </w:rPr>
        <w:t>條</w:t>
      </w:r>
      <w:proofErr w:type="gramEnd"/>
      <w:r w:rsidRPr="00983410">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繼續審查行政院函請審議「總統副總統選舉罷免法部分條文修正草案」案。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繼續審查委員吳玉琴等18人擬具「總統副總統選舉罷免法第二十六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繼續審查時代力量黨團擬具「總統副總統選舉罷免法第二十六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繼續審查國民黨黨團擬具「總統副總統選舉罷免法第二十六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繼續審查委員賴品妤等16人擬具「總統副總統選舉罷免法第五條之</w:t>
      </w:r>
      <w:proofErr w:type="gramStart"/>
      <w:r w:rsidRPr="0051527E">
        <w:rPr>
          <w:rFonts w:hAnsi="標楷體" w:hint="eastAsia"/>
          <w:color w:val="000000"/>
        </w:rPr>
        <w:t>一</w:t>
      </w:r>
      <w:proofErr w:type="gramEnd"/>
      <w:r w:rsidRPr="0051527E">
        <w:rPr>
          <w:rFonts w:hAnsi="標楷體" w:hint="eastAsia"/>
          <w:color w:val="000000"/>
        </w:rPr>
        <w:t>及第二十六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繼續審查委員江永昌等18人擬具「總統副總統選舉罷免法第二十六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lastRenderedPageBreak/>
        <w:t>繼續審查委員洪孟楷等17人擬具「總統副總統選舉罷免法第二十六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繼續審查委員魯明哲等20人擬具「總統副總統選舉罷免法第四十七條及第九十六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繼續審查委員羅致政等17人擬具「總統副總統選舉罷免法第四十七條及第九十六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993" w:rightChars="-118" w:right="-283" w:hanging="993"/>
        <w:jc w:val="both"/>
        <w:rPr>
          <w:rFonts w:hAnsi="標楷體"/>
          <w:color w:val="000000"/>
        </w:rPr>
      </w:pPr>
      <w:r w:rsidRPr="007A5C13">
        <w:rPr>
          <w:rFonts w:hint="eastAsia"/>
        </w:rPr>
        <w:t>繼續</w:t>
      </w:r>
      <w:r w:rsidRPr="0051527E">
        <w:rPr>
          <w:rFonts w:hAnsi="標楷體" w:hint="eastAsia"/>
          <w:color w:val="000000"/>
        </w:rPr>
        <w:t>審查委員高嘉瑜等24人擬具「總統副總統選舉罷免法第九十條及第九十六條之</w:t>
      </w:r>
      <w:proofErr w:type="gramStart"/>
      <w:r w:rsidRPr="0051527E">
        <w:rPr>
          <w:rFonts w:hAnsi="標楷體" w:hint="eastAsia"/>
          <w:color w:val="000000"/>
        </w:rPr>
        <w:t>一</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繼續審查委員羅致政等17人擬具「總統副總統選舉罷免法增訂第四十七條之一、第四十七條之二及第九十六條之</w:t>
      </w:r>
      <w:proofErr w:type="gramStart"/>
      <w:r w:rsidRPr="0051527E">
        <w:rPr>
          <w:rFonts w:hAnsi="標楷體" w:hint="eastAsia"/>
          <w:color w:val="000000"/>
        </w:rPr>
        <w:t>一</w:t>
      </w:r>
      <w:proofErr w:type="gramEnd"/>
      <w:r w:rsidRPr="0051527E">
        <w:rPr>
          <w:rFonts w:hAnsi="標楷體" w:hint="eastAsia"/>
          <w:color w:val="000000"/>
        </w:rPr>
        <w:t>條文草案」案。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繼續審查委員陳玉珍等21人擬具「總統副總統選舉罷免法第二十六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繼續審查委員莊競程等26人擬具「總統副總統選舉罷免法第二十六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51527E"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繼續審查委員湯蕙禎等16人擬具「總統副總統選舉罷免法第二十六</w:t>
      </w:r>
      <w:proofErr w:type="gramStart"/>
      <w:r w:rsidRPr="0051527E">
        <w:rPr>
          <w:rFonts w:hAnsi="標楷體" w:hint="eastAsia"/>
          <w:color w:val="000000"/>
        </w:rPr>
        <w:t>條</w:t>
      </w:r>
      <w:proofErr w:type="gramEnd"/>
      <w:r w:rsidRPr="0051527E">
        <w:rPr>
          <w:rFonts w:hAnsi="標楷體" w:hint="eastAsia"/>
          <w:color w:val="000000"/>
        </w:rPr>
        <w:t>條文修正草案」案。</w:t>
      </w:r>
    </w:p>
    <w:p w:rsidR="00D710A1" w:rsidRPr="007A5C13" w:rsidRDefault="00D710A1" w:rsidP="00D710A1">
      <w:pPr>
        <w:pStyle w:val="af3"/>
        <w:numPr>
          <w:ilvl w:val="0"/>
          <w:numId w:val="4"/>
        </w:numPr>
        <w:spacing w:line="480" w:lineRule="exact"/>
        <w:ind w:left="1418" w:rightChars="-118" w:right="-283" w:hanging="1418"/>
        <w:jc w:val="both"/>
        <w:rPr>
          <w:rFonts w:hAnsi="標楷體"/>
          <w:color w:val="000000"/>
        </w:rPr>
      </w:pPr>
      <w:r w:rsidRPr="0051527E">
        <w:rPr>
          <w:rFonts w:hAnsi="標楷體" w:hint="eastAsia"/>
          <w:color w:val="000000"/>
        </w:rPr>
        <w:t>繼續</w:t>
      </w:r>
      <w:r w:rsidRPr="00983410">
        <w:rPr>
          <w:rFonts w:hAnsi="標楷體" w:hint="eastAsia"/>
          <w:color w:val="000000"/>
        </w:rPr>
        <w:t>審查時代力量黨團擬具「總統副總統選舉罷免法第二十六條及第四十四</w:t>
      </w:r>
      <w:proofErr w:type="gramStart"/>
      <w:r w:rsidRPr="00983410">
        <w:rPr>
          <w:rFonts w:hAnsi="標楷體" w:hint="eastAsia"/>
          <w:color w:val="000000"/>
        </w:rPr>
        <w:t>條</w:t>
      </w:r>
      <w:proofErr w:type="gramEnd"/>
      <w:r w:rsidRPr="00983410">
        <w:rPr>
          <w:rFonts w:hAnsi="標楷體" w:hint="eastAsia"/>
          <w:color w:val="000000"/>
        </w:rPr>
        <w:t>條</w:t>
      </w:r>
      <w:r w:rsidRPr="007A5C13">
        <w:rPr>
          <w:rFonts w:hAnsi="標楷體" w:hint="eastAsia"/>
          <w:color w:val="000000"/>
        </w:rPr>
        <w:t>文修正草案」案。</w:t>
      </w:r>
    </w:p>
    <w:p w:rsidR="00D710A1" w:rsidRPr="00A362D4" w:rsidRDefault="00D710A1" w:rsidP="00D710A1">
      <w:pPr>
        <w:pStyle w:val="af3"/>
        <w:numPr>
          <w:ilvl w:val="0"/>
          <w:numId w:val="4"/>
        </w:numPr>
        <w:spacing w:line="480" w:lineRule="exact"/>
        <w:ind w:left="1418" w:rightChars="-118" w:right="-283" w:hanging="1418"/>
        <w:jc w:val="both"/>
      </w:pPr>
      <w:r w:rsidRPr="0051527E">
        <w:rPr>
          <w:rFonts w:hAnsi="標楷體" w:hint="eastAsia"/>
          <w:color w:val="000000"/>
        </w:rPr>
        <w:t>繼續</w:t>
      </w:r>
      <w:r w:rsidRPr="007A5C13">
        <w:rPr>
          <w:rFonts w:hAnsi="標楷體" w:hint="eastAsia"/>
          <w:color w:val="000000"/>
        </w:rPr>
        <w:t>審查</w:t>
      </w:r>
      <w:r w:rsidRPr="00A362D4">
        <w:rPr>
          <w:rFonts w:hAnsi="標楷體" w:hint="eastAsia"/>
          <w:color w:val="000000"/>
        </w:rPr>
        <w:t>委員</w:t>
      </w:r>
      <w:proofErr w:type="gramStart"/>
      <w:r w:rsidRPr="007A5C13">
        <w:rPr>
          <w:rFonts w:hAnsi="標楷體" w:hint="eastAsia"/>
          <w:color w:val="000000"/>
        </w:rPr>
        <w:t>林楚茵等</w:t>
      </w:r>
      <w:proofErr w:type="gramEnd"/>
      <w:r w:rsidRPr="007A5C13">
        <w:rPr>
          <w:rFonts w:hAnsi="標楷體" w:hint="eastAsia"/>
          <w:color w:val="000000"/>
        </w:rPr>
        <w:t>28人擬具「總統副總統選舉罷免法第四十四</w:t>
      </w:r>
      <w:proofErr w:type="gramStart"/>
      <w:r w:rsidRPr="007A5C13">
        <w:rPr>
          <w:rFonts w:hAnsi="標楷體" w:hint="eastAsia"/>
          <w:color w:val="000000"/>
        </w:rPr>
        <w:t>條</w:t>
      </w:r>
      <w:proofErr w:type="gramEnd"/>
      <w:r w:rsidRPr="007A5C13">
        <w:rPr>
          <w:rFonts w:hAnsi="標楷體" w:hint="eastAsia"/>
          <w:color w:val="000000"/>
        </w:rPr>
        <w:t>條文修正</w:t>
      </w:r>
      <w:r w:rsidRPr="00A362D4">
        <w:rPr>
          <w:rFonts w:hint="eastAsia"/>
        </w:rPr>
        <w:t>草案」案。</w:t>
      </w:r>
    </w:p>
    <w:p w:rsidR="00064D29" w:rsidRPr="00D710A1" w:rsidRDefault="00064D29" w:rsidP="00D710A1">
      <w:pPr>
        <w:pStyle w:val="space1"/>
        <w:jc w:val="center"/>
      </w:pPr>
    </w:p>
    <w:sectPr w:rsidR="00064D29" w:rsidRPr="00D710A1" w:rsidSect="00170570">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5A14" w:rsidRDefault="00475A14">
      <w:r>
        <w:separator/>
      </w:r>
    </w:p>
  </w:endnote>
  <w:endnote w:type="continuationSeparator" w:id="0">
    <w:p w:rsidR="00475A14" w:rsidRDefault="00475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743875">
    <w:pPr>
      <w:pStyle w:val="a5"/>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746BB7">
      <w:rPr>
        <w:rStyle w:val="a9"/>
        <w:rFonts w:hAnsi="標楷體"/>
        <w:noProof/>
      </w:rPr>
      <w:t>五</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746BB7">
      <w:rPr>
        <w:rStyle w:val="a9"/>
        <w:rFonts w:hAnsi="標楷體"/>
        <w:noProof/>
      </w:rPr>
      <w:t>九</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DE6E54">
    <w:pPr>
      <w:pStyle w:val="a5"/>
      <w:jc w:val="center"/>
      <w:rPr>
        <w:rFonts w:hAnsi="標楷體"/>
      </w:rPr>
    </w:pPr>
    <w:r>
      <w:rPr>
        <w:noProof/>
      </w:rPr>
      <mc:AlternateContent>
        <mc:Choice Requires="wps">
          <w:drawing>
            <wp:anchor distT="0" distB="0" distL="114300" distR="114300" simplePos="0" relativeHeight="251660800" behindDoc="0" locked="0" layoutInCell="0" allowOverlap="1" wp14:anchorId="6E217E67" wp14:editId="15FB2836">
              <wp:simplePos x="0" y="0"/>
              <wp:positionH relativeFrom="column">
                <wp:posOffset>-427355</wp:posOffset>
              </wp:positionH>
              <wp:positionV relativeFrom="page">
                <wp:posOffset>7065645</wp:posOffset>
              </wp:positionV>
              <wp:extent cx="149225" cy="142875"/>
              <wp:effectExtent l="0" t="0" r="3175" b="9525"/>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475A14">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217E67" id="_x0000_t202" coordsize="21600,21600" o:spt="202" path="m,l,21600r21600,l21600,xe">
              <v:stroke joinstyle="miter"/>
              <v:path gradientshapeok="t" o:connecttype="rect"/>
            </v:shapetype>
            <v:shape id="文字方塊 14" o:spid="_x0000_s1033"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Pqu0Q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" o:allowincell="f" filled="f" stroked="f">
              <v:stroke dashstyle="1 1"/>
              <v:textbox inset="0,0,0,0">
                <w:txbxContent>
                  <w:p w:rsidR="00D12455" w:rsidRDefault="00475A14">
                    <w:pPr>
                      <w:kinsoku w:val="0"/>
                      <w:wordWrap w:val="0"/>
                      <w:overflowPunct w:val="0"/>
                      <w:snapToGrid w:val="0"/>
                      <w:rPr>
                        <w:sz w:val="20"/>
                      </w:rPr>
                    </w:pP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sidR="00746BB7">
      <w:rPr>
        <w:rStyle w:val="a9"/>
        <w:rFonts w:hAnsi="標楷體"/>
        <w:noProof/>
      </w:rPr>
      <w:t>九</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sidR="00746BB7">
      <w:rPr>
        <w:rStyle w:val="a9"/>
        <w:rFonts w:hAnsi="標楷體"/>
        <w:noProof/>
      </w:rPr>
      <w:t>九</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5A14" w:rsidRDefault="00475A14">
      <w:r>
        <w:separator/>
      </w:r>
    </w:p>
  </w:footnote>
  <w:footnote w:type="continuationSeparator" w:id="0">
    <w:p w:rsidR="00475A14" w:rsidRDefault="00475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743875">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D250A5"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DE6E54">
    <w:pPr>
      <w:pStyle w:val="a3"/>
      <w:ind w:left="6237"/>
      <w:jc w:val="both"/>
    </w:pPr>
    <w:r>
      <w:rPr>
        <w:noProof/>
      </w:rPr>
      <mc:AlternateContent>
        <mc:Choice Requires="wps">
          <w:drawing>
            <wp:anchor distT="0" distB="0" distL="114300" distR="114300" simplePos="0" relativeHeight="251662848" behindDoc="0" locked="0" layoutInCell="0" allowOverlap="1" wp14:anchorId="7C567FA9" wp14:editId="1D6C5EEC">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475A14">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567FA9" id="_x0000_t202" coordsize="21600,21600" o:spt="202" path="m,l,21600r21600,l21600,xe">
              <v:stroke joinstyle="miter"/>
              <v:path gradientshapeok="t" o:connecttype="rect"/>
            </v:shapetype>
            <v:shape id="文字方塊 15" o:spid="_x0000_s1031"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" o:allowincell="f" filled="f" stroked="f">
              <v:stroke dashstyle="1 1"/>
              <v:textbox inset="0,0,0,0">
                <w:txbxContent>
                  <w:p w:rsidR="00D12455" w:rsidRDefault="00475A14">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14:anchorId="61824632" wp14:editId="5DCBCA6C">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475A14">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824632" id="文字方塊 16" o:spid="_x0000_s1032"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JK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E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D8XGJK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475A14">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74BDB"/>
    <w:multiLevelType w:val="hybridMultilevel"/>
    <w:tmpl w:val="A22E2DB6"/>
    <w:lvl w:ilvl="0" w:tplc="876484D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42903F7D"/>
    <w:multiLevelType w:val="hybridMultilevel"/>
    <w:tmpl w:val="0974F2FC"/>
    <w:lvl w:ilvl="0" w:tplc="876484DC">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6EC"/>
    <w:rsid w:val="0004671E"/>
    <w:rsid w:val="000477A3"/>
    <w:rsid w:val="00064D29"/>
    <w:rsid w:val="00093F36"/>
    <w:rsid w:val="000F2EBE"/>
    <w:rsid w:val="0011406E"/>
    <w:rsid w:val="00126834"/>
    <w:rsid w:val="00145350"/>
    <w:rsid w:val="00150204"/>
    <w:rsid w:val="001A0D27"/>
    <w:rsid w:val="002056B4"/>
    <w:rsid w:val="002067A5"/>
    <w:rsid w:val="00252E92"/>
    <w:rsid w:val="002C6FEC"/>
    <w:rsid w:val="00313776"/>
    <w:rsid w:val="00322547"/>
    <w:rsid w:val="00364983"/>
    <w:rsid w:val="00374399"/>
    <w:rsid w:val="003D0D0F"/>
    <w:rsid w:val="00430B34"/>
    <w:rsid w:val="00475A14"/>
    <w:rsid w:val="004B277A"/>
    <w:rsid w:val="005752D6"/>
    <w:rsid w:val="005F7ACD"/>
    <w:rsid w:val="006102F0"/>
    <w:rsid w:val="00632408"/>
    <w:rsid w:val="006754A5"/>
    <w:rsid w:val="006831C3"/>
    <w:rsid w:val="006A22E1"/>
    <w:rsid w:val="006A6E56"/>
    <w:rsid w:val="006F17F8"/>
    <w:rsid w:val="00743875"/>
    <w:rsid w:val="00746BB7"/>
    <w:rsid w:val="00754797"/>
    <w:rsid w:val="0078730E"/>
    <w:rsid w:val="007D05DA"/>
    <w:rsid w:val="007D5EF2"/>
    <w:rsid w:val="0081002F"/>
    <w:rsid w:val="008644AE"/>
    <w:rsid w:val="00884EDA"/>
    <w:rsid w:val="008B3181"/>
    <w:rsid w:val="008B76EC"/>
    <w:rsid w:val="008D25D5"/>
    <w:rsid w:val="008E6C1B"/>
    <w:rsid w:val="008F771D"/>
    <w:rsid w:val="0096381B"/>
    <w:rsid w:val="00980EAE"/>
    <w:rsid w:val="009C2F41"/>
    <w:rsid w:val="009D4C5F"/>
    <w:rsid w:val="00A74D8B"/>
    <w:rsid w:val="00A92D7D"/>
    <w:rsid w:val="00BA11C4"/>
    <w:rsid w:val="00BD3593"/>
    <w:rsid w:val="00BD3BDA"/>
    <w:rsid w:val="00BE3033"/>
    <w:rsid w:val="00BF3A99"/>
    <w:rsid w:val="00C46A0E"/>
    <w:rsid w:val="00C57554"/>
    <w:rsid w:val="00C60C2D"/>
    <w:rsid w:val="00CA05C8"/>
    <w:rsid w:val="00CA167A"/>
    <w:rsid w:val="00D611E9"/>
    <w:rsid w:val="00D65A26"/>
    <w:rsid w:val="00D710A1"/>
    <w:rsid w:val="00D74F40"/>
    <w:rsid w:val="00D85583"/>
    <w:rsid w:val="00DB08E8"/>
    <w:rsid w:val="00DC4559"/>
    <w:rsid w:val="00DE32A4"/>
    <w:rsid w:val="00DE6E54"/>
    <w:rsid w:val="00E5068B"/>
    <w:rsid w:val="00E653BF"/>
    <w:rsid w:val="00E83981"/>
    <w:rsid w:val="00E839C3"/>
    <w:rsid w:val="00EC43F9"/>
    <w:rsid w:val="00F41DB3"/>
    <w:rsid w:val="00FB1BB7"/>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chartTrackingRefBased/>
  <w15:docId w15:val="{4142BEE5-CDB8-44E6-9608-A9F2BB958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link w:val="ab"/>
    <w:pPr>
      <w:spacing w:after="120"/>
      <w:ind w:left="480"/>
    </w:pPr>
  </w:style>
  <w:style w:type="paragraph" w:customStyle="1" w:styleId="ac">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d">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e">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f">
    <w:name w:val="立法院(承辦單位)"/>
    <w:basedOn w:val="a"/>
    <w:pPr>
      <w:spacing w:line="240" w:lineRule="exact"/>
    </w:pPr>
    <w:rPr>
      <w:rFonts w:hAnsi="標楷體"/>
      <w:sz w:val="22"/>
      <w:szCs w:val="22"/>
    </w:rPr>
  </w:style>
  <w:style w:type="paragraph" w:customStyle="1" w:styleId="af0">
    <w:name w:val="立法院(發文地址)"/>
    <w:basedOn w:val="a"/>
    <w:pPr>
      <w:spacing w:line="240" w:lineRule="exact"/>
    </w:pPr>
    <w:rPr>
      <w:sz w:val="22"/>
      <w:szCs w:val="22"/>
    </w:rPr>
  </w:style>
  <w:style w:type="paragraph" w:customStyle="1" w:styleId="af1">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2">
    <w:name w:val="立法院(發文日期)"/>
    <w:basedOn w:val="a"/>
    <w:pPr>
      <w:snapToGrid w:val="0"/>
      <w:ind w:left="731" w:hanging="731"/>
    </w:pPr>
    <w:rPr>
      <w:rFonts w:hAnsi="標楷體"/>
    </w:rPr>
  </w:style>
  <w:style w:type="paragraph" w:customStyle="1" w:styleId="af3">
    <w:name w:val="立法院(會議名稱)"/>
    <w:basedOn w:val="a"/>
    <w:pPr>
      <w:snapToGrid w:val="0"/>
      <w:spacing w:line="500" w:lineRule="exact"/>
      <w:ind w:left="1620" w:hanging="1620"/>
    </w:pPr>
    <w:rPr>
      <w:sz w:val="32"/>
      <w:szCs w:val="32"/>
    </w:rPr>
  </w:style>
  <w:style w:type="paragraph" w:customStyle="1" w:styleId="af4">
    <w:name w:val="立法院(聯絡人及電話)"/>
    <w:basedOn w:val="a"/>
    <w:pPr>
      <w:snapToGrid w:val="0"/>
      <w:spacing w:line="500" w:lineRule="exact"/>
    </w:pPr>
    <w:rPr>
      <w:rFonts w:hAnsi="標楷體"/>
      <w:sz w:val="32"/>
      <w:szCs w:val="32"/>
    </w:rPr>
  </w:style>
  <w:style w:type="paragraph" w:customStyle="1" w:styleId="af5">
    <w:name w:val="立法院(出席委員)"/>
    <w:basedOn w:val="a"/>
    <w:pPr>
      <w:snapToGrid w:val="0"/>
      <w:spacing w:line="500" w:lineRule="exact"/>
    </w:pPr>
    <w:rPr>
      <w:rFonts w:hAnsi="標楷體"/>
      <w:sz w:val="32"/>
      <w:szCs w:val="32"/>
    </w:rPr>
  </w:style>
  <w:style w:type="paragraph" w:customStyle="1" w:styleId="af6">
    <w:name w:val="立法院(列席委員)"/>
    <w:basedOn w:val="a"/>
    <w:pPr>
      <w:kinsoku w:val="0"/>
      <w:overflowPunct w:val="0"/>
      <w:snapToGrid w:val="0"/>
      <w:spacing w:before="120"/>
      <w:ind w:left="900" w:hanging="900"/>
    </w:pPr>
    <w:rPr>
      <w:rFonts w:hAnsi="標楷體"/>
      <w:sz w:val="32"/>
      <w:szCs w:val="32"/>
    </w:rPr>
  </w:style>
  <w:style w:type="paragraph" w:customStyle="1" w:styleId="af7">
    <w:name w:val="立法院(列席單位)"/>
    <w:basedOn w:val="ac"/>
    <w:pPr>
      <w:kinsoku w:val="0"/>
      <w:ind w:left="900" w:hanging="900"/>
    </w:pPr>
    <w:rPr>
      <w:sz w:val="32"/>
      <w:szCs w:val="32"/>
    </w:rPr>
  </w:style>
  <w:style w:type="paragraph" w:customStyle="1" w:styleId="space0">
    <w:name w:val="立法院(列席單位space)"/>
    <w:basedOn w:val="ac"/>
    <w:pPr>
      <w:tabs>
        <w:tab w:val="left" w:pos="1905"/>
      </w:tabs>
      <w:kinsoku w:val="0"/>
      <w:ind w:left="900" w:hanging="900"/>
    </w:pPr>
  </w:style>
  <w:style w:type="paragraph" w:customStyle="1" w:styleId="af8">
    <w:name w:val="立法院(副本)"/>
    <w:basedOn w:val="a"/>
    <w:pPr>
      <w:spacing w:line="280" w:lineRule="exact"/>
    </w:pPr>
  </w:style>
  <w:style w:type="paragraph" w:customStyle="1" w:styleId="space1">
    <w:name w:val="立法院(備註space)"/>
    <w:basedOn w:val="ac"/>
    <w:pPr>
      <w:kinsoku w:val="0"/>
      <w:spacing w:line="240" w:lineRule="auto"/>
      <w:ind w:left="731" w:hanging="731"/>
    </w:pPr>
  </w:style>
  <w:style w:type="paragraph" w:customStyle="1" w:styleId="af9">
    <w:name w:val="立法院(章戳)"/>
    <w:basedOn w:val="ad"/>
    <w:rPr>
      <w:rFonts w:ascii="Times New Roman" w:hAnsi="Times New Roman"/>
      <w:kern w:val="0"/>
      <w:sz w:val="40"/>
      <w:szCs w:val="20"/>
    </w:rPr>
  </w:style>
  <w:style w:type="paragraph" w:customStyle="1" w:styleId="afa">
    <w:name w:val="立法院(決行)"/>
    <w:basedOn w:val="a"/>
  </w:style>
  <w:style w:type="paragraph" w:customStyle="1" w:styleId="afb">
    <w:name w:val="立法院(條碼位置)"/>
    <w:basedOn w:val="a"/>
    <w:rPr>
      <w:rFonts w:hAnsi="標楷體"/>
    </w:rPr>
  </w:style>
  <w:style w:type="character" w:customStyle="1" w:styleId="a4">
    <w:name w:val="頁首 字元"/>
    <w:basedOn w:val="a0"/>
    <w:link w:val="a3"/>
    <w:rsid w:val="00D710A1"/>
    <w:rPr>
      <w:rFonts w:ascii="標楷體" w:eastAsia="標楷體"/>
      <w:kern w:val="2"/>
    </w:rPr>
  </w:style>
  <w:style w:type="character" w:customStyle="1" w:styleId="a6">
    <w:name w:val="頁尾 字元"/>
    <w:basedOn w:val="a0"/>
    <w:link w:val="a5"/>
    <w:rsid w:val="00D710A1"/>
    <w:rPr>
      <w:rFonts w:ascii="標楷體" w:eastAsia="標楷體"/>
      <w:kern w:val="2"/>
    </w:rPr>
  </w:style>
  <w:style w:type="character" w:customStyle="1" w:styleId="ab">
    <w:name w:val="本文縮排 字元"/>
    <w:basedOn w:val="a0"/>
    <w:link w:val="a8"/>
    <w:rsid w:val="00D710A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47BAC-D11C-4428-9EFA-61389F2C5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TotalTime>
  <Pages>9</Pages>
  <Words>910</Words>
  <Characters>5187</Characters>
  <Application>Microsoft Office Word</Application>
  <DocSecurity>0</DocSecurity>
  <Lines>43</Lines>
  <Paragraphs>12</Paragraphs>
  <ScaleCrop>false</ScaleCrop>
  <Company>eic</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3</cp:revision>
  <cp:lastPrinted>2023-04-07T05:54:00Z</cp:lastPrinted>
  <dcterms:created xsi:type="dcterms:W3CDTF">2023-04-07T05:56:00Z</dcterms:created>
  <dcterms:modified xsi:type="dcterms:W3CDTF">2023-04-07T07:37:00Z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7</vt:lpwstr>
  </property>
  <property fmtid="{D5CDD505-2E9C-101B-9397-08002B2CF9AE}" pid="7" name="billNo0">
    <vt:lpwstr>1111215070100100;1110224070202500;1111208070201600;1111212070202600;1111212070200200;1111212070201700;1111212070202400;1111214070202900;1111215070202300;1111219070200100;1111219070200400;1111219070201100;1111221070200500;1111222070200100;1111222070200800;</vt:lpwstr>
  </property>
  <property fmtid="{D5CDD505-2E9C-101B-9397-08002B2CF9AE}" pid="8" name="billNoCount">
    <vt:lpwstr>1</vt:lpwstr>
  </property>
  <property fmtid="{D5CDD505-2E9C-101B-9397-08002B2CF9AE}" pid="9" name="開會時間1">
    <vt:lpwstr>112年4月10日（星期一）上午09時00分至下午5時30分</vt:lpwstr>
  </property>
  <property fmtid="{D5CDD505-2E9C-101B-9397-08002B2CF9AE}" pid="10" name="開會時間2">
    <vt:lpwstr>112年4月12日（星期三）上午09時00分至下午5時30分</vt:lpwstr>
  </property>
  <property fmtid="{D5CDD505-2E9C-101B-9397-08002B2CF9AE}" pid="11" name="開會時間3">
    <vt:lpwstr>112年4月13日（星期四）上午09時00分至下午5時30分</vt:lpwstr>
  </property>
  <property fmtid="{D5CDD505-2E9C-101B-9397-08002B2CF9AE}" pid="12" name="meetingTimeCount">
    <vt:lpwstr>3</vt:lpwstr>
  </property>
  <property fmtid="{D5CDD505-2E9C-101B-9397-08002B2CF9AE}" pid="13" name="meetingTimeNum0">
    <vt:lpwstr>20230410</vt:lpwstr>
  </property>
  <property fmtid="{D5CDD505-2E9C-101B-9397-08002B2CF9AE}" pid="14" name="202304100-0">
    <vt:lpwstr>1111215070100100;1110224070202500;1111208070201600;1111212070202600;1111212070200200;1111212070201700;1111212070202400;1111214070202900;1111215070202300;1111219070200100;</vt:lpwstr>
  </property>
  <property fmtid="{D5CDD505-2E9C-101B-9397-08002B2CF9AE}" pid="15" name="202304100-1">
    <vt:lpwstr>1111219070200400;1111219070201100;1111221070200500;1111222070200100;1111222070200800;1111222070201400;1111226070201000;1111226070201300;1111230070201000;1101220070201900;</vt:lpwstr>
  </property>
  <property fmtid="{D5CDD505-2E9C-101B-9397-08002B2CF9AE}" pid="16" name="202304100-2">
    <vt:lpwstr>1110307070202900;202103114220000;202103115850000;202103115910000;202103116180000;202103116210000;202103120530000;1090312070201300;1111214070201400;202103130570000;1110303</vt:lpwstr>
  </property>
  <property fmtid="{D5CDD505-2E9C-101B-9397-08002B2CF9AE}" pid="17" name="202304100-3">
    <vt:lpwstr>070200200;1110321070203600;1111219070201200;1111222070200200;1111226070201400;1111230070201100;1091214070204300;1100922070201100;1101124070200900;1110307070203000;2021031</vt:lpwstr>
  </property>
  <property fmtid="{D5CDD505-2E9C-101B-9397-08002B2CF9AE}" pid="18" name="202304100-4">
    <vt:lpwstr>14230000;202103115860000;202103115900000;202103130560000;1111214070201300;;;;;;;;;;;;;;;;;;;;;;;;;;;;;;;;;;;;;;;;;;;;;;;;;;;;;;;;;;;;;;;;;;;;;;;;;;;;;;;;;;;;;;;;;;;;;;;;;</vt:lpwstr>
  </property>
  <property fmtid="{D5CDD505-2E9C-101B-9397-08002B2CF9AE}" pid="19" name="202304100-5">
    <vt:lpwstr>;;;;;;;;;;;;;;;;;;;;;;;;;;;;;;;;;;;;;;;;;;;;;;;;;;;;;;;;;;;;;;;;;;;;;;;;;;;;;;;;;;</vt:lpwstr>
  </property>
  <property fmtid="{D5CDD505-2E9C-101B-9397-08002B2CF9AE}" pid="20" name="202304100-6">
    <vt:lpwstr/>
  </property>
  <property fmtid="{D5CDD505-2E9C-101B-9397-08002B2CF9AE}" pid="21" name="202304100-7">
    <vt:lpwstr/>
  </property>
  <property fmtid="{D5CDD505-2E9C-101B-9397-08002B2CF9AE}" pid="22" name="202304100-8">
    <vt:lpwstr/>
  </property>
  <property fmtid="{D5CDD505-2E9C-101B-9397-08002B2CF9AE}" pid="23" name="202304100-9">
    <vt:lpwstr/>
  </property>
  <property fmtid="{D5CDD505-2E9C-101B-9397-08002B2CF9AE}" pid="24" name="202304100-10">
    <vt:lpwstr/>
  </property>
  <property fmtid="{D5CDD505-2E9C-101B-9397-08002B2CF9AE}" pid="25" name="202304100-11">
    <vt:lpwstr/>
  </property>
  <property fmtid="{D5CDD505-2E9C-101B-9397-08002B2CF9AE}" pid="26" name="202304100-12">
    <vt:lpwstr/>
  </property>
  <property fmtid="{D5CDD505-2E9C-101B-9397-08002B2CF9AE}" pid="27" name="202304100-13">
    <vt:lpwstr/>
  </property>
  <property fmtid="{D5CDD505-2E9C-101B-9397-08002B2CF9AE}" pid="28" name="202304100-14">
    <vt:lpwstr/>
  </property>
  <property fmtid="{D5CDD505-2E9C-101B-9397-08002B2CF9AE}" pid="29" name="202304100-15">
    <vt:lpwstr/>
  </property>
  <property fmtid="{D5CDD505-2E9C-101B-9397-08002B2CF9AE}" pid="30" name="202304100-16">
    <vt:lpwstr/>
  </property>
  <property fmtid="{D5CDD505-2E9C-101B-9397-08002B2CF9AE}" pid="31" name="202304100-17">
    <vt:lpwstr/>
  </property>
  <property fmtid="{D5CDD505-2E9C-101B-9397-08002B2CF9AE}" pid="32" name="202304100-18">
    <vt:lpwstr/>
  </property>
  <property fmtid="{D5CDD505-2E9C-101B-9397-08002B2CF9AE}" pid="33" name="202304100-19">
    <vt:lpwstr/>
  </property>
  <property fmtid="{D5CDD505-2E9C-101B-9397-08002B2CF9AE}" pid="34" name="meetingTimeNum20">
    <vt:lpwstr>09:00-17:30</vt:lpwstr>
  </property>
  <property fmtid="{D5CDD505-2E9C-101B-9397-08002B2CF9AE}" pid="35" name="meetingTimeNum1">
    <vt:lpwstr>20230412</vt:lpwstr>
  </property>
  <property fmtid="{D5CDD505-2E9C-101B-9397-08002B2CF9AE}" pid="36" name="202304121-0">
    <vt:lpwstr>;</vt:lpwstr>
  </property>
  <property fmtid="{D5CDD505-2E9C-101B-9397-08002B2CF9AE}" pid="37" name="202304121-1">
    <vt:lpwstr/>
  </property>
  <property fmtid="{D5CDD505-2E9C-101B-9397-08002B2CF9AE}" pid="38" name="202304121-2">
    <vt:lpwstr/>
  </property>
  <property fmtid="{D5CDD505-2E9C-101B-9397-08002B2CF9AE}" pid="39" name="202304121-3">
    <vt:lpwstr/>
  </property>
  <property fmtid="{D5CDD505-2E9C-101B-9397-08002B2CF9AE}" pid="40" name="202304121-4">
    <vt:lpwstr/>
  </property>
  <property fmtid="{D5CDD505-2E9C-101B-9397-08002B2CF9AE}" pid="41" name="202304121-5">
    <vt:lpwstr/>
  </property>
  <property fmtid="{D5CDD505-2E9C-101B-9397-08002B2CF9AE}" pid="42" name="202304121-6">
    <vt:lpwstr/>
  </property>
  <property fmtid="{D5CDD505-2E9C-101B-9397-08002B2CF9AE}" pid="43" name="202304121-7">
    <vt:lpwstr/>
  </property>
  <property fmtid="{D5CDD505-2E9C-101B-9397-08002B2CF9AE}" pid="44" name="202304121-8">
    <vt:lpwstr/>
  </property>
  <property fmtid="{D5CDD505-2E9C-101B-9397-08002B2CF9AE}" pid="45" name="202304121-9">
    <vt:lpwstr/>
  </property>
  <property fmtid="{D5CDD505-2E9C-101B-9397-08002B2CF9AE}" pid="46" name="202304121-10">
    <vt:lpwstr/>
  </property>
  <property fmtid="{D5CDD505-2E9C-101B-9397-08002B2CF9AE}" pid="47" name="202304121-11">
    <vt:lpwstr/>
  </property>
  <property fmtid="{D5CDD505-2E9C-101B-9397-08002B2CF9AE}" pid="48" name="202304121-12">
    <vt:lpwstr/>
  </property>
  <property fmtid="{D5CDD505-2E9C-101B-9397-08002B2CF9AE}" pid="49" name="202304121-13">
    <vt:lpwstr/>
  </property>
  <property fmtid="{D5CDD505-2E9C-101B-9397-08002B2CF9AE}" pid="50" name="202304121-14">
    <vt:lpwstr/>
  </property>
  <property fmtid="{D5CDD505-2E9C-101B-9397-08002B2CF9AE}" pid="51" name="202304121-15">
    <vt:lpwstr/>
  </property>
  <property fmtid="{D5CDD505-2E9C-101B-9397-08002B2CF9AE}" pid="52" name="202304121-16">
    <vt:lpwstr/>
  </property>
  <property fmtid="{D5CDD505-2E9C-101B-9397-08002B2CF9AE}" pid="53" name="202304121-17">
    <vt:lpwstr/>
  </property>
  <property fmtid="{D5CDD505-2E9C-101B-9397-08002B2CF9AE}" pid="54" name="202304121-18">
    <vt:lpwstr/>
  </property>
  <property fmtid="{D5CDD505-2E9C-101B-9397-08002B2CF9AE}" pid="55" name="202304121-19">
    <vt:lpwstr/>
  </property>
  <property fmtid="{D5CDD505-2E9C-101B-9397-08002B2CF9AE}" pid="56" name="meetingTimeNum21">
    <vt:lpwstr>09:00-17:30</vt:lpwstr>
  </property>
  <property fmtid="{D5CDD505-2E9C-101B-9397-08002B2CF9AE}" pid="57" name="meetingTimeNum2">
    <vt:lpwstr>20230413</vt:lpwstr>
  </property>
  <property fmtid="{D5CDD505-2E9C-101B-9397-08002B2CF9AE}" pid="58" name="202304132-0">
    <vt:lpwstr>;</vt:lpwstr>
  </property>
  <property fmtid="{D5CDD505-2E9C-101B-9397-08002B2CF9AE}" pid="59" name="202304132-1">
    <vt:lpwstr/>
  </property>
  <property fmtid="{D5CDD505-2E9C-101B-9397-08002B2CF9AE}" pid="60" name="202304132-2">
    <vt:lpwstr/>
  </property>
  <property fmtid="{D5CDD505-2E9C-101B-9397-08002B2CF9AE}" pid="61" name="202304132-3">
    <vt:lpwstr/>
  </property>
  <property fmtid="{D5CDD505-2E9C-101B-9397-08002B2CF9AE}" pid="62" name="202304132-4">
    <vt:lpwstr/>
  </property>
  <property fmtid="{D5CDD505-2E9C-101B-9397-08002B2CF9AE}" pid="63" name="202304132-5">
    <vt:lpwstr/>
  </property>
  <property fmtid="{D5CDD505-2E9C-101B-9397-08002B2CF9AE}" pid="64" name="202304132-6">
    <vt:lpwstr/>
  </property>
  <property fmtid="{D5CDD505-2E9C-101B-9397-08002B2CF9AE}" pid="65" name="202304132-7">
    <vt:lpwstr/>
  </property>
  <property fmtid="{D5CDD505-2E9C-101B-9397-08002B2CF9AE}" pid="66" name="202304132-8">
    <vt:lpwstr/>
  </property>
  <property fmtid="{D5CDD505-2E9C-101B-9397-08002B2CF9AE}" pid="67" name="202304132-9">
    <vt:lpwstr/>
  </property>
  <property fmtid="{D5CDD505-2E9C-101B-9397-08002B2CF9AE}" pid="68" name="202304132-10">
    <vt:lpwstr/>
  </property>
  <property fmtid="{D5CDD505-2E9C-101B-9397-08002B2CF9AE}" pid="69" name="202304132-11">
    <vt:lpwstr/>
  </property>
  <property fmtid="{D5CDD505-2E9C-101B-9397-08002B2CF9AE}" pid="70" name="202304132-12">
    <vt:lpwstr/>
  </property>
  <property fmtid="{D5CDD505-2E9C-101B-9397-08002B2CF9AE}" pid="71" name="202304132-13">
    <vt:lpwstr/>
  </property>
  <property fmtid="{D5CDD505-2E9C-101B-9397-08002B2CF9AE}" pid="72" name="202304132-14">
    <vt:lpwstr/>
  </property>
  <property fmtid="{D5CDD505-2E9C-101B-9397-08002B2CF9AE}" pid="73" name="202304132-15">
    <vt:lpwstr/>
  </property>
  <property fmtid="{D5CDD505-2E9C-101B-9397-08002B2CF9AE}" pid="74" name="202304132-16">
    <vt:lpwstr/>
  </property>
  <property fmtid="{D5CDD505-2E9C-101B-9397-08002B2CF9AE}" pid="75" name="202304132-17">
    <vt:lpwstr/>
  </property>
  <property fmtid="{D5CDD505-2E9C-101B-9397-08002B2CF9AE}" pid="76" name="202304132-18">
    <vt:lpwstr/>
  </property>
  <property fmtid="{D5CDD505-2E9C-101B-9397-08002B2CF9AE}" pid="77" name="202304132-19">
    <vt:lpwstr/>
  </property>
  <property fmtid="{D5CDD505-2E9C-101B-9397-08002B2CF9AE}" pid="78" name="meetingTimeNum22">
    <vt:lpwstr>09:00-17:30</vt:lpwstr>
  </property>
  <property fmtid="{D5CDD505-2E9C-101B-9397-08002B2CF9AE}" pid="79" name="tmpFileName">
    <vt:lpwstr>20230406171110-20230406171110-文件2.docx</vt:lpwstr>
  </property>
  <property fmtid="{D5CDD505-2E9C-101B-9397-08002B2CF9AE}" pid="80" name="meetingKind">
    <vt:lpwstr>50</vt:lpwstr>
  </property>
  <property fmtid="{D5CDD505-2E9C-101B-9397-08002B2CF9AE}" pid="81" name="budget">
    <vt:lpwstr/>
  </property>
  <property fmtid="{D5CDD505-2E9C-101B-9397-08002B2CF9AE}" pid="82" name="傳遞方式">
    <vt:lpwstr>5;</vt:lpwstr>
  </property>
  <property fmtid="{D5CDD505-2E9C-101B-9397-08002B2CF9AE}" pid="83" name="歸檔或續辦">
    <vt:lpwstr>1</vt:lpwstr>
  </property>
  <property fmtid="{D5CDD505-2E9C-101B-9397-08002B2CF9AE}" pid="84" name="公文性質">
    <vt:lpwstr>08,一般公文</vt:lpwstr>
  </property>
  <property fmtid="{D5CDD505-2E9C-101B-9397-08002B2CF9AE}" pid="85" name="文號">
    <vt:lpwstr>1124001094</vt:lpwstr>
  </property>
  <property fmtid="{D5CDD505-2E9C-101B-9397-08002B2CF9AE}" pid="86" name="HttpUrl">
    <vt:lpwstr>http://docdl.ly.gov.tw/add/</vt:lpwstr>
  </property>
  <property fmtid="{D5CDD505-2E9C-101B-9397-08002B2CF9AE}" pid="87" name="HttpPath">
    <vt:lpwstr>EA/EAServer/Repository/WebApplication/jsp/odmgr/http/</vt:lpwstr>
  </property>
  <property fmtid="{D5CDD505-2E9C-101B-9397-08002B2CF9AE}" pid="88" name="DiPath">
    <vt:lpwstr>EA/EAServer/Repository/WebApplication/jsp/odmgr/di/</vt:lpwstr>
  </property>
  <property fmtid="{D5CDD505-2E9C-101B-9397-08002B2CF9AE}" pid="89" name="發文字">
    <vt:lpwstr>40</vt:lpwstr>
  </property>
  <property fmtid="{D5CDD505-2E9C-101B-9397-08002B2CF9AE}" pid="90" name="發文號">
    <vt:lpwstr>1124001094</vt:lpwstr>
  </property>
  <property fmtid="{D5CDD505-2E9C-101B-9397-08002B2CF9AE}" pid="91" name="發文支號">
    <vt:lpwstr>0</vt:lpwstr>
  </property>
  <property fmtid="{D5CDD505-2E9C-101B-9397-08002B2CF9AE}" pid="92" name="TotFileSize">
    <vt:lpwstr>92</vt:lpwstr>
  </property>
</Properties>
</file>