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20EE8693" w:rsidR="00CB42F9" w:rsidRDefault="00136A69" w:rsidP="00CB42F9">
      <w:pPr>
        <w:pStyle w:val="af2"/>
      </w:pPr>
      <w:bookmarkStart w:id="0" w:name="_Toc31276684"/>
      <w:r w:rsidRPr="00136A69">
        <w:rPr>
          <w:rFonts w:hint="eastAsia"/>
        </w:rPr>
        <w:t>第10屆第</w:t>
      </w:r>
      <w:r w:rsidR="00B71325">
        <w:rPr>
          <w:rFonts w:hint="eastAsia"/>
        </w:rPr>
        <w:t>7</w:t>
      </w:r>
      <w:r w:rsidRPr="00136A69">
        <w:rPr>
          <w:rFonts w:hint="eastAsia"/>
        </w:rPr>
        <w:t>會期本會審查(處理)完竣議案</w:t>
      </w:r>
    </w:p>
    <w:p w14:paraId="0C1B071E" w14:textId="41AA041F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B71325">
        <w:rPr>
          <w:rFonts w:ascii="標楷體" w:eastAsia="標楷體" w:hAnsi="標楷體" w:hint="eastAsia"/>
          <w:sz w:val="28"/>
          <w:szCs w:val="28"/>
        </w:rPr>
        <w:t>112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F014D3">
        <w:rPr>
          <w:rFonts w:ascii="標楷體" w:eastAsia="標楷體" w:hAnsi="標楷體" w:hint="eastAsia"/>
          <w:sz w:val="28"/>
          <w:szCs w:val="28"/>
        </w:rPr>
        <w:t>9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F014D3">
        <w:rPr>
          <w:rFonts w:ascii="標楷體" w:eastAsia="標楷體" w:hAnsi="標楷體" w:hint="eastAsia"/>
          <w:sz w:val="28"/>
          <w:szCs w:val="28"/>
        </w:rPr>
        <w:t>6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1" w:name="_Toc44418838"/>
      <w:bookmarkStart w:id="2" w:name="_Toc44419222"/>
      <w:bookmarkStart w:id="3" w:name="_Toc44419463"/>
      <w:r>
        <w:rPr>
          <w:rFonts w:hint="eastAsia"/>
        </w:rPr>
        <w:t>二、預（決）算案</w:t>
      </w:r>
      <w:bookmarkEnd w:id="1"/>
      <w:bookmarkEnd w:id="2"/>
      <w:bookmarkEnd w:id="3"/>
    </w:p>
    <w:p w14:paraId="36CDCF45" w14:textId="2B35F77F" w:rsidR="00FE26DF" w:rsidRPr="00032912" w:rsidRDefault="004A22F5" w:rsidP="004A22F5">
      <w:pPr>
        <w:pStyle w:val="31"/>
        <w:spacing w:before="180"/>
      </w:pPr>
      <w:bookmarkStart w:id="4" w:name="_Toc44418841"/>
      <w:bookmarkStart w:id="5" w:name="_Toc44419225"/>
      <w:bookmarkStart w:id="6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A26592">
        <w:rPr>
          <w:rFonts w:hint="eastAsia"/>
        </w:rPr>
        <w:t>85</w:t>
      </w:r>
      <w:r w:rsidRPr="00032912">
        <w:rPr>
          <w:rFonts w:hint="eastAsia"/>
        </w:rPr>
        <w:t>案）</w:t>
      </w:r>
      <w:bookmarkEnd w:id="4"/>
      <w:bookmarkEnd w:id="5"/>
      <w:bookmarkEnd w:id="6"/>
    </w:p>
    <w:p w14:paraId="12D5A476" w14:textId="05F01808" w:rsidR="00A52D1A" w:rsidRDefault="00242659" w:rsidP="00B71325">
      <w:pPr>
        <w:pStyle w:val="41"/>
        <w:rPr>
          <w:bCs/>
        </w:rPr>
      </w:pPr>
      <w:r>
        <w:rPr>
          <w:rFonts w:hint="eastAsia"/>
        </w:rPr>
        <w:t xml:space="preserve"> </w:t>
      </w:r>
      <w:bookmarkEnd w:id="0"/>
      <w:r w:rsidR="00B71325">
        <w:rPr>
          <w:rFonts w:hint="eastAsia"/>
        </w:rPr>
        <w:t xml:space="preserve">      </w:t>
      </w:r>
      <w:r w:rsidR="00A82458" w:rsidRPr="003C2269">
        <w:rPr>
          <w:rFonts w:hint="eastAsia"/>
        </w:rPr>
        <w:t>112年度</w:t>
      </w:r>
      <w:r w:rsidR="00A52D1A">
        <w:rPr>
          <w:rFonts w:hint="eastAsia"/>
        </w:rPr>
        <w:t>勞動部</w:t>
      </w:r>
      <w:r w:rsidR="00A52D1A" w:rsidRPr="00536736">
        <w:rPr>
          <w:rFonts w:hint="eastAsia"/>
          <w:bCs/>
        </w:rPr>
        <w:t>（</w:t>
      </w:r>
      <w:r w:rsidR="00B71325">
        <w:rPr>
          <w:rFonts w:hint="eastAsia"/>
          <w:bCs/>
        </w:rPr>
        <w:t>21</w:t>
      </w:r>
      <w:r w:rsidR="00A52D1A" w:rsidRPr="00536736">
        <w:rPr>
          <w:rFonts w:hint="eastAsia"/>
          <w:bCs/>
        </w:rPr>
        <w:t>案）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2"/>
        <w:gridCol w:w="1518"/>
        <w:gridCol w:w="1415"/>
        <w:gridCol w:w="1460"/>
      </w:tblGrid>
      <w:tr w:rsidR="00A52D1A" w:rsidRPr="00FB0BBB" w14:paraId="0952DF5E" w14:textId="77777777" w:rsidTr="00A26592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16FF" w14:textId="77777777" w:rsidR="00A52D1A" w:rsidRPr="00787B8D" w:rsidRDefault="00A52D1A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1CC9" w14:textId="77777777" w:rsidR="00A52D1A" w:rsidRPr="00787B8D" w:rsidRDefault="00A52D1A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3772" w14:textId="77777777" w:rsidR="00A52D1A" w:rsidRPr="009F4758" w:rsidRDefault="00A52D1A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77FFBD85" w14:textId="77777777" w:rsidR="00A52D1A" w:rsidRPr="009F4758" w:rsidRDefault="00A52D1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52D1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30120442"/>
              </w:rPr>
              <w:t>日期及會</w:t>
            </w:r>
            <w:r w:rsidRPr="00A52D1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30120442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7E7F" w14:textId="77777777" w:rsidR="00A52D1A" w:rsidRPr="009F4758" w:rsidRDefault="00A52D1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530120441"/>
              </w:rPr>
              <w:t>審查委員</w:t>
            </w:r>
            <w:r w:rsidRPr="003C2269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530120441"/>
              </w:rPr>
              <w:t>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8642" w14:textId="77777777" w:rsidR="00A52D1A" w:rsidRPr="009F4758" w:rsidRDefault="00A52D1A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FA1B7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30120440"/>
              </w:rPr>
              <w:t>委員會審</w:t>
            </w:r>
            <w:r w:rsidRPr="00FA1B7A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30120440"/>
              </w:rPr>
              <w:t>竣</w:t>
            </w:r>
          </w:p>
          <w:p w14:paraId="0BCE6DB1" w14:textId="77777777" w:rsidR="00A52D1A" w:rsidRPr="009F4758" w:rsidRDefault="00A52D1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530120439"/>
              </w:rPr>
              <w:t>日期及會</w:t>
            </w:r>
            <w:r w:rsidRPr="00FA1B7A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530120439"/>
              </w:rPr>
              <w:t>次</w:t>
            </w:r>
          </w:p>
        </w:tc>
      </w:tr>
      <w:tr w:rsidR="00B71325" w:rsidRPr="00FB0BBB" w14:paraId="0D6B59D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FD83D" w14:textId="77777777" w:rsidR="00B71325" w:rsidRPr="003C622E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tcBorders>
              <w:top w:val="single" w:sz="4" w:space="0" w:color="auto"/>
            </w:tcBorders>
            <w:vAlign w:val="center"/>
          </w:tcPr>
          <w:p w14:paraId="512773C0" w14:textId="6072D927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目「勞動保險業務」合併凍結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A17B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251A8E35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DADCA27" w14:textId="06CE49B8" w:rsidR="00B71325" w:rsidRPr="00FB0BBB" w:rsidRDefault="00B71325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ECFBE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F312398" w14:textId="0EA472D6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06866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FD6C5B4" w14:textId="518FF1D8" w:rsidR="00B71325" w:rsidRPr="00B705DD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3E3E8F73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6F14" w14:textId="77777777" w:rsidR="00B71325" w:rsidRPr="003C622E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36EF4F66" w14:textId="31019A6A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112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B622B0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B622B0">
              <w:rPr>
                <w:rFonts w:ascii="Times New Roman" w:eastAsia="標楷體" w:hAnsi="Times New Roman" w:cs="Times New Roman"/>
                <w:sz w:val="28"/>
                <w:szCs w:val="28"/>
              </w:rPr>
              <w:t>)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目「綜合規劃業務」合併凍結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5D621CE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5DDFEF93" w14:textId="12DBC02B" w:rsidR="00B71325" w:rsidRPr="00FB0BBB" w:rsidRDefault="00B71325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7ED6B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F6BFA1" w14:textId="150BD367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F75E1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6AAB715" w14:textId="4B0A0EC1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0570F45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FB0F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9D91E7B" w14:textId="258DA7E8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B622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目項下「因應貿易自由化之政策規劃協調與勞工支持服務」預算凍結十分之一書面報告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1B9CC5F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F882D7D" w14:textId="4FE20398" w:rsidR="00B71325" w:rsidRPr="00FB0BBB" w:rsidRDefault="00B71325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0C912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645E00D" w14:textId="151E82C5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63AB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4427AE2" w14:textId="2EEF3AB7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2943095C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B7076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3F643E7" w14:textId="466F2920" w:rsidR="00B71325" w:rsidRPr="009F2830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spacing w:val="-6"/>
                <w:kern w:val="0"/>
                <w:sz w:val="28"/>
                <w:szCs w:val="28"/>
              </w:rPr>
            </w:pP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勞動部函，為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112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年度中央政府總預算決議，檢送該部決議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(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九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)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第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5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目項下「因應貿易自由化，提升勞工福祉」預算凍結十分之一書面報告。</w:t>
            </w:r>
          </w:p>
        </w:tc>
        <w:tc>
          <w:tcPr>
            <w:tcW w:w="815" w:type="pct"/>
            <w:vAlign w:val="center"/>
          </w:tcPr>
          <w:p w14:paraId="4E8B8121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0A661964" w14:textId="58E5A65A" w:rsidR="00B71325" w:rsidRPr="00FB0BBB" w:rsidRDefault="00B71325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BC2F4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9E8D8AA" w14:textId="12E2F8F0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3F6E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978C5A3" w14:textId="4B7D228C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25EE1EC0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CDBD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7E4391CA" w14:textId="31899328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十一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目「勞動法務業務」合併凍結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2874D10D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A4A3535" w14:textId="2484AC9A" w:rsidR="00B71325" w:rsidRPr="00FB0BBB" w:rsidRDefault="00B71325" w:rsidP="00B71325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E515C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BE7F1A5" w14:textId="3BE3FFDA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288F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07CFC77" w14:textId="0057A54F" w:rsidR="00B71325" w:rsidRPr="00FB0BBB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08CBCB2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6419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7F2DD57" w14:textId="05DF39E8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四十一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目項下「資訊服務費」預算凍結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60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34DB2856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358C4EA" w14:textId="56A7326C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64880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F871209" w14:textId="0E584C97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7362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0903EF4" w14:textId="2AF04C79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2440C277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F0C3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C4A2EE6" w14:textId="5FBD1A9F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目項下「綜合規劃」預算凍結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C7EFA85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C922A5B" w14:textId="5E5DACF6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141E4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E6FC378" w14:textId="7309B093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33A39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DE278CA" w14:textId="540D8754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7529981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040E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01B5691A" w14:textId="74B33F71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目項下「因應貿易自由化就業發展及協助業務」預算凍結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5C7F50E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040C54CB" w14:textId="73110B73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13429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81D931C" w14:textId="136AECA1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D8DA4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DFEDB23" w14:textId="70FF842C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1A3A0A6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9EE6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085BBE4" w14:textId="1B95D1A8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目項下「就業服務」預算凍結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9550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80486FA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D12ED9D" w14:textId="30BAD7EC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A4DEE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3284BE" w14:textId="3F8C6B18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E83A6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F7297E4" w14:textId="318D2DEE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30C9768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EB27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7C60EAF" w14:textId="5D98DA65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目「勞動力發展業務」預算凍結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8F54413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6ADD8ED5" w14:textId="444143E6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6B4D6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0BD6A5A" w14:textId="45E426E5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797C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133F1A1" w14:textId="7C0E823A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0DE58D6A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9028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0B082A52" w14:textId="4BFF2FA7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年度中央政府總預算決議，檢送勞動力發展署決議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目「分署管理」合併凍結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CB4FF06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212239F" w14:textId="26A86F3C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01369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CED62B9" w14:textId="31B568FB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6F8C2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B83E498" w14:textId="47A216E6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3744C73A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C817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6FEF71E" w14:textId="17D40724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目「一般行政」合併凍結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78923C0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65353DE" w14:textId="032D49EE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9E661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C5487D" w14:textId="0E881CEB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4907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648F0A6" w14:textId="52DF525B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6200401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DB61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A3BF3E0" w14:textId="3C22B204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年度中央政府總預算決議，檢送勞工保險局決議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目「保險業務」合併凍結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6CA095D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8244FF4" w14:textId="5FD5EBC8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33DEF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41C1AEE" w14:textId="592BD157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B9EB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216712A" w14:textId="0CFA360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0E1B943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42B8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581470CC" w14:textId="1A14174D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年度中央政府總預算決議，檢送勞動基金運用局決議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目「基金運用業務」合併凍結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10AD671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C5B3684" w14:textId="17D16CBE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577A2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2474065" w14:textId="7C0B798C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7338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B86D163" w14:textId="310C32E4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1D98F73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CB61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46572F31" w14:textId="0FCEA244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F42E366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17757572" w14:textId="241A9D7E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8B1A8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027597A" w14:textId="4A644D6D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1EEF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48CEE26" w14:textId="44F482F4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77943F4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5A98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C0D29A0" w14:textId="0533D483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目項下「建構職場安全及推動防災措施」預算凍結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4FB2ECF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FB3191D" w14:textId="333F775E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32585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D752C3" w14:textId="53532706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73BA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CFC56A0" w14:textId="65847DDC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47D14C9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142A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10B42BB" w14:textId="306C55D8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議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6250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380CE480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E34BE7C" w14:textId="61A6DBBD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8C850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87C6945" w14:textId="5839790E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5237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1192CD0E" w14:textId="13A7D409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49C9F397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AAD4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6DCA5CA8" w14:textId="47261869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千元書面報告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2FE5FFAE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5E3A1E18" w14:textId="258E77C6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5BE4B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6A16C43" w14:textId="3CB23B82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1EC2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0EC7179" w14:textId="096EC8E1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1006CDD4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D061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125101FE" w14:textId="1B833EED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目項下「健全機械、設備及器具安全資訊登錄與驗證」預算凍結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CA1B229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73817BD1" w14:textId="023C90C3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A2F5A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977F357" w14:textId="1847777A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BEAF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7E890C6" w14:textId="61E61E5B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252189A8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305F2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24D7FD24" w14:textId="1511C837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年度中央政府總預算決議，檢送職業安全衛生署決議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「職業安全衛生業務」預算凍結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50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8BF3D65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4A74CA49" w14:textId="2BA2F667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3956D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D813E30" w14:textId="41183F6E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780A5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81ABF16" w14:textId="0A7F0FE3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  <w:tr w:rsidR="00B71325" w:rsidRPr="00FB0BBB" w14:paraId="7CA06A27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C3A2" w14:textId="77777777" w:rsidR="00B71325" w:rsidRPr="00787B8D" w:rsidRDefault="00B71325" w:rsidP="00B71325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3" w:type="pct"/>
            <w:vAlign w:val="center"/>
          </w:tcPr>
          <w:p w14:paraId="3C1FC9E9" w14:textId="663AAFB5" w:rsidR="00B71325" w:rsidRPr="00621374" w:rsidRDefault="00B71325" w:rsidP="00B71325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勞動部函，為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年度中央政府總預算決議，檢送勞動及職業安全衛生研究所決議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目項下「勞動市場趨勢與就業安定研究」預算凍結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14</w:t>
            </w:r>
            <w:r w:rsidRPr="002E184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FA4CA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A4627B7" w14:textId="77777777" w:rsidR="00B71325" w:rsidRPr="00450FF9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3.24</w:t>
            </w:r>
          </w:p>
          <w:p w14:paraId="34CBF8A7" w14:textId="506E7FA1" w:rsidR="00B71325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(10-7-5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32FC3" w14:textId="77777777" w:rsidR="00B71325" w:rsidRPr="00D22508" w:rsidRDefault="00B71325" w:rsidP="00B71325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00EEE2C" w14:textId="72EC115F" w:rsidR="00B71325" w:rsidRPr="001F442C" w:rsidRDefault="00B71325" w:rsidP="00B7132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1380E" w14:textId="77777777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0169009" w14:textId="29203A98" w:rsidR="00B71325" w:rsidRDefault="00B71325" w:rsidP="00B71325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</w:tbl>
    <w:p w14:paraId="0C7EA0F7" w14:textId="0C5475F0" w:rsidR="003C2269" w:rsidRPr="003C2269" w:rsidRDefault="003C2269" w:rsidP="003C2269">
      <w:pPr>
        <w:pStyle w:val="41"/>
      </w:pPr>
      <w:r>
        <w:rPr>
          <w:rFonts w:hint="eastAsia"/>
        </w:rPr>
        <w:t xml:space="preserve">       </w:t>
      </w:r>
      <w:r w:rsidRPr="003C2269">
        <w:rPr>
          <w:rFonts w:hint="eastAsia"/>
        </w:rPr>
        <w:t>112年度財團法人職業災害預防及重建中心</w:t>
      </w:r>
      <w:r>
        <w:rPr>
          <w:rFonts w:hint="eastAsia"/>
        </w:rPr>
        <w:t>（</w:t>
      </w:r>
      <w:r w:rsidRPr="003C2269">
        <w:rPr>
          <w:rFonts w:hint="eastAsia"/>
        </w:rPr>
        <w:t>1案</w:t>
      </w:r>
      <w:r>
        <w:rPr>
          <w:rFonts w:hint="eastAsia"/>
        </w:rPr>
        <w:t>）</w:t>
      </w:r>
    </w:p>
    <w:tbl>
      <w:tblPr>
        <w:tblW w:w="9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682"/>
        <w:gridCol w:w="4265"/>
        <w:gridCol w:w="1418"/>
        <w:gridCol w:w="1486"/>
        <w:gridCol w:w="1470"/>
      </w:tblGrid>
      <w:tr w:rsidR="003C2269" w:rsidRPr="003C2269" w14:paraId="169E0552" w14:textId="77777777" w:rsidTr="003C2269">
        <w:trPr>
          <w:jc w:val="center"/>
        </w:trPr>
        <w:tc>
          <w:tcPr>
            <w:tcW w:w="682" w:type="dxa"/>
            <w:vAlign w:val="center"/>
          </w:tcPr>
          <w:p w14:paraId="70F1DBC6" w14:textId="77777777" w:rsidR="003C2269" w:rsidRPr="003C2269" w:rsidRDefault="003C2269" w:rsidP="003C2269">
            <w:pPr>
              <w:spacing w:after="50" w:line="360" w:lineRule="exact"/>
              <w:jc w:val="center"/>
              <w:rPr>
                <w:rFonts w:ascii="標楷體" w:eastAsia="標楷體" w:hAnsi="Times New Roman" w:cs="Times New Roman"/>
                <w:b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4265" w:type="dxa"/>
            <w:tcBorders>
              <w:bottom w:val="single" w:sz="4" w:space="0" w:color="auto"/>
            </w:tcBorders>
            <w:vAlign w:val="center"/>
          </w:tcPr>
          <w:p w14:paraId="0989360A" w14:textId="77777777" w:rsidR="003C2269" w:rsidRPr="003C2269" w:rsidRDefault="003C2269" w:rsidP="003C2269">
            <w:pPr>
              <w:spacing w:after="50" w:line="240" w:lineRule="atLeast"/>
              <w:jc w:val="center"/>
              <w:rPr>
                <w:rFonts w:ascii="標楷體" w:eastAsia="標楷體" w:hAnsi="Times New Roman" w:cs="Times New Roman"/>
                <w:b/>
                <w:sz w:val="28"/>
                <w:szCs w:val="28"/>
              </w:rPr>
            </w:pPr>
            <w:r w:rsidRPr="003C226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</w:t>
            </w:r>
            <w:r w:rsidRPr="003C2269">
              <w:rPr>
                <w:rFonts w:ascii="標楷體" w:eastAsia="標楷體" w:hAnsi="標楷體" w:cs="標楷體"/>
                <w:b/>
                <w:sz w:val="28"/>
                <w:szCs w:val="28"/>
              </w:rPr>
              <w:t xml:space="preserve">  </w:t>
            </w:r>
            <w:r w:rsidRPr="003C226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由</w:t>
            </w:r>
          </w:p>
        </w:tc>
        <w:tc>
          <w:tcPr>
            <w:tcW w:w="1418" w:type="dxa"/>
            <w:vAlign w:val="center"/>
          </w:tcPr>
          <w:p w14:paraId="1F150F85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pacing w:val="22"/>
                <w:w w:val="88"/>
                <w:kern w:val="0"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w w:val="99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6"/>
                <w:w w:val="99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06011E50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spacing w:val="-20"/>
                <w:sz w:val="28"/>
                <w:szCs w:val="28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w w:val="79"/>
                <w:kern w:val="0"/>
                <w:sz w:val="28"/>
                <w:szCs w:val="20"/>
                <w:fitText w:val="1120" w:id="-1530120443"/>
              </w:rPr>
              <w:t>日期及會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6"/>
                <w:w w:val="79"/>
                <w:kern w:val="0"/>
                <w:sz w:val="28"/>
                <w:szCs w:val="20"/>
                <w:fitText w:val="1120" w:id="-1530120443"/>
              </w:rPr>
              <w:t>次</w:t>
            </w:r>
          </w:p>
        </w:tc>
        <w:tc>
          <w:tcPr>
            <w:tcW w:w="1486" w:type="dxa"/>
            <w:vAlign w:val="center"/>
          </w:tcPr>
          <w:p w14:paraId="73F490FE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pacing w:val="21"/>
                <w:w w:val="88"/>
                <w:kern w:val="0"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4"/>
                <w:w w:val="99"/>
                <w:kern w:val="0"/>
                <w:sz w:val="28"/>
                <w:szCs w:val="20"/>
                <w:fitText w:val="1402" w:id="-1267465216"/>
              </w:rPr>
              <w:t>審查委員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-7"/>
                <w:w w:val="99"/>
                <w:kern w:val="0"/>
                <w:sz w:val="28"/>
                <w:szCs w:val="20"/>
                <w:fitText w:val="1402" w:id="-1267465216"/>
              </w:rPr>
              <w:t>會</w:t>
            </w:r>
          </w:p>
        </w:tc>
        <w:tc>
          <w:tcPr>
            <w:tcW w:w="1470" w:type="dxa"/>
          </w:tcPr>
          <w:p w14:paraId="5E7B0116" w14:textId="77777777" w:rsidR="003C2269" w:rsidRPr="009F4758" w:rsidRDefault="003C2269" w:rsidP="003C2269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3C2269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530120440"/>
              </w:rPr>
              <w:t>委員會審</w:t>
            </w:r>
            <w:r w:rsidRPr="003C2269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530120440"/>
              </w:rPr>
              <w:t>竣</w:t>
            </w:r>
          </w:p>
          <w:p w14:paraId="086B4761" w14:textId="2FE58215" w:rsidR="003C2269" w:rsidRPr="003C2269" w:rsidRDefault="003C2269" w:rsidP="003C2269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530120439"/>
              </w:rPr>
              <w:t>日期及會</w:t>
            </w:r>
            <w:r w:rsidRPr="003C2269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530120439"/>
              </w:rPr>
              <w:t>次</w:t>
            </w:r>
          </w:p>
        </w:tc>
      </w:tr>
      <w:tr w:rsidR="003C2269" w:rsidRPr="003C2269" w14:paraId="6F8031D1" w14:textId="77777777" w:rsidTr="003C2269">
        <w:trPr>
          <w:jc w:val="center"/>
        </w:trPr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ECD4A" w14:textId="77777777" w:rsidR="003C2269" w:rsidRPr="003C2269" w:rsidRDefault="003C2269" w:rsidP="003C2269">
            <w:pPr>
              <w:widowControl/>
              <w:numPr>
                <w:ilvl w:val="0"/>
                <w:numId w:val="14"/>
              </w:numPr>
              <w:spacing w:line="360" w:lineRule="exact"/>
              <w:jc w:val="center"/>
              <w:rPr>
                <w:rFonts w:ascii="標楷體" w:eastAsia="新細明體" w:hAnsi="標楷體" w:cs="Calibri"/>
                <w:sz w:val="28"/>
                <w:szCs w:val="28"/>
              </w:rPr>
            </w:pPr>
          </w:p>
        </w:tc>
        <w:tc>
          <w:tcPr>
            <w:tcW w:w="4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67A0E" w14:textId="77777777" w:rsidR="003C2269" w:rsidRPr="003C2269" w:rsidRDefault="003C2269" w:rsidP="003C2269">
            <w:pPr>
              <w:spacing w:line="360" w:lineRule="exact"/>
              <w:jc w:val="both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勞動部函，為財團法人職業災害預防及重建中心112年度預算決議，檢送「業務支出」項下「管理費用」預算凍結50萬元書面報告。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8504B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C2269"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3ED206C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sz w:val="28"/>
                <w:szCs w:val="28"/>
              </w:rPr>
              <w:t>(10-7-5)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1742D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1D2AAE1" w14:textId="77777777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3C2269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F98D9" w14:textId="77777777" w:rsidR="003C2269" w:rsidRDefault="003C2269" w:rsidP="003C226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9F24CFC" w14:textId="4497751A" w:rsidR="003C2269" w:rsidRPr="003C2269" w:rsidRDefault="003C2269" w:rsidP="003C2269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pacing w:val="-3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</w:tr>
    </w:tbl>
    <w:p w14:paraId="16AD1189" w14:textId="3D875CF4" w:rsidR="00FA1B7A" w:rsidRPr="00FA1B7A" w:rsidRDefault="00FA1B7A" w:rsidP="00FA1B7A">
      <w:pPr>
        <w:pStyle w:val="41"/>
      </w:pPr>
      <w:r>
        <w:rPr>
          <w:rFonts w:hint="eastAsia"/>
        </w:rPr>
        <w:t xml:space="preserve">       </w:t>
      </w:r>
      <w:r w:rsidRPr="003C2269">
        <w:rPr>
          <w:rFonts w:hint="eastAsia"/>
        </w:rPr>
        <w:t>112年度</w:t>
      </w:r>
      <w:r>
        <w:rPr>
          <w:rFonts w:hint="eastAsia"/>
        </w:rPr>
        <w:t>衛生福利部（22</w:t>
      </w:r>
      <w:r w:rsidRPr="003C2269">
        <w:rPr>
          <w:rFonts w:hint="eastAsia"/>
        </w:rPr>
        <w:t>案</w:t>
      </w:r>
      <w:r>
        <w:rPr>
          <w:rFonts w:hint="eastAsia"/>
        </w:rPr>
        <w:t>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0"/>
        <w:gridCol w:w="1518"/>
        <w:gridCol w:w="1415"/>
        <w:gridCol w:w="1462"/>
      </w:tblGrid>
      <w:tr w:rsidR="00FA1B7A" w:rsidRPr="00FB0BBB" w14:paraId="2A25C9D1" w14:textId="77777777" w:rsidTr="00FA1B7A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AAC9" w14:textId="77777777" w:rsidR="00FA1B7A" w:rsidRPr="00787B8D" w:rsidRDefault="00FA1B7A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99727" w14:textId="77777777" w:rsidR="00FA1B7A" w:rsidRPr="00787B8D" w:rsidRDefault="00FA1B7A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8A938" w14:textId="77777777" w:rsidR="00FA1B7A" w:rsidRPr="009F4758" w:rsidRDefault="00FA1B7A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262225659"/>
              </w:rPr>
              <w:t>院會交</w:t>
            </w:r>
            <w:r w:rsidRPr="00FA1B7A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262225659"/>
              </w:rPr>
              <w:t>付</w:t>
            </w:r>
          </w:p>
          <w:p w14:paraId="799096BE" w14:textId="77777777" w:rsidR="00FA1B7A" w:rsidRPr="009F4758" w:rsidRDefault="00FA1B7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262225658"/>
              </w:rPr>
              <w:t>日期及會</w:t>
            </w:r>
            <w:r w:rsidRPr="00FA1B7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262225658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3E937" w14:textId="77777777" w:rsidR="00FA1B7A" w:rsidRPr="009F4758" w:rsidRDefault="00FA1B7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262225657"/>
              </w:rPr>
              <w:t>審查委員</w:t>
            </w:r>
            <w:r w:rsidRPr="00FA1B7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262225657"/>
              </w:rPr>
              <w:t>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B5ED" w14:textId="77777777" w:rsidR="00FA1B7A" w:rsidRPr="009F4758" w:rsidRDefault="00FA1B7A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FA1B7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262225656"/>
              </w:rPr>
              <w:t>委員會審</w:t>
            </w:r>
            <w:r w:rsidRPr="00FA1B7A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262225656"/>
              </w:rPr>
              <w:t>竣</w:t>
            </w:r>
          </w:p>
          <w:p w14:paraId="45BE21DC" w14:textId="77777777" w:rsidR="00FA1B7A" w:rsidRPr="009F4758" w:rsidRDefault="00FA1B7A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A1B7A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62225655"/>
              </w:rPr>
              <w:t>日期及會</w:t>
            </w:r>
            <w:r w:rsidRPr="00FA1B7A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62225655"/>
              </w:rPr>
              <w:t>次</w:t>
            </w:r>
          </w:p>
        </w:tc>
      </w:tr>
      <w:tr w:rsidR="00FA1B7A" w:rsidRPr="00FB0BBB" w14:paraId="671AE053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290D" w14:textId="77777777" w:rsidR="00FA1B7A" w:rsidRPr="003C622E" w:rsidRDefault="00FA1B7A" w:rsidP="009F2830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7B7F8E31" w14:textId="2A4571E8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441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目「公費生培育」預算凍結書面報告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530F74C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BCB0AB2" w14:textId="428BD7DB" w:rsidR="00FA1B7A" w:rsidRPr="00FB0BBB" w:rsidRDefault="00FA1B7A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61374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04F2DF" w14:textId="77777777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65BE2" w14:textId="1E5E4605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A5FC525" w14:textId="34B25525" w:rsidR="00FA1B7A" w:rsidRPr="00B705DD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37ECA774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BFB9" w14:textId="77777777" w:rsidR="00FA1B7A" w:rsidRPr="003C622E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2F3E171" w14:textId="452FABF2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目「科技業務」預算凍結書面報告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9E4BDB6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3D57D85D" w14:textId="274E97BB" w:rsidR="00FA1B7A" w:rsidRPr="00FB0BBB" w:rsidRDefault="00FA1B7A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44213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37B37D" w14:textId="77777777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4C6A9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62998E15" w14:textId="1FD5F3E6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19A425E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CF3B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77AC5DB" w14:textId="50E43483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七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目「社會救助業務」預算凍結書面報告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D1FA5A5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5A678639" w14:textId="12227413" w:rsidR="00FA1B7A" w:rsidRPr="00FB0BBB" w:rsidRDefault="00FA1B7A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952EA5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62B460A" w14:textId="77777777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1221F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DC17460" w14:textId="4066A5B3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6E45374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0F288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79511D7" w14:textId="5DBF5802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九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十三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6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目「保護服務業務」預算凍結書面報告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ECBBB2B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A322CA7" w14:textId="78D83849" w:rsidR="00FA1B7A" w:rsidRPr="00FB0BBB" w:rsidRDefault="00FA1B7A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80950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BA2BA2" w14:textId="77777777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2B439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DACBD3B" w14:textId="0778E506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1D984998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6CE0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AF777C9" w14:textId="10A03D70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十四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一二六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E74D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目「一般行政」預算凍結書面報告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9F4364B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11A79D45" w14:textId="48D392C5" w:rsidR="00FA1B7A" w:rsidRPr="00FB0BBB" w:rsidRDefault="00FA1B7A" w:rsidP="00FA1B7A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92752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F766B07" w14:textId="77777777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0639D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322EAD8" w14:textId="044A8882" w:rsidR="00FA1B7A" w:rsidRPr="00FB0BBB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79640C56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C200F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6176E977" w14:textId="6E61BD10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二十三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、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一三一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一三二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9</w:t>
            </w:r>
            <w:r w:rsidRPr="0020521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目「心理及口腔健康業務」預算凍結書面報告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77B259E4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DEF616A" w14:textId="102F873A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8F034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A3ECC8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0C53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854699B" w14:textId="3C45B74D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0A7BADC0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45D1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6C951F17" w14:textId="369F04AD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二十六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目「中醫藥業務」預算凍結書面報告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A63783E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5A2E2A36" w14:textId="25089088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63AE0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7DD745F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06CB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2C1A8F5" w14:textId="29347443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43122A95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6435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0A22DB4" w14:textId="0D83300D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一三三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一三六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目「綜合規劃業務」預算凍結書面報告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49D791D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09E5765" w14:textId="383C20DB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BAE9D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AB66652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B165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B78599A" w14:textId="38BB1F92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2F53055C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7477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898C702" w14:textId="7CD715F8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一三七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14</w:t>
            </w:r>
            <w:r w:rsidRPr="003623D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目「衛生福利資訊業務」預算凍結書面報告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75C54ACC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73CBF79B" w14:textId="2CD35AC3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6FA4E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1D6C10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F483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44D4B5E6" w14:textId="56FAFDEF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04C4D45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54DE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bottom w:val="single" w:sz="4" w:space="0" w:color="auto"/>
            </w:tcBorders>
            <w:vAlign w:val="center"/>
          </w:tcPr>
          <w:p w14:paraId="11219634" w14:textId="6272D496" w:rsidR="00FA1B7A" w:rsidRPr="009F2830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spacing w:val="-6"/>
                <w:kern w:val="0"/>
                <w:sz w:val="28"/>
                <w:szCs w:val="28"/>
              </w:rPr>
            </w:pP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衛生福利部函，為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112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年度中央政府總預算決議，檢送食品藥物管理署決議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(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六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)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至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(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十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)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預算凍結書面報告。</w:t>
            </w:r>
          </w:p>
        </w:tc>
        <w:tc>
          <w:tcPr>
            <w:tcW w:w="815" w:type="pct"/>
            <w:vAlign w:val="center"/>
          </w:tcPr>
          <w:p w14:paraId="434DBEFC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55A93F4" w14:textId="18A4A2B7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AAECA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C40493C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CAA70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59C75D1F" w14:textId="13538B1E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4F09162D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3632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E5BF" w14:textId="6A526451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年度中央政府總預算決議，檢送「社會福利服務業務」項下「推展老人福利業務」預算凍結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464F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萬元書面報告</w:t>
            </w:r>
            <w:r w:rsidRPr="004561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7F02FFCC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937AE63" w14:textId="311C3397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9D59E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7F4FD71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CBE44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2EDFCD4" w14:textId="0EEBEB4E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0B2EB2B4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488ED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5B801" w14:textId="75DF71DB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六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一二四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目「社會保險業務」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3F2B6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112.3.24</w:t>
            </w:r>
          </w:p>
          <w:p w14:paraId="028636A7" w14:textId="26B2F534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B5392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F1FD01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D672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9653854" w14:textId="4D65955A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B599E9F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621C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280EB" w14:textId="181FD71F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八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一二五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5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目「社工及社區發展業務」預算凍結書面報告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59180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596F5C6D" w14:textId="4B5BAB86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99D2A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D4F0662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BAC4F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1E7F974" w14:textId="668E160F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72AD16C2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1E8B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9BD" w14:textId="188C7DC8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年度中央政府總預算決議，檢送該部決議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十五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十九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一二七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一三○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第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8</w:t>
            </w:r>
            <w:r w:rsidRPr="00193A0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目「醫政業務」預算凍結書面報告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00D39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17B4AB37" w14:textId="4697F981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9194D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EC5AEB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12299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2A21EDD0" w14:textId="04C95008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01E07FF3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F447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45E5" w14:textId="60C21A00" w:rsidR="00FA1B7A" w:rsidRPr="009F2830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spacing w:val="-2"/>
                <w:kern w:val="0"/>
                <w:sz w:val="28"/>
                <w:szCs w:val="28"/>
              </w:rPr>
            </w:pP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衛生福利部函，為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112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年度中央政府總預算決議，檢送該部決議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(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二十四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)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及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(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二十五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)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第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10</w:t>
            </w:r>
            <w:r w:rsidRPr="009F2830"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目「護理及健康照護業務」預算凍結書面報告。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BB3BD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B32A218" w14:textId="263B2663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5FAB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E3FDACB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ED8B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FF129E2" w14:textId="1018AE89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2E18F5DF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94447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DD17B6" w14:textId="116C629F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年度中央政府總預算決議，檢送疾病管制署決議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883E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C7DCE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294A7933" w14:textId="19B31983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85A0B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6431A89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8AB9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618107E6" w14:textId="1692A39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AC15300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D3465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FCC00" w14:textId="06102177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6699F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480AE99D" w14:textId="506EA09F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106C5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35DB27E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E8A2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E6D1B69" w14:textId="516648B2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644691B2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0842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B9CF9" w14:textId="33E09272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二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三十八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4E5E1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E8F3BE0" w14:textId="1FC3B4B8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8C8C2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E3A7FCA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FB732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7764776D" w14:textId="7C23CD88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139C0A2B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58AC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66D63" w14:textId="495EEC71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年度中央政府總預算決議，檢送食品藥物管理署決議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十一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十三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三十九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BC796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8B15D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D2980B1" w14:textId="2CB9114E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B0168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EB1DD68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0C87B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6C02019" w14:textId="4167C3B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4A93D754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ED81B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55E65" w14:textId="59A17A66" w:rsidR="00FA1B7A" w:rsidRPr="00621374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衛生福利部函，為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112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年度中央政府總預算決議，檢送中央健康保險署決議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一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至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五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及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三十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  <w:r w:rsidRPr="00C73C6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預算凍結書面報告</w:t>
            </w:r>
            <w:r w:rsidRPr="00132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9B2FA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0938C51F" w14:textId="04B41244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EE1DE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45BF6EA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23B0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EED8F01" w14:textId="6681F9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4A3AAB95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893AC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0560" w14:textId="22E1829C" w:rsidR="00FA1B7A" w:rsidRPr="009F2830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spacing w:val="-6"/>
                <w:kern w:val="0"/>
                <w:sz w:val="28"/>
                <w:szCs w:val="28"/>
              </w:rPr>
            </w:pP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衛生福利部函，為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112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年度中央政府總預算決議，檢送「社會福利服務業務」預算凍結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200</w:t>
            </w:r>
            <w:r w:rsidRPr="009F2830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D6E55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48BED2E2" w14:textId="68EE6C1F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D1306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BFAEBD" w14:textId="77777777" w:rsidR="00FA1B7A" w:rsidRPr="001F442C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7AF2E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1FACFB8A" w14:textId="66987A75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  <w:tr w:rsidR="00FA1B7A" w:rsidRPr="00FB0BBB" w14:paraId="5FDE9337" w14:textId="77777777" w:rsidTr="00FA1B7A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BC499" w14:textId="77777777" w:rsidR="00FA1B7A" w:rsidRPr="00787B8D" w:rsidRDefault="00FA1B7A" w:rsidP="00FA1B7A">
            <w:pPr>
              <w:pStyle w:val="a1"/>
              <w:numPr>
                <w:ilvl w:val="0"/>
                <w:numId w:val="1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1EAA4" w14:textId="2CA44A35" w:rsidR="00FA1B7A" w:rsidRPr="009F2830" w:rsidRDefault="00FA1B7A" w:rsidP="00FA1B7A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</w:pPr>
            <w:r w:rsidRPr="009F2830">
              <w:rPr>
                <w:rFonts w:ascii="Times New Roman" w:eastAsia="標楷體" w:hAnsi="Times New Roman" w:cs="Times New Roman" w:hint="eastAsia"/>
                <w:spacing w:val="-4"/>
                <w:sz w:val="28"/>
                <w:szCs w:val="28"/>
              </w:rPr>
              <w:t>衛生福利部函，為</w:t>
            </w:r>
            <w:r w:rsidRPr="009F2830">
              <w:rPr>
                <w:rFonts w:ascii="Times New Roman" w:eastAsia="標楷體" w:hAnsi="Times New Roman" w:cs="Times New Roman" w:hint="eastAsia"/>
                <w:spacing w:val="-4"/>
                <w:sz w:val="28"/>
                <w:szCs w:val="28"/>
              </w:rPr>
              <w:t>112</w:t>
            </w:r>
            <w:r w:rsidRPr="009F2830">
              <w:rPr>
                <w:rFonts w:ascii="Times New Roman" w:eastAsia="標楷體" w:hAnsi="Times New Roman" w:cs="Times New Roman" w:hint="eastAsia"/>
                <w:spacing w:val="-4"/>
                <w:sz w:val="28"/>
                <w:szCs w:val="28"/>
              </w:rPr>
              <w:t>年度中央政府總預算決議，檢送「社會福利服務業務」項下「我國少子女化對策計畫」預算凍結</w:t>
            </w:r>
            <w:r w:rsidRPr="009F2830">
              <w:rPr>
                <w:rFonts w:ascii="Times New Roman" w:eastAsia="標楷體" w:hAnsi="Times New Roman" w:cs="Times New Roman" w:hint="eastAsia"/>
                <w:spacing w:val="-4"/>
                <w:sz w:val="28"/>
                <w:szCs w:val="28"/>
              </w:rPr>
              <w:t>100</w:t>
            </w:r>
            <w:r w:rsidRPr="009F2830">
              <w:rPr>
                <w:rFonts w:ascii="Times New Roman" w:eastAsia="標楷體" w:hAnsi="Times New Roman" w:cs="Times New Roman" w:hint="eastAsia"/>
                <w:spacing w:val="-4"/>
                <w:sz w:val="28"/>
                <w:szCs w:val="28"/>
              </w:rPr>
              <w:t>萬元書面報告。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A0A11" w14:textId="77777777" w:rsidR="00FA1B7A" w:rsidRPr="00450FF9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112.3.24</w:t>
            </w:r>
          </w:p>
          <w:p w14:paraId="63934CE0" w14:textId="1521286D" w:rsidR="00FA1B7A" w:rsidRDefault="00FA1B7A" w:rsidP="00FA1B7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</w:t>
            </w:r>
            <w:r w:rsidRPr="00450FF9">
              <w:rPr>
                <w:rFonts w:ascii="標楷體" w:eastAsia="標楷體" w:hAnsi="標楷體" w:cs="Times New Roman" w:hint="eastAsia"/>
                <w:sz w:val="28"/>
                <w:szCs w:val="28"/>
              </w:rPr>
              <w:t>-5)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88B3B" w14:textId="77777777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4F9092A" w14:textId="2CA221AA" w:rsidR="00FA1B7A" w:rsidRPr="00D22508" w:rsidRDefault="00FA1B7A" w:rsidP="00FA1B7A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ED95D" w14:textId="77777777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112.4.19</w:t>
            </w:r>
          </w:p>
          <w:p w14:paraId="00E1574B" w14:textId="230565C1" w:rsidR="00FA1B7A" w:rsidRDefault="00FA1B7A" w:rsidP="00FA1B7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(10-7-9)</w:t>
            </w:r>
          </w:p>
        </w:tc>
      </w:tr>
    </w:tbl>
    <w:p w14:paraId="6C1E1F61" w14:textId="0D283C1D" w:rsidR="00A26592" w:rsidRPr="00FA1B7A" w:rsidRDefault="00A26592" w:rsidP="00A26592">
      <w:pPr>
        <w:pStyle w:val="41"/>
      </w:pPr>
      <w:r>
        <w:rPr>
          <w:rFonts w:hint="eastAsia"/>
        </w:rPr>
        <w:lastRenderedPageBreak/>
        <w:t xml:space="preserve">       </w:t>
      </w:r>
      <w:r w:rsidRPr="003C2269">
        <w:rPr>
          <w:rFonts w:hint="eastAsia"/>
        </w:rPr>
        <w:t>112年度</w:t>
      </w:r>
      <w:r w:rsidR="00F014D3">
        <w:rPr>
          <w:rFonts w:hint="eastAsia"/>
        </w:rPr>
        <w:t>環境部</w:t>
      </w:r>
      <w:r>
        <w:rPr>
          <w:rFonts w:hint="eastAsia"/>
        </w:rPr>
        <w:t>（41</w:t>
      </w:r>
      <w:r w:rsidRPr="003C2269">
        <w:rPr>
          <w:rFonts w:hint="eastAsia"/>
        </w:rPr>
        <w:t>案</w:t>
      </w:r>
      <w:r>
        <w:rPr>
          <w:rFonts w:hint="eastAsia"/>
        </w:rPr>
        <w:t>）</w:t>
      </w:r>
    </w:p>
    <w:tbl>
      <w:tblPr>
        <w:tblW w:w="48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"/>
        <w:gridCol w:w="4250"/>
        <w:gridCol w:w="1518"/>
        <w:gridCol w:w="1415"/>
        <w:gridCol w:w="1462"/>
      </w:tblGrid>
      <w:tr w:rsidR="00A26592" w:rsidRPr="00FB0BBB" w14:paraId="67F297E3" w14:textId="77777777" w:rsidTr="00A26592">
        <w:trPr>
          <w:trHeight w:val="34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C8B1" w14:textId="77777777" w:rsidR="00A26592" w:rsidRPr="00787B8D" w:rsidRDefault="00A26592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2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E2343" w14:textId="77777777" w:rsidR="00A26592" w:rsidRPr="00787B8D" w:rsidRDefault="00A26592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BAFEF" w14:textId="77777777" w:rsidR="00A26592" w:rsidRPr="009F4758" w:rsidRDefault="00A26592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A26592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256022523"/>
              </w:rPr>
              <w:t>院會交</w:t>
            </w:r>
            <w:r w:rsidRPr="00A26592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256022523"/>
              </w:rPr>
              <w:t>付</w:t>
            </w:r>
          </w:p>
          <w:p w14:paraId="01A94190" w14:textId="77777777" w:rsidR="00A26592" w:rsidRPr="009F4758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26592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256022522"/>
              </w:rPr>
              <w:t>日期及會</w:t>
            </w:r>
            <w:r w:rsidRPr="00A26592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256022522"/>
              </w:rPr>
              <w:t>次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4EDB4" w14:textId="77777777" w:rsidR="00A26592" w:rsidRPr="009F4758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A26592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256022521"/>
              </w:rPr>
              <w:t>審查委員</w:t>
            </w:r>
            <w:r w:rsidRPr="00A26592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256022521"/>
              </w:rPr>
              <w:t>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FBAA" w14:textId="77777777" w:rsidR="00A26592" w:rsidRPr="009F4758" w:rsidRDefault="00A26592" w:rsidP="00A26592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A26592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1256022520"/>
              </w:rPr>
              <w:t>委員會審</w:t>
            </w:r>
            <w:r w:rsidRPr="00A26592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1256022520"/>
              </w:rPr>
              <w:t>竣</w:t>
            </w:r>
          </w:p>
          <w:p w14:paraId="0D4695EF" w14:textId="77777777" w:rsidR="00A26592" w:rsidRPr="009F4758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A26592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256022519"/>
              </w:rPr>
              <w:t>日期及會</w:t>
            </w:r>
            <w:r w:rsidRPr="00A26592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256022519"/>
              </w:rPr>
              <w:t>次</w:t>
            </w:r>
          </w:p>
        </w:tc>
      </w:tr>
      <w:tr w:rsidR="00A26592" w:rsidRPr="00FB0BBB" w14:paraId="336FFC3F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1F252" w14:textId="77777777" w:rsidR="00A26592" w:rsidRPr="003C622E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0C1A02B1" w14:textId="5094E4D1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年度中央政府總預算決議，檢送該署決議(一)「環境保護署」預算凍結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41CE6B7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E4FB93E" w14:textId="23CBD239" w:rsidR="00A26592" w:rsidRPr="00FB0BBB" w:rsidRDefault="00A26592" w:rsidP="00A2659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28A24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1FA626A" w14:textId="77777777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E6676" w14:textId="39CFA4E4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0CD6A34" w14:textId="33E330EB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5057646D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CEEE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40B7CB1" w14:textId="7B1B0EE6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年度中央政府總預算決議，檢送該署決議(四)「淨零排放科技」預算凍結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D4CA315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D1C2825" w14:textId="60193651" w:rsidR="00A26592" w:rsidRPr="00FB0BBB" w:rsidRDefault="00A26592" w:rsidP="00A2659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CF42C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7028EE" w14:textId="77777777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0619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E82F0AA" w14:textId="6546B83C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CEE23A7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8C0E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006DC27E" w14:textId="581779C0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年度中央政府總預算決議，檢送該署決議(五)「淨零排放科技」預算凍結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245AB86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FFB541B" w14:textId="05D21551" w:rsidR="00A26592" w:rsidRPr="00FB0BBB" w:rsidRDefault="00A26592" w:rsidP="00A2659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67813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C92E0B" w14:textId="77777777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410B3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7F7815ED" w14:textId="709180AF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1114969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A8F91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9C2759B" w14:textId="17A69FAE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年度中央政府總預算決議，檢送該署決議(六)「淨零路徑減量效益整合評估計畫」預算凍結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7886B8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95C8BA6" w14:textId="77925FED" w:rsidR="00A26592" w:rsidRPr="00FB0BBB" w:rsidRDefault="00A26592" w:rsidP="00A26592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620B7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F01FC47" w14:textId="77777777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2D882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D221F39" w14:textId="2908F514" w:rsidR="00A26592" w:rsidRPr="00FB0BBB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8A8C098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D4C2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6208FA81" w14:textId="6E48A362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年度中央政府總預算決議，檢送該署決議(八)「環境影響評估」之「委辦費」預算凍結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576FC4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F1C4A9A" w14:textId="00B959A9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6D0C2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2638203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5F33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4B0F6529" w14:textId="24B2EA3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614DD9C6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153DE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012B64E3" w14:textId="73B0EA3F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250</w:t>
            </w:r>
            <w:r w:rsidRPr="000A71F2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1B15367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9A374F2" w14:textId="6AD97A4C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A6353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5120ED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0CC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565111A" w14:textId="0E873578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C2F6910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87E24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4FBCC33" w14:textId="651778A2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年度中央政府總預算決議，檢送該署決議(十一)「水污染防治及流域整體性環境保護」預算凍結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34359FC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B73E029" w14:textId="083FA456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B3AFD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7C301A8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AE3C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4D0E646C" w14:textId="46A1496C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595174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5EE3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AEAD64C" w14:textId="507BC188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行政院環境保護署函，為112年度中央政府總預算決議，檢送該署決議(十二)「水污染防治及流域整體性環境保護」之「獎補助費」預算凍結50萬元書面報告。</w:t>
            </w:r>
          </w:p>
        </w:tc>
        <w:tc>
          <w:tcPr>
            <w:tcW w:w="815" w:type="pct"/>
            <w:vAlign w:val="center"/>
          </w:tcPr>
          <w:p w14:paraId="0C902135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69D8A240" w14:textId="105696F1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55CEC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25AA440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7F1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3E93B50" w14:textId="403A5A71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505DF1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910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7E7B241" w14:textId="36BC60B7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年度中央政府總預算決議，檢送該署決議(十三)「垃圾全分類零廢棄及廢棄物緊急應變計畫」預算凍結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4E9673A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6BE9E9A4" w14:textId="692A0771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529F3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C16FC02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6995C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F2BF940" w14:textId="3DA60144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5257AC6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D7E0D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0E9B82E" w14:textId="73D70BF1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年度中央政府總預算決議，檢送該署決議(十五)「垃圾全分類零廢棄及廢棄物緊急應變計畫」預算凍結</w:t>
            </w:r>
            <w:r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萬元書面報告</w:t>
            </w:r>
            <w:r w:rsidRPr="00526FB8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C6C5F0F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5F374EC" w14:textId="3487703B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94817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5AF89B4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52F0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319E68C1" w14:textId="0FF994BC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66D0B30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BC6C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0C04172" w14:textId="1BF216FC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年度中央政府總預算決議，檢送該署決議(十六)「營造優質環境衛生」預算凍結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AE9609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7C30071" w14:textId="762BAD43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4A7D8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AD7FD88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BB813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35D1EA3" w14:textId="4661B18E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A790784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FE3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AEF4C49" w14:textId="316893E5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年度中央政府總預算決議，檢送該署決議(十七)「營造優質環境衛生」預算凍結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4A2E1D3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15A7658" w14:textId="77BE0024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AD140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0BA88CC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69C8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E930D7C" w14:textId="7817E549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540D8923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3901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BF1C456" w14:textId="13FE8393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年度中央政府總預算決議，檢送該署決議(十八)「低碳永續家園及認證」預算凍結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50</w:t>
            </w:r>
            <w:r w:rsidRPr="00CB4A3D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萬元書面報告</w:t>
            </w:r>
            <w:r w:rsidRPr="00AF7345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F185086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2BEC49E" w14:textId="72D610CC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9AE94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FB1AB0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2BDD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C0B9987" w14:textId="3C1982F8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7AA6C6D" w14:textId="77777777" w:rsidTr="009F2830">
        <w:trPr>
          <w:trHeight w:val="964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ED4A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6660719" w14:textId="260A478A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年度中央政府總預算決議，檢送該署決議(十九)「空氣品質保護及噪音管制」預算凍結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94F666F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B8649F4" w14:textId="161981C6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FFD1D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2E3BD2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23B16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8F705E8" w14:textId="6B619068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66E3A2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E4E9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FE9CB26" w14:textId="73674841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年度中央政府總預算決議，檢送該署決議(二十)「噪音、振動及非屬原子能游離輻射管制」預算凍結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CB4A3D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B944D6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1F036BA" w14:textId="336AB619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03012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F10CB7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E8AF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725F67F" w14:textId="7A0441A2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6B4A74D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F593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3BB216B1" w14:textId="5C4BDE9F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年度中央政府總預算決議，檢送該署決議(二十一)「水質保護」預算凍結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0D5133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1FD8A7CA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35560E4" w14:textId="55A9A787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2CEA3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86E2BD1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6EFAC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4F5E2F53" w14:textId="72354ADC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D5CF5C4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064D2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CD89F89" w14:textId="65A86116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年度中央政府總預算決議，檢送該署決議(二十七)「資源循環再利用」預算凍結150萬元書面報告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688CDA41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4DFFF368" w14:textId="7E9DE53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9B066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D612E2B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BA8B3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7FFBE3BE" w14:textId="4173BE29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72A7F0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D693F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ECB7845" w14:textId="07A17558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年度</w:t>
            </w: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lastRenderedPageBreak/>
              <w:t>中央政府總預算決議，檢送該署決議(二十八)「溫室氣體減量及環境清潔管理」預算凍結</w:t>
            </w: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萬元書面報告</w:t>
            </w:r>
            <w:r w:rsidRPr="00AF7345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A70A8D6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112.4.7</w:t>
            </w:r>
          </w:p>
          <w:p w14:paraId="4E2F9F52" w14:textId="1F09D277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FDB3E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598A93D1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014A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112.4.24</w:t>
            </w:r>
          </w:p>
          <w:p w14:paraId="53BDE5EC" w14:textId="5B6537EB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(10-7-10)</w:t>
            </w:r>
          </w:p>
        </w:tc>
      </w:tr>
      <w:tr w:rsidR="00A26592" w:rsidRPr="00FB0BBB" w14:paraId="74240B3A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FA46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486467E" w14:textId="581F571B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年度中央政府總預算決議，檢送該署決議(二十九)「氣候變遷減緩與調適」預算凍結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6DBE5F6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2661648" w14:textId="4D11FA30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18AEB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EB2D24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F0983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65511F20" w14:textId="22BCC9F2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1F9234F6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FB2E6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C0EDABA" w14:textId="455D921B" w:rsidR="00A26592" w:rsidRPr="00621374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年度中央政府總預算決議，檢送該署決議(三十一)「環境監測規劃管理與品質保證」預算凍結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5B7EBE3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6A027D9" w14:textId="3BE1453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5742B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CE66245" w14:textId="77777777" w:rsidR="00A26592" w:rsidRPr="001F442C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1D35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DAD61EB" w14:textId="6319615A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50C4B908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68ADF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610A6E1E" w14:textId="31BAF3D8" w:rsidR="00A26592" w:rsidRPr="00C73C60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年度中央政府總預算決議，檢送該署決議(一○○)「廢棄物管理」預算凍結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300</w:t>
            </w:r>
            <w:r w:rsidRPr="00466288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4C2A5D4C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C425F6E" w14:textId="104A1D88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3F187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465978B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4700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51CD6C68" w14:textId="01BB9AE1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653B4DFC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369C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A0EF056" w14:textId="6C297DBB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年度中央政府總預算決議，檢送毒物及化學物質局決議(一)「化學物質科學研究」之「委辦費」預算凍結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065B939F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A270223" w14:textId="023AEA7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49ACA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589CBF7" w14:textId="72031890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4EFB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2626EA4" w14:textId="1FAFB13B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8D1E177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B688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3B064E28" w14:textId="0EC96E17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年度中央政府總預算決議，檢送毒物及化學物質局決議(二)「化學物質登錄審查」預算凍結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2942B24D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BF12AB2" w14:textId="7EBEF53C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23CB4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FFEA85" w14:textId="4B6FB0EA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D7D6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DD4D3E6" w14:textId="4A1AF772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185E95A2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373EF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734392A1" w14:textId="60912545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年度中央政府總預算決議，檢送毒物及化學物質局決議(四)「環境用藥管理」預算凍結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BB0EA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7ED2F7A7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25D1F88" w14:textId="7E73C16B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2CDAA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98F4D64" w14:textId="15F89F45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ADEE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998DCE2" w14:textId="47842AF3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5C971DAF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1EEC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67230FC" w14:textId="3B4FBBC2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年度中央政府總預算決議，檢送毒物及化學物質局決議(五)「事故處理技術開發與訓練」預算凍結</w:t>
            </w:r>
            <w:r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50</w:t>
            </w:r>
            <w:r w:rsidRPr="00153016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萬元書面報告</w:t>
            </w:r>
            <w:r w:rsidRPr="00526FB8">
              <w:rPr>
                <w:rFonts w:ascii="標楷體" w:eastAsia="標楷體" w:hAnsi="標楷體" w:hint="eastAsia"/>
                <w:spacing w:val="-8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39D01A8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35CDE0BB" w14:textId="7F96CC90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2C97E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6332DB7" w14:textId="4BF8E62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49B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646D9FC4" w14:textId="34FD5616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8769AAB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A99A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D29496B" w14:textId="7CE2C655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年度中央政府總預算決議，檢送毒物及化學物質局決議(六)「化學物質勾稽檢查」預算凍結50萬元書面報告</w:t>
            </w:r>
            <w:r w:rsidRPr="00526FB8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5732A580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3F26ADC" w14:textId="4D03FCA3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237EB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FA3D5C" w14:textId="3847EC5E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537E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C10B82F" w14:textId="207C103F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585DBC15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889C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3D6A9AA5" w14:textId="22DFA850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t>年度</w:t>
            </w:r>
            <w:r w:rsidRPr="0015301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中央政府總預算決議，檢送環境檢驗所決議(一)「強化全國環境檢測」預算凍結100萬元書面報告</w:t>
            </w:r>
            <w:r w:rsidRPr="00AF7345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vAlign w:val="center"/>
          </w:tcPr>
          <w:p w14:paraId="2CFFCA97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112.4.7</w:t>
            </w:r>
          </w:p>
          <w:p w14:paraId="3DBB6F74" w14:textId="6C0BC05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39C41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5AAF81DE" w14:textId="4ECE35BD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03F2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112.4.24</w:t>
            </w:r>
          </w:p>
          <w:p w14:paraId="1A15FB7D" w14:textId="470C4A8F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(10-7-10)</w:t>
            </w:r>
          </w:p>
        </w:tc>
      </w:tr>
      <w:tr w:rsidR="00A26592" w:rsidRPr="00FB0BBB" w14:paraId="09D961AA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4B05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91BCD0B" w14:textId="7948BB3C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年度中央政府總預算決議，檢送該署決議(二)「科技發展」預算凍結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1,000</w:t>
            </w:r>
            <w:r w:rsidRPr="009B09B1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E849B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A95EAC0" w14:textId="46AA513D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0827A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5B93BA" w14:textId="40CA74F6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51C2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583F2774" w14:textId="1C65D398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DF85C33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6609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394B58B6" w14:textId="7643D325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年度中央政府總預算決議，檢送該署決議(三)「淨零排放科技」預算凍結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250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32E51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A971842" w14:textId="4624B5AA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5D7C3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18A6329" w14:textId="3F6317E0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7DAB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50AE4CD" w14:textId="1137D613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BD4B134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CE32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0FF41A73" w14:textId="23083771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年度中央政府總預算決議，檢送該署決議(七)「淨零排放─資源循環減碳技術計畫」預算凍結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1,000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A053D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2A76FCB" w14:textId="5D87BDC4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90F94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C787333" w14:textId="38C781F3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5F49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3E824B4" w14:textId="298038D4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46543503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F115A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6696E1B" w14:textId="0D43AD6A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年度中央政府總預算決議，檢送該署決議(九)「加強基層環保建設」預算凍結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145BF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C011E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25B1D56E" w14:textId="3EB39C69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1114E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255ABB6" w14:textId="6791C8DB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F788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BA93B4A" w14:textId="20F4E012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2BFD946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9799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7FE8473" w14:textId="78607A4B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年度中央政府總預算決議，檢送該署決議(十四)「垃圾全分類零廢棄及廢棄物緊急應變計畫」預算凍結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200</w:t>
            </w:r>
            <w:r w:rsidRPr="00AD235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4510D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5A2C0EA3" w14:textId="6E260F3A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6C7F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73A5B67" w14:textId="6FF63666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C6D6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44D1769A" w14:textId="028CF7B5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0C255AA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F186B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49586702" w14:textId="284097B1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A0991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CA0991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年度中央政府總預算決議，檢送該署決議(二十二)「事業廢棄物管理」預算凍結200萬元書面報告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02655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F74A306" w14:textId="0C9B72C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1E755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89EFB38" w14:textId="1F648085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757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618453F" w14:textId="459B0FED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70C6F2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4820E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7DCE1971" w14:textId="5108324C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年度中央政府總預算決議，檢送該署決議(二十三)「事業廢棄物管理」預算凍結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08792E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02034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66B2F364" w14:textId="2E303CCA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4395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A304088" w14:textId="2B64A018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ECBB1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8288F41" w14:textId="7A9921E9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1C99E58E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04E2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155255C1" w14:textId="427E7503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年度中央政府總預算決議，檢送該署決議(二十四)「事業廢棄物管理」預算凍結200萬元書面報告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95DDD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12B08623" w14:textId="44328F99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E8106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16A8F6" w14:textId="1A88A7E3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D4F7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155C9A58" w14:textId="0414E22C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D334B79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4C48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74633BDF" w14:textId="085BC10C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年度中央政府總預算決議，檢送該署決議(二十五)「資源循環再利用」預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算凍結300萬元書面報告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BAFC8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lastRenderedPageBreak/>
              <w:t>112.4.7</w:t>
            </w:r>
          </w:p>
          <w:p w14:paraId="1DFCD26D" w14:textId="55536545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D67BD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7214F2E" w14:textId="3CA180F2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6EAD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23E7584D" w14:textId="0CE3C1A3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43D45DE3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3686E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362A0706" w14:textId="43098B61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年度中央政府總預算決議，檢送該署決議(二十六)「資源循環再利用」預算凍結200萬元書面報告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3C3B8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055C3A77" w14:textId="1A586BFF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CA21A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E3B8D12" w14:textId="1D437F49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61FB2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D9FBAF7" w14:textId="567AA576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3DF1690D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A43B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D03524F" w14:textId="6034CD8C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年度中央政府總預算決議，檢送該署決議(三十)「推廣環保產品及綠色消費」預算凍結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  <w:r w:rsidRPr="00E361C7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3DCBE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63798999" w14:textId="59A84D53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08684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8A097CF" w14:textId="6EB544ED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89BE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53ECC93F" w14:textId="0CF30AC1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717EF5D1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F88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56E646F5" w14:textId="64BE4E5F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年度中央政府總預算決議，檢送該署決議(一○一)「廢棄物管理」預算凍結</w:t>
            </w:r>
            <w:r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300</w:t>
            </w:r>
            <w:r w:rsidRPr="00675EAA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萬元書面報告</w:t>
            </w:r>
            <w:r w:rsidRPr="00005882">
              <w:rPr>
                <w:rFonts w:ascii="標楷體" w:eastAsia="標楷體" w:hAnsi="標楷體" w:hint="eastAsia"/>
                <w:spacing w:val="-4"/>
                <w:kern w:val="16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B5F98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B3CFED7" w14:textId="00EF275C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2232C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E097624" w14:textId="27AC1831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4196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5C061C77" w14:textId="36110F8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61FDB84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450B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ECA830D" w14:textId="73D17C88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年度中央政府總預算決議，檢送該署決議(一○二)「環境監測資訊」預算凍結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50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59F6E" w14:textId="77777777" w:rsidR="00A26592" w:rsidRP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112.4.7</w:t>
            </w:r>
          </w:p>
          <w:p w14:paraId="2A124B36" w14:textId="458222D7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26592">
              <w:rPr>
                <w:rFonts w:ascii="標楷體" w:eastAsia="標楷體" w:hAnsi="標楷體" w:cs="Times New Roman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8D50A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DC2705" w14:textId="09818DD1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876F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AD19A79" w14:textId="1B917B8D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  <w:tr w:rsidR="00A26592" w:rsidRPr="00FB0BBB" w14:paraId="215EBB5A" w14:textId="77777777" w:rsidTr="00A26592">
        <w:trPr>
          <w:trHeight w:val="360"/>
          <w:jc w:val="center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1C57" w14:textId="77777777" w:rsidR="00A26592" w:rsidRPr="00787B8D" w:rsidRDefault="00A26592" w:rsidP="00A26592">
            <w:pPr>
              <w:pStyle w:val="a1"/>
              <w:numPr>
                <w:ilvl w:val="0"/>
                <w:numId w:val="1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2282" w:type="pct"/>
            <w:vAlign w:val="center"/>
          </w:tcPr>
          <w:p w14:paraId="238CF0BA" w14:textId="46A36E6F" w:rsidR="00A26592" w:rsidRPr="00FA1B7A" w:rsidRDefault="00A26592" w:rsidP="00A26592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行政院環境保護署函，為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112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年度中央政府總預算決議，檢送毒物及化學物質局決議(三)「毒性及關注化學物質管理」預算凍結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100</w:t>
            </w:r>
            <w:r w:rsidRPr="00675EAA">
              <w:rPr>
                <w:rFonts w:ascii="標楷體" w:eastAsia="標楷體" w:hAnsi="標楷體" w:hint="eastAsia"/>
                <w:sz w:val="28"/>
                <w:szCs w:val="28"/>
              </w:rPr>
              <w:t>萬元書面報告</w:t>
            </w:r>
            <w:r w:rsidRPr="00530862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5E1D9" w14:textId="77777777" w:rsidR="00A26592" w:rsidRPr="00D53133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70FBCF1B" w14:textId="37C62EDB" w:rsidR="00A26592" w:rsidRDefault="00A26592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3133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A52B5" w14:textId="77777777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7454037" w14:textId="54B3C40B" w:rsidR="00A26592" w:rsidRPr="00D22508" w:rsidRDefault="00A26592" w:rsidP="00A26592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84F70" w14:textId="77777777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112.4.24</w:t>
            </w:r>
          </w:p>
          <w:p w14:paraId="06BD25C5" w14:textId="737C4ACF" w:rsidR="00A26592" w:rsidRDefault="00A26592" w:rsidP="00A2659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(10-7-10)</w:t>
            </w:r>
          </w:p>
        </w:tc>
      </w:tr>
    </w:tbl>
    <w:p w14:paraId="6178BBAE" w14:textId="28657A8F" w:rsidR="007036C3" w:rsidRPr="00B65D2D" w:rsidRDefault="007036C3" w:rsidP="00FA1B7A">
      <w:pPr>
        <w:pStyle w:val="42"/>
        <w:numPr>
          <w:ilvl w:val="0"/>
          <w:numId w:val="0"/>
        </w:numPr>
        <w:ind w:firstLine="710"/>
      </w:pPr>
      <w:bookmarkStart w:id="7" w:name="_GoBack"/>
      <w:bookmarkEnd w:id="7"/>
    </w:p>
    <w:sectPr w:rsidR="007036C3" w:rsidRPr="00B65D2D" w:rsidSect="00621374">
      <w:footerReference w:type="default" r:id="rId8"/>
      <w:footerReference w:type="first" r:id="rId9"/>
      <w:pgSz w:w="11906" w:h="16838"/>
      <w:pgMar w:top="851" w:right="1134" w:bottom="851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93EF9" w14:textId="77777777" w:rsidR="00D05DF8" w:rsidRDefault="00D05DF8">
      <w:r>
        <w:separator/>
      </w:r>
    </w:p>
  </w:endnote>
  <w:endnote w:type="continuationSeparator" w:id="0">
    <w:p w14:paraId="20834EB9" w14:textId="77777777" w:rsidR="00D05DF8" w:rsidRDefault="00D0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340D487A" w:rsidR="00A26592" w:rsidRDefault="00A26592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014D3" w:rsidRPr="00F014D3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A26592" w:rsidRDefault="00A26592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72DD29" w14:textId="77777777" w:rsidR="00D05DF8" w:rsidRDefault="00D05DF8">
      <w:r>
        <w:separator/>
      </w:r>
    </w:p>
  </w:footnote>
  <w:footnote w:type="continuationSeparator" w:id="0">
    <w:p w14:paraId="774489AF" w14:textId="77777777" w:rsidR="00D05DF8" w:rsidRDefault="00D05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4" w15:restartNumberingAfterBreak="0">
    <w:nsid w:val="38AF5FA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4C570C4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7D45DFB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11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91A2B5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15"/>
  </w:num>
  <w:num w:numId="2">
    <w:abstractNumId w:val="2"/>
  </w:num>
  <w:num w:numId="3">
    <w:abstractNumId w:val="1"/>
  </w:num>
  <w:num w:numId="4">
    <w:abstractNumId w:val="10"/>
  </w:num>
  <w:num w:numId="5">
    <w:abstractNumId w:val="3"/>
  </w:num>
  <w:num w:numId="6">
    <w:abstractNumId w:val="9"/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8"/>
  </w:num>
  <w:num w:numId="10">
    <w:abstractNumId w:val="11"/>
  </w:num>
  <w:num w:numId="11">
    <w:abstractNumId w:val="0"/>
  </w:num>
  <w:num w:numId="12">
    <w:abstractNumId w:val="13"/>
  </w:num>
  <w:num w:numId="13">
    <w:abstractNumId w:val="5"/>
  </w:num>
  <w:num w:numId="14">
    <w:abstractNumId w:val="4"/>
  </w:num>
  <w:num w:numId="15">
    <w:abstractNumId w:val="14"/>
  </w:num>
  <w:num w:numId="16">
    <w:abstractNumId w:val="7"/>
  </w:num>
  <w:num w:numId="17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01BA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2269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A19FC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7718E"/>
    <w:rsid w:val="009801BE"/>
    <w:rsid w:val="00980463"/>
    <w:rsid w:val="0098516B"/>
    <w:rsid w:val="00985606"/>
    <w:rsid w:val="00985CEE"/>
    <w:rsid w:val="00986F3B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830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6592"/>
    <w:rsid w:val="00A2737E"/>
    <w:rsid w:val="00A31B22"/>
    <w:rsid w:val="00A3218D"/>
    <w:rsid w:val="00A321DA"/>
    <w:rsid w:val="00A323C9"/>
    <w:rsid w:val="00A37828"/>
    <w:rsid w:val="00A37F7D"/>
    <w:rsid w:val="00A40287"/>
    <w:rsid w:val="00A47009"/>
    <w:rsid w:val="00A475EC"/>
    <w:rsid w:val="00A479F6"/>
    <w:rsid w:val="00A52D1A"/>
    <w:rsid w:val="00A52E76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2458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8B3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1325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2B3F"/>
    <w:rsid w:val="00C63AF8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DF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5F14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4777C"/>
    <w:rsid w:val="00E56844"/>
    <w:rsid w:val="00E615E4"/>
    <w:rsid w:val="00E61CEA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14D3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1B7A"/>
    <w:rsid w:val="00FA2EDF"/>
    <w:rsid w:val="00FA44FF"/>
    <w:rsid w:val="00FA59F4"/>
    <w:rsid w:val="00FB0BBB"/>
    <w:rsid w:val="00FB10EB"/>
    <w:rsid w:val="00FB2BB9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CDAE4-3EFA-47ED-BC57-31711D4C6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1451</Words>
  <Characters>8277</Characters>
  <Application>Microsoft Office Word</Application>
  <DocSecurity>0</DocSecurity>
  <Lines>68</Lines>
  <Paragraphs>19</Paragraphs>
  <ScaleCrop>false</ScaleCrop>
  <Company/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2023-09-06T06:49:00Z</dcterms:created>
  <dcterms:modified xsi:type="dcterms:W3CDTF">2023-09-06T06:49:00Z</dcterms:modified>
</cp:coreProperties>
</file>