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3351" w:rsidRDefault="006B3351">
      <w:pPr>
        <w:pStyle w:val="title"/>
        <w:rPr>
          <w:rStyle w:val="20"/>
          <w:position w:val="20"/>
        </w:rPr>
      </w:pPr>
    </w:p>
    <w:p w:rsidR="00375D8C" w:rsidRPr="004A0F39" w:rsidRDefault="0052387B">
      <w:pPr>
        <w:pStyle w:val="title"/>
        <w:rPr>
          <w:rStyle w:val="20"/>
          <w:position w:val="20"/>
        </w:rPr>
      </w:pPr>
      <w:r w:rsidRPr="004A0F39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25476955" wp14:editId="3FA0A072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5476955"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4A0F39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10380298" wp14:editId="4FC83824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7133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713315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713315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713315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鄧瑋宜</w:t>
                            </w:r>
                          </w:p>
                          <w:p w:rsidR="00713315" w:rsidRDefault="0071331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02-23585505</w:t>
                            </w:r>
                          </w:p>
                          <w:p w:rsidR="00713315" w:rsidRDefault="00713315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713315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ly20850@ly.gov.tw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80298"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713315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713315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713315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713315">
                        <w:rPr>
                          <w:rFonts w:hint="eastAsia"/>
                          <w:sz w:val="22"/>
                          <w:szCs w:val="22"/>
                        </w:rPr>
                        <w:t>鄧瑋宜</w:t>
                      </w:r>
                    </w:p>
                    <w:p w:rsidR="00713315" w:rsidRDefault="0071331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02-23585505</w:t>
                      </w:r>
                    </w:p>
                    <w:p w:rsidR="00713315" w:rsidRDefault="00713315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713315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ly20850@ly.gov.tw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4A0F39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713315" w:rsidRPr="004A0F39">
        <w:rPr>
          <w:rStyle w:val="20"/>
          <w:rFonts w:hint="eastAsia"/>
          <w:position w:val="20"/>
        </w:rPr>
        <w:t>內政委員會</w:t>
      </w:r>
      <w:r w:rsidR="00375D8C" w:rsidRPr="004A0F39">
        <w:rPr>
          <w:rStyle w:val="20"/>
          <w:rFonts w:hint="eastAsia"/>
          <w:position w:val="20"/>
        </w:rPr>
        <w:t xml:space="preserve">　函</w:t>
      </w:r>
    </w:p>
    <w:p w:rsidR="00375D8C" w:rsidRPr="004A0F39" w:rsidRDefault="00375D8C">
      <w:pPr>
        <w:pStyle w:val="titlespace"/>
        <w:rPr>
          <w:rStyle w:val="8"/>
        </w:rPr>
      </w:pPr>
    </w:p>
    <w:p w:rsidR="00375D8C" w:rsidRPr="004A0F39" w:rsidRDefault="00375D8C">
      <w:pPr>
        <w:pStyle w:val="space2"/>
      </w:pPr>
    </w:p>
    <w:p w:rsidR="00375D8C" w:rsidRPr="004A0F39" w:rsidRDefault="00375D8C">
      <w:pPr>
        <w:pStyle w:val="space2"/>
      </w:pPr>
    </w:p>
    <w:p w:rsidR="00375D8C" w:rsidRPr="004A0F39" w:rsidRDefault="00375D8C">
      <w:pPr>
        <w:pStyle w:val="11"/>
        <w:spacing w:line="14" w:lineRule="exact"/>
        <w:ind w:leftChars="0" w:left="0"/>
      </w:pPr>
    </w:p>
    <w:p w:rsidR="00FD588B" w:rsidRPr="004A0F39" w:rsidRDefault="00375D8C">
      <w:pPr>
        <w:pStyle w:val="ad"/>
        <w:spacing w:line="360" w:lineRule="exact"/>
      </w:pPr>
      <w:r w:rsidRPr="004A0F39">
        <w:rPr>
          <w:rFonts w:hint="eastAsia"/>
        </w:rPr>
        <w:t>受文者：</w:t>
      </w:r>
      <w:bookmarkStart w:id="8" w:name="受文者"/>
      <w:bookmarkEnd w:id="8"/>
      <w:r w:rsidR="00FD588B">
        <w:rPr>
          <w:rFonts w:hint="eastAsia"/>
        </w:rPr>
        <w:t>本會委員</w:t>
      </w:r>
    </w:p>
    <w:p w:rsidR="00375D8C" w:rsidRPr="004A0F39" w:rsidRDefault="0052387B">
      <w:pPr>
        <w:pStyle w:val="space"/>
      </w:pPr>
      <w:r w:rsidRPr="004A0F3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B1B97B5" wp14:editId="2C97D917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B97B5"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4A0F39" w:rsidRDefault="00375D8C">
      <w:pPr>
        <w:pStyle w:val="ae"/>
        <w:spacing w:line="240" w:lineRule="exact"/>
      </w:pPr>
      <w:r w:rsidRPr="004A0F39">
        <w:fldChar w:fldCharType="begin"/>
      </w:r>
      <w:r w:rsidRPr="004A0F39">
        <w:instrText xml:space="preserve"> </w:instrText>
      </w:r>
      <w:r w:rsidRPr="004A0F39">
        <w:rPr>
          <w:rFonts w:hint="eastAsia"/>
        </w:rPr>
        <w:instrText>MACROBUTTON  DocDispatch 發文日期：</w:instrText>
      </w:r>
      <w:r w:rsidRPr="004A0F39">
        <w:fldChar w:fldCharType="end"/>
      </w:r>
      <w:bookmarkStart w:id="13" w:name="發文日期"/>
      <w:bookmarkEnd w:id="13"/>
      <w:r w:rsidR="00FF5E81" w:rsidRPr="004A0F39">
        <w:rPr>
          <w:rFonts w:hint="eastAsia"/>
        </w:rPr>
        <w:t>中華民國112年3月24日</w:t>
      </w:r>
    </w:p>
    <w:p w:rsidR="00375D8C" w:rsidRPr="004A0F39" w:rsidRDefault="00375D8C">
      <w:pPr>
        <w:pStyle w:val="ae"/>
        <w:spacing w:line="240" w:lineRule="exact"/>
      </w:pPr>
      <w:r w:rsidRPr="004A0F39">
        <w:rPr>
          <w:rFonts w:hint="eastAsia"/>
        </w:rPr>
        <w:t>發文字號：</w:t>
      </w:r>
      <w:bookmarkStart w:id="14" w:name="發文字號"/>
      <w:bookmarkEnd w:id="14"/>
      <w:r w:rsidR="00891B73">
        <w:rPr>
          <w:rFonts w:hint="eastAsia"/>
        </w:rPr>
        <w:t>台立內字第</w:t>
      </w:r>
      <w:r w:rsidR="00891B73">
        <w:t>1124000976號</w:t>
      </w:r>
    </w:p>
    <w:p w:rsidR="00375D8C" w:rsidRPr="004A0F39" w:rsidRDefault="00375D8C">
      <w:pPr>
        <w:pStyle w:val="ae"/>
        <w:spacing w:line="240" w:lineRule="exact"/>
      </w:pPr>
      <w:r w:rsidRPr="004A0F39">
        <w:fldChar w:fldCharType="begin"/>
      </w:r>
      <w:r w:rsidRPr="004A0F39">
        <w:instrText xml:space="preserve"> </w:instrText>
      </w:r>
      <w:r w:rsidRPr="004A0F39">
        <w:rPr>
          <w:rFonts w:hint="eastAsia"/>
        </w:rPr>
        <w:instrText>MACROBUTTON  DocSpeed 速別：</w:instrText>
      </w:r>
      <w:r w:rsidRPr="004A0F39">
        <w:fldChar w:fldCharType="end"/>
      </w:r>
      <w:bookmarkStart w:id="15" w:name="速別"/>
      <w:bookmarkEnd w:id="15"/>
      <w:r w:rsidR="0052387B" w:rsidRPr="004A0F39">
        <w:rPr>
          <w:rFonts w:hint="eastAsia"/>
        </w:rPr>
        <w:t>最速件</w:t>
      </w:r>
    </w:p>
    <w:p w:rsidR="00375D8C" w:rsidRPr="004A0F39" w:rsidRDefault="00375D8C">
      <w:pPr>
        <w:pStyle w:val="ae"/>
        <w:spacing w:line="240" w:lineRule="exact"/>
      </w:pPr>
      <w:r w:rsidRPr="004A0F39">
        <w:fldChar w:fldCharType="begin"/>
      </w:r>
      <w:r w:rsidRPr="004A0F39">
        <w:instrText xml:space="preserve"> </w:instrText>
      </w:r>
      <w:r w:rsidRPr="004A0F39">
        <w:rPr>
          <w:rFonts w:hint="eastAsia"/>
        </w:rPr>
        <w:instrText>MACROBUTTON  DocSecurity 密等及解密條件或保密期限：</w:instrText>
      </w:r>
      <w:r w:rsidRPr="004A0F39">
        <w:fldChar w:fldCharType="end"/>
      </w:r>
      <w:bookmarkStart w:id="16" w:name="密等及解密條件或保密期限"/>
      <w:bookmarkEnd w:id="16"/>
    </w:p>
    <w:p w:rsidR="0052387B" w:rsidRPr="004A0F39" w:rsidRDefault="0052387B" w:rsidP="0052387B">
      <w:pPr>
        <w:spacing w:line="240" w:lineRule="exact"/>
        <w:ind w:left="731" w:hanging="731"/>
        <w:rPr>
          <w:rFonts w:cs="新細明體"/>
        </w:rPr>
      </w:pPr>
      <w:r w:rsidRPr="004A0F39">
        <w:rPr>
          <w:rFonts w:cs="新細明體" w:hint="eastAsia"/>
        </w:rPr>
        <w:t>附件：</w:t>
      </w:r>
      <w:bookmarkStart w:id="17" w:name="附件"/>
      <w:bookmarkEnd w:id="17"/>
      <w:r w:rsidRPr="004A0F39">
        <w:rPr>
          <w:rFonts w:cs="新細明體" w:hint="eastAsia"/>
        </w:rPr>
        <w:t>考察登記表、行程表</w:t>
      </w:r>
    </w:p>
    <w:p w:rsidR="0052387B" w:rsidRPr="004A0F39" w:rsidRDefault="0052387B" w:rsidP="0052387B">
      <w:pPr>
        <w:spacing w:line="460" w:lineRule="exact"/>
        <w:ind w:left="964" w:hanging="964"/>
        <w:rPr>
          <w:rFonts w:cs="新細明體"/>
          <w:sz w:val="32"/>
          <w:szCs w:val="32"/>
        </w:rPr>
      </w:pPr>
      <w:r w:rsidRPr="004A0F39">
        <w:rPr>
          <w:rFonts w:cs="新細明體" w:hint="eastAsia"/>
          <w:sz w:val="32"/>
          <w:szCs w:val="32"/>
        </w:rPr>
        <w:t>主旨：</w:t>
      </w:r>
      <w:bookmarkStart w:id="18" w:name="主旨"/>
      <w:bookmarkEnd w:id="18"/>
      <w:r w:rsidRPr="004A0F39">
        <w:rPr>
          <w:rFonts w:cs="新細明體" w:hint="eastAsia"/>
          <w:sz w:val="32"/>
          <w:szCs w:val="32"/>
        </w:rPr>
        <w:t>本會定於</w:t>
      </w:r>
      <w:r w:rsidRPr="004A0F39">
        <w:rPr>
          <w:rFonts w:cs="新細明體"/>
          <w:sz w:val="32"/>
          <w:szCs w:val="32"/>
        </w:rPr>
        <w:t>1</w:t>
      </w:r>
      <w:r w:rsidRPr="004A0F39">
        <w:rPr>
          <w:rFonts w:cs="新細明體" w:hint="eastAsia"/>
          <w:sz w:val="32"/>
          <w:szCs w:val="32"/>
        </w:rPr>
        <w:t>12</w:t>
      </w:r>
      <w:r w:rsidRPr="004A0F39">
        <w:rPr>
          <w:rFonts w:cs="新細明體"/>
          <w:sz w:val="32"/>
          <w:szCs w:val="32"/>
        </w:rPr>
        <w:t>年</w:t>
      </w:r>
      <w:r w:rsidRPr="004A0F39">
        <w:rPr>
          <w:rFonts w:cs="新細明體" w:hint="eastAsia"/>
          <w:sz w:val="32"/>
          <w:szCs w:val="32"/>
        </w:rPr>
        <w:t>5</w:t>
      </w:r>
      <w:r w:rsidRPr="004A0F39">
        <w:rPr>
          <w:rFonts w:cs="新細明體"/>
          <w:sz w:val="32"/>
          <w:szCs w:val="32"/>
        </w:rPr>
        <w:t>月</w:t>
      </w:r>
      <w:r w:rsidRPr="004A0F39">
        <w:rPr>
          <w:rFonts w:cs="新細明體" w:hint="eastAsia"/>
          <w:sz w:val="32"/>
          <w:szCs w:val="32"/>
        </w:rPr>
        <w:t>17</w:t>
      </w:r>
      <w:r w:rsidRPr="004A0F39">
        <w:rPr>
          <w:rFonts w:cs="新細明體"/>
          <w:sz w:val="32"/>
          <w:szCs w:val="32"/>
        </w:rPr>
        <w:t>日(</w:t>
      </w:r>
      <w:r w:rsidRPr="004A0F39">
        <w:rPr>
          <w:rFonts w:cs="新細明體" w:hint="eastAsia"/>
          <w:sz w:val="32"/>
          <w:szCs w:val="32"/>
        </w:rPr>
        <w:t>星期三</w:t>
      </w:r>
      <w:r w:rsidRPr="004A0F39">
        <w:rPr>
          <w:rFonts w:cs="新細明體"/>
          <w:sz w:val="32"/>
          <w:szCs w:val="32"/>
        </w:rPr>
        <w:t>)</w:t>
      </w:r>
      <w:r w:rsidRPr="004A0F39">
        <w:rPr>
          <w:rFonts w:cs="新細明體" w:hint="eastAsia"/>
          <w:sz w:val="32"/>
          <w:szCs w:val="32"/>
        </w:rPr>
        <w:t>、18日(星期四)</w:t>
      </w:r>
      <w:r w:rsidRPr="004A0F39">
        <w:rPr>
          <w:rFonts w:hint="eastAsia"/>
        </w:rPr>
        <w:t xml:space="preserve"> </w:t>
      </w:r>
      <w:r w:rsidRPr="004A0F39">
        <w:rPr>
          <w:rFonts w:cs="新細明體" w:hint="eastAsia"/>
          <w:sz w:val="32"/>
          <w:szCs w:val="32"/>
        </w:rPr>
        <w:t>考察澎湖海巡、海保事務及國家公園生態維護成效暨外島防詐騙機制，</w:t>
      </w:r>
      <w:r w:rsidRPr="004A0F39">
        <w:rPr>
          <w:rFonts w:cs="新細明體" w:hint="eastAsia"/>
          <w:color w:val="000000"/>
          <w:sz w:val="32"/>
          <w:szCs w:val="32"/>
        </w:rPr>
        <w:t>請</w:t>
      </w:r>
      <w:r w:rsidRPr="004A0F39">
        <w:rPr>
          <w:rFonts w:cs="新細明體" w:hint="eastAsia"/>
          <w:sz w:val="32"/>
          <w:szCs w:val="32"/>
        </w:rPr>
        <w:t>查照。</w:t>
      </w:r>
    </w:p>
    <w:p w:rsidR="0052387B" w:rsidRPr="004A0F39" w:rsidRDefault="0052387B" w:rsidP="0052387B">
      <w:pPr>
        <w:spacing w:line="560" w:lineRule="exact"/>
        <w:ind w:left="992" w:hanging="992"/>
        <w:rPr>
          <w:rFonts w:cs="新細明體"/>
          <w:sz w:val="32"/>
          <w:szCs w:val="32"/>
        </w:rPr>
      </w:pPr>
      <w:bookmarkStart w:id="19" w:name="段落"/>
      <w:bookmarkEnd w:id="19"/>
      <w:r w:rsidRPr="004A0F39">
        <w:rPr>
          <w:rFonts w:cs="新細明體" w:hint="eastAsia"/>
          <w:sz w:val="32"/>
          <w:szCs w:val="32"/>
        </w:rPr>
        <w:t>說明：</w:t>
      </w:r>
    </w:p>
    <w:p w:rsidR="0052387B" w:rsidRPr="004A0F39" w:rsidRDefault="0052387B" w:rsidP="0052387B">
      <w:pPr>
        <w:spacing w:line="500" w:lineRule="exact"/>
        <w:ind w:left="952" w:hanging="635"/>
        <w:rPr>
          <w:sz w:val="32"/>
        </w:rPr>
      </w:pPr>
      <w:r w:rsidRPr="004A0F39">
        <w:rPr>
          <w:rFonts w:hint="eastAsia"/>
          <w:sz w:val="32"/>
        </w:rPr>
        <w:t>一、依本會莊召集委員瑞雄指示辦理。</w:t>
      </w:r>
    </w:p>
    <w:p w:rsidR="0052387B" w:rsidRPr="004A0F39" w:rsidRDefault="0052387B" w:rsidP="0052387B">
      <w:pPr>
        <w:wordWrap w:val="0"/>
        <w:topLinePunct/>
        <w:spacing w:line="500" w:lineRule="exact"/>
        <w:ind w:left="850" w:rightChars="-60" w:right="-144" w:hanging="544"/>
        <w:rPr>
          <w:sz w:val="32"/>
        </w:rPr>
      </w:pPr>
      <w:r w:rsidRPr="004A0F39">
        <w:rPr>
          <w:rFonts w:hint="eastAsia"/>
          <w:spacing w:val="-12"/>
          <w:sz w:val="32"/>
        </w:rPr>
        <w:t>二、委員如欲參加本次考察，敬請於3月27日</w:t>
      </w:r>
      <w:r w:rsidRPr="004A0F39">
        <w:rPr>
          <w:rFonts w:hint="eastAsia"/>
          <w:sz w:val="32"/>
        </w:rPr>
        <w:t>（星期一）中午12時前填妥考察登記表（如附件），擲回本會或</w:t>
      </w:r>
      <w:r w:rsidRPr="004A0F39">
        <w:rPr>
          <w:rFonts w:hint="eastAsia"/>
          <w:spacing w:val="-50"/>
          <w:sz w:val="32"/>
        </w:rPr>
        <w:t>傳真：</w:t>
      </w:r>
      <w:r w:rsidRPr="004A0F39">
        <w:rPr>
          <w:rFonts w:hint="eastAsia"/>
          <w:sz w:val="32"/>
        </w:rPr>
        <w:t>(02)23585502，俾便籌辦。(</w:t>
      </w:r>
      <w:r w:rsidRPr="004A0F39">
        <w:rPr>
          <w:rFonts w:hint="eastAsia"/>
          <w:spacing w:val="-10"/>
          <w:sz w:val="32"/>
        </w:rPr>
        <w:t>考量機位有限，以本會委員報名優先參加，尚請諒察。)</w:t>
      </w:r>
    </w:p>
    <w:p w:rsidR="0052387B" w:rsidRPr="004A0F39" w:rsidRDefault="0052387B" w:rsidP="0052387B">
      <w:pPr>
        <w:spacing w:line="500" w:lineRule="exact"/>
        <w:ind w:left="952" w:rightChars="-60" w:right="-144" w:hanging="635"/>
        <w:rPr>
          <w:sz w:val="32"/>
        </w:rPr>
      </w:pPr>
      <w:r w:rsidRPr="004A0F39">
        <w:rPr>
          <w:rFonts w:hint="eastAsia"/>
          <w:sz w:val="32"/>
        </w:rPr>
        <w:t>三、另檢附考察行程表</w:t>
      </w:r>
      <w:r w:rsidRPr="004A0F39">
        <w:rPr>
          <w:sz w:val="32"/>
        </w:rPr>
        <w:t>1份</w:t>
      </w:r>
    </w:p>
    <w:p w:rsidR="0052387B" w:rsidRPr="004A0F39" w:rsidRDefault="0052387B" w:rsidP="0052387B">
      <w:pPr>
        <w:spacing w:line="500" w:lineRule="exact"/>
        <w:ind w:left="952"/>
        <w:rPr>
          <w:sz w:val="32"/>
        </w:rPr>
      </w:pPr>
    </w:p>
    <w:p w:rsidR="0052387B" w:rsidRPr="004A0F39" w:rsidRDefault="0052387B" w:rsidP="0052387B">
      <w:pPr>
        <w:spacing w:before="120" w:line="240" w:lineRule="exact"/>
        <w:ind w:left="731" w:hanging="731"/>
        <w:rPr>
          <w:rFonts w:cs="新細明體"/>
        </w:rPr>
      </w:pPr>
      <w:r w:rsidRPr="004A0F39">
        <w:rPr>
          <w:rFonts w:cs="新細明體" w:hint="eastAsia"/>
        </w:rPr>
        <w:t>正本：</w:t>
      </w:r>
      <w:bookmarkStart w:id="20" w:name="正本"/>
      <w:bookmarkEnd w:id="20"/>
      <w:r w:rsidRPr="004A0F39">
        <w:rPr>
          <w:rFonts w:cs="新細明體" w:hint="eastAsia"/>
        </w:rPr>
        <w:t>本會委員、本院其他委員會委員</w:t>
      </w:r>
    </w:p>
    <w:p w:rsidR="0052387B" w:rsidRPr="004A0F39" w:rsidRDefault="0052387B" w:rsidP="0052387B">
      <w:pPr>
        <w:kinsoku w:val="0"/>
        <w:snapToGrid w:val="0"/>
        <w:spacing w:line="240" w:lineRule="exact"/>
        <w:ind w:left="731" w:hanging="731"/>
      </w:pPr>
      <w:r w:rsidRPr="004A0F39">
        <w:rPr>
          <w:rFonts w:hint="eastAsia"/>
        </w:rPr>
        <w:t>副本：</w:t>
      </w:r>
      <w:bookmarkStart w:id="21" w:name="副本"/>
      <w:bookmarkEnd w:id="21"/>
      <w:r w:rsidRPr="004A0F39">
        <w:rPr>
          <w:rFonts w:hint="eastAsia"/>
        </w:rPr>
        <w:t>本院各黨團、公報處</w:t>
      </w:r>
    </w:p>
    <w:p w:rsidR="00375D8C" w:rsidRPr="004A0F39" w:rsidRDefault="00375D8C">
      <w:pPr>
        <w:pStyle w:val="space1"/>
      </w:pPr>
    </w:p>
    <w:p w:rsidR="00375D8C" w:rsidRDefault="00B2347D" w:rsidP="00B2347D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347D" w:rsidRDefault="00B2347D" w:rsidP="00B2347D">
      <w:pPr>
        <w:pStyle w:val="space1"/>
        <w:jc w:val="center"/>
        <w:sectPr w:rsidR="00B2347D">
          <w:headerReference w:type="default" r:id="rId9"/>
          <w:footerReference w:type="default" r:id="rId10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B2347D" w:rsidRDefault="00B2347D" w:rsidP="00F17D07">
      <w:pPr>
        <w:pStyle w:val="space1"/>
        <w:spacing w:line="40" w:lineRule="exact"/>
        <w:ind w:left="0" w:firstLine="0"/>
      </w:pPr>
    </w:p>
    <w:tbl>
      <w:tblPr>
        <w:tblStyle w:val="af8"/>
        <w:tblW w:w="9776" w:type="dxa"/>
        <w:tblLook w:val="04A0" w:firstRow="1" w:lastRow="0" w:firstColumn="1" w:lastColumn="0" w:noHBand="0" w:noVBand="1"/>
      </w:tblPr>
      <w:tblGrid>
        <w:gridCol w:w="1413"/>
        <w:gridCol w:w="850"/>
        <w:gridCol w:w="5103"/>
        <w:gridCol w:w="2410"/>
      </w:tblGrid>
      <w:tr w:rsidR="006B3351" w:rsidRPr="006B3351" w:rsidTr="00E97FE8">
        <w:trPr>
          <w:trHeight w:val="720"/>
        </w:trPr>
        <w:tc>
          <w:tcPr>
            <w:tcW w:w="9776" w:type="dxa"/>
            <w:gridSpan w:val="4"/>
            <w:tcBorders>
              <w:top w:val="thinThickMediumGap" w:sz="24" w:space="0" w:color="auto"/>
              <w:left w:val="thinThickMediumGap" w:sz="24" w:space="0" w:color="auto"/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6B3351">
              <w:rPr>
                <w:rFonts w:hint="eastAsia"/>
                <w:b/>
                <w:sz w:val="32"/>
                <w:szCs w:val="22"/>
              </w:rPr>
              <w:t>立法院內政委員會</w:t>
            </w:r>
          </w:p>
          <w:p w:rsidR="006B3351" w:rsidRPr="006B3351" w:rsidRDefault="006B3351" w:rsidP="006B3351">
            <w:pPr>
              <w:rPr>
                <w:b/>
                <w:spacing w:val="-4"/>
                <w:sz w:val="32"/>
                <w:szCs w:val="22"/>
              </w:rPr>
            </w:pPr>
            <w:r w:rsidRPr="006B3351">
              <w:rPr>
                <w:rFonts w:hint="eastAsia"/>
                <w:b/>
                <w:spacing w:val="-4"/>
                <w:sz w:val="32"/>
                <w:szCs w:val="22"/>
              </w:rPr>
              <w:t>考察澎湖海巡、海保事務及國家公園生態維護成效暨外島防詐騙機制</w:t>
            </w:r>
          </w:p>
        </w:tc>
      </w:tr>
      <w:tr w:rsidR="006B3351" w:rsidRPr="006B3351" w:rsidTr="00E97FE8">
        <w:trPr>
          <w:trHeight w:val="622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distribute"/>
              <w:rPr>
                <w:b/>
                <w:sz w:val="32"/>
                <w:szCs w:val="22"/>
              </w:rPr>
            </w:pPr>
            <w:r w:rsidRPr="006B3351">
              <w:rPr>
                <w:rFonts w:hint="eastAsia"/>
                <w:b/>
                <w:sz w:val="32"/>
                <w:szCs w:val="22"/>
              </w:rPr>
              <w:t>日期</w:t>
            </w:r>
          </w:p>
        </w:tc>
        <w:tc>
          <w:tcPr>
            <w:tcW w:w="8363" w:type="dxa"/>
            <w:gridSpan w:val="3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b/>
                <w:sz w:val="32"/>
                <w:szCs w:val="22"/>
              </w:rPr>
            </w:pPr>
            <w:r w:rsidRPr="006B3351">
              <w:rPr>
                <w:rFonts w:hint="eastAsia"/>
                <w:b/>
                <w:sz w:val="32"/>
                <w:szCs w:val="22"/>
              </w:rPr>
              <w:t>112年5月17日(星期三)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distribute"/>
              <w:rPr>
                <w:b/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起訖時間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spacing w:line="240" w:lineRule="exact"/>
              <w:jc w:val="center"/>
              <w:rPr>
                <w:b/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使用時間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distribute"/>
              <w:rPr>
                <w:b/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行程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distribute"/>
              <w:rPr>
                <w:b/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備註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0710-0810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松山機場-馬公機場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b/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華信AE361班次</w:t>
            </w:r>
          </w:p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請自行購票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0810-0820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馬公機場-台灣銀行(澎湖分行)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0820-0920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考察台灣銀行防詐騙機制【台灣銀行】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台灣銀行(澎湖分行)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0920-0950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30分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台灣銀行(澎湖分行)-</w:t>
            </w:r>
            <w:r w:rsidRPr="006B3351">
              <w:rPr>
                <w:szCs w:val="22"/>
              </w:rPr>
              <w:t>赤崁安檢所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0950-1010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szCs w:val="22"/>
              </w:rPr>
              <w:t>視導海巡安檢及守</w:t>
            </w:r>
            <w:r w:rsidRPr="006B3351">
              <w:rPr>
                <w:rFonts w:hint="eastAsia"/>
                <w:szCs w:val="22"/>
              </w:rPr>
              <w:t>望</w:t>
            </w:r>
            <w:r w:rsidRPr="006B3351">
              <w:rPr>
                <w:szCs w:val="22"/>
              </w:rPr>
              <w:t>勤務</w:t>
            </w:r>
          </w:p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【海洋委員會海巡署】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szCs w:val="22"/>
              </w:rPr>
              <w:t>赤崁安檢所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1010-1030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szCs w:val="22"/>
              </w:rPr>
              <w:t>赤崁安檢所</w:t>
            </w:r>
            <w:r w:rsidRPr="006B3351">
              <w:rPr>
                <w:rFonts w:hint="eastAsia"/>
                <w:szCs w:val="22"/>
              </w:rPr>
              <w:t>-海巡偵蒐犬區隊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1030-1100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30分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視導海巡偵蒐犬區隊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1100-1130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30分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海巡偵蒐犬區隊-馬公市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1130-1300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馬公市用午餐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1300-1310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餐廳-第八海巡隊碼頭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1310-1350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前往澎湖海域巡察海域執法工作-望安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航程(100噸)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1350-1520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90分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szCs w:val="22"/>
              </w:rPr>
              <w:t>望安</w:t>
            </w:r>
            <w:r w:rsidRPr="006B3351">
              <w:rPr>
                <w:rFonts w:hint="eastAsia"/>
                <w:szCs w:val="22"/>
              </w:rPr>
              <w:t>綠蠵龜保育中心及望安巡禮</w:t>
            </w:r>
          </w:p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【海洋委員會海保署】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1520-1600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40分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望安-馬公港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航程(100噸)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1600-1610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馬公港-澎湖海洋保育教育中心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</w:t>
            </w:r>
            <w:r w:rsidRPr="006B3351">
              <w:rPr>
                <w:szCs w:val="22"/>
              </w:rPr>
              <w:t>6</w:t>
            </w:r>
            <w:r w:rsidRPr="006B3351">
              <w:rPr>
                <w:rFonts w:hint="eastAsia"/>
                <w:szCs w:val="22"/>
              </w:rPr>
              <w:t>10-1710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60分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參訪澎湖海洋保育教育中心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</w:t>
            </w:r>
            <w:r w:rsidRPr="006B3351">
              <w:rPr>
                <w:szCs w:val="22"/>
              </w:rPr>
              <w:t>71</w:t>
            </w:r>
            <w:r w:rsidRPr="006B3351">
              <w:rPr>
                <w:rFonts w:hint="eastAsia"/>
                <w:szCs w:val="22"/>
              </w:rPr>
              <w:t>0-1730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2</w:t>
            </w:r>
            <w:r w:rsidRPr="006B3351">
              <w:rPr>
                <w:szCs w:val="22"/>
              </w:rPr>
              <w:t>0</w:t>
            </w:r>
            <w:r w:rsidRPr="006B3351">
              <w:rPr>
                <w:rFonts w:hint="eastAsia"/>
                <w:szCs w:val="22"/>
              </w:rPr>
              <w:t>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澎湖海洋保育教育中心-回飯店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lastRenderedPageBreak/>
              <w:t>1730-1800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30分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飯店休整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1800-1820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20分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飯店-馬公市區餐廳用餐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1820-2000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餐廳用餐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  <w:tr w:rsidR="006B3351" w:rsidRPr="006B3351" w:rsidTr="00E97FE8">
        <w:trPr>
          <w:trHeight w:val="720"/>
        </w:trPr>
        <w:tc>
          <w:tcPr>
            <w:tcW w:w="1413" w:type="dxa"/>
            <w:tcBorders>
              <w:lef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2000-2010</w:t>
            </w:r>
          </w:p>
        </w:tc>
        <w:tc>
          <w:tcPr>
            <w:tcW w:w="850" w:type="dxa"/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10分</w:t>
            </w:r>
          </w:p>
        </w:tc>
        <w:tc>
          <w:tcPr>
            <w:tcW w:w="5103" w:type="dxa"/>
            <w:vAlign w:val="center"/>
          </w:tcPr>
          <w:p w:rsidR="006B3351" w:rsidRPr="006B3351" w:rsidRDefault="006B3351" w:rsidP="006B3351">
            <w:pPr>
              <w:jc w:val="both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餐廳前往住宿處</w:t>
            </w:r>
          </w:p>
        </w:tc>
        <w:tc>
          <w:tcPr>
            <w:tcW w:w="2410" w:type="dxa"/>
            <w:tcBorders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  <w:r w:rsidRPr="006B3351">
              <w:rPr>
                <w:rFonts w:hint="eastAsia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896"/>
        </w:trPr>
        <w:tc>
          <w:tcPr>
            <w:tcW w:w="1413" w:type="dxa"/>
            <w:tcBorders>
              <w:left w:val="thinThickMediumGap" w:sz="24" w:space="0" w:color="auto"/>
              <w:bottom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b/>
                <w:szCs w:val="22"/>
              </w:rPr>
            </w:pPr>
            <w:r w:rsidRPr="006B3351">
              <w:rPr>
                <w:rFonts w:hint="eastAsia"/>
                <w:b/>
                <w:szCs w:val="22"/>
              </w:rPr>
              <w:t>備考</w:t>
            </w:r>
          </w:p>
        </w:tc>
        <w:tc>
          <w:tcPr>
            <w:tcW w:w="8363" w:type="dxa"/>
            <w:gridSpan w:val="3"/>
            <w:tcBorders>
              <w:bottom w:val="thinThickMediumGap" w:sz="24" w:space="0" w:color="auto"/>
              <w:right w:val="thinThickMediumGap" w:sz="24" w:space="0" w:color="auto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szCs w:val="22"/>
              </w:rPr>
            </w:pPr>
          </w:p>
        </w:tc>
      </w:tr>
    </w:tbl>
    <w:p w:rsidR="006B3351" w:rsidRPr="006B3351" w:rsidRDefault="006B3351" w:rsidP="006B3351">
      <w:pPr>
        <w:rPr>
          <w:rFonts w:ascii="Calibri" w:eastAsia="新細明體" w:hAnsi="Calibri"/>
          <w:szCs w:val="22"/>
        </w:rPr>
      </w:pPr>
    </w:p>
    <w:p w:rsidR="006B3351" w:rsidRPr="006B3351" w:rsidRDefault="006B3351" w:rsidP="006B3351">
      <w:pPr>
        <w:widowControl/>
        <w:rPr>
          <w:rFonts w:ascii="Calibri" w:eastAsia="新細明體" w:hAnsi="Calibri"/>
          <w:szCs w:val="22"/>
        </w:rPr>
      </w:pPr>
      <w:r w:rsidRPr="006B3351">
        <w:rPr>
          <w:rFonts w:ascii="Calibri" w:eastAsia="新細明體" w:hAnsi="Calibri"/>
          <w:szCs w:val="22"/>
        </w:rPr>
        <w:br w:type="page"/>
      </w:r>
    </w:p>
    <w:p w:rsidR="006B3351" w:rsidRPr="006B3351" w:rsidRDefault="006B3351" w:rsidP="006B3351">
      <w:pPr>
        <w:rPr>
          <w:rFonts w:ascii="Calibri" w:eastAsia="新細明體" w:hAnsi="Calibri"/>
          <w:szCs w:val="22"/>
        </w:rPr>
      </w:pPr>
    </w:p>
    <w:tbl>
      <w:tblPr>
        <w:tblW w:w="9898" w:type="dxa"/>
        <w:tblInd w:w="-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31"/>
        <w:gridCol w:w="847"/>
        <w:gridCol w:w="5090"/>
        <w:gridCol w:w="2630"/>
      </w:tblGrid>
      <w:tr w:rsidR="006B3351" w:rsidRPr="006B3351" w:rsidTr="00E97FE8">
        <w:trPr>
          <w:trHeight w:val="881"/>
        </w:trPr>
        <w:tc>
          <w:tcPr>
            <w:tcW w:w="9898" w:type="dxa"/>
            <w:gridSpan w:val="4"/>
            <w:tcBorders>
              <w:top w:val="single" w:sz="24" w:space="0" w:color="000000"/>
              <w:left w:val="single" w:sz="24" w:space="0" w:color="000000"/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spacing w:line="360" w:lineRule="exact"/>
              <w:jc w:val="center"/>
              <w:rPr>
                <w:b/>
                <w:sz w:val="32"/>
                <w:szCs w:val="22"/>
              </w:rPr>
            </w:pPr>
            <w:r w:rsidRPr="006B3351">
              <w:rPr>
                <w:rFonts w:hint="eastAsia"/>
                <w:b/>
                <w:sz w:val="32"/>
                <w:szCs w:val="22"/>
              </w:rPr>
              <w:t>立法院內政委員會</w:t>
            </w:r>
          </w:p>
          <w:p w:rsidR="006B3351" w:rsidRPr="006B3351" w:rsidRDefault="006B3351" w:rsidP="006B3351">
            <w:pPr>
              <w:jc w:val="center"/>
              <w:rPr>
                <w:rFonts w:cs="標楷體"/>
                <w:b/>
                <w:sz w:val="32"/>
                <w:szCs w:val="32"/>
              </w:rPr>
            </w:pPr>
            <w:r w:rsidRPr="006B3351">
              <w:rPr>
                <w:rFonts w:hint="eastAsia"/>
                <w:b/>
                <w:sz w:val="32"/>
                <w:szCs w:val="22"/>
              </w:rPr>
              <w:t>考察澎湖海巡、海保事務及國家公園生態維護成效暨外島防詐騙機制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b/>
                <w:sz w:val="32"/>
                <w:szCs w:val="32"/>
              </w:rPr>
            </w:pPr>
            <w:r w:rsidRPr="006B3351">
              <w:rPr>
                <w:rFonts w:cs="標楷體"/>
                <w:b/>
                <w:sz w:val="32"/>
                <w:szCs w:val="32"/>
              </w:rPr>
              <w:t>日期</w:t>
            </w:r>
          </w:p>
        </w:tc>
        <w:tc>
          <w:tcPr>
            <w:tcW w:w="8566" w:type="dxa"/>
            <w:gridSpan w:val="3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b/>
                <w:sz w:val="32"/>
                <w:szCs w:val="32"/>
              </w:rPr>
            </w:pPr>
            <w:r w:rsidRPr="006B3351">
              <w:rPr>
                <w:rFonts w:cs="標楷體"/>
                <w:b/>
                <w:sz w:val="32"/>
                <w:szCs w:val="32"/>
              </w:rPr>
              <w:t>112年5月18日(星期四)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0730-0750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20分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飯店-南海遊客中心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0750-0920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90分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南海遊客中心-東嶼坪嶼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船程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0920-1100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100分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東嶼坪嶼考察</w:t>
            </w:r>
          </w:p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 w:hint="eastAsia"/>
                <w:szCs w:val="22"/>
              </w:rPr>
              <w:t>【內政部營建署、交通部觀光局】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1100-1130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30分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東嶼坪嶼-東吉嶼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船程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1130-1150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20分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外籍漁船觀測概況考察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東吉八卦山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1150-1220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30分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用餐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海洋教室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1220-1400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100分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國家公園業務簡報及東吉嶼考察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bookmarkStart w:id="22" w:name="_gjdgxs" w:colFirst="0" w:colLast="0"/>
            <w:bookmarkEnd w:id="22"/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1400-1530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90分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東吉嶼-南海遊客中心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船程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1530-1600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30分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南海遊客中心-馬公機場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車程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1600-1635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35分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航班劃位及候機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b/>
                <w:szCs w:val="22"/>
              </w:rPr>
            </w:pPr>
            <w:r w:rsidRPr="006B3351">
              <w:rPr>
                <w:rFonts w:cs="標楷體" w:hint="eastAsia"/>
                <w:b/>
                <w:szCs w:val="22"/>
              </w:rPr>
              <w:t>華信AE374班次</w:t>
            </w:r>
          </w:p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 w:hint="eastAsia"/>
                <w:b/>
                <w:szCs w:val="22"/>
              </w:rPr>
              <w:t>請自行購票</w:t>
            </w:r>
          </w:p>
        </w:tc>
      </w:tr>
      <w:tr w:rsidR="006B3351" w:rsidRPr="006B3351" w:rsidTr="00E97FE8">
        <w:trPr>
          <w:trHeight w:val="881"/>
        </w:trPr>
        <w:tc>
          <w:tcPr>
            <w:tcW w:w="1331" w:type="dxa"/>
            <w:tcBorders>
              <w:lef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1635-1720</w:t>
            </w:r>
          </w:p>
        </w:tc>
        <w:tc>
          <w:tcPr>
            <w:tcW w:w="847" w:type="dxa"/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45分</w:t>
            </w:r>
          </w:p>
        </w:tc>
        <w:tc>
          <w:tcPr>
            <w:tcW w:w="5090" w:type="dxa"/>
            <w:vAlign w:val="center"/>
          </w:tcPr>
          <w:p w:rsidR="006B3351" w:rsidRPr="006B3351" w:rsidRDefault="006B3351" w:rsidP="006B3351">
            <w:pPr>
              <w:jc w:val="both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馬公機場-松山機場</w:t>
            </w:r>
          </w:p>
        </w:tc>
        <w:tc>
          <w:tcPr>
            <w:tcW w:w="2628" w:type="dxa"/>
            <w:tcBorders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szCs w:val="22"/>
              </w:rPr>
            </w:pPr>
            <w:r w:rsidRPr="006B3351">
              <w:rPr>
                <w:rFonts w:cs="標楷體"/>
                <w:szCs w:val="22"/>
              </w:rPr>
              <w:t>航程</w:t>
            </w:r>
          </w:p>
        </w:tc>
      </w:tr>
      <w:tr w:rsidR="006B3351" w:rsidRPr="006B3351" w:rsidTr="00E97FE8">
        <w:trPr>
          <w:trHeight w:val="1097"/>
        </w:trPr>
        <w:tc>
          <w:tcPr>
            <w:tcW w:w="1331" w:type="dxa"/>
            <w:tcBorders>
              <w:left w:val="single" w:sz="24" w:space="0" w:color="000000"/>
              <w:bottom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jc w:val="center"/>
              <w:rPr>
                <w:rFonts w:cs="標楷體"/>
                <w:b/>
                <w:szCs w:val="22"/>
              </w:rPr>
            </w:pPr>
            <w:r w:rsidRPr="006B3351">
              <w:rPr>
                <w:rFonts w:cs="標楷體"/>
                <w:b/>
                <w:szCs w:val="22"/>
              </w:rPr>
              <w:t>備考</w:t>
            </w:r>
          </w:p>
        </w:tc>
        <w:tc>
          <w:tcPr>
            <w:tcW w:w="8566" w:type="dxa"/>
            <w:gridSpan w:val="3"/>
            <w:tcBorders>
              <w:bottom w:val="single" w:sz="24" w:space="0" w:color="000000"/>
              <w:right w:val="single" w:sz="24" w:space="0" w:color="000000"/>
            </w:tcBorders>
            <w:vAlign w:val="center"/>
          </w:tcPr>
          <w:p w:rsidR="006B3351" w:rsidRPr="006B3351" w:rsidRDefault="006B3351" w:rsidP="006B3351">
            <w:pPr>
              <w:spacing w:line="320" w:lineRule="exact"/>
              <w:rPr>
                <w:sz w:val="28"/>
                <w:szCs w:val="22"/>
              </w:rPr>
            </w:pPr>
            <w:r w:rsidRPr="006B3351">
              <w:rPr>
                <w:rFonts w:hint="eastAsia"/>
                <w:sz w:val="28"/>
                <w:szCs w:val="22"/>
              </w:rPr>
              <w:t>考察機關：海洋委員會、內政部、台灣銀行、交通部</w:t>
            </w:r>
          </w:p>
          <w:p w:rsidR="006B3351" w:rsidRPr="006B3351" w:rsidRDefault="006B3351" w:rsidP="006B3351">
            <w:pPr>
              <w:rPr>
                <w:rFonts w:cs="標楷體"/>
                <w:szCs w:val="22"/>
              </w:rPr>
            </w:pPr>
            <w:r w:rsidRPr="006B3351">
              <w:rPr>
                <w:rFonts w:hint="eastAsia"/>
                <w:b/>
                <w:sz w:val="28"/>
                <w:szCs w:val="22"/>
              </w:rPr>
              <w:t>立法院報支統編: 04139272</w:t>
            </w:r>
          </w:p>
        </w:tc>
      </w:tr>
    </w:tbl>
    <w:p w:rsidR="006B3351" w:rsidRPr="006B3351" w:rsidRDefault="006B3351" w:rsidP="006B3351">
      <w:pPr>
        <w:rPr>
          <w:rFonts w:ascii="Calibri" w:eastAsia="新細明體" w:hAnsi="Calibri"/>
          <w:szCs w:val="22"/>
        </w:rPr>
      </w:pPr>
    </w:p>
    <w:p w:rsidR="006B3351" w:rsidRPr="004A0F39" w:rsidRDefault="006B3351" w:rsidP="00F17D07">
      <w:pPr>
        <w:pStyle w:val="space1"/>
        <w:spacing w:line="40" w:lineRule="exact"/>
        <w:ind w:left="0" w:firstLine="0"/>
        <w:rPr>
          <w:rFonts w:hint="eastAsia"/>
        </w:rPr>
      </w:pPr>
      <w:bookmarkStart w:id="23" w:name="_GoBack"/>
      <w:bookmarkEnd w:id="23"/>
    </w:p>
    <w:sectPr w:rsidR="006B3351" w:rsidRPr="004A0F39" w:rsidSect="00C31505">
      <w:pgSz w:w="11907" w:h="16840" w:code="9"/>
      <w:pgMar w:top="1134" w:right="1134" w:bottom="1134" w:left="1134" w:header="851" w:footer="992" w:gutter="0"/>
      <w:cols w:space="425"/>
      <w:docGrid w:type="lines" w:linePitch="489" w:charSpace="-73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3335" w:rsidRDefault="00F63335">
      <w:r>
        <w:separator/>
      </w:r>
    </w:p>
  </w:endnote>
  <w:endnote w:type="continuationSeparator" w:id="0">
    <w:p w:rsidR="00F63335" w:rsidRDefault="00F63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2387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480F3CD" wp14:editId="7215CF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80F3C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6B3351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6B3351">
      <w:rPr>
        <w:rStyle w:val="a7"/>
        <w:noProof/>
      </w:rPr>
      <w:t>四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3335" w:rsidRDefault="00F63335">
      <w:r>
        <w:separator/>
      </w:r>
    </w:p>
  </w:footnote>
  <w:footnote w:type="continuationSeparator" w:id="0">
    <w:p w:rsidR="00F63335" w:rsidRDefault="00F633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2387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40B0EF6D" wp14:editId="5EDDF09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B0EF6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3643325" wp14:editId="360AB4D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3643325"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3C83787" wp14:editId="4307225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3586C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3315"/>
    <w:rsid w:val="0000627B"/>
    <w:rsid w:val="00023674"/>
    <w:rsid w:val="00052D33"/>
    <w:rsid w:val="0008096C"/>
    <w:rsid w:val="000A5EA0"/>
    <w:rsid w:val="00140E0F"/>
    <w:rsid w:val="00191CA9"/>
    <w:rsid w:val="001D42C9"/>
    <w:rsid w:val="0020475D"/>
    <w:rsid w:val="00226896"/>
    <w:rsid w:val="002401D8"/>
    <w:rsid w:val="002616A8"/>
    <w:rsid w:val="00296C6B"/>
    <w:rsid w:val="002C1D64"/>
    <w:rsid w:val="002D278F"/>
    <w:rsid w:val="002F027B"/>
    <w:rsid w:val="002F1C4B"/>
    <w:rsid w:val="00375D8C"/>
    <w:rsid w:val="003850F6"/>
    <w:rsid w:val="003903AA"/>
    <w:rsid w:val="003C0504"/>
    <w:rsid w:val="003D4034"/>
    <w:rsid w:val="003E20F8"/>
    <w:rsid w:val="00457F08"/>
    <w:rsid w:val="004731AD"/>
    <w:rsid w:val="004761F1"/>
    <w:rsid w:val="004A0F39"/>
    <w:rsid w:val="004C1F54"/>
    <w:rsid w:val="00512209"/>
    <w:rsid w:val="00521D15"/>
    <w:rsid w:val="0052387B"/>
    <w:rsid w:val="00545269"/>
    <w:rsid w:val="00587D78"/>
    <w:rsid w:val="005E5594"/>
    <w:rsid w:val="006401D8"/>
    <w:rsid w:val="006551D5"/>
    <w:rsid w:val="0065725D"/>
    <w:rsid w:val="0067668F"/>
    <w:rsid w:val="006B3351"/>
    <w:rsid w:val="00704449"/>
    <w:rsid w:val="00713315"/>
    <w:rsid w:val="0073772B"/>
    <w:rsid w:val="00781447"/>
    <w:rsid w:val="00786232"/>
    <w:rsid w:val="007C4A09"/>
    <w:rsid w:val="007C7539"/>
    <w:rsid w:val="007F177C"/>
    <w:rsid w:val="00801EBD"/>
    <w:rsid w:val="008219F2"/>
    <w:rsid w:val="0085318A"/>
    <w:rsid w:val="00891B73"/>
    <w:rsid w:val="008A145E"/>
    <w:rsid w:val="008C35A6"/>
    <w:rsid w:val="009639F8"/>
    <w:rsid w:val="00966754"/>
    <w:rsid w:val="00991FAC"/>
    <w:rsid w:val="00995C6B"/>
    <w:rsid w:val="009C6C33"/>
    <w:rsid w:val="009D5DF8"/>
    <w:rsid w:val="00A010E1"/>
    <w:rsid w:val="00A21C40"/>
    <w:rsid w:val="00A2510E"/>
    <w:rsid w:val="00AF14A0"/>
    <w:rsid w:val="00B0672A"/>
    <w:rsid w:val="00B138FD"/>
    <w:rsid w:val="00B2347D"/>
    <w:rsid w:val="00B26E47"/>
    <w:rsid w:val="00B3021B"/>
    <w:rsid w:val="00B62B22"/>
    <w:rsid w:val="00BA06FB"/>
    <w:rsid w:val="00BE1202"/>
    <w:rsid w:val="00BE3467"/>
    <w:rsid w:val="00C07B99"/>
    <w:rsid w:val="00C112D7"/>
    <w:rsid w:val="00C5006D"/>
    <w:rsid w:val="00C51864"/>
    <w:rsid w:val="00C57164"/>
    <w:rsid w:val="00C82CB3"/>
    <w:rsid w:val="00C872BE"/>
    <w:rsid w:val="00C926C5"/>
    <w:rsid w:val="00CA3206"/>
    <w:rsid w:val="00D41887"/>
    <w:rsid w:val="00D447C7"/>
    <w:rsid w:val="00E32206"/>
    <w:rsid w:val="00E752BC"/>
    <w:rsid w:val="00E87BF6"/>
    <w:rsid w:val="00EA0A34"/>
    <w:rsid w:val="00F17D07"/>
    <w:rsid w:val="00F63335"/>
    <w:rsid w:val="00FD588B"/>
    <w:rsid w:val="00FF5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0E3E343"/>
  <w15:docId w15:val="{83AB6B70-CD69-4B0D-94FA-4B8261DE2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39"/>
    <w:rsid w:val="006B3351"/>
    <w:rPr>
      <w:rFonts w:ascii="Calibri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F1DE63-3A2A-4761-ADDB-29E8809EC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4</Pages>
  <Words>238</Words>
  <Characters>1363</Characters>
  <Application>Microsoft Office Word</Application>
  <DocSecurity>0</DocSecurity>
  <Lines>11</Lines>
  <Paragraphs>3</Paragraphs>
  <ScaleCrop>false</ScaleCrop>
  <Company>eic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2023-03-24T10:44:00Z</cp:lastPrinted>
  <dcterms:created xsi:type="dcterms:W3CDTF">2023-03-28T10:18:00Z</dcterms:created>
  <dcterms:modified xsi:type="dcterms:W3CDTF">2023-03-28T10:18:00Z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20230324165347-20230324165347-文件3.docx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1124000976</vt:lpwstr>
  </property>
  <property fmtid="{D5CDD505-2E9C-101B-9397-08002B2CF9AE}" pid="7" name="歸檔或續辦">
    <vt:lpwstr>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1124000976</vt:lpwstr>
  </property>
  <property fmtid="{D5CDD505-2E9C-101B-9397-08002B2CF9AE}" pid="13" name="發文支號">
    <vt:lpwstr>0</vt:lpwstr>
  </property>
  <property fmtid="{D5CDD505-2E9C-101B-9397-08002B2CF9AE}" pid="14" name="TotFileSize">
    <vt:lpwstr>49</vt:lpwstr>
  </property>
</Properties>
</file>