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633BBC" w14:textId="5ABC0981" w:rsidR="00CB42F9" w:rsidRDefault="00136A69" w:rsidP="00CB42F9">
      <w:pPr>
        <w:pStyle w:val="af2"/>
      </w:pPr>
      <w:bookmarkStart w:id="0" w:name="_Toc31276684"/>
      <w:r w:rsidRPr="00136A69">
        <w:rPr>
          <w:rFonts w:hint="eastAsia"/>
        </w:rPr>
        <w:t>第10屆第</w:t>
      </w:r>
      <w:r w:rsidR="001B3599">
        <w:rPr>
          <w:rFonts w:hint="eastAsia"/>
        </w:rPr>
        <w:t>8</w:t>
      </w:r>
      <w:r w:rsidRPr="00136A69">
        <w:rPr>
          <w:rFonts w:hint="eastAsia"/>
        </w:rPr>
        <w:t>會期本會審查(處理)完竣議案</w:t>
      </w:r>
    </w:p>
    <w:p w14:paraId="0C1B071E" w14:textId="3E818285" w:rsidR="00AD0E00" w:rsidRPr="00AD0E00" w:rsidRDefault="00AD0E00" w:rsidP="00AD0E00">
      <w:pPr>
        <w:spacing w:line="440" w:lineRule="exact"/>
        <w:jc w:val="right"/>
      </w:pPr>
      <w:r w:rsidRPr="0064185B">
        <w:rPr>
          <w:rFonts w:ascii="標楷體" w:eastAsia="標楷體" w:hAnsi="標楷體" w:hint="eastAsia"/>
          <w:sz w:val="28"/>
          <w:szCs w:val="28"/>
        </w:rPr>
        <w:t>更新時間：</w:t>
      </w:r>
      <w:r w:rsidR="00B71325">
        <w:rPr>
          <w:rFonts w:ascii="標楷體" w:eastAsia="標楷體" w:hAnsi="標楷體" w:hint="eastAsia"/>
          <w:sz w:val="28"/>
          <w:szCs w:val="28"/>
        </w:rPr>
        <w:t>11</w:t>
      </w:r>
      <w:r w:rsidR="00B87DFA">
        <w:rPr>
          <w:rFonts w:ascii="標楷體" w:eastAsia="標楷體" w:hAnsi="標楷體" w:hint="eastAsia"/>
          <w:sz w:val="28"/>
          <w:szCs w:val="28"/>
        </w:rPr>
        <w:t>3</w:t>
      </w:r>
      <w:r w:rsidRPr="0064185B">
        <w:rPr>
          <w:rFonts w:ascii="標楷體" w:eastAsia="標楷體" w:hAnsi="標楷體" w:hint="eastAsia"/>
          <w:sz w:val="28"/>
          <w:szCs w:val="28"/>
        </w:rPr>
        <w:t>年</w:t>
      </w:r>
      <w:r w:rsidR="00B87DFA">
        <w:rPr>
          <w:rFonts w:ascii="標楷體" w:eastAsia="標楷體" w:hAnsi="標楷體" w:hint="eastAsia"/>
          <w:sz w:val="28"/>
          <w:szCs w:val="28"/>
        </w:rPr>
        <w:t>1</w:t>
      </w:r>
      <w:r w:rsidR="008E1ACF">
        <w:rPr>
          <w:rFonts w:ascii="標楷體" w:eastAsia="標楷體" w:hAnsi="標楷體" w:hint="eastAsia"/>
          <w:sz w:val="28"/>
          <w:szCs w:val="28"/>
        </w:rPr>
        <w:t>月</w:t>
      </w:r>
      <w:r w:rsidR="00B87DFA">
        <w:rPr>
          <w:rFonts w:ascii="標楷體" w:eastAsia="標楷體" w:hAnsi="標楷體" w:hint="eastAsia"/>
          <w:sz w:val="28"/>
          <w:szCs w:val="28"/>
        </w:rPr>
        <w:t>2</w:t>
      </w:r>
      <w:r w:rsidR="000507B1">
        <w:rPr>
          <w:rFonts w:ascii="標楷體" w:eastAsia="標楷體" w:hAnsi="標楷體" w:hint="eastAsia"/>
          <w:sz w:val="28"/>
          <w:szCs w:val="28"/>
        </w:rPr>
        <w:t>6</w:t>
      </w:r>
      <w:bookmarkStart w:id="1" w:name="_GoBack"/>
      <w:bookmarkEnd w:id="1"/>
      <w:r w:rsidRPr="0064185B">
        <w:rPr>
          <w:rFonts w:ascii="標楷體" w:eastAsia="標楷體" w:hAnsi="標楷體" w:hint="eastAsia"/>
          <w:sz w:val="28"/>
          <w:szCs w:val="28"/>
        </w:rPr>
        <w:t>日</w:t>
      </w:r>
    </w:p>
    <w:p w14:paraId="46AF3747" w14:textId="78368FBC" w:rsidR="002177AC" w:rsidRDefault="002177AC" w:rsidP="004A22F5">
      <w:pPr>
        <w:pStyle w:val="21"/>
        <w:ind w:left="240"/>
      </w:pPr>
      <w:bookmarkStart w:id="2" w:name="_Toc44418838"/>
      <w:bookmarkStart w:id="3" w:name="_Toc44419222"/>
      <w:bookmarkStart w:id="4" w:name="_Toc44419463"/>
      <w:r>
        <w:rPr>
          <w:rFonts w:hint="eastAsia"/>
        </w:rPr>
        <w:t>二、預（決）算案</w:t>
      </w:r>
      <w:bookmarkEnd w:id="2"/>
      <w:bookmarkEnd w:id="3"/>
      <w:bookmarkEnd w:id="4"/>
    </w:p>
    <w:p w14:paraId="36CDCF45" w14:textId="27A025EB" w:rsidR="00FE26DF" w:rsidRPr="00032912" w:rsidRDefault="004A22F5" w:rsidP="004A22F5">
      <w:pPr>
        <w:pStyle w:val="31"/>
        <w:spacing w:before="180"/>
      </w:pPr>
      <w:bookmarkStart w:id="5" w:name="_Toc44418841"/>
      <w:bookmarkStart w:id="6" w:name="_Toc44419225"/>
      <w:bookmarkStart w:id="7" w:name="_Toc44419466"/>
      <w:r>
        <w:rPr>
          <w:rFonts w:hint="eastAsia"/>
        </w:rPr>
        <w:t xml:space="preserve"> </w:t>
      </w:r>
      <w:r w:rsidRPr="00032912">
        <w:rPr>
          <w:rFonts w:hint="eastAsia"/>
        </w:rPr>
        <w:t>預算凍結案（</w:t>
      </w:r>
      <w:r w:rsidR="008C2775">
        <w:rPr>
          <w:rFonts w:hint="eastAsia"/>
        </w:rPr>
        <w:t>56</w:t>
      </w:r>
      <w:r w:rsidRPr="00032912">
        <w:rPr>
          <w:rFonts w:hint="eastAsia"/>
        </w:rPr>
        <w:t>案）</w:t>
      </w:r>
      <w:bookmarkEnd w:id="5"/>
      <w:bookmarkEnd w:id="6"/>
      <w:bookmarkEnd w:id="7"/>
    </w:p>
    <w:p w14:paraId="12D5A476" w14:textId="56B42156" w:rsidR="00A52D1A" w:rsidRDefault="00242659" w:rsidP="00B71325">
      <w:pPr>
        <w:pStyle w:val="41"/>
        <w:rPr>
          <w:bCs/>
        </w:rPr>
      </w:pPr>
      <w:r>
        <w:rPr>
          <w:rFonts w:hint="eastAsia"/>
        </w:rPr>
        <w:t xml:space="preserve"> </w:t>
      </w:r>
      <w:bookmarkEnd w:id="0"/>
      <w:r w:rsidR="00B71325">
        <w:rPr>
          <w:rFonts w:hint="eastAsia"/>
        </w:rPr>
        <w:t xml:space="preserve">      </w:t>
      </w:r>
      <w:r w:rsidR="0082145A">
        <w:rPr>
          <w:rFonts w:hint="eastAsia"/>
        </w:rPr>
        <w:t>1.</w:t>
      </w:r>
      <w:r w:rsidR="00A82458" w:rsidRPr="003C2269">
        <w:rPr>
          <w:rFonts w:hint="eastAsia"/>
        </w:rPr>
        <w:t>112年度</w:t>
      </w:r>
      <w:r w:rsidR="00A52D1A">
        <w:rPr>
          <w:rFonts w:hint="eastAsia"/>
        </w:rPr>
        <w:t>勞動部</w:t>
      </w:r>
      <w:r w:rsidR="00A52D1A" w:rsidRPr="00536736">
        <w:rPr>
          <w:rFonts w:hint="eastAsia"/>
          <w:bCs/>
        </w:rPr>
        <w:t>（</w:t>
      </w:r>
      <w:r w:rsidR="00B87DFA">
        <w:rPr>
          <w:rFonts w:hint="eastAsia"/>
          <w:bCs/>
        </w:rPr>
        <w:t>33</w:t>
      </w:r>
      <w:r w:rsidR="00A52D1A" w:rsidRPr="00536736">
        <w:rPr>
          <w:rFonts w:hint="eastAsia"/>
          <w:bCs/>
        </w:rPr>
        <w:t>案）</w:t>
      </w: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67"/>
        <w:gridCol w:w="4252"/>
        <w:gridCol w:w="1518"/>
        <w:gridCol w:w="1415"/>
        <w:gridCol w:w="1460"/>
      </w:tblGrid>
      <w:tr w:rsidR="00A52D1A" w:rsidRPr="00FB0BBB" w14:paraId="0952DF5E" w14:textId="77777777" w:rsidTr="00A26592">
        <w:trPr>
          <w:trHeight w:val="340"/>
          <w:jc w:val="center"/>
        </w:trPr>
        <w:tc>
          <w:tcPr>
            <w:tcW w:w="358" w:type="pct"/>
            <w:tcBorders>
              <w:top w:val="single" w:sz="4" w:space="0" w:color="auto"/>
              <w:left w:val="single" w:sz="4" w:space="0" w:color="auto"/>
              <w:bottom w:val="single" w:sz="4" w:space="0" w:color="auto"/>
              <w:right w:val="single" w:sz="4" w:space="0" w:color="auto"/>
            </w:tcBorders>
            <w:vAlign w:val="center"/>
          </w:tcPr>
          <w:p w14:paraId="75D416FF" w14:textId="77777777" w:rsidR="00A52D1A" w:rsidRPr="00787B8D" w:rsidRDefault="00A52D1A" w:rsidP="00A26592">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2283" w:type="pct"/>
            <w:tcBorders>
              <w:top w:val="single" w:sz="4" w:space="0" w:color="auto"/>
              <w:left w:val="single" w:sz="4" w:space="0" w:color="auto"/>
              <w:bottom w:val="single" w:sz="4" w:space="0" w:color="auto"/>
              <w:right w:val="single" w:sz="4" w:space="0" w:color="auto"/>
            </w:tcBorders>
            <w:vAlign w:val="center"/>
          </w:tcPr>
          <w:p w14:paraId="64831CC9" w14:textId="77777777" w:rsidR="00A52D1A" w:rsidRPr="00787B8D" w:rsidRDefault="00A52D1A" w:rsidP="00A26592">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Pr>
                <w:rFonts w:ascii="Times New Roman" w:eastAsia="標楷體" w:hAnsi="Times New Roman" w:cs="Times New Roman" w:hint="eastAsia"/>
                <w:b/>
                <w:sz w:val="28"/>
                <w:szCs w:val="20"/>
              </w:rPr>
              <w:t xml:space="preserve">  </w:t>
            </w:r>
            <w:r w:rsidRPr="009F4758">
              <w:rPr>
                <w:rFonts w:ascii="Times New Roman" w:eastAsia="標楷體" w:hAnsi="Times New Roman" w:cs="Times New Roman" w:hint="eastAsia"/>
                <w:b/>
                <w:sz w:val="28"/>
                <w:szCs w:val="20"/>
              </w:rPr>
              <w:t>由</w:t>
            </w:r>
          </w:p>
        </w:tc>
        <w:tc>
          <w:tcPr>
            <w:tcW w:w="815" w:type="pct"/>
            <w:tcBorders>
              <w:top w:val="single" w:sz="4" w:space="0" w:color="auto"/>
              <w:left w:val="single" w:sz="4" w:space="0" w:color="auto"/>
              <w:bottom w:val="single" w:sz="4" w:space="0" w:color="auto"/>
              <w:right w:val="single" w:sz="4" w:space="0" w:color="auto"/>
            </w:tcBorders>
            <w:vAlign w:val="center"/>
          </w:tcPr>
          <w:p w14:paraId="14F43772" w14:textId="77777777" w:rsidR="00A52D1A" w:rsidRPr="009F4758" w:rsidRDefault="00A52D1A" w:rsidP="00A26592">
            <w:pPr>
              <w:spacing w:line="360" w:lineRule="exact"/>
              <w:jc w:val="center"/>
              <w:rPr>
                <w:rFonts w:ascii="Times New Roman" w:eastAsia="標楷體" w:hAnsi="Times New Roman" w:cs="Times New Roman"/>
                <w:b/>
                <w:sz w:val="28"/>
                <w:szCs w:val="20"/>
              </w:rPr>
            </w:pPr>
            <w:r w:rsidRPr="003C2269">
              <w:rPr>
                <w:rFonts w:ascii="Times New Roman" w:eastAsia="標楷體" w:hAnsi="Times New Roman" w:cs="Times New Roman" w:hint="eastAsia"/>
                <w:b/>
                <w:spacing w:val="22"/>
                <w:w w:val="88"/>
                <w:kern w:val="0"/>
                <w:sz w:val="28"/>
                <w:szCs w:val="20"/>
                <w:fitText w:val="1120" w:id="-1530120443"/>
              </w:rPr>
              <w:t>院會交</w:t>
            </w:r>
            <w:r w:rsidRPr="003C2269">
              <w:rPr>
                <w:rFonts w:ascii="Times New Roman" w:eastAsia="標楷體" w:hAnsi="Times New Roman" w:cs="Times New Roman" w:hint="eastAsia"/>
                <w:b/>
                <w:spacing w:val="1"/>
                <w:w w:val="88"/>
                <w:kern w:val="0"/>
                <w:sz w:val="28"/>
                <w:szCs w:val="20"/>
                <w:fitText w:val="1120" w:id="-1530120443"/>
              </w:rPr>
              <w:t>付</w:t>
            </w:r>
          </w:p>
          <w:p w14:paraId="77FFBD85" w14:textId="77777777" w:rsidR="00A52D1A" w:rsidRPr="009F4758" w:rsidRDefault="00A52D1A" w:rsidP="00A26592">
            <w:pPr>
              <w:spacing w:line="360" w:lineRule="exact"/>
              <w:jc w:val="center"/>
              <w:rPr>
                <w:rFonts w:ascii="標楷體" w:eastAsia="標楷體" w:hAnsi="標楷體" w:cs="Times New Roman"/>
                <w:sz w:val="28"/>
                <w:szCs w:val="20"/>
              </w:rPr>
            </w:pPr>
            <w:r w:rsidRPr="00A52D1A">
              <w:rPr>
                <w:rFonts w:ascii="Times New Roman" w:eastAsia="標楷體" w:hAnsi="Times New Roman" w:cs="Times New Roman" w:hint="eastAsia"/>
                <w:b/>
                <w:spacing w:val="17"/>
                <w:w w:val="70"/>
                <w:kern w:val="0"/>
                <w:sz w:val="28"/>
                <w:szCs w:val="20"/>
                <w:fitText w:val="1120" w:id="-1530120442"/>
              </w:rPr>
              <w:t>日期及會</w:t>
            </w:r>
            <w:r w:rsidRPr="00A52D1A">
              <w:rPr>
                <w:rFonts w:ascii="Times New Roman" w:eastAsia="標楷體" w:hAnsi="Times New Roman" w:cs="Times New Roman" w:hint="eastAsia"/>
                <w:b/>
                <w:w w:val="70"/>
                <w:kern w:val="0"/>
                <w:sz w:val="28"/>
                <w:szCs w:val="20"/>
                <w:fitText w:val="1120" w:id="-1530120442"/>
              </w:rPr>
              <w:t>次</w:t>
            </w:r>
          </w:p>
        </w:tc>
        <w:tc>
          <w:tcPr>
            <w:tcW w:w="760" w:type="pct"/>
            <w:tcBorders>
              <w:top w:val="single" w:sz="4" w:space="0" w:color="auto"/>
              <w:left w:val="single" w:sz="4" w:space="0" w:color="auto"/>
              <w:bottom w:val="single" w:sz="4" w:space="0" w:color="auto"/>
              <w:right w:val="single" w:sz="4" w:space="0" w:color="auto"/>
            </w:tcBorders>
            <w:vAlign w:val="center"/>
          </w:tcPr>
          <w:p w14:paraId="29167E7F" w14:textId="77777777" w:rsidR="00A52D1A" w:rsidRPr="009F4758" w:rsidRDefault="00A52D1A" w:rsidP="00A26592">
            <w:pPr>
              <w:spacing w:line="360" w:lineRule="exact"/>
              <w:jc w:val="center"/>
              <w:rPr>
                <w:rFonts w:ascii="標楷體" w:eastAsia="標楷體" w:hAnsi="標楷體" w:cs="Times New Roman"/>
                <w:bCs/>
                <w:sz w:val="28"/>
                <w:szCs w:val="20"/>
              </w:rPr>
            </w:pPr>
            <w:r w:rsidRPr="003C2269">
              <w:rPr>
                <w:rFonts w:ascii="Times New Roman" w:eastAsia="標楷體" w:hAnsi="Times New Roman" w:cs="Times New Roman" w:hint="eastAsia"/>
                <w:b/>
                <w:spacing w:val="21"/>
                <w:w w:val="88"/>
                <w:kern w:val="0"/>
                <w:sz w:val="28"/>
                <w:szCs w:val="20"/>
                <w:fitText w:val="1400" w:id="-1530120441"/>
              </w:rPr>
              <w:t>審查委員</w:t>
            </w:r>
            <w:r w:rsidRPr="003C2269">
              <w:rPr>
                <w:rFonts w:ascii="Times New Roman" w:eastAsia="標楷體" w:hAnsi="Times New Roman" w:cs="Times New Roman" w:hint="eastAsia"/>
                <w:b/>
                <w:w w:val="88"/>
                <w:kern w:val="0"/>
                <w:sz w:val="28"/>
                <w:szCs w:val="20"/>
                <w:fitText w:val="1400" w:id="-1530120441"/>
              </w:rPr>
              <w:t>會</w:t>
            </w:r>
          </w:p>
        </w:tc>
        <w:tc>
          <w:tcPr>
            <w:tcW w:w="784" w:type="pct"/>
            <w:tcBorders>
              <w:top w:val="single" w:sz="4" w:space="0" w:color="auto"/>
              <w:left w:val="single" w:sz="4" w:space="0" w:color="auto"/>
              <w:bottom w:val="single" w:sz="4" w:space="0" w:color="auto"/>
              <w:right w:val="single" w:sz="4" w:space="0" w:color="auto"/>
            </w:tcBorders>
            <w:vAlign w:val="center"/>
          </w:tcPr>
          <w:p w14:paraId="5EFF8642" w14:textId="77777777" w:rsidR="00A52D1A" w:rsidRPr="009F4758" w:rsidRDefault="00A52D1A" w:rsidP="00A26592">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FA1B7A">
              <w:rPr>
                <w:rFonts w:ascii="華康楷書體W5" w:eastAsia="華康楷書體W5" w:hAnsi="Times New Roman" w:cs="Times New Roman" w:hint="eastAsia"/>
                <w:b/>
                <w:snapToGrid w:val="0"/>
                <w:spacing w:val="18"/>
                <w:w w:val="70"/>
                <w:kern w:val="0"/>
                <w:sz w:val="28"/>
                <w:szCs w:val="20"/>
                <w:fitText w:val="1120" w:id="-1530120440"/>
              </w:rPr>
              <w:t>委員會審</w:t>
            </w:r>
            <w:r w:rsidRPr="00FA1B7A">
              <w:rPr>
                <w:rFonts w:ascii="華康楷書體W5" w:eastAsia="華康楷書體W5" w:hAnsi="Times New Roman" w:cs="Times New Roman" w:hint="eastAsia"/>
                <w:b/>
                <w:snapToGrid w:val="0"/>
                <w:spacing w:val="-2"/>
                <w:w w:val="70"/>
                <w:kern w:val="0"/>
                <w:sz w:val="28"/>
                <w:szCs w:val="20"/>
                <w:fitText w:val="1120" w:id="-1530120440"/>
              </w:rPr>
              <w:t>竣</w:t>
            </w:r>
          </w:p>
          <w:p w14:paraId="0BCE6DB1" w14:textId="77777777" w:rsidR="00A52D1A" w:rsidRPr="009F4758" w:rsidRDefault="00A52D1A" w:rsidP="00A26592">
            <w:pPr>
              <w:spacing w:line="360" w:lineRule="exact"/>
              <w:jc w:val="center"/>
              <w:rPr>
                <w:rFonts w:ascii="標楷體" w:eastAsia="標楷體" w:hAnsi="標楷體" w:cs="Times New Roman"/>
                <w:spacing w:val="-6"/>
                <w:sz w:val="28"/>
                <w:szCs w:val="28"/>
              </w:rPr>
            </w:pPr>
            <w:r w:rsidRPr="00FA1B7A">
              <w:rPr>
                <w:rFonts w:ascii="Times New Roman" w:eastAsia="標楷體" w:hAnsi="Times New Roman" w:cs="Times New Roman" w:hint="eastAsia"/>
                <w:b/>
                <w:spacing w:val="18"/>
                <w:w w:val="70"/>
                <w:kern w:val="0"/>
                <w:sz w:val="28"/>
                <w:szCs w:val="20"/>
                <w:fitText w:val="1120" w:id="-1530120439"/>
              </w:rPr>
              <w:t>日期及會</w:t>
            </w:r>
            <w:r w:rsidRPr="00FA1B7A">
              <w:rPr>
                <w:rFonts w:ascii="Times New Roman" w:eastAsia="標楷體" w:hAnsi="Times New Roman" w:cs="Times New Roman" w:hint="eastAsia"/>
                <w:b/>
                <w:spacing w:val="-2"/>
                <w:w w:val="70"/>
                <w:kern w:val="0"/>
                <w:sz w:val="28"/>
                <w:szCs w:val="20"/>
                <w:fitText w:val="1120" w:id="-1530120439"/>
              </w:rPr>
              <w:t>次</w:t>
            </w:r>
          </w:p>
        </w:tc>
      </w:tr>
      <w:tr w:rsidR="001B3599" w:rsidRPr="00FB0BBB" w14:paraId="0D6B59D1"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B4FD83D" w14:textId="77777777" w:rsidR="001B3599" w:rsidRPr="003C622E"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12773C0" w14:textId="5F620018" w:rsidR="001B3599" w:rsidRPr="00621374" w:rsidRDefault="001B3599" w:rsidP="001B3599">
            <w:pPr>
              <w:widowControl/>
              <w:spacing w:line="360" w:lineRule="exact"/>
              <w:ind w:leftChars="30" w:left="72" w:rightChars="30" w:right="72"/>
              <w:jc w:val="both"/>
              <w:rPr>
                <w:rFonts w:ascii="標楷體" w:eastAsia="標楷體" w:hAnsi="標楷體" w:cs="Arial"/>
                <w:bCs/>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二</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1</w:t>
            </w:r>
            <w:r w:rsidRPr="00463C39">
              <w:rPr>
                <w:rFonts w:ascii="Times New Roman" w:eastAsia="標楷體" w:hAnsi="Times New Roman" w:cs="Times New Roman" w:hint="eastAsia"/>
                <w:sz w:val="28"/>
                <w:szCs w:val="28"/>
              </w:rPr>
              <w:t>目「勞動保險業務」合併凍結</w:t>
            </w:r>
            <w:r>
              <w:rPr>
                <w:rFonts w:ascii="Times New Roman" w:eastAsia="標楷體" w:hAnsi="Times New Roman" w:cs="Times New Roman" w:hint="eastAsia"/>
                <w:sz w:val="28"/>
                <w:szCs w:val="28"/>
              </w:rPr>
              <w:t>10</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51486A36" w14:textId="77777777" w:rsidR="001B3599" w:rsidRPr="00D22508" w:rsidRDefault="001B3599" w:rsidP="001B3599">
            <w:pPr>
              <w:spacing w:line="360" w:lineRule="exact"/>
              <w:jc w:val="center"/>
              <w:rPr>
                <w:rFonts w:ascii="標楷體" w:eastAsia="標楷體" w:hAnsi="標楷體"/>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4DADCA27" w14:textId="621F818A" w:rsidR="001B3599" w:rsidRPr="00FB0BBB" w:rsidRDefault="001B3599" w:rsidP="001B3599">
            <w:pPr>
              <w:widowControl/>
              <w:spacing w:line="360" w:lineRule="exact"/>
              <w:jc w:val="center"/>
              <w:rPr>
                <w:rFonts w:ascii="標楷體" w:eastAsia="標楷體" w:hAnsi="標楷體" w:cs="Arial"/>
                <w:bCs/>
                <w:kern w:val="0"/>
                <w:sz w:val="28"/>
                <w:szCs w:val="28"/>
              </w:rPr>
            </w:pPr>
            <w:r w:rsidRPr="00D22508">
              <w:rPr>
                <w:rFonts w:ascii="標楷體" w:eastAsia="標楷體" w:hAnsi="標楷體" w:hint="eastAsia"/>
                <w:sz w:val="28"/>
                <w:szCs w:val="28"/>
              </w:rPr>
              <w:t>(10-</w:t>
            </w:r>
            <w:r>
              <w:rPr>
                <w:rFonts w:ascii="標楷體" w:eastAsia="標楷體" w:hAnsi="標楷體" w:hint="eastAsia"/>
                <w:sz w:val="28"/>
                <w:szCs w:val="28"/>
              </w:rPr>
              <w:t>7</w:t>
            </w:r>
            <w:r w:rsidRPr="00D22508">
              <w:rPr>
                <w:rFonts w:ascii="標楷體" w:eastAsia="標楷體" w:hAnsi="標楷體" w:hint="eastAsia"/>
                <w:sz w:val="28"/>
                <w:szCs w:val="28"/>
              </w:rPr>
              <w:t>-</w:t>
            </w:r>
            <w:r>
              <w:rPr>
                <w:rFonts w:ascii="標楷體" w:eastAsia="標楷體" w:hAnsi="標楷體" w:hint="eastAsia"/>
                <w:sz w:val="28"/>
                <w:szCs w:val="28"/>
              </w:rPr>
              <w:t>5</w:t>
            </w:r>
            <w:r w:rsidRPr="00D22508">
              <w:rPr>
                <w:rFonts w:ascii="標楷體" w:eastAsia="標楷體" w:hAnsi="標楷體" w:hint="eastAsia"/>
                <w:sz w:val="28"/>
                <w:szCs w:val="28"/>
              </w:rPr>
              <w:t>)</w:t>
            </w:r>
          </w:p>
        </w:tc>
        <w:tc>
          <w:tcPr>
            <w:tcW w:w="760" w:type="pct"/>
            <w:tcBorders>
              <w:top w:val="single" w:sz="4" w:space="0" w:color="auto"/>
              <w:bottom w:val="single" w:sz="4" w:space="0" w:color="auto"/>
            </w:tcBorders>
            <w:vAlign w:val="center"/>
          </w:tcPr>
          <w:p w14:paraId="6DB988DC"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F312398" w14:textId="01C45830" w:rsidR="001B3599" w:rsidRPr="00FB0BBB" w:rsidRDefault="001B3599" w:rsidP="001B3599">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17EC6043" w14:textId="5070D929"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1FD6C5B4" w14:textId="5503F6F6" w:rsidR="001B3599" w:rsidRPr="00B705DD"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r>
      <w:tr w:rsidR="001B3599" w:rsidRPr="00FB0BBB" w14:paraId="3E3E8F73"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A616F14" w14:textId="77777777" w:rsidR="001B3599" w:rsidRPr="003C622E"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36EF4F66" w14:textId="4DAA6F2F" w:rsidR="001B3599" w:rsidRPr="00621374" w:rsidRDefault="001B3599" w:rsidP="001B3599">
            <w:pPr>
              <w:widowControl/>
              <w:spacing w:line="360" w:lineRule="exact"/>
              <w:ind w:leftChars="30" w:left="72" w:rightChars="30" w:right="72"/>
              <w:jc w:val="both"/>
              <w:rPr>
                <w:rFonts w:ascii="標楷體" w:eastAsia="標楷體" w:hAnsi="標楷體" w:cs="Arial"/>
                <w:bCs/>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三</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2</w:t>
            </w:r>
            <w:r w:rsidRPr="00463C39">
              <w:rPr>
                <w:rFonts w:ascii="Times New Roman" w:eastAsia="標楷體" w:hAnsi="Times New Roman" w:cs="Times New Roman" w:hint="eastAsia"/>
                <w:sz w:val="28"/>
                <w:szCs w:val="28"/>
              </w:rPr>
              <w:t>目項下「特別費」預算凍結</w:t>
            </w:r>
            <w:r>
              <w:rPr>
                <w:rFonts w:ascii="Times New Roman" w:eastAsia="標楷體" w:hAnsi="Times New Roman" w:cs="Times New Roman" w:hint="eastAsia"/>
                <w:sz w:val="28"/>
                <w:szCs w:val="28"/>
              </w:rPr>
              <w:t>5</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6477CB14"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5DDFEF93" w14:textId="62B6AD76" w:rsidR="001B3599" w:rsidRPr="00FB0BBB" w:rsidRDefault="001B3599" w:rsidP="001B3599">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152967A1"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2F6BFA1" w14:textId="70794435" w:rsidR="001B3599" w:rsidRPr="00FB0BBB" w:rsidRDefault="001B3599" w:rsidP="001B3599">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0B5B0171"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66AAB715" w14:textId="3D530419" w:rsidR="001B3599" w:rsidRPr="00FB0BBB" w:rsidRDefault="001B3599" w:rsidP="001B3599">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r>
      <w:tr w:rsidR="001B3599" w:rsidRPr="00FB0BBB" w14:paraId="0570F45E"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111FB0F" w14:textId="77777777" w:rsidR="001B3599" w:rsidRPr="00787B8D"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29D91E7B" w14:textId="1E784F71" w:rsidR="001B3599" w:rsidRPr="00621374" w:rsidRDefault="001B3599" w:rsidP="001B3599">
            <w:pPr>
              <w:widowControl/>
              <w:spacing w:line="360" w:lineRule="exact"/>
              <w:ind w:leftChars="30" w:left="72" w:rightChars="30" w:right="72"/>
              <w:jc w:val="both"/>
              <w:rPr>
                <w:rFonts w:ascii="標楷體" w:eastAsia="標楷體" w:hAnsi="標楷體" w:cs="Arial"/>
                <w:bCs/>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六</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4</w:t>
            </w:r>
            <w:r w:rsidRPr="00463C39">
              <w:rPr>
                <w:rFonts w:ascii="Times New Roman" w:eastAsia="標楷體" w:hAnsi="Times New Roman" w:cs="Times New Roman" w:hint="eastAsia"/>
                <w:sz w:val="28"/>
                <w:szCs w:val="28"/>
              </w:rPr>
              <w:t>目「勞動關係業務」合併凍結</w:t>
            </w:r>
            <w:r>
              <w:rPr>
                <w:rFonts w:ascii="Times New Roman" w:eastAsia="標楷體" w:hAnsi="Times New Roman" w:cs="Times New Roman" w:hint="eastAsia"/>
                <w:sz w:val="28"/>
                <w:szCs w:val="28"/>
              </w:rPr>
              <w:t>30</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773A9259"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1F882D7D" w14:textId="1D0D4C28" w:rsidR="001B3599" w:rsidRPr="00FB0BBB" w:rsidRDefault="001B3599" w:rsidP="001B3599">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22F5CB2"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645E00D" w14:textId="0E03DB0E" w:rsidR="001B3599" w:rsidRPr="00FB0BBB" w:rsidRDefault="001B3599" w:rsidP="001B3599">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43D600CA"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04427AE2" w14:textId="03E92200" w:rsidR="001B3599" w:rsidRPr="00FB0BBB" w:rsidRDefault="001B3599" w:rsidP="001B3599">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r>
      <w:tr w:rsidR="001B3599" w:rsidRPr="00FB0BBB" w14:paraId="2943095C"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595B7076" w14:textId="77777777" w:rsidR="001B3599" w:rsidRPr="00787B8D"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23F643E7" w14:textId="088C7513" w:rsidR="001B3599" w:rsidRPr="009F2830" w:rsidRDefault="001B3599" w:rsidP="001B3599">
            <w:pPr>
              <w:widowControl/>
              <w:spacing w:line="360" w:lineRule="exact"/>
              <w:ind w:leftChars="30" w:left="72" w:rightChars="30" w:right="72"/>
              <w:jc w:val="both"/>
              <w:rPr>
                <w:rFonts w:ascii="標楷體" w:eastAsia="標楷體" w:hAnsi="標楷體" w:cs="Arial"/>
                <w:bCs/>
                <w:color w:val="000000"/>
                <w:spacing w:val="-6"/>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七</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5</w:t>
            </w:r>
            <w:r w:rsidRPr="00463C39">
              <w:rPr>
                <w:rFonts w:ascii="Times New Roman" w:eastAsia="標楷體" w:hAnsi="Times New Roman" w:cs="Times New Roman" w:hint="eastAsia"/>
                <w:sz w:val="28"/>
                <w:szCs w:val="28"/>
              </w:rPr>
              <w:t>目「勞動福祉退休業務」合併凍結</w:t>
            </w:r>
            <w:r w:rsidRPr="00463C39">
              <w:rPr>
                <w:rFonts w:ascii="Times New Roman" w:eastAsia="標楷體" w:hAnsi="Times New Roman" w:cs="Times New Roman" w:hint="eastAsia"/>
                <w:sz w:val="28"/>
                <w:szCs w:val="28"/>
              </w:rPr>
              <w:t>80</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44F75904"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0A661964" w14:textId="601EB961" w:rsidR="001B3599" w:rsidRPr="00FB0BBB" w:rsidRDefault="001B3599" w:rsidP="001B3599">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15BAB0A8"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9E8D8AA" w14:textId="3617DE85" w:rsidR="001B3599" w:rsidRPr="00FB0BBB" w:rsidRDefault="001B3599" w:rsidP="001B3599">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4C7A0EA5"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7978C5A3" w14:textId="0190A2E4" w:rsidR="001B3599" w:rsidRPr="00FB0BBB" w:rsidRDefault="001B3599" w:rsidP="001B3599">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r>
      <w:tr w:rsidR="001B3599" w:rsidRPr="00FB0BBB" w14:paraId="25EE1EC0"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BCACDBD" w14:textId="77777777" w:rsidR="001B3599" w:rsidRPr="00787B8D"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7E4391CA" w14:textId="0F741746" w:rsidR="001B3599" w:rsidRPr="00621374" w:rsidRDefault="001B3599" w:rsidP="001B3599">
            <w:pPr>
              <w:widowControl/>
              <w:spacing w:line="360" w:lineRule="exact"/>
              <w:ind w:leftChars="30" w:left="72" w:rightChars="30" w:right="72"/>
              <w:jc w:val="both"/>
              <w:rPr>
                <w:rFonts w:ascii="標楷體" w:eastAsia="標楷體" w:hAnsi="標楷體" w:cs="Arial"/>
                <w:bCs/>
                <w:color w:val="000000"/>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八</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5</w:t>
            </w:r>
            <w:r w:rsidRPr="00463C39">
              <w:rPr>
                <w:rFonts w:ascii="Times New Roman" w:eastAsia="標楷體" w:hAnsi="Times New Roman" w:cs="Times New Roman" w:hint="eastAsia"/>
                <w:sz w:val="28"/>
                <w:szCs w:val="28"/>
              </w:rPr>
              <w:t>目項下「勞動基金監理」合併凍結</w:t>
            </w:r>
            <w:r>
              <w:rPr>
                <w:rFonts w:ascii="Times New Roman" w:eastAsia="標楷體" w:hAnsi="Times New Roman" w:cs="Times New Roman" w:hint="eastAsia"/>
                <w:sz w:val="28"/>
                <w:szCs w:val="28"/>
              </w:rPr>
              <w:t>5</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4CC064B7"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1A4A3535" w14:textId="0BE49680" w:rsidR="001B3599" w:rsidRPr="00FB0BBB" w:rsidRDefault="001B3599" w:rsidP="001B3599">
            <w:pPr>
              <w:widowControl/>
              <w:spacing w:line="360" w:lineRule="exact"/>
              <w:jc w:val="center"/>
              <w:rPr>
                <w:rFonts w:ascii="標楷體" w:eastAsia="標楷體" w:hAnsi="標楷體" w:cs="Arial"/>
                <w:bCs/>
                <w:kern w:val="0"/>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5B6E740E"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BE7F1A5" w14:textId="376728D5" w:rsidR="001B3599" w:rsidRPr="00FB0BBB" w:rsidRDefault="001B3599" w:rsidP="001B3599">
            <w:pPr>
              <w:spacing w:line="360" w:lineRule="exact"/>
              <w:jc w:val="center"/>
              <w:rPr>
                <w:rFonts w:ascii="標楷體" w:eastAsia="標楷體" w:hAnsi="標楷體" w:cs="Times New Roman"/>
                <w:sz w:val="20"/>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24C5BB3A"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107CFC77" w14:textId="50AC74F7" w:rsidR="001B3599" w:rsidRPr="00FB0BBB" w:rsidRDefault="001B3599" w:rsidP="001B3599">
            <w:pPr>
              <w:spacing w:line="360" w:lineRule="exact"/>
              <w:jc w:val="center"/>
              <w:rPr>
                <w:rFonts w:ascii="標楷體" w:eastAsia="標楷體" w:hAnsi="標楷體" w:cs="Times New Roman"/>
                <w:sz w:val="20"/>
                <w:szCs w:val="20"/>
              </w:rPr>
            </w:pPr>
            <w:r>
              <w:rPr>
                <w:rFonts w:ascii="標楷體" w:eastAsia="標楷體" w:hAnsi="標楷體" w:hint="eastAsia"/>
                <w:sz w:val="28"/>
                <w:szCs w:val="28"/>
              </w:rPr>
              <w:t>(10-8-3)</w:t>
            </w:r>
          </w:p>
        </w:tc>
      </w:tr>
      <w:tr w:rsidR="001B3599" w:rsidRPr="00FB0BBB" w14:paraId="08CBCB2B"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3B1E6419" w14:textId="77777777" w:rsidR="001B3599" w:rsidRPr="00787B8D"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17F2DD57" w14:textId="73AD82D6" w:rsidR="001B3599" w:rsidRPr="00621374" w:rsidRDefault="001B3599" w:rsidP="001B3599">
            <w:pPr>
              <w:widowControl/>
              <w:spacing w:line="360" w:lineRule="exact"/>
              <w:ind w:leftChars="30" w:left="72" w:rightChars="30" w:right="72"/>
              <w:jc w:val="both"/>
              <w:rPr>
                <w:rFonts w:ascii="標楷體" w:eastAsia="標楷體" w:hAnsi="標楷體" w:cs="Arial"/>
                <w:bCs/>
                <w:color w:val="000000"/>
                <w:kern w:val="0"/>
                <w:sz w:val="28"/>
                <w:szCs w:val="28"/>
              </w:rPr>
            </w:pPr>
            <w:r w:rsidRPr="00463C39">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3C39">
              <w:rPr>
                <w:rFonts w:ascii="Times New Roman" w:eastAsia="標楷體" w:hAnsi="Times New Roman" w:cs="Times New Roman" w:hint="eastAsia"/>
                <w:sz w:val="28"/>
                <w:szCs w:val="28"/>
              </w:rPr>
              <w:t>年度中央政府總預算決議，檢送該部決議</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十</w:t>
            </w:r>
            <w:r w:rsidRPr="00463C39">
              <w:rPr>
                <w:rFonts w:ascii="Times New Roman" w:eastAsia="標楷體" w:hAnsi="Times New Roman" w:cs="Times New Roman" w:hint="eastAsia"/>
                <w:sz w:val="28"/>
                <w:szCs w:val="28"/>
              </w:rPr>
              <w:t>)</w:t>
            </w:r>
            <w:r w:rsidRPr="00463C39">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6</w:t>
            </w:r>
            <w:r w:rsidRPr="00463C39">
              <w:rPr>
                <w:rFonts w:ascii="Times New Roman" w:eastAsia="標楷體" w:hAnsi="Times New Roman" w:cs="Times New Roman" w:hint="eastAsia"/>
                <w:sz w:val="28"/>
                <w:szCs w:val="28"/>
              </w:rPr>
              <w:t>目「勞動條件及就業平等業務」合併凍結</w:t>
            </w:r>
            <w:r>
              <w:rPr>
                <w:rFonts w:ascii="Times New Roman" w:eastAsia="標楷體" w:hAnsi="Times New Roman" w:cs="Times New Roman" w:hint="eastAsia"/>
                <w:sz w:val="28"/>
                <w:szCs w:val="28"/>
              </w:rPr>
              <w:t>20</w:t>
            </w:r>
            <w:r w:rsidRPr="00463C39">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0B9654DD"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4358C4EA" w14:textId="214261D4" w:rsidR="001B3599" w:rsidRDefault="001B3599" w:rsidP="001B3599">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0AAFB6B2"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F871209" w14:textId="12007261" w:rsidR="001B3599" w:rsidRPr="001F442C" w:rsidRDefault="001B3599" w:rsidP="001B3599">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0310055B"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10903EF4" w14:textId="18AA3925"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r>
      <w:tr w:rsidR="001B3599" w:rsidRPr="00FB0BBB" w14:paraId="2440C277"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D3DF0C3" w14:textId="77777777" w:rsidR="001B3599" w:rsidRPr="00787B8D"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1C4A2EE6" w14:textId="6281449A" w:rsidR="001B3599" w:rsidRPr="00621374" w:rsidRDefault="001B3599" w:rsidP="001B3599">
            <w:pPr>
              <w:widowControl/>
              <w:spacing w:line="360" w:lineRule="exact"/>
              <w:ind w:leftChars="30" w:left="72" w:rightChars="30" w:right="72"/>
              <w:jc w:val="both"/>
              <w:rPr>
                <w:rFonts w:ascii="標楷體" w:eastAsia="標楷體" w:hAnsi="標楷體" w:cs="Arial"/>
                <w:bCs/>
                <w:color w:val="000000"/>
                <w:kern w:val="0"/>
                <w:sz w:val="28"/>
                <w:szCs w:val="28"/>
              </w:rPr>
            </w:pPr>
            <w:r w:rsidRPr="00541D90">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541D90">
              <w:rPr>
                <w:rFonts w:ascii="Times New Roman" w:eastAsia="標楷體" w:hAnsi="Times New Roman" w:cs="Times New Roman" w:hint="eastAsia"/>
                <w:sz w:val="28"/>
                <w:szCs w:val="28"/>
              </w:rPr>
              <w:t>年度中央政府總預算決議，檢送勞動力發展署決議</w:t>
            </w:r>
            <w:r w:rsidRPr="00541D90">
              <w:rPr>
                <w:rFonts w:ascii="Times New Roman" w:eastAsia="標楷體" w:hAnsi="Times New Roman" w:cs="Times New Roman" w:hint="eastAsia"/>
                <w:sz w:val="28"/>
                <w:szCs w:val="28"/>
              </w:rPr>
              <w:t>(</w:t>
            </w:r>
            <w:r w:rsidRPr="00541D90">
              <w:rPr>
                <w:rFonts w:ascii="Times New Roman" w:eastAsia="標楷體" w:hAnsi="Times New Roman" w:cs="Times New Roman" w:hint="eastAsia"/>
                <w:sz w:val="28"/>
                <w:szCs w:val="28"/>
              </w:rPr>
              <w:t>一</w:t>
            </w:r>
            <w:r w:rsidRPr="00541D90">
              <w:rPr>
                <w:rFonts w:ascii="Times New Roman" w:eastAsia="標楷體" w:hAnsi="Times New Roman" w:cs="Times New Roman" w:hint="eastAsia"/>
                <w:sz w:val="28"/>
                <w:szCs w:val="28"/>
              </w:rPr>
              <w:t>)</w:t>
            </w:r>
            <w:r w:rsidRPr="00541D90">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2</w:t>
            </w:r>
            <w:r w:rsidRPr="00541D90">
              <w:rPr>
                <w:rFonts w:ascii="Times New Roman" w:eastAsia="標楷體" w:hAnsi="Times New Roman" w:cs="Times New Roman" w:hint="eastAsia"/>
                <w:sz w:val="28"/>
                <w:szCs w:val="28"/>
              </w:rPr>
              <w:t>目「勞動力發展業務」合併凍結</w:t>
            </w:r>
            <w:r>
              <w:rPr>
                <w:rFonts w:ascii="Times New Roman" w:eastAsia="標楷體" w:hAnsi="Times New Roman" w:cs="Times New Roman" w:hint="eastAsia"/>
                <w:sz w:val="28"/>
                <w:szCs w:val="28"/>
              </w:rPr>
              <w:t>100</w:t>
            </w:r>
            <w:r w:rsidRPr="00541D90">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3630B10E"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4C922A5B" w14:textId="05053A4F" w:rsidR="001B3599" w:rsidRDefault="001B3599" w:rsidP="001B3599">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49AA278"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E6FC378" w14:textId="2B57B128" w:rsidR="001B3599" w:rsidRPr="001F442C" w:rsidRDefault="001B3599" w:rsidP="001B3599">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3E4F1E7A"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6DE278CA" w14:textId="7C510CF4"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r>
      <w:tr w:rsidR="001B3599" w:rsidRPr="00FB0BBB" w14:paraId="7529981E" w14:textId="77777777" w:rsidTr="001B3599">
        <w:trPr>
          <w:trHeight w:val="454"/>
          <w:jc w:val="center"/>
        </w:trPr>
        <w:tc>
          <w:tcPr>
            <w:tcW w:w="358" w:type="pct"/>
            <w:tcBorders>
              <w:top w:val="single" w:sz="4" w:space="0" w:color="auto"/>
              <w:left w:val="single" w:sz="4" w:space="0" w:color="auto"/>
              <w:bottom w:val="single" w:sz="4" w:space="0" w:color="auto"/>
              <w:right w:val="single" w:sz="4" w:space="0" w:color="auto"/>
            </w:tcBorders>
            <w:vAlign w:val="center"/>
          </w:tcPr>
          <w:p w14:paraId="6371040E" w14:textId="77777777" w:rsidR="001B3599" w:rsidRPr="00787B8D"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01B5691A" w14:textId="1431A156" w:rsidR="001B3599" w:rsidRPr="00621374" w:rsidRDefault="001B3599" w:rsidP="001B3599">
            <w:pPr>
              <w:widowControl/>
              <w:spacing w:line="360" w:lineRule="exact"/>
              <w:ind w:leftChars="30" w:left="72" w:rightChars="30" w:right="72"/>
              <w:jc w:val="both"/>
              <w:rPr>
                <w:rFonts w:ascii="標楷體" w:eastAsia="標楷體" w:hAnsi="標楷體" w:cs="Arial"/>
                <w:bCs/>
                <w:color w:val="000000"/>
                <w:kern w:val="0"/>
                <w:sz w:val="28"/>
                <w:szCs w:val="28"/>
              </w:rPr>
            </w:pPr>
            <w:r w:rsidRPr="00461AD5">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461AD5">
              <w:rPr>
                <w:rFonts w:ascii="Times New Roman" w:eastAsia="標楷體" w:hAnsi="Times New Roman" w:cs="Times New Roman" w:hint="eastAsia"/>
                <w:sz w:val="28"/>
                <w:szCs w:val="28"/>
              </w:rPr>
              <w:t>年度中央政府總預算決議，檢送職業安全衛生署決議</w:t>
            </w:r>
            <w:r w:rsidRPr="00461AD5">
              <w:rPr>
                <w:rFonts w:ascii="Times New Roman" w:eastAsia="標楷體" w:hAnsi="Times New Roman" w:cs="Times New Roman" w:hint="eastAsia"/>
                <w:sz w:val="28"/>
                <w:szCs w:val="28"/>
              </w:rPr>
              <w:t>(</w:t>
            </w:r>
            <w:r w:rsidRPr="00461AD5">
              <w:rPr>
                <w:rFonts w:ascii="Times New Roman" w:eastAsia="標楷體" w:hAnsi="Times New Roman" w:cs="Times New Roman" w:hint="eastAsia"/>
                <w:sz w:val="28"/>
                <w:szCs w:val="28"/>
              </w:rPr>
              <w:t>一</w:t>
            </w:r>
            <w:r w:rsidRPr="00461AD5">
              <w:rPr>
                <w:rFonts w:ascii="Times New Roman" w:eastAsia="標楷體" w:hAnsi="Times New Roman" w:cs="Times New Roman" w:hint="eastAsia"/>
                <w:sz w:val="28"/>
                <w:szCs w:val="28"/>
              </w:rPr>
              <w:t>)</w:t>
            </w:r>
            <w:r w:rsidRPr="00461AD5">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4</w:t>
            </w:r>
            <w:r w:rsidRPr="00461AD5">
              <w:rPr>
                <w:rFonts w:ascii="Times New Roman" w:eastAsia="標楷體" w:hAnsi="Times New Roman" w:cs="Times New Roman" w:hint="eastAsia"/>
                <w:sz w:val="28"/>
                <w:szCs w:val="28"/>
              </w:rPr>
              <w:t>目「職業安全衛生業務」預算凍結</w:t>
            </w:r>
            <w:r>
              <w:rPr>
                <w:rFonts w:ascii="Times New Roman" w:eastAsia="標楷體" w:hAnsi="Times New Roman" w:cs="Times New Roman" w:hint="eastAsia"/>
                <w:sz w:val="28"/>
                <w:szCs w:val="28"/>
              </w:rPr>
              <w:t>50</w:t>
            </w:r>
            <w:r w:rsidRPr="00461AD5">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5E342405"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040C54CB" w14:textId="1156C184" w:rsidR="001B3599" w:rsidRDefault="001B3599" w:rsidP="001B3599">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484A956E"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81D931C" w14:textId="70538ACE" w:rsidR="001B3599" w:rsidRPr="001F442C" w:rsidRDefault="001B3599" w:rsidP="001B3599">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4C6AD64A"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3DFEDB23" w14:textId="39ABB338"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r>
      <w:tr w:rsidR="001B3599" w:rsidRPr="00FB0BBB" w14:paraId="1A3A0A61" w14:textId="77777777" w:rsidTr="00ED4ECA">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57BD9EE6" w14:textId="77777777" w:rsidR="001B3599" w:rsidRPr="00787B8D" w:rsidRDefault="001B3599" w:rsidP="001B3599">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2085BBE4" w14:textId="4F072E77" w:rsidR="001B3599" w:rsidRPr="00621374" w:rsidRDefault="001B3599" w:rsidP="001B3599">
            <w:pPr>
              <w:widowControl/>
              <w:spacing w:line="360" w:lineRule="exact"/>
              <w:ind w:leftChars="30" w:left="72" w:rightChars="30" w:right="72"/>
              <w:jc w:val="both"/>
              <w:rPr>
                <w:rFonts w:ascii="標楷體" w:eastAsia="標楷體" w:hAnsi="標楷體" w:cs="Arial"/>
                <w:bCs/>
                <w:color w:val="000000"/>
                <w:kern w:val="0"/>
                <w:sz w:val="28"/>
                <w:szCs w:val="28"/>
              </w:rPr>
            </w:pPr>
            <w:r w:rsidRPr="00062596">
              <w:rPr>
                <w:rFonts w:ascii="Times New Roman" w:eastAsia="標楷體" w:hAnsi="Times New Roman" w:cs="Times New Roman" w:hint="eastAsia"/>
                <w:sz w:val="28"/>
                <w:szCs w:val="28"/>
              </w:rPr>
              <w:t>勞動部函，為</w:t>
            </w:r>
            <w:r>
              <w:rPr>
                <w:rFonts w:ascii="Times New Roman" w:eastAsia="標楷體" w:hAnsi="Times New Roman" w:cs="Times New Roman" w:hint="eastAsia"/>
                <w:sz w:val="28"/>
                <w:szCs w:val="28"/>
              </w:rPr>
              <w:t>112</w:t>
            </w:r>
            <w:r w:rsidRPr="00062596">
              <w:rPr>
                <w:rFonts w:ascii="Times New Roman" w:eastAsia="標楷體" w:hAnsi="Times New Roman" w:cs="Times New Roman" w:hint="eastAsia"/>
                <w:sz w:val="28"/>
                <w:szCs w:val="28"/>
              </w:rPr>
              <w:t>年度中央政府總預算決議，檢送職業安全衛生署決議</w:t>
            </w:r>
            <w:r w:rsidRPr="00062596">
              <w:rPr>
                <w:rFonts w:ascii="Times New Roman" w:eastAsia="標楷體" w:hAnsi="Times New Roman" w:cs="Times New Roman" w:hint="eastAsia"/>
                <w:sz w:val="28"/>
                <w:szCs w:val="28"/>
              </w:rPr>
              <w:t>(</w:t>
            </w:r>
            <w:r w:rsidRPr="00062596">
              <w:rPr>
                <w:rFonts w:ascii="Times New Roman" w:eastAsia="標楷體" w:hAnsi="Times New Roman" w:cs="Times New Roman" w:hint="eastAsia"/>
                <w:sz w:val="28"/>
                <w:szCs w:val="28"/>
              </w:rPr>
              <w:t>七</w:t>
            </w:r>
            <w:r w:rsidRPr="00062596">
              <w:rPr>
                <w:rFonts w:ascii="Times New Roman" w:eastAsia="標楷體" w:hAnsi="Times New Roman" w:cs="Times New Roman" w:hint="eastAsia"/>
                <w:sz w:val="28"/>
                <w:szCs w:val="28"/>
              </w:rPr>
              <w:t>)</w:t>
            </w:r>
            <w:r w:rsidRPr="00062596">
              <w:rPr>
                <w:rFonts w:ascii="Times New Roman" w:eastAsia="標楷體" w:hAnsi="Times New Roman" w:cs="Times New Roman" w:hint="eastAsia"/>
                <w:sz w:val="28"/>
                <w:szCs w:val="28"/>
              </w:rPr>
              <w:t>第</w:t>
            </w:r>
            <w:r>
              <w:rPr>
                <w:rFonts w:ascii="Times New Roman" w:eastAsia="標楷體" w:hAnsi="Times New Roman" w:cs="Times New Roman" w:hint="eastAsia"/>
                <w:sz w:val="28"/>
                <w:szCs w:val="28"/>
              </w:rPr>
              <w:t>4</w:t>
            </w:r>
            <w:r w:rsidRPr="00062596">
              <w:rPr>
                <w:rFonts w:ascii="Times New Roman" w:eastAsia="標楷體" w:hAnsi="Times New Roman" w:cs="Times New Roman" w:hint="eastAsia"/>
                <w:sz w:val="28"/>
                <w:szCs w:val="28"/>
              </w:rPr>
              <w:t>目項下「建構智慧化產業安全衛生監督管理機制」預算凍結</w:t>
            </w:r>
            <w:r>
              <w:rPr>
                <w:rFonts w:ascii="Times New Roman" w:eastAsia="標楷體" w:hAnsi="Times New Roman" w:cs="Times New Roman" w:hint="eastAsia"/>
                <w:sz w:val="28"/>
                <w:szCs w:val="28"/>
              </w:rPr>
              <w:t>10</w:t>
            </w:r>
            <w:r w:rsidRPr="00062596">
              <w:rPr>
                <w:rFonts w:ascii="Times New Roman" w:eastAsia="標楷體" w:hAnsi="Times New Roman" w:cs="Times New Roman" w:hint="eastAsia"/>
                <w:sz w:val="28"/>
                <w:szCs w:val="28"/>
              </w:rPr>
              <w:t>萬元書面報告</w:t>
            </w:r>
            <w:r w:rsidRPr="0065057D">
              <w:rPr>
                <w:rFonts w:ascii="Times New Roman" w:eastAsia="標楷體" w:hAnsi="Times New Roman" w:cs="Times New Roman" w:hint="eastAsia"/>
                <w:sz w:val="28"/>
                <w:szCs w:val="28"/>
              </w:rPr>
              <w:t>。</w:t>
            </w:r>
          </w:p>
        </w:tc>
        <w:tc>
          <w:tcPr>
            <w:tcW w:w="815" w:type="pct"/>
            <w:tcBorders>
              <w:top w:val="single" w:sz="4" w:space="0" w:color="auto"/>
              <w:bottom w:val="single" w:sz="4" w:space="0" w:color="auto"/>
            </w:tcBorders>
            <w:vAlign w:val="center"/>
          </w:tcPr>
          <w:p w14:paraId="5000E59D" w14:textId="77777777" w:rsidR="001B3599" w:rsidRPr="00450FF9" w:rsidRDefault="001B3599" w:rsidP="001B3599">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3.24</w:t>
            </w:r>
          </w:p>
          <w:p w14:paraId="3D12ED9D" w14:textId="4D759DB6" w:rsidR="001B3599" w:rsidRDefault="001B3599" w:rsidP="001B3599">
            <w:pPr>
              <w:spacing w:line="360" w:lineRule="exact"/>
              <w:jc w:val="center"/>
              <w:rPr>
                <w:rFonts w:ascii="標楷體" w:eastAsia="標楷體" w:hAnsi="標楷體"/>
                <w:sz w:val="28"/>
                <w:szCs w:val="28"/>
              </w:rPr>
            </w:pPr>
            <w:r>
              <w:rPr>
                <w:rFonts w:ascii="標楷體" w:eastAsia="標楷體" w:hAnsi="標楷體" w:cs="Times New Roman" w:hint="eastAsia"/>
                <w:sz w:val="28"/>
                <w:szCs w:val="28"/>
              </w:rPr>
              <w:t>(10-7-5</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4303B9D" w14:textId="77777777" w:rsidR="001B3599" w:rsidRPr="00D22508" w:rsidRDefault="001B3599" w:rsidP="001B3599">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A3284BE" w14:textId="396BD079" w:rsidR="001B3599" w:rsidRPr="001F442C" w:rsidRDefault="001B3599" w:rsidP="001B3599">
            <w:pPr>
              <w:spacing w:line="360" w:lineRule="exact"/>
              <w:jc w:val="center"/>
              <w:rPr>
                <w:rFonts w:ascii="標楷體" w:eastAsia="標楷體" w:hAnsi="標楷體" w:cs="標楷體"/>
                <w:color w:val="000000"/>
                <w:sz w:val="28"/>
                <w:szCs w:val="20"/>
              </w:rPr>
            </w:pPr>
            <w:r w:rsidRPr="00D22508">
              <w:rPr>
                <w:rFonts w:ascii="標楷體" w:eastAsia="標楷體" w:hAnsi="標楷體" w:hint="eastAsia"/>
                <w:bCs/>
                <w:spacing w:val="-20"/>
                <w:sz w:val="28"/>
                <w:szCs w:val="28"/>
              </w:rPr>
              <w:t>衛生環境</w:t>
            </w:r>
          </w:p>
        </w:tc>
        <w:tc>
          <w:tcPr>
            <w:tcW w:w="784" w:type="pct"/>
            <w:tcBorders>
              <w:top w:val="single" w:sz="4" w:space="0" w:color="auto"/>
              <w:left w:val="single" w:sz="4" w:space="0" w:color="auto"/>
              <w:bottom w:val="single" w:sz="4" w:space="0" w:color="auto"/>
              <w:right w:val="single" w:sz="4" w:space="0" w:color="auto"/>
            </w:tcBorders>
            <w:vAlign w:val="center"/>
          </w:tcPr>
          <w:p w14:paraId="0B07391F" w14:textId="77777777"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112.10.5</w:t>
            </w:r>
          </w:p>
          <w:p w14:paraId="6F7297E4" w14:textId="2F272292" w:rsidR="001B3599" w:rsidRDefault="001B3599" w:rsidP="001B3599">
            <w:pPr>
              <w:spacing w:line="0" w:lineRule="atLeast"/>
              <w:jc w:val="center"/>
              <w:rPr>
                <w:rFonts w:ascii="標楷體" w:eastAsia="標楷體" w:hAnsi="標楷體"/>
                <w:sz w:val="28"/>
                <w:szCs w:val="28"/>
              </w:rPr>
            </w:pPr>
            <w:r>
              <w:rPr>
                <w:rFonts w:ascii="標楷體" w:eastAsia="標楷體" w:hAnsi="標楷體" w:hint="eastAsia"/>
                <w:sz w:val="28"/>
                <w:szCs w:val="28"/>
              </w:rPr>
              <w:t>(10-8-3)</w:t>
            </w:r>
          </w:p>
        </w:tc>
      </w:tr>
      <w:tr w:rsidR="00B87DFA" w:rsidRPr="00FB0BBB" w14:paraId="21708205"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281F241"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tcBorders>
              <w:top w:val="single" w:sz="4" w:space="0" w:color="auto"/>
            </w:tcBorders>
            <w:vAlign w:val="center"/>
          </w:tcPr>
          <w:p w14:paraId="2E378640" w14:textId="30F1539E"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勞動部函，為112年度中央政府總預算附屬單位預算決議，檢送勞工保險局作業基金「捐（補）助財團法人職業災害預防及重建中心」預算凍結50萬元書面報告。</w:t>
            </w:r>
          </w:p>
        </w:tc>
        <w:tc>
          <w:tcPr>
            <w:tcW w:w="815" w:type="pct"/>
            <w:tcBorders>
              <w:top w:val="single" w:sz="4" w:space="0" w:color="auto"/>
              <w:bottom w:val="single" w:sz="4" w:space="0" w:color="auto"/>
            </w:tcBorders>
            <w:vAlign w:val="center"/>
          </w:tcPr>
          <w:p w14:paraId="3521A6E5"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326088A" w14:textId="670C7881"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477DA7B"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5224DF5" w14:textId="650596EB"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227BA757"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0156FD9" w14:textId="7CCF72A5"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1A4B1017"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7438B768"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3EE0F676" w14:textId="3D6E0D11"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勞動部函，為112年度中央政府總預算附屬單位預算決議，檢送就業安定基金「促進國民就業計畫」項下「服務費用」預算合併凍結100萬元書面報告。</w:t>
            </w:r>
          </w:p>
        </w:tc>
        <w:tc>
          <w:tcPr>
            <w:tcW w:w="815" w:type="pct"/>
            <w:tcBorders>
              <w:top w:val="single" w:sz="4" w:space="0" w:color="auto"/>
              <w:bottom w:val="single" w:sz="4" w:space="0" w:color="auto"/>
            </w:tcBorders>
            <w:vAlign w:val="center"/>
          </w:tcPr>
          <w:p w14:paraId="41F81905"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75BD313" w14:textId="65E4B878"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1285C3C4"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8BD614E" w14:textId="30B3E675"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09CEF73"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144AF2A3" w14:textId="1F9AB332"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6DA1EECD"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CB4F0A9"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48166F9" w14:textId="0CD94349"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勞動部函，為112年度中央政府總預算附屬單位預算決議，檢送就業安定基金「促進國民就業計畫」項下「推展費」預算凍結100萬元書面報告。</w:t>
            </w:r>
          </w:p>
        </w:tc>
        <w:tc>
          <w:tcPr>
            <w:tcW w:w="815" w:type="pct"/>
            <w:tcBorders>
              <w:top w:val="single" w:sz="4" w:space="0" w:color="auto"/>
              <w:bottom w:val="single" w:sz="4" w:space="0" w:color="auto"/>
            </w:tcBorders>
            <w:vAlign w:val="center"/>
          </w:tcPr>
          <w:p w14:paraId="05F6F664"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35847A9" w14:textId="6E571242"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1D6471D1"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CC1D2C4" w14:textId="316F1626"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DB184A0"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62BFA821" w14:textId="6E39B94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7F9D2E7E"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78530F21"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25784B1E" w14:textId="3785B9C0"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勞動部函，為112年度中央政府總預算附屬單位預算決議，檢送就業安定基金「促進國民就業計畫」項下「綜合規劃業務」預算凍結100萬元書面報告。</w:t>
            </w:r>
          </w:p>
        </w:tc>
        <w:tc>
          <w:tcPr>
            <w:tcW w:w="815" w:type="pct"/>
            <w:tcBorders>
              <w:top w:val="single" w:sz="4" w:space="0" w:color="auto"/>
              <w:bottom w:val="single" w:sz="4" w:space="0" w:color="auto"/>
            </w:tcBorders>
            <w:vAlign w:val="center"/>
          </w:tcPr>
          <w:p w14:paraId="2033D664"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2E6878E" w14:textId="7FB4736C"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48BCDFCF"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0EB1B45" w14:textId="10E2DF7E"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6AA4AFB3"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4681E0E3" w14:textId="4AF55871"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7FDCD482"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C0D834C"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3D72C743" w14:textId="414ECEE7"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勞動部函，為112年度中央政府總預算附屬單位預算決議，檢送就業安定基金「運用多元培訓模式辦理失業者及特定對象職業訓練」預算凍結50萬元書面報告。</w:t>
            </w:r>
          </w:p>
        </w:tc>
        <w:tc>
          <w:tcPr>
            <w:tcW w:w="815" w:type="pct"/>
            <w:tcBorders>
              <w:top w:val="single" w:sz="4" w:space="0" w:color="auto"/>
              <w:bottom w:val="single" w:sz="4" w:space="0" w:color="auto"/>
            </w:tcBorders>
            <w:vAlign w:val="center"/>
          </w:tcPr>
          <w:p w14:paraId="07644452"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7532835" w14:textId="2C9DAD72"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813B5F9"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C3A7569" w14:textId="6738D6D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A96D797"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79B7163B" w14:textId="57D97B65"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13F6B9E7"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1E95FF0C"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7B662CB9" w14:textId="4D5FACBB"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勞動部函，為112年度中央政府總預算附屬單位預算決議，檢送就業安定基金「辦理特定對象就業促進津貼及相關僱用獎助津貼」預算凍結47萬8千元書面報告。</w:t>
            </w:r>
          </w:p>
        </w:tc>
        <w:tc>
          <w:tcPr>
            <w:tcW w:w="815" w:type="pct"/>
            <w:tcBorders>
              <w:top w:val="single" w:sz="4" w:space="0" w:color="auto"/>
              <w:bottom w:val="single" w:sz="4" w:space="0" w:color="auto"/>
            </w:tcBorders>
            <w:vAlign w:val="center"/>
          </w:tcPr>
          <w:p w14:paraId="6A725002"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9CEAC58" w14:textId="3E7440E8"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0CEAD881"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8B67E9E" w14:textId="288086A2"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65B9D069"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7C243448" w14:textId="247D4B00"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4542A9EC"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7B467D40"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A3FF224" w14:textId="75B30654"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w:t>
            </w:r>
            <w:r w:rsidRPr="00007D18">
              <w:rPr>
                <w:rFonts w:ascii="標楷體" w:eastAsia="標楷體" w:hAnsi="標楷體" w:cs="Times New Roman" w:hint="eastAsia"/>
                <w:sz w:val="28"/>
                <w:szCs w:val="28"/>
              </w:rPr>
              <w:lastRenderedPageBreak/>
              <w:t>預算附屬單位預算決議，檢送就業安定基金「就業服務據點運作計畫」預算凍結40萬元書面報告。</w:t>
            </w:r>
          </w:p>
        </w:tc>
        <w:tc>
          <w:tcPr>
            <w:tcW w:w="815" w:type="pct"/>
            <w:tcBorders>
              <w:top w:val="single" w:sz="4" w:space="0" w:color="auto"/>
              <w:bottom w:val="single" w:sz="4" w:space="0" w:color="auto"/>
            </w:tcBorders>
            <w:vAlign w:val="center"/>
          </w:tcPr>
          <w:p w14:paraId="7006C1B8"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2392C83" w14:textId="4E429DC3"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lastRenderedPageBreak/>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CAB2DA9"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lastRenderedPageBreak/>
              <w:t>社會福利及</w:t>
            </w:r>
          </w:p>
          <w:p w14:paraId="466D8AD6" w14:textId="7E0394D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lastRenderedPageBreak/>
              <w:t>衛生環境</w:t>
            </w:r>
          </w:p>
        </w:tc>
        <w:tc>
          <w:tcPr>
            <w:tcW w:w="784" w:type="pct"/>
            <w:tcBorders>
              <w:top w:val="single" w:sz="4" w:space="0" w:color="auto"/>
              <w:bottom w:val="single" w:sz="4" w:space="0" w:color="auto"/>
            </w:tcBorders>
            <w:vAlign w:val="center"/>
          </w:tcPr>
          <w:p w14:paraId="6A720466"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112.11.1</w:t>
            </w:r>
          </w:p>
          <w:p w14:paraId="73740722" w14:textId="331FA67B"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lastRenderedPageBreak/>
              <w:t>(10-8-8)</w:t>
            </w:r>
          </w:p>
        </w:tc>
      </w:tr>
      <w:tr w:rsidR="00B87DFA" w:rsidRPr="00FB0BBB" w14:paraId="12E22E3F"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97DA544"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439F612" w14:textId="604285F6"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勞動部函，為112年度中央政府總預算附屬單位預算決議，檢送就業安定基金「青年就業服務」預算合併凍結50萬元書面報告。</w:t>
            </w:r>
          </w:p>
        </w:tc>
        <w:tc>
          <w:tcPr>
            <w:tcW w:w="815" w:type="pct"/>
            <w:tcBorders>
              <w:top w:val="single" w:sz="4" w:space="0" w:color="auto"/>
              <w:bottom w:val="single" w:sz="4" w:space="0" w:color="auto"/>
            </w:tcBorders>
            <w:vAlign w:val="center"/>
          </w:tcPr>
          <w:p w14:paraId="731A20EE"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EA1FE9C" w14:textId="4C6E403F"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CA39F68"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7B179FE" w14:textId="6C272F8C"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3657F4BD"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2EA1DE84" w14:textId="6754B945"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7C140666"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A14D486"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C29BD8B" w14:textId="38547843"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勞動部函，為112年度中央政府總預算附屬單位預算決議，檢送就業安定基金「青年就業領航計畫」預算凍結50萬元書面報告。</w:t>
            </w:r>
          </w:p>
        </w:tc>
        <w:tc>
          <w:tcPr>
            <w:tcW w:w="815" w:type="pct"/>
            <w:tcBorders>
              <w:top w:val="single" w:sz="4" w:space="0" w:color="auto"/>
              <w:bottom w:val="single" w:sz="4" w:space="0" w:color="auto"/>
            </w:tcBorders>
            <w:vAlign w:val="center"/>
          </w:tcPr>
          <w:p w14:paraId="1B968745"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859656C" w14:textId="78D02F3D"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5B13ACF"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894B79A" w14:textId="5B29F695"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73E594BB"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6C5460D7" w14:textId="4987CBA2"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50D60A6A"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7465F48"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1C21A1B" w14:textId="799BEFDF"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勞動部函，為112年度中央政府總預算附屬單位預算決議，檢送就業安定基金「外國人聘僱管理及許可計畫」項下「服務費用」預算合併凍結200萬元書面報告。</w:t>
            </w:r>
          </w:p>
        </w:tc>
        <w:tc>
          <w:tcPr>
            <w:tcW w:w="815" w:type="pct"/>
            <w:tcBorders>
              <w:top w:val="single" w:sz="4" w:space="0" w:color="auto"/>
              <w:bottom w:val="single" w:sz="4" w:space="0" w:color="auto"/>
            </w:tcBorders>
            <w:vAlign w:val="center"/>
          </w:tcPr>
          <w:p w14:paraId="6E4E3F09"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E706C8E" w14:textId="4AD53461"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70474DAB"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A0148E5" w14:textId="7A7B908E"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7165861A"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7E5653B4" w14:textId="5ED690A6"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1E18852C"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FFCC328"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6ED781A9" w14:textId="68781E39"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勞動部函，為112年度中央政府總預算附屬單位預算決議，檢送就業安定基金「媒體政策及業務宣導費」預算凍結50萬元書面報告。</w:t>
            </w:r>
          </w:p>
        </w:tc>
        <w:tc>
          <w:tcPr>
            <w:tcW w:w="815" w:type="pct"/>
            <w:tcBorders>
              <w:top w:val="single" w:sz="4" w:space="0" w:color="auto"/>
              <w:bottom w:val="single" w:sz="4" w:space="0" w:color="auto"/>
            </w:tcBorders>
            <w:vAlign w:val="center"/>
          </w:tcPr>
          <w:p w14:paraId="632C5C74"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C963012" w14:textId="37E3AFA0"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4D54CAA"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8BF102A" w14:textId="75EAF0CB"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5124902F"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24DBC4C5" w14:textId="02BC3F68"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2F9F500E"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DB9A707"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46497A4E" w14:textId="0AD93494"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勞動部函，為112年度中央政府總預算附屬單位預算決議，檢送就業安定基金「外國人聘僱管理及許可計畫」項下「會費、捐助、補助、分攤、照護、救濟與交流活動費」預算凍結300萬元書面報告。</w:t>
            </w:r>
          </w:p>
        </w:tc>
        <w:tc>
          <w:tcPr>
            <w:tcW w:w="815" w:type="pct"/>
            <w:tcBorders>
              <w:top w:val="single" w:sz="4" w:space="0" w:color="auto"/>
              <w:bottom w:val="single" w:sz="4" w:space="0" w:color="auto"/>
            </w:tcBorders>
            <w:vAlign w:val="center"/>
          </w:tcPr>
          <w:p w14:paraId="49C2C34C"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BE5D61C" w14:textId="4FCB078D"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AED8BAF"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B53A680" w14:textId="46147BC9"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1ADDA53D"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23272410" w14:textId="4418D91F"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3C38DC24"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DCF058D"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A14AB3E" w14:textId="084E4A70"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勞動部函，為112年度中央政府總預算附屬單位預算決議，檢送就業安定基金「補助衛生福利部辦理擴大外籍看護工家庭使用喘息服務計畫相關業務」預算凍結100萬元書面報告。</w:t>
            </w:r>
          </w:p>
        </w:tc>
        <w:tc>
          <w:tcPr>
            <w:tcW w:w="815" w:type="pct"/>
            <w:tcBorders>
              <w:top w:val="single" w:sz="4" w:space="0" w:color="auto"/>
              <w:bottom w:val="single" w:sz="4" w:space="0" w:color="auto"/>
            </w:tcBorders>
            <w:vAlign w:val="center"/>
          </w:tcPr>
          <w:p w14:paraId="3E8A6BCD"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5FA4C21" w14:textId="5F566B64"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1162C5F4"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E476953" w14:textId="1550E754"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5BC73225"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24A07F1A" w14:textId="03DB8ADD"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17D034EA"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C6226CB"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0C773229" w14:textId="186AF676"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勞動部函，為112年度中央政府總預算附屬單位預算決議，檢送就業安定基金「辦理外國人聘僱管理及權益保障等相關事項」預算合併凍結100萬元書面報告。</w:t>
            </w:r>
          </w:p>
        </w:tc>
        <w:tc>
          <w:tcPr>
            <w:tcW w:w="815" w:type="pct"/>
            <w:tcBorders>
              <w:top w:val="single" w:sz="4" w:space="0" w:color="auto"/>
              <w:bottom w:val="single" w:sz="4" w:space="0" w:color="auto"/>
            </w:tcBorders>
            <w:vAlign w:val="center"/>
          </w:tcPr>
          <w:p w14:paraId="5A7DCCDB"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3CBFE79" w14:textId="2728CC0C"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3289DB5"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3EE4EE8" w14:textId="28370F2F"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634E3D29"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78560A25" w14:textId="4B8D4BD9"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79D35C57"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98AB812"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49C453D2" w14:textId="06A3AAA3"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勞動部函，為112年度中央政府總預算附屬單位預算決議，檢送就業安定基金「補助各地方政府辦理外</w:t>
            </w:r>
            <w:r w:rsidRPr="00007D18">
              <w:rPr>
                <w:rFonts w:ascii="標楷體" w:eastAsia="標楷體" w:hAnsi="標楷體" w:cs="Times New Roman" w:hint="eastAsia"/>
                <w:sz w:val="28"/>
                <w:szCs w:val="28"/>
              </w:rPr>
              <w:lastRenderedPageBreak/>
              <w:t>國人管理等相關計畫」預算凍結50萬元書面報告。</w:t>
            </w:r>
          </w:p>
        </w:tc>
        <w:tc>
          <w:tcPr>
            <w:tcW w:w="815" w:type="pct"/>
            <w:tcBorders>
              <w:top w:val="single" w:sz="4" w:space="0" w:color="auto"/>
              <w:bottom w:val="single" w:sz="4" w:space="0" w:color="auto"/>
            </w:tcBorders>
            <w:vAlign w:val="center"/>
          </w:tcPr>
          <w:p w14:paraId="4FD5EAC8"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BD06B7F" w14:textId="5C9CE401"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09E3E30B"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5B89032" w14:textId="0689C6F6"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6EA2740D"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2480BCAF" w14:textId="694B08C3"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429BEEAA"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354C61CB"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4E507A44" w14:textId="7E9C0C5C"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勞動部函，為112年度中央政府總預算附屬單位預算決議，檢送就業安定基金「促進國民就業計畫」項下「會費、捐助、補助、分攤、照護、救濟與交流活動費」預算凍結100萬元書面報告。</w:t>
            </w:r>
          </w:p>
        </w:tc>
        <w:tc>
          <w:tcPr>
            <w:tcW w:w="815" w:type="pct"/>
            <w:tcBorders>
              <w:top w:val="single" w:sz="4" w:space="0" w:color="auto"/>
              <w:bottom w:val="single" w:sz="4" w:space="0" w:color="auto"/>
            </w:tcBorders>
            <w:vAlign w:val="center"/>
          </w:tcPr>
          <w:p w14:paraId="4393185D"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06F7486" w14:textId="7D1A73D5"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7ADAC097"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ED5E8C8" w14:textId="351B57C5"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7502DE3B"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7F503205" w14:textId="0A146A15"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0336BF38"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731FCB8B"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25D080E5" w14:textId="4C3669CA"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勞動部函，為112年度中央政府總預算附屬單位預算決議，檢送勞工退休基金（新制）「投資業務成本」預算凍結50萬元書面報告。</w:t>
            </w:r>
          </w:p>
        </w:tc>
        <w:tc>
          <w:tcPr>
            <w:tcW w:w="815" w:type="pct"/>
            <w:tcBorders>
              <w:top w:val="single" w:sz="4" w:space="0" w:color="auto"/>
              <w:bottom w:val="single" w:sz="4" w:space="0" w:color="auto"/>
            </w:tcBorders>
            <w:vAlign w:val="center"/>
          </w:tcPr>
          <w:p w14:paraId="5E855322"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AED8C29" w14:textId="3BD316A5"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C1882DF"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626D8DD" w14:textId="43617110"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C3B5AAB"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6B5A5333" w14:textId="5C11FC28"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07D6B1F7"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6528C33"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07D97DF7" w14:textId="3903608D"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勞動部函，為112年度中央政府總預算附屬單位預算決議，檢送就業安定基金「促進國民就業計畫」預算合併凍結100萬元書面報告。</w:t>
            </w:r>
          </w:p>
        </w:tc>
        <w:tc>
          <w:tcPr>
            <w:tcW w:w="815" w:type="pct"/>
            <w:tcBorders>
              <w:top w:val="single" w:sz="4" w:space="0" w:color="auto"/>
              <w:bottom w:val="single" w:sz="4" w:space="0" w:color="auto"/>
            </w:tcBorders>
            <w:vAlign w:val="center"/>
          </w:tcPr>
          <w:p w14:paraId="519BC8C7"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DC21365" w14:textId="6072660A"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1FC16F1E"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96ED90A" w14:textId="5AD09170"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E6850BB"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0C893C30" w14:textId="52EDBDA5"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7C3CF142"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527610DE"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16720113" w14:textId="05914720"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勞動部函，為112年度中央政府總預算附屬單位預算決議，檢送就業安定基金「銀髮人才服務」預算合併凍結100萬元書面報告。</w:t>
            </w:r>
          </w:p>
        </w:tc>
        <w:tc>
          <w:tcPr>
            <w:tcW w:w="815" w:type="pct"/>
            <w:tcBorders>
              <w:top w:val="single" w:sz="4" w:space="0" w:color="auto"/>
              <w:bottom w:val="single" w:sz="4" w:space="0" w:color="auto"/>
            </w:tcBorders>
            <w:vAlign w:val="center"/>
          </w:tcPr>
          <w:p w14:paraId="3162447B"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E9FE303" w14:textId="21EA02D2"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97AE77D"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6D4AAE7" w14:textId="6B0F7EE6"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4C842B40"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67AD3E53" w14:textId="057C0D19"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32F6AB5E"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9005B86"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2DC408E9" w14:textId="030F1934"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007D18">
              <w:rPr>
                <w:rFonts w:ascii="標楷體" w:eastAsia="標楷體" w:hAnsi="標楷體" w:cs="Times New Roman" w:hint="eastAsia"/>
                <w:sz w:val="28"/>
                <w:szCs w:val="28"/>
              </w:rPr>
              <w:t>勞動部函，為112年度中央政府總預算附屬單位預算決議，檢送就業安定基金「辦理外國人跨部會協調事項等相關業務」預算合併凍結100萬元書面報告。</w:t>
            </w:r>
          </w:p>
        </w:tc>
        <w:tc>
          <w:tcPr>
            <w:tcW w:w="815" w:type="pct"/>
            <w:tcBorders>
              <w:top w:val="single" w:sz="4" w:space="0" w:color="auto"/>
              <w:bottom w:val="single" w:sz="4" w:space="0" w:color="auto"/>
            </w:tcBorders>
            <w:vAlign w:val="center"/>
          </w:tcPr>
          <w:p w14:paraId="75469E4E"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4969554" w14:textId="3133FBF1"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25522CB"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FEBAAAF" w14:textId="0724A236"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236FAAA4"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w:t>
            </w:r>
          </w:p>
          <w:p w14:paraId="7EFFB604" w14:textId="0DF211D3"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B87DFA" w:rsidRPr="00FB0BBB" w14:paraId="14CD3C3C"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B50F138"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5B42B035" w14:textId="1AA280A1"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勞動部函，為112年度中央政府總預算附屬單位預算決議，檢送就業安定基金「運用多元培訓模式辦理失業者及特定對象職業訓練」預算合併凍結500萬元書面報告。</w:t>
            </w:r>
          </w:p>
        </w:tc>
        <w:tc>
          <w:tcPr>
            <w:tcW w:w="815" w:type="pct"/>
            <w:tcBorders>
              <w:top w:val="single" w:sz="4" w:space="0" w:color="auto"/>
              <w:bottom w:val="single" w:sz="4" w:space="0" w:color="auto"/>
            </w:tcBorders>
            <w:vAlign w:val="center"/>
          </w:tcPr>
          <w:p w14:paraId="672D6412"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86ECA4E" w14:textId="53650099"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4D4C34C"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D53DF23" w14:textId="51553305"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4C931CAF"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112.11.16</w:t>
            </w:r>
          </w:p>
          <w:p w14:paraId="55A42285" w14:textId="42C0458F"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r w:rsidR="00B87DFA" w:rsidRPr="00FB0BBB" w14:paraId="4E9913E7"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08C7D33"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48ABD83B" w14:textId="65394C93"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勞動部函，為112年度中央政府總預算附屬單位預算決議，檢送就業安定基金「外國人聘僱管理及許可計畫」預算合併凍結500萬元書面報告。</w:t>
            </w:r>
          </w:p>
        </w:tc>
        <w:tc>
          <w:tcPr>
            <w:tcW w:w="815" w:type="pct"/>
            <w:tcBorders>
              <w:top w:val="single" w:sz="4" w:space="0" w:color="auto"/>
              <w:bottom w:val="single" w:sz="4" w:space="0" w:color="auto"/>
            </w:tcBorders>
            <w:vAlign w:val="center"/>
          </w:tcPr>
          <w:p w14:paraId="623B8422"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3932CF3" w14:textId="2048F94D"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A90B67F"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0300DC4" w14:textId="0CB5F078"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3AD6E643"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112.11.16</w:t>
            </w:r>
          </w:p>
          <w:p w14:paraId="0E8CE77B" w14:textId="614C7ACB"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r w:rsidR="00B87DFA" w:rsidRPr="00FB0BBB" w14:paraId="579C02EE"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19D63ED"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6E0F6139" w14:textId="4E0FB183"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勞動部函，為112年度中央政府總預算附屬單位預算決議，檢送就業安定基金「外國人聘僱管理及許可計畫」項下「外國人聘僱管理業務」預算合併凍結500萬元書面報告。</w:t>
            </w:r>
          </w:p>
        </w:tc>
        <w:tc>
          <w:tcPr>
            <w:tcW w:w="815" w:type="pct"/>
            <w:tcBorders>
              <w:top w:val="single" w:sz="4" w:space="0" w:color="auto"/>
              <w:bottom w:val="single" w:sz="4" w:space="0" w:color="auto"/>
            </w:tcBorders>
            <w:vAlign w:val="center"/>
          </w:tcPr>
          <w:p w14:paraId="4B19BA6B"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F11B7A6" w14:textId="35116DD1"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78AEC7AF"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5BF4388" w14:textId="642F7FD4"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D47E094"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112.11.16</w:t>
            </w:r>
          </w:p>
          <w:p w14:paraId="558E8548" w14:textId="197F4B36"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r w:rsidR="00B87DFA" w:rsidRPr="00FB0BBB" w14:paraId="5AABC1E0" w14:textId="77777777" w:rsidTr="0046407D">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17295442" w14:textId="77777777" w:rsidR="00B87DFA" w:rsidRPr="00787B8D" w:rsidRDefault="00B87DFA" w:rsidP="00B87DFA">
            <w:pPr>
              <w:pStyle w:val="a1"/>
              <w:numPr>
                <w:ilvl w:val="0"/>
                <w:numId w:val="11"/>
              </w:numPr>
              <w:kinsoku w:val="0"/>
              <w:overflowPunct w:val="0"/>
              <w:autoSpaceDE w:val="0"/>
              <w:autoSpaceDN w:val="0"/>
              <w:adjustRightInd w:val="0"/>
              <w:snapToGrid w:val="0"/>
              <w:ind w:leftChars="50" w:left="120" w:firstLine="0"/>
              <w:jc w:val="center"/>
            </w:pPr>
          </w:p>
        </w:tc>
        <w:tc>
          <w:tcPr>
            <w:tcW w:w="2283" w:type="pct"/>
            <w:vAlign w:val="center"/>
          </w:tcPr>
          <w:p w14:paraId="27921BC1" w14:textId="437507FF" w:rsidR="00B87DFA" w:rsidRPr="00062596" w:rsidRDefault="00B87DFA" w:rsidP="00B87DFA">
            <w:pPr>
              <w:widowControl/>
              <w:spacing w:line="360" w:lineRule="exact"/>
              <w:ind w:leftChars="30" w:left="72" w:rightChars="30" w:right="72"/>
              <w:jc w:val="both"/>
              <w:rPr>
                <w:rFonts w:ascii="Times New Roman" w:eastAsia="標楷體" w:hAnsi="Times New Roman" w:cs="Times New Roman"/>
                <w:sz w:val="28"/>
                <w:szCs w:val="28"/>
              </w:rPr>
            </w:pPr>
            <w:r w:rsidRPr="00150F00">
              <w:rPr>
                <w:rFonts w:ascii="標楷體" w:eastAsia="標楷體" w:hAnsi="標楷體" w:cs="Times New Roman" w:hint="eastAsia"/>
                <w:sz w:val="28"/>
                <w:szCs w:val="28"/>
              </w:rPr>
              <w:t>勞動部函，為112年度中央政府總預算附屬單位預算決議，檢送就業安定基金「媒體政策及業務宣導費」預算合併凍結358萬2千元書面報告。</w:t>
            </w:r>
          </w:p>
        </w:tc>
        <w:tc>
          <w:tcPr>
            <w:tcW w:w="815" w:type="pct"/>
            <w:tcBorders>
              <w:top w:val="single" w:sz="4" w:space="0" w:color="auto"/>
              <w:bottom w:val="single" w:sz="4" w:space="0" w:color="auto"/>
            </w:tcBorders>
            <w:vAlign w:val="center"/>
          </w:tcPr>
          <w:p w14:paraId="7BC09002" w14:textId="77777777" w:rsidR="00B87DFA" w:rsidRPr="00450FF9" w:rsidRDefault="00B87DFA" w:rsidP="00B87DFA">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B3F824C" w14:textId="25619CC8" w:rsidR="00B87DFA" w:rsidRPr="00450FF9" w:rsidRDefault="00B87DFA" w:rsidP="00B87DFA">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CC86878" w14:textId="77777777"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E766684" w14:textId="1F5C85D5" w:rsidR="00B87DFA" w:rsidRPr="00D22508" w:rsidRDefault="00B87DFA" w:rsidP="00B87DFA">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3B8705BC" w14:textId="77777777"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112.11.16</w:t>
            </w:r>
          </w:p>
          <w:p w14:paraId="5F47A5AD" w14:textId="45F3D078" w:rsidR="00B87DFA" w:rsidRDefault="00B87DFA" w:rsidP="00B87DFA">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bl>
    <w:p w14:paraId="492EC8C1" w14:textId="7FDCACA6" w:rsidR="00D47DAA" w:rsidRDefault="00D47DAA" w:rsidP="00D47DAA">
      <w:pPr>
        <w:pStyle w:val="41"/>
      </w:pPr>
      <w:r>
        <w:rPr>
          <w:rFonts w:hint="eastAsia"/>
        </w:rPr>
        <w:t xml:space="preserve">       </w:t>
      </w:r>
      <w:r w:rsidR="0082145A">
        <w:rPr>
          <w:rFonts w:hint="eastAsia"/>
        </w:rPr>
        <w:t>2.</w:t>
      </w:r>
      <w:r w:rsidRPr="003C2269">
        <w:rPr>
          <w:rFonts w:hint="eastAsia"/>
        </w:rPr>
        <w:t>112年度</w:t>
      </w:r>
      <w:r>
        <w:rPr>
          <w:rFonts w:hint="eastAsia"/>
        </w:rPr>
        <w:t>衛福部</w:t>
      </w:r>
      <w:r w:rsidRPr="00D47DAA">
        <w:rPr>
          <w:rFonts w:hint="eastAsia"/>
        </w:rPr>
        <w:t>（</w:t>
      </w:r>
      <w:r w:rsidR="00700B39">
        <w:rPr>
          <w:rFonts w:hint="eastAsia"/>
        </w:rPr>
        <w:t>9</w:t>
      </w:r>
      <w:r w:rsidRPr="00D47DAA">
        <w:rPr>
          <w:rFonts w:hint="eastAsia"/>
        </w:rPr>
        <w:t>案）</w:t>
      </w: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67"/>
        <w:gridCol w:w="4252"/>
        <w:gridCol w:w="1518"/>
        <w:gridCol w:w="1415"/>
        <w:gridCol w:w="1460"/>
      </w:tblGrid>
      <w:tr w:rsidR="008C2775" w:rsidRPr="00FB0BBB" w14:paraId="6A91F8E2" w14:textId="77777777" w:rsidTr="0094154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368F8DB7" w14:textId="4331BBFE" w:rsidR="008C2775" w:rsidRPr="00787B8D" w:rsidRDefault="008C2775" w:rsidP="008C2775">
            <w:pPr>
              <w:pStyle w:val="a1"/>
              <w:kinsoku w:val="0"/>
              <w:overflowPunct w:val="0"/>
              <w:autoSpaceDE w:val="0"/>
              <w:autoSpaceDN w:val="0"/>
              <w:adjustRightInd w:val="0"/>
              <w:snapToGrid w:val="0"/>
              <w:ind w:leftChars="0" w:left="120"/>
            </w:pPr>
            <w:r w:rsidRPr="00787B8D">
              <w:rPr>
                <w:rFonts w:ascii="Times New Roman" w:eastAsia="標楷體" w:hAnsi="Times New Roman" w:cs="Times New Roman" w:hint="eastAsia"/>
                <w:b/>
                <w:sz w:val="28"/>
                <w:szCs w:val="20"/>
              </w:rPr>
              <w:t>序號</w:t>
            </w:r>
          </w:p>
        </w:tc>
        <w:tc>
          <w:tcPr>
            <w:tcW w:w="2283" w:type="pct"/>
            <w:tcBorders>
              <w:top w:val="single" w:sz="4" w:space="0" w:color="auto"/>
              <w:left w:val="single" w:sz="4" w:space="0" w:color="auto"/>
              <w:bottom w:val="single" w:sz="4" w:space="0" w:color="auto"/>
              <w:right w:val="single" w:sz="4" w:space="0" w:color="auto"/>
            </w:tcBorders>
            <w:vAlign w:val="center"/>
          </w:tcPr>
          <w:p w14:paraId="3C3C6B17" w14:textId="6605D12B" w:rsidR="008C2775" w:rsidRPr="00692AFB" w:rsidRDefault="008C2775" w:rsidP="009E6843">
            <w:pPr>
              <w:spacing w:line="360" w:lineRule="exact"/>
              <w:ind w:leftChars="30" w:left="72" w:rightChars="30" w:right="72"/>
              <w:jc w:val="center"/>
              <w:rPr>
                <w:rFonts w:ascii="標楷體" w:eastAsia="標楷體" w:hAnsi="標楷體" w:cs="Times New Roman"/>
                <w:sz w:val="28"/>
                <w:szCs w:val="28"/>
              </w:rPr>
            </w:pPr>
            <w:r w:rsidRPr="009F4758">
              <w:rPr>
                <w:rFonts w:ascii="Times New Roman" w:eastAsia="標楷體" w:hAnsi="Times New Roman" w:cs="Times New Roman" w:hint="eastAsia"/>
                <w:b/>
                <w:sz w:val="28"/>
                <w:szCs w:val="20"/>
              </w:rPr>
              <w:t>案</w:t>
            </w:r>
            <w:r>
              <w:rPr>
                <w:rFonts w:ascii="Times New Roman" w:eastAsia="標楷體" w:hAnsi="Times New Roman" w:cs="Times New Roman" w:hint="eastAsia"/>
                <w:b/>
                <w:sz w:val="28"/>
                <w:szCs w:val="20"/>
              </w:rPr>
              <w:t xml:space="preserve">  </w:t>
            </w:r>
            <w:r w:rsidRPr="009F4758">
              <w:rPr>
                <w:rFonts w:ascii="Times New Roman" w:eastAsia="標楷體" w:hAnsi="Times New Roman" w:cs="Times New Roman" w:hint="eastAsia"/>
                <w:b/>
                <w:sz w:val="28"/>
                <w:szCs w:val="20"/>
              </w:rPr>
              <w:t>由</w:t>
            </w:r>
          </w:p>
        </w:tc>
        <w:tc>
          <w:tcPr>
            <w:tcW w:w="815" w:type="pct"/>
            <w:tcBorders>
              <w:top w:val="single" w:sz="4" w:space="0" w:color="auto"/>
              <w:left w:val="single" w:sz="4" w:space="0" w:color="auto"/>
              <w:bottom w:val="single" w:sz="4" w:space="0" w:color="auto"/>
              <w:right w:val="single" w:sz="4" w:space="0" w:color="auto"/>
            </w:tcBorders>
            <w:vAlign w:val="center"/>
          </w:tcPr>
          <w:p w14:paraId="08364CEB" w14:textId="77777777" w:rsidR="008C2775" w:rsidRPr="009F4758" w:rsidRDefault="008C2775" w:rsidP="008C2775">
            <w:pPr>
              <w:spacing w:line="360" w:lineRule="exact"/>
              <w:jc w:val="center"/>
              <w:rPr>
                <w:rFonts w:ascii="Times New Roman" w:eastAsia="標楷體" w:hAnsi="Times New Roman" w:cs="Times New Roman"/>
                <w:b/>
                <w:sz w:val="28"/>
                <w:szCs w:val="20"/>
              </w:rPr>
            </w:pPr>
            <w:r w:rsidRPr="003C2269">
              <w:rPr>
                <w:rFonts w:ascii="Times New Roman" w:eastAsia="標楷體" w:hAnsi="Times New Roman" w:cs="Times New Roman" w:hint="eastAsia"/>
                <w:b/>
                <w:spacing w:val="22"/>
                <w:w w:val="88"/>
                <w:kern w:val="0"/>
                <w:sz w:val="28"/>
                <w:szCs w:val="20"/>
                <w:fitText w:val="1120" w:id="-1530120443"/>
              </w:rPr>
              <w:t>院會交</w:t>
            </w:r>
            <w:r w:rsidRPr="003C2269">
              <w:rPr>
                <w:rFonts w:ascii="Times New Roman" w:eastAsia="標楷體" w:hAnsi="Times New Roman" w:cs="Times New Roman" w:hint="eastAsia"/>
                <w:b/>
                <w:spacing w:val="1"/>
                <w:w w:val="88"/>
                <w:kern w:val="0"/>
                <w:sz w:val="28"/>
                <w:szCs w:val="20"/>
                <w:fitText w:val="1120" w:id="-1530120443"/>
              </w:rPr>
              <w:t>付</w:t>
            </w:r>
          </w:p>
          <w:p w14:paraId="74E52160" w14:textId="2631953C" w:rsidR="008C2775" w:rsidRPr="00450FF9" w:rsidRDefault="008C2775" w:rsidP="008C2775">
            <w:pPr>
              <w:spacing w:line="360" w:lineRule="exact"/>
              <w:jc w:val="center"/>
              <w:rPr>
                <w:rFonts w:ascii="標楷體" w:eastAsia="標楷體" w:hAnsi="標楷體" w:cs="Times New Roman"/>
                <w:sz w:val="28"/>
                <w:szCs w:val="28"/>
              </w:rPr>
            </w:pPr>
            <w:r w:rsidRPr="00A52D1A">
              <w:rPr>
                <w:rFonts w:ascii="Times New Roman" w:eastAsia="標楷體" w:hAnsi="Times New Roman" w:cs="Times New Roman" w:hint="eastAsia"/>
                <w:b/>
                <w:spacing w:val="17"/>
                <w:w w:val="70"/>
                <w:kern w:val="0"/>
                <w:sz w:val="28"/>
                <w:szCs w:val="20"/>
                <w:fitText w:val="1120" w:id="-1530120442"/>
              </w:rPr>
              <w:t>日期及會</w:t>
            </w:r>
            <w:r w:rsidRPr="00A52D1A">
              <w:rPr>
                <w:rFonts w:ascii="Times New Roman" w:eastAsia="標楷體" w:hAnsi="Times New Roman" w:cs="Times New Roman" w:hint="eastAsia"/>
                <w:b/>
                <w:w w:val="70"/>
                <w:kern w:val="0"/>
                <w:sz w:val="28"/>
                <w:szCs w:val="20"/>
                <w:fitText w:val="1120" w:id="-1530120442"/>
              </w:rPr>
              <w:t>次</w:t>
            </w:r>
          </w:p>
        </w:tc>
        <w:tc>
          <w:tcPr>
            <w:tcW w:w="760" w:type="pct"/>
            <w:tcBorders>
              <w:top w:val="single" w:sz="4" w:space="0" w:color="auto"/>
              <w:left w:val="single" w:sz="4" w:space="0" w:color="auto"/>
              <w:bottom w:val="single" w:sz="4" w:space="0" w:color="auto"/>
              <w:right w:val="single" w:sz="4" w:space="0" w:color="auto"/>
            </w:tcBorders>
            <w:vAlign w:val="center"/>
          </w:tcPr>
          <w:p w14:paraId="153E5FC8" w14:textId="5736EBAC" w:rsidR="008C2775" w:rsidRPr="00D22508" w:rsidRDefault="008C2775" w:rsidP="008C2775">
            <w:pPr>
              <w:spacing w:line="360" w:lineRule="exact"/>
              <w:jc w:val="center"/>
              <w:rPr>
                <w:rFonts w:ascii="標楷體" w:eastAsia="標楷體" w:hAnsi="標楷體"/>
                <w:bCs/>
                <w:spacing w:val="-20"/>
                <w:sz w:val="28"/>
                <w:szCs w:val="28"/>
              </w:rPr>
            </w:pPr>
            <w:r w:rsidRPr="003C2269">
              <w:rPr>
                <w:rFonts w:ascii="Times New Roman" w:eastAsia="標楷體" w:hAnsi="Times New Roman" w:cs="Times New Roman" w:hint="eastAsia"/>
                <w:b/>
                <w:spacing w:val="21"/>
                <w:w w:val="88"/>
                <w:kern w:val="0"/>
                <w:sz w:val="28"/>
                <w:szCs w:val="20"/>
                <w:fitText w:val="1400" w:id="-1530120441"/>
              </w:rPr>
              <w:t>審查委員</w:t>
            </w:r>
            <w:r w:rsidRPr="003C2269">
              <w:rPr>
                <w:rFonts w:ascii="Times New Roman" w:eastAsia="標楷體" w:hAnsi="Times New Roman" w:cs="Times New Roman" w:hint="eastAsia"/>
                <w:b/>
                <w:w w:val="88"/>
                <w:kern w:val="0"/>
                <w:sz w:val="28"/>
                <w:szCs w:val="20"/>
                <w:fitText w:val="1400" w:id="-1530120441"/>
              </w:rPr>
              <w:t>會</w:t>
            </w:r>
          </w:p>
        </w:tc>
        <w:tc>
          <w:tcPr>
            <w:tcW w:w="784" w:type="pct"/>
            <w:tcBorders>
              <w:top w:val="single" w:sz="4" w:space="0" w:color="auto"/>
              <w:left w:val="single" w:sz="4" w:space="0" w:color="auto"/>
              <w:bottom w:val="single" w:sz="4" w:space="0" w:color="auto"/>
              <w:right w:val="single" w:sz="4" w:space="0" w:color="auto"/>
            </w:tcBorders>
            <w:vAlign w:val="center"/>
          </w:tcPr>
          <w:p w14:paraId="70FC0D42" w14:textId="77777777" w:rsidR="008C2775" w:rsidRPr="009F4758" w:rsidRDefault="008C2775" w:rsidP="008C2775">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FA1B7A">
              <w:rPr>
                <w:rFonts w:ascii="華康楷書體W5" w:eastAsia="華康楷書體W5" w:hAnsi="Times New Roman" w:cs="Times New Roman" w:hint="eastAsia"/>
                <w:b/>
                <w:snapToGrid w:val="0"/>
                <w:spacing w:val="18"/>
                <w:w w:val="70"/>
                <w:kern w:val="0"/>
                <w:sz w:val="28"/>
                <w:szCs w:val="20"/>
                <w:fitText w:val="1120" w:id="-1530120440"/>
              </w:rPr>
              <w:t>委員會審</w:t>
            </w:r>
            <w:r w:rsidRPr="00FA1B7A">
              <w:rPr>
                <w:rFonts w:ascii="華康楷書體W5" w:eastAsia="華康楷書體W5" w:hAnsi="Times New Roman" w:cs="Times New Roman" w:hint="eastAsia"/>
                <w:b/>
                <w:snapToGrid w:val="0"/>
                <w:spacing w:val="-2"/>
                <w:w w:val="70"/>
                <w:kern w:val="0"/>
                <w:sz w:val="28"/>
                <w:szCs w:val="20"/>
                <w:fitText w:val="1120" w:id="-1530120440"/>
              </w:rPr>
              <w:t>竣</w:t>
            </w:r>
          </w:p>
          <w:p w14:paraId="14ED3188" w14:textId="10958CC6" w:rsidR="008C2775" w:rsidRDefault="008C2775" w:rsidP="008C2775">
            <w:pPr>
              <w:spacing w:line="0" w:lineRule="atLeast"/>
              <w:jc w:val="center"/>
              <w:rPr>
                <w:rFonts w:ascii="標楷體" w:eastAsia="標楷體" w:hAnsi="標楷體"/>
                <w:sz w:val="28"/>
                <w:szCs w:val="28"/>
              </w:rPr>
            </w:pPr>
            <w:r w:rsidRPr="00FA1B7A">
              <w:rPr>
                <w:rFonts w:ascii="Times New Roman" w:eastAsia="標楷體" w:hAnsi="Times New Roman" w:cs="Times New Roman" w:hint="eastAsia"/>
                <w:b/>
                <w:spacing w:val="18"/>
                <w:w w:val="70"/>
                <w:kern w:val="0"/>
                <w:sz w:val="28"/>
                <w:szCs w:val="20"/>
                <w:fitText w:val="1120" w:id="-1530120439"/>
              </w:rPr>
              <w:t>日期及會</w:t>
            </w:r>
            <w:r w:rsidRPr="00FA1B7A">
              <w:rPr>
                <w:rFonts w:ascii="Times New Roman" w:eastAsia="標楷體" w:hAnsi="Times New Roman" w:cs="Times New Roman" w:hint="eastAsia"/>
                <w:b/>
                <w:spacing w:val="-2"/>
                <w:w w:val="70"/>
                <w:kern w:val="0"/>
                <w:sz w:val="28"/>
                <w:szCs w:val="20"/>
                <w:fitText w:val="1120" w:id="-1530120439"/>
              </w:rPr>
              <w:t>次</w:t>
            </w:r>
          </w:p>
        </w:tc>
      </w:tr>
      <w:tr w:rsidR="008C2775" w:rsidRPr="00FB0BBB" w14:paraId="55E71177"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7D2C112A" w14:textId="79ABA6E6"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tcBorders>
              <w:top w:val="single" w:sz="4" w:space="0" w:color="auto"/>
            </w:tcBorders>
            <w:vAlign w:val="center"/>
          </w:tcPr>
          <w:p w14:paraId="1E9B60B6" w14:textId="106A7B54"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衛生福利部函，為112年度中央政府總預算附屬單位預算決議，檢送衛生福利特別收入基金決議第1項預算凍結書面報告。</w:t>
            </w:r>
          </w:p>
        </w:tc>
        <w:tc>
          <w:tcPr>
            <w:tcW w:w="815" w:type="pct"/>
            <w:tcBorders>
              <w:top w:val="single" w:sz="4" w:space="0" w:color="auto"/>
              <w:bottom w:val="single" w:sz="4" w:space="0" w:color="auto"/>
            </w:tcBorders>
            <w:vAlign w:val="center"/>
          </w:tcPr>
          <w:p w14:paraId="64D1FA4E"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9D9E1AF" w14:textId="667C6550"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4D47AC3E"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6B3DFEC" w14:textId="51A79BDE"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06E8678"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7DA24968" w14:textId="58CD4CD0"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1AF21751"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1C95F7A5"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404A409F" w14:textId="223B2397"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衛生福利部函，為112年度中央政府總預算附屬單位預算決議，檢送衛生福利特別收入基金決議第3項「菸害防制及衛生保健計畫」預算凍結100萬元書面報告。</w:t>
            </w:r>
          </w:p>
        </w:tc>
        <w:tc>
          <w:tcPr>
            <w:tcW w:w="815" w:type="pct"/>
            <w:tcBorders>
              <w:top w:val="single" w:sz="4" w:space="0" w:color="auto"/>
              <w:bottom w:val="single" w:sz="4" w:space="0" w:color="auto"/>
            </w:tcBorders>
            <w:vAlign w:val="center"/>
          </w:tcPr>
          <w:p w14:paraId="26136938"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B9DD8C4" w14:textId="51B84D74"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6803941"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191E291" w14:textId="20212B7C"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63B622F"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04ADCF30" w14:textId="2F32504F"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716F2C77"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1EB131B"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1248D15F" w14:textId="7B87EC00"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衛生福利部函，為112年度中央政府總預算附屬單位預算決議，檢送衛生福利特別收入基金決議第4項預算凍結書面報告。</w:t>
            </w:r>
          </w:p>
        </w:tc>
        <w:tc>
          <w:tcPr>
            <w:tcW w:w="815" w:type="pct"/>
            <w:tcBorders>
              <w:top w:val="single" w:sz="4" w:space="0" w:color="auto"/>
              <w:bottom w:val="single" w:sz="4" w:space="0" w:color="auto"/>
            </w:tcBorders>
            <w:vAlign w:val="center"/>
          </w:tcPr>
          <w:p w14:paraId="338E08B8"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0E94E5D5" w14:textId="6AF1380F"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430080A6"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141D853" w14:textId="05543B0C"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5274BED0"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5614A79E" w14:textId="63C90ACD"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1D0C9BEC"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5109D541"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0146FA8E" w14:textId="6D206CAB"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衛生福利部函，為112年度中央政府總預算附屬單位預算決議，檢送衛生福利特別收入基金決議第5項預算凍結書面報告。</w:t>
            </w:r>
          </w:p>
        </w:tc>
        <w:tc>
          <w:tcPr>
            <w:tcW w:w="815" w:type="pct"/>
            <w:tcBorders>
              <w:top w:val="single" w:sz="4" w:space="0" w:color="auto"/>
              <w:bottom w:val="single" w:sz="4" w:space="0" w:color="auto"/>
            </w:tcBorders>
            <w:vAlign w:val="center"/>
          </w:tcPr>
          <w:p w14:paraId="0B69ED91"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B06C832" w14:textId="79CB7B9C"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0E5208C2"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E3AD8E4" w14:textId="7C26C254"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32B04120"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629F870B" w14:textId="2EBF3C9F"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5A0CD2B1"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7A839A5B"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25C59D6E" w14:textId="157D2DF1"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衛生福利部函，為112年度中央政府總預算附屬單位預算決議，檢送衛生福利特別收入基金決議第6項預算凍結書面報告。</w:t>
            </w:r>
          </w:p>
        </w:tc>
        <w:tc>
          <w:tcPr>
            <w:tcW w:w="815" w:type="pct"/>
            <w:tcBorders>
              <w:top w:val="single" w:sz="4" w:space="0" w:color="auto"/>
              <w:bottom w:val="single" w:sz="4" w:space="0" w:color="auto"/>
            </w:tcBorders>
            <w:vAlign w:val="center"/>
          </w:tcPr>
          <w:p w14:paraId="75FA1822"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9354EEB" w14:textId="167CC7DD"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4C0C3856"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D214B8F" w14:textId="0BDA06EC"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19C6450E"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015CA404" w14:textId="6653E846"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0E36799A"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38FBB4B5"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2B5051FB" w14:textId="48191A68"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衛生福利部函，為112年度中央政府總預算附屬單位預算決議，檢送衛生福利特別收入基金決議第7項預算凍結書面報告。</w:t>
            </w:r>
          </w:p>
        </w:tc>
        <w:tc>
          <w:tcPr>
            <w:tcW w:w="815" w:type="pct"/>
            <w:tcBorders>
              <w:top w:val="single" w:sz="4" w:space="0" w:color="auto"/>
              <w:bottom w:val="single" w:sz="4" w:space="0" w:color="auto"/>
            </w:tcBorders>
            <w:vAlign w:val="center"/>
          </w:tcPr>
          <w:p w14:paraId="464850BE"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365D5F0" w14:textId="5F4E6E06"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5EDFD6B0"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4CD242A" w14:textId="4C3BF71A"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3C02BC7E"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3CF14024" w14:textId="5005F94D"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1BDA4BB7"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55E07C1E"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20067659" w14:textId="08098742"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衛生福利部函，為112年度中央政府總預算附屬單位預算決議，檢送衛生福利特別收入基金決議第8項預算凍結書面報告。</w:t>
            </w:r>
          </w:p>
        </w:tc>
        <w:tc>
          <w:tcPr>
            <w:tcW w:w="815" w:type="pct"/>
            <w:tcBorders>
              <w:top w:val="single" w:sz="4" w:space="0" w:color="auto"/>
              <w:bottom w:val="single" w:sz="4" w:space="0" w:color="auto"/>
            </w:tcBorders>
            <w:vAlign w:val="center"/>
          </w:tcPr>
          <w:p w14:paraId="33838021"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2F6F9F1" w14:textId="56D74A1A"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1C42B8AA"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7DF6293" w14:textId="46B316D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4E27BDFD"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5FD57AF1" w14:textId="65B06448"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6686018F"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0976EFE"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6C89D2FF" w14:textId="3446B4E0"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692AFB">
              <w:rPr>
                <w:rFonts w:ascii="標楷體" w:eastAsia="標楷體" w:hAnsi="標楷體" w:cs="Times New Roman" w:hint="eastAsia"/>
                <w:sz w:val="28"/>
                <w:szCs w:val="28"/>
              </w:rPr>
              <w:t>衛生福利部函，為112年度中央政府總預算附屬單位預算決議，檢送</w:t>
            </w:r>
            <w:r w:rsidRPr="00692AFB">
              <w:rPr>
                <w:rFonts w:ascii="標楷體" w:eastAsia="標楷體" w:hAnsi="標楷體" w:cs="Times New Roman" w:hint="eastAsia"/>
                <w:sz w:val="28"/>
                <w:szCs w:val="28"/>
              </w:rPr>
              <w:lastRenderedPageBreak/>
              <w:t>全民健康保險基金決議第1項及第6項預算凍結書面報告。</w:t>
            </w:r>
          </w:p>
        </w:tc>
        <w:tc>
          <w:tcPr>
            <w:tcW w:w="815" w:type="pct"/>
            <w:tcBorders>
              <w:top w:val="single" w:sz="4" w:space="0" w:color="auto"/>
              <w:bottom w:val="single" w:sz="4" w:space="0" w:color="auto"/>
            </w:tcBorders>
            <w:vAlign w:val="center"/>
          </w:tcPr>
          <w:p w14:paraId="5F802213"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lastRenderedPageBreak/>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7E7080D6" w14:textId="51A8294A"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3B44D56C"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D0B89DA" w14:textId="5ABC6C65"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3B040209"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7EB450A0" w14:textId="23CEF1FB"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184B2B17" w14:textId="77777777" w:rsidTr="00F8392C">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74EF111" w14:textId="77777777" w:rsidR="008C2775" w:rsidRPr="00787B8D" w:rsidRDefault="008C2775" w:rsidP="008C2775">
            <w:pPr>
              <w:pStyle w:val="a1"/>
              <w:numPr>
                <w:ilvl w:val="0"/>
                <w:numId w:val="18"/>
              </w:numPr>
              <w:kinsoku w:val="0"/>
              <w:overflowPunct w:val="0"/>
              <w:autoSpaceDE w:val="0"/>
              <w:autoSpaceDN w:val="0"/>
              <w:adjustRightInd w:val="0"/>
              <w:snapToGrid w:val="0"/>
              <w:ind w:leftChars="50" w:left="120" w:firstLine="0"/>
              <w:jc w:val="center"/>
            </w:pPr>
          </w:p>
        </w:tc>
        <w:tc>
          <w:tcPr>
            <w:tcW w:w="2283" w:type="pct"/>
            <w:vAlign w:val="center"/>
          </w:tcPr>
          <w:p w14:paraId="1A82DA11" w14:textId="76683913" w:rsidR="008C2775" w:rsidRPr="00692AFB" w:rsidRDefault="008C2775" w:rsidP="008C2775">
            <w:pPr>
              <w:widowControl/>
              <w:spacing w:line="360" w:lineRule="exact"/>
              <w:ind w:leftChars="30" w:left="72" w:rightChars="30" w:right="72"/>
              <w:jc w:val="both"/>
              <w:rPr>
                <w:rFonts w:ascii="標楷體" w:eastAsia="標楷體" w:hAnsi="標楷體" w:cs="Times New Roman"/>
                <w:sz w:val="28"/>
                <w:szCs w:val="28"/>
              </w:rPr>
            </w:pPr>
            <w:r w:rsidRPr="00D745BB">
              <w:rPr>
                <w:rFonts w:ascii="標楷體" w:eastAsia="標楷體" w:hAnsi="標楷體" w:cs="Times New Roman" w:hint="eastAsia"/>
                <w:sz w:val="28"/>
                <w:szCs w:val="28"/>
              </w:rPr>
              <w:t>衛生福利部函，為112年度中央政府總預算附屬單位預算決議，</w:t>
            </w:r>
            <w:r w:rsidRPr="00391DFF">
              <w:rPr>
                <w:rFonts w:ascii="標楷體" w:eastAsia="標楷體" w:hAnsi="標楷體" w:cs="Times New Roman" w:hint="eastAsia"/>
                <w:sz w:val="28"/>
                <w:szCs w:val="28"/>
              </w:rPr>
              <w:t>檢送衛生福利特別收入基金決議第2項預算凍結書面報告</w:t>
            </w:r>
            <w:r w:rsidRPr="00D745BB">
              <w:rPr>
                <w:rFonts w:ascii="標楷體" w:eastAsia="標楷體" w:hAnsi="標楷體" w:cs="Times New Roman" w:hint="eastAsia"/>
                <w:sz w:val="28"/>
                <w:szCs w:val="28"/>
              </w:rPr>
              <w:t>。</w:t>
            </w:r>
          </w:p>
        </w:tc>
        <w:tc>
          <w:tcPr>
            <w:tcW w:w="815" w:type="pct"/>
            <w:tcBorders>
              <w:top w:val="single" w:sz="4" w:space="0" w:color="auto"/>
              <w:bottom w:val="single" w:sz="4" w:space="0" w:color="auto"/>
            </w:tcBorders>
            <w:vAlign w:val="center"/>
          </w:tcPr>
          <w:p w14:paraId="2E275641" w14:textId="2A63F375"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8F47D31" w14:textId="3624CAF7"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EA5736A"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673916C" w14:textId="5C49A058"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7DE54CE3"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112.11.15</w:t>
            </w:r>
          </w:p>
          <w:p w14:paraId="5A9EC728" w14:textId="60C3AB01"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bl>
    <w:p w14:paraId="172C85E5" w14:textId="61571EAF" w:rsidR="00D47DAA" w:rsidRDefault="00D47DAA" w:rsidP="00D47DAA">
      <w:pPr>
        <w:pStyle w:val="41"/>
      </w:pPr>
      <w:r>
        <w:rPr>
          <w:rFonts w:hint="eastAsia"/>
        </w:rPr>
        <w:t xml:space="preserve">       </w:t>
      </w:r>
      <w:r w:rsidR="0082145A">
        <w:rPr>
          <w:rFonts w:hint="eastAsia"/>
        </w:rPr>
        <w:t>3.</w:t>
      </w:r>
      <w:r w:rsidRPr="003C2269">
        <w:rPr>
          <w:rFonts w:hint="eastAsia"/>
        </w:rPr>
        <w:t>112年度</w:t>
      </w:r>
      <w:r>
        <w:rPr>
          <w:rFonts w:hint="eastAsia"/>
        </w:rPr>
        <w:t>環境部</w:t>
      </w:r>
      <w:r w:rsidRPr="00D47DAA">
        <w:rPr>
          <w:rFonts w:hint="eastAsia"/>
        </w:rPr>
        <w:t>（</w:t>
      </w:r>
      <w:r w:rsidR="005018AF">
        <w:rPr>
          <w:rFonts w:hint="eastAsia"/>
        </w:rPr>
        <w:t>1</w:t>
      </w:r>
      <w:r w:rsidR="008C2775">
        <w:rPr>
          <w:rFonts w:hint="eastAsia"/>
        </w:rPr>
        <w:t>4</w:t>
      </w:r>
      <w:r w:rsidRPr="00D47DAA">
        <w:rPr>
          <w:rFonts w:hint="eastAsia"/>
        </w:rPr>
        <w:t>案）</w:t>
      </w:r>
    </w:p>
    <w:tbl>
      <w:tblPr>
        <w:tblW w:w="48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667"/>
        <w:gridCol w:w="4252"/>
        <w:gridCol w:w="1518"/>
        <w:gridCol w:w="1415"/>
        <w:gridCol w:w="1460"/>
      </w:tblGrid>
      <w:tr w:rsidR="008C2775" w:rsidRPr="00FB0BBB" w14:paraId="12E9F434" w14:textId="77777777" w:rsidTr="007810DE">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55D34F9" w14:textId="45F68BD7" w:rsidR="008C2775" w:rsidRPr="00787B8D" w:rsidRDefault="008C2775" w:rsidP="008C2775">
            <w:pPr>
              <w:pStyle w:val="a1"/>
              <w:kinsoku w:val="0"/>
              <w:overflowPunct w:val="0"/>
              <w:autoSpaceDE w:val="0"/>
              <w:autoSpaceDN w:val="0"/>
              <w:adjustRightInd w:val="0"/>
              <w:snapToGrid w:val="0"/>
              <w:ind w:leftChars="0" w:left="120"/>
            </w:pPr>
            <w:r w:rsidRPr="00787B8D">
              <w:rPr>
                <w:rFonts w:ascii="Times New Roman" w:eastAsia="標楷體" w:hAnsi="Times New Roman" w:cs="Times New Roman" w:hint="eastAsia"/>
                <w:b/>
                <w:sz w:val="28"/>
                <w:szCs w:val="20"/>
              </w:rPr>
              <w:t>序號</w:t>
            </w:r>
          </w:p>
        </w:tc>
        <w:tc>
          <w:tcPr>
            <w:tcW w:w="2283" w:type="pct"/>
            <w:tcBorders>
              <w:top w:val="single" w:sz="4" w:space="0" w:color="auto"/>
              <w:left w:val="single" w:sz="4" w:space="0" w:color="auto"/>
              <w:bottom w:val="single" w:sz="4" w:space="0" w:color="auto"/>
              <w:right w:val="single" w:sz="4" w:space="0" w:color="auto"/>
            </w:tcBorders>
            <w:vAlign w:val="center"/>
          </w:tcPr>
          <w:p w14:paraId="03C60BC1" w14:textId="1E5F990A" w:rsidR="008C2775" w:rsidRPr="003D3C5B" w:rsidRDefault="008C2775" w:rsidP="009E6843">
            <w:pPr>
              <w:spacing w:line="360" w:lineRule="exact"/>
              <w:ind w:leftChars="30" w:left="72" w:rightChars="30" w:right="72"/>
              <w:jc w:val="center"/>
              <w:rPr>
                <w:rFonts w:ascii="標楷體" w:eastAsia="標楷體" w:hAnsi="標楷體" w:cs="Times New Roman"/>
                <w:sz w:val="28"/>
                <w:szCs w:val="28"/>
              </w:rPr>
            </w:pPr>
            <w:r w:rsidRPr="009F4758">
              <w:rPr>
                <w:rFonts w:ascii="Times New Roman" w:eastAsia="標楷體" w:hAnsi="Times New Roman" w:cs="Times New Roman" w:hint="eastAsia"/>
                <w:b/>
                <w:sz w:val="28"/>
                <w:szCs w:val="20"/>
              </w:rPr>
              <w:t>案</w:t>
            </w:r>
            <w:r>
              <w:rPr>
                <w:rFonts w:ascii="Times New Roman" w:eastAsia="標楷體" w:hAnsi="Times New Roman" w:cs="Times New Roman" w:hint="eastAsia"/>
                <w:b/>
                <w:sz w:val="28"/>
                <w:szCs w:val="20"/>
              </w:rPr>
              <w:t xml:space="preserve">  </w:t>
            </w:r>
            <w:r w:rsidRPr="009F4758">
              <w:rPr>
                <w:rFonts w:ascii="Times New Roman" w:eastAsia="標楷體" w:hAnsi="Times New Roman" w:cs="Times New Roman" w:hint="eastAsia"/>
                <w:b/>
                <w:sz w:val="28"/>
                <w:szCs w:val="20"/>
              </w:rPr>
              <w:t>由</w:t>
            </w:r>
          </w:p>
        </w:tc>
        <w:tc>
          <w:tcPr>
            <w:tcW w:w="815" w:type="pct"/>
            <w:tcBorders>
              <w:top w:val="single" w:sz="4" w:space="0" w:color="auto"/>
              <w:left w:val="single" w:sz="4" w:space="0" w:color="auto"/>
              <w:bottom w:val="single" w:sz="4" w:space="0" w:color="auto"/>
              <w:right w:val="single" w:sz="4" w:space="0" w:color="auto"/>
            </w:tcBorders>
            <w:vAlign w:val="center"/>
          </w:tcPr>
          <w:p w14:paraId="547ED79E" w14:textId="77777777" w:rsidR="008C2775" w:rsidRPr="009F4758" w:rsidRDefault="008C2775" w:rsidP="008C2775">
            <w:pPr>
              <w:spacing w:line="360" w:lineRule="exact"/>
              <w:jc w:val="center"/>
              <w:rPr>
                <w:rFonts w:ascii="Times New Roman" w:eastAsia="標楷體" w:hAnsi="Times New Roman" w:cs="Times New Roman"/>
                <w:b/>
                <w:sz w:val="28"/>
                <w:szCs w:val="20"/>
              </w:rPr>
            </w:pPr>
            <w:r w:rsidRPr="003C2269">
              <w:rPr>
                <w:rFonts w:ascii="Times New Roman" w:eastAsia="標楷體" w:hAnsi="Times New Roman" w:cs="Times New Roman" w:hint="eastAsia"/>
                <w:b/>
                <w:spacing w:val="22"/>
                <w:w w:val="88"/>
                <w:kern w:val="0"/>
                <w:sz w:val="28"/>
                <w:szCs w:val="20"/>
                <w:fitText w:val="1120" w:id="-1530120443"/>
              </w:rPr>
              <w:t>院會交</w:t>
            </w:r>
            <w:r w:rsidRPr="003C2269">
              <w:rPr>
                <w:rFonts w:ascii="Times New Roman" w:eastAsia="標楷體" w:hAnsi="Times New Roman" w:cs="Times New Roman" w:hint="eastAsia"/>
                <w:b/>
                <w:spacing w:val="1"/>
                <w:w w:val="88"/>
                <w:kern w:val="0"/>
                <w:sz w:val="28"/>
                <w:szCs w:val="20"/>
                <w:fitText w:val="1120" w:id="-1530120443"/>
              </w:rPr>
              <w:t>付</w:t>
            </w:r>
          </w:p>
          <w:p w14:paraId="5FBD8FAD" w14:textId="2122B113" w:rsidR="008C2775" w:rsidRPr="00450FF9" w:rsidRDefault="008C2775" w:rsidP="008C2775">
            <w:pPr>
              <w:spacing w:line="360" w:lineRule="exact"/>
              <w:jc w:val="center"/>
              <w:rPr>
                <w:rFonts w:ascii="標楷體" w:eastAsia="標楷體" w:hAnsi="標楷體" w:cs="Times New Roman"/>
                <w:sz w:val="28"/>
                <w:szCs w:val="28"/>
              </w:rPr>
            </w:pPr>
            <w:r w:rsidRPr="00A52D1A">
              <w:rPr>
                <w:rFonts w:ascii="Times New Roman" w:eastAsia="標楷體" w:hAnsi="Times New Roman" w:cs="Times New Roman" w:hint="eastAsia"/>
                <w:b/>
                <w:spacing w:val="17"/>
                <w:w w:val="70"/>
                <w:kern w:val="0"/>
                <w:sz w:val="28"/>
                <w:szCs w:val="20"/>
                <w:fitText w:val="1120" w:id="-1530120442"/>
              </w:rPr>
              <w:t>日期及會</w:t>
            </w:r>
            <w:r w:rsidRPr="00A52D1A">
              <w:rPr>
                <w:rFonts w:ascii="Times New Roman" w:eastAsia="標楷體" w:hAnsi="Times New Roman" w:cs="Times New Roman" w:hint="eastAsia"/>
                <w:b/>
                <w:w w:val="70"/>
                <w:kern w:val="0"/>
                <w:sz w:val="28"/>
                <w:szCs w:val="20"/>
                <w:fitText w:val="1120" w:id="-1530120442"/>
              </w:rPr>
              <w:t>次</w:t>
            </w:r>
          </w:p>
        </w:tc>
        <w:tc>
          <w:tcPr>
            <w:tcW w:w="760" w:type="pct"/>
            <w:tcBorders>
              <w:top w:val="single" w:sz="4" w:space="0" w:color="auto"/>
              <w:left w:val="single" w:sz="4" w:space="0" w:color="auto"/>
              <w:bottom w:val="single" w:sz="4" w:space="0" w:color="auto"/>
              <w:right w:val="single" w:sz="4" w:space="0" w:color="auto"/>
            </w:tcBorders>
            <w:vAlign w:val="center"/>
          </w:tcPr>
          <w:p w14:paraId="063DD244" w14:textId="4AEFF63A" w:rsidR="008C2775" w:rsidRPr="00D22508" w:rsidRDefault="008C2775" w:rsidP="008C2775">
            <w:pPr>
              <w:spacing w:line="360" w:lineRule="exact"/>
              <w:jc w:val="center"/>
              <w:rPr>
                <w:rFonts w:ascii="標楷體" w:eastAsia="標楷體" w:hAnsi="標楷體"/>
                <w:bCs/>
                <w:spacing w:val="-20"/>
                <w:sz w:val="28"/>
                <w:szCs w:val="28"/>
              </w:rPr>
            </w:pPr>
            <w:r w:rsidRPr="003C2269">
              <w:rPr>
                <w:rFonts w:ascii="Times New Roman" w:eastAsia="標楷體" w:hAnsi="Times New Roman" w:cs="Times New Roman" w:hint="eastAsia"/>
                <w:b/>
                <w:spacing w:val="21"/>
                <w:w w:val="88"/>
                <w:kern w:val="0"/>
                <w:sz w:val="28"/>
                <w:szCs w:val="20"/>
                <w:fitText w:val="1400" w:id="-1530120441"/>
              </w:rPr>
              <w:t>審查委員</w:t>
            </w:r>
            <w:r w:rsidRPr="003C2269">
              <w:rPr>
                <w:rFonts w:ascii="Times New Roman" w:eastAsia="標楷體" w:hAnsi="Times New Roman" w:cs="Times New Roman" w:hint="eastAsia"/>
                <w:b/>
                <w:w w:val="88"/>
                <w:kern w:val="0"/>
                <w:sz w:val="28"/>
                <w:szCs w:val="20"/>
                <w:fitText w:val="1400" w:id="-1530120441"/>
              </w:rPr>
              <w:t>會</w:t>
            </w:r>
          </w:p>
        </w:tc>
        <w:tc>
          <w:tcPr>
            <w:tcW w:w="784" w:type="pct"/>
            <w:tcBorders>
              <w:top w:val="single" w:sz="4" w:space="0" w:color="auto"/>
              <w:left w:val="single" w:sz="4" w:space="0" w:color="auto"/>
              <w:bottom w:val="single" w:sz="4" w:space="0" w:color="auto"/>
              <w:right w:val="single" w:sz="4" w:space="0" w:color="auto"/>
            </w:tcBorders>
            <w:vAlign w:val="center"/>
          </w:tcPr>
          <w:p w14:paraId="72C5DE1E" w14:textId="77777777" w:rsidR="008C2775" w:rsidRPr="009F4758" w:rsidRDefault="008C2775" w:rsidP="008C2775">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FA1B7A">
              <w:rPr>
                <w:rFonts w:ascii="華康楷書體W5" w:eastAsia="華康楷書體W5" w:hAnsi="Times New Roman" w:cs="Times New Roman" w:hint="eastAsia"/>
                <w:b/>
                <w:snapToGrid w:val="0"/>
                <w:spacing w:val="18"/>
                <w:w w:val="70"/>
                <w:kern w:val="0"/>
                <w:sz w:val="28"/>
                <w:szCs w:val="20"/>
                <w:fitText w:val="1120" w:id="-1530120440"/>
              </w:rPr>
              <w:t>委員會審</w:t>
            </w:r>
            <w:r w:rsidRPr="00FA1B7A">
              <w:rPr>
                <w:rFonts w:ascii="華康楷書體W5" w:eastAsia="華康楷書體W5" w:hAnsi="Times New Roman" w:cs="Times New Roman" w:hint="eastAsia"/>
                <w:b/>
                <w:snapToGrid w:val="0"/>
                <w:spacing w:val="-2"/>
                <w:w w:val="70"/>
                <w:kern w:val="0"/>
                <w:sz w:val="28"/>
                <w:szCs w:val="20"/>
                <w:fitText w:val="1120" w:id="-1530120440"/>
              </w:rPr>
              <w:t>竣</w:t>
            </w:r>
          </w:p>
          <w:p w14:paraId="0CB83C32" w14:textId="2BE716F1" w:rsidR="008C2775" w:rsidRDefault="008C2775" w:rsidP="008C2775">
            <w:pPr>
              <w:spacing w:line="0" w:lineRule="atLeast"/>
              <w:jc w:val="center"/>
              <w:rPr>
                <w:rFonts w:ascii="標楷體" w:eastAsia="標楷體" w:hAnsi="標楷體"/>
                <w:sz w:val="28"/>
                <w:szCs w:val="28"/>
              </w:rPr>
            </w:pPr>
            <w:r w:rsidRPr="00FA1B7A">
              <w:rPr>
                <w:rFonts w:ascii="Times New Roman" w:eastAsia="標楷體" w:hAnsi="Times New Roman" w:cs="Times New Roman" w:hint="eastAsia"/>
                <w:b/>
                <w:spacing w:val="18"/>
                <w:w w:val="70"/>
                <w:kern w:val="0"/>
                <w:sz w:val="28"/>
                <w:szCs w:val="20"/>
                <w:fitText w:val="1120" w:id="-1530120439"/>
              </w:rPr>
              <w:t>日期及會</w:t>
            </w:r>
            <w:r w:rsidRPr="00FA1B7A">
              <w:rPr>
                <w:rFonts w:ascii="Times New Roman" w:eastAsia="標楷體" w:hAnsi="Times New Roman" w:cs="Times New Roman" w:hint="eastAsia"/>
                <w:b/>
                <w:spacing w:val="-2"/>
                <w:w w:val="70"/>
                <w:kern w:val="0"/>
                <w:sz w:val="28"/>
                <w:szCs w:val="20"/>
                <w:fitText w:val="1120" w:id="-1530120439"/>
              </w:rPr>
              <w:t>次</w:t>
            </w:r>
          </w:p>
        </w:tc>
      </w:tr>
      <w:tr w:rsidR="008C2775" w:rsidRPr="00FB0BBB" w14:paraId="66849562"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3542FE31" w14:textId="50884784"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tcBorders>
              <w:top w:val="single" w:sz="4" w:space="0" w:color="auto"/>
            </w:tcBorders>
            <w:vAlign w:val="center"/>
          </w:tcPr>
          <w:p w14:paraId="661E6A9A" w14:textId="18229379"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行政院環境保護署函，為112年度中央政府總預算附屬單位預算決議，檢送環境保護基金決議第39項「固定污染源管制」預算凍結200萬元書面報告。</w:t>
            </w:r>
          </w:p>
        </w:tc>
        <w:tc>
          <w:tcPr>
            <w:tcW w:w="815" w:type="pct"/>
            <w:tcBorders>
              <w:top w:val="single" w:sz="4" w:space="0" w:color="auto"/>
              <w:bottom w:val="single" w:sz="4" w:space="0" w:color="auto"/>
            </w:tcBorders>
            <w:vAlign w:val="center"/>
          </w:tcPr>
          <w:p w14:paraId="63D5AE57"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7EC76C1" w14:textId="178E341F"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45724E0C"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59497AB" w14:textId="4D28F275"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2083833B"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308B2E86" w14:textId="704E2C66"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4B2C8A08"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763AE1E"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161B5C63" w14:textId="67589303"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行政院環境保護署函，為112年度中央政府總預算附屬單位預算決議，檢送環境保護基金決議第40項「固定污染源管制」預算凍結200萬元書面報告。</w:t>
            </w:r>
          </w:p>
        </w:tc>
        <w:tc>
          <w:tcPr>
            <w:tcW w:w="815" w:type="pct"/>
            <w:tcBorders>
              <w:top w:val="single" w:sz="4" w:space="0" w:color="auto"/>
              <w:bottom w:val="single" w:sz="4" w:space="0" w:color="auto"/>
            </w:tcBorders>
            <w:vAlign w:val="center"/>
          </w:tcPr>
          <w:p w14:paraId="36EA5303"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2B4113D" w14:textId="567F7221"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724A463C"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410631BE" w14:textId="26755B5E"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DEE2552"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25AF2509" w14:textId="041A68CD"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6FC22C81"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ADC993C"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4BEF368A" w14:textId="37A4155B"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行政院環境保護署函，為112年度中央政府總預算附屬單位預算決議，檢送環境保護基金決議第1項「空氣品質監測」預算凍結百分之三書面報告。</w:t>
            </w:r>
          </w:p>
        </w:tc>
        <w:tc>
          <w:tcPr>
            <w:tcW w:w="815" w:type="pct"/>
            <w:tcBorders>
              <w:top w:val="single" w:sz="4" w:space="0" w:color="auto"/>
              <w:bottom w:val="single" w:sz="4" w:space="0" w:color="auto"/>
            </w:tcBorders>
            <w:vAlign w:val="center"/>
          </w:tcPr>
          <w:p w14:paraId="7F3EEA74"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30C1843" w14:textId="2BB56505"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8F13479"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20B8ACB" w14:textId="087706FD"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14BE8F8B"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3FD88063" w14:textId="6D958B74"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4057BB4E"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07324934"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2F2EF894" w14:textId="7D58B41B"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行政院環境保護署函，為112年度中央政府總預算附屬單位預算決議，檢送環境保護基金決議第2項「移動污染源管制」預算凍結200萬元書面報告。</w:t>
            </w:r>
          </w:p>
        </w:tc>
        <w:tc>
          <w:tcPr>
            <w:tcW w:w="815" w:type="pct"/>
            <w:tcBorders>
              <w:top w:val="single" w:sz="4" w:space="0" w:color="auto"/>
              <w:bottom w:val="single" w:sz="4" w:space="0" w:color="auto"/>
            </w:tcBorders>
            <w:vAlign w:val="center"/>
          </w:tcPr>
          <w:p w14:paraId="5953C324"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8031172" w14:textId="7D7234DC"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162D4A2"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8C1076C" w14:textId="6784164D"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1D13D7AE"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50469F3D" w14:textId="1D45EF7A"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5003ED79"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4211EC7"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65A69B45" w14:textId="7E492E09"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行政院環境保護署函，為112年度中央政府總預算附屬單位預算決議，檢送環境保護基金決議第3項「空氣品質管理」預算凍結200萬元書面報告。</w:t>
            </w:r>
          </w:p>
        </w:tc>
        <w:tc>
          <w:tcPr>
            <w:tcW w:w="815" w:type="pct"/>
            <w:tcBorders>
              <w:top w:val="single" w:sz="4" w:space="0" w:color="auto"/>
              <w:bottom w:val="single" w:sz="4" w:space="0" w:color="auto"/>
            </w:tcBorders>
            <w:vAlign w:val="center"/>
          </w:tcPr>
          <w:p w14:paraId="515884CD"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39FA43F" w14:textId="4BEB9DD7"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9131421"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E6CDA3A" w14:textId="5BF7F35A"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6A619F7E"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10FCDF01" w14:textId="3E3093E4"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6B53EB87"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1BA1911"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1B60806A" w14:textId="2F384745" w:rsidR="008C2775" w:rsidRPr="00062596" w:rsidRDefault="008C2775" w:rsidP="008C2775">
            <w:pPr>
              <w:widowControl/>
              <w:spacing w:line="36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行政院環境保護署函，為112年度中央政府總預算附屬單位預算決議，檢送環境保護基金決議第4項「資源回收管理計畫」預算凍結百分之一書面報告。</w:t>
            </w:r>
          </w:p>
        </w:tc>
        <w:tc>
          <w:tcPr>
            <w:tcW w:w="815" w:type="pct"/>
            <w:tcBorders>
              <w:top w:val="single" w:sz="4" w:space="0" w:color="auto"/>
              <w:bottom w:val="single" w:sz="4" w:space="0" w:color="auto"/>
            </w:tcBorders>
            <w:vAlign w:val="center"/>
          </w:tcPr>
          <w:p w14:paraId="523FBAD5"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602B10D0" w14:textId="71EF4FDF"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04D81DB2"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6F30DF24" w14:textId="71F7D68E"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68A679FA"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40ED5147" w14:textId="55A2581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566DC275"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A6272B9"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3DD80D15" w14:textId="67053B21" w:rsidR="008C2775" w:rsidRPr="00B87DFA" w:rsidRDefault="008C2775" w:rsidP="00B87DFA">
            <w:pPr>
              <w:widowControl/>
              <w:spacing w:line="350" w:lineRule="exact"/>
              <w:ind w:leftChars="30" w:left="72" w:rightChars="30" w:right="72"/>
              <w:jc w:val="both"/>
              <w:rPr>
                <w:rFonts w:ascii="Times New Roman" w:eastAsia="標楷體" w:hAnsi="Times New Roman" w:cs="Times New Roman"/>
                <w:spacing w:val="-6"/>
                <w:sz w:val="28"/>
                <w:szCs w:val="28"/>
              </w:rPr>
            </w:pPr>
            <w:r w:rsidRPr="00B87DFA">
              <w:rPr>
                <w:rFonts w:ascii="標楷體" w:eastAsia="標楷體" w:hAnsi="標楷體" w:cs="Times New Roman" w:hint="eastAsia"/>
                <w:spacing w:val="-6"/>
                <w:sz w:val="28"/>
                <w:szCs w:val="28"/>
              </w:rPr>
              <w:t>行政院環境保護署函，為112年度中央政府總預算附屬單位預算決議，檢送環境保護基金決議第6項「補助及獎勵回收清除處理暨再生利用」預算凍結200萬元書面報告。</w:t>
            </w:r>
          </w:p>
        </w:tc>
        <w:tc>
          <w:tcPr>
            <w:tcW w:w="815" w:type="pct"/>
            <w:tcBorders>
              <w:top w:val="single" w:sz="4" w:space="0" w:color="auto"/>
              <w:bottom w:val="single" w:sz="4" w:space="0" w:color="auto"/>
            </w:tcBorders>
            <w:vAlign w:val="center"/>
          </w:tcPr>
          <w:p w14:paraId="4BEEFBD3"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47AAB5C" w14:textId="2A3F9968"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4ECF6C2"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110C9BE7" w14:textId="71C3515B"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5A14D8DC"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2BC5983A" w14:textId="6CD050CD"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5778E012"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BC9F718"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1E191F79" w14:textId="5487E084" w:rsidR="008C2775" w:rsidRPr="00062596" w:rsidRDefault="008C2775" w:rsidP="00B87DFA">
            <w:pPr>
              <w:widowControl/>
              <w:spacing w:line="35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行政院環境保護署函，為112年度中央政府總預算附屬單位預算決議，檢送環境保護基金決議第7項「專業服務費」預算凍結100萬元書面報告。</w:t>
            </w:r>
          </w:p>
        </w:tc>
        <w:tc>
          <w:tcPr>
            <w:tcW w:w="815" w:type="pct"/>
            <w:tcBorders>
              <w:top w:val="single" w:sz="4" w:space="0" w:color="auto"/>
              <w:bottom w:val="single" w:sz="4" w:space="0" w:color="auto"/>
            </w:tcBorders>
            <w:vAlign w:val="center"/>
          </w:tcPr>
          <w:p w14:paraId="6D150AF0"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44D930EF" w14:textId="5B519531"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3D56A51"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B3721B5" w14:textId="0D5C8663"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EB8C35C"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6D14F145" w14:textId="612B4FB3"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2897DE4D"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5FCE9D3D"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14731EAE" w14:textId="700D61C2" w:rsidR="008C2775" w:rsidRPr="00062596" w:rsidRDefault="008C2775" w:rsidP="00B87DFA">
            <w:pPr>
              <w:widowControl/>
              <w:spacing w:line="35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行政院環境保護署函，為112年度中央政府總預算附屬單位預算決議，檢送環境保護基金決議第9項「水污染防治及水體水質改善」預算凍結10萬元書面報告。</w:t>
            </w:r>
          </w:p>
        </w:tc>
        <w:tc>
          <w:tcPr>
            <w:tcW w:w="815" w:type="pct"/>
            <w:tcBorders>
              <w:top w:val="single" w:sz="4" w:space="0" w:color="auto"/>
              <w:bottom w:val="single" w:sz="4" w:space="0" w:color="auto"/>
            </w:tcBorders>
            <w:vAlign w:val="center"/>
          </w:tcPr>
          <w:p w14:paraId="319C3917"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F6CB3CF" w14:textId="5146F8E0"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AC69B31"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283AC153" w14:textId="203C7D45"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4770B900"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71175EAC" w14:textId="4A7602DA"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433E4AAF"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65380683"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315EC7ED" w14:textId="3191A080" w:rsidR="008C2775" w:rsidRPr="00062596" w:rsidRDefault="008C2775" w:rsidP="00B87DFA">
            <w:pPr>
              <w:widowControl/>
              <w:spacing w:line="350" w:lineRule="exact"/>
              <w:ind w:leftChars="30" w:left="72" w:rightChars="30" w:right="72"/>
              <w:jc w:val="both"/>
              <w:rPr>
                <w:rFonts w:ascii="Times New Roman" w:eastAsia="標楷體" w:hAnsi="Times New Roman" w:cs="Times New Roman"/>
                <w:sz w:val="28"/>
                <w:szCs w:val="28"/>
              </w:rPr>
            </w:pPr>
            <w:r w:rsidRPr="003D3C5B">
              <w:rPr>
                <w:rFonts w:ascii="標楷體" w:eastAsia="標楷體" w:hAnsi="標楷體" w:cs="Times New Roman" w:hint="eastAsia"/>
                <w:sz w:val="28"/>
                <w:szCs w:val="28"/>
              </w:rPr>
              <w:t>行政院環境保護署函，為112年度中央政府總預算附屬單位預算決議，檢送環境保護基金決議第10項「辦理環境教育計畫與環境講習」預算凍結50萬元書面報告。</w:t>
            </w:r>
          </w:p>
        </w:tc>
        <w:tc>
          <w:tcPr>
            <w:tcW w:w="815" w:type="pct"/>
            <w:tcBorders>
              <w:top w:val="single" w:sz="4" w:space="0" w:color="auto"/>
              <w:bottom w:val="single" w:sz="4" w:space="0" w:color="auto"/>
            </w:tcBorders>
            <w:vAlign w:val="center"/>
          </w:tcPr>
          <w:p w14:paraId="4B9E8B12"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C289E00" w14:textId="1C4A0490"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5E9DC5AD"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5D4223BD" w14:textId="65B574FB"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2C583479"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112.10.30</w:t>
            </w:r>
          </w:p>
          <w:p w14:paraId="4D61FD46" w14:textId="4EE1C02D"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(10-8-8)</w:t>
            </w:r>
          </w:p>
        </w:tc>
      </w:tr>
      <w:tr w:rsidR="008C2775" w:rsidRPr="00FB0BBB" w14:paraId="16F5D5CD"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4F7E3DE4"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391926D9" w14:textId="1E9D3D0F" w:rsidR="008C2775" w:rsidRPr="003D3C5B" w:rsidRDefault="008C2775" w:rsidP="00B87DFA">
            <w:pPr>
              <w:widowControl/>
              <w:spacing w:line="350" w:lineRule="exact"/>
              <w:ind w:leftChars="30" w:left="72" w:rightChars="30" w:right="7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行政院環境保護署函，為112年度中央政府總預算附屬單位預算決議，檢送環境保護基金決議第11項「因應氣候變遷計畫」預算凍結百分之二書面報告。</w:t>
            </w:r>
          </w:p>
        </w:tc>
        <w:tc>
          <w:tcPr>
            <w:tcW w:w="815" w:type="pct"/>
            <w:tcBorders>
              <w:top w:val="single" w:sz="4" w:space="0" w:color="auto"/>
              <w:bottom w:val="single" w:sz="4" w:space="0" w:color="auto"/>
            </w:tcBorders>
            <w:vAlign w:val="center"/>
          </w:tcPr>
          <w:p w14:paraId="5BC35AE9"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14F43691" w14:textId="708392BB"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F30F816"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7DE0315" w14:textId="44AA51D6"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59422E28" w14:textId="784701B9"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112.11.15</w:t>
            </w:r>
          </w:p>
          <w:p w14:paraId="1B29357E" w14:textId="72F80279"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r w:rsidR="008C2775" w:rsidRPr="00FB0BBB" w14:paraId="17F8C3C6"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7017E7B2"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602089C7" w14:textId="756C9E6F" w:rsidR="008C2775" w:rsidRPr="003D3C5B" w:rsidRDefault="008C2775" w:rsidP="00B87DFA">
            <w:pPr>
              <w:widowControl/>
              <w:spacing w:line="350" w:lineRule="exact"/>
              <w:ind w:leftChars="30" w:left="72" w:rightChars="30" w:right="7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行政院環境保護署函，為112年度中央政府總預算附屬單位預算決議，檢送環境保護基金決議第12項「溫室氣體排放管理」預算凍結100萬元專案報告。</w:t>
            </w:r>
          </w:p>
        </w:tc>
        <w:tc>
          <w:tcPr>
            <w:tcW w:w="815" w:type="pct"/>
            <w:tcBorders>
              <w:top w:val="single" w:sz="4" w:space="0" w:color="auto"/>
              <w:bottom w:val="single" w:sz="4" w:space="0" w:color="auto"/>
            </w:tcBorders>
            <w:vAlign w:val="center"/>
          </w:tcPr>
          <w:p w14:paraId="02A0F3F8"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5B5289B5" w14:textId="73BC1116"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551263AB"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0879CC9C" w14:textId="3D868AA9"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02F15310"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112.11.15</w:t>
            </w:r>
          </w:p>
          <w:p w14:paraId="43AB26B5" w14:textId="7F0C453B"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r w:rsidR="008C2775" w:rsidRPr="00FB0BBB" w14:paraId="721FBE49"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3D7B4A7D"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3DE562CB" w14:textId="4018553D" w:rsidR="008C2775" w:rsidRPr="003D3C5B" w:rsidRDefault="008C2775" w:rsidP="00B87DFA">
            <w:pPr>
              <w:widowControl/>
              <w:spacing w:line="350" w:lineRule="exact"/>
              <w:ind w:leftChars="30" w:left="72" w:rightChars="30" w:right="7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行政院環境保護署函，為112年度中央政府總預算附屬單位預算決議，檢送環境保護基金決議第5項「資源回收管理計畫」預算凍結500萬元書面報告。</w:t>
            </w:r>
          </w:p>
        </w:tc>
        <w:tc>
          <w:tcPr>
            <w:tcW w:w="815" w:type="pct"/>
            <w:tcBorders>
              <w:top w:val="single" w:sz="4" w:space="0" w:color="auto"/>
              <w:bottom w:val="single" w:sz="4" w:space="0" w:color="auto"/>
            </w:tcBorders>
            <w:vAlign w:val="center"/>
          </w:tcPr>
          <w:p w14:paraId="10E86857"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240BE73B" w14:textId="3EF79903"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6D8252AE"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77B281F8" w14:textId="3BAABC85"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12998579"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112.11.15</w:t>
            </w:r>
          </w:p>
          <w:p w14:paraId="1631087F" w14:textId="26A2356C"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r w:rsidR="008C2775" w:rsidRPr="00FB0BBB" w14:paraId="759B4F77" w14:textId="77777777" w:rsidTr="000D5F8B">
        <w:trPr>
          <w:trHeight w:val="360"/>
          <w:jc w:val="center"/>
        </w:trPr>
        <w:tc>
          <w:tcPr>
            <w:tcW w:w="358" w:type="pct"/>
            <w:tcBorders>
              <w:top w:val="single" w:sz="4" w:space="0" w:color="auto"/>
              <w:left w:val="single" w:sz="4" w:space="0" w:color="auto"/>
              <w:bottom w:val="single" w:sz="4" w:space="0" w:color="auto"/>
              <w:right w:val="single" w:sz="4" w:space="0" w:color="auto"/>
            </w:tcBorders>
            <w:vAlign w:val="center"/>
          </w:tcPr>
          <w:p w14:paraId="29C34478" w14:textId="77777777" w:rsidR="008C2775" w:rsidRPr="00787B8D" w:rsidRDefault="008C2775" w:rsidP="008C2775">
            <w:pPr>
              <w:pStyle w:val="a1"/>
              <w:numPr>
                <w:ilvl w:val="0"/>
                <w:numId w:val="19"/>
              </w:numPr>
              <w:kinsoku w:val="0"/>
              <w:overflowPunct w:val="0"/>
              <w:autoSpaceDE w:val="0"/>
              <w:autoSpaceDN w:val="0"/>
              <w:adjustRightInd w:val="0"/>
              <w:snapToGrid w:val="0"/>
              <w:ind w:leftChars="50" w:left="120" w:firstLine="0"/>
              <w:jc w:val="center"/>
            </w:pPr>
          </w:p>
        </w:tc>
        <w:tc>
          <w:tcPr>
            <w:tcW w:w="2283" w:type="pct"/>
            <w:vAlign w:val="center"/>
          </w:tcPr>
          <w:p w14:paraId="43268157" w14:textId="6A3A8301" w:rsidR="008C2775" w:rsidRPr="003D3C5B" w:rsidRDefault="008C2775" w:rsidP="00B87DFA">
            <w:pPr>
              <w:widowControl/>
              <w:spacing w:line="350" w:lineRule="exact"/>
              <w:ind w:leftChars="30" w:left="72" w:rightChars="30" w:right="72"/>
              <w:jc w:val="both"/>
              <w:rPr>
                <w:rFonts w:ascii="標楷體" w:eastAsia="標楷體" w:hAnsi="標楷體" w:cs="Times New Roman"/>
                <w:sz w:val="28"/>
                <w:szCs w:val="28"/>
              </w:rPr>
            </w:pPr>
            <w:r w:rsidRPr="00150F00">
              <w:rPr>
                <w:rFonts w:ascii="標楷體" w:eastAsia="標楷體" w:hAnsi="標楷體" w:cs="Times New Roman" w:hint="eastAsia"/>
                <w:sz w:val="28"/>
                <w:szCs w:val="28"/>
              </w:rPr>
              <w:t>行政院環境保護署函，為112年度中央政府總預算附屬單位預算決議，檢送環境保護基金決議第8項「土壤及地下水污染整治計畫」預算凍結200萬元書面報告。</w:t>
            </w:r>
          </w:p>
        </w:tc>
        <w:tc>
          <w:tcPr>
            <w:tcW w:w="815" w:type="pct"/>
            <w:tcBorders>
              <w:top w:val="single" w:sz="4" w:space="0" w:color="auto"/>
              <w:bottom w:val="single" w:sz="4" w:space="0" w:color="auto"/>
            </w:tcBorders>
            <w:vAlign w:val="center"/>
          </w:tcPr>
          <w:p w14:paraId="3BB5E5E7" w14:textId="77777777" w:rsidR="008C2775" w:rsidRPr="00450FF9" w:rsidRDefault="008C2775" w:rsidP="008C2775">
            <w:pPr>
              <w:spacing w:line="360" w:lineRule="exact"/>
              <w:jc w:val="center"/>
              <w:rPr>
                <w:rFonts w:ascii="標楷體" w:eastAsia="標楷體" w:hAnsi="標楷體" w:cs="Times New Roman"/>
                <w:sz w:val="28"/>
                <w:szCs w:val="28"/>
              </w:rPr>
            </w:pPr>
            <w:r w:rsidRPr="00450FF9">
              <w:rPr>
                <w:rFonts w:ascii="標楷體" w:eastAsia="標楷體" w:hAnsi="標楷體" w:cs="Times New Roman" w:hint="eastAsia"/>
                <w:sz w:val="28"/>
                <w:szCs w:val="28"/>
              </w:rPr>
              <w:t>11</w:t>
            </w:r>
            <w:r>
              <w:rPr>
                <w:rFonts w:ascii="標楷體" w:eastAsia="標楷體" w:hAnsi="標楷體" w:cs="Times New Roman" w:hint="eastAsia"/>
                <w:sz w:val="28"/>
                <w:szCs w:val="28"/>
              </w:rPr>
              <w:t>2</w:t>
            </w:r>
            <w:r w:rsidRPr="00450FF9">
              <w:rPr>
                <w:rFonts w:ascii="標楷體" w:eastAsia="標楷體" w:hAnsi="標楷體" w:cs="Times New Roman" w:hint="eastAsia"/>
                <w:sz w:val="28"/>
                <w:szCs w:val="28"/>
              </w:rPr>
              <w:t>.</w:t>
            </w:r>
            <w:r>
              <w:rPr>
                <w:rFonts w:ascii="標楷體" w:eastAsia="標楷體" w:hAnsi="標楷體" w:cs="Times New Roman" w:hint="eastAsia"/>
                <w:sz w:val="28"/>
                <w:szCs w:val="28"/>
              </w:rPr>
              <w:t>10.13</w:t>
            </w:r>
          </w:p>
          <w:p w14:paraId="373CC6F7" w14:textId="4C419247" w:rsidR="008C2775" w:rsidRPr="00450FF9" w:rsidRDefault="008C2775" w:rsidP="008C2775">
            <w:pPr>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(10-8-3</w:t>
            </w:r>
            <w:r w:rsidRPr="00450FF9">
              <w:rPr>
                <w:rFonts w:ascii="標楷體" w:eastAsia="標楷體" w:hAnsi="標楷體" w:cs="Times New Roman" w:hint="eastAsia"/>
                <w:sz w:val="28"/>
                <w:szCs w:val="28"/>
              </w:rPr>
              <w:t>)</w:t>
            </w:r>
          </w:p>
        </w:tc>
        <w:tc>
          <w:tcPr>
            <w:tcW w:w="760" w:type="pct"/>
            <w:tcBorders>
              <w:top w:val="single" w:sz="4" w:space="0" w:color="auto"/>
              <w:bottom w:val="single" w:sz="4" w:space="0" w:color="auto"/>
            </w:tcBorders>
            <w:vAlign w:val="center"/>
          </w:tcPr>
          <w:p w14:paraId="200F15F5" w14:textId="77777777"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社會福利及</w:t>
            </w:r>
          </w:p>
          <w:p w14:paraId="31A9BBD6" w14:textId="7DCA1119" w:rsidR="008C2775" w:rsidRPr="00D22508" w:rsidRDefault="008C2775" w:rsidP="008C2775">
            <w:pPr>
              <w:spacing w:line="360" w:lineRule="exact"/>
              <w:jc w:val="center"/>
              <w:rPr>
                <w:rFonts w:ascii="標楷體" w:eastAsia="標楷體" w:hAnsi="標楷體"/>
                <w:bCs/>
                <w:spacing w:val="-20"/>
                <w:sz w:val="28"/>
                <w:szCs w:val="28"/>
              </w:rPr>
            </w:pPr>
            <w:r w:rsidRPr="00D22508">
              <w:rPr>
                <w:rFonts w:ascii="標楷體" w:eastAsia="標楷體" w:hAnsi="標楷體" w:hint="eastAsia"/>
                <w:bCs/>
                <w:spacing w:val="-20"/>
                <w:sz w:val="28"/>
                <w:szCs w:val="28"/>
              </w:rPr>
              <w:t>衛生環境</w:t>
            </w:r>
          </w:p>
        </w:tc>
        <w:tc>
          <w:tcPr>
            <w:tcW w:w="784" w:type="pct"/>
            <w:tcBorders>
              <w:top w:val="single" w:sz="4" w:space="0" w:color="auto"/>
              <w:bottom w:val="single" w:sz="4" w:space="0" w:color="auto"/>
            </w:tcBorders>
            <w:vAlign w:val="center"/>
          </w:tcPr>
          <w:p w14:paraId="67D1506A" w14:textId="77777777"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112.11.15</w:t>
            </w:r>
          </w:p>
          <w:p w14:paraId="5797CCDE" w14:textId="6406D2DD" w:rsidR="008C2775" w:rsidRDefault="008C2775" w:rsidP="008C2775">
            <w:pPr>
              <w:spacing w:line="0" w:lineRule="atLeast"/>
              <w:jc w:val="center"/>
              <w:rPr>
                <w:rFonts w:ascii="標楷體" w:eastAsia="標楷體" w:hAnsi="標楷體"/>
                <w:sz w:val="28"/>
                <w:szCs w:val="28"/>
              </w:rPr>
            </w:pPr>
            <w:r>
              <w:rPr>
                <w:rFonts w:ascii="標楷體" w:eastAsia="標楷體" w:hAnsi="標楷體" w:hint="eastAsia"/>
                <w:sz w:val="28"/>
                <w:szCs w:val="28"/>
              </w:rPr>
              <w:t>(10-8-11)</w:t>
            </w:r>
          </w:p>
        </w:tc>
      </w:tr>
    </w:tbl>
    <w:p w14:paraId="2359000A" w14:textId="72D1F11F" w:rsidR="00D47DAA" w:rsidRDefault="00D47DAA" w:rsidP="00B87DFA">
      <w:pPr>
        <w:pStyle w:val="41"/>
      </w:pPr>
    </w:p>
    <w:sectPr w:rsidR="00D47DAA" w:rsidSect="00621374">
      <w:footerReference w:type="default" r:id="rId8"/>
      <w:footerReference w:type="first" r:id="rId9"/>
      <w:pgSz w:w="11906" w:h="16838"/>
      <w:pgMar w:top="851" w:right="1134" w:bottom="851"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FBF313" w14:textId="77777777" w:rsidR="00AE4D2D" w:rsidRDefault="00AE4D2D">
      <w:r>
        <w:separator/>
      </w:r>
    </w:p>
  </w:endnote>
  <w:endnote w:type="continuationSeparator" w:id="0">
    <w:p w14:paraId="176A12C5" w14:textId="77777777" w:rsidR="00AE4D2D" w:rsidRDefault="00AE4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0EF31A63" w:rsidR="00A26592" w:rsidRDefault="00A26592" w:rsidP="00AD1F37">
    <w:pPr>
      <w:pStyle w:val="a5"/>
      <w:jc w:val="center"/>
    </w:pPr>
    <w:r>
      <w:fldChar w:fldCharType="begin"/>
    </w:r>
    <w:r>
      <w:instrText>PAGE   \* MERGEFORMAT</w:instrText>
    </w:r>
    <w:r>
      <w:fldChar w:fldCharType="separate"/>
    </w:r>
    <w:r w:rsidR="000507B1" w:rsidRPr="000507B1">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A26592" w:rsidRDefault="00A26592"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C6CA66" w14:textId="77777777" w:rsidR="00AE4D2D" w:rsidRDefault="00AE4D2D">
      <w:r>
        <w:separator/>
      </w:r>
    </w:p>
  </w:footnote>
  <w:footnote w:type="continuationSeparator" w:id="0">
    <w:p w14:paraId="439F456C" w14:textId="77777777" w:rsidR="00AE4D2D" w:rsidRDefault="00AE4D2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B3C62"/>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2" w15:restartNumberingAfterBreak="0">
    <w:nsid w:val="10EE315F"/>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36AD39B5"/>
    <w:multiLevelType w:val="multilevel"/>
    <w:tmpl w:val="2DD6FAF2"/>
    <w:lvl w:ilvl="0">
      <w:start w:val="2"/>
      <w:numFmt w:val="decimal"/>
      <w:pStyle w:val="42"/>
      <w:suff w:val="nothing"/>
      <w:lvlText w:val="%1."/>
      <w:lvlJc w:val="center"/>
      <w:pPr>
        <w:ind w:left="-197"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5" w15:restartNumberingAfterBreak="0">
    <w:nsid w:val="38AF5FA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4C570C4"/>
    <w:multiLevelType w:val="hybridMultilevel"/>
    <w:tmpl w:val="4BF669A0"/>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7D45DFB"/>
    <w:multiLevelType w:val="hybridMultilevel"/>
    <w:tmpl w:val="4BF669A0"/>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8E53941"/>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5B1E67C2"/>
    <w:multiLevelType w:val="multilevel"/>
    <w:tmpl w:val="6614931A"/>
    <w:lvl w:ilvl="0">
      <w:start w:val="3"/>
      <w:numFmt w:val="taiwaneseCountingThousand"/>
      <w:pStyle w:val="31"/>
      <w:suff w:val="nothing"/>
      <w:lvlText w:val="(%1)"/>
      <w:lvlJc w:val="left"/>
      <w:pPr>
        <w:ind w:left="622" w:hanging="14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12" w15:restartNumberingAfterBreak="0">
    <w:nsid w:val="5CE755A8"/>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63E17868"/>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84612AE"/>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BA43F43"/>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791A2B5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num w:numId="1">
    <w:abstractNumId w:val="18"/>
  </w:num>
  <w:num w:numId="2">
    <w:abstractNumId w:val="3"/>
  </w:num>
  <w:num w:numId="3">
    <w:abstractNumId w:val="1"/>
  </w:num>
  <w:num w:numId="4">
    <w:abstractNumId w:val="11"/>
  </w:num>
  <w:num w:numId="5">
    <w:abstractNumId w:val="4"/>
  </w:num>
  <w:num w:numId="6">
    <w:abstractNumId w:val="10"/>
  </w:num>
  <w:num w:numId="7">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num>
  <w:num w:numId="9">
    <w:abstractNumId w:val="9"/>
  </w:num>
  <w:num w:numId="10">
    <w:abstractNumId w:val="12"/>
  </w:num>
  <w:num w:numId="11">
    <w:abstractNumId w:val="0"/>
  </w:num>
  <w:num w:numId="12">
    <w:abstractNumId w:val="15"/>
  </w:num>
  <w:num w:numId="13">
    <w:abstractNumId w:val="6"/>
  </w:num>
  <w:num w:numId="14">
    <w:abstractNumId w:val="5"/>
  </w:num>
  <w:num w:numId="15">
    <w:abstractNumId w:val="17"/>
  </w:num>
  <w:num w:numId="16">
    <w:abstractNumId w:val="8"/>
  </w:num>
  <w:num w:numId="17">
    <w:abstractNumId w:val="7"/>
  </w:num>
  <w:num w:numId="18">
    <w:abstractNumId w:val="16"/>
  </w:num>
  <w:num w:numId="19">
    <w:abstractNumId w:val="14"/>
  </w:num>
  <w:num w:numId="20">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6330"/>
    <w:rsid w:val="00006DB5"/>
    <w:rsid w:val="00014521"/>
    <w:rsid w:val="0001573A"/>
    <w:rsid w:val="00016DDF"/>
    <w:rsid w:val="00020877"/>
    <w:rsid w:val="0002527A"/>
    <w:rsid w:val="00030A84"/>
    <w:rsid w:val="00032912"/>
    <w:rsid w:val="00033E4C"/>
    <w:rsid w:val="000351BC"/>
    <w:rsid w:val="000369C8"/>
    <w:rsid w:val="000369D4"/>
    <w:rsid w:val="000401E5"/>
    <w:rsid w:val="00042E79"/>
    <w:rsid w:val="000436DE"/>
    <w:rsid w:val="0004453B"/>
    <w:rsid w:val="000507B1"/>
    <w:rsid w:val="00051B4B"/>
    <w:rsid w:val="000530E1"/>
    <w:rsid w:val="00053B42"/>
    <w:rsid w:val="0005412D"/>
    <w:rsid w:val="00055F12"/>
    <w:rsid w:val="0006433B"/>
    <w:rsid w:val="0006738C"/>
    <w:rsid w:val="00074DE3"/>
    <w:rsid w:val="00082895"/>
    <w:rsid w:val="00085203"/>
    <w:rsid w:val="00086EEC"/>
    <w:rsid w:val="00090E62"/>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F1137"/>
    <w:rsid w:val="000F2FAE"/>
    <w:rsid w:val="000F36F8"/>
    <w:rsid w:val="000F463E"/>
    <w:rsid w:val="000F5DFD"/>
    <w:rsid w:val="00106138"/>
    <w:rsid w:val="001064C9"/>
    <w:rsid w:val="001069D7"/>
    <w:rsid w:val="00106AF8"/>
    <w:rsid w:val="00114F7F"/>
    <w:rsid w:val="00116AB7"/>
    <w:rsid w:val="0012151F"/>
    <w:rsid w:val="001218A2"/>
    <w:rsid w:val="00122321"/>
    <w:rsid w:val="00126C90"/>
    <w:rsid w:val="00130735"/>
    <w:rsid w:val="00130940"/>
    <w:rsid w:val="00133E85"/>
    <w:rsid w:val="001346E5"/>
    <w:rsid w:val="00136A69"/>
    <w:rsid w:val="00140397"/>
    <w:rsid w:val="00141AEF"/>
    <w:rsid w:val="001435B9"/>
    <w:rsid w:val="00147522"/>
    <w:rsid w:val="001543BF"/>
    <w:rsid w:val="0015547E"/>
    <w:rsid w:val="00164CDA"/>
    <w:rsid w:val="00166296"/>
    <w:rsid w:val="00175514"/>
    <w:rsid w:val="00180C0D"/>
    <w:rsid w:val="001837C2"/>
    <w:rsid w:val="00183DA6"/>
    <w:rsid w:val="0019074C"/>
    <w:rsid w:val="00196CB1"/>
    <w:rsid w:val="00197EA9"/>
    <w:rsid w:val="001A16F5"/>
    <w:rsid w:val="001A32E9"/>
    <w:rsid w:val="001A5607"/>
    <w:rsid w:val="001A5C4B"/>
    <w:rsid w:val="001A74E6"/>
    <w:rsid w:val="001B0FCF"/>
    <w:rsid w:val="001B23DB"/>
    <w:rsid w:val="001B3599"/>
    <w:rsid w:val="001B43D6"/>
    <w:rsid w:val="001C2EC8"/>
    <w:rsid w:val="001C43DD"/>
    <w:rsid w:val="001C5256"/>
    <w:rsid w:val="001C7A0C"/>
    <w:rsid w:val="001C7C97"/>
    <w:rsid w:val="001D0D68"/>
    <w:rsid w:val="001D16E9"/>
    <w:rsid w:val="001D605B"/>
    <w:rsid w:val="001D6D2C"/>
    <w:rsid w:val="001E0768"/>
    <w:rsid w:val="001E0867"/>
    <w:rsid w:val="001E0F3F"/>
    <w:rsid w:val="001E17B0"/>
    <w:rsid w:val="001E3AB8"/>
    <w:rsid w:val="001E5E1D"/>
    <w:rsid w:val="001E7870"/>
    <w:rsid w:val="001F2BE8"/>
    <w:rsid w:val="001F442C"/>
    <w:rsid w:val="001F59F3"/>
    <w:rsid w:val="001F78B7"/>
    <w:rsid w:val="002034A5"/>
    <w:rsid w:val="002177AC"/>
    <w:rsid w:val="00220F32"/>
    <w:rsid w:val="0022399D"/>
    <w:rsid w:val="00224839"/>
    <w:rsid w:val="002252E0"/>
    <w:rsid w:val="00225DA7"/>
    <w:rsid w:val="00225E4D"/>
    <w:rsid w:val="002260B7"/>
    <w:rsid w:val="00226F1C"/>
    <w:rsid w:val="002271E6"/>
    <w:rsid w:val="00233AAA"/>
    <w:rsid w:val="00233D1D"/>
    <w:rsid w:val="00233FA5"/>
    <w:rsid w:val="00234F48"/>
    <w:rsid w:val="00237290"/>
    <w:rsid w:val="00237CDD"/>
    <w:rsid w:val="00242659"/>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02F"/>
    <w:rsid w:val="0028639E"/>
    <w:rsid w:val="0028731B"/>
    <w:rsid w:val="00290738"/>
    <w:rsid w:val="002920A3"/>
    <w:rsid w:val="0029375F"/>
    <w:rsid w:val="00296A9F"/>
    <w:rsid w:val="00297F70"/>
    <w:rsid w:val="002A3F4F"/>
    <w:rsid w:val="002B14EE"/>
    <w:rsid w:val="002B3EA1"/>
    <w:rsid w:val="002B6990"/>
    <w:rsid w:val="002B6F44"/>
    <w:rsid w:val="002B7B1D"/>
    <w:rsid w:val="002C0E45"/>
    <w:rsid w:val="002C7999"/>
    <w:rsid w:val="002D24E4"/>
    <w:rsid w:val="002D55CF"/>
    <w:rsid w:val="002D7CF4"/>
    <w:rsid w:val="002E43A6"/>
    <w:rsid w:val="002E76FF"/>
    <w:rsid w:val="003047A7"/>
    <w:rsid w:val="00307F6C"/>
    <w:rsid w:val="003104A0"/>
    <w:rsid w:val="00312EEB"/>
    <w:rsid w:val="00315B4D"/>
    <w:rsid w:val="00323D39"/>
    <w:rsid w:val="00324A32"/>
    <w:rsid w:val="0032526F"/>
    <w:rsid w:val="003278B0"/>
    <w:rsid w:val="00327AA6"/>
    <w:rsid w:val="00332E58"/>
    <w:rsid w:val="00333425"/>
    <w:rsid w:val="00335F33"/>
    <w:rsid w:val="003374A4"/>
    <w:rsid w:val="003418EA"/>
    <w:rsid w:val="0034351C"/>
    <w:rsid w:val="003450B5"/>
    <w:rsid w:val="003526B4"/>
    <w:rsid w:val="00356CEE"/>
    <w:rsid w:val="003571CD"/>
    <w:rsid w:val="0035740F"/>
    <w:rsid w:val="00365E8E"/>
    <w:rsid w:val="0036784F"/>
    <w:rsid w:val="003749CC"/>
    <w:rsid w:val="00374F44"/>
    <w:rsid w:val="00385A3D"/>
    <w:rsid w:val="0038646D"/>
    <w:rsid w:val="00391C9E"/>
    <w:rsid w:val="00393C5C"/>
    <w:rsid w:val="00394E1D"/>
    <w:rsid w:val="00396D92"/>
    <w:rsid w:val="00397A4C"/>
    <w:rsid w:val="003A01BA"/>
    <w:rsid w:val="003A2C6D"/>
    <w:rsid w:val="003A2F1D"/>
    <w:rsid w:val="003A4924"/>
    <w:rsid w:val="003A6A91"/>
    <w:rsid w:val="003B0554"/>
    <w:rsid w:val="003B0DD4"/>
    <w:rsid w:val="003B3904"/>
    <w:rsid w:val="003B5D9C"/>
    <w:rsid w:val="003C01ED"/>
    <w:rsid w:val="003C1861"/>
    <w:rsid w:val="003C2269"/>
    <w:rsid w:val="003C3BDF"/>
    <w:rsid w:val="003C622E"/>
    <w:rsid w:val="003C7CAB"/>
    <w:rsid w:val="003D128B"/>
    <w:rsid w:val="003D3F3B"/>
    <w:rsid w:val="003D5580"/>
    <w:rsid w:val="003D5AD1"/>
    <w:rsid w:val="003E366B"/>
    <w:rsid w:val="003E3760"/>
    <w:rsid w:val="003E46CF"/>
    <w:rsid w:val="003F15DC"/>
    <w:rsid w:val="00400EFC"/>
    <w:rsid w:val="004117FE"/>
    <w:rsid w:val="00412473"/>
    <w:rsid w:val="00413B5A"/>
    <w:rsid w:val="00413CE4"/>
    <w:rsid w:val="004146A5"/>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97D48"/>
    <w:rsid w:val="004A22F5"/>
    <w:rsid w:val="004A5C7B"/>
    <w:rsid w:val="004A65F1"/>
    <w:rsid w:val="004B77C8"/>
    <w:rsid w:val="004C181C"/>
    <w:rsid w:val="004C5437"/>
    <w:rsid w:val="004C7BD2"/>
    <w:rsid w:val="004D2287"/>
    <w:rsid w:val="004D2C4B"/>
    <w:rsid w:val="004D2F8F"/>
    <w:rsid w:val="004E36D0"/>
    <w:rsid w:val="004E4C41"/>
    <w:rsid w:val="004E6089"/>
    <w:rsid w:val="004E7426"/>
    <w:rsid w:val="004F45BA"/>
    <w:rsid w:val="004F6343"/>
    <w:rsid w:val="005018AF"/>
    <w:rsid w:val="00504C78"/>
    <w:rsid w:val="00507FC4"/>
    <w:rsid w:val="00512AD7"/>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57E06"/>
    <w:rsid w:val="00564301"/>
    <w:rsid w:val="00567716"/>
    <w:rsid w:val="00567BBF"/>
    <w:rsid w:val="005713FD"/>
    <w:rsid w:val="005737F6"/>
    <w:rsid w:val="0057773B"/>
    <w:rsid w:val="0058060E"/>
    <w:rsid w:val="00585611"/>
    <w:rsid w:val="005862F1"/>
    <w:rsid w:val="0058702B"/>
    <w:rsid w:val="005917E3"/>
    <w:rsid w:val="00593BB8"/>
    <w:rsid w:val="00597529"/>
    <w:rsid w:val="005A0F7D"/>
    <w:rsid w:val="005A68EA"/>
    <w:rsid w:val="005A6B66"/>
    <w:rsid w:val="005B1E18"/>
    <w:rsid w:val="005B3F5A"/>
    <w:rsid w:val="005B498E"/>
    <w:rsid w:val="005B72DE"/>
    <w:rsid w:val="005B776B"/>
    <w:rsid w:val="005B77EC"/>
    <w:rsid w:val="005C331F"/>
    <w:rsid w:val="005D084E"/>
    <w:rsid w:val="005D585E"/>
    <w:rsid w:val="005D6756"/>
    <w:rsid w:val="005E46DC"/>
    <w:rsid w:val="005F117D"/>
    <w:rsid w:val="005F2311"/>
    <w:rsid w:val="005F40F5"/>
    <w:rsid w:val="005F44F0"/>
    <w:rsid w:val="005F5D56"/>
    <w:rsid w:val="005F76E2"/>
    <w:rsid w:val="00605DA7"/>
    <w:rsid w:val="00611067"/>
    <w:rsid w:val="00614CF0"/>
    <w:rsid w:val="00615C46"/>
    <w:rsid w:val="00621374"/>
    <w:rsid w:val="006246CB"/>
    <w:rsid w:val="006310CA"/>
    <w:rsid w:val="00631506"/>
    <w:rsid w:val="00631F97"/>
    <w:rsid w:val="00634D12"/>
    <w:rsid w:val="00635394"/>
    <w:rsid w:val="0063577D"/>
    <w:rsid w:val="006411F6"/>
    <w:rsid w:val="00645ACE"/>
    <w:rsid w:val="006464FB"/>
    <w:rsid w:val="00646E6C"/>
    <w:rsid w:val="006478AE"/>
    <w:rsid w:val="00653975"/>
    <w:rsid w:val="006541D3"/>
    <w:rsid w:val="006556CD"/>
    <w:rsid w:val="006605AB"/>
    <w:rsid w:val="00663759"/>
    <w:rsid w:val="00664905"/>
    <w:rsid w:val="00665F09"/>
    <w:rsid w:val="006770CA"/>
    <w:rsid w:val="00687070"/>
    <w:rsid w:val="006930F5"/>
    <w:rsid w:val="006964BA"/>
    <w:rsid w:val="00696B10"/>
    <w:rsid w:val="00697AFF"/>
    <w:rsid w:val="006A2631"/>
    <w:rsid w:val="006A6F54"/>
    <w:rsid w:val="006A715F"/>
    <w:rsid w:val="006B376F"/>
    <w:rsid w:val="006B4320"/>
    <w:rsid w:val="006C5935"/>
    <w:rsid w:val="006C7150"/>
    <w:rsid w:val="006C7375"/>
    <w:rsid w:val="006E68E8"/>
    <w:rsid w:val="006F3F90"/>
    <w:rsid w:val="006F578D"/>
    <w:rsid w:val="006F6467"/>
    <w:rsid w:val="006F7919"/>
    <w:rsid w:val="00700B39"/>
    <w:rsid w:val="00701784"/>
    <w:rsid w:val="007036C3"/>
    <w:rsid w:val="00717216"/>
    <w:rsid w:val="00721965"/>
    <w:rsid w:val="00722698"/>
    <w:rsid w:val="00726D3E"/>
    <w:rsid w:val="0073041A"/>
    <w:rsid w:val="00732183"/>
    <w:rsid w:val="00734404"/>
    <w:rsid w:val="007364C7"/>
    <w:rsid w:val="00740966"/>
    <w:rsid w:val="00742202"/>
    <w:rsid w:val="0074343D"/>
    <w:rsid w:val="00743666"/>
    <w:rsid w:val="0074670E"/>
    <w:rsid w:val="007470C2"/>
    <w:rsid w:val="0075165A"/>
    <w:rsid w:val="00754777"/>
    <w:rsid w:val="00757C1B"/>
    <w:rsid w:val="0076032C"/>
    <w:rsid w:val="00761328"/>
    <w:rsid w:val="007647DA"/>
    <w:rsid w:val="00765FD0"/>
    <w:rsid w:val="00766A05"/>
    <w:rsid w:val="00767F9D"/>
    <w:rsid w:val="00774782"/>
    <w:rsid w:val="007751E4"/>
    <w:rsid w:val="00781071"/>
    <w:rsid w:val="00781099"/>
    <w:rsid w:val="0078422F"/>
    <w:rsid w:val="00787B8D"/>
    <w:rsid w:val="00787F1D"/>
    <w:rsid w:val="00791DE2"/>
    <w:rsid w:val="0079522F"/>
    <w:rsid w:val="007978EE"/>
    <w:rsid w:val="007B6CA2"/>
    <w:rsid w:val="007C1054"/>
    <w:rsid w:val="007C32AB"/>
    <w:rsid w:val="007C626C"/>
    <w:rsid w:val="007C7574"/>
    <w:rsid w:val="007D35B8"/>
    <w:rsid w:val="007D4CC7"/>
    <w:rsid w:val="007E0362"/>
    <w:rsid w:val="007E07FB"/>
    <w:rsid w:val="007E138D"/>
    <w:rsid w:val="007E280D"/>
    <w:rsid w:val="007E4C56"/>
    <w:rsid w:val="007E654B"/>
    <w:rsid w:val="007E6AB4"/>
    <w:rsid w:val="007F176A"/>
    <w:rsid w:val="00801393"/>
    <w:rsid w:val="00802204"/>
    <w:rsid w:val="008026F0"/>
    <w:rsid w:val="00812A6F"/>
    <w:rsid w:val="0081350A"/>
    <w:rsid w:val="008159D9"/>
    <w:rsid w:val="00816F56"/>
    <w:rsid w:val="00817495"/>
    <w:rsid w:val="0082145A"/>
    <w:rsid w:val="008216E9"/>
    <w:rsid w:val="00823660"/>
    <w:rsid w:val="0082753E"/>
    <w:rsid w:val="00830E78"/>
    <w:rsid w:val="008320C2"/>
    <w:rsid w:val="008330DC"/>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6CF0"/>
    <w:rsid w:val="00897FE8"/>
    <w:rsid w:val="008A19FC"/>
    <w:rsid w:val="008B0D28"/>
    <w:rsid w:val="008B644E"/>
    <w:rsid w:val="008B697A"/>
    <w:rsid w:val="008C0A7E"/>
    <w:rsid w:val="008C247B"/>
    <w:rsid w:val="008C2775"/>
    <w:rsid w:val="008C4E18"/>
    <w:rsid w:val="008D5AFC"/>
    <w:rsid w:val="008D61FE"/>
    <w:rsid w:val="008E1ACF"/>
    <w:rsid w:val="008E5B38"/>
    <w:rsid w:val="008F11E9"/>
    <w:rsid w:val="008F5A78"/>
    <w:rsid w:val="008F5C7C"/>
    <w:rsid w:val="008F67E2"/>
    <w:rsid w:val="0090204D"/>
    <w:rsid w:val="00905606"/>
    <w:rsid w:val="00914FDD"/>
    <w:rsid w:val="00920093"/>
    <w:rsid w:val="00920A6D"/>
    <w:rsid w:val="00922F5B"/>
    <w:rsid w:val="009236BA"/>
    <w:rsid w:val="009265CE"/>
    <w:rsid w:val="00930A72"/>
    <w:rsid w:val="00936DFD"/>
    <w:rsid w:val="0094326F"/>
    <w:rsid w:val="00946DE9"/>
    <w:rsid w:val="00947F55"/>
    <w:rsid w:val="00953203"/>
    <w:rsid w:val="009532BC"/>
    <w:rsid w:val="00955DD4"/>
    <w:rsid w:val="00956D1E"/>
    <w:rsid w:val="0095743C"/>
    <w:rsid w:val="009631D4"/>
    <w:rsid w:val="009643EA"/>
    <w:rsid w:val="00967138"/>
    <w:rsid w:val="00971BEB"/>
    <w:rsid w:val="0097513B"/>
    <w:rsid w:val="00976F7F"/>
    <w:rsid w:val="0097718E"/>
    <w:rsid w:val="009801BE"/>
    <w:rsid w:val="00980463"/>
    <w:rsid w:val="0098516B"/>
    <w:rsid w:val="00985606"/>
    <w:rsid w:val="00985CEE"/>
    <w:rsid w:val="00986F3B"/>
    <w:rsid w:val="00992140"/>
    <w:rsid w:val="009933AF"/>
    <w:rsid w:val="009A1990"/>
    <w:rsid w:val="009A1DEA"/>
    <w:rsid w:val="009A2019"/>
    <w:rsid w:val="009A381F"/>
    <w:rsid w:val="009A5853"/>
    <w:rsid w:val="009B132F"/>
    <w:rsid w:val="009B1CE1"/>
    <w:rsid w:val="009C0E68"/>
    <w:rsid w:val="009C3195"/>
    <w:rsid w:val="009C5AF3"/>
    <w:rsid w:val="009C7C06"/>
    <w:rsid w:val="009D5C83"/>
    <w:rsid w:val="009E2F78"/>
    <w:rsid w:val="009E6843"/>
    <w:rsid w:val="009E7EF5"/>
    <w:rsid w:val="009F09B8"/>
    <w:rsid w:val="009F2830"/>
    <w:rsid w:val="009F2F83"/>
    <w:rsid w:val="009F3414"/>
    <w:rsid w:val="009F419B"/>
    <w:rsid w:val="009F4758"/>
    <w:rsid w:val="009F59D0"/>
    <w:rsid w:val="009F76DF"/>
    <w:rsid w:val="00A02AA2"/>
    <w:rsid w:val="00A064FC"/>
    <w:rsid w:val="00A075C9"/>
    <w:rsid w:val="00A07D97"/>
    <w:rsid w:val="00A1044A"/>
    <w:rsid w:val="00A113B0"/>
    <w:rsid w:val="00A13A08"/>
    <w:rsid w:val="00A14EE1"/>
    <w:rsid w:val="00A16EF5"/>
    <w:rsid w:val="00A2453E"/>
    <w:rsid w:val="00A26592"/>
    <w:rsid w:val="00A2737E"/>
    <w:rsid w:val="00A31B22"/>
    <w:rsid w:val="00A3218D"/>
    <w:rsid w:val="00A321DA"/>
    <w:rsid w:val="00A323C9"/>
    <w:rsid w:val="00A37828"/>
    <w:rsid w:val="00A37F7D"/>
    <w:rsid w:val="00A40287"/>
    <w:rsid w:val="00A47009"/>
    <w:rsid w:val="00A475EC"/>
    <w:rsid w:val="00A479F6"/>
    <w:rsid w:val="00A52D1A"/>
    <w:rsid w:val="00A52E76"/>
    <w:rsid w:val="00A53569"/>
    <w:rsid w:val="00A5407D"/>
    <w:rsid w:val="00A5536A"/>
    <w:rsid w:val="00A555BA"/>
    <w:rsid w:val="00A6244B"/>
    <w:rsid w:val="00A643CC"/>
    <w:rsid w:val="00A64486"/>
    <w:rsid w:val="00A65BFD"/>
    <w:rsid w:val="00A6741B"/>
    <w:rsid w:val="00A7077D"/>
    <w:rsid w:val="00A724D0"/>
    <w:rsid w:val="00A729F6"/>
    <w:rsid w:val="00A73C65"/>
    <w:rsid w:val="00A74629"/>
    <w:rsid w:val="00A753A4"/>
    <w:rsid w:val="00A75514"/>
    <w:rsid w:val="00A767DF"/>
    <w:rsid w:val="00A769B0"/>
    <w:rsid w:val="00A76D32"/>
    <w:rsid w:val="00A80631"/>
    <w:rsid w:val="00A82458"/>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5EED"/>
    <w:rsid w:val="00AD08B3"/>
    <w:rsid w:val="00AD0E00"/>
    <w:rsid w:val="00AD1F37"/>
    <w:rsid w:val="00AD4BFA"/>
    <w:rsid w:val="00AD7C62"/>
    <w:rsid w:val="00AE46FB"/>
    <w:rsid w:val="00AE4D2D"/>
    <w:rsid w:val="00AE5F02"/>
    <w:rsid w:val="00AE61E3"/>
    <w:rsid w:val="00AE64D7"/>
    <w:rsid w:val="00AE7406"/>
    <w:rsid w:val="00AF0905"/>
    <w:rsid w:val="00AF5C3A"/>
    <w:rsid w:val="00AF68C0"/>
    <w:rsid w:val="00AF7D45"/>
    <w:rsid w:val="00B0398D"/>
    <w:rsid w:val="00B04429"/>
    <w:rsid w:val="00B060C1"/>
    <w:rsid w:val="00B061C0"/>
    <w:rsid w:val="00B17960"/>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5D2D"/>
    <w:rsid w:val="00B6675C"/>
    <w:rsid w:val="00B66909"/>
    <w:rsid w:val="00B705DD"/>
    <w:rsid w:val="00B70A00"/>
    <w:rsid w:val="00B71325"/>
    <w:rsid w:val="00B76783"/>
    <w:rsid w:val="00B77609"/>
    <w:rsid w:val="00B77B09"/>
    <w:rsid w:val="00B819CC"/>
    <w:rsid w:val="00B82512"/>
    <w:rsid w:val="00B829C3"/>
    <w:rsid w:val="00B836AB"/>
    <w:rsid w:val="00B84CC9"/>
    <w:rsid w:val="00B87DFA"/>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C7BA2"/>
    <w:rsid w:val="00BD389D"/>
    <w:rsid w:val="00BE22C5"/>
    <w:rsid w:val="00BE4AAF"/>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32EC2"/>
    <w:rsid w:val="00C46B63"/>
    <w:rsid w:val="00C548E0"/>
    <w:rsid w:val="00C62B3F"/>
    <w:rsid w:val="00C63AF8"/>
    <w:rsid w:val="00C640BA"/>
    <w:rsid w:val="00C71485"/>
    <w:rsid w:val="00C71BF1"/>
    <w:rsid w:val="00C74CC8"/>
    <w:rsid w:val="00C75502"/>
    <w:rsid w:val="00C76210"/>
    <w:rsid w:val="00C76F78"/>
    <w:rsid w:val="00C80951"/>
    <w:rsid w:val="00C81760"/>
    <w:rsid w:val="00C822F6"/>
    <w:rsid w:val="00C92A95"/>
    <w:rsid w:val="00C9378B"/>
    <w:rsid w:val="00C95AAF"/>
    <w:rsid w:val="00C95DC0"/>
    <w:rsid w:val="00C9690E"/>
    <w:rsid w:val="00CB19B4"/>
    <w:rsid w:val="00CB1A7D"/>
    <w:rsid w:val="00CB42F9"/>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DF8"/>
    <w:rsid w:val="00D05E6A"/>
    <w:rsid w:val="00D113D7"/>
    <w:rsid w:val="00D123E2"/>
    <w:rsid w:val="00D1637B"/>
    <w:rsid w:val="00D213A2"/>
    <w:rsid w:val="00D21FBB"/>
    <w:rsid w:val="00D2791E"/>
    <w:rsid w:val="00D309B7"/>
    <w:rsid w:val="00D322D1"/>
    <w:rsid w:val="00D32604"/>
    <w:rsid w:val="00D4076C"/>
    <w:rsid w:val="00D40F0F"/>
    <w:rsid w:val="00D4132D"/>
    <w:rsid w:val="00D47DAA"/>
    <w:rsid w:val="00D5437B"/>
    <w:rsid w:val="00D6088E"/>
    <w:rsid w:val="00D66139"/>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5F14"/>
    <w:rsid w:val="00DD78CE"/>
    <w:rsid w:val="00DE2AEF"/>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4777C"/>
    <w:rsid w:val="00E56844"/>
    <w:rsid w:val="00E615E4"/>
    <w:rsid w:val="00E61CEA"/>
    <w:rsid w:val="00E64A21"/>
    <w:rsid w:val="00E66DEA"/>
    <w:rsid w:val="00E721D3"/>
    <w:rsid w:val="00E7517B"/>
    <w:rsid w:val="00E75D79"/>
    <w:rsid w:val="00E8431D"/>
    <w:rsid w:val="00E86008"/>
    <w:rsid w:val="00E87044"/>
    <w:rsid w:val="00E94A30"/>
    <w:rsid w:val="00EA1D8F"/>
    <w:rsid w:val="00EA246F"/>
    <w:rsid w:val="00EB1160"/>
    <w:rsid w:val="00EB4286"/>
    <w:rsid w:val="00EB45EE"/>
    <w:rsid w:val="00EB5578"/>
    <w:rsid w:val="00EC746C"/>
    <w:rsid w:val="00ED2D27"/>
    <w:rsid w:val="00EE3487"/>
    <w:rsid w:val="00EE715F"/>
    <w:rsid w:val="00EF2F38"/>
    <w:rsid w:val="00EF3AE8"/>
    <w:rsid w:val="00EF512D"/>
    <w:rsid w:val="00EF5214"/>
    <w:rsid w:val="00EF5BB2"/>
    <w:rsid w:val="00EF5C3C"/>
    <w:rsid w:val="00F00C92"/>
    <w:rsid w:val="00F01074"/>
    <w:rsid w:val="00F014D3"/>
    <w:rsid w:val="00F02AB5"/>
    <w:rsid w:val="00F03C79"/>
    <w:rsid w:val="00F04C70"/>
    <w:rsid w:val="00F12397"/>
    <w:rsid w:val="00F1297B"/>
    <w:rsid w:val="00F161C7"/>
    <w:rsid w:val="00F2464B"/>
    <w:rsid w:val="00F2625C"/>
    <w:rsid w:val="00F3227C"/>
    <w:rsid w:val="00F362A2"/>
    <w:rsid w:val="00F46F09"/>
    <w:rsid w:val="00F47F23"/>
    <w:rsid w:val="00F50142"/>
    <w:rsid w:val="00F5032D"/>
    <w:rsid w:val="00F56CBD"/>
    <w:rsid w:val="00F5728A"/>
    <w:rsid w:val="00F72026"/>
    <w:rsid w:val="00F72AB4"/>
    <w:rsid w:val="00F74207"/>
    <w:rsid w:val="00F81E7C"/>
    <w:rsid w:val="00F85F48"/>
    <w:rsid w:val="00F86D41"/>
    <w:rsid w:val="00F97031"/>
    <w:rsid w:val="00FA0365"/>
    <w:rsid w:val="00FA1B7A"/>
    <w:rsid w:val="00FA2EDF"/>
    <w:rsid w:val="00FA44FF"/>
    <w:rsid w:val="00FA59F4"/>
    <w:rsid w:val="00FB0BBB"/>
    <w:rsid w:val="00FB10EB"/>
    <w:rsid w:val="00FB2BB9"/>
    <w:rsid w:val="00FB7E8D"/>
    <w:rsid w:val="00FC1AE4"/>
    <w:rsid w:val="00FC1B89"/>
    <w:rsid w:val="00FC30BC"/>
    <w:rsid w:val="00FC619D"/>
    <w:rsid w:val="00FD1EBA"/>
    <w:rsid w:val="00FE003A"/>
    <w:rsid w:val="00FE26DF"/>
    <w:rsid w:val="00FE4809"/>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2"/>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4"/>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5"/>
      </w:numPr>
      <w:spacing w:beforeLines="50" w:before="180"/>
    </w:pPr>
  </w:style>
  <w:style w:type="character" w:customStyle="1" w:styleId="af1">
    <w:name w:val="清單段落 字元"/>
    <w:basedOn w:val="a2"/>
    <w:link w:val="a1"/>
    <w:uiPriority w:val="99"/>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3"/>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95980-E2A5-41F9-8060-8282F4366F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Pages>
  <Words>1014</Words>
  <Characters>5786</Characters>
  <Application>Microsoft Office Word</Application>
  <DocSecurity>0</DocSecurity>
  <Lines>48</Lines>
  <Paragraphs>13</Paragraphs>
  <ScaleCrop>false</ScaleCrop>
  <Company/>
  <LinksUpToDate>false</LinksUpToDate>
  <CharactersWithSpaces>6787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11</cp:revision>
  <cp:lastPrinted>2020-08-28T08:06:00Z</cp:lastPrinted>
  <dcterms:created xsi:type="dcterms:W3CDTF">2023-10-05T07:13:00Z</dcterms:created>
  <dcterms:modified xsi:type="dcterms:W3CDTF">2024-01-26T01:51:00Z</dcterms:modified>
</cp:coreProperties>
</file>