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10D4" w:rsidRDefault="00BC2CB9" w:rsidP="0096578D">
      <w:pPr>
        <w:pStyle w:val="a5"/>
        <w:spacing w:line="520" w:lineRule="exact"/>
        <w:rPr>
          <w:color w:val="000000" w:themeColor="text1"/>
          <w:spacing w:val="10"/>
          <w:szCs w:val="32"/>
        </w:rPr>
      </w:pPr>
      <w:r w:rsidRPr="003F10D4">
        <w:rPr>
          <w:color w:val="000000" w:themeColor="text1"/>
          <w:spacing w:val="10"/>
          <w:szCs w:val="32"/>
        </w:rPr>
        <w:t>立法院第</w:t>
      </w:r>
      <w:r w:rsidR="006B51B3" w:rsidRPr="003F10D4">
        <w:rPr>
          <w:rFonts w:hint="eastAsia"/>
          <w:color w:val="000000" w:themeColor="text1"/>
          <w:spacing w:val="10"/>
          <w:szCs w:val="32"/>
        </w:rPr>
        <w:t>9</w:t>
      </w:r>
      <w:r w:rsidRPr="003F10D4">
        <w:rPr>
          <w:color w:val="000000" w:themeColor="text1"/>
          <w:spacing w:val="10"/>
          <w:szCs w:val="32"/>
        </w:rPr>
        <w:t>屆第</w:t>
      </w:r>
      <w:r w:rsidR="00C86375" w:rsidRPr="003F10D4">
        <w:rPr>
          <w:rFonts w:hint="eastAsia"/>
          <w:color w:val="000000" w:themeColor="text1"/>
          <w:spacing w:val="10"/>
          <w:szCs w:val="32"/>
        </w:rPr>
        <w:t>2</w:t>
      </w:r>
      <w:r w:rsidRPr="003F10D4">
        <w:rPr>
          <w:color w:val="000000" w:themeColor="text1"/>
          <w:spacing w:val="10"/>
          <w:szCs w:val="32"/>
        </w:rPr>
        <w:t>會期經濟委員會第</w:t>
      </w:r>
      <w:r w:rsidR="00BF5E28" w:rsidRPr="003F10D4">
        <w:rPr>
          <w:rFonts w:hint="eastAsia"/>
          <w:color w:val="000000" w:themeColor="text1"/>
          <w:spacing w:val="10"/>
          <w:szCs w:val="32"/>
        </w:rPr>
        <w:t>9</w:t>
      </w:r>
      <w:r w:rsidRPr="003F10D4">
        <w:rPr>
          <w:color w:val="000000" w:themeColor="text1"/>
          <w:spacing w:val="10"/>
          <w:szCs w:val="32"/>
        </w:rPr>
        <w:t>次全體委員會議議事錄</w:t>
      </w:r>
    </w:p>
    <w:p w:rsidR="005E5328" w:rsidRPr="003F10D4" w:rsidRDefault="0014671E" w:rsidP="006C3100">
      <w:pPr>
        <w:adjustRightInd w:val="0"/>
        <w:spacing w:line="520" w:lineRule="exact"/>
        <w:ind w:left="1625" w:rightChars="85" w:right="282" w:hangingChars="489" w:hanging="1625"/>
        <w:rPr>
          <w:color w:val="000000" w:themeColor="text1"/>
          <w:spacing w:val="-16"/>
          <w:kern w:val="20"/>
        </w:rPr>
      </w:pPr>
      <w:r w:rsidRPr="003F10D4">
        <w:rPr>
          <w:color w:val="000000" w:themeColor="text1"/>
          <w:szCs w:val="32"/>
        </w:rPr>
        <w:t>時</w:t>
      </w:r>
      <w:r w:rsidR="00001F14" w:rsidRPr="003F10D4">
        <w:rPr>
          <w:rFonts w:hint="eastAsia"/>
          <w:color w:val="000000" w:themeColor="text1"/>
          <w:szCs w:val="32"/>
        </w:rPr>
        <w:t xml:space="preserve">　　</w:t>
      </w:r>
      <w:r w:rsidRPr="003F10D4">
        <w:rPr>
          <w:color w:val="000000" w:themeColor="text1"/>
          <w:szCs w:val="32"/>
        </w:rPr>
        <w:t>間：</w:t>
      </w:r>
      <w:r w:rsidR="00C86375" w:rsidRPr="003F10D4">
        <w:rPr>
          <w:rFonts w:hint="eastAsia"/>
          <w:color w:val="000000" w:themeColor="text1"/>
          <w:szCs w:val="32"/>
        </w:rPr>
        <w:t>105</w:t>
      </w:r>
      <w:r w:rsidR="00C86375" w:rsidRPr="003F10D4">
        <w:rPr>
          <w:rFonts w:hint="eastAsia"/>
          <w:color w:val="000000" w:themeColor="text1"/>
          <w:szCs w:val="32"/>
        </w:rPr>
        <w:t>年</w:t>
      </w:r>
      <w:r w:rsidR="00C86375" w:rsidRPr="003F10D4">
        <w:rPr>
          <w:rFonts w:hint="eastAsia"/>
          <w:color w:val="000000" w:themeColor="text1"/>
          <w:szCs w:val="32"/>
        </w:rPr>
        <w:t>11</w:t>
      </w:r>
      <w:r w:rsidR="00C86375" w:rsidRPr="003F10D4">
        <w:rPr>
          <w:rFonts w:hint="eastAsia"/>
          <w:color w:val="000000" w:themeColor="text1"/>
          <w:szCs w:val="32"/>
        </w:rPr>
        <w:t>月</w:t>
      </w:r>
      <w:r w:rsidR="00C86375" w:rsidRPr="003F10D4">
        <w:rPr>
          <w:rFonts w:hint="eastAsia"/>
          <w:color w:val="000000" w:themeColor="text1"/>
          <w:szCs w:val="32"/>
        </w:rPr>
        <w:t>14</w:t>
      </w:r>
      <w:r w:rsidR="00C86375" w:rsidRPr="003F10D4">
        <w:rPr>
          <w:rFonts w:hint="eastAsia"/>
          <w:color w:val="000000" w:themeColor="text1"/>
          <w:szCs w:val="32"/>
        </w:rPr>
        <w:t>日</w:t>
      </w:r>
      <w:r w:rsidR="0049521A" w:rsidRPr="003F10D4">
        <w:rPr>
          <w:rFonts w:hint="eastAsia"/>
          <w:color w:val="000000" w:themeColor="text1"/>
          <w:spacing w:val="-16"/>
          <w:kern w:val="20"/>
        </w:rPr>
        <w:t>（星期</w:t>
      </w:r>
      <w:r w:rsidR="0009004B" w:rsidRPr="003F10D4">
        <w:rPr>
          <w:rFonts w:hint="eastAsia"/>
          <w:color w:val="000000" w:themeColor="text1"/>
          <w:spacing w:val="-16"/>
          <w:kern w:val="20"/>
        </w:rPr>
        <w:t>一</w:t>
      </w:r>
      <w:r w:rsidR="0049521A" w:rsidRPr="003F10D4">
        <w:rPr>
          <w:rFonts w:hint="eastAsia"/>
          <w:color w:val="000000" w:themeColor="text1"/>
          <w:spacing w:val="-16"/>
          <w:kern w:val="20"/>
        </w:rPr>
        <w:t>）上午</w:t>
      </w:r>
      <w:r w:rsidR="0049521A" w:rsidRPr="003F10D4">
        <w:rPr>
          <w:rFonts w:hint="eastAsia"/>
          <w:color w:val="000000" w:themeColor="text1"/>
          <w:spacing w:val="-16"/>
          <w:kern w:val="20"/>
        </w:rPr>
        <w:t>9</w:t>
      </w:r>
      <w:r w:rsidR="0049521A" w:rsidRPr="003F10D4">
        <w:rPr>
          <w:rFonts w:hint="eastAsia"/>
          <w:color w:val="000000" w:themeColor="text1"/>
          <w:spacing w:val="-16"/>
          <w:kern w:val="20"/>
        </w:rPr>
        <w:t>時</w:t>
      </w:r>
      <w:r w:rsidR="00231B23" w:rsidRPr="003F10D4">
        <w:rPr>
          <w:rFonts w:hint="eastAsia"/>
          <w:color w:val="000000" w:themeColor="text1"/>
          <w:spacing w:val="-16"/>
          <w:kern w:val="20"/>
        </w:rPr>
        <w:t>7</w:t>
      </w:r>
      <w:r w:rsidR="00231B23" w:rsidRPr="003F10D4">
        <w:rPr>
          <w:rFonts w:hint="eastAsia"/>
          <w:color w:val="000000" w:themeColor="text1"/>
          <w:szCs w:val="32"/>
        </w:rPr>
        <w:t>分</w:t>
      </w:r>
      <w:r w:rsidR="0049521A" w:rsidRPr="003F10D4">
        <w:rPr>
          <w:rFonts w:hint="eastAsia"/>
          <w:color w:val="000000" w:themeColor="text1"/>
          <w:spacing w:val="-16"/>
          <w:kern w:val="20"/>
        </w:rPr>
        <w:t>至</w:t>
      </w:r>
      <w:r w:rsidR="009652B2" w:rsidRPr="003F10D4">
        <w:rPr>
          <w:rFonts w:hint="eastAsia"/>
          <w:color w:val="000000" w:themeColor="text1"/>
          <w:spacing w:val="-16"/>
          <w:kern w:val="20"/>
        </w:rPr>
        <w:t>1</w:t>
      </w:r>
      <w:r w:rsidR="00231B23" w:rsidRPr="003F10D4">
        <w:rPr>
          <w:rFonts w:hint="eastAsia"/>
          <w:color w:val="000000" w:themeColor="text1"/>
          <w:spacing w:val="-16"/>
          <w:kern w:val="20"/>
        </w:rPr>
        <w:t>2</w:t>
      </w:r>
      <w:r w:rsidR="0032571F" w:rsidRPr="003F10D4">
        <w:rPr>
          <w:rFonts w:hint="eastAsia"/>
          <w:color w:val="000000" w:themeColor="text1"/>
          <w:spacing w:val="-16"/>
          <w:kern w:val="20"/>
        </w:rPr>
        <w:t>時</w:t>
      </w:r>
      <w:r w:rsidR="00DE7D22" w:rsidRPr="003F10D4">
        <w:rPr>
          <w:rFonts w:hint="eastAsia"/>
          <w:color w:val="000000" w:themeColor="text1"/>
          <w:spacing w:val="-16"/>
          <w:kern w:val="20"/>
        </w:rPr>
        <w:t>40</w:t>
      </w:r>
      <w:r w:rsidR="0032571F" w:rsidRPr="003F10D4">
        <w:rPr>
          <w:rFonts w:hint="eastAsia"/>
          <w:color w:val="000000" w:themeColor="text1"/>
          <w:spacing w:val="-16"/>
          <w:kern w:val="20"/>
        </w:rPr>
        <w:t>分</w:t>
      </w:r>
    </w:p>
    <w:p w:rsidR="00C86375" w:rsidRPr="003F10D4" w:rsidRDefault="00C86375" w:rsidP="00863EE8">
      <w:pPr>
        <w:adjustRightInd w:val="0"/>
        <w:spacing w:line="520" w:lineRule="exact"/>
        <w:ind w:leftChars="500" w:left="1662" w:rightChars="85" w:right="282"/>
        <w:rPr>
          <w:color w:val="000000" w:themeColor="text1"/>
          <w:spacing w:val="-16"/>
          <w:kern w:val="20"/>
        </w:rPr>
      </w:pP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11</w:t>
      </w:r>
      <w:r w:rsidRPr="003F10D4">
        <w:rPr>
          <w:rFonts w:hint="eastAsia"/>
          <w:color w:val="000000" w:themeColor="text1"/>
          <w:szCs w:val="32"/>
        </w:rPr>
        <w:t>月</w:t>
      </w:r>
      <w:r w:rsidRPr="003F10D4">
        <w:rPr>
          <w:rFonts w:hint="eastAsia"/>
          <w:color w:val="000000" w:themeColor="text1"/>
          <w:szCs w:val="32"/>
        </w:rPr>
        <w:t>16</w:t>
      </w:r>
      <w:r w:rsidRPr="003F10D4">
        <w:rPr>
          <w:rFonts w:hint="eastAsia"/>
          <w:color w:val="000000" w:themeColor="text1"/>
          <w:szCs w:val="32"/>
        </w:rPr>
        <w:t>日（星期三）上午</w:t>
      </w:r>
      <w:r w:rsidRPr="003F10D4">
        <w:rPr>
          <w:rFonts w:hint="eastAsia"/>
          <w:color w:val="000000" w:themeColor="text1"/>
          <w:spacing w:val="-16"/>
          <w:kern w:val="20"/>
        </w:rPr>
        <w:t>9</w:t>
      </w:r>
      <w:r w:rsidRPr="003F10D4">
        <w:rPr>
          <w:rFonts w:hint="eastAsia"/>
          <w:color w:val="000000" w:themeColor="text1"/>
          <w:szCs w:val="32"/>
        </w:rPr>
        <w:t>時</w:t>
      </w:r>
      <w:r w:rsidRPr="003F10D4">
        <w:rPr>
          <w:rFonts w:hint="eastAsia"/>
          <w:color w:val="000000" w:themeColor="text1"/>
          <w:szCs w:val="32"/>
        </w:rPr>
        <w:t>3</w:t>
      </w:r>
      <w:r w:rsidRPr="003F10D4">
        <w:rPr>
          <w:rFonts w:hint="eastAsia"/>
          <w:color w:val="000000" w:themeColor="text1"/>
          <w:szCs w:val="32"/>
        </w:rPr>
        <w:t>分至</w:t>
      </w:r>
      <w:r w:rsidR="00E13CA7" w:rsidRPr="003F10D4">
        <w:rPr>
          <w:rFonts w:hint="eastAsia"/>
          <w:color w:val="000000" w:themeColor="text1"/>
          <w:szCs w:val="32"/>
        </w:rPr>
        <w:t>12</w:t>
      </w:r>
      <w:r w:rsidR="00E13CA7" w:rsidRPr="003F10D4">
        <w:rPr>
          <w:rFonts w:hint="eastAsia"/>
          <w:color w:val="000000" w:themeColor="text1"/>
          <w:szCs w:val="32"/>
        </w:rPr>
        <w:t>時</w:t>
      </w:r>
      <w:r w:rsidR="00E13CA7" w:rsidRPr="003F10D4">
        <w:rPr>
          <w:rFonts w:hint="eastAsia"/>
          <w:color w:val="000000" w:themeColor="text1"/>
          <w:szCs w:val="32"/>
        </w:rPr>
        <w:t>27</w:t>
      </w:r>
      <w:r w:rsidR="00E13CA7" w:rsidRPr="003F10D4">
        <w:rPr>
          <w:rFonts w:hint="eastAsia"/>
          <w:color w:val="000000" w:themeColor="text1"/>
          <w:szCs w:val="32"/>
        </w:rPr>
        <w:t>分</w:t>
      </w:r>
      <w:r w:rsidR="002264E6" w:rsidRPr="003F10D4">
        <w:rPr>
          <w:rFonts w:hint="eastAsia"/>
          <w:color w:val="000000" w:themeColor="text1"/>
          <w:szCs w:val="32"/>
        </w:rPr>
        <w:t>、</w:t>
      </w:r>
      <w:r w:rsidR="00863EE8" w:rsidRPr="003F10D4">
        <w:rPr>
          <w:rFonts w:hint="eastAsia"/>
          <w:color w:val="000000" w:themeColor="text1"/>
          <w:szCs w:val="32"/>
        </w:rPr>
        <w:t>下午</w:t>
      </w:r>
      <w:r w:rsidR="00E13CA7" w:rsidRPr="003F10D4">
        <w:rPr>
          <w:rFonts w:hint="eastAsia"/>
          <w:color w:val="000000" w:themeColor="text1"/>
          <w:szCs w:val="32"/>
        </w:rPr>
        <w:t>1</w:t>
      </w:r>
      <w:r w:rsidRPr="003F10D4">
        <w:rPr>
          <w:rFonts w:hint="eastAsia"/>
          <w:color w:val="000000" w:themeColor="text1"/>
          <w:szCs w:val="32"/>
        </w:rPr>
        <w:t>時</w:t>
      </w:r>
      <w:r w:rsidR="00270163" w:rsidRPr="003F10D4">
        <w:rPr>
          <w:rFonts w:hint="eastAsia"/>
          <w:color w:val="000000" w:themeColor="text1"/>
          <w:szCs w:val="32"/>
        </w:rPr>
        <w:t>9</w:t>
      </w:r>
      <w:r w:rsidRPr="003F10D4">
        <w:rPr>
          <w:rFonts w:hint="eastAsia"/>
          <w:color w:val="000000" w:themeColor="text1"/>
          <w:szCs w:val="32"/>
        </w:rPr>
        <w:t>分</w:t>
      </w:r>
      <w:r w:rsidR="00E13CA7" w:rsidRPr="003F10D4">
        <w:rPr>
          <w:rFonts w:hint="eastAsia"/>
          <w:color w:val="000000" w:themeColor="text1"/>
          <w:szCs w:val="32"/>
        </w:rPr>
        <w:t>至</w:t>
      </w:r>
      <w:r w:rsidR="00E13CA7" w:rsidRPr="003F10D4">
        <w:rPr>
          <w:rFonts w:hint="eastAsia"/>
          <w:color w:val="000000" w:themeColor="text1"/>
          <w:szCs w:val="32"/>
        </w:rPr>
        <w:t>5</w:t>
      </w:r>
      <w:r w:rsidR="00E13CA7" w:rsidRPr="003F10D4">
        <w:rPr>
          <w:rFonts w:hint="eastAsia"/>
          <w:color w:val="000000" w:themeColor="text1"/>
          <w:szCs w:val="32"/>
        </w:rPr>
        <w:t>時</w:t>
      </w:r>
      <w:r w:rsidR="006C6466" w:rsidRPr="003F10D4">
        <w:rPr>
          <w:rFonts w:hint="eastAsia"/>
          <w:color w:val="000000" w:themeColor="text1"/>
          <w:szCs w:val="32"/>
        </w:rPr>
        <w:t>4</w:t>
      </w:r>
      <w:r w:rsidR="005E6DCA" w:rsidRPr="003F10D4">
        <w:rPr>
          <w:rFonts w:hint="eastAsia"/>
          <w:color w:val="000000" w:themeColor="text1"/>
          <w:szCs w:val="32"/>
        </w:rPr>
        <w:t>5</w:t>
      </w:r>
      <w:r w:rsidR="00E13CA7" w:rsidRPr="003F10D4">
        <w:rPr>
          <w:rFonts w:hint="eastAsia"/>
          <w:color w:val="000000" w:themeColor="text1"/>
          <w:szCs w:val="32"/>
        </w:rPr>
        <w:t>分</w:t>
      </w:r>
    </w:p>
    <w:p w:rsidR="00FE768D" w:rsidRPr="003F10D4" w:rsidRDefault="00C86375" w:rsidP="00863EE8">
      <w:pPr>
        <w:adjustRightInd w:val="0"/>
        <w:spacing w:line="520" w:lineRule="exact"/>
        <w:ind w:leftChars="500" w:left="1662" w:rightChars="85" w:right="282"/>
        <w:rPr>
          <w:color w:val="000000" w:themeColor="text1"/>
          <w:szCs w:val="32"/>
        </w:rPr>
      </w:pP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11</w:t>
      </w:r>
      <w:r w:rsidRPr="003F10D4">
        <w:rPr>
          <w:rFonts w:hint="eastAsia"/>
          <w:color w:val="000000" w:themeColor="text1"/>
          <w:szCs w:val="32"/>
        </w:rPr>
        <w:t>月</w:t>
      </w:r>
      <w:r w:rsidRPr="003F10D4">
        <w:rPr>
          <w:rFonts w:hint="eastAsia"/>
          <w:color w:val="000000" w:themeColor="text1"/>
          <w:szCs w:val="32"/>
        </w:rPr>
        <w:t>17</w:t>
      </w:r>
      <w:r w:rsidRPr="003F10D4">
        <w:rPr>
          <w:rFonts w:hint="eastAsia"/>
          <w:color w:val="000000" w:themeColor="text1"/>
          <w:szCs w:val="32"/>
        </w:rPr>
        <w:t>日</w:t>
      </w:r>
      <w:r w:rsidR="00FE768D" w:rsidRPr="003F10D4">
        <w:rPr>
          <w:rFonts w:hint="eastAsia"/>
          <w:color w:val="000000" w:themeColor="text1"/>
          <w:szCs w:val="32"/>
        </w:rPr>
        <w:t>（星期四）上午</w:t>
      </w:r>
      <w:r w:rsidR="00FE768D" w:rsidRPr="003F10D4">
        <w:rPr>
          <w:rFonts w:hint="eastAsia"/>
          <w:color w:val="000000" w:themeColor="text1"/>
          <w:szCs w:val="32"/>
        </w:rPr>
        <w:t>9</w:t>
      </w:r>
      <w:r w:rsidR="00FE768D" w:rsidRPr="003F10D4">
        <w:rPr>
          <w:rFonts w:hint="eastAsia"/>
          <w:color w:val="000000" w:themeColor="text1"/>
          <w:szCs w:val="32"/>
        </w:rPr>
        <w:t>時至</w:t>
      </w:r>
      <w:r w:rsidR="002264E6" w:rsidRPr="003F10D4">
        <w:rPr>
          <w:rFonts w:hint="eastAsia"/>
          <w:color w:val="000000" w:themeColor="text1"/>
          <w:szCs w:val="32"/>
        </w:rPr>
        <w:t>12</w:t>
      </w:r>
      <w:r w:rsidR="002264E6" w:rsidRPr="003F10D4">
        <w:rPr>
          <w:rFonts w:hint="eastAsia"/>
          <w:color w:val="000000" w:themeColor="text1"/>
          <w:szCs w:val="32"/>
        </w:rPr>
        <w:t>時</w:t>
      </w:r>
      <w:r w:rsidR="002264E6" w:rsidRPr="003F10D4">
        <w:rPr>
          <w:rFonts w:hint="eastAsia"/>
          <w:color w:val="000000" w:themeColor="text1"/>
          <w:szCs w:val="32"/>
        </w:rPr>
        <w:t>8</w:t>
      </w:r>
      <w:r w:rsidR="002264E6" w:rsidRPr="003F10D4">
        <w:rPr>
          <w:rFonts w:hint="eastAsia"/>
          <w:color w:val="000000" w:themeColor="text1"/>
          <w:szCs w:val="32"/>
        </w:rPr>
        <w:t>分、</w:t>
      </w:r>
      <w:r w:rsidR="00863EE8" w:rsidRPr="003F10D4">
        <w:rPr>
          <w:rFonts w:hint="eastAsia"/>
          <w:color w:val="000000" w:themeColor="text1"/>
          <w:szCs w:val="32"/>
        </w:rPr>
        <w:t>下午</w:t>
      </w:r>
      <w:r w:rsidR="0044224A" w:rsidRPr="003F10D4">
        <w:rPr>
          <w:rFonts w:hint="eastAsia"/>
          <w:color w:val="000000" w:themeColor="text1"/>
          <w:szCs w:val="32"/>
        </w:rPr>
        <w:t>1</w:t>
      </w:r>
      <w:r w:rsidR="002264E6" w:rsidRPr="003F10D4">
        <w:rPr>
          <w:rFonts w:hint="eastAsia"/>
          <w:color w:val="000000" w:themeColor="text1"/>
          <w:szCs w:val="32"/>
        </w:rPr>
        <w:t>2</w:t>
      </w:r>
      <w:r w:rsidR="0044224A" w:rsidRPr="003F10D4">
        <w:rPr>
          <w:rFonts w:hint="eastAsia"/>
          <w:color w:val="000000" w:themeColor="text1"/>
          <w:szCs w:val="32"/>
        </w:rPr>
        <w:t>時</w:t>
      </w:r>
      <w:r w:rsidR="002E1526" w:rsidRPr="003F10D4">
        <w:rPr>
          <w:rFonts w:hint="eastAsia"/>
          <w:color w:val="000000" w:themeColor="text1"/>
          <w:szCs w:val="32"/>
        </w:rPr>
        <w:t>5</w:t>
      </w:r>
      <w:r w:rsidR="002264E6" w:rsidRPr="003F10D4">
        <w:rPr>
          <w:rFonts w:hint="eastAsia"/>
          <w:color w:val="000000" w:themeColor="text1"/>
          <w:szCs w:val="32"/>
        </w:rPr>
        <w:t>9</w:t>
      </w:r>
      <w:r w:rsidR="0044224A" w:rsidRPr="003F10D4">
        <w:rPr>
          <w:rFonts w:hint="eastAsia"/>
          <w:color w:val="000000" w:themeColor="text1"/>
          <w:szCs w:val="32"/>
        </w:rPr>
        <w:t>分</w:t>
      </w:r>
      <w:r w:rsidR="002264E6" w:rsidRPr="003F10D4">
        <w:rPr>
          <w:rFonts w:hint="eastAsia"/>
          <w:color w:val="000000" w:themeColor="text1"/>
          <w:szCs w:val="32"/>
        </w:rPr>
        <w:t>至</w:t>
      </w:r>
      <w:r w:rsidR="002264E6" w:rsidRPr="003F10D4">
        <w:rPr>
          <w:rFonts w:hint="eastAsia"/>
          <w:color w:val="000000" w:themeColor="text1"/>
          <w:szCs w:val="32"/>
        </w:rPr>
        <w:t>3</w:t>
      </w:r>
      <w:r w:rsidR="002264E6" w:rsidRPr="003F10D4">
        <w:rPr>
          <w:rFonts w:hint="eastAsia"/>
          <w:color w:val="000000" w:themeColor="text1"/>
          <w:szCs w:val="32"/>
        </w:rPr>
        <w:t>時</w:t>
      </w:r>
      <w:r w:rsidR="002264E6" w:rsidRPr="003F10D4">
        <w:rPr>
          <w:rFonts w:hint="eastAsia"/>
          <w:color w:val="000000" w:themeColor="text1"/>
          <w:szCs w:val="32"/>
        </w:rPr>
        <w:t>58</w:t>
      </w:r>
      <w:r w:rsidR="002264E6" w:rsidRPr="003F10D4">
        <w:rPr>
          <w:rFonts w:hint="eastAsia"/>
          <w:color w:val="000000" w:themeColor="text1"/>
          <w:szCs w:val="32"/>
        </w:rPr>
        <w:t>分</w:t>
      </w:r>
    </w:p>
    <w:p w:rsidR="0014671E" w:rsidRPr="003F10D4" w:rsidRDefault="0014671E" w:rsidP="0096578D">
      <w:pPr>
        <w:tabs>
          <w:tab w:val="left" w:pos="6308"/>
        </w:tabs>
        <w:spacing w:line="520" w:lineRule="exact"/>
        <w:rPr>
          <w:color w:val="000000" w:themeColor="text1"/>
        </w:rPr>
      </w:pPr>
      <w:r w:rsidRPr="003F10D4">
        <w:rPr>
          <w:color w:val="000000" w:themeColor="text1"/>
        </w:rPr>
        <w:t>地</w:t>
      </w:r>
      <w:r w:rsidR="00001F14" w:rsidRPr="003F10D4">
        <w:rPr>
          <w:rFonts w:hint="eastAsia"/>
          <w:color w:val="000000" w:themeColor="text1"/>
        </w:rPr>
        <w:t xml:space="preserve">　　</w:t>
      </w:r>
      <w:r w:rsidRPr="003F10D4">
        <w:rPr>
          <w:color w:val="000000" w:themeColor="text1"/>
        </w:rPr>
        <w:t>點：紅樓</w:t>
      </w:r>
      <w:r w:rsidRPr="003F10D4">
        <w:rPr>
          <w:color w:val="000000" w:themeColor="text1"/>
        </w:rPr>
        <w:t>101</w:t>
      </w:r>
      <w:r w:rsidRPr="003F10D4">
        <w:rPr>
          <w:color w:val="000000" w:themeColor="text1"/>
        </w:rPr>
        <w:t>會議室</w:t>
      </w:r>
    </w:p>
    <w:p w:rsidR="00553894" w:rsidRPr="003F10D4" w:rsidRDefault="00553894" w:rsidP="00BB57C9">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3F10D4">
        <w:rPr>
          <w:color w:val="000000" w:themeColor="text1"/>
          <w:szCs w:val="32"/>
        </w:rPr>
        <w:t>出席委員：</w:t>
      </w:r>
      <w:r w:rsidR="006E49ED" w:rsidRPr="003F10D4">
        <w:rPr>
          <w:rFonts w:hint="eastAsia"/>
          <w:color w:val="000000" w:themeColor="text1"/>
          <w:szCs w:val="32"/>
        </w:rPr>
        <w:t>孔文吉</w:t>
      </w:r>
      <w:r w:rsidR="00AF508C" w:rsidRPr="003F10D4">
        <w:rPr>
          <w:rFonts w:hint="eastAsia"/>
          <w:color w:val="000000" w:themeColor="text1"/>
          <w:szCs w:val="32"/>
        </w:rPr>
        <w:tab/>
      </w:r>
      <w:r w:rsidR="006E49ED" w:rsidRPr="003F10D4">
        <w:rPr>
          <w:rFonts w:hint="eastAsia"/>
          <w:color w:val="000000" w:themeColor="text1"/>
          <w:szCs w:val="32"/>
        </w:rPr>
        <w:t>徐永明</w:t>
      </w:r>
      <w:r w:rsidR="00AF508C" w:rsidRPr="003F10D4">
        <w:rPr>
          <w:rFonts w:hint="eastAsia"/>
          <w:color w:val="000000" w:themeColor="text1"/>
          <w:szCs w:val="32"/>
        </w:rPr>
        <w:tab/>
      </w:r>
      <w:r w:rsidR="006E49ED" w:rsidRPr="003F10D4">
        <w:rPr>
          <w:rFonts w:hint="eastAsia"/>
          <w:color w:val="000000" w:themeColor="text1"/>
          <w:szCs w:val="32"/>
        </w:rPr>
        <w:t>廖國棟</w:t>
      </w:r>
      <w:r w:rsidR="006E49ED" w:rsidRPr="003F10D4">
        <w:rPr>
          <w:rFonts w:hint="eastAsia"/>
          <w:color w:val="000000" w:themeColor="text1"/>
          <w:szCs w:val="32"/>
        </w:rPr>
        <w:t>Sufin</w:t>
      </w:r>
      <w:r w:rsidR="006E49ED" w:rsidRPr="003F10D4">
        <w:rPr>
          <w:rFonts w:hint="eastAsia"/>
          <w:color w:val="000000" w:themeColor="text1"/>
          <w:szCs w:val="32"/>
        </w:rPr>
        <w:t>．</w:t>
      </w:r>
      <w:r w:rsidR="006E49ED" w:rsidRPr="003F10D4">
        <w:rPr>
          <w:rFonts w:hint="eastAsia"/>
          <w:color w:val="000000" w:themeColor="text1"/>
          <w:szCs w:val="32"/>
        </w:rPr>
        <w:t>Siluko</w:t>
      </w:r>
      <w:r w:rsidR="00545987" w:rsidRPr="003F10D4">
        <w:rPr>
          <w:rFonts w:hint="eastAsia"/>
          <w:color w:val="000000" w:themeColor="text1"/>
          <w:szCs w:val="32"/>
        </w:rPr>
        <w:tab/>
      </w:r>
      <w:r w:rsidR="006E49ED" w:rsidRPr="003F10D4">
        <w:rPr>
          <w:rFonts w:hint="eastAsia"/>
          <w:color w:val="000000" w:themeColor="text1"/>
          <w:szCs w:val="32"/>
        </w:rPr>
        <w:t>張麗善</w:t>
      </w:r>
      <w:r w:rsidR="006E49ED" w:rsidRPr="003F10D4">
        <w:rPr>
          <w:color w:val="000000" w:themeColor="text1"/>
          <w:szCs w:val="32"/>
        </w:rPr>
        <w:br/>
      </w:r>
      <w:r w:rsidR="00545987" w:rsidRPr="003F10D4">
        <w:rPr>
          <w:rFonts w:hint="eastAsia"/>
          <w:color w:val="000000" w:themeColor="text1"/>
          <w:szCs w:val="32"/>
        </w:rPr>
        <w:t>陳明文</w:t>
      </w:r>
      <w:r w:rsidR="00AF508C" w:rsidRPr="003F10D4">
        <w:rPr>
          <w:rFonts w:hint="eastAsia"/>
          <w:color w:val="000000" w:themeColor="text1"/>
          <w:szCs w:val="32"/>
        </w:rPr>
        <w:tab/>
      </w:r>
      <w:r w:rsidR="006E49ED" w:rsidRPr="003F10D4">
        <w:rPr>
          <w:rFonts w:hint="eastAsia"/>
          <w:color w:val="000000" w:themeColor="text1"/>
          <w:szCs w:val="32"/>
        </w:rPr>
        <w:t>黃偉哲</w:t>
      </w:r>
      <w:r w:rsidR="00AF508C" w:rsidRPr="003F10D4">
        <w:rPr>
          <w:rFonts w:hint="eastAsia"/>
          <w:color w:val="000000" w:themeColor="text1"/>
          <w:szCs w:val="32"/>
        </w:rPr>
        <w:tab/>
      </w:r>
      <w:r w:rsidR="00B14FE8" w:rsidRPr="003F10D4">
        <w:rPr>
          <w:rFonts w:hint="eastAsia"/>
          <w:color w:val="000000" w:themeColor="text1"/>
          <w:szCs w:val="32"/>
        </w:rPr>
        <w:t>林岱樺</w:t>
      </w:r>
      <w:r w:rsidR="00182071" w:rsidRPr="003F10D4">
        <w:rPr>
          <w:rFonts w:hint="eastAsia"/>
          <w:color w:val="000000" w:themeColor="text1"/>
          <w:szCs w:val="32"/>
        </w:rPr>
        <w:tab/>
      </w:r>
      <w:r w:rsidR="00182071" w:rsidRPr="003F10D4">
        <w:rPr>
          <w:rFonts w:hint="eastAsia"/>
          <w:color w:val="000000" w:themeColor="text1"/>
          <w:szCs w:val="32"/>
        </w:rPr>
        <w:t>邱志偉</w:t>
      </w:r>
      <w:r w:rsidR="00182071" w:rsidRPr="003F10D4">
        <w:rPr>
          <w:rFonts w:hint="eastAsia"/>
          <w:color w:val="000000" w:themeColor="text1"/>
          <w:szCs w:val="32"/>
        </w:rPr>
        <w:tab/>
      </w:r>
      <w:r w:rsidR="00182071" w:rsidRPr="003F10D4">
        <w:rPr>
          <w:rFonts w:hint="eastAsia"/>
          <w:color w:val="000000" w:themeColor="text1"/>
          <w:szCs w:val="32"/>
        </w:rPr>
        <w:t>蘇震清</w:t>
      </w:r>
      <w:r w:rsidR="009C0258" w:rsidRPr="003F10D4">
        <w:rPr>
          <w:rFonts w:hint="eastAsia"/>
          <w:color w:val="000000" w:themeColor="text1"/>
          <w:szCs w:val="32"/>
        </w:rPr>
        <w:tab/>
      </w:r>
      <w:r w:rsidR="009C0258" w:rsidRPr="003F10D4">
        <w:rPr>
          <w:rFonts w:hint="eastAsia"/>
          <w:color w:val="000000" w:themeColor="text1"/>
          <w:szCs w:val="32"/>
        </w:rPr>
        <w:t>邱議瑩</w:t>
      </w:r>
      <w:r w:rsidR="009C0258" w:rsidRPr="003F10D4">
        <w:rPr>
          <w:color w:val="000000" w:themeColor="text1"/>
          <w:szCs w:val="32"/>
        </w:rPr>
        <w:br/>
      </w:r>
      <w:r w:rsidR="009C0258" w:rsidRPr="003F10D4">
        <w:rPr>
          <w:rFonts w:hint="eastAsia"/>
          <w:color w:val="000000" w:themeColor="text1"/>
          <w:szCs w:val="32"/>
        </w:rPr>
        <w:t>管碧玲</w:t>
      </w:r>
      <w:r w:rsidR="008D6579" w:rsidRPr="003F10D4">
        <w:rPr>
          <w:rFonts w:hint="eastAsia"/>
          <w:color w:val="000000" w:themeColor="text1"/>
          <w:szCs w:val="32"/>
        </w:rPr>
        <w:tab/>
      </w:r>
      <w:r w:rsidR="009C0258" w:rsidRPr="003F10D4">
        <w:rPr>
          <w:rFonts w:hint="eastAsia"/>
          <w:color w:val="000000" w:themeColor="text1"/>
          <w:szCs w:val="32"/>
        </w:rPr>
        <w:t>蔡培慧</w:t>
      </w:r>
      <w:r w:rsidR="00545987" w:rsidRPr="003F10D4">
        <w:rPr>
          <w:rFonts w:hint="eastAsia"/>
          <w:color w:val="000000" w:themeColor="text1"/>
          <w:szCs w:val="32"/>
        </w:rPr>
        <w:tab/>
      </w:r>
      <w:r w:rsidR="00902759" w:rsidRPr="003F10D4">
        <w:rPr>
          <w:rFonts w:hint="eastAsia"/>
          <w:color w:val="000000" w:themeColor="text1"/>
          <w:szCs w:val="32"/>
        </w:rPr>
        <w:t>蘇治芬</w:t>
      </w:r>
      <w:r w:rsidR="00BB57C9" w:rsidRPr="003F10D4">
        <w:rPr>
          <w:rFonts w:hint="eastAsia"/>
          <w:color w:val="000000" w:themeColor="text1"/>
          <w:szCs w:val="32"/>
        </w:rPr>
        <w:tab/>
      </w:r>
      <w:r w:rsidR="00BB57C9" w:rsidRPr="003F10D4">
        <w:rPr>
          <w:rFonts w:hint="eastAsia"/>
          <w:color w:val="000000" w:themeColor="text1"/>
          <w:szCs w:val="32"/>
        </w:rPr>
        <w:t>高志鵬</w:t>
      </w:r>
      <w:r w:rsidR="00BB57C9" w:rsidRPr="003F10D4">
        <w:rPr>
          <w:rFonts w:hint="eastAsia"/>
          <w:color w:val="000000" w:themeColor="text1"/>
          <w:szCs w:val="32"/>
        </w:rPr>
        <w:tab/>
      </w:r>
      <w:r w:rsidR="00902759" w:rsidRPr="003F10D4">
        <w:rPr>
          <w:rFonts w:hint="eastAsia"/>
          <w:color w:val="000000" w:themeColor="text1"/>
          <w:szCs w:val="32"/>
        </w:rPr>
        <w:t>王惠美</w:t>
      </w:r>
      <w:r w:rsidR="00545987" w:rsidRPr="003F10D4">
        <w:rPr>
          <w:color w:val="000000" w:themeColor="text1"/>
          <w:szCs w:val="32"/>
        </w:rPr>
        <w:br/>
      </w:r>
      <w:r w:rsidRPr="003F10D4">
        <w:rPr>
          <w:b/>
          <w:color w:val="000000" w:themeColor="text1"/>
          <w:szCs w:val="32"/>
        </w:rPr>
        <w:t>委員出席</w:t>
      </w:r>
      <w:r w:rsidRPr="003F10D4">
        <w:rPr>
          <w:rFonts w:hint="eastAsia"/>
          <w:b/>
          <w:color w:val="000000" w:themeColor="text1"/>
          <w:szCs w:val="32"/>
        </w:rPr>
        <w:t>1</w:t>
      </w:r>
      <w:r w:rsidR="00902759" w:rsidRPr="003F10D4">
        <w:rPr>
          <w:rFonts w:hint="eastAsia"/>
          <w:b/>
          <w:color w:val="000000" w:themeColor="text1"/>
          <w:szCs w:val="32"/>
        </w:rPr>
        <w:t>5</w:t>
      </w:r>
      <w:r w:rsidRPr="003F10D4">
        <w:rPr>
          <w:b/>
          <w:color w:val="000000" w:themeColor="text1"/>
          <w:szCs w:val="32"/>
        </w:rPr>
        <w:t>人</w:t>
      </w:r>
    </w:p>
    <w:p w:rsidR="00553894" w:rsidRPr="003F10D4" w:rsidRDefault="00553894" w:rsidP="003F680F">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color w:val="000000" w:themeColor="text1"/>
          <w:szCs w:val="32"/>
        </w:rPr>
      </w:pPr>
      <w:r w:rsidRPr="003F10D4">
        <w:rPr>
          <w:color w:val="000000" w:themeColor="text1"/>
          <w:szCs w:val="32"/>
        </w:rPr>
        <w:t>列席委員：</w:t>
      </w:r>
      <w:r w:rsidR="00FB6D24" w:rsidRPr="003F10D4">
        <w:rPr>
          <w:rFonts w:hint="eastAsia"/>
          <w:color w:val="000000" w:themeColor="text1"/>
          <w:szCs w:val="32"/>
        </w:rPr>
        <w:t>陳亭妃</w:t>
      </w:r>
      <w:r w:rsidR="008D6579" w:rsidRPr="003F10D4">
        <w:rPr>
          <w:rFonts w:hint="eastAsia"/>
          <w:color w:val="000000" w:themeColor="text1"/>
          <w:szCs w:val="32"/>
        </w:rPr>
        <w:tab/>
      </w:r>
      <w:r w:rsidR="00FB6D24" w:rsidRPr="003F10D4">
        <w:rPr>
          <w:rFonts w:hint="eastAsia"/>
          <w:color w:val="000000" w:themeColor="text1"/>
          <w:szCs w:val="32"/>
        </w:rPr>
        <w:t>劉世芳</w:t>
      </w:r>
      <w:r w:rsidR="006A7A13" w:rsidRPr="003F10D4">
        <w:rPr>
          <w:rFonts w:hint="eastAsia"/>
          <w:color w:val="000000" w:themeColor="text1"/>
          <w:szCs w:val="32"/>
        </w:rPr>
        <w:tab/>
      </w:r>
      <w:r w:rsidR="00FB6D24" w:rsidRPr="003F10D4">
        <w:rPr>
          <w:rFonts w:hint="eastAsia"/>
          <w:color w:val="000000" w:themeColor="text1"/>
          <w:szCs w:val="32"/>
        </w:rPr>
        <w:t>江啟臣</w:t>
      </w:r>
      <w:r w:rsidR="006A7A13" w:rsidRPr="003F10D4">
        <w:rPr>
          <w:rFonts w:hint="eastAsia"/>
          <w:color w:val="000000" w:themeColor="text1"/>
          <w:szCs w:val="32"/>
        </w:rPr>
        <w:tab/>
      </w:r>
      <w:r w:rsidR="00FB6D24" w:rsidRPr="003F10D4">
        <w:rPr>
          <w:rFonts w:hint="eastAsia"/>
          <w:color w:val="000000" w:themeColor="text1"/>
          <w:szCs w:val="32"/>
        </w:rPr>
        <w:t>鄭天財</w:t>
      </w:r>
      <w:r w:rsidR="00FB6D24" w:rsidRPr="003F10D4">
        <w:rPr>
          <w:rFonts w:hint="eastAsia"/>
          <w:color w:val="000000" w:themeColor="text1"/>
          <w:szCs w:val="32"/>
        </w:rPr>
        <w:t>Sra</w:t>
      </w:r>
      <w:r w:rsidR="00FB6D24" w:rsidRPr="003F10D4">
        <w:rPr>
          <w:rFonts w:hint="eastAsia"/>
          <w:color w:val="000000" w:themeColor="text1"/>
          <w:szCs w:val="32"/>
        </w:rPr>
        <w:t>．</w:t>
      </w:r>
      <w:r w:rsidR="00FB6D24" w:rsidRPr="003F10D4">
        <w:rPr>
          <w:rFonts w:hint="eastAsia"/>
          <w:color w:val="000000" w:themeColor="text1"/>
          <w:szCs w:val="32"/>
        </w:rPr>
        <w:t>Kacaw</w:t>
      </w:r>
      <w:r w:rsidR="008D6579" w:rsidRPr="003F10D4">
        <w:rPr>
          <w:rFonts w:hint="eastAsia"/>
          <w:color w:val="000000" w:themeColor="text1"/>
          <w:szCs w:val="32"/>
        </w:rPr>
        <w:tab/>
      </w:r>
      <w:r w:rsidR="00FB6D24" w:rsidRPr="003F10D4">
        <w:rPr>
          <w:color w:val="000000" w:themeColor="text1"/>
          <w:szCs w:val="32"/>
        </w:rPr>
        <w:br/>
      </w:r>
      <w:r w:rsidR="00FB6D24" w:rsidRPr="003F10D4">
        <w:rPr>
          <w:rFonts w:hint="eastAsia"/>
          <w:color w:val="000000" w:themeColor="text1"/>
          <w:szCs w:val="32"/>
        </w:rPr>
        <w:t>陳怡潔</w:t>
      </w:r>
      <w:r w:rsidR="00DE240A" w:rsidRPr="003F10D4">
        <w:rPr>
          <w:rFonts w:hint="eastAsia"/>
          <w:color w:val="000000" w:themeColor="text1"/>
          <w:szCs w:val="32"/>
        </w:rPr>
        <w:tab/>
      </w:r>
      <w:r w:rsidR="00FB6D24" w:rsidRPr="003F10D4">
        <w:rPr>
          <w:rFonts w:hint="eastAsia"/>
          <w:color w:val="000000" w:themeColor="text1"/>
          <w:szCs w:val="32"/>
        </w:rPr>
        <w:t>陳曼麗</w:t>
      </w:r>
      <w:r w:rsidR="00FB6D24" w:rsidRPr="003F10D4">
        <w:rPr>
          <w:rFonts w:hint="eastAsia"/>
          <w:color w:val="000000" w:themeColor="text1"/>
          <w:szCs w:val="32"/>
        </w:rPr>
        <w:tab/>
      </w:r>
      <w:r w:rsidR="00FB6D24" w:rsidRPr="003F10D4">
        <w:rPr>
          <w:rFonts w:hint="eastAsia"/>
          <w:color w:val="000000" w:themeColor="text1"/>
          <w:szCs w:val="32"/>
        </w:rPr>
        <w:t>李彥秀</w:t>
      </w:r>
      <w:r w:rsidR="00FB6D24" w:rsidRPr="003F10D4">
        <w:rPr>
          <w:rFonts w:hint="eastAsia"/>
          <w:color w:val="000000" w:themeColor="text1"/>
          <w:szCs w:val="32"/>
        </w:rPr>
        <w:tab/>
      </w:r>
      <w:r w:rsidR="00FB6D24" w:rsidRPr="003F10D4">
        <w:rPr>
          <w:rFonts w:hint="eastAsia"/>
          <w:color w:val="000000" w:themeColor="text1"/>
          <w:szCs w:val="32"/>
        </w:rPr>
        <w:t>鄭運鵬</w:t>
      </w:r>
      <w:r w:rsidR="00FB6D24" w:rsidRPr="003F10D4">
        <w:rPr>
          <w:rFonts w:hint="eastAsia"/>
          <w:color w:val="000000" w:themeColor="text1"/>
          <w:szCs w:val="32"/>
        </w:rPr>
        <w:tab/>
      </w:r>
      <w:r w:rsidR="00FB6D24" w:rsidRPr="003F10D4">
        <w:rPr>
          <w:rFonts w:hint="eastAsia"/>
          <w:color w:val="000000" w:themeColor="text1"/>
          <w:szCs w:val="32"/>
        </w:rPr>
        <w:t>葉宜津</w:t>
      </w:r>
      <w:r w:rsidR="00FB6D24" w:rsidRPr="003F10D4">
        <w:rPr>
          <w:rFonts w:hint="eastAsia"/>
          <w:color w:val="000000" w:themeColor="text1"/>
          <w:szCs w:val="32"/>
        </w:rPr>
        <w:tab/>
      </w:r>
      <w:r w:rsidR="00FB6D24" w:rsidRPr="003F10D4">
        <w:rPr>
          <w:rFonts w:hint="eastAsia"/>
          <w:color w:val="000000" w:themeColor="text1"/>
          <w:szCs w:val="32"/>
        </w:rPr>
        <w:t>蕭美琴</w:t>
      </w:r>
      <w:r w:rsidR="006A7A13" w:rsidRPr="003F10D4">
        <w:rPr>
          <w:color w:val="000000" w:themeColor="text1"/>
          <w:szCs w:val="32"/>
        </w:rPr>
        <w:br/>
      </w:r>
      <w:r w:rsidR="00FB6D24" w:rsidRPr="003F10D4">
        <w:rPr>
          <w:rFonts w:hint="eastAsia"/>
          <w:color w:val="000000" w:themeColor="text1"/>
          <w:szCs w:val="32"/>
        </w:rPr>
        <w:t>賴士葆</w:t>
      </w:r>
      <w:r w:rsidR="008D6579" w:rsidRPr="003F10D4">
        <w:rPr>
          <w:rFonts w:hint="eastAsia"/>
          <w:color w:val="000000" w:themeColor="text1"/>
          <w:szCs w:val="32"/>
        </w:rPr>
        <w:tab/>
      </w:r>
      <w:r w:rsidR="009B67CF" w:rsidRPr="003F10D4">
        <w:rPr>
          <w:rFonts w:hint="eastAsia"/>
          <w:color w:val="000000" w:themeColor="text1"/>
          <w:szCs w:val="32"/>
        </w:rPr>
        <w:t>林俊憲</w:t>
      </w:r>
      <w:r w:rsidR="008D6579" w:rsidRPr="003F10D4">
        <w:rPr>
          <w:rFonts w:hint="eastAsia"/>
          <w:color w:val="000000" w:themeColor="text1"/>
          <w:szCs w:val="32"/>
        </w:rPr>
        <w:tab/>
      </w:r>
      <w:r w:rsidR="009B67CF" w:rsidRPr="003F10D4">
        <w:rPr>
          <w:rFonts w:hint="eastAsia"/>
          <w:color w:val="000000" w:themeColor="text1"/>
          <w:szCs w:val="32"/>
        </w:rPr>
        <w:t>陳歐珀</w:t>
      </w:r>
      <w:r w:rsidR="008D6579" w:rsidRPr="003F10D4">
        <w:rPr>
          <w:rFonts w:hint="eastAsia"/>
          <w:color w:val="000000" w:themeColor="text1"/>
          <w:szCs w:val="32"/>
        </w:rPr>
        <w:tab/>
      </w:r>
      <w:r w:rsidR="009B67CF" w:rsidRPr="003F10D4">
        <w:rPr>
          <w:rFonts w:hint="eastAsia"/>
          <w:color w:val="000000" w:themeColor="text1"/>
          <w:szCs w:val="32"/>
        </w:rPr>
        <w:t>黃昭順</w:t>
      </w:r>
      <w:r w:rsidR="00636C6E" w:rsidRPr="003F10D4">
        <w:rPr>
          <w:rFonts w:hint="eastAsia"/>
          <w:color w:val="000000" w:themeColor="text1"/>
          <w:szCs w:val="32"/>
        </w:rPr>
        <w:tab/>
      </w:r>
      <w:r w:rsidR="009B67CF" w:rsidRPr="003F10D4">
        <w:rPr>
          <w:rFonts w:hint="eastAsia"/>
          <w:color w:val="000000" w:themeColor="text1"/>
          <w:szCs w:val="32"/>
        </w:rPr>
        <w:t>徐榛蔚</w:t>
      </w:r>
      <w:r w:rsidR="008D6579" w:rsidRPr="003F10D4">
        <w:rPr>
          <w:rFonts w:hint="eastAsia"/>
          <w:color w:val="000000" w:themeColor="text1"/>
          <w:szCs w:val="32"/>
        </w:rPr>
        <w:tab/>
      </w:r>
      <w:r w:rsidR="009B67CF" w:rsidRPr="003F10D4">
        <w:rPr>
          <w:rFonts w:hint="eastAsia"/>
          <w:color w:val="000000" w:themeColor="text1"/>
          <w:szCs w:val="32"/>
        </w:rPr>
        <w:t>賴瑞隆</w:t>
      </w:r>
      <w:r w:rsidR="008D6579" w:rsidRPr="003F10D4">
        <w:rPr>
          <w:color w:val="000000" w:themeColor="text1"/>
          <w:szCs w:val="32"/>
        </w:rPr>
        <w:br/>
      </w:r>
      <w:r w:rsidR="00D5419E" w:rsidRPr="003F10D4">
        <w:rPr>
          <w:rFonts w:hint="eastAsia"/>
          <w:color w:val="000000" w:themeColor="text1"/>
          <w:szCs w:val="32"/>
        </w:rPr>
        <w:t>呂玉玲</w:t>
      </w:r>
      <w:r w:rsidR="008D6579" w:rsidRPr="003F10D4">
        <w:rPr>
          <w:rFonts w:hint="eastAsia"/>
          <w:color w:val="000000" w:themeColor="text1"/>
          <w:szCs w:val="32"/>
        </w:rPr>
        <w:tab/>
      </w:r>
      <w:r w:rsidR="00D5419E" w:rsidRPr="003F10D4">
        <w:rPr>
          <w:rFonts w:hint="eastAsia"/>
          <w:color w:val="000000" w:themeColor="text1"/>
          <w:szCs w:val="32"/>
        </w:rPr>
        <w:t>林德福</w:t>
      </w:r>
      <w:r w:rsidR="008D6579" w:rsidRPr="003F10D4">
        <w:rPr>
          <w:rFonts w:hint="eastAsia"/>
          <w:color w:val="000000" w:themeColor="text1"/>
          <w:szCs w:val="32"/>
        </w:rPr>
        <w:tab/>
      </w:r>
      <w:r w:rsidR="00D5419E" w:rsidRPr="003F10D4">
        <w:rPr>
          <w:rFonts w:hint="eastAsia"/>
          <w:color w:val="000000" w:themeColor="text1"/>
          <w:szCs w:val="32"/>
        </w:rPr>
        <w:t>羅明才</w:t>
      </w:r>
      <w:r w:rsidR="008D6579" w:rsidRPr="003F10D4">
        <w:rPr>
          <w:rFonts w:hint="eastAsia"/>
          <w:color w:val="000000" w:themeColor="text1"/>
          <w:szCs w:val="32"/>
        </w:rPr>
        <w:tab/>
      </w:r>
      <w:r w:rsidR="00473F79" w:rsidRPr="003F10D4">
        <w:rPr>
          <w:rFonts w:hint="eastAsia"/>
          <w:color w:val="000000" w:themeColor="text1"/>
          <w:szCs w:val="32"/>
        </w:rPr>
        <w:t>簡東</w:t>
      </w:r>
      <w:r w:rsidR="00473F79" w:rsidRPr="003F10D4">
        <w:rPr>
          <w:rFonts w:hint="eastAsia"/>
          <w:color w:val="000000" w:themeColor="text1"/>
          <w:spacing w:val="-6"/>
          <w:szCs w:val="32"/>
        </w:rPr>
        <w:t>明</w:t>
      </w:r>
      <w:r w:rsidR="00473F79" w:rsidRPr="003F10D4">
        <w:rPr>
          <w:rFonts w:hint="eastAsia"/>
          <w:color w:val="000000" w:themeColor="text1"/>
          <w:spacing w:val="-6"/>
          <w:szCs w:val="32"/>
        </w:rPr>
        <w:t>Uliw</w:t>
      </w:r>
      <w:r w:rsidR="00473F79" w:rsidRPr="003F10D4">
        <w:rPr>
          <w:rFonts w:hint="eastAsia"/>
          <w:color w:val="000000" w:themeColor="text1"/>
          <w:spacing w:val="-6"/>
          <w:szCs w:val="32"/>
        </w:rPr>
        <w:t>．</w:t>
      </w:r>
      <w:r w:rsidR="00473F79" w:rsidRPr="003F10D4">
        <w:rPr>
          <w:rFonts w:hint="eastAsia"/>
          <w:color w:val="000000" w:themeColor="text1"/>
          <w:spacing w:val="-6"/>
          <w:szCs w:val="32"/>
        </w:rPr>
        <w:t>Qaljupayare</w:t>
      </w:r>
      <w:r w:rsidR="00473F79" w:rsidRPr="003F10D4">
        <w:rPr>
          <w:color w:val="000000" w:themeColor="text1"/>
          <w:spacing w:val="-6"/>
          <w:szCs w:val="32"/>
        </w:rPr>
        <w:br/>
      </w:r>
      <w:r w:rsidR="00473F79" w:rsidRPr="003F10D4">
        <w:rPr>
          <w:rFonts w:hint="eastAsia"/>
          <w:color w:val="000000" w:themeColor="text1"/>
          <w:w w:val="75"/>
          <w:szCs w:val="32"/>
        </w:rPr>
        <w:t>陳賴素美</w:t>
      </w:r>
      <w:r w:rsidR="00636C6E" w:rsidRPr="003F10D4">
        <w:rPr>
          <w:rFonts w:hint="eastAsia"/>
          <w:color w:val="000000" w:themeColor="text1"/>
          <w:szCs w:val="32"/>
        </w:rPr>
        <w:tab/>
      </w:r>
      <w:r w:rsidR="00B14FE8" w:rsidRPr="003F10D4">
        <w:rPr>
          <w:rFonts w:hint="eastAsia"/>
          <w:color w:val="000000" w:themeColor="text1"/>
          <w:w w:val="75"/>
          <w:szCs w:val="32"/>
        </w:rPr>
        <w:t>周陳秀霞</w:t>
      </w:r>
      <w:r w:rsidR="00636C6E" w:rsidRPr="003F10D4">
        <w:rPr>
          <w:rFonts w:hint="eastAsia"/>
          <w:color w:val="000000" w:themeColor="text1"/>
          <w:szCs w:val="32"/>
        </w:rPr>
        <w:tab/>
      </w:r>
      <w:r w:rsidR="00B14FE8" w:rsidRPr="003F10D4">
        <w:rPr>
          <w:rFonts w:hint="eastAsia"/>
          <w:color w:val="000000" w:themeColor="text1"/>
          <w:szCs w:val="32"/>
        </w:rPr>
        <w:t>鍾孔炤</w:t>
      </w:r>
      <w:r w:rsidR="00B14FE8" w:rsidRPr="003F10D4">
        <w:rPr>
          <w:rFonts w:hint="eastAsia"/>
          <w:color w:val="000000" w:themeColor="text1"/>
          <w:szCs w:val="32"/>
        </w:rPr>
        <w:tab/>
      </w:r>
      <w:r w:rsidR="007D4899" w:rsidRPr="003F10D4">
        <w:rPr>
          <w:rFonts w:hint="eastAsia"/>
          <w:color w:val="000000" w:themeColor="text1"/>
          <w:szCs w:val="32"/>
        </w:rPr>
        <w:t>吳志揚</w:t>
      </w:r>
      <w:r w:rsidR="00636C6E" w:rsidRPr="003F10D4">
        <w:rPr>
          <w:rFonts w:hint="eastAsia"/>
          <w:color w:val="000000" w:themeColor="text1"/>
          <w:szCs w:val="32"/>
        </w:rPr>
        <w:tab/>
      </w:r>
      <w:r w:rsidR="007D4899" w:rsidRPr="003F10D4">
        <w:rPr>
          <w:rFonts w:hint="eastAsia"/>
          <w:color w:val="000000" w:themeColor="text1"/>
          <w:w w:val="75"/>
          <w:szCs w:val="32"/>
        </w:rPr>
        <w:t>高金素梅</w:t>
      </w:r>
      <w:r w:rsidR="00473F79" w:rsidRPr="003F10D4">
        <w:rPr>
          <w:rFonts w:hint="eastAsia"/>
          <w:color w:val="000000" w:themeColor="text1"/>
          <w:szCs w:val="32"/>
        </w:rPr>
        <w:tab/>
      </w:r>
      <w:r w:rsidR="007D4899" w:rsidRPr="003F10D4">
        <w:rPr>
          <w:rFonts w:hint="eastAsia"/>
          <w:color w:val="000000" w:themeColor="text1"/>
          <w:szCs w:val="32"/>
        </w:rPr>
        <w:t>姚文智</w:t>
      </w:r>
      <w:r w:rsidR="00521238" w:rsidRPr="003F10D4">
        <w:rPr>
          <w:color w:val="000000" w:themeColor="text1"/>
          <w:szCs w:val="32"/>
        </w:rPr>
        <w:br/>
      </w:r>
      <w:r w:rsidR="007D4899" w:rsidRPr="003F10D4">
        <w:rPr>
          <w:rFonts w:hint="eastAsia"/>
          <w:color w:val="000000" w:themeColor="text1"/>
          <w:szCs w:val="32"/>
        </w:rPr>
        <w:t>高潞．以用．巴魕剌</w:t>
      </w:r>
      <w:r w:rsidR="007D4899" w:rsidRPr="003F10D4">
        <w:rPr>
          <w:rFonts w:hint="eastAsia"/>
          <w:color w:val="000000" w:themeColor="text1"/>
          <w:szCs w:val="32"/>
        </w:rPr>
        <w:t>Kawlo</w:t>
      </w:r>
      <w:r w:rsidR="007D4899" w:rsidRPr="003F10D4">
        <w:rPr>
          <w:rFonts w:hint="eastAsia"/>
          <w:color w:val="000000" w:themeColor="text1"/>
          <w:szCs w:val="32"/>
        </w:rPr>
        <w:t>．</w:t>
      </w:r>
      <w:r w:rsidR="007D4899" w:rsidRPr="003F10D4">
        <w:rPr>
          <w:rFonts w:hint="eastAsia"/>
          <w:color w:val="000000" w:themeColor="text1"/>
          <w:szCs w:val="32"/>
        </w:rPr>
        <w:t>Iyun</w:t>
      </w:r>
      <w:r w:rsidR="007D4899" w:rsidRPr="003F10D4">
        <w:rPr>
          <w:rFonts w:hint="eastAsia"/>
          <w:color w:val="000000" w:themeColor="text1"/>
          <w:szCs w:val="32"/>
        </w:rPr>
        <w:t>．</w:t>
      </w:r>
      <w:r w:rsidR="007D4899" w:rsidRPr="003F10D4">
        <w:rPr>
          <w:rFonts w:hint="eastAsia"/>
          <w:color w:val="000000" w:themeColor="text1"/>
          <w:szCs w:val="32"/>
        </w:rPr>
        <w:t>Pacidal</w:t>
      </w:r>
      <w:r w:rsidR="003744C3" w:rsidRPr="003F10D4">
        <w:rPr>
          <w:rFonts w:hint="eastAsia"/>
          <w:color w:val="000000" w:themeColor="text1"/>
          <w:szCs w:val="32"/>
        </w:rPr>
        <w:tab/>
      </w:r>
      <w:r w:rsidR="003744C3" w:rsidRPr="003F10D4">
        <w:rPr>
          <w:rFonts w:hint="eastAsia"/>
          <w:color w:val="000000" w:themeColor="text1"/>
          <w:szCs w:val="32"/>
        </w:rPr>
        <w:t>劉櫂豪</w:t>
      </w:r>
      <w:r w:rsidR="007D4899" w:rsidRPr="003F10D4">
        <w:rPr>
          <w:color w:val="000000" w:themeColor="text1"/>
          <w:szCs w:val="32"/>
        </w:rPr>
        <w:br/>
      </w:r>
      <w:r w:rsidR="003744C3" w:rsidRPr="003F10D4">
        <w:rPr>
          <w:rFonts w:hint="eastAsia"/>
          <w:color w:val="000000" w:themeColor="text1"/>
          <w:szCs w:val="32"/>
        </w:rPr>
        <w:t>曾銘宗</w:t>
      </w:r>
      <w:r w:rsidR="009B2C1A" w:rsidRPr="003F10D4">
        <w:rPr>
          <w:rFonts w:hint="eastAsia"/>
          <w:color w:val="000000" w:themeColor="text1"/>
          <w:szCs w:val="32"/>
        </w:rPr>
        <w:tab/>
      </w:r>
      <w:r w:rsidR="003505E1" w:rsidRPr="003F10D4">
        <w:rPr>
          <w:rFonts w:hint="eastAsia"/>
          <w:color w:val="000000" w:themeColor="text1"/>
          <w:szCs w:val="32"/>
        </w:rPr>
        <w:t>蔡易餘</w:t>
      </w:r>
      <w:r w:rsidR="002D2700" w:rsidRPr="003F10D4">
        <w:rPr>
          <w:rFonts w:hint="eastAsia"/>
          <w:color w:val="000000" w:themeColor="text1"/>
          <w:szCs w:val="32"/>
        </w:rPr>
        <w:tab/>
      </w:r>
      <w:r w:rsidR="003505E1" w:rsidRPr="003F10D4">
        <w:rPr>
          <w:rFonts w:hint="eastAsia"/>
          <w:color w:val="000000" w:themeColor="text1"/>
          <w:szCs w:val="32"/>
        </w:rPr>
        <w:t>蔣乃辛</w:t>
      </w:r>
      <w:r w:rsidR="00BB57C9" w:rsidRPr="003F10D4">
        <w:rPr>
          <w:rFonts w:hint="eastAsia"/>
          <w:color w:val="000000" w:themeColor="text1"/>
          <w:szCs w:val="32"/>
        </w:rPr>
        <w:tab/>
      </w:r>
      <w:r w:rsidR="003505E1" w:rsidRPr="003F10D4">
        <w:rPr>
          <w:rFonts w:hint="eastAsia"/>
          <w:color w:val="000000" w:themeColor="text1"/>
          <w:szCs w:val="32"/>
        </w:rPr>
        <w:t>周春米</w:t>
      </w:r>
      <w:r w:rsidR="00BB57C9" w:rsidRPr="003F10D4">
        <w:rPr>
          <w:rFonts w:hint="eastAsia"/>
          <w:color w:val="000000" w:themeColor="text1"/>
          <w:szCs w:val="32"/>
        </w:rPr>
        <w:tab/>
      </w:r>
      <w:r w:rsidR="00E9143D" w:rsidRPr="003F10D4">
        <w:rPr>
          <w:rFonts w:hint="eastAsia"/>
          <w:color w:val="000000" w:themeColor="text1"/>
          <w:szCs w:val="32"/>
        </w:rPr>
        <w:t>吳焜裕</w:t>
      </w:r>
      <w:r w:rsidR="00D5419E" w:rsidRPr="003F10D4">
        <w:rPr>
          <w:rFonts w:hint="eastAsia"/>
          <w:color w:val="000000" w:themeColor="text1"/>
          <w:szCs w:val="32"/>
        </w:rPr>
        <w:tab/>
      </w:r>
      <w:r w:rsidR="00322B8F" w:rsidRPr="003F10D4">
        <w:rPr>
          <w:rFonts w:hint="eastAsia"/>
          <w:color w:val="000000" w:themeColor="text1"/>
          <w:szCs w:val="32"/>
        </w:rPr>
        <w:t>何欣純</w:t>
      </w:r>
      <w:r w:rsidR="003744C3" w:rsidRPr="003F10D4">
        <w:rPr>
          <w:color w:val="000000" w:themeColor="text1"/>
          <w:szCs w:val="32"/>
        </w:rPr>
        <w:br/>
      </w:r>
      <w:r w:rsidR="00322B8F" w:rsidRPr="003F10D4">
        <w:rPr>
          <w:rFonts w:hint="eastAsia"/>
          <w:color w:val="000000" w:themeColor="text1"/>
          <w:szCs w:val="32"/>
        </w:rPr>
        <w:t>陳宜民</w:t>
      </w:r>
      <w:r w:rsidR="00322B8F" w:rsidRPr="003F10D4">
        <w:rPr>
          <w:rFonts w:hint="eastAsia"/>
          <w:color w:val="000000" w:themeColor="text1"/>
          <w:szCs w:val="32"/>
        </w:rPr>
        <w:tab/>
      </w:r>
      <w:r w:rsidR="00322B8F" w:rsidRPr="003F10D4">
        <w:rPr>
          <w:rFonts w:hint="eastAsia"/>
          <w:color w:val="000000" w:themeColor="text1"/>
          <w:szCs w:val="32"/>
        </w:rPr>
        <w:t>柯志恩</w:t>
      </w:r>
      <w:r w:rsidR="00BC48FC" w:rsidRPr="003F10D4">
        <w:rPr>
          <w:rFonts w:hint="eastAsia"/>
          <w:color w:val="000000" w:themeColor="text1"/>
          <w:szCs w:val="32"/>
        </w:rPr>
        <w:tab/>
      </w:r>
      <w:r w:rsidR="00322B8F" w:rsidRPr="003F10D4">
        <w:rPr>
          <w:rFonts w:hint="eastAsia"/>
          <w:color w:val="000000" w:themeColor="text1"/>
          <w:szCs w:val="32"/>
        </w:rPr>
        <w:t>許淑華</w:t>
      </w:r>
      <w:r w:rsidR="00BB57C9" w:rsidRPr="003F10D4">
        <w:rPr>
          <w:rFonts w:hint="eastAsia"/>
          <w:color w:val="000000" w:themeColor="text1"/>
          <w:szCs w:val="32"/>
        </w:rPr>
        <w:tab/>
      </w:r>
      <w:r w:rsidR="00322B8F" w:rsidRPr="003F10D4">
        <w:rPr>
          <w:rFonts w:hint="eastAsia"/>
          <w:color w:val="000000" w:themeColor="text1"/>
          <w:szCs w:val="32"/>
        </w:rPr>
        <w:t>王育敏</w:t>
      </w:r>
      <w:r w:rsidR="00BB57C9" w:rsidRPr="003F10D4">
        <w:rPr>
          <w:rFonts w:hint="eastAsia"/>
          <w:color w:val="000000" w:themeColor="text1"/>
          <w:szCs w:val="32"/>
        </w:rPr>
        <w:tab/>
      </w:r>
      <w:r w:rsidR="002D3910" w:rsidRPr="003F10D4">
        <w:rPr>
          <w:rFonts w:hint="eastAsia"/>
          <w:color w:val="000000" w:themeColor="text1"/>
          <w:szCs w:val="32"/>
        </w:rPr>
        <w:t>蔣萬安</w:t>
      </w:r>
      <w:r w:rsidR="00DE1B75" w:rsidRPr="003F10D4">
        <w:rPr>
          <w:rFonts w:hint="eastAsia"/>
          <w:color w:val="000000" w:themeColor="text1"/>
          <w:szCs w:val="32"/>
        </w:rPr>
        <w:tab/>
      </w:r>
      <w:r w:rsidR="002D3910" w:rsidRPr="003F10D4">
        <w:rPr>
          <w:rFonts w:hint="eastAsia"/>
          <w:color w:val="000000" w:themeColor="text1"/>
          <w:szCs w:val="32"/>
        </w:rPr>
        <w:t>陳超明</w:t>
      </w:r>
      <w:r w:rsidR="002D3910" w:rsidRPr="003F10D4">
        <w:rPr>
          <w:color w:val="000000" w:themeColor="text1"/>
          <w:szCs w:val="32"/>
        </w:rPr>
        <w:br/>
      </w:r>
      <w:r w:rsidR="00767F6B" w:rsidRPr="003F10D4">
        <w:rPr>
          <w:rFonts w:hint="eastAsia"/>
          <w:color w:val="000000" w:themeColor="text1"/>
          <w:szCs w:val="32"/>
        </w:rPr>
        <w:t>劉建國</w:t>
      </w:r>
      <w:r w:rsidR="00767F6B" w:rsidRPr="003F10D4">
        <w:rPr>
          <w:rFonts w:hint="eastAsia"/>
          <w:color w:val="000000" w:themeColor="text1"/>
          <w:szCs w:val="32"/>
        </w:rPr>
        <w:tab/>
      </w:r>
      <w:r w:rsidR="00767F6B" w:rsidRPr="003F10D4">
        <w:rPr>
          <w:rFonts w:hint="eastAsia"/>
          <w:color w:val="000000" w:themeColor="text1"/>
          <w:szCs w:val="32"/>
        </w:rPr>
        <w:t>盧秀燕</w:t>
      </w:r>
      <w:r w:rsidR="00767F6B" w:rsidRPr="003F10D4">
        <w:rPr>
          <w:rFonts w:hint="eastAsia"/>
          <w:color w:val="000000" w:themeColor="text1"/>
          <w:szCs w:val="32"/>
        </w:rPr>
        <w:tab/>
      </w:r>
      <w:r w:rsidR="00AB0860" w:rsidRPr="003F10D4">
        <w:rPr>
          <w:rFonts w:hint="eastAsia"/>
          <w:color w:val="000000" w:themeColor="text1"/>
          <w:szCs w:val="32"/>
        </w:rPr>
        <w:t>林為洲</w:t>
      </w:r>
      <w:r w:rsidR="00767F6B" w:rsidRPr="003F10D4">
        <w:rPr>
          <w:rFonts w:hint="eastAsia"/>
          <w:color w:val="000000" w:themeColor="text1"/>
          <w:szCs w:val="32"/>
        </w:rPr>
        <w:tab/>
      </w:r>
      <w:r w:rsidR="009D051A" w:rsidRPr="003F10D4">
        <w:rPr>
          <w:rFonts w:hint="eastAsia"/>
          <w:color w:val="000000" w:themeColor="text1"/>
          <w:szCs w:val="32"/>
        </w:rPr>
        <w:t>顏寬恒</w:t>
      </w:r>
      <w:r w:rsidR="005A42E1" w:rsidRPr="003F10D4">
        <w:rPr>
          <w:rFonts w:hint="eastAsia"/>
          <w:color w:val="000000" w:themeColor="text1"/>
          <w:szCs w:val="32"/>
        </w:rPr>
        <w:tab/>
      </w:r>
      <w:r w:rsidR="005A42E1" w:rsidRPr="003F10D4">
        <w:rPr>
          <w:rFonts w:hint="eastAsia"/>
          <w:color w:val="000000" w:themeColor="text1"/>
          <w:szCs w:val="32"/>
        </w:rPr>
        <w:t>施義芳</w:t>
      </w:r>
      <w:r w:rsidR="005A42E1" w:rsidRPr="003F10D4">
        <w:rPr>
          <w:rFonts w:hint="eastAsia"/>
          <w:color w:val="000000" w:themeColor="text1"/>
          <w:szCs w:val="32"/>
        </w:rPr>
        <w:tab/>
      </w:r>
      <w:r w:rsidR="005A42E1" w:rsidRPr="003F10D4">
        <w:rPr>
          <w:rFonts w:hint="eastAsia"/>
          <w:color w:val="000000" w:themeColor="text1"/>
          <w:szCs w:val="32"/>
        </w:rPr>
        <w:t>黃國書</w:t>
      </w:r>
      <w:r w:rsidR="00322B8F" w:rsidRPr="003F10D4">
        <w:rPr>
          <w:color w:val="000000" w:themeColor="text1"/>
          <w:szCs w:val="32"/>
        </w:rPr>
        <w:br/>
      </w:r>
      <w:r w:rsidR="005A1DD0" w:rsidRPr="003F10D4">
        <w:rPr>
          <w:b/>
          <w:color w:val="000000" w:themeColor="text1"/>
          <w:szCs w:val="32"/>
        </w:rPr>
        <w:t>委員列席</w:t>
      </w:r>
      <w:r w:rsidR="002D3910" w:rsidRPr="003F10D4">
        <w:rPr>
          <w:rFonts w:hint="eastAsia"/>
          <w:b/>
          <w:color w:val="000000" w:themeColor="text1"/>
          <w:szCs w:val="32"/>
        </w:rPr>
        <w:t>4</w:t>
      </w:r>
      <w:r w:rsidR="005A42E1" w:rsidRPr="003F10D4">
        <w:rPr>
          <w:rFonts w:hint="eastAsia"/>
          <w:b/>
          <w:color w:val="000000" w:themeColor="text1"/>
          <w:szCs w:val="32"/>
        </w:rPr>
        <w:t>6</w:t>
      </w:r>
      <w:r w:rsidR="005A1DD0" w:rsidRPr="003F10D4">
        <w:rPr>
          <w:b/>
          <w:color w:val="000000" w:themeColor="text1"/>
          <w:szCs w:val="32"/>
        </w:rPr>
        <w:t>人</w:t>
      </w:r>
      <w:r w:rsidR="003F680F" w:rsidRPr="003F10D4">
        <w:rPr>
          <w:rFonts w:hint="eastAsia"/>
          <w:color w:val="000000" w:themeColor="text1"/>
          <w:szCs w:val="32"/>
        </w:rPr>
        <w:tab/>
      </w:r>
    </w:p>
    <w:p w:rsidR="00FE768D" w:rsidRPr="003F10D4" w:rsidRDefault="0014671E" w:rsidP="0096578D">
      <w:pPr>
        <w:tabs>
          <w:tab w:val="left" w:pos="2988"/>
          <w:tab w:val="left" w:pos="4316"/>
          <w:tab w:val="left" w:pos="8789"/>
          <w:tab w:val="left" w:pos="8931"/>
        </w:tabs>
        <w:spacing w:line="520" w:lineRule="exact"/>
        <w:ind w:left="1662" w:hangingChars="500" w:hanging="1662"/>
        <w:rPr>
          <w:b/>
          <w:color w:val="000000" w:themeColor="text1"/>
        </w:rPr>
      </w:pPr>
      <w:r w:rsidRPr="003F10D4">
        <w:rPr>
          <w:color w:val="000000" w:themeColor="text1"/>
        </w:rPr>
        <w:t>列席人員：</w:t>
      </w:r>
      <w:r w:rsidR="00C86375" w:rsidRPr="003F10D4">
        <w:rPr>
          <w:rFonts w:hint="eastAsia"/>
          <w:b/>
          <w:color w:val="000000" w:themeColor="text1"/>
          <w:szCs w:val="32"/>
        </w:rPr>
        <w:t>105</w:t>
      </w:r>
      <w:r w:rsidR="00C86375" w:rsidRPr="003F10D4">
        <w:rPr>
          <w:rFonts w:hint="eastAsia"/>
          <w:b/>
          <w:color w:val="000000" w:themeColor="text1"/>
          <w:szCs w:val="32"/>
        </w:rPr>
        <w:t>年</w:t>
      </w:r>
      <w:r w:rsidR="00C86375" w:rsidRPr="003F10D4">
        <w:rPr>
          <w:rFonts w:hint="eastAsia"/>
          <w:b/>
          <w:color w:val="000000" w:themeColor="text1"/>
          <w:szCs w:val="32"/>
        </w:rPr>
        <w:t>11</w:t>
      </w:r>
      <w:r w:rsidR="00C86375" w:rsidRPr="003F10D4">
        <w:rPr>
          <w:rFonts w:hint="eastAsia"/>
          <w:b/>
          <w:color w:val="000000" w:themeColor="text1"/>
          <w:szCs w:val="32"/>
        </w:rPr>
        <w:t>月</w:t>
      </w:r>
      <w:r w:rsidR="00C86375" w:rsidRPr="003F10D4">
        <w:rPr>
          <w:rFonts w:hint="eastAsia"/>
          <w:b/>
          <w:color w:val="000000" w:themeColor="text1"/>
          <w:szCs w:val="32"/>
        </w:rPr>
        <w:t>14</w:t>
      </w:r>
      <w:r w:rsidR="00C86375" w:rsidRPr="003F10D4">
        <w:rPr>
          <w:rFonts w:hint="eastAsia"/>
          <w:b/>
          <w:color w:val="000000" w:themeColor="text1"/>
          <w:szCs w:val="32"/>
        </w:rPr>
        <w:t>日</w:t>
      </w:r>
      <w:r w:rsidR="00FE768D" w:rsidRPr="003F10D4">
        <w:rPr>
          <w:rFonts w:hint="eastAsia"/>
          <w:b/>
          <w:color w:val="000000" w:themeColor="text1"/>
          <w:spacing w:val="-16"/>
          <w:kern w:val="20"/>
        </w:rPr>
        <w:t>（星期一）</w:t>
      </w:r>
    </w:p>
    <w:p w:rsidR="00741158" w:rsidRPr="003F10D4" w:rsidRDefault="00741158" w:rsidP="00283DEA">
      <w:pPr>
        <w:tabs>
          <w:tab w:val="left" w:pos="8789"/>
        </w:tabs>
        <w:autoSpaceDE w:val="0"/>
        <w:autoSpaceDN w:val="0"/>
        <w:adjustRightInd w:val="0"/>
        <w:spacing w:line="480" w:lineRule="exact"/>
        <w:ind w:leftChars="485" w:left="1612"/>
        <w:jc w:val="both"/>
        <w:rPr>
          <w:color w:val="000000" w:themeColor="text1"/>
          <w:kern w:val="20"/>
        </w:rPr>
      </w:pPr>
      <w:r w:rsidRPr="003F10D4">
        <w:rPr>
          <w:rFonts w:hint="eastAsia"/>
          <w:color w:val="000000" w:themeColor="text1"/>
          <w:kern w:val="20"/>
        </w:rPr>
        <w:t>國家發展委員會</w:t>
      </w:r>
      <w:r w:rsidR="00B8273C" w:rsidRPr="003F10D4">
        <w:rPr>
          <w:rFonts w:hint="eastAsia"/>
          <w:color w:val="000000" w:themeColor="text1"/>
          <w:kern w:val="20"/>
        </w:rPr>
        <w:t>副</w:t>
      </w:r>
      <w:r w:rsidRPr="003F10D4">
        <w:rPr>
          <w:rFonts w:hint="eastAsia"/>
          <w:color w:val="000000" w:themeColor="text1"/>
          <w:kern w:val="20"/>
        </w:rPr>
        <w:t>主任委員</w:t>
      </w:r>
      <w:r w:rsidR="00B8273C" w:rsidRPr="003F10D4">
        <w:rPr>
          <w:rFonts w:hint="eastAsia"/>
          <w:color w:val="000000" w:themeColor="text1"/>
          <w:kern w:val="20"/>
        </w:rPr>
        <w:t>龔明鑫</w:t>
      </w:r>
      <w:r w:rsidR="00283DEA" w:rsidRPr="003F10D4">
        <w:rPr>
          <w:rFonts w:hint="eastAsia"/>
          <w:color w:val="000000" w:themeColor="text1"/>
          <w:kern w:val="20"/>
        </w:rPr>
        <w:t>、曾旭正、高仙桂</w:t>
      </w:r>
      <w:r w:rsidR="00B8273C" w:rsidRPr="003F10D4">
        <w:rPr>
          <w:rFonts w:hint="eastAsia"/>
          <w:color w:val="000000" w:themeColor="text1"/>
          <w:kern w:val="20"/>
        </w:rPr>
        <w:t>暨相關人員</w:t>
      </w:r>
    </w:p>
    <w:p w:rsidR="00741158" w:rsidRPr="003F10D4" w:rsidRDefault="00F37D5B" w:rsidP="00741158">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3F10D4">
        <w:rPr>
          <w:rFonts w:hint="eastAsia"/>
          <w:color w:val="000000" w:themeColor="text1"/>
          <w:kern w:val="20"/>
        </w:rPr>
        <w:t>行政院主計總處公務預算處</w:t>
      </w:r>
      <w:r w:rsidR="00283DEA" w:rsidRPr="003F10D4">
        <w:rPr>
          <w:rFonts w:hint="eastAsia"/>
          <w:color w:val="000000" w:themeColor="text1"/>
          <w:kern w:val="20"/>
        </w:rPr>
        <w:t>研究</w:t>
      </w:r>
      <w:r w:rsidRPr="003F10D4">
        <w:rPr>
          <w:rFonts w:hint="eastAsia"/>
          <w:color w:val="000000" w:themeColor="text1"/>
          <w:kern w:val="20"/>
        </w:rPr>
        <w:t>委員</w:t>
      </w:r>
      <w:r w:rsidR="00283DEA" w:rsidRPr="003F10D4">
        <w:rPr>
          <w:rFonts w:hint="eastAsia"/>
          <w:color w:val="000000" w:themeColor="text1"/>
          <w:kern w:val="20"/>
        </w:rPr>
        <w:t>黃耀生</w:t>
      </w:r>
      <w:r w:rsidR="00741158" w:rsidRPr="003F10D4">
        <w:rPr>
          <w:rFonts w:hint="eastAsia"/>
          <w:color w:val="000000" w:themeColor="text1"/>
          <w:kern w:val="20"/>
        </w:rPr>
        <w:tab/>
      </w:r>
    </w:p>
    <w:p w:rsidR="00CD5D0E" w:rsidRPr="003F10D4" w:rsidRDefault="00CD5D0E" w:rsidP="00CD5D0E">
      <w:pPr>
        <w:tabs>
          <w:tab w:val="left" w:pos="2988"/>
          <w:tab w:val="left" w:pos="4316"/>
          <w:tab w:val="left" w:pos="8789"/>
          <w:tab w:val="left" w:pos="8931"/>
        </w:tabs>
        <w:spacing w:line="520" w:lineRule="exact"/>
        <w:ind w:leftChars="500" w:left="3325" w:hangingChars="500" w:hanging="1663"/>
        <w:rPr>
          <w:color w:val="000000" w:themeColor="text1"/>
        </w:rPr>
      </w:pPr>
      <w:r w:rsidRPr="003F10D4">
        <w:rPr>
          <w:rFonts w:hint="eastAsia"/>
          <w:b/>
          <w:color w:val="000000" w:themeColor="text1"/>
          <w:szCs w:val="32"/>
        </w:rPr>
        <w:t>105</w:t>
      </w:r>
      <w:r w:rsidRPr="003F10D4">
        <w:rPr>
          <w:rFonts w:hint="eastAsia"/>
          <w:b/>
          <w:color w:val="000000" w:themeColor="text1"/>
          <w:szCs w:val="32"/>
        </w:rPr>
        <w:t>年</w:t>
      </w:r>
      <w:r w:rsidRPr="003F10D4">
        <w:rPr>
          <w:rFonts w:hint="eastAsia"/>
          <w:b/>
          <w:color w:val="000000" w:themeColor="text1"/>
          <w:szCs w:val="32"/>
        </w:rPr>
        <w:t>11</w:t>
      </w:r>
      <w:r w:rsidRPr="003F10D4">
        <w:rPr>
          <w:rFonts w:hint="eastAsia"/>
          <w:b/>
          <w:color w:val="000000" w:themeColor="text1"/>
          <w:szCs w:val="32"/>
        </w:rPr>
        <w:t>月</w:t>
      </w:r>
      <w:r w:rsidRPr="003F10D4">
        <w:rPr>
          <w:rFonts w:hint="eastAsia"/>
          <w:b/>
          <w:color w:val="000000" w:themeColor="text1"/>
          <w:szCs w:val="32"/>
        </w:rPr>
        <w:t>16</w:t>
      </w:r>
      <w:r w:rsidRPr="003F10D4">
        <w:rPr>
          <w:rFonts w:hint="eastAsia"/>
          <w:b/>
          <w:color w:val="000000" w:themeColor="text1"/>
          <w:szCs w:val="32"/>
        </w:rPr>
        <w:t>日</w:t>
      </w:r>
      <w:r w:rsidRPr="003F10D4">
        <w:rPr>
          <w:rFonts w:hint="eastAsia"/>
          <w:b/>
          <w:color w:val="000000" w:themeColor="text1"/>
          <w:spacing w:val="-16"/>
          <w:kern w:val="20"/>
        </w:rPr>
        <w:t>（星期三）</w:t>
      </w:r>
      <w:r w:rsidR="00395C17" w:rsidRPr="003F10D4">
        <w:rPr>
          <w:rFonts w:hint="eastAsia"/>
          <w:b/>
          <w:color w:val="000000" w:themeColor="text1"/>
          <w:spacing w:val="-16"/>
          <w:kern w:val="20"/>
        </w:rPr>
        <w:t>、</w:t>
      </w:r>
      <w:r w:rsidR="00395C17" w:rsidRPr="003F10D4">
        <w:rPr>
          <w:rFonts w:hint="eastAsia"/>
          <w:b/>
          <w:color w:val="000000" w:themeColor="text1"/>
          <w:szCs w:val="32"/>
        </w:rPr>
        <w:t>11</w:t>
      </w:r>
      <w:r w:rsidR="00395C17" w:rsidRPr="003F10D4">
        <w:rPr>
          <w:rFonts w:hint="eastAsia"/>
          <w:b/>
          <w:color w:val="000000" w:themeColor="text1"/>
          <w:szCs w:val="32"/>
        </w:rPr>
        <w:t>月</w:t>
      </w:r>
      <w:r w:rsidR="00395C17" w:rsidRPr="003F10D4">
        <w:rPr>
          <w:rFonts w:hint="eastAsia"/>
          <w:b/>
          <w:color w:val="000000" w:themeColor="text1"/>
          <w:szCs w:val="32"/>
        </w:rPr>
        <w:t>17</w:t>
      </w:r>
      <w:r w:rsidR="00395C17" w:rsidRPr="003F10D4">
        <w:rPr>
          <w:rFonts w:hint="eastAsia"/>
          <w:b/>
          <w:color w:val="000000" w:themeColor="text1"/>
          <w:szCs w:val="32"/>
        </w:rPr>
        <w:t>日</w:t>
      </w:r>
      <w:r w:rsidR="00395C17" w:rsidRPr="003F10D4">
        <w:rPr>
          <w:rFonts w:hint="eastAsia"/>
          <w:b/>
          <w:color w:val="000000" w:themeColor="text1"/>
          <w:spacing w:val="-16"/>
          <w:kern w:val="20"/>
        </w:rPr>
        <w:t>（星期四）</w:t>
      </w:r>
    </w:p>
    <w:p w:rsidR="00741158" w:rsidRPr="003F10D4" w:rsidRDefault="00741158" w:rsidP="00741158">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3F10D4">
        <w:rPr>
          <w:rFonts w:hint="eastAsia"/>
          <w:color w:val="000000" w:themeColor="text1"/>
          <w:kern w:val="20"/>
        </w:rPr>
        <w:t>行政院農業委員會主任委員曹啟鴻</w:t>
      </w:r>
      <w:r w:rsidRPr="003F10D4">
        <w:rPr>
          <w:rFonts w:hint="eastAsia"/>
          <w:color w:val="000000" w:themeColor="text1"/>
        </w:rPr>
        <w:t>暨相關人員</w:t>
      </w:r>
      <w:r w:rsidRPr="003F10D4">
        <w:rPr>
          <w:rFonts w:hint="eastAsia"/>
          <w:color w:val="000000" w:themeColor="text1"/>
          <w:kern w:val="20"/>
        </w:rPr>
        <w:tab/>
      </w:r>
    </w:p>
    <w:p w:rsidR="00741158" w:rsidRPr="003F10D4" w:rsidRDefault="00741158" w:rsidP="00741158">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3F10D4">
        <w:rPr>
          <w:rFonts w:hint="eastAsia"/>
          <w:color w:val="000000" w:themeColor="text1"/>
          <w:kern w:val="20"/>
        </w:rPr>
        <w:t>行政院主計總處公務預算處專門委員曾煥棟</w:t>
      </w:r>
      <w:r w:rsidRPr="003F10D4">
        <w:rPr>
          <w:rFonts w:hint="eastAsia"/>
          <w:color w:val="000000" w:themeColor="text1"/>
          <w:kern w:val="20"/>
        </w:rPr>
        <w:tab/>
      </w:r>
    </w:p>
    <w:p w:rsidR="0018033F" w:rsidRPr="003F10D4" w:rsidRDefault="0018033F" w:rsidP="00F37D5B">
      <w:pPr>
        <w:snapToGrid w:val="0"/>
        <w:spacing w:line="520" w:lineRule="exact"/>
        <w:rPr>
          <w:color w:val="000000" w:themeColor="text1"/>
          <w:szCs w:val="32"/>
        </w:rPr>
      </w:pPr>
      <w:r w:rsidRPr="003F10D4">
        <w:rPr>
          <w:rFonts w:hint="eastAsia"/>
          <w:color w:val="000000" w:themeColor="text1"/>
          <w:szCs w:val="32"/>
        </w:rPr>
        <w:lastRenderedPageBreak/>
        <w:t>主　　席：</w:t>
      </w:r>
      <w:r w:rsidR="00933F99" w:rsidRPr="003F10D4">
        <w:rPr>
          <w:rFonts w:hint="eastAsia"/>
          <w:color w:val="000000" w:themeColor="text1"/>
          <w:szCs w:val="32"/>
        </w:rPr>
        <w:t>黃</w:t>
      </w:r>
      <w:r w:rsidRPr="003F10D4">
        <w:rPr>
          <w:rFonts w:hint="eastAsia"/>
          <w:color w:val="000000" w:themeColor="text1"/>
          <w:szCs w:val="32"/>
        </w:rPr>
        <w:t>召集委員</w:t>
      </w:r>
      <w:r w:rsidR="00933F99" w:rsidRPr="003F10D4">
        <w:rPr>
          <w:rFonts w:hint="eastAsia"/>
          <w:color w:val="000000" w:themeColor="text1"/>
          <w:szCs w:val="32"/>
        </w:rPr>
        <w:t>偉哲</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專門委員：黃中科</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主任秘書：黃素惠</w:t>
      </w:r>
    </w:p>
    <w:p w:rsidR="0018033F" w:rsidRPr="003F10D4" w:rsidRDefault="0018033F" w:rsidP="00200300">
      <w:pPr>
        <w:tabs>
          <w:tab w:val="left" w:pos="1666"/>
        </w:tabs>
        <w:snapToGrid w:val="0"/>
        <w:spacing w:line="520" w:lineRule="exact"/>
        <w:rPr>
          <w:color w:val="000000" w:themeColor="text1"/>
          <w:szCs w:val="32"/>
        </w:rPr>
      </w:pPr>
      <w:r w:rsidRPr="003F10D4">
        <w:rPr>
          <w:rFonts w:hint="eastAsia"/>
          <w:color w:val="000000" w:themeColor="text1"/>
          <w:szCs w:val="32"/>
        </w:rPr>
        <w:t>紀　　錄：簡任秘書</w:t>
      </w:r>
      <w:r w:rsidRPr="003F10D4">
        <w:rPr>
          <w:rFonts w:hint="eastAsia"/>
          <w:color w:val="000000" w:themeColor="text1"/>
          <w:szCs w:val="32"/>
        </w:rPr>
        <w:t xml:space="preserve"> </w:t>
      </w:r>
      <w:r w:rsidRPr="003F10D4">
        <w:rPr>
          <w:rFonts w:hint="eastAsia"/>
          <w:color w:val="000000" w:themeColor="text1"/>
          <w:szCs w:val="32"/>
        </w:rPr>
        <w:t>程谷川</w:t>
      </w:r>
      <w:r w:rsidR="00877BBF" w:rsidRPr="003F10D4">
        <w:rPr>
          <w:rFonts w:hint="eastAsia"/>
          <w:color w:val="000000" w:themeColor="text1"/>
          <w:szCs w:val="32"/>
        </w:rPr>
        <w:t xml:space="preserve"> </w:t>
      </w:r>
      <w:r w:rsidRPr="003F10D4">
        <w:rPr>
          <w:rFonts w:hint="eastAsia"/>
          <w:color w:val="000000" w:themeColor="text1"/>
          <w:szCs w:val="32"/>
        </w:rPr>
        <w:t xml:space="preserve">  </w:t>
      </w:r>
      <w:r w:rsidRPr="003F10D4">
        <w:rPr>
          <w:rFonts w:hint="eastAsia"/>
          <w:color w:val="000000" w:themeColor="text1"/>
          <w:szCs w:val="32"/>
        </w:rPr>
        <w:t>簡任編審</w:t>
      </w:r>
      <w:r w:rsidRPr="003F10D4">
        <w:rPr>
          <w:rFonts w:hint="eastAsia"/>
          <w:color w:val="000000" w:themeColor="text1"/>
          <w:szCs w:val="32"/>
        </w:rPr>
        <w:t xml:space="preserve"> </w:t>
      </w:r>
      <w:r w:rsidRPr="003F10D4">
        <w:rPr>
          <w:rFonts w:hint="eastAsia"/>
          <w:color w:val="000000" w:themeColor="text1"/>
          <w:szCs w:val="32"/>
        </w:rPr>
        <w:t>黃殿偉</w:t>
      </w:r>
      <w:r w:rsidR="00877BBF" w:rsidRPr="003F10D4">
        <w:rPr>
          <w:rFonts w:hint="eastAsia"/>
          <w:color w:val="000000" w:themeColor="text1"/>
          <w:szCs w:val="32"/>
        </w:rPr>
        <w:t xml:space="preserve">   </w:t>
      </w:r>
      <w:r w:rsidR="00877BBF"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長</w:t>
      </w:r>
      <w:r w:rsidR="00933F99" w:rsidRPr="003F10D4">
        <w:rPr>
          <w:rFonts w:hint="eastAsia"/>
          <w:color w:val="000000" w:themeColor="text1"/>
          <w:szCs w:val="32"/>
        </w:rPr>
        <w:t xml:space="preserve"> </w:t>
      </w:r>
      <w:r w:rsidR="00933F99" w:rsidRPr="003F10D4">
        <w:rPr>
          <w:rFonts w:hint="eastAsia"/>
          <w:color w:val="000000" w:themeColor="text1"/>
          <w:szCs w:val="32"/>
        </w:rPr>
        <w:t>楊雅如</w:t>
      </w:r>
    </w:p>
    <w:p w:rsidR="0018033F" w:rsidRPr="003F10D4" w:rsidRDefault="0018033F" w:rsidP="00200300">
      <w:pPr>
        <w:tabs>
          <w:tab w:val="left" w:pos="1666"/>
        </w:tabs>
        <w:snapToGrid w:val="0"/>
        <w:spacing w:line="520" w:lineRule="exact"/>
        <w:ind w:firstLineChars="501" w:firstLine="1665"/>
        <w:rPr>
          <w:color w:val="000000" w:themeColor="text1"/>
          <w:szCs w:val="32"/>
        </w:rPr>
      </w:pPr>
      <w:r w:rsidRPr="003F10D4">
        <w:rPr>
          <w:rFonts w:hint="eastAsia"/>
          <w:color w:val="000000" w:themeColor="text1"/>
          <w:szCs w:val="32"/>
        </w:rPr>
        <w:t>專</w:t>
      </w:r>
      <w:r w:rsidRPr="003F10D4">
        <w:rPr>
          <w:rFonts w:hint="eastAsia"/>
          <w:color w:val="000000" w:themeColor="text1"/>
          <w:szCs w:val="32"/>
        </w:rPr>
        <w:t xml:space="preserve">    </w:t>
      </w:r>
      <w:r w:rsidRPr="003F10D4">
        <w:rPr>
          <w:rFonts w:hint="eastAsia"/>
          <w:color w:val="000000" w:themeColor="text1"/>
          <w:szCs w:val="32"/>
        </w:rPr>
        <w:t>員</w:t>
      </w:r>
      <w:r w:rsidRPr="003F10D4">
        <w:rPr>
          <w:rFonts w:hint="eastAsia"/>
          <w:color w:val="000000" w:themeColor="text1"/>
          <w:szCs w:val="32"/>
        </w:rPr>
        <w:t xml:space="preserve"> </w:t>
      </w:r>
      <w:r w:rsidRPr="003F10D4">
        <w:rPr>
          <w:rFonts w:hint="eastAsia"/>
          <w:color w:val="000000" w:themeColor="text1"/>
          <w:szCs w:val="32"/>
        </w:rPr>
        <w:t>曾淑梅</w:t>
      </w:r>
      <w:r w:rsidR="00877BBF" w:rsidRPr="003F10D4">
        <w:rPr>
          <w:rFonts w:hint="eastAsia"/>
          <w:color w:val="000000" w:themeColor="text1"/>
          <w:szCs w:val="32"/>
        </w:rPr>
        <w:t xml:space="preserve">   </w:t>
      </w:r>
      <w:r w:rsidR="00933F99"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員</w:t>
      </w:r>
      <w:r w:rsidR="00877BBF" w:rsidRPr="003F10D4">
        <w:rPr>
          <w:rFonts w:hint="eastAsia"/>
          <w:color w:val="000000" w:themeColor="text1"/>
          <w:szCs w:val="32"/>
        </w:rPr>
        <w:t xml:space="preserve"> </w:t>
      </w:r>
      <w:r w:rsidR="00933F99" w:rsidRPr="003F10D4">
        <w:rPr>
          <w:rFonts w:hint="eastAsia"/>
          <w:color w:val="000000" w:themeColor="text1"/>
          <w:szCs w:val="32"/>
        </w:rPr>
        <w:t>余俊緯</w:t>
      </w:r>
    </w:p>
    <w:p w:rsidR="0014671E" w:rsidRPr="003F10D4" w:rsidRDefault="0014671E" w:rsidP="0018033F">
      <w:pPr>
        <w:snapToGrid w:val="0"/>
        <w:spacing w:line="520" w:lineRule="exact"/>
        <w:rPr>
          <w:color w:val="000000" w:themeColor="text1"/>
          <w:szCs w:val="32"/>
        </w:rPr>
      </w:pPr>
      <w:r w:rsidRPr="003F10D4">
        <w:rPr>
          <w:color w:val="000000" w:themeColor="text1"/>
          <w:szCs w:val="32"/>
        </w:rPr>
        <w:t>速</w:t>
      </w:r>
      <w:r w:rsidR="00F2700A" w:rsidRPr="003F10D4">
        <w:rPr>
          <w:bCs/>
          <w:color w:val="000000" w:themeColor="text1"/>
          <w:szCs w:val="32"/>
        </w:rPr>
        <w:t xml:space="preserve">　　</w:t>
      </w:r>
      <w:r w:rsidRPr="003F10D4">
        <w:rPr>
          <w:color w:val="000000" w:themeColor="text1"/>
          <w:szCs w:val="32"/>
        </w:rPr>
        <w:t>記：公報處記錄人員</w:t>
      </w:r>
    </w:p>
    <w:p w:rsidR="00BC2CB9" w:rsidRPr="003F10D4" w:rsidRDefault="00BC2CB9" w:rsidP="00BF42C1">
      <w:pPr>
        <w:snapToGrid w:val="0"/>
        <w:spacing w:beforeLines="50" w:before="244" w:line="520" w:lineRule="exact"/>
        <w:ind w:firstLineChars="450" w:firstLine="1497"/>
        <w:rPr>
          <w:b/>
          <w:color w:val="000000" w:themeColor="text1"/>
          <w:szCs w:val="32"/>
        </w:rPr>
      </w:pPr>
      <w:r w:rsidRPr="003F10D4">
        <w:rPr>
          <w:b/>
          <w:color w:val="000000" w:themeColor="text1"/>
          <w:szCs w:val="32"/>
        </w:rPr>
        <w:t>報</w:t>
      </w:r>
      <w:r w:rsidRPr="003F10D4">
        <w:rPr>
          <w:b/>
          <w:color w:val="000000" w:themeColor="text1"/>
          <w:szCs w:val="32"/>
        </w:rPr>
        <w:t xml:space="preserve">  </w:t>
      </w:r>
      <w:r w:rsidRPr="003F10D4">
        <w:rPr>
          <w:b/>
          <w:color w:val="000000" w:themeColor="text1"/>
          <w:szCs w:val="32"/>
        </w:rPr>
        <w:t>告</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BC37A0" w:rsidRPr="003F10D4" w:rsidRDefault="00BC37A0" w:rsidP="0096578D">
      <w:pPr>
        <w:pStyle w:val="a"/>
        <w:numPr>
          <w:ilvl w:val="0"/>
          <w:numId w:val="0"/>
        </w:numPr>
        <w:spacing w:line="520" w:lineRule="exact"/>
        <w:rPr>
          <w:color w:val="000000" w:themeColor="text1"/>
        </w:rPr>
      </w:pPr>
      <w:r w:rsidRPr="003F10D4">
        <w:rPr>
          <w:color w:val="000000" w:themeColor="text1"/>
        </w:rPr>
        <w:t>宣讀上次會議議事錄。</w:t>
      </w:r>
    </w:p>
    <w:p w:rsidR="00BC37A0" w:rsidRPr="003F10D4" w:rsidRDefault="00BC37A0" w:rsidP="00CE0D50">
      <w:pPr>
        <w:pStyle w:val="a"/>
        <w:numPr>
          <w:ilvl w:val="0"/>
          <w:numId w:val="0"/>
        </w:numPr>
        <w:spacing w:line="520" w:lineRule="exact"/>
        <w:ind w:left="998" w:hangingChars="300" w:hanging="998"/>
        <w:jc w:val="both"/>
        <w:rPr>
          <w:color w:val="000000" w:themeColor="text1"/>
        </w:rPr>
      </w:pPr>
      <w:r w:rsidRPr="003F10D4">
        <w:rPr>
          <w:b/>
          <w:color w:val="000000" w:themeColor="text1"/>
        </w:rPr>
        <w:t>決定：</w:t>
      </w:r>
      <w:r w:rsidRPr="003F10D4">
        <w:rPr>
          <w:color w:val="000000" w:themeColor="text1"/>
        </w:rPr>
        <w:t>確定。</w:t>
      </w:r>
    </w:p>
    <w:p w:rsidR="00BB594D" w:rsidRPr="003F10D4" w:rsidRDefault="00BB594D" w:rsidP="00BB594D">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BF42C1" w:rsidRPr="003F10D4" w:rsidRDefault="00BF42C1" w:rsidP="00BB594D">
      <w:pPr>
        <w:snapToGrid w:val="0"/>
        <w:spacing w:beforeLines="30" w:before="146" w:line="520" w:lineRule="exact"/>
        <w:rPr>
          <w:b/>
          <w:color w:val="000000" w:themeColor="text1"/>
          <w:szCs w:val="32"/>
        </w:rPr>
      </w:pPr>
      <w:r w:rsidRPr="003F10D4">
        <w:rPr>
          <w:rFonts w:hint="eastAsia"/>
          <w:b/>
          <w:color w:val="000000" w:themeColor="text1"/>
          <w:szCs w:val="32"/>
        </w:rPr>
        <w:t>105</w:t>
      </w:r>
      <w:r w:rsidRPr="003F10D4">
        <w:rPr>
          <w:rFonts w:hint="eastAsia"/>
          <w:b/>
          <w:color w:val="000000" w:themeColor="text1"/>
          <w:szCs w:val="32"/>
        </w:rPr>
        <w:t>年</w:t>
      </w:r>
      <w:r w:rsidRPr="003F10D4">
        <w:rPr>
          <w:rFonts w:hint="eastAsia"/>
          <w:b/>
          <w:color w:val="000000" w:themeColor="text1"/>
          <w:szCs w:val="32"/>
        </w:rPr>
        <w:t>11</w:t>
      </w:r>
      <w:r w:rsidRPr="003F10D4">
        <w:rPr>
          <w:rFonts w:hint="eastAsia"/>
          <w:b/>
          <w:color w:val="000000" w:themeColor="text1"/>
          <w:szCs w:val="32"/>
        </w:rPr>
        <w:t>月</w:t>
      </w:r>
      <w:r w:rsidRPr="003F10D4">
        <w:rPr>
          <w:rFonts w:hint="eastAsia"/>
          <w:b/>
          <w:color w:val="000000" w:themeColor="text1"/>
          <w:szCs w:val="32"/>
        </w:rPr>
        <w:t>14</w:t>
      </w:r>
      <w:r w:rsidRPr="003F10D4">
        <w:rPr>
          <w:rFonts w:hint="eastAsia"/>
          <w:b/>
          <w:color w:val="000000" w:themeColor="text1"/>
          <w:szCs w:val="32"/>
        </w:rPr>
        <w:t>日（星期一）</w:t>
      </w:r>
    </w:p>
    <w:p w:rsidR="00C32628" w:rsidRPr="003F10D4" w:rsidRDefault="00C32628" w:rsidP="00C32628">
      <w:pPr>
        <w:widowControl/>
        <w:tabs>
          <w:tab w:val="left" w:pos="9967"/>
        </w:tabs>
        <w:spacing w:line="520" w:lineRule="exact"/>
        <w:ind w:leftChars="10" w:left="40" w:hangingChars="2" w:hanging="7"/>
        <w:jc w:val="both"/>
        <w:rPr>
          <w:color w:val="000000" w:themeColor="text1"/>
        </w:rPr>
      </w:pPr>
      <w:r w:rsidRPr="003F10D4">
        <w:rPr>
          <w:rFonts w:hint="eastAsia"/>
          <w:color w:val="000000" w:themeColor="text1"/>
        </w:rPr>
        <w:t>繼續審查</w:t>
      </w:r>
      <w:r w:rsidRPr="003F10D4">
        <w:rPr>
          <w:rFonts w:hint="eastAsia"/>
          <w:color w:val="000000" w:themeColor="text1"/>
        </w:rPr>
        <w:t>10</w:t>
      </w:r>
      <w:r w:rsidR="0028461B" w:rsidRPr="003F10D4">
        <w:rPr>
          <w:rFonts w:hint="eastAsia"/>
          <w:color w:val="000000" w:themeColor="text1"/>
        </w:rPr>
        <w:t>6</w:t>
      </w:r>
      <w:r w:rsidRPr="003F10D4">
        <w:rPr>
          <w:rFonts w:hint="eastAsia"/>
          <w:color w:val="000000" w:themeColor="text1"/>
        </w:rPr>
        <w:t>年度中央政府總預算案行政院歲入預算關於行政院國家發展基金賸餘繳庫部分暨國家發展委員會及所屬單位預算部分。</w:t>
      </w:r>
    </w:p>
    <w:p w:rsidR="00C32628" w:rsidRPr="003F10D4" w:rsidRDefault="00C32628" w:rsidP="00C32628">
      <w:pPr>
        <w:widowControl/>
        <w:spacing w:line="520" w:lineRule="exact"/>
        <w:rPr>
          <w:b/>
          <w:color w:val="000000" w:themeColor="text1"/>
        </w:rPr>
      </w:pPr>
      <w:r w:rsidRPr="003F10D4">
        <w:rPr>
          <w:rFonts w:hint="eastAsia"/>
          <w:b/>
          <w:color w:val="000000" w:themeColor="text1"/>
        </w:rPr>
        <w:t>決議：</w:t>
      </w:r>
    </w:p>
    <w:p w:rsidR="000651AD" w:rsidRPr="003F10D4" w:rsidRDefault="000651AD" w:rsidP="000651AD">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一、歲入部分</w:t>
      </w:r>
    </w:p>
    <w:p w:rsidR="000651AD" w:rsidRPr="003F10D4" w:rsidRDefault="000651AD" w:rsidP="000651AD">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2</w:t>
      </w:r>
      <w:r w:rsidRPr="003F10D4">
        <w:rPr>
          <w:rFonts w:hint="eastAsia"/>
          <w:bCs/>
          <w:color w:val="000000" w:themeColor="text1"/>
        </w:rPr>
        <w:t>款　罰款及賠償收入</w:t>
      </w:r>
    </w:p>
    <w:p w:rsidR="000651AD" w:rsidRPr="003F10D4" w:rsidRDefault="000651AD" w:rsidP="000651AD">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bCs/>
          <w:color w:val="000000" w:themeColor="text1"/>
        </w:rPr>
        <w:t>第</w:t>
      </w:r>
      <w:r w:rsidRPr="003F10D4">
        <w:rPr>
          <w:rFonts w:hint="eastAsia"/>
          <w:bCs/>
          <w:color w:val="000000" w:themeColor="text1"/>
        </w:rPr>
        <w:t>11</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國家發展委員會，無列數。</w:t>
      </w:r>
    </w:p>
    <w:p w:rsidR="000651AD" w:rsidRPr="003F10D4" w:rsidRDefault="000651AD" w:rsidP="000651AD">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bCs/>
          <w:color w:val="000000" w:themeColor="text1"/>
        </w:rPr>
        <w:t>第</w:t>
      </w:r>
      <w:r w:rsidRPr="003F10D4">
        <w:rPr>
          <w:rFonts w:hint="eastAsia"/>
          <w:bCs/>
          <w:color w:val="000000" w:themeColor="text1"/>
        </w:rPr>
        <w:t>12</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檔案管理局</w:t>
      </w:r>
      <w:r w:rsidRPr="003F10D4">
        <w:rPr>
          <w:rFonts w:hint="eastAsia"/>
          <w:bCs/>
          <w:color w:val="000000" w:themeColor="text1"/>
        </w:rPr>
        <w:t>10</w:t>
      </w:r>
      <w:r w:rsidRPr="003F10D4">
        <w:rPr>
          <w:rFonts w:hint="eastAsia"/>
          <w:bCs/>
          <w:color w:val="000000" w:themeColor="text1"/>
        </w:rPr>
        <w:t>萬元，照列。</w:t>
      </w:r>
    </w:p>
    <w:p w:rsidR="000651AD" w:rsidRPr="003F10D4" w:rsidRDefault="000651AD" w:rsidP="000651AD">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3</w:t>
      </w:r>
      <w:r w:rsidRPr="003F10D4">
        <w:rPr>
          <w:rFonts w:hint="eastAsia"/>
          <w:bCs/>
          <w:color w:val="000000" w:themeColor="text1"/>
        </w:rPr>
        <w:t>款　規費收入</w:t>
      </w:r>
    </w:p>
    <w:p w:rsidR="000651AD" w:rsidRPr="003F10D4" w:rsidRDefault="000651AD" w:rsidP="000651AD">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bCs/>
          <w:color w:val="000000" w:themeColor="text1"/>
        </w:rPr>
        <w:t>第</w:t>
      </w:r>
      <w:r w:rsidRPr="003F10D4">
        <w:rPr>
          <w:rFonts w:hint="eastAsia"/>
          <w:bCs/>
          <w:color w:val="000000" w:themeColor="text1"/>
        </w:rPr>
        <w:t>8</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檔案管理局</w:t>
      </w:r>
      <w:r w:rsidRPr="003F10D4">
        <w:rPr>
          <w:rFonts w:hint="eastAsia"/>
          <w:bCs/>
          <w:color w:val="000000" w:themeColor="text1"/>
        </w:rPr>
        <w:t>23</w:t>
      </w:r>
      <w:r w:rsidRPr="003F10D4">
        <w:rPr>
          <w:rFonts w:hint="eastAsia"/>
          <w:bCs/>
          <w:color w:val="000000" w:themeColor="text1"/>
        </w:rPr>
        <w:t>萬</w:t>
      </w:r>
      <w:r w:rsidRPr="003F10D4">
        <w:rPr>
          <w:rFonts w:hint="eastAsia"/>
          <w:bCs/>
          <w:color w:val="000000" w:themeColor="text1"/>
        </w:rPr>
        <w:t>6</w:t>
      </w:r>
      <w:r w:rsidRPr="003F10D4">
        <w:rPr>
          <w:rFonts w:hint="eastAsia"/>
          <w:bCs/>
          <w:color w:val="000000" w:themeColor="text1"/>
        </w:rPr>
        <w:t>千元，照列。</w:t>
      </w:r>
    </w:p>
    <w:p w:rsidR="000651AD" w:rsidRPr="003F10D4" w:rsidRDefault="000651AD" w:rsidP="000651AD">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4</w:t>
      </w:r>
      <w:r w:rsidRPr="003F10D4">
        <w:rPr>
          <w:rFonts w:hint="eastAsia"/>
          <w:bCs/>
          <w:color w:val="000000" w:themeColor="text1"/>
        </w:rPr>
        <w:t>款　財產收入</w:t>
      </w:r>
    </w:p>
    <w:p w:rsidR="000651AD" w:rsidRPr="003F10D4" w:rsidRDefault="000651AD" w:rsidP="000651AD">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bCs/>
          <w:color w:val="000000" w:themeColor="text1"/>
        </w:rPr>
        <w:t>第</w:t>
      </w:r>
      <w:r w:rsidRPr="003F10D4">
        <w:rPr>
          <w:rFonts w:hint="eastAsia"/>
          <w:bCs/>
          <w:color w:val="000000" w:themeColor="text1"/>
        </w:rPr>
        <w:t>12</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國家發展委員會</w:t>
      </w:r>
      <w:r w:rsidRPr="003F10D4">
        <w:rPr>
          <w:rFonts w:hint="eastAsia"/>
          <w:bCs/>
          <w:color w:val="000000" w:themeColor="text1"/>
        </w:rPr>
        <w:t>25</w:t>
      </w:r>
      <w:r w:rsidRPr="003F10D4">
        <w:rPr>
          <w:rFonts w:hint="eastAsia"/>
          <w:bCs/>
          <w:color w:val="000000" w:themeColor="text1"/>
        </w:rPr>
        <w:t>萬元，照列。</w:t>
      </w:r>
    </w:p>
    <w:p w:rsidR="00D20DA3" w:rsidRPr="003F10D4" w:rsidRDefault="00D04B0F" w:rsidP="00D20DA3">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color w:val="000000" w:themeColor="text1"/>
          <w:szCs w:val="32"/>
        </w:rPr>
        <w:t>本項通過決議</w:t>
      </w:r>
      <w:r w:rsidR="00D20DA3" w:rsidRPr="003F10D4">
        <w:rPr>
          <w:rFonts w:hint="eastAsia"/>
          <w:bCs/>
          <w:color w:val="000000" w:themeColor="text1"/>
        </w:rPr>
        <w:t>2</w:t>
      </w:r>
      <w:r w:rsidR="00D20DA3" w:rsidRPr="003F10D4">
        <w:rPr>
          <w:rFonts w:hint="eastAsia"/>
          <w:bCs/>
          <w:color w:val="000000" w:themeColor="text1"/>
        </w:rPr>
        <w:t>項：</w:t>
      </w:r>
    </w:p>
    <w:p w:rsidR="00D20DA3" w:rsidRPr="003F10D4" w:rsidRDefault="00D20DA3" w:rsidP="00D20DA3">
      <w:pPr>
        <w:kinsoku w:val="0"/>
        <w:overflowPunct w:val="0"/>
        <w:autoSpaceDE w:val="0"/>
        <w:autoSpaceDN w:val="0"/>
        <w:adjustRightInd w:val="0"/>
        <w:snapToGrid w:val="0"/>
        <w:spacing w:line="520" w:lineRule="exact"/>
        <w:ind w:leftChars="100" w:left="897" w:hangingChars="170" w:hanging="565"/>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w:t>
      </w:r>
      <w:r w:rsidRPr="003F10D4">
        <w:rPr>
          <w:rFonts w:hint="eastAsia"/>
          <w:color w:val="000000" w:themeColor="text1"/>
          <w:szCs w:val="32"/>
        </w:rPr>
        <w:t>)</w:t>
      </w:r>
      <w:r w:rsidRPr="003F10D4">
        <w:rPr>
          <w:rFonts w:hint="eastAsia"/>
          <w:color w:val="000000" w:themeColor="text1"/>
          <w:szCs w:val="32"/>
        </w:rPr>
        <w:t>國發會</w:t>
      </w:r>
      <w:r w:rsidRPr="003F10D4">
        <w:rPr>
          <w:rFonts w:hint="eastAsia"/>
          <w:color w:val="000000" w:themeColor="text1"/>
          <w:szCs w:val="32"/>
        </w:rPr>
        <w:t>106</w:t>
      </w:r>
      <w:r w:rsidRPr="003F10D4">
        <w:rPr>
          <w:rFonts w:hint="eastAsia"/>
          <w:color w:val="000000" w:themeColor="text1"/>
          <w:szCs w:val="32"/>
        </w:rPr>
        <w:t>年度歲入預算「財產孳息</w:t>
      </w:r>
      <w:r w:rsidRPr="003F10D4">
        <w:rPr>
          <w:rFonts w:hint="eastAsia"/>
          <w:color w:val="000000" w:themeColor="text1"/>
          <w:szCs w:val="32"/>
        </w:rPr>
        <w:t>-</w:t>
      </w:r>
      <w:r w:rsidRPr="003F10D4">
        <w:rPr>
          <w:rFonts w:hint="eastAsia"/>
          <w:color w:val="000000" w:themeColor="text1"/>
          <w:szCs w:val="32"/>
        </w:rPr>
        <w:t>租金收入」較</w:t>
      </w:r>
      <w:r w:rsidRPr="003F10D4">
        <w:rPr>
          <w:rFonts w:hint="eastAsia"/>
          <w:color w:val="000000" w:themeColor="text1"/>
          <w:szCs w:val="32"/>
        </w:rPr>
        <w:t>105</w:t>
      </w:r>
      <w:r w:rsidRPr="003F10D4">
        <w:rPr>
          <w:rFonts w:hint="eastAsia"/>
          <w:color w:val="000000" w:themeColor="text1"/>
          <w:szCs w:val="32"/>
        </w:rPr>
        <w:t>年度預算數及</w:t>
      </w:r>
      <w:r w:rsidRPr="003F10D4">
        <w:rPr>
          <w:rFonts w:hint="eastAsia"/>
          <w:color w:val="000000" w:themeColor="text1"/>
          <w:szCs w:val="32"/>
        </w:rPr>
        <w:t>104</w:t>
      </w:r>
      <w:r w:rsidRPr="003F10D4">
        <w:rPr>
          <w:rFonts w:hint="eastAsia"/>
          <w:color w:val="000000" w:themeColor="text1"/>
          <w:szCs w:val="32"/>
        </w:rPr>
        <w:t>年度決算數差距甚遠，爰請國發會重新檢視所有不動產之使用合理性及活化閒置空間之可行性，俾使增加相關租金收入</w:t>
      </w:r>
      <w:r w:rsidRPr="003F10D4">
        <w:rPr>
          <w:rFonts w:hint="eastAsia"/>
          <w:color w:val="000000" w:themeColor="text1"/>
          <w:szCs w:val="32"/>
        </w:rPr>
        <w:lastRenderedPageBreak/>
        <w:t>，增加資產使用價值。</w:t>
      </w:r>
    </w:p>
    <w:p w:rsidR="00D20DA3" w:rsidRPr="003F10D4" w:rsidRDefault="00D20DA3" w:rsidP="00D20DA3">
      <w:pPr>
        <w:pStyle w:val="aff5"/>
        <w:rPr>
          <w:color w:val="000000" w:themeColor="text1"/>
        </w:rPr>
      </w:pPr>
      <w:r w:rsidRPr="003F10D4">
        <w:rPr>
          <w:rFonts w:hint="eastAsia"/>
          <w:color w:val="000000" w:themeColor="text1"/>
        </w:rPr>
        <w:t>提案人：黃偉哲　邱志偉</w:t>
      </w:r>
    </w:p>
    <w:p w:rsidR="00D20DA3" w:rsidRPr="003F10D4" w:rsidRDefault="00D20DA3" w:rsidP="00D20DA3">
      <w:pPr>
        <w:pStyle w:val="aff5"/>
        <w:rPr>
          <w:color w:val="000000" w:themeColor="text1"/>
        </w:rPr>
      </w:pPr>
      <w:r w:rsidRPr="003F10D4">
        <w:rPr>
          <w:rFonts w:hint="eastAsia"/>
          <w:color w:val="000000" w:themeColor="text1"/>
        </w:rPr>
        <w:t>連署人：陳明文　邱議瑩　徐永明</w:t>
      </w:r>
    </w:p>
    <w:p w:rsidR="00D20DA3" w:rsidRPr="003F10D4" w:rsidRDefault="00D20DA3" w:rsidP="00D20DA3">
      <w:pPr>
        <w:kinsoku w:val="0"/>
        <w:overflowPunct w:val="0"/>
        <w:autoSpaceDE w:val="0"/>
        <w:autoSpaceDN w:val="0"/>
        <w:adjustRightInd w:val="0"/>
        <w:snapToGrid w:val="0"/>
        <w:spacing w:line="520" w:lineRule="exact"/>
        <w:ind w:leftChars="100" w:left="897" w:hangingChars="170" w:hanging="565"/>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二</w:t>
      </w:r>
      <w:r w:rsidRPr="003F10D4">
        <w:rPr>
          <w:rFonts w:hint="eastAsia"/>
          <w:color w:val="000000" w:themeColor="text1"/>
          <w:szCs w:val="32"/>
        </w:rPr>
        <w:t>)</w:t>
      </w:r>
      <w:r w:rsidRPr="003F10D4">
        <w:rPr>
          <w:rFonts w:hint="eastAsia"/>
          <w:color w:val="000000" w:themeColor="text1"/>
          <w:szCs w:val="32"/>
        </w:rPr>
        <w:t>國發會</w:t>
      </w:r>
      <w:r w:rsidRPr="003F10D4">
        <w:rPr>
          <w:rFonts w:hint="eastAsia"/>
          <w:color w:val="000000" w:themeColor="text1"/>
          <w:szCs w:val="32"/>
        </w:rPr>
        <w:t>106</w:t>
      </w:r>
      <w:r w:rsidRPr="003F10D4">
        <w:rPr>
          <w:rFonts w:hint="eastAsia"/>
          <w:color w:val="000000" w:themeColor="text1"/>
          <w:szCs w:val="32"/>
        </w:rPr>
        <w:t>年度歲入預算「財產孳息</w:t>
      </w:r>
      <w:r w:rsidRPr="003F10D4">
        <w:rPr>
          <w:rFonts w:hint="eastAsia"/>
          <w:color w:val="000000" w:themeColor="text1"/>
          <w:szCs w:val="32"/>
        </w:rPr>
        <w:t>-</w:t>
      </w:r>
      <w:r w:rsidRPr="003F10D4">
        <w:rPr>
          <w:rFonts w:hint="eastAsia"/>
          <w:color w:val="000000" w:themeColor="text1"/>
          <w:szCs w:val="32"/>
        </w:rPr>
        <w:t>租金收入」較</w:t>
      </w:r>
      <w:r w:rsidRPr="003F10D4">
        <w:rPr>
          <w:rFonts w:hint="eastAsia"/>
          <w:color w:val="000000" w:themeColor="text1"/>
          <w:szCs w:val="32"/>
        </w:rPr>
        <w:t>105</w:t>
      </w:r>
      <w:r w:rsidRPr="003F10D4">
        <w:rPr>
          <w:rFonts w:hint="eastAsia"/>
          <w:color w:val="000000" w:themeColor="text1"/>
          <w:szCs w:val="32"/>
        </w:rPr>
        <w:t>年度預算數及</w:t>
      </w:r>
      <w:r w:rsidRPr="003F10D4">
        <w:rPr>
          <w:rFonts w:hint="eastAsia"/>
          <w:color w:val="000000" w:themeColor="text1"/>
          <w:szCs w:val="32"/>
        </w:rPr>
        <w:t>104</w:t>
      </w:r>
      <w:r w:rsidRPr="003F10D4">
        <w:rPr>
          <w:rFonts w:hint="eastAsia"/>
          <w:color w:val="000000" w:themeColor="text1"/>
          <w:szCs w:val="32"/>
        </w:rPr>
        <w:t>年度決算數差距甚遠，尤其不當黨產處理委員會使用國發會所屬松江大樓五、六樓，卻未支付租金，爰要求國發會重新檢視所有不動產之使用合理性，及活化閒置空間之可行性，俾使增加相關租金收入，以符資產使用價值。</w:t>
      </w:r>
    </w:p>
    <w:p w:rsidR="00D20DA3" w:rsidRPr="003F10D4" w:rsidRDefault="00D20DA3" w:rsidP="00D20DA3">
      <w:pPr>
        <w:pStyle w:val="aff5"/>
        <w:rPr>
          <w:color w:val="000000" w:themeColor="text1"/>
        </w:rPr>
      </w:pPr>
      <w:r w:rsidRPr="003F10D4">
        <w:rPr>
          <w:rFonts w:hint="eastAsia"/>
          <w:color w:val="000000" w:themeColor="text1"/>
        </w:rPr>
        <w:t>提案人：廖國棟　孔文吉　張麗善</w:t>
      </w:r>
    </w:p>
    <w:p w:rsidR="000651AD" w:rsidRPr="003F10D4" w:rsidRDefault="000651AD" w:rsidP="000651AD">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bCs/>
          <w:color w:val="000000" w:themeColor="text1"/>
        </w:rPr>
        <w:t>第</w:t>
      </w:r>
      <w:r w:rsidRPr="003F10D4">
        <w:rPr>
          <w:rFonts w:hint="eastAsia"/>
          <w:bCs/>
          <w:color w:val="000000" w:themeColor="text1"/>
        </w:rPr>
        <w:t>13</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檔案管理局</w:t>
      </w:r>
      <w:r w:rsidRPr="003F10D4">
        <w:rPr>
          <w:rFonts w:hint="eastAsia"/>
          <w:bCs/>
          <w:color w:val="000000" w:themeColor="text1"/>
        </w:rPr>
        <w:t>2</w:t>
      </w:r>
      <w:r w:rsidRPr="003F10D4">
        <w:rPr>
          <w:rFonts w:hint="eastAsia"/>
          <w:bCs/>
          <w:color w:val="000000" w:themeColor="text1"/>
        </w:rPr>
        <w:t>萬元，照列。</w:t>
      </w:r>
    </w:p>
    <w:p w:rsidR="000651AD" w:rsidRPr="003F10D4" w:rsidRDefault="000651AD" w:rsidP="000651AD">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5</w:t>
      </w:r>
      <w:r w:rsidRPr="003F10D4">
        <w:rPr>
          <w:rFonts w:hint="eastAsia"/>
          <w:bCs/>
          <w:color w:val="000000" w:themeColor="text1"/>
        </w:rPr>
        <w:t>款　營業盈餘及事業收入</w:t>
      </w:r>
    </w:p>
    <w:p w:rsidR="000651AD" w:rsidRPr="003F10D4" w:rsidRDefault="000651AD" w:rsidP="000651AD">
      <w:pPr>
        <w:widowControl/>
        <w:kinsoku w:val="0"/>
        <w:overflowPunct w:val="0"/>
        <w:autoSpaceDE w:val="0"/>
        <w:autoSpaceDN w:val="0"/>
        <w:spacing w:line="520" w:lineRule="exact"/>
        <w:ind w:rightChars="25" w:right="83" w:firstLineChars="96" w:firstLine="319"/>
        <w:jc w:val="both"/>
        <w:rPr>
          <w:bCs/>
          <w:color w:val="000000" w:themeColor="text1"/>
        </w:rPr>
      </w:pPr>
      <w:r w:rsidRPr="003F10D4">
        <w:rPr>
          <w:rFonts w:hint="eastAsia"/>
          <w:bCs/>
          <w:color w:val="000000" w:themeColor="text1"/>
        </w:rPr>
        <w:t>第</w:t>
      </w:r>
      <w:r w:rsidRPr="003F10D4">
        <w:rPr>
          <w:rFonts w:hint="eastAsia"/>
          <w:bCs/>
          <w:color w:val="000000" w:themeColor="text1"/>
        </w:rPr>
        <w:t>1</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行政院第</w:t>
      </w:r>
      <w:r w:rsidRPr="003F10D4">
        <w:rPr>
          <w:rFonts w:hint="eastAsia"/>
          <w:bCs/>
          <w:color w:val="000000" w:themeColor="text1"/>
        </w:rPr>
        <w:t>2</w:t>
      </w:r>
      <w:r w:rsidRPr="003F10D4">
        <w:rPr>
          <w:rFonts w:hint="eastAsia"/>
          <w:bCs/>
          <w:color w:val="000000" w:themeColor="text1"/>
        </w:rPr>
        <w:t>目「非營業特種基金賸餘繳庫」，無列數。</w:t>
      </w:r>
    </w:p>
    <w:p w:rsidR="000651AD" w:rsidRPr="003F10D4" w:rsidRDefault="000651AD" w:rsidP="000651AD">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7</w:t>
      </w:r>
      <w:r w:rsidRPr="003F10D4">
        <w:rPr>
          <w:rFonts w:hint="eastAsia"/>
          <w:bCs/>
          <w:color w:val="000000" w:themeColor="text1"/>
        </w:rPr>
        <w:t>款　其他收入</w:t>
      </w:r>
    </w:p>
    <w:p w:rsidR="000651AD" w:rsidRPr="003F10D4" w:rsidRDefault="000651AD" w:rsidP="006D0EC4">
      <w:pPr>
        <w:kinsoku w:val="0"/>
        <w:overflowPunct w:val="0"/>
        <w:adjustRightInd w:val="0"/>
        <w:snapToGrid w:val="0"/>
        <w:spacing w:line="520" w:lineRule="exact"/>
        <w:ind w:left="882" w:hanging="561"/>
        <w:jc w:val="both"/>
        <w:rPr>
          <w:bCs/>
          <w:color w:val="000000" w:themeColor="text1"/>
        </w:rPr>
      </w:pPr>
      <w:r w:rsidRPr="003F10D4">
        <w:rPr>
          <w:rFonts w:hint="eastAsia"/>
          <w:bCs/>
          <w:color w:val="000000" w:themeColor="text1"/>
        </w:rPr>
        <w:t>第</w:t>
      </w:r>
      <w:r w:rsidRPr="003F10D4">
        <w:rPr>
          <w:rFonts w:hint="eastAsia"/>
          <w:bCs/>
          <w:color w:val="000000" w:themeColor="text1"/>
        </w:rPr>
        <w:t>12</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國家發展委員會</w:t>
      </w:r>
      <w:r w:rsidRPr="003F10D4">
        <w:rPr>
          <w:rFonts w:hint="eastAsia"/>
          <w:bCs/>
          <w:color w:val="000000" w:themeColor="text1"/>
        </w:rPr>
        <w:t>22</w:t>
      </w:r>
      <w:r w:rsidRPr="003F10D4">
        <w:rPr>
          <w:rFonts w:hint="eastAsia"/>
          <w:bCs/>
          <w:color w:val="000000" w:themeColor="text1"/>
        </w:rPr>
        <w:t>萬</w:t>
      </w:r>
      <w:r w:rsidRPr="003F10D4">
        <w:rPr>
          <w:rFonts w:hint="eastAsia"/>
          <w:bCs/>
          <w:color w:val="000000" w:themeColor="text1"/>
        </w:rPr>
        <w:t>8</w:t>
      </w:r>
      <w:r w:rsidRPr="003F10D4">
        <w:rPr>
          <w:rFonts w:hint="eastAsia"/>
          <w:bCs/>
          <w:color w:val="000000" w:themeColor="text1"/>
        </w:rPr>
        <w:t>千元，照列。</w:t>
      </w:r>
    </w:p>
    <w:p w:rsidR="000651AD" w:rsidRPr="003F10D4" w:rsidRDefault="000651AD" w:rsidP="00842AD3">
      <w:pPr>
        <w:kinsoku w:val="0"/>
        <w:overflowPunct w:val="0"/>
        <w:adjustRightInd w:val="0"/>
        <w:snapToGrid w:val="0"/>
        <w:spacing w:line="520" w:lineRule="exact"/>
        <w:ind w:left="882" w:hanging="561"/>
        <w:jc w:val="both"/>
        <w:rPr>
          <w:bCs/>
          <w:color w:val="000000" w:themeColor="text1"/>
        </w:rPr>
      </w:pPr>
      <w:r w:rsidRPr="003F10D4">
        <w:rPr>
          <w:rFonts w:hint="eastAsia"/>
          <w:bCs/>
          <w:color w:val="000000" w:themeColor="text1"/>
        </w:rPr>
        <w:t>第</w:t>
      </w:r>
      <w:r w:rsidRPr="003F10D4">
        <w:rPr>
          <w:rFonts w:hint="eastAsia"/>
          <w:bCs/>
          <w:color w:val="000000" w:themeColor="text1"/>
        </w:rPr>
        <w:t>13</w:t>
      </w:r>
      <w:r w:rsidRPr="003F10D4">
        <w:rPr>
          <w:rFonts w:hint="eastAsia"/>
          <w:bCs/>
          <w:color w:val="000000" w:themeColor="text1"/>
        </w:rPr>
        <w:t>項</w:t>
      </w:r>
      <w:r w:rsidRPr="003F10D4">
        <w:rPr>
          <w:rFonts w:hint="eastAsia"/>
          <w:bCs/>
          <w:color w:val="000000" w:themeColor="text1"/>
        </w:rPr>
        <w:t xml:space="preserve">  </w:t>
      </w:r>
      <w:r w:rsidRPr="003F10D4">
        <w:rPr>
          <w:rFonts w:hint="eastAsia"/>
          <w:bCs/>
          <w:color w:val="000000" w:themeColor="text1"/>
        </w:rPr>
        <w:t>檔案管理局</w:t>
      </w:r>
      <w:r w:rsidRPr="003F10D4">
        <w:rPr>
          <w:rFonts w:hint="eastAsia"/>
          <w:bCs/>
          <w:color w:val="000000" w:themeColor="text1"/>
        </w:rPr>
        <w:t>5</w:t>
      </w:r>
      <w:r w:rsidRPr="003F10D4">
        <w:rPr>
          <w:rFonts w:hint="eastAsia"/>
          <w:bCs/>
          <w:color w:val="000000" w:themeColor="text1"/>
        </w:rPr>
        <w:t>萬</w:t>
      </w:r>
      <w:r w:rsidRPr="003F10D4">
        <w:rPr>
          <w:rFonts w:hint="eastAsia"/>
          <w:bCs/>
          <w:color w:val="000000" w:themeColor="text1"/>
        </w:rPr>
        <w:t>4</w:t>
      </w:r>
      <w:r w:rsidRPr="003F10D4">
        <w:rPr>
          <w:rFonts w:hint="eastAsia"/>
          <w:bCs/>
          <w:color w:val="000000" w:themeColor="text1"/>
        </w:rPr>
        <w:t>千元，照列。</w:t>
      </w:r>
    </w:p>
    <w:p w:rsidR="00C32628" w:rsidRPr="003F10D4" w:rsidRDefault="00C32628" w:rsidP="00C32628">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二、歲出部分</w:t>
      </w:r>
    </w:p>
    <w:p w:rsidR="00C32628" w:rsidRPr="003F10D4" w:rsidRDefault="00C32628" w:rsidP="00C32628">
      <w:pPr>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2</w:t>
      </w:r>
      <w:r w:rsidRPr="003F10D4">
        <w:rPr>
          <w:rFonts w:hint="eastAsia"/>
          <w:bCs/>
          <w:color w:val="000000" w:themeColor="text1"/>
        </w:rPr>
        <w:t>款　行政院主管</w:t>
      </w:r>
    </w:p>
    <w:p w:rsidR="0029647D" w:rsidRPr="003F10D4" w:rsidRDefault="0029647D" w:rsidP="0029647D">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7</w:t>
      </w:r>
      <w:r w:rsidRPr="003F10D4">
        <w:rPr>
          <w:rFonts w:hint="eastAsia"/>
          <w:color w:val="000000" w:themeColor="text1"/>
          <w:szCs w:val="32"/>
        </w:rPr>
        <w:t>項　國家發展委員會原列</w:t>
      </w:r>
      <w:r w:rsidRPr="003F10D4">
        <w:rPr>
          <w:rFonts w:hint="eastAsia"/>
          <w:color w:val="000000" w:themeColor="text1"/>
          <w:szCs w:val="32"/>
        </w:rPr>
        <w:t>27</w:t>
      </w:r>
      <w:r w:rsidRPr="003F10D4">
        <w:rPr>
          <w:rFonts w:hint="eastAsia"/>
          <w:color w:val="000000" w:themeColor="text1"/>
          <w:szCs w:val="32"/>
        </w:rPr>
        <w:t>億</w:t>
      </w:r>
      <w:r w:rsidRPr="003F10D4">
        <w:rPr>
          <w:rFonts w:hint="eastAsia"/>
          <w:color w:val="000000" w:themeColor="text1"/>
          <w:szCs w:val="32"/>
        </w:rPr>
        <w:t>5,940</w:t>
      </w:r>
      <w:r w:rsidRPr="003F10D4">
        <w:rPr>
          <w:rFonts w:hint="eastAsia"/>
          <w:color w:val="000000" w:themeColor="text1"/>
          <w:szCs w:val="32"/>
        </w:rPr>
        <w:t>萬元，除第</w:t>
      </w:r>
      <w:r w:rsidRPr="003F10D4">
        <w:rPr>
          <w:rFonts w:hint="eastAsia"/>
          <w:color w:val="000000" w:themeColor="text1"/>
          <w:szCs w:val="32"/>
        </w:rPr>
        <w:t>12</w:t>
      </w:r>
      <w:r w:rsidRPr="003F10D4">
        <w:rPr>
          <w:rFonts w:hint="eastAsia"/>
          <w:color w:val="000000" w:themeColor="text1"/>
          <w:szCs w:val="32"/>
        </w:rPr>
        <w:t>目「非營業特種基金」</w:t>
      </w:r>
      <w:r w:rsidRPr="003F10D4">
        <w:rPr>
          <w:rFonts w:hint="eastAsia"/>
          <w:color w:val="000000" w:themeColor="text1"/>
          <w:szCs w:val="32"/>
        </w:rPr>
        <w:t>12</w:t>
      </w:r>
      <w:r w:rsidRPr="003F10D4">
        <w:rPr>
          <w:rFonts w:hint="eastAsia"/>
          <w:color w:val="000000" w:themeColor="text1"/>
          <w:szCs w:val="32"/>
        </w:rPr>
        <w:t>億</w:t>
      </w:r>
      <w:r w:rsidRPr="003F10D4">
        <w:rPr>
          <w:rFonts w:hint="eastAsia"/>
          <w:color w:val="000000" w:themeColor="text1"/>
          <w:szCs w:val="32"/>
        </w:rPr>
        <w:t>1,220</w:t>
      </w:r>
      <w:r w:rsidRPr="003F10D4">
        <w:rPr>
          <w:rFonts w:hint="eastAsia"/>
          <w:color w:val="000000" w:themeColor="text1"/>
          <w:szCs w:val="32"/>
        </w:rPr>
        <w:t>萬元，暫照列，俟所屬非營業特種基金審議確定，再行調整外，減列第</w:t>
      </w:r>
      <w:r w:rsidRPr="003F10D4">
        <w:rPr>
          <w:rFonts w:hint="eastAsia"/>
          <w:color w:val="000000" w:themeColor="text1"/>
          <w:szCs w:val="32"/>
        </w:rPr>
        <w:t>5</w:t>
      </w:r>
      <w:r w:rsidRPr="003F10D4">
        <w:rPr>
          <w:rFonts w:hint="eastAsia"/>
          <w:color w:val="000000" w:themeColor="text1"/>
          <w:szCs w:val="32"/>
        </w:rPr>
        <w:t>目「促進產業發展」</w:t>
      </w:r>
      <w:r w:rsidRPr="003F10D4">
        <w:rPr>
          <w:rFonts w:hint="eastAsia"/>
          <w:color w:val="000000" w:themeColor="text1"/>
          <w:szCs w:val="32"/>
        </w:rPr>
        <w:t>150</w:t>
      </w:r>
      <w:r w:rsidRPr="003F10D4">
        <w:rPr>
          <w:rFonts w:hint="eastAsia"/>
          <w:color w:val="000000" w:themeColor="text1"/>
          <w:szCs w:val="32"/>
        </w:rPr>
        <w:t>萬元、第</w:t>
      </w:r>
      <w:r w:rsidRPr="003F10D4">
        <w:rPr>
          <w:rFonts w:hint="eastAsia"/>
          <w:color w:val="000000" w:themeColor="text1"/>
          <w:szCs w:val="32"/>
        </w:rPr>
        <w:t>10</w:t>
      </w:r>
      <w:r w:rsidRPr="003F10D4">
        <w:rPr>
          <w:rFonts w:hint="eastAsia"/>
          <w:color w:val="000000" w:themeColor="text1"/>
          <w:szCs w:val="32"/>
        </w:rPr>
        <w:t>目「深化推動政府資通訊應用建設」</w:t>
      </w:r>
      <w:r w:rsidRPr="003F10D4">
        <w:rPr>
          <w:rFonts w:hint="eastAsia"/>
          <w:color w:val="000000" w:themeColor="text1"/>
          <w:szCs w:val="32"/>
        </w:rPr>
        <w:t>200</w:t>
      </w:r>
      <w:r w:rsidRPr="003F10D4">
        <w:rPr>
          <w:rFonts w:hint="eastAsia"/>
          <w:color w:val="000000" w:themeColor="text1"/>
          <w:szCs w:val="32"/>
        </w:rPr>
        <w:t>萬元（科目均自行調整），共計減列</w:t>
      </w:r>
      <w:r w:rsidRPr="003F10D4">
        <w:rPr>
          <w:rFonts w:hint="eastAsia"/>
          <w:color w:val="000000" w:themeColor="text1"/>
          <w:szCs w:val="32"/>
        </w:rPr>
        <w:t>350</w:t>
      </w:r>
      <w:r w:rsidRPr="003F10D4">
        <w:rPr>
          <w:rFonts w:hint="eastAsia"/>
          <w:color w:val="000000" w:themeColor="text1"/>
          <w:szCs w:val="32"/>
        </w:rPr>
        <w:t>萬元，其餘均照列，改列為</w:t>
      </w:r>
      <w:r w:rsidRPr="003F10D4">
        <w:rPr>
          <w:rFonts w:hint="eastAsia"/>
          <w:color w:val="000000" w:themeColor="text1"/>
          <w:szCs w:val="32"/>
        </w:rPr>
        <w:t>27</w:t>
      </w:r>
      <w:r w:rsidRPr="003F10D4">
        <w:rPr>
          <w:rFonts w:hint="eastAsia"/>
          <w:color w:val="000000" w:themeColor="text1"/>
          <w:szCs w:val="32"/>
        </w:rPr>
        <w:t>億</w:t>
      </w:r>
      <w:r w:rsidRPr="003F10D4">
        <w:rPr>
          <w:rFonts w:hint="eastAsia"/>
          <w:color w:val="000000" w:themeColor="text1"/>
          <w:szCs w:val="32"/>
        </w:rPr>
        <w:t>5,590</w:t>
      </w:r>
      <w:r w:rsidRPr="003F10D4">
        <w:rPr>
          <w:rFonts w:hint="eastAsia"/>
          <w:color w:val="000000" w:themeColor="text1"/>
          <w:szCs w:val="32"/>
        </w:rPr>
        <w:t>萬元。</w:t>
      </w:r>
    </w:p>
    <w:p w:rsidR="00C32628" w:rsidRPr="003F10D4" w:rsidRDefault="00C32628" w:rsidP="00C32628">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3F10D4">
        <w:rPr>
          <w:rFonts w:hint="eastAsia"/>
          <w:color w:val="000000" w:themeColor="text1"/>
          <w:szCs w:val="32"/>
        </w:rPr>
        <w:t>本項通過決議</w:t>
      </w:r>
      <w:r w:rsidR="006B6773" w:rsidRPr="003F10D4">
        <w:rPr>
          <w:rFonts w:hint="eastAsia"/>
          <w:color w:val="000000" w:themeColor="text1"/>
          <w:szCs w:val="32"/>
        </w:rPr>
        <w:t>5</w:t>
      </w:r>
      <w:r w:rsidR="00F32939" w:rsidRPr="003F10D4">
        <w:rPr>
          <w:rFonts w:hint="eastAsia"/>
          <w:color w:val="000000" w:themeColor="text1"/>
          <w:szCs w:val="32"/>
        </w:rPr>
        <w:t>7</w:t>
      </w:r>
      <w:r w:rsidRPr="003F10D4">
        <w:rPr>
          <w:rFonts w:hint="eastAsia"/>
          <w:color w:val="000000" w:themeColor="text1"/>
          <w:szCs w:val="32"/>
        </w:rPr>
        <w:t>項：</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szCs w:val="32"/>
        </w:rPr>
      </w:pPr>
      <w:r w:rsidRPr="003F10D4">
        <w:rPr>
          <w:rFonts w:hint="eastAsia"/>
          <w:color w:val="000000" w:themeColor="text1"/>
          <w:szCs w:val="32"/>
        </w:rPr>
        <w:t>國家發展委員會</w:t>
      </w:r>
      <w:r w:rsidRPr="003F10D4">
        <w:rPr>
          <w:rFonts w:hint="eastAsia"/>
          <w:color w:val="000000" w:themeColor="text1"/>
          <w:szCs w:val="32"/>
        </w:rPr>
        <w:t>106</w:t>
      </w:r>
      <w:r w:rsidRPr="003F10D4">
        <w:rPr>
          <w:rFonts w:hint="eastAsia"/>
          <w:color w:val="000000" w:themeColor="text1"/>
          <w:szCs w:val="32"/>
        </w:rPr>
        <w:t>年度歲出預算第</w:t>
      </w:r>
      <w:r w:rsidRPr="003F10D4">
        <w:rPr>
          <w:rFonts w:hint="eastAsia"/>
          <w:color w:val="000000" w:themeColor="text1"/>
          <w:szCs w:val="32"/>
        </w:rPr>
        <w:t>3</w:t>
      </w:r>
      <w:r w:rsidRPr="003F10D4">
        <w:rPr>
          <w:rFonts w:hint="eastAsia"/>
          <w:color w:val="000000" w:themeColor="text1"/>
          <w:szCs w:val="32"/>
        </w:rPr>
        <w:t>目「研擬經濟政策、協調推動財經措施」項下「</w:t>
      </w:r>
      <w:r w:rsidRPr="003F10D4">
        <w:rPr>
          <w:rFonts w:hint="eastAsia"/>
          <w:color w:val="000000" w:themeColor="text1"/>
          <w:szCs w:val="32"/>
        </w:rPr>
        <w:t>01</w:t>
      </w:r>
      <w:r w:rsidRPr="003F10D4">
        <w:rPr>
          <w:rFonts w:hint="eastAsia"/>
          <w:color w:val="000000" w:themeColor="text1"/>
          <w:szCs w:val="32"/>
        </w:rPr>
        <w:t>經濟、景氣情勢分析」分支計畫編列</w:t>
      </w:r>
      <w:r w:rsidRPr="003F10D4">
        <w:rPr>
          <w:rFonts w:hint="eastAsia"/>
          <w:color w:val="000000" w:themeColor="text1"/>
          <w:szCs w:val="32"/>
        </w:rPr>
        <w:t>1,012</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千元，辦理業務包括研擬及協調推動重要財經政策措施及承</w:t>
      </w:r>
      <w:r w:rsidRPr="003F10D4">
        <w:rPr>
          <w:rFonts w:hint="eastAsia"/>
          <w:color w:val="000000" w:themeColor="text1"/>
          <w:szCs w:val="32"/>
        </w:rPr>
        <w:lastRenderedPageBreak/>
        <w:t>辦行政院專案小組幕僚，進行政策研析、統籌協調及追蹤管考等，惟檢視消費提振措施，大多數具體措施屬於一次性補助，由於補助額度不高，雖可短時間內微幅刺激國內消費，然對整體經濟助益有限，難以活絡產業動能，爰凍結該分支預算十分之一，針對未來如何確實執行及期程檢討，向立法院經濟委員會專案報告後，始得動支。</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提案人：孔文吉　張麗善</w:t>
      </w:r>
      <w:r w:rsidRPr="003F10D4">
        <w:rPr>
          <w:rFonts w:hint="eastAsia"/>
          <w:color w:val="000000" w:themeColor="text1"/>
        </w:rPr>
        <w:t xml:space="preserve">  </w:t>
      </w:r>
      <w:r w:rsidRPr="003F10D4">
        <w:rPr>
          <w:rFonts w:hint="eastAsia"/>
          <w:color w:val="000000" w:themeColor="text1"/>
        </w:rPr>
        <w:t>廖國棟　王惠美</w:t>
      </w:r>
      <w:r w:rsidRPr="003F10D4">
        <w:rPr>
          <w:rFonts w:hint="eastAsia"/>
          <w:color w:val="000000" w:themeColor="text1"/>
        </w:rPr>
        <w:t xml:space="preserve">  </w:t>
      </w:r>
      <w:r w:rsidRPr="003F10D4">
        <w:rPr>
          <w:rFonts w:hint="eastAsia"/>
          <w:color w:val="000000" w:themeColor="text1"/>
        </w:rPr>
        <w:t>徐永明</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連署人：蘇治芬</w:t>
      </w:r>
      <w:r w:rsidRPr="003F10D4">
        <w:rPr>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szCs w:val="32"/>
        </w:rPr>
      </w:pPr>
      <w:r w:rsidRPr="003F10D4">
        <w:rPr>
          <w:rFonts w:hint="eastAsia"/>
          <w:color w:val="000000" w:themeColor="text1"/>
          <w:szCs w:val="32"/>
        </w:rPr>
        <w:t>國家發展委員會</w:t>
      </w:r>
      <w:r w:rsidRPr="003F10D4">
        <w:rPr>
          <w:rFonts w:hint="eastAsia"/>
          <w:color w:val="000000" w:themeColor="text1"/>
          <w:szCs w:val="32"/>
        </w:rPr>
        <w:t>106</w:t>
      </w:r>
      <w:r w:rsidRPr="003F10D4">
        <w:rPr>
          <w:rFonts w:hint="eastAsia"/>
          <w:color w:val="000000" w:themeColor="text1"/>
          <w:szCs w:val="32"/>
        </w:rPr>
        <w:t>年度歲出預算第</w:t>
      </w:r>
      <w:r w:rsidRPr="003F10D4">
        <w:rPr>
          <w:rFonts w:hint="eastAsia"/>
          <w:color w:val="000000" w:themeColor="text1"/>
          <w:szCs w:val="32"/>
        </w:rPr>
        <w:t>11</w:t>
      </w:r>
      <w:r w:rsidRPr="003F10D4">
        <w:rPr>
          <w:rFonts w:hint="eastAsia"/>
          <w:color w:val="000000" w:themeColor="text1"/>
          <w:szCs w:val="32"/>
        </w:rPr>
        <w:t>目「推動法規鬆綁與革新、強化經貿競爭力」編列</w:t>
      </w:r>
      <w:r w:rsidRPr="003F10D4">
        <w:rPr>
          <w:rFonts w:hint="eastAsia"/>
          <w:color w:val="000000" w:themeColor="text1"/>
          <w:szCs w:val="32"/>
        </w:rPr>
        <w:t>620</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千元，台北市日本工商會發表</w:t>
      </w:r>
      <w:r w:rsidRPr="003F10D4">
        <w:rPr>
          <w:rFonts w:hint="eastAsia"/>
          <w:color w:val="000000" w:themeColor="text1"/>
          <w:szCs w:val="32"/>
        </w:rPr>
        <w:t>2016</w:t>
      </w:r>
      <w:r w:rsidRPr="003F10D4">
        <w:rPr>
          <w:rFonts w:hint="eastAsia"/>
          <w:color w:val="000000" w:themeColor="text1"/>
          <w:szCs w:val="32"/>
        </w:rPr>
        <w:t>年對台灣政府政策「白皮書」，直言台灣有諸多與國際慣例不同步且獨斷實行的規定或規則，若不儘快修正，將讓在台日商既不能規劃中長期投資計畫，更無所適從，此建言與美國商會、歐洲商會雷同，三大商會紛紛提出我國法規面未能鬆綁所造成的投資問題，顯見國家發展委員會長期以來未能有效推動法治革新與改革我國經商環境，致使國外投資屢創新低。爰凍結該預算五分之一，俟提出書面報告後，始得動支。</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廖國棟　王惠美　孔文吉邱志偉　黃偉哲　高志鵬</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國家發展委員會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6</w:t>
      </w:r>
      <w:r w:rsidRPr="003F10D4">
        <w:rPr>
          <w:rFonts w:hint="eastAsia"/>
          <w:color w:val="000000" w:themeColor="text1"/>
        </w:rPr>
        <w:t>目「促進人力資源發展、完善老年經濟安全制度」項下辦理：</w:t>
      </w:r>
      <w:r w:rsidRPr="003F10D4">
        <w:rPr>
          <w:rFonts w:hint="eastAsia"/>
          <w:color w:val="000000" w:themeColor="text1"/>
        </w:rPr>
        <w:t>1.</w:t>
      </w:r>
      <w:r w:rsidRPr="003F10D4">
        <w:rPr>
          <w:rFonts w:hint="eastAsia"/>
          <w:color w:val="000000" w:themeColor="text1"/>
        </w:rPr>
        <w:t>研審及協調推動人力資源規劃運用培訓及社會安全相關政策。</w:t>
      </w:r>
      <w:r w:rsidRPr="003F10D4">
        <w:rPr>
          <w:rFonts w:hint="eastAsia"/>
          <w:color w:val="000000" w:themeColor="text1"/>
        </w:rPr>
        <w:t>2.</w:t>
      </w:r>
      <w:r w:rsidRPr="003F10D4">
        <w:rPr>
          <w:rFonts w:hint="eastAsia"/>
          <w:color w:val="000000" w:themeColor="text1"/>
        </w:rPr>
        <w:t>辦理人力資源發展規劃及相關重要議題研究。爰要求針對第</w:t>
      </w:r>
      <w:r w:rsidRPr="003F10D4">
        <w:rPr>
          <w:rFonts w:hint="eastAsia"/>
          <w:color w:val="000000" w:themeColor="text1"/>
        </w:rPr>
        <w:t>6</w:t>
      </w:r>
      <w:r w:rsidRPr="003F10D4">
        <w:rPr>
          <w:rFonts w:hint="eastAsia"/>
          <w:color w:val="000000" w:themeColor="text1"/>
        </w:rPr>
        <w:t>目預算之配置、計畫之具體內容、預期效益，請國家發展委員會向立法院經濟委員會提出專案書面報告。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提案人：黃偉哲　陳明文　徐永明</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lastRenderedPageBreak/>
        <w:t>連署人：孔文吉　邱議瑩　廖國棟　張麗善</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國發會應全力協助原民會解決原住民傳統領域之土地調查、測量及規劃議題，讓長期以來原住民盼望解決的原住民土地問題，能早日獲得解決，同時內政部過往協助原鄉地區，辦理原住民殯葬設施補助及城鄉均衡發展方案，到</w:t>
      </w:r>
      <w:r w:rsidRPr="003F10D4">
        <w:rPr>
          <w:rFonts w:hint="eastAsia"/>
          <w:color w:val="000000" w:themeColor="text1"/>
        </w:rPr>
        <w:t>105</w:t>
      </w:r>
      <w:r w:rsidRPr="003F10D4">
        <w:rPr>
          <w:rFonts w:hint="eastAsia"/>
          <w:color w:val="000000" w:themeColor="text1"/>
        </w:rPr>
        <w:t>年度將結束，要求國發會未來仍能持續協助內政部，辦理原鄉原住民殯葬設施及城鄉均衡發展方案補助。</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提案人：孔文吉　廖國棟　張麗善</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有鑑於原住民失業率比一般民眾高，政府卻束手無策，國發會身為政策規劃單位責無旁貸，且檢視</w:t>
      </w:r>
      <w:r w:rsidRPr="003F10D4">
        <w:rPr>
          <w:rFonts w:hint="eastAsia"/>
          <w:color w:val="000000" w:themeColor="text1"/>
        </w:rPr>
        <w:t>106</w:t>
      </w:r>
      <w:r w:rsidRPr="003F10D4">
        <w:rPr>
          <w:rFonts w:hint="eastAsia"/>
          <w:color w:val="000000" w:themeColor="text1"/>
        </w:rPr>
        <w:t>年度政府資源投入城鄉差距極大，爰要求國發會重視原住民之失業率問題，並提出可行性評估報告。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提案人：孔文吉　廖國棟　張麗善　黃偉哲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有鑑於產業界與各國商會紛紛針對台灣產業環境面臨缺水、缺電、缺工、缺地、缺人才等「五缺」，因而造成國內外投資停滯，爰要求國家發展委員會針對改善我國產業環境提出完整配套措施與積極策略。</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孔文吉　王惠美　廖國棟</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有鑑於美國大選後產生新任總統人選，其主張傾向保護主義、公開表示反對</w:t>
      </w:r>
      <w:r w:rsidRPr="003F10D4">
        <w:rPr>
          <w:rFonts w:hint="eastAsia"/>
          <w:color w:val="000000" w:themeColor="text1"/>
        </w:rPr>
        <w:t>TPP(</w:t>
      </w:r>
      <w:r w:rsidRPr="003F10D4">
        <w:rPr>
          <w:rFonts w:hint="eastAsia"/>
          <w:color w:val="000000" w:themeColor="text1"/>
        </w:rPr>
        <w:t>跨太平洋戰略經濟夥伴關係協議</w:t>
      </w:r>
      <w:r w:rsidRPr="003F10D4">
        <w:rPr>
          <w:rFonts w:hint="eastAsia"/>
          <w:color w:val="000000" w:themeColor="text1"/>
        </w:rPr>
        <w:t>)</w:t>
      </w:r>
      <w:r w:rsidRPr="003F10D4">
        <w:rPr>
          <w:rFonts w:hint="eastAsia"/>
          <w:color w:val="000000" w:themeColor="text1"/>
        </w:rPr>
        <w:t>，並要求企業須回到美國在地生產，台灣以出口貿易為主，為避免對台灣經濟產生衝擊，爰要求國家發展委員會於「行政院國際經貿策略小組」架構下，配合幕僚單位行政院經貿談判辦公室及經濟部持續關注、評估並研擬相關因應對策。</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王惠美　孔文吉　廖國棟</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有鑑於東南亞</w:t>
      </w:r>
      <w:r w:rsidRPr="003F10D4">
        <w:rPr>
          <w:rFonts w:hint="eastAsia"/>
          <w:color w:val="000000" w:themeColor="text1"/>
        </w:rPr>
        <w:t>10</w:t>
      </w:r>
      <w:r w:rsidRPr="003F10D4">
        <w:rPr>
          <w:rFonts w:hint="eastAsia"/>
          <w:color w:val="000000" w:themeColor="text1"/>
        </w:rPr>
        <w:t>國已經是個緊密連結的經濟共同體，</w:t>
      </w:r>
      <w:r w:rsidRPr="003F10D4">
        <w:rPr>
          <w:rFonts w:hint="eastAsia"/>
          <w:color w:val="000000" w:themeColor="text1"/>
        </w:rPr>
        <w:t xml:space="preserve"> </w:t>
      </w:r>
      <w:r w:rsidRPr="003F10D4">
        <w:rPr>
          <w:rFonts w:hint="eastAsia"/>
          <w:color w:val="000000" w:themeColor="text1"/>
        </w:rPr>
        <w:t>不論是「東協加一」、「東協加三」、「東協加六」甚至「東協加八」均無台</w:t>
      </w:r>
      <w:r w:rsidRPr="003F10D4">
        <w:rPr>
          <w:rFonts w:hint="eastAsia"/>
          <w:color w:val="000000" w:themeColor="text1"/>
        </w:rPr>
        <w:lastRenderedPageBreak/>
        <w:t>灣立錐之地，中、日、韓等國亦與東協完成自貿協定</w:t>
      </w:r>
      <w:r w:rsidRPr="003F10D4">
        <w:rPr>
          <w:rFonts w:hint="eastAsia"/>
          <w:color w:val="000000" w:themeColor="text1"/>
        </w:rPr>
        <w:t>(FTA)</w:t>
      </w:r>
      <w:r w:rsidRPr="003F10D4">
        <w:rPr>
          <w:rFonts w:hint="eastAsia"/>
          <w:color w:val="000000" w:themeColor="text1"/>
        </w:rPr>
        <w:t>，為免產生台灣對東協與南亞國家出口結構性惡劣因素，爰要求國家發展委員會應盤點我國與東協</w:t>
      </w:r>
      <w:r w:rsidRPr="003F10D4">
        <w:rPr>
          <w:rFonts w:hint="eastAsia"/>
          <w:color w:val="000000" w:themeColor="text1"/>
        </w:rPr>
        <w:t>10</w:t>
      </w:r>
      <w:r w:rsidRPr="003F10D4">
        <w:rPr>
          <w:rFonts w:hint="eastAsia"/>
          <w:color w:val="000000" w:themeColor="text1"/>
        </w:rPr>
        <w:t>國及南亞國家之經濟與貿易關係，提出改善我國對東協與南亞國家之投資處境之研析與可行方案。</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王惠美　孔文吉　廖國棟</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有鑑於政府推出「五加二」創新產業，包括：綠能科技、亞洲矽谷、生技醫藥、國防產業、智慧機械、新農業及循環經濟等，預算超過</w:t>
      </w:r>
      <w:r w:rsidRPr="003F10D4">
        <w:rPr>
          <w:rFonts w:hint="eastAsia"/>
          <w:color w:val="000000" w:themeColor="text1"/>
        </w:rPr>
        <w:t>400</w:t>
      </w:r>
      <w:r w:rsidRPr="003F10D4">
        <w:rPr>
          <w:rFonts w:hint="eastAsia"/>
          <w:color w:val="000000" w:themeColor="text1"/>
        </w:rPr>
        <w:t>億元，應關注公部門資源分配與就業率之關係，爰要求國家發展委員會針對「五加二創新產業」加重就業率之考核、評比指標比重，以有效管控各計畫之實質成效。</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王惠美　孔文吉　廖國棟</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3F10D4">
        <w:rPr>
          <w:rFonts w:hint="eastAsia"/>
          <w:color w:val="000000" w:themeColor="text1"/>
        </w:rPr>
        <w:t>台灣過去曾三次推動「南向政策」，鼓勵企業前進東南亞，檢視這三次「南向」政策的執行成果，多有台商破產，近期更有越南越鋼事件與印度鋼廠事件，台商求助無門，只能任人宰割，政府卻束手無策，基於蔡政府仍要大力推展新南向政策，無異是將台商推入高風險境地，爰要求國發會會同行政院經貿談判辦公室提出政府保護台商在東南亞與東亞投資之完整政策、方針與配套措施。</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王惠美　孔文吉　廖國棟</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近年來依據語言學、考古學和文化人類學等的研究推斷，在</w:t>
      </w:r>
      <w:r w:rsidRPr="003F10D4">
        <w:rPr>
          <w:rFonts w:hint="eastAsia"/>
          <w:color w:val="000000" w:themeColor="text1"/>
        </w:rPr>
        <w:t>17</w:t>
      </w:r>
      <w:r w:rsidRPr="003F10D4">
        <w:rPr>
          <w:rFonts w:hint="eastAsia"/>
          <w:color w:val="000000" w:themeColor="text1"/>
        </w:rPr>
        <w:t>世紀漢人移民臺灣之前，臺灣原住民族在臺灣的活動已有大約</w:t>
      </w:r>
      <w:r w:rsidRPr="003F10D4">
        <w:rPr>
          <w:rFonts w:hint="eastAsia"/>
          <w:color w:val="000000" w:themeColor="text1"/>
        </w:rPr>
        <w:t>8,000</w:t>
      </w:r>
      <w:r w:rsidRPr="003F10D4">
        <w:rPr>
          <w:rFonts w:hint="eastAsia"/>
          <w:color w:val="000000" w:themeColor="text1"/>
        </w:rPr>
        <w:t>年之久，更有學者認為，臺灣是南島文化的發源地。鑑於台東保留有豐富的台灣原住民文化，縣內的阿美族、卑南族、魯凱族、布農族、排灣族、達悟族</w:t>
      </w:r>
      <w:r w:rsidRPr="003F10D4">
        <w:rPr>
          <w:rFonts w:hint="eastAsia"/>
          <w:color w:val="000000" w:themeColor="text1"/>
        </w:rPr>
        <w:t>6</w:t>
      </w:r>
      <w:r w:rsidRPr="003F10D4">
        <w:rPr>
          <w:rFonts w:hint="eastAsia"/>
          <w:color w:val="000000" w:themeColor="text1"/>
        </w:rPr>
        <w:t>族占全縣人口比例三成以上，為全台灣最高。除此之外，史前遺址的數量也是台灣之最，如成立南島文化園區，將奠定臺灣為南島文化發源地基礎</w:t>
      </w:r>
      <w:r w:rsidRPr="003F10D4">
        <w:rPr>
          <w:rFonts w:hint="eastAsia"/>
          <w:color w:val="000000" w:themeColor="text1"/>
        </w:rPr>
        <w:lastRenderedPageBreak/>
        <w:t>，同時促進臺灣與南島民族的文化交流，爰要求國發會偕同原民會、教育部、文化部、交通部等機關，於</w:t>
      </w:r>
      <w:r w:rsidRPr="003F10D4">
        <w:rPr>
          <w:rFonts w:hint="eastAsia"/>
          <w:color w:val="000000" w:themeColor="text1"/>
        </w:rPr>
        <w:t>1</w:t>
      </w:r>
      <w:r w:rsidRPr="003F10D4">
        <w:rPr>
          <w:rFonts w:hint="eastAsia"/>
          <w:color w:val="000000" w:themeColor="text1"/>
        </w:rPr>
        <w:t>個月內研擬評估於臺東縣境內設置南島文化園區之可行性評估報告。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 xml:space="preserve">提案人：廖國棟　張麗善　孔文吉　王惠美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鑑於我國</w:t>
      </w:r>
      <w:r w:rsidRPr="003F10D4">
        <w:rPr>
          <w:color w:val="000000" w:themeColor="text1"/>
        </w:rPr>
        <w:t>104</w:t>
      </w:r>
      <w:r w:rsidRPr="003F10D4">
        <w:rPr>
          <w:rFonts w:hint="eastAsia"/>
          <w:color w:val="000000" w:themeColor="text1"/>
        </w:rPr>
        <w:t>年度失業率</w:t>
      </w:r>
      <w:r w:rsidRPr="003F10D4">
        <w:rPr>
          <w:color w:val="000000" w:themeColor="text1"/>
        </w:rPr>
        <w:t>3.78</w:t>
      </w:r>
      <w:r w:rsidRPr="003F10D4">
        <w:rPr>
          <w:rFonts w:hint="eastAsia"/>
          <w:color w:val="000000" w:themeColor="text1"/>
        </w:rPr>
        <w:t>％為近</w:t>
      </w:r>
      <w:r w:rsidRPr="003F10D4">
        <w:rPr>
          <w:color w:val="000000" w:themeColor="text1"/>
        </w:rPr>
        <w:t>5</w:t>
      </w:r>
      <w:r w:rsidRPr="003F10D4">
        <w:rPr>
          <w:rFonts w:hint="eastAsia"/>
          <w:color w:val="000000" w:themeColor="text1"/>
        </w:rPr>
        <w:t>年最低，惟仍高於香港</w:t>
      </w:r>
      <w:r w:rsidRPr="003F10D4">
        <w:rPr>
          <w:color w:val="000000" w:themeColor="text1"/>
        </w:rPr>
        <w:t>(3.3</w:t>
      </w:r>
      <w:r w:rsidRPr="003F10D4">
        <w:rPr>
          <w:rFonts w:hint="eastAsia"/>
          <w:color w:val="000000" w:themeColor="text1"/>
        </w:rPr>
        <w:t>％</w:t>
      </w:r>
      <w:r w:rsidRPr="003F10D4">
        <w:rPr>
          <w:color w:val="000000" w:themeColor="text1"/>
        </w:rPr>
        <w:t>)</w:t>
      </w:r>
      <w:r w:rsidRPr="003F10D4">
        <w:rPr>
          <w:rFonts w:hint="eastAsia"/>
          <w:color w:val="000000" w:themeColor="text1"/>
        </w:rPr>
        <w:t>、日本</w:t>
      </w:r>
      <w:r w:rsidRPr="003F10D4">
        <w:rPr>
          <w:color w:val="000000" w:themeColor="text1"/>
        </w:rPr>
        <w:t>(3.4</w:t>
      </w:r>
      <w:r w:rsidRPr="003F10D4">
        <w:rPr>
          <w:rFonts w:hint="eastAsia"/>
          <w:color w:val="000000" w:themeColor="text1"/>
        </w:rPr>
        <w:t>％</w:t>
      </w:r>
      <w:r w:rsidRPr="003F10D4">
        <w:rPr>
          <w:color w:val="000000" w:themeColor="text1"/>
        </w:rPr>
        <w:t>)</w:t>
      </w:r>
      <w:r w:rsidRPr="003F10D4">
        <w:rPr>
          <w:rFonts w:hint="eastAsia"/>
          <w:color w:val="000000" w:themeColor="text1"/>
        </w:rPr>
        <w:t>、韓國</w:t>
      </w:r>
      <w:r w:rsidRPr="003F10D4">
        <w:rPr>
          <w:color w:val="000000" w:themeColor="text1"/>
        </w:rPr>
        <w:t>(3.6</w:t>
      </w:r>
      <w:r w:rsidRPr="003F10D4">
        <w:rPr>
          <w:rFonts w:hint="eastAsia"/>
          <w:color w:val="000000" w:themeColor="text1"/>
        </w:rPr>
        <w:t>％</w:t>
      </w:r>
      <w:r w:rsidRPr="003F10D4">
        <w:rPr>
          <w:color w:val="000000" w:themeColor="text1"/>
        </w:rPr>
        <w:t>)</w:t>
      </w:r>
      <w:r w:rsidRPr="003F10D4">
        <w:rPr>
          <w:rFonts w:hint="eastAsia"/>
          <w:color w:val="000000" w:themeColor="text1"/>
        </w:rPr>
        <w:t>及新加坡</w:t>
      </w:r>
      <w:r w:rsidRPr="003F10D4">
        <w:rPr>
          <w:color w:val="000000" w:themeColor="text1"/>
        </w:rPr>
        <w:t>(1.9</w:t>
      </w:r>
      <w:r w:rsidRPr="003F10D4">
        <w:rPr>
          <w:rFonts w:hint="eastAsia"/>
          <w:color w:val="000000" w:themeColor="text1"/>
        </w:rPr>
        <w:t>％</w:t>
      </w:r>
      <w:r w:rsidRPr="003F10D4">
        <w:rPr>
          <w:color w:val="000000" w:themeColor="text1"/>
        </w:rPr>
        <w:t>)</w:t>
      </w:r>
      <w:r w:rsidRPr="003F10D4">
        <w:rPr>
          <w:rFonts w:hint="eastAsia"/>
          <w:color w:val="000000" w:themeColor="text1"/>
        </w:rPr>
        <w:t>等亞洲鄰近國家。若按教育程度區分，近</w:t>
      </w:r>
      <w:r w:rsidRPr="003F10D4">
        <w:rPr>
          <w:color w:val="000000" w:themeColor="text1"/>
        </w:rPr>
        <w:t>5</w:t>
      </w:r>
      <w:r w:rsidRPr="003F10D4">
        <w:rPr>
          <w:rFonts w:hint="eastAsia"/>
          <w:color w:val="000000" w:themeColor="text1"/>
        </w:rPr>
        <w:t>年大學及以上學歷者之失業率居各群組之冠；若以年齡區分，新入職場者（</w:t>
      </w:r>
      <w:r w:rsidRPr="003F10D4">
        <w:rPr>
          <w:color w:val="000000" w:themeColor="text1"/>
        </w:rPr>
        <w:t>15</w:t>
      </w:r>
      <w:r w:rsidRPr="003F10D4">
        <w:rPr>
          <w:rFonts w:hint="eastAsia"/>
          <w:color w:val="000000" w:themeColor="text1"/>
        </w:rPr>
        <w:t>至</w:t>
      </w:r>
      <w:r w:rsidRPr="003F10D4">
        <w:rPr>
          <w:color w:val="000000" w:themeColor="text1"/>
        </w:rPr>
        <w:t>24</w:t>
      </w:r>
      <w:r w:rsidRPr="003F10D4">
        <w:rPr>
          <w:rFonts w:hint="eastAsia"/>
          <w:color w:val="000000" w:themeColor="text1"/>
        </w:rPr>
        <w:t>歲）之失業率亦較其他組別高出甚多，幾乎為平均值</w:t>
      </w:r>
      <w:r w:rsidRPr="003F10D4">
        <w:rPr>
          <w:color w:val="000000" w:themeColor="text1"/>
        </w:rPr>
        <w:t>3</w:t>
      </w:r>
      <w:r w:rsidRPr="003F10D4">
        <w:rPr>
          <w:rFonts w:hint="eastAsia"/>
          <w:color w:val="000000" w:themeColor="text1"/>
        </w:rPr>
        <w:t>倍，且與我國升學、就業環境相似之日、韓兩國相較，我國</w:t>
      </w:r>
      <w:r w:rsidRPr="003F10D4">
        <w:rPr>
          <w:color w:val="000000" w:themeColor="text1"/>
        </w:rPr>
        <w:t>15</w:t>
      </w:r>
      <w:r w:rsidRPr="003F10D4">
        <w:rPr>
          <w:rFonts w:hint="eastAsia"/>
          <w:color w:val="000000" w:themeColor="text1"/>
        </w:rPr>
        <w:t>至</w:t>
      </w:r>
      <w:r w:rsidRPr="003F10D4">
        <w:rPr>
          <w:color w:val="000000" w:themeColor="text1"/>
        </w:rPr>
        <w:t>24</w:t>
      </w:r>
      <w:r w:rsidRPr="003F10D4">
        <w:rPr>
          <w:rFonts w:hint="eastAsia"/>
          <w:color w:val="000000" w:themeColor="text1"/>
        </w:rPr>
        <w:t>歲青年失業率明顯偏高，顯示我國失業率雖緩和，惟與鄰近國家相比仍屬偏高，尤其青壯齡高學歷者之失業問題較嚴重，已成為未來台灣經濟發展與社會隱憂。再者我國</w:t>
      </w:r>
      <w:r w:rsidRPr="003F10D4">
        <w:rPr>
          <w:color w:val="000000" w:themeColor="text1"/>
        </w:rPr>
        <w:t>104</w:t>
      </w:r>
      <w:r w:rsidRPr="003F10D4">
        <w:rPr>
          <w:rFonts w:hint="eastAsia"/>
          <w:color w:val="000000" w:themeColor="text1"/>
        </w:rPr>
        <w:t>年受僱員工平均薪資</w:t>
      </w:r>
      <w:r w:rsidRPr="003F10D4">
        <w:rPr>
          <w:rFonts w:hint="eastAsia"/>
          <w:color w:val="000000" w:themeColor="text1"/>
        </w:rPr>
        <w:t>4</w:t>
      </w:r>
      <w:r w:rsidRPr="003F10D4">
        <w:rPr>
          <w:rFonts w:hint="eastAsia"/>
          <w:color w:val="000000" w:themeColor="text1"/>
        </w:rPr>
        <w:t>萬</w:t>
      </w:r>
      <w:r w:rsidRPr="003F10D4">
        <w:rPr>
          <w:rFonts w:hint="eastAsia"/>
          <w:color w:val="000000" w:themeColor="text1"/>
        </w:rPr>
        <w:t>8,490</w:t>
      </w:r>
      <w:r w:rsidRPr="003F10D4">
        <w:rPr>
          <w:rFonts w:hint="eastAsia"/>
          <w:color w:val="000000" w:themeColor="text1"/>
        </w:rPr>
        <w:t>元為歷年最高，惟若將物價指數納入考量，則實質薪資平均為</w:t>
      </w:r>
      <w:r w:rsidRPr="003F10D4">
        <w:rPr>
          <w:rFonts w:hint="eastAsia"/>
          <w:color w:val="000000" w:themeColor="text1"/>
        </w:rPr>
        <w:t>4</w:t>
      </w:r>
      <w:r w:rsidRPr="003F10D4">
        <w:rPr>
          <w:rFonts w:hint="eastAsia"/>
          <w:color w:val="000000" w:themeColor="text1"/>
        </w:rPr>
        <w:t>萬</w:t>
      </w:r>
      <w:r w:rsidRPr="003F10D4">
        <w:rPr>
          <w:rFonts w:hint="eastAsia"/>
          <w:color w:val="000000" w:themeColor="text1"/>
        </w:rPr>
        <w:t>6,782</w:t>
      </w:r>
      <w:r w:rsidRPr="003F10D4">
        <w:rPr>
          <w:rFonts w:hint="eastAsia"/>
          <w:color w:val="000000" w:themeColor="text1"/>
        </w:rPr>
        <w:t>元，雖近</w:t>
      </w:r>
      <w:r w:rsidRPr="003F10D4">
        <w:rPr>
          <w:rFonts w:hint="eastAsia"/>
          <w:color w:val="000000" w:themeColor="text1"/>
        </w:rPr>
        <w:t>3</w:t>
      </w:r>
      <w:r w:rsidRPr="003F10D4">
        <w:rPr>
          <w:rFonts w:hint="eastAsia"/>
          <w:color w:val="000000" w:themeColor="text1"/>
        </w:rPr>
        <w:t>年已逐年提升，仍不及</w:t>
      </w:r>
      <w:r w:rsidRPr="003F10D4">
        <w:rPr>
          <w:rFonts w:hint="eastAsia"/>
          <w:color w:val="000000" w:themeColor="text1"/>
        </w:rPr>
        <w:t>92</w:t>
      </w:r>
      <w:r w:rsidRPr="003F10D4">
        <w:rPr>
          <w:rFonts w:hint="eastAsia"/>
          <w:color w:val="000000" w:themeColor="text1"/>
        </w:rPr>
        <w:t>年實質薪資</w:t>
      </w:r>
      <w:r w:rsidRPr="003F10D4">
        <w:rPr>
          <w:rFonts w:hint="eastAsia"/>
          <w:color w:val="000000" w:themeColor="text1"/>
        </w:rPr>
        <w:t>4</w:t>
      </w:r>
      <w:r w:rsidRPr="003F10D4">
        <w:rPr>
          <w:rFonts w:hint="eastAsia"/>
          <w:color w:val="000000" w:themeColor="text1"/>
        </w:rPr>
        <w:t>萬</w:t>
      </w:r>
      <w:r w:rsidRPr="003F10D4">
        <w:rPr>
          <w:rFonts w:hint="eastAsia"/>
          <w:color w:val="000000" w:themeColor="text1"/>
        </w:rPr>
        <w:t>7,058</w:t>
      </w:r>
      <w:r w:rsidRPr="003F10D4">
        <w:rPr>
          <w:rFonts w:hint="eastAsia"/>
          <w:color w:val="000000" w:themeColor="text1"/>
        </w:rPr>
        <w:t>元，近年鄰近之中國、香港、新加坡、南韓、東協等國紛紛提出優渥條件吸引人才，造成我國優秀人才外流危機，使得國內產業缺工情況日趨嚴重。爰此，為避免上述情況發生，危害台灣整體產業的發展，要求國發會會同相關部會，於</w:t>
      </w:r>
      <w:r w:rsidRPr="003F10D4">
        <w:rPr>
          <w:rFonts w:hint="eastAsia"/>
          <w:color w:val="000000" w:themeColor="text1"/>
        </w:rPr>
        <w:t>3</w:t>
      </w:r>
      <w:r w:rsidRPr="003F10D4">
        <w:rPr>
          <w:rFonts w:hint="eastAsia"/>
          <w:color w:val="000000" w:themeColor="text1"/>
        </w:rPr>
        <w:t>個月內就提高國內青壯高學歷就業率提出研析報告，送立法院經濟委員會。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2000</w:t>
      </w:r>
      <w:r w:rsidRPr="003F10D4">
        <w:rPr>
          <w:rFonts w:hint="eastAsia"/>
          <w:color w:val="000000" w:themeColor="text1"/>
        </w:rPr>
        <w:t>年聯合國第五屆生物多樣性公約締約國大會，決議將農業與生物多樣性保育議題正式結合在一起，其後，聯合國糧農組織（</w:t>
      </w:r>
      <w:r w:rsidRPr="003F10D4">
        <w:rPr>
          <w:rFonts w:hint="eastAsia"/>
          <w:color w:val="000000" w:themeColor="text1"/>
        </w:rPr>
        <w:t>FAO</w:t>
      </w:r>
      <w:r w:rsidRPr="003F10D4">
        <w:rPr>
          <w:rFonts w:hint="eastAsia"/>
          <w:color w:val="000000" w:themeColor="text1"/>
        </w:rPr>
        <w:t>）於</w:t>
      </w:r>
      <w:r w:rsidRPr="003F10D4">
        <w:rPr>
          <w:rFonts w:hint="eastAsia"/>
          <w:color w:val="000000" w:themeColor="text1"/>
        </w:rPr>
        <w:t>2002</w:t>
      </w:r>
      <w:r w:rsidRPr="003F10D4">
        <w:rPr>
          <w:rFonts w:hint="eastAsia"/>
          <w:color w:val="000000" w:themeColor="text1"/>
        </w:rPr>
        <w:t>年透過國際合作，推動保存和維護農業生物多樣性、知識體系、食物和生計安全以及傳統農業文化。然而，全球環境資源大量開發及使用、氣候變遷之災害、農業人口</w:t>
      </w:r>
      <w:r w:rsidRPr="003F10D4">
        <w:rPr>
          <w:rFonts w:hint="eastAsia"/>
          <w:color w:val="000000" w:themeColor="text1"/>
        </w:rPr>
        <w:lastRenderedPageBreak/>
        <w:t>減少及熱帶雨林面積快速喪失等因素，使得糧食問題及環境保護仍無法取得平衡。</w:t>
      </w:r>
      <w:r w:rsidRPr="003F10D4">
        <w:rPr>
          <w:rFonts w:hint="eastAsia"/>
          <w:color w:val="000000" w:themeColor="text1"/>
        </w:rPr>
        <w:t>2010</w:t>
      </w:r>
      <w:r w:rsidRPr="003F10D4">
        <w:rPr>
          <w:rFonts w:hint="eastAsia"/>
          <w:color w:val="000000" w:themeColor="text1"/>
        </w:rPr>
        <w:t>年於日本舉辦之聯合國第十屆生物多樣性公約締約國大會啟動「里山倡議國際夥伴關係網絡（以下簡稱</w:t>
      </w:r>
      <w:r w:rsidRPr="003F10D4">
        <w:rPr>
          <w:rFonts w:hint="eastAsia"/>
          <w:color w:val="000000" w:themeColor="text1"/>
        </w:rPr>
        <w:t>IPSI</w:t>
      </w:r>
      <w:r w:rsidRPr="003F10D4">
        <w:rPr>
          <w:rFonts w:hint="eastAsia"/>
          <w:color w:val="000000" w:themeColor="text1"/>
        </w:rPr>
        <w:t>）」，提出里山倡議指的是高山與平原之間，森林、社區與農業生態系構成的地景，是實現社會與自然和諧共生的理想，以永續利用的方式來管理土地和自然資源，達到兼顧生物多樣性維護與資源永續利用的願景。目前臺灣有機種植面積第一、二名分別是花蓮</w:t>
      </w:r>
      <w:r w:rsidRPr="003F10D4">
        <w:rPr>
          <w:rFonts w:hint="eastAsia"/>
          <w:color w:val="000000" w:themeColor="text1"/>
        </w:rPr>
        <w:t>(1,273.45</w:t>
      </w:r>
      <w:r w:rsidRPr="003F10D4">
        <w:rPr>
          <w:rFonts w:hint="eastAsia"/>
          <w:color w:val="000000" w:themeColor="text1"/>
        </w:rPr>
        <w:t>公頃</w:t>
      </w:r>
      <w:r w:rsidRPr="003F10D4">
        <w:rPr>
          <w:rFonts w:hint="eastAsia"/>
          <w:color w:val="000000" w:themeColor="text1"/>
        </w:rPr>
        <w:t>)</w:t>
      </w:r>
      <w:r w:rsidRPr="003F10D4">
        <w:rPr>
          <w:rFonts w:hint="eastAsia"/>
          <w:color w:val="000000" w:themeColor="text1"/>
        </w:rPr>
        <w:t>與台東</w:t>
      </w:r>
      <w:r w:rsidRPr="003F10D4">
        <w:rPr>
          <w:rFonts w:hint="eastAsia"/>
          <w:color w:val="000000" w:themeColor="text1"/>
        </w:rPr>
        <w:t>(566.53</w:t>
      </w:r>
      <w:r w:rsidRPr="003F10D4">
        <w:rPr>
          <w:rFonts w:hint="eastAsia"/>
          <w:color w:val="000000" w:themeColor="text1"/>
        </w:rPr>
        <w:t>公頃</w:t>
      </w:r>
      <w:r w:rsidRPr="003F10D4">
        <w:rPr>
          <w:rFonts w:hint="eastAsia"/>
          <w:color w:val="000000" w:themeColor="text1"/>
        </w:rPr>
        <w:t>)</w:t>
      </w:r>
      <w:r w:rsidRPr="003F10D4">
        <w:rPr>
          <w:rFonts w:hint="eastAsia"/>
          <w:color w:val="000000" w:themeColor="text1"/>
        </w:rPr>
        <w:t>，再加上花東整體自然與低污染的環境，與里山倡議所建構的環境不謀而合，是以，為維護花東自然景觀，發展里山倡議有機自然生態農法，爰要求國發會會同行政院農業委員會，於</w:t>
      </w:r>
      <w:r w:rsidRPr="003F10D4">
        <w:rPr>
          <w:rFonts w:hint="eastAsia"/>
          <w:color w:val="000000" w:themeColor="text1"/>
        </w:rPr>
        <w:t>3</w:t>
      </w:r>
      <w:r w:rsidRPr="003F10D4">
        <w:rPr>
          <w:rFonts w:hint="eastAsia"/>
          <w:color w:val="000000" w:themeColor="text1"/>
        </w:rPr>
        <w:t>個月內擬定「花東地區里山倡議生態農法推廣發展園區」相關評估計畫，送立法院經濟委員會。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依據原民會</w:t>
      </w:r>
      <w:r w:rsidRPr="003F10D4">
        <w:rPr>
          <w:rFonts w:hint="eastAsia"/>
          <w:color w:val="000000" w:themeColor="text1"/>
        </w:rPr>
        <w:t>105</w:t>
      </w:r>
      <w:r w:rsidRPr="003F10D4">
        <w:rPr>
          <w:rFonts w:hint="eastAsia"/>
          <w:color w:val="000000" w:themeColor="text1"/>
        </w:rPr>
        <w:t>年第一季原住民族就業狀況調查報告指出，原住民就業者每人每月主要工作平均收入為</w:t>
      </w:r>
      <w:r w:rsidRPr="003F10D4">
        <w:rPr>
          <w:rFonts w:hint="eastAsia"/>
          <w:color w:val="000000" w:themeColor="text1"/>
        </w:rPr>
        <w:t>2</w:t>
      </w:r>
      <w:r w:rsidRPr="003F10D4">
        <w:rPr>
          <w:rFonts w:hint="eastAsia"/>
          <w:color w:val="000000" w:themeColor="text1"/>
        </w:rPr>
        <w:t>萬</w:t>
      </w:r>
      <w:r w:rsidRPr="003F10D4">
        <w:rPr>
          <w:rFonts w:hint="eastAsia"/>
          <w:color w:val="000000" w:themeColor="text1"/>
        </w:rPr>
        <w:t>9,530</w:t>
      </w:r>
      <w:r w:rsidRPr="003F10D4">
        <w:rPr>
          <w:rFonts w:hint="eastAsia"/>
          <w:color w:val="000000" w:themeColor="text1"/>
        </w:rPr>
        <w:t>元，其中以</w:t>
      </w:r>
      <w:r w:rsidRPr="003F10D4">
        <w:rPr>
          <w:rFonts w:hint="eastAsia"/>
          <w:color w:val="000000" w:themeColor="text1"/>
        </w:rPr>
        <w:t>2</w:t>
      </w:r>
      <w:r w:rsidRPr="003F10D4">
        <w:rPr>
          <w:rFonts w:hint="eastAsia"/>
          <w:color w:val="000000" w:themeColor="text1"/>
        </w:rPr>
        <w:t>萬元</w:t>
      </w:r>
      <w:r w:rsidRPr="003F10D4">
        <w:rPr>
          <w:rFonts w:hint="eastAsia"/>
          <w:color w:val="000000" w:themeColor="text1"/>
        </w:rPr>
        <w:t>~</w:t>
      </w:r>
      <w:r w:rsidRPr="003F10D4">
        <w:rPr>
          <w:rFonts w:hint="eastAsia"/>
          <w:color w:val="000000" w:themeColor="text1"/>
        </w:rPr>
        <w:t>未滿</w:t>
      </w:r>
      <w:r w:rsidRPr="003F10D4">
        <w:rPr>
          <w:rFonts w:hint="eastAsia"/>
          <w:color w:val="000000" w:themeColor="text1"/>
        </w:rPr>
        <w:t>3</w:t>
      </w:r>
      <w:r w:rsidRPr="003F10D4">
        <w:rPr>
          <w:rFonts w:hint="eastAsia"/>
          <w:color w:val="000000" w:themeColor="text1"/>
        </w:rPr>
        <w:t>萬元比率最高，為</w:t>
      </w:r>
      <w:r w:rsidRPr="003F10D4">
        <w:rPr>
          <w:rFonts w:hint="eastAsia"/>
          <w:color w:val="000000" w:themeColor="text1"/>
        </w:rPr>
        <w:t>36.07%</w:t>
      </w:r>
      <w:r w:rsidRPr="003F10D4">
        <w:rPr>
          <w:rFonts w:hint="eastAsia"/>
          <w:color w:val="000000" w:themeColor="text1"/>
        </w:rPr>
        <w:t>；其次為</w:t>
      </w:r>
      <w:r w:rsidRPr="003F10D4">
        <w:rPr>
          <w:rFonts w:hint="eastAsia"/>
          <w:color w:val="000000" w:themeColor="text1"/>
        </w:rPr>
        <w:t>3</w:t>
      </w:r>
      <w:r w:rsidRPr="003F10D4">
        <w:rPr>
          <w:rFonts w:hint="eastAsia"/>
          <w:color w:val="000000" w:themeColor="text1"/>
        </w:rPr>
        <w:t>萬元</w:t>
      </w:r>
      <w:r w:rsidRPr="003F10D4">
        <w:rPr>
          <w:rFonts w:hint="eastAsia"/>
          <w:color w:val="000000" w:themeColor="text1"/>
        </w:rPr>
        <w:t>~</w:t>
      </w:r>
      <w:r w:rsidRPr="003F10D4">
        <w:rPr>
          <w:rFonts w:hint="eastAsia"/>
          <w:color w:val="000000" w:themeColor="text1"/>
        </w:rPr>
        <w:t>未滿</w:t>
      </w:r>
      <w:r w:rsidRPr="003F10D4">
        <w:rPr>
          <w:rFonts w:hint="eastAsia"/>
          <w:color w:val="000000" w:themeColor="text1"/>
        </w:rPr>
        <w:t>4</w:t>
      </w:r>
      <w:r w:rsidRPr="003F10D4">
        <w:rPr>
          <w:rFonts w:hint="eastAsia"/>
          <w:color w:val="000000" w:themeColor="text1"/>
        </w:rPr>
        <w:t>萬元，占</w:t>
      </w:r>
      <w:r w:rsidRPr="003F10D4">
        <w:rPr>
          <w:rFonts w:hint="eastAsia"/>
          <w:color w:val="000000" w:themeColor="text1"/>
        </w:rPr>
        <w:t>23.46%</w:t>
      </w:r>
      <w:r w:rsidRPr="003F10D4">
        <w:rPr>
          <w:rFonts w:hint="eastAsia"/>
          <w:color w:val="000000" w:themeColor="text1"/>
        </w:rPr>
        <w:t>；再其次為</w:t>
      </w:r>
      <w:r w:rsidRPr="003F10D4">
        <w:rPr>
          <w:rFonts w:hint="eastAsia"/>
          <w:color w:val="000000" w:themeColor="text1"/>
        </w:rPr>
        <w:t>1</w:t>
      </w:r>
      <w:r w:rsidRPr="003F10D4">
        <w:rPr>
          <w:rFonts w:hint="eastAsia"/>
          <w:color w:val="000000" w:themeColor="text1"/>
        </w:rPr>
        <w:t>萬元</w:t>
      </w:r>
      <w:r w:rsidRPr="003F10D4">
        <w:rPr>
          <w:rFonts w:hint="eastAsia"/>
          <w:color w:val="000000" w:themeColor="text1"/>
        </w:rPr>
        <w:t>~</w:t>
      </w:r>
      <w:r w:rsidRPr="003F10D4">
        <w:rPr>
          <w:rFonts w:hint="eastAsia"/>
          <w:color w:val="000000" w:themeColor="text1"/>
        </w:rPr>
        <w:t>未滿</w:t>
      </w:r>
      <w:r w:rsidRPr="003F10D4">
        <w:rPr>
          <w:rFonts w:hint="eastAsia"/>
          <w:color w:val="000000" w:themeColor="text1"/>
        </w:rPr>
        <w:t>2</w:t>
      </w:r>
      <w:r w:rsidRPr="003F10D4">
        <w:rPr>
          <w:rFonts w:hint="eastAsia"/>
          <w:color w:val="000000" w:themeColor="text1"/>
        </w:rPr>
        <w:t>萬元，占</w:t>
      </w:r>
      <w:r w:rsidRPr="003F10D4">
        <w:rPr>
          <w:rFonts w:hint="eastAsia"/>
          <w:color w:val="000000" w:themeColor="text1"/>
        </w:rPr>
        <w:t>12.56%</w:t>
      </w:r>
      <w:r w:rsidRPr="003F10D4">
        <w:rPr>
          <w:rFonts w:hint="eastAsia"/>
          <w:color w:val="000000" w:themeColor="text1"/>
        </w:rPr>
        <w:t>。與</w:t>
      </w:r>
      <w:r w:rsidRPr="003F10D4">
        <w:rPr>
          <w:rFonts w:hint="eastAsia"/>
          <w:color w:val="000000" w:themeColor="text1"/>
        </w:rPr>
        <w:t>104</w:t>
      </w:r>
      <w:r w:rsidRPr="003F10D4">
        <w:rPr>
          <w:rFonts w:hint="eastAsia"/>
          <w:color w:val="000000" w:themeColor="text1"/>
        </w:rPr>
        <w:t>年</w:t>
      </w:r>
      <w:r w:rsidRPr="003F10D4">
        <w:rPr>
          <w:rFonts w:hint="eastAsia"/>
          <w:color w:val="000000" w:themeColor="text1"/>
        </w:rPr>
        <w:t>12</w:t>
      </w:r>
      <w:r w:rsidRPr="003F10D4">
        <w:rPr>
          <w:rFonts w:hint="eastAsia"/>
          <w:color w:val="000000" w:themeColor="text1"/>
        </w:rPr>
        <w:t>月的</w:t>
      </w:r>
      <w:r w:rsidRPr="003F10D4">
        <w:rPr>
          <w:rFonts w:hint="eastAsia"/>
          <w:color w:val="000000" w:themeColor="text1"/>
        </w:rPr>
        <w:t>2</w:t>
      </w:r>
      <w:r w:rsidRPr="003F10D4">
        <w:rPr>
          <w:rFonts w:hint="eastAsia"/>
          <w:color w:val="000000" w:themeColor="text1"/>
        </w:rPr>
        <w:t>萬</w:t>
      </w:r>
      <w:r w:rsidRPr="003F10D4">
        <w:rPr>
          <w:rFonts w:hint="eastAsia"/>
          <w:color w:val="000000" w:themeColor="text1"/>
        </w:rPr>
        <w:t>8,934</w:t>
      </w:r>
      <w:r w:rsidRPr="003F10D4">
        <w:rPr>
          <w:rFonts w:hint="eastAsia"/>
          <w:color w:val="000000" w:themeColor="text1"/>
        </w:rPr>
        <w:t>元比較，就業者每人每月主要工作平均收入雖增加</w:t>
      </w:r>
      <w:r w:rsidRPr="003F10D4">
        <w:rPr>
          <w:rFonts w:hint="eastAsia"/>
          <w:color w:val="000000" w:themeColor="text1"/>
        </w:rPr>
        <w:t>596</w:t>
      </w:r>
      <w:r w:rsidRPr="003F10D4">
        <w:rPr>
          <w:rFonts w:hint="eastAsia"/>
          <w:color w:val="000000" w:themeColor="text1"/>
        </w:rPr>
        <w:t>元，仍較主計總處</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8</w:t>
      </w:r>
      <w:r w:rsidRPr="003F10D4">
        <w:rPr>
          <w:rFonts w:hint="eastAsia"/>
          <w:color w:val="000000" w:themeColor="text1"/>
        </w:rPr>
        <w:t>月公布的工業及服務業每人每月經常性薪資</w:t>
      </w:r>
      <w:r w:rsidRPr="003F10D4">
        <w:rPr>
          <w:rFonts w:hint="eastAsia"/>
          <w:color w:val="000000" w:themeColor="text1"/>
        </w:rPr>
        <w:t>3</w:t>
      </w:r>
      <w:r w:rsidRPr="003F10D4">
        <w:rPr>
          <w:rFonts w:hint="eastAsia"/>
          <w:color w:val="000000" w:themeColor="text1"/>
        </w:rPr>
        <w:t>萬</w:t>
      </w:r>
      <w:r w:rsidRPr="003F10D4">
        <w:rPr>
          <w:rFonts w:hint="eastAsia"/>
          <w:color w:val="000000" w:themeColor="text1"/>
        </w:rPr>
        <w:t>9,318</w:t>
      </w:r>
      <w:r w:rsidRPr="003F10D4">
        <w:rPr>
          <w:rFonts w:hint="eastAsia"/>
          <w:color w:val="000000" w:themeColor="text1"/>
        </w:rPr>
        <w:t>元有相當大的差距，顯見原住民族薪資情形收入狀況較一般人低屬實。政府雖積極努力縮短城鄉差距，讓原住民族群逐漸融入臺灣經濟發展體系，但是由於原住民族在教育程度、居住地區、專業技術能力、生活習性與觀念等的差異因素，使得臺灣原住民族家戶仍然面臨經濟困境。為拉近原住民族與一般民眾的薪資，爰要求國發會偕同經濟部、原民會、勞動部等機關，就提高原住民族平均薪資，強</w:t>
      </w:r>
      <w:r w:rsidRPr="003F10D4">
        <w:rPr>
          <w:rFonts w:hint="eastAsia"/>
          <w:color w:val="000000" w:themeColor="text1"/>
        </w:rPr>
        <w:lastRenderedPageBreak/>
        <w:t>化原住民族勞工專業職能提出研析報告，並於</w:t>
      </w:r>
      <w:r w:rsidRPr="003F10D4">
        <w:rPr>
          <w:rFonts w:hint="eastAsia"/>
          <w:color w:val="000000" w:themeColor="text1"/>
        </w:rPr>
        <w:t>3</w:t>
      </w:r>
      <w:r w:rsidRPr="003F10D4">
        <w:rPr>
          <w:rFonts w:hint="eastAsia"/>
          <w:color w:val="000000" w:themeColor="text1"/>
        </w:rPr>
        <w:t>個月內送立法院經濟委員會。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依據國發會政府資訊開放平台，</w:t>
      </w:r>
      <w:r w:rsidRPr="003F10D4">
        <w:rPr>
          <w:rFonts w:hint="eastAsia"/>
          <w:color w:val="000000" w:themeColor="text1"/>
        </w:rPr>
        <w:t>iTaiwan</w:t>
      </w:r>
      <w:r w:rsidRPr="003F10D4">
        <w:rPr>
          <w:rFonts w:hint="eastAsia"/>
          <w:color w:val="000000" w:themeColor="text1"/>
        </w:rPr>
        <w:t>中央行政機關室內公共區域免費無線上網熱點查詢服務資料表所列，目前全台</w:t>
      </w:r>
      <w:r w:rsidRPr="003F10D4">
        <w:rPr>
          <w:rFonts w:hint="eastAsia"/>
          <w:color w:val="000000" w:themeColor="text1"/>
        </w:rPr>
        <w:t>iTaiwan</w:t>
      </w:r>
      <w:r w:rsidRPr="003F10D4">
        <w:rPr>
          <w:rFonts w:hint="eastAsia"/>
          <w:color w:val="000000" w:themeColor="text1"/>
        </w:rPr>
        <w:t>無線上網熱點共有</w:t>
      </w:r>
      <w:r w:rsidRPr="003F10D4">
        <w:rPr>
          <w:rFonts w:hint="eastAsia"/>
          <w:color w:val="000000" w:themeColor="text1"/>
        </w:rPr>
        <w:t>9,855</w:t>
      </w:r>
      <w:r w:rsidRPr="003F10D4">
        <w:rPr>
          <w:rFonts w:hint="eastAsia"/>
          <w:color w:val="000000" w:themeColor="text1"/>
        </w:rPr>
        <w:t>個據點，台東縣僅設有</w:t>
      </w:r>
      <w:r w:rsidRPr="003F10D4">
        <w:rPr>
          <w:rFonts w:hint="eastAsia"/>
          <w:color w:val="000000" w:themeColor="text1"/>
        </w:rPr>
        <w:t>154</w:t>
      </w:r>
      <w:r w:rsidRPr="003F10D4">
        <w:rPr>
          <w:rFonts w:hint="eastAsia"/>
          <w:color w:val="000000" w:themeColor="text1"/>
        </w:rPr>
        <w:t>個據點，且多數設置在公務機關、醫院、郵局或者村里辦公室內，旅遊觀光熱門區較少設置，對於推展台東地區的觀光助益甚少，爰要求國發會協助交通部觀光局就促進台東地區觀光，於</w:t>
      </w:r>
      <w:r w:rsidRPr="003F10D4">
        <w:rPr>
          <w:rFonts w:hint="eastAsia"/>
          <w:color w:val="000000" w:themeColor="text1"/>
        </w:rPr>
        <w:t>3</w:t>
      </w:r>
      <w:r w:rsidRPr="003F10D4">
        <w:rPr>
          <w:rFonts w:hint="eastAsia"/>
          <w:color w:val="000000" w:themeColor="text1"/>
        </w:rPr>
        <w:t>個月內評估規劃台東地區遊憩或觀光地區增設</w:t>
      </w:r>
      <w:r w:rsidRPr="003F10D4">
        <w:rPr>
          <w:rFonts w:hint="eastAsia"/>
          <w:color w:val="000000" w:themeColor="text1"/>
        </w:rPr>
        <w:t>iTaiwan</w:t>
      </w:r>
      <w:r w:rsidRPr="003F10D4">
        <w:rPr>
          <w:rFonts w:hint="eastAsia"/>
          <w:color w:val="000000" w:themeColor="text1"/>
        </w:rPr>
        <w:t>無線上網熱點計畫，送立法院經濟委員會。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國發會</w:t>
      </w:r>
      <w:r w:rsidRPr="003F10D4">
        <w:rPr>
          <w:color w:val="000000" w:themeColor="text1"/>
        </w:rPr>
        <w:t>104</w:t>
      </w:r>
      <w:r w:rsidRPr="003F10D4">
        <w:rPr>
          <w:rFonts w:hint="eastAsia"/>
          <w:color w:val="000000" w:themeColor="text1"/>
        </w:rPr>
        <w:t>年個人家戶數位機會調查報告指出原住民族地區電腦使用率，山地原住民族地區</w:t>
      </w:r>
      <w:r w:rsidRPr="003F10D4">
        <w:rPr>
          <w:color w:val="000000" w:themeColor="text1"/>
        </w:rPr>
        <w:t>(72.1%)</w:t>
      </w:r>
      <w:r w:rsidRPr="003F10D4">
        <w:rPr>
          <w:rFonts w:hint="eastAsia"/>
          <w:color w:val="000000" w:themeColor="text1"/>
        </w:rPr>
        <w:t>及平地原住民族地區</w:t>
      </w:r>
      <w:r w:rsidRPr="003F10D4">
        <w:rPr>
          <w:color w:val="000000" w:themeColor="text1"/>
        </w:rPr>
        <w:t>(71.5%)</w:t>
      </w:r>
      <w:r w:rsidRPr="003F10D4">
        <w:rPr>
          <w:rFonts w:hint="eastAsia"/>
          <w:color w:val="000000" w:themeColor="text1"/>
        </w:rPr>
        <w:t>民眾的電腦使用率低於非原住民族地區</w:t>
      </w:r>
      <w:r w:rsidRPr="003F10D4">
        <w:rPr>
          <w:color w:val="000000" w:themeColor="text1"/>
        </w:rPr>
        <w:t>(78.5%)</w:t>
      </w:r>
      <w:r w:rsidRPr="003F10D4">
        <w:rPr>
          <w:rFonts w:hint="eastAsia"/>
          <w:color w:val="000000" w:themeColor="text1"/>
        </w:rPr>
        <w:t>民眾，網路使用程度也呈現類似模式。網路設備部分，山地原住民鄉鎮與平地原住民鄉鎮家戶電腦及網路設備擁有率都不到八成，非原住民族地區則有</w:t>
      </w:r>
      <w:r w:rsidRPr="003F10D4">
        <w:rPr>
          <w:color w:val="000000" w:themeColor="text1"/>
        </w:rPr>
        <w:t>85.5%</w:t>
      </w:r>
      <w:r w:rsidRPr="003F10D4">
        <w:rPr>
          <w:rFonts w:hint="eastAsia"/>
          <w:color w:val="000000" w:themeColor="text1"/>
        </w:rPr>
        <w:t>家戶擁有電腦，</w:t>
      </w:r>
      <w:r w:rsidRPr="003F10D4">
        <w:rPr>
          <w:color w:val="000000" w:themeColor="text1"/>
        </w:rPr>
        <w:t>82.2%</w:t>
      </w:r>
      <w:r w:rsidRPr="003F10D4">
        <w:rPr>
          <w:rFonts w:hint="eastAsia"/>
          <w:color w:val="000000" w:themeColor="text1"/>
        </w:rPr>
        <w:t>家戶可上網。又居住於山地原住民族地區</w:t>
      </w:r>
      <w:r w:rsidRPr="003F10D4">
        <w:rPr>
          <w:color w:val="000000" w:themeColor="text1"/>
        </w:rPr>
        <w:t>(</w:t>
      </w:r>
      <w:r w:rsidRPr="003F10D4">
        <w:rPr>
          <w:rFonts w:hint="eastAsia"/>
          <w:color w:val="000000" w:themeColor="text1"/>
        </w:rPr>
        <w:t>每百人次有</w:t>
      </w:r>
      <w:r w:rsidRPr="003F10D4">
        <w:rPr>
          <w:color w:val="000000" w:themeColor="text1"/>
        </w:rPr>
        <w:t>16</w:t>
      </w:r>
      <w:r w:rsidRPr="003F10D4">
        <w:rPr>
          <w:rFonts w:hint="eastAsia"/>
          <w:color w:val="000000" w:themeColor="text1"/>
        </w:rPr>
        <w:t>人</w:t>
      </w:r>
      <w:r w:rsidRPr="003F10D4">
        <w:rPr>
          <w:color w:val="000000" w:themeColor="text1"/>
        </w:rPr>
        <w:t>)</w:t>
      </w:r>
      <w:r w:rsidRPr="003F10D4">
        <w:rPr>
          <w:rFonts w:hint="eastAsia"/>
          <w:color w:val="000000" w:themeColor="text1"/>
        </w:rPr>
        <w:t>與偏遠鄉鎮</w:t>
      </w:r>
      <w:r w:rsidRPr="003F10D4">
        <w:rPr>
          <w:color w:val="000000" w:themeColor="text1"/>
        </w:rPr>
        <w:t>(</w:t>
      </w:r>
      <w:r w:rsidRPr="003F10D4">
        <w:rPr>
          <w:rFonts w:hint="eastAsia"/>
          <w:color w:val="000000" w:themeColor="text1"/>
        </w:rPr>
        <w:t>每百人次有</w:t>
      </w:r>
      <w:r w:rsidRPr="003F10D4">
        <w:rPr>
          <w:color w:val="000000" w:themeColor="text1"/>
        </w:rPr>
        <w:t>20</w:t>
      </w:r>
      <w:r w:rsidRPr="003F10D4">
        <w:rPr>
          <w:rFonts w:hint="eastAsia"/>
          <w:color w:val="000000" w:themeColor="text1"/>
        </w:rPr>
        <w:t>人</w:t>
      </w:r>
      <w:r w:rsidRPr="003F10D4">
        <w:rPr>
          <w:color w:val="000000" w:themeColor="text1"/>
        </w:rPr>
        <w:t>)</w:t>
      </w:r>
      <w:r w:rsidRPr="003F10D4">
        <w:rPr>
          <w:rFonts w:hint="eastAsia"/>
          <w:color w:val="000000" w:themeColor="text1"/>
        </w:rPr>
        <w:t>的居民曾使用網路進行遠距離的課程討論及互動的比率都略高於其他區域。而就上網搜尋查找資料，以平地原住民鄉鎮網路族會上網搜尋衛教或是食品安全相關知識的比率較高</w:t>
      </w:r>
      <w:r w:rsidRPr="003F10D4">
        <w:rPr>
          <w:color w:val="000000" w:themeColor="text1"/>
        </w:rPr>
        <w:t>(</w:t>
      </w:r>
      <w:r w:rsidRPr="003F10D4">
        <w:rPr>
          <w:rFonts w:hint="eastAsia"/>
          <w:color w:val="000000" w:themeColor="text1"/>
        </w:rPr>
        <w:t>每百人次有</w:t>
      </w:r>
      <w:r w:rsidRPr="003F10D4">
        <w:rPr>
          <w:color w:val="000000" w:themeColor="text1"/>
        </w:rPr>
        <w:t>73</w:t>
      </w:r>
      <w:r w:rsidRPr="003F10D4">
        <w:rPr>
          <w:rFonts w:hint="eastAsia"/>
          <w:color w:val="000000" w:themeColor="text1"/>
        </w:rPr>
        <w:t>人</w:t>
      </w:r>
      <w:r w:rsidRPr="003F10D4">
        <w:rPr>
          <w:color w:val="000000" w:themeColor="text1"/>
        </w:rPr>
        <w:t>)</w:t>
      </w:r>
      <w:r w:rsidRPr="003F10D4">
        <w:rPr>
          <w:rFonts w:hint="eastAsia"/>
          <w:color w:val="000000" w:themeColor="text1"/>
        </w:rPr>
        <w:t>，非原住民鄉鎮網路族上網尋找醫生風評作為就醫參考的比率較高</w:t>
      </w:r>
      <w:r w:rsidRPr="003F10D4">
        <w:rPr>
          <w:color w:val="000000" w:themeColor="text1"/>
        </w:rPr>
        <w:t>(</w:t>
      </w:r>
      <w:r w:rsidRPr="003F10D4">
        <w:rPr>
          <w:rFonts w:hint="eastAsia"/>
          <w:color w:val="000000" w:themeColor="text1"/>
        </w:rPr>
        <w:t>每百人次有</w:t>
      </w:r>
      <w:r w:rsidRPr="003F10D4">
        <w:rPr>
          <w:color w:val="000000" w:themeColor="text1"/>
        </w:rPr>
        <w:t>28</w:t>
      </w:r>
      <w:r w:rsidRPr="003F10D4">
        <w:rPr>
          <w:rFonts w:hint="eastAsia"/>
          <w:color w:val="000000" w:themeColor="text1"/>
        </w:rPr>
        <w:t>人</w:t>
      </w:r>
      <w:r w:rsidRPr="003F10D4">
        <w:rPr>
          <w:color w:val="000000" w:themeColor="text1"/>
        </w:rPr>
        <w:t>)</w:t>
      </w:r>
      <w:r w:rsidRPr="003F10D4">
        <w:rPr>
          <w:rFonts w:hint="eastAsia"/>
          <w:color w:val="000000" w:themeColor="text1"/>
        </w:rPr>
        <w:t>，但在線上健康諮詢服務方面，則以山地原住民鄉鎮民眾對此需求較高</w:t>
      </w:r>
      <w:r w:rsidRPr="003F10D4">
        <w:rPr>
          <w:color w:val="000000" w:themeColor="text1"/>
        </w:rPr>
        <w:t>(</w:t>
      </w:r>
      <w:r w:rsidRPr="003F10D4">
        <w:rPr>
          <w:rFonts w:hint="eastAsia"/>
          <w:color w:val="000000" w:themeColor="text1"/>
        </w:rPr>
        <w:t>每百人次有</w:t>
      </w:r>
      <w:r w:rsidRPr="003F10D4">
        <w:rPr>
          <w:color w:val="000000" w:themeColor="text1"/>
        </w:rPr>
        <w:t>24</w:t>
      </w:r>
      <w:r w:rsidRPr="003F10D4">
        <w:rPr>
          <w:rFonts w:hint="eastAsia"/>
          <w:color w:val="000000" w:themeColor="text1"/>
        </w:rPr>
        <w:t>人</w:t>
      </w:r>
      <w:r w:rsidRPr="003F10D4">
        <w:rPr>
          <w:color w:val="000000" w:themeColor="text1"/>
        </w:rPr>
        <w:t>)</w:t>
      </w:r>
      <w:r w:rsidRPr="003F10D4">
        <w:rPr>
          <w:rFonts w:hint="eastAsia"/>
          <w:color w:val="000000" w:themeColor="text1"/>
        </w:rPr>
        <w:t>。由上資料顯見原住民族地區因為地處偏遠、交通不便，因此希望藉由網際網路來得到外界的相關資訊</w:t>
      </w:r>
      <w:r w:rsidRPr="003F10D4">
        <w:rPr>
          <w:rFonts w:hint="eastAsia"/>
          <w:color w:val="000000" w:themeColor="text1"/>
        </w:rPr>
        <w:lastRenderedPageBreak/>
        <w:t>，是以對於網路的需求高於一般地區，然因網路設備簡陋或無相關設備使得原住民地區上網率偏低，是以為縮短原住民地區數位落差，爰要求國發會偕同原民會、</w:t>
      </w:r>
      <w:r w:rsidRPr="003F10D4">
        <w:rPr>
          <w:color w:val="000000" w:themeColor="text1"/>
        </w:rPr>
        <w:t>NCC</w:t>
      </w:r>
      <w:r w:rsidRPr="003F10D4">
        <w:rPr>
          <w:rFonts w:hint="eastAsia"/>
          <w:color w:val="000000" w:themeColor="text1"/>
        </w:rPr>
        <w:t>等機關於</w:t>
      </w:r>
      <w:r w:rsidRPr="003F10D4">
        <w:rPr>
          <w:rFonts w:hint="eastAsia"/>
          <w:color w:val="000000" w:themeColor="text1"/>
        </w:rPr>
        <w:t>3</w:t>
      </w:r>
      <w:r w:rsidRPr="003F10D4">
        <w:rPr>
          <w:rFonts w:hint="eastAsia"/>
          <w:color w:val="000000" w:themeColor="text1"/>
        </w:rPr>
        <w:t>個月內擬定縮短原住民地區數位落差政策，送立法院經濟委員會。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國發會為推動政府施政透明、提升民眾參與公共政策議題是世界各國政府推動的趨勢，經由政府資料的開放，可促使跨機關資料流通，提升施政效能，滿足民眾需求，以強化民眾監督政府的力量。配合雲端運算及行動服務時代來臨，在政府資源有限下，善用民間無限之創意，整合運用政府開放資料，推動政府資料開放加值應用，發展各項跨機關便民服務，建置「政府資訊開放平台」</w:t>
      </w:r>
      <w:r w:rsidRPr="003F10D4">
        <w:rPr>
          <w:rFonts w:hint="eastAsia"/>
          <w:color w:val="000000" w:themeColor="text1"/>
        </w:rPr>
        <w:t>(OPEN DATE)</w:t>
      </w:r>
      <w:r w:rsidRPr="003F10D4">
        <w:rPr>
          <w:rFonts w:hint="eastAsia"/>
          <w:color w:val="000000" w:themeColor="text1"/>
        </w:rPr>
        <w:t>，而資料開放的類型以便利及提升民眾生活品質為優先，例如食、衣、住、行、育樂、就業、文化、經濟發展和生活品質等，期透過政府資料開放，促成跨機關與民間協同合作與服務創新，創造民眾、政府、業界三贏局面。依據「政府資訊開放平台」</w:t>
      </w:r>
      <w:r w:rsidRPr="003F10D4">
        <w:rPr>
          <w:rFonts w:hint="eastAsia"/>
          <w:color w:val="000000" w:themeColor="text1"/>
        </w:rPr>
        <w:t>(OPEN DATE)</w:t>
      </w:r>
      <w:r w:rsidRPr="003F10D4">
        <w:rPr>
          <w:rFonts w:hint="eastAsia"/>
          <w:color w:val="000000" w:themeColor="text1"/>
        </w:rPr>
        <w:t>，目前中央部會以財政部（提供</w:t>
      </w:r>
      <w:r w:rsidRPr="003F10D4">
        <w:rPr>
          <w:rFonts w:hint="eastAsia"/>
          <w:color w:val="000000" w:themeColor="text1"/>
        </w:rPr>
        <w:t>1,959</w:t>
      </w:r>
      <w:r w:rsidRPr="003F10D4">
        <w:rPr>
          <w:rFonts w:hint="eastAsia"/>
          <w:color w:val="000000" w:themeColor="text1"/>
        </w:rPr>
        <w:t>筆）、法務部</w:t>
      </w:r>
      <w:r w:rsidRPr="003F10D4">
        <w:rPr>
          <w:rFonts w:hint="eastAsia"/>
          <w:color w:val="000000" w:themeColor="text1"/>
        </w:rPr>
        <w:t>(1,958</w:t>
      </w:r>
      <w:r w:rsidRPr="003F10D4">
        <w:rPr>
          <w:rFonts w:hint="eastAsia"/>
          <w:color w:val="000000" w:themeColor="text1"/>
        </w:rPr>
        <w:t>筆</w:t>
      </w:r>
      <w:r w:rsidRPr="003F10D4">
        <w:rPr>
          <w:rFonts w:hint="eastAsia"/>
          <w:color w:val="000000" w:themeColor="text1"/>
        </w:rPr>
        <w:t>)</w:t>
      </w:r>
      <w:r w:rsidRPr="003F10D4">
        <w:rPr>
          <w:rFonts w:hint="eastAsia"/>
          <w:color w:val="000000" w:themeColor="text1"/>
        </w:rPr>
        <w:t>、經濟部</w:t>
      </w:r>
      <w:r w:rsidRPr="003F10D4">
        <w:rPr>
          <w:rFonts w:hint="eastAsia"/>
          <w:color w:val="000000" w:themeColor="text1"/>
        </w:rPr>
        <w:t>(1,921</w:t>
      </w:r>
      <w:r w:rsidRPr="003F10D4">
        <w:rPr>
          <w:rFonts w:hint="eastAsia"/>
          <w:color w:val="000000" w:themeColor="text1"/>
        </w:rPr>
        <w:t>筆</w:t>
      </w:r>
      <w:r w:rsidRPr="003F10D4">
        <w:rPr>
          <w:rFonts w:hint="eastAsia"/>
          <w:color w:val="000000" w:themeColor="text1"/>
        </w:rPr>
        <w:t>)</w:t>
      </w:r>
      <w:r w:rsidRPr="003F10D4">
        <w:rPr>
          <w:rFonts w:hint="eastAsia"/>
          <w:color w:val="000000" w:themeColor="text1"/>
        </w:rPr>
        <w:t>等三部會分居提供公開資料的第一名至第三名，然行政院、蒙藏委員會、僑務委員會、國立故宮博物院、中央選舉委員會等機關提供之公開資料卻不到</w:t>
      </w:r>
      <w:r w:rsidRPr="003F10D4">
        <w:rPr>
          <w:rFonts w:hint="eastAsia"/>
          <w:color w:val="000000" w:themeColor="text1"/>
        </w:rPr>
        <w:t>100</w:t>
      </w:r>
      <w:r w:rsidRPr="003F10D4">
        <w:rPr>
          <w:rFonts w:hint="eastAsia"/>
          <w:color w:val="000000" w:themeColor="text1"/>
        </w:rPr>
        <w:t>筆，相較財政部、經濟部、法務部，足見上述部會並未積極公開政府資訊，不利建立民間協作改善政府治理模式，運用資料輔助施政及創新經濟量能，使我國成為國際開放標竿，爰要求國發會於</w:t>
      </w:r>
      <w:r w:rsidRPr="003F10D4">
        <w:rPr>
          <w:rFonts w:hint="eastAsia"/>
          <w:color w:val="000000" w:themeColor="text1"/>
        </w:rPr>
        <w:t>3</w:t>
      </w:r>
      <w:r w:rsidRPr="003F10D4">
        <w:rPr>
          <w:rFonts w:hint="eastAsia"/>
          <w:color w:val="000000" w:themeColor="text1"/>
        </w:rPr>
        <w:t>個月內擬具檢討改善報告送立法院經濟委員會。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目前由國發會管理之國家地理資訊系統（</w:t>
      </w:r>
      <w:r w:rsidRPr="003F10D4">
        <w:rPr>
          <w:rFonts w:hint="eastAsia"/>
          <w:color w:val="000000" w:themeColor="text1"/>
        </w:rPr>
        <w:t>National Geographic Information System, NGIS</w:t>
      </w:r>
      <w:r w:rsidRPr="003F10D4">
        <w:rPr>
          <w:rFonts w:hint="eastAsia"/>
          <w:color w:val="000000" w:themeColor="text1"/>
        </w:rPr>
        <w:t>）又稱國土資訊系統，乃是結合全國</w:t>
      </w:r>
      <w:r w:rsidRPr="003F10D4">
        <w:rPr>
          <w:rFonts w:hint="eastAsia"/>
          <w:color w:val="000000" w:themeColor="text1"/>
        </w:rPr>
        <w:lastRenderedPageBreak/>
        <w:t>各種具有空間分布特性之地理資料，將國土空間的組成物件表現在系統上，包括地上及地下的圖形（如：地形、地質、水文、地籍）及屬性（文字、符號）資料，使用者可依需要將相關的圖資加以套疊，進行資料存取、處理及分析。國家地理資訊系統的發展，有助於政府各單位以地理資訊系統管理業務上的查詢、管理、規劃、決策分析工作。近來政府資料開放也促成各式各樣便利生活的應用。惟國土資訊系統，針對原住民族相關統計資料，長期以來偏重於社會經濟方面統計數據，原住民族土地、傳統領域生物多樣性等相關資料極為缺乏，致使各部會在訂定相關政策時屢屢牴觸原住民族基本法相關規定，為保存原住民族生物多樣性與維護原住民族土地權益，國發會應要求</w:t>
      </w:r>
      <w:r w:rsidRPr="003F10D4">
        <w:rPr>
          <w:rFonts w:hint="eastAsia"/>
          <w:color w:val="000000" w:themeColor="text1"/>
        </w:rPr>
        <w:t>NGIS</w:t>
      </w:r>
      <w:r w:rsidRPr="003F10D4">
        <w:rPr>
          <w:rFonts w:hint="eastAsia"/>
          <w:color w:val="000000" w:themeColor="text1"/>
        </w:rPr>
        <w:t>各分組主管機關，將原住民族土地及生物多樣性相關資料匯入，使得政府在訂定相關政策時能兼顧原住民族土地及傳統資源利用的權益。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104</w:t>
      </w:r>
      <w:r w:rsidRPr="003F10D4">
        <w:rPr>
          <w:rFonts w:hint="eastAsia"/>
          <w:color w:val="000000" w:themeColor="text1"/>
        </w:rPr>
        <w:t>年度我國因全球成長動能不足，貿易活動趨緩，消費性電子產品終端需求降低，及中國大陸發展自主供應鏈減少進口電子零組件等影響，外銷訂單出口較</w:t>
      </w:r>
      <w:r w:rsidRPr="003F10D4">
        <w:rPr>
          <w:rFonts w:hint="eastAsia"/>
          <w:color w:val="000000" w:themeColor="text1"/>
        </w:rPr>
        <w:t>103</w:t>
      </w:r>
      <w:r w:rsidRPr="003F10D4">
        <w:rPr>
          <w:rFonts w:hint="eastAsia"/>
          <w:color w:val="000000" w:themeColor="text1"/>
        </w:rPr>
        <w:t>年度減少</w:t>
      </w:r>
      <w:r w:rsidRPr="003F10D4">
        <w:rPr>
          <w:rFonts w:hint="eastAsia"/>
          <w:color w:val="000000" w:themeColor="text1"/>
        </w:rPr>
        <w:t>4.4</w:t>
      </w:r>
      <w:r w:rsidRPr="003F10D4">
        <w:rPr>
          <w:rFonts w:hint="eastAsia"/>
          <w:color w:val="000000" w:themeColor="text1"/>
        </w:rPr>
        <w:t>％，出口總額減少</w:t>
      </w:r>
      <w:r w:rsidRPr="003F10D4">
        <w:rPr>
          <w:rFonts w:hint="eastAsia"/>
          <w:color w:val="000000" w:themeColor="text1"/>
        </w:rPr>
        <w:t>10.8</w:t>
      </w:r>
      <w:r w:rsidRPr="003F10D4">
        <w:rPr>
          <w:rFonts w:hint="eastAsia"/>
          <w:color w:val="000000" w:themeColor="text1"/>
        </w:rPr>
        <w:t>％，衝擊我國經濟表現，全年度經濟成長率</w:t>
      </w:r>
      <w:r w:rsidRPr="003F10D4">
        <w:rPr>
          <w:rFonts w:hint="eastAsia"/>
          <w:color w:val="000000" w:themeColor="text1"/>
        </w:rPr>
        <w:t>0.65</w:t>
      </w:r>
      <w:r w:rsidRPr="003F10D4">
        <w:rPr>
          <w:rFonts w:hint="eastAsia"/>
          <w:color w:val="000000" w:themeColor="text1"/>
        </w:rPr>
        <w:t>％，為自</w:t>
      </w:r>
      <w:r w:rsidRPr="003F10D4">
        <w:rPr>
          <w:rFonts w:hint="eastAsia"/>
          <w:color w:val="000000" w:themeColor="text1"/>
        </w:rPr>
        <w:t>99</w:t>
      </w:r>
      <w:r w:rsidRPr="003F10D4">
        <w:rPr>
          <w:rFonts w:hint="eastAsia"/>
          <w:color w:val="000000" w:themeColor="text1"/>
        </w:rPr>
        <w:t>年度以來最低值，不僅低於全球經濟成長率</w:t>
      </w:r>
      <w:r w:rsidRPr="003F10D4">
        <w:rPr>
          <w:rFonts w:hint="eastAsia"/>
          <w:color w:val="000000" w:themeColor="text1"/>
        </w:rPr>
        <w:t>2.5</w:t>
      </w:r>
      <w:r w:rsidRPr="003F10D4">
        <w:rPr>
          <w:rFonts w:hint="eastAsia"/>
          <w:color w:val="000000" w:themeColor="text1"/>
        </w:rPr>
        <w:t>％、南韓</w:t>
      </w:r>
      <w:r w:rsidRPr="003F10D4">
        <w:rPr>
          <w:rFonts w:hint="eastAsia"/>
          <w:color w:val="000000" w:themeColor="text1"/>
        </w:rPr>
        <w:t>2.6</w:t>
      </w:r>
      <w:r w:rsidRPr="003F10D4">
        <w:rPr>
          <w:rFonts w:hint="eastAsia"/>
          <w:color w:val="000000" w:themeColor="text1"/>
        </w:rPr>
        <w:t>％、香港</w:t>
      </w:r>
      <w:r w:rsidRPr="003F10D4">
        <w:rPr>
          <w:rFonts w:hint="eastAsia"/>
          <w:color w:val="000000" w:themeColor="text1"/>
        </w:rPr>
        <w:t>2.4</w:t>
      </w:r>
      <w:r w:rsidRPr="003F10D4">
        <w:rPr>
          <w:rFonts w:hint="eastAsia"/>
          <w:color w:val="000000" w:themeColor="text1"/>
        </w:rPr>
        <w:t>％及新加坡</w:t>
      </w:r>
      <w:r w:rsidRPr="003F10D4">
        <w:rPr>
          <w:rFonts w:hint="eastAsia"/>
          <w:color w:val="000000" w:themeColor="text1"/>
        </w:rPr>
        <w:t>2</w:t>
      </w:r>
      <w:r w:rsidRPr="003F10D4">
        <w:rPr>
          <w:rFonts w:hint="eastAsia"/>
          <w:color w:val="000000" w:themeColor="text1"/>
        </w:rPr>
        <w:t>％，且遠遜於國家發展計畫目標值「</w:t>
      </w:r>
      <w:r w:rsidRPr="003F10D4">
        <w:rPr>
          <w:rFonts w:hint="eastAsia"/>
          <w:color w:val="000000" w:themeColor="text1"/>
        </w:rPr>
        <w:t>3.1</w:t>
      </w:r>
      <w:r w:rsidRPr="003F10D4">
        <w:rPr>
          <w:rFonts w:hint="eastAsia"/>
          <w:color w:val="000000" w:themeColor="text1"/>
        </w:rPr>
        <w:t>％至</w:t>
      </w:r>
      <w:r w:rsidRPr="003F10D4">
        <w:rPr>
          <w:rFonts w:hint="eastAsia"/>
          <w:color w:val="000000" w:themeColor="text1"/>
        </w:rPr>
        <w:t>3.7</w:t>
      </w:r>
      <w:r w:rsidRPr="003F10D4">
        <w:rPr>
          <w:rFonts w:hint="eastAsia"/>
          <w:color w:val="000000" w:themeColor="text1"/>
        </w:rPr>
        <w:t>％」。</w:t>
      </w:r>
      <w:r w:rsidRPr="003F10D4">
        <w:rPr>
          <w:rFonts w:hint="eastAsia"/>
          <w:color w:val="000000" w:themeColor="text1"/>
        </w:rPr>
        <w:t>105</w:t>
      </w:r>
      <w:r w:rsidRPr="003F10D4">
        <w:rPr>
          <w:rFonts w:hint="eastAsia"/>
          <w:color w:val="000000" w:themeColor="text1"/>
        </w:rPr>
        <w:t>年度中研院認為除國際貿易情勢不佳，我國出口貿易主要仰賴中國大陸，短期間貿易改善幅度有限，估計全年經濟成長率為</w:t>
      </w:r>
      <w:r w:rsidRPr="003F10D4">
        <w:rPr>
          <w:rFonts w:hint="eastAsia"/>
          <w:color w:val="000000" w:themeColor="text1"/>
        </w:rPr>
        <w:t>0.52</w:t>
      </w:r>
      <w:r w:rsidRPr="003F10D4">
        <w:rPr>
          <w:rFonts w:hint="eastAsia"/>
          <w:color w:val="000000" w:themeColor="text1"/>
        </w:rPr>
        <w:t>％，尚較</w:t>
      </w:r>
      <w:r w:rsidRPr="003F10D4">
        <w:rPr>
          <w:rFonts w:hint="eastAsia"/>
          <w:color w:val="000000" w:themeColor="text1"/>
        </w:rPr>
        <w:t>104</w:t>
      </w:r>
      <w:r w:rsidRPr="003F10D4">
        <w:rPr>
          <w:rFonts w:hint="eastAsia"/>
          <w:color w:val="000000" w:themeColor="text1"/>
        </w:rPr>
        <w:t>年度減少</w:t>
      </w:r>
      <w:r w:rsidRPr="003F10D4">
        <w:rPr>
          <w:rFonts w:hint="eastAsia"/>
          <w:color w:val="000000" w:themeColor="text1"/>
        </w:rPr>
        <w:t>0.13</w:t>
      </w:r>
      <w:r w:rsidRPr="003F10D4">
        <w:rPr>
          <w:rFonts w:hint="eastAsia"/>
          <w:color w:val="000000" w:themeColor="text1"/>
        </w:rPr>
        <w:t>％；行政院主計總處則以</w:t>
      </w:r>
      <w:r w:rsidRPr="003F10D4">
        <w:rPr>
          <w:rFonts w:hint="eastAsia"/>
          <w:color w:val="000000" w:themeColor="text1"/>
        </w:rPr>
        <w:t>105</w:t>
      </w:r>
      <w:r w:rsidRPr="003F10D4">
        <w:rPr>
          <w:rFonts w:hint="eastAsia"/>
          <w:color w:val="000000" w:themeColor="text1"/>
        </w:rPr>
        <w:t>年上半年消費及出口優於預期，預估經濟成長率為</w:t>
      </w:r>
      <w:r w:rsidRPr="003F10D4">
        <w:rPr>
          <w:rFonts w:hint="eastAsia"/>
          <w:color w:val="000000" w:themeColor="text1"/>
        </w:rPr>
        <w:t>1.22</w:t>
      </w:r>
      <w:r w:rsidRPr="003F10D4">
        <w:rPr>
          <w:rFonts w:hint="eastAsia"/>
          <w:color w:val="000000" w:themeColor="text1"/>
        </w:rPr>
        <w:t>％，惟仍低於國家發展計畫目標值「</w:t>
      </w:r>
      <w:r w:rsidRPr="003F10D4">
        <w:rPr>
          <w:rFonts w:hint="eastAsia"/>
          <w:color w:val="000000" w:themeColor="text1"/>
        </w:rPr>
        <w:t>2.1</w:t>
      </w:r>
      <w:r w:rsidRPr="003F10D4">
        <w:rPr>
          <w:rFonts w:hint="eastAsia"/>
          <w:color w:val="000000" w:themeColor="text1"/>
        </w:rPr>
        <w:t>％至</w:t>
      </w:r>
      <w:r w:rsidRPr="003F10D4">
        <w:rPr>
          <w:rFonts w:hint="eastAsia"/>
          <w:color w:val="000000" w:themeColor="text1"/>
        </w:rPr>
        <w:t>2.7</w:t>
      </w:r>
      <w:r w:rsidRPr="003F10D4">
        <w:rPr>
          <w:rFonts w:hint="eastAsia"/>
          <w:color w:val="000000" w:themeColor="text1"/>
        </w:rPr>
        <w:t>％」。此外，依經濟部「產業經濟統計簡訊」，</w:t>
      </w:r>
      <w:r w:rsidRPr="003F10D4">
        <w:rPr>
          <w:rFonts w:hint="eastAsia"/>
          <w:color w:val="000000" w:themeColor="text1"/>
        </w:rPr>
        <w:t>2015</w:t>
      </w:r>
      <w:r w:rsidRPr="003F10D4">
        <w:rPr>
          <w:rFonts w:hint="eastAsia"/>
          <w:color w:val="000000" w:themeColor="text1"/>
        </w:rPr>
        <w:t>年全球</w:t>
      </w:r>
      <w:r w:rsidRPr="003F10D4">
        <w:rPr>
          <w:rFonts w:hint="eastAsia"/>
          <w:color w:val="000000" w:themeColor="text1"/>
        </w:rPr>
        <w:lastRenderedPageBreak/>
        <w:t>外人直接投資增加</w:t>
      </w:r>
      <w:r w:rsidRPr="003F10D4">
        <w:rPr>
          <w:rFonts w:hint="eastAsia"/>
          <w:color w:val="000000" w:themeColor="text1"/>
        </w:rPr>
        <w:t>38</w:t>
      </w:r>
      <w:r w:rsidRPr="003F10D4">
        <w:rPr>
          <w:rFonts w:hint="eastAsia"/>
          <w:color w:val="000000" w:themeColor="text1"/>
        </w:rPr>
        <w:t>％至</w:t>
      </w:r>
      <w:r w:rsidRPr="003F10D4">
        <w:rPr>
          <w:rFonts w:hint="eastAsia"/>
          <w:color w:val="000000" w:themeColor="text1"/>
        </w:rPr>
        <w:t>1.76</w:t>
      </w:r>
      <w:r w:rsidRPr="003F10D4">
        <w:rPr>
          <w:rFonts w:hint="eastAsia"/>
          <w:color w:val="000000" w:themeColor="text1"/>
        </w:rPr>
        <w:t>兆美元，香港創歷史新高達</w:t>
      </w:r>
      <w:r w:rsidRPr="003F10D4">
        <w:rPr>
          <w:rFonts w:hint="eastAsia"/>
          <w:color w:val="000000" w:themeColor="text1"/>
        </w:rPr>
        <w:t>1,749</w:t>
      </w:r>
      <w:r w:rsidRPr="003F10D4">
        <w:rPr>
          <w:rFonts w:hint="eastAsia"/>
          <w:color w:val="000000" w:themeColor="text1"/>
        </w:rPr>
        <w:t>億美元，年增</w:t>
      </w:r>
      <w:r w:rsidRPr="003F10D4">
        <w:rPr>
          <w:rFonts w:hint="eastAsia"/>
          <w:color w:val="000000" w:themeColor="text1"/>
        </w:rPr>
        <w:t>53.3</w:t>
      </w:r>
      <w:r w:rsidRPr="003F10D4">
        <w:rPr>
          <w:rFonts w:hint="eastAsia"/>
          <w:color w:val="000000" w:themeColor="text1"/>
        </w:rPr>
        <w:t>％，而我國僅</w:t>
      </w:r>
      <w:r w:rsidRPr="003F10D4">
        <w:rPr>
          <w:rFonts w:hint="eastAsia"/>
          <w:color w:val="000000" w:themeColor="text1"/>
        </w:rPr>
        <w:t>24</w:t>
      </w:r>
      <w:r w:rsidRPr="003F10D4">
        <w:rPr>
          <w:rFonts w:hint="eastAsia"/>
          <w:color w:val="000000" w:themeColor="text1"/>
        </w:rPr>
        <w:t>億美元，年減</w:t>
      </w:r>
      <w:r w:rsidRPr="003F10D4">
        <w:rPr>
          <w:rFonts w:hint="eastAsia"/>
          <w:color w:val="000000" w:themeColor="text1"/>
        </w:rPr>
        <w:t>14.9</w:t>
      </w:r>
      <w:r w:rsidRPr="003F10D4">
        <w:rPr>
          <w:rFonts w:hint="eastAsia"/>
          <w:color w:val="000000" w:themeColor="text1"/>
        </w:rPr>
        <w:t>％，且為香港、新加坡、南韓亞洲四小龍中，外人直接投資金額最低者，顯示我國投資環境仍有相當改善空間。為有效提升我國經濟成長潛能及改善國內投資環境，爰要求國發會於</w:t>
      </w:r>
      <w:r w:rsidRPr="003F10D4">
        <w:rPr>
          <w:rFonts w:hint="eastAsia"/>
          <w:color w:val="000000" w:themeColor="text1"/>
        </w:rPr>
        <w:t>3</w:t>
      </w:r>
      <w:r w:rsidRPr="003F10D4">
        <w:rPr>
          <w:rFonts w:hint="eastAsia"/>
          <w:color w:val="000000" w:themeColor="text1"/>
        </w:rPr>
        <w:t>個月內提出改善國內投資環境相關計畫之檢討報告，送立法院經濟委員會。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孔文吉　王惠美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「政府網站營運績效檢核計畫」依國發會所設之七大標準針對政府網站進行檢核，以期協助各機關提升網站品質。初步結果行政院及所屬的二級機關比如經濟部工業局等平均分數為</w:t>
      </w:r>
      <w:r w:rsidRPr="003F10D4">
        <w:rPr>
          <w:rFonts w:hint="eastAsia"/>
          <w:color w:val="000000" w:themeColor="text1"/>
        </w:rPr>
        <w:t>93.03</w:t>
      </w:r>
      <w:r w:rsidRPr="003F10D4">
        <w:rPr>
          <w:rFonts w:hint="eastAsia"/>
          <w:color w:val="000000" w:themeColor="text1"/>
        </w:rPr>
        <w:t>分，其中，不乏有得到滿分者，三級機關平均分數</w:t>
      </w:r>
      <w:r w:rsidRPr="003F10D4">
        <w:rPr>
          <w:rFonts w:hint="eastAsia"/>
          <w:color w:val="000000" w:themeColor="text1"/>
        </w:rPr>
        <w:t>82.01</w:t>
      </w:r>
      <w:r w:rsidRPr="003F10D4">
        <w:rPr>
          <w:rFonts w:hint="eastAsia"/>
          <w:color w:val="000000" w:themeColor="text1"/>
        </w:rPr>
        <w:t>分。惟缺乏使用民眾之評分機制，無法得知民眾使用滿意度；再者，電子化政府應積極強化、整合各機關ＡＰＰ之功能，並兼顧美感與便利性。爰要求國發會於</w:t>
      </w:r>
      <w:r w:rsidRPr="003F10D4">
        <w:rPr>
          <w:rFonts w:hint="eastAsia"/>
          <w:color w:val="000000" w:themeColor="text1"/>
        </w:rPr>
        <w:t>3</w:t>
      </w:r>
      <w:r w:rsidRPr="003F10D4">
        <w:rPr>
          <w:rFonts w:hint="eastAsia"/>
          <w:color w:val="000000" w:themeColor="text1"/>
        </w:rPr>
        <w:t>個月內將民眾參與機制，送交立法院經濟委員會。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提案人：邱議瑩</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蘇震清</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「行政院人口及人才政策會報」之「強化競才策略推動小組」於</w:t>
      </w:r>
      <w:r w:rsidRPr="003F10D4">
        <w:rPr>
          <w:rFonts w:hint="eastAsia"/>
          <w:color w:val="000000" w:themeColor="text1"/>
        </w:rPr>
        <w:t>2015</w:t>
      </w:r>
      <w:r w:rsidRPr="003F10D4">
        <w:rPr>
          <w:rFonts w:hint="eastAsia"/>
          <w:color w:val="000000" w:themeColor="text1"/>
        </w:rPr>
        <w:t>年</w:t>
      </w:r>
      <w:r w:rsidRPr="003F10D4">
        <w:rPr>
          <w:rFonts w:hint="eastAsia"/>
          <w:color w:val="000000" w:themeColor="text1"/>
        </w:rPr>
        <w:t>9</w:t>
      </w:r>
      <w:r w:rsidRPr="003F10D4">
        <w:rPr>
          <w:rFonts w:hint="eastAsia"/>
          <w:color w:val="000000" w:themeColor="text1"/>
        </w:rPr>
        <w:t>月曾擬定「全球競才方案─</w:t>
      </w:r>
      <w:r w:rsidRPr="003F10D4">
        <w:rPr>
          <w:rFonts w:hint="eastAsia"/>
          <w:color w:val="000000" w:themeColor="text1"/>
        </w:rPr>
        <w:t>Contact Taiwan</w:t>
      </w:r>
      <w:r w:rsidRPr="003F10D4">
        <w:rPr>
          <w:rFonts w:hint="eastAsia"/>
          <w:color w:val="000000" w:themeColor="text1"/>
        </w:rPr>
        <w:t>」，提出育才、留才及攬才面向予以推動。為積極培育、善任國內青年留台發展，爰要求國發會協同行政院經貿談判辦公室儘速針對國內新住民及新住民二代的跨文化優勢，提出我政府積極推動「新南向政策」的用才計畫。</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提案人：邱議瑩</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蘇震清</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國家發展委員會於</w:t>
      </w:r>
      <w:r w:rsidRPr="003F10D4">
        <w:rPr>
          <w:rFonts w:hint="eastAsia"/>
          <w:color w:val="000000" w:themeColor="text1"/>
        </w:rPr>
        <w:t>2015</w:t>
      </w:r>
      <w:r w:rsidRPr="003F10D4">
        <w:rPr>
          <w:rFonts w:hint="eastAsia"/>
          <w:color w:val="000000" w:themeColor="text1"/>
        </w:rPr>
        <w:t>年</w:t>
      </w:r>
      <w:r w:rsidRPr="003F10D4">
        <w:rPr>
          <w:rFonts w:hint="eastAsia"/>
          <w:color w:val="000000" w:themeColor="text1"/>
        </w:rPr>
        <w:t>2</w:t>
      </w:r>
      <w:r w:rsidRPr="003F10D4">
        <w:rPr>
          <w:rFonts w:hint="eastAsia"/>
          <w:color w:val="000000" w:themeColor="text1"/>
        </w:rPr>
        <w:t>月推出「公共政策網路參與」，</w:t>
      </w:r>
      <w:r w:rsidRPr="003F10D4">
        <w:rPr>
          <w:rFonts w:hint="eastAsia"/>
          <w:color w:val="000000" w:themeColor="text1"/>
        </w:rPr>
        <w:t xml:space="preserve"> </w:t>
      </w:r>
      <w:r w:rsidRPr="003F10D4">
        <w:rPr>
          <w:rFonts w:hint="eastAsia"/>
          <w:color w:val="000000" w:themeColor="text1"/>
        </w:rPr>
        <w:t>一</w:t>
      </w:r>
      <w:r w:rsidRPr="003F10D4">
        <w:rPr>
          <w:rFonts w:hint="eastAsia"/>
          <w:color w:val="000000" w:themeColor="text1"/>
        </w:rPr>
        <w:lastRenderedPageBreak/>
        <w:t>年來，提點子計有</w:t>
      </w:r>
      <w:r w:rsidRPr="003F10D4">
        <w:rPr>
          <w:rFonts w:hint="eastAsia"/>
          <w:color w:val="000000" w:themeColor="text1"/>
        </w:rPr>
        <w:t>283</w:t>
      </w:r>
      <w:r w:rsidRPr="003F10D4">
        <w:rPr>
          <w:rFonts w:hint="eastAsia"/>
          <w:color w:val="000000" w:themeColor="text1"/>
        </w:rPr>
        <w:t>項提議，已成案的僅有</w:t>
      </w:r>
      <w:r w:rsidRPr="003F10D4">
        <w:rPr>
          <w:rFonts w:hint="eastAsia"/>
          <w:color w:val="000000" w:themeColor="text1"/>
        </w:rPr>
        <w:t>11</w:t>
      </w:r>
      <w:r w:rsidRPr="003F10D4">
        <w:rPr>
          <w:rFonts w:hint="eastAsia"/>
          <w:color w:val="000000" w:themeColor="text1"/>
        </w:rPr>
        <w:t>件占</w:t>
      </w:r>
      <w:r w:rsidRPr="003F10D4">
        <w:rPr>
          <w:rFonts w:hint="eastAsia"/>
          <w:color w:val="000000" w:themeColor="text1"/>
        </w:rPr>
        <w:t>6.1%</w:t>
      </w:r>
      <w:r w:rsidRPr="003F10D4">
        <w:rPr>
          <w:rFonts w:hint="eastAsia"/>
          <w:color w:val="000000" w:themeColor="text1"/>
        </w:rPr>
        <w:t>，討論議題以國家政策立法為多。作為參與公共政策的網路平台，由於未有實名制或憑身份代碼限制一人註冊單一帳號，易使有心人藉由幽靈帳號灌水誤導民意匯集，不僅影響成案數，更失去行政機關傾聽民意之初衷。爰要求國發會在</w:t>
      </w:r>
      <w:r w:rsidRPr="003F10D4">
        <w:rPr>
          <w:rFonts w:hint="eastAsia"/>
          <w:color w:val="000000" w:themeColor="text1"/>
        </w:rPr>
        <w:t>1</w:t>
      </w:r>
      <w:r w:rsidRPr="003F10D4">
        <w:rPr>
          <w:rFonts w:hint="eastAsia"/>
          <w:color w:val="000000" w:themeColor="text1"/>
        </w:rPr>
        <w:t>個月內重新檢視，公共政策網路參與平台之附議方式。</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提案人：邱議瑩</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蘇震清</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國家發展委員會於</w:t>
      </w:r>
      <w:r w:rsidRPr="003F10D4">
        <w:rPr>
          <w:rFonts w:hint="eastAsia"/>
          <w:color w:val="000000" w:themeColor="text1"/>
        </w:rPr>
        <w:t>2015</w:t>
      </w:r>
      <w:r w:rsidRPr="003F10D4">
        <w:rPr>
          <w:rFonts w:hint="eastAsia"/>
          <w:color w:val="000000" w:themeColor="text1"/>
        </w:rPr>
        <w:t>年</w:t>
      </w:r>
      <w:r w:rsidRPr="003F10D4">
        <w:rPr>
          <w:rFonts w:hint="eastAsia"/>
          <w:color w:val="000000" w:themeColor="text1"/>
        </w:rPr>
        <w:t>2</w:t>
      </w:r>
      <w:r w:rsidRPr="003F10D4">
        <w:rPr>
          <w:rFonts w:hint="eastAsia"/>
          <w:color w:val="000000" w:themeColor="text1"/>
        </w:rPr>
        <w:t>月推出「公共政策網路參與」，與</w:t>
      </w:r>
      <w:r w:rsidRPr="003F10D4">
        <w:rPr>
          <w:rFonts w:hint="eastAsia"/>
          <w:color w:val="000000" w:themeColor="text1"/>
        </w:rPr>
        <w:t>2015</w:t>
      </w:r>
      <w:r w:rsidRPr="003F10D4">
        <w:rPr>
          <w:rFonts w:hint="eastAsia"/>
          <w:color w:val="000000" w:themeColor="text1"/>
        </w:rPr>
        <w:t>年</w:t>
      </w:r>
      <w:r w:rsidRPr="003F10D4">
        <w:rPr>
          <w:rFonts w:hint="eastAsia"/>
          <w:color w:val="000000" w:themeColor="text1"/>
        </w:rPr>
        <w:t>7</w:t>
      </w:r>
      <w:r w:rsidRPr="003F10D4">
        <w:rPr>
          <w:rFonts w:hint="eastAsia"/>
          <w:color w:val="000000" w:themeColor="text1"/>
        </w:rPr>
        <w:t>月推出</w:t>
      </w:r>
      <w:r w:rsidRPr="003F10D4">
        <w:rPr>
          <w:rFonts w:hint="eastAsia"/>
          <w:color w:val="000000" w:themeColor="text1"/>
        </w:rPr>
        <w:t>V-TAIWAN</w:t>
      </w:r>
      <w:r w:rsidRPr="003F10D4">
        <w:rPr>
          <w:rFonts w:hint="eastAsia"/>
          <w:color w:val="000000" w:themeColor="text1"/>
        </w:rPr>
        <w:t>，均是政府與民眾透過網路平台實施「開放政府」，經由議題拋出、廣徵民意並匯聚政策成立方向。前者為民意自主拋出議題，後者則由行政機關成立議題。然深究公共政策網路參與平台所提出議題觀之，以行政院及各機關等國家政策立法居多，顯見兩造平台在議題參與有高度相近之處。爰要求國發會儘速以「輔導公共政策網路參與平台轉型成為地方政府議題集匯處」為題，至立法院經濟委員會專案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提案人：邱議瑩</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蘇震清</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有鑑於中南部多數縣市以農業為重，近年來受全球化影響，進口農漁產品價格優勢迫使農業經營愈趨困難，且中南部工業部門尚有部分產業外移、研發經費投入偏低問題，造成產業轉型困難與競爭力不足，致使居民所得停滯、人才流失。如依行政院主計總處統計資料所示，中南部就業人口雖占全國</w:t>
      </w:r>
      <w:r w:rsidRPr="003F10D4">
        <w:rPr>
          <w:rFonts w:hint="eastAsia"/>
          <w:color w:val="000000" w:themeColor="text1"/>
        </w:rPr>
        <w:t>53</w:t>
      </w:r>
      <w:r w:rsidRPr="003F10D4">
        <w:rPr>
          <w:rFonts w:hint="eastAsia"/>
          <w:color w:val="000000" w:themeColor="text1"/>
        </w:rPr>
        <w:t>％，但營利事業營業收入淨額卻僅占全國</w:t>
      </w:r>
      <w:r w:rsidRPr="003F10D4">
        <w:rPr>
          <w:rFonts w:hint="eastAsia"/>
          <w:color w:val="000000" w:themeColor="text1"/>
        </w:rPr>
        <w:t>27</w:t>
      </w:r>
      <w:r w:rsidRPr="003F10D4">
        <w:rPr>
          <w:rFonts w:hint="eastAsia"/>
          <w:color w:val="000000" w:themeColor="text1"/>
        </w:rPr>
        <w:t>％，不及北部地區的四成；如以家庭年收入觀之，除台中市外，</w:t>
      </w:r>
      <w:r w:rsidRPr="003F10D4">
        <w:rPr>
          <w:rFonts w:hint="eastAsia"/>
          <w:color w:val="000000" w:themeColor="text1"/>
        </w:rPr>
        <w:t>104</w:t>
      </w:r>
      <w:r w:rsidRPr="003F10D4">
        <w:rPr>
          <w:rFonts w:hint="eastAsia"/>
          <w:color w:val="000000" w:themeColor="text1"/>
        </w:rPr>
        <w:t>年度中南部各縣市平均每戶可支配所得均低於全省平均值</w:t>
      </w:r>
      <w:r w:rsidRPr="003F10D4">
        <w:rPr>
          <w:rFonts w:hint="eastAsia"/>
          <w:color w:val="000000" w:themeColor="text1"/>
        </w:rPr>
        <w:lastRenderedPageBreak/>
        <w:t>96.5</w:t>
      </w:r>
      <w:r w:rsidRPr="003F10D4">
        <w:rPr>
          <w:rFonts w:hint="eastAsia"/>
          <w:color w:val="000000" w:themeColor="text1"/>
        </w:rPr>
        <w:t>萬元，尤其澎湖縣、屏東縣、雲林縣、南投縣平均每戶可支配所得僅約</w:t>
      </w:r>
      <w:r w:rsidRPr="003F10D4">
        <w:rPr>
          <w:rFonts w:hint="eastAsia"/>
          <w:color w:val="000000" w:themeColor="text1"/>
        </w:rPr>
        <w:t>67</w:t>
      </w:r>
      <w:r w:rsidRPr="003F10D4">
        <w:rPr>
          <w:rFonts w:hint="eastAsia"/>
          <w:color w:val="000000" w:themeColor="text1"/>
        </w:rPr>
        <w:t>萬元至</w:t>
      </w:r>
      <w:r w:rsidRPr="003F10D4">
        <w:rPr>
          <w:rFonts w:hint="eastAsia"/>
          <w:color w:val="000000" w:themeColor="text1"/>
        </w:rPr>
        <w:t>74</w:t>
      </w:r>
      <w:r w:rsidRPr="003F10D4">
        <w:rPr>
          <w:rFonts w:hint="eastAsia"/>
          <w:color w:val="000000" w:themeColor="text1"/>
        </w:rPr>
        <w:t>萬元，與北部地區差距甚大，也低於東部地區花蓮縣，顯見中南部區域發展相對落後、產業發展面臨相當瓶頸，爰請國發會加強檢討中南部經建規劃與投資比例，向立法院經濟委員會提出專案報告，俾利改善中南部地區經濟動能、促進區域平衡發展。</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提案人：蘇震清</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連署人：邱志偉　陳明文</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鑑於</w:t>
      </w:r>
      <w:r w:rsidRPr="003F10D4">
        <w:rPr>
          <w:rFonts w:hint="eastAsia"/>
          <w:color w:val="000000" w:themeColor="text1"/>
        </w:rPr>
        <w:t>104</w:t>
      </w:r>
      <w:r w:rsidRPr="003F10D4">
        <w:rPr>
          <w:rFonts w:hint="eastAsia"/>
          <w:color w:val="000000" w:themeColor="text1"/>
        </w:rPr>
        <w:t>年度經濟成長率僅</w:t>
      </w:r>
      <w:r w:rsidRPr="003F10D4">
        <w:rPr>
          <w:rFonts w:hint="eastAsia"/>
          <w:color w:val="000000" w:themeColor="text1"/>
        </w:rPr>
        <w:t>0.65</w:t>
      </w:r>
      <w:r w:rsidRPr="003F10D4">
        <w:rPr>
          <w:rFonts w:hint="eastAsia"/>
          <w:color w:val="000000" w:themeColor="text1"/>
        </w:rPr>
        <w:t>％，為我國自</w:t>
      </w:r>
      <w:r w:rsidRPr="003F10D4">
        <w:rPr>
          <w:rFonts w:hint="eastAsia"/>
          <w:color w:val="000000" w:themeColor="text1"/>
        </w:rPr>
        <w:t>99</w:t>
      </w:r>
      <w:r w:rsidRPr="003F10D4">
        <w:rPr>
          <w:rFonts w:hint="eastAsia"/>
          <w:color w:val="000000" w:themeColor="text1"/>
        </w:rPr>
        <w:t>年度以來最低值，雖有全球成長動能不足因素影響，但表現仍低於全球經濟成長率</w:t>
      </w:r>
      <w:r w:rsidRPr="003F10D4">
        <w:rPr>
          <w:rFonts w:hint="eastAsia"/>
          <w:color w:val="000000" w:themeColor="text1"/>
        </w:rPr>
        <w:t>2.5</w:t>
      </w:r>
      <w:r w:rsidRPr="003F10D4">
        <w:rPr>
          <w:rFonts w:hint="eastAsia"/>
          <w:color w:val="000000" w:themeColor="text1"/>
        </w:rPr>
        <w:t>％，也低於南韓</w:t>
      </w:r>
      <w:r w:rsidRPr="003F10D4">
        <w:rPr>
          <w:rFonts w:hint="eastAsia"/>
          <w:color w:val="000000" w:themeColor="text1"/>
        </w:rPr>
        <w:t>2.6</w:t>
      </w:r>
      <w:r w:rsidRPr="003F10D4">
        <w:rPr>
          <w:rFonts w:hint="eastAsia"/>
          <w:color w:val="000000" w:themeColor="text1"/>
        </w:rPr>
        <w:t>％、香港</w:t>
      </w:r>
      <w:r w:rsidRPr="003F10D4">
        <w:rPr>
          <w:rFonts w:hint="eastAsia"/>
          <w:color w:val="000000" w:themeColor="text1"/>
        </w:rPr>
        <w:t>2.4</w:t>
      </w:r>
      <w:r w:rsidRPr="003F10D4">
        <w:rPr>
          <w:rFonts w:hint="eastAsia"/>
          <w:color w:val="000000" w:themeColor="text1"/>
        </w:rPr>
        <w:t>％及新加坡</w:t>
      </w:r>
      <w:r w:rsidRPr="003F10D4">
        <w:rPr>
          <w:rFonts w:hint="eastAsia"/>
          <w:color w:val="000000" w:themeColor="text1"/>
        </w:rPr>
        <w:t>2.0</w:t>
      </w:r>
      <w:r w:rsidRPr="003F10D4">
        <w:rPr>
          <w:rFonts w:hint="eastAsia"/>
          <w:color w:val="000000" w:themeColor="text1"/>
        </w:rPr>
        <w:t>％，更遠遜於</w:t>
      </w:r>
      <w:r w:rsidRPr="003F10D4">
        <w:rPr>
          <w:rFonts w:hint="eastAsia"/>
          <w:color w:val="000000" w:themeColor="text1"/>
        </w:rPr>
        <w:t>104</w:t>
      </w:r>
      <w:r w:rsidRPr="003F10D4">
        <w:rPr>
          <w:rFonts w:hint="eastAsia"/>
          <w:color w:val="000000" w:themeColor="text1"/>
        </w:rPr>
        <w:t>年度國家發展計畫目標值「</w:t>
      </w:r>
      <w:r w:rsidRPr="003F10D4">
        <w:rPr>
          <w:rFonts w:hint="eastAsia"/>
          <w:color w:val="000000" w:themeColor="text1"/>
        </w:rPr>
        <w:t>3.1</w:t>
      </w:r>
      <w:r w:rsidRPr="003F10D4">
        <w:rPr>
          <w:rFonts w:hint="eastAsia"/>
          <w:color w:val="000000" w:themeColor="text1"/>
        </w:rPr>
        <w:t>％至</w:t>
      </w:r>
      <w:r w:rsidRPr="003F10D4">
        <w:rPr>
          <w:rFonts w:hint="eastAsia"/>
          <w:color w:val="000000" w:themeColor="text1"/>
        </w:rPr>
        <w:t>3.7</w:t>
      </w:r>
      <w:r w:rsidRPr="003F10D4">
        <w:rPr>
          <w:rFonts w:hint="eastAsia"/>
          <w:color w:val="000000" w:themeColor="text1"/>
        </w:rPr>
        <w:t>％」；且依經濟部「產業經濟統計簡訊」，</w:t>
      </w:r>
      <w:r w:rsidRPr="003F10D4">
        <w:rPr>
          <w:rFonts w:hint="eastAsia"/>
          <w:color w:val="000000" w:themeColor="text1"/>
        </w:rPr>
        <w:t>104</w:t>
      </w:r>
      <w:r w:rsidRPr="003F10D4">
        <w:rPr>
          <w:rFonts w:hint="eastAsia"/>
          <w:color w:val="000000" w:themeColor="text1"/>
        </w:rPr>
        <w:t>年全球外人直接投資實為增加</w:t>
      </w:r>
      <w:r w:rsidRPr="003F10D4">
        <w:rPr>
          <w:rFonts w:hint="eastAsia"/>
          <w:color w:val="000000" w:themeColor="text1"/>
        </w:rPr>
        <w:t>38</w:t>
      </w:r>
      <w:r w:rsidRPr="003F10D4">
        <w:rPr>
          <w:rFonts w:hint="eastAsia"/>
          <w:color w:val="000000" w:themeColor="text1"/>
        </w:rPr>
        <w:t>％至</w:t>
      </w:r>
      <w:r w:rsidRPr="003F10D4">
        <w:rPr>
          <w:rFonts w:hint="eastAsia"/>
          <w:color w:val="000000" w:themeColor="text1"/>
        </w:rPr>
        <w:t>1.76</w:t>
      </w:r>
      <w:r w:rsidRPr="003F10D4">
        <w:rPr>
          <w:rFonts w:hint="eastAsia"/>
          <w:color w:val="000000" w:themeColor="text1"/>
        </w:rPr>
        <w:t>兆美元，我國外人直接投資金額卻僅有</w:t>
      </w:r>
      <w:r w:rsidRPr="003F10D4">
        <w:rPr>
          <w:rFonts w:hint="eastAsia"/>
          <w:color w:val="000000" w:themeColor="text1"/>
        </w:rPr>
        <w:t>24</w:t>
      </w:r>
      <w:r w:rsidRPr="003F10D4">
        <w:rPr>
          <w:rFonts w:hint="eastAsia"/>
          <w:color w:val="000000" w:themeColor="text1"/>
        </w:rPr>
        <w:t>億美元，反而呈現年減</w:t>
      </w:r>
      <w:r w:rsidRPr="003F10D4">
        <w:rPr>
          <w:rFonts w:hint="eastAsia"/>
          <w:color w:val="000000" w:themeColor="text1"/>
        </w:rPr>
        <w:t>14.9</w:t>
      </w:r>
      <w:r w:rsidRPr="003F10D4">
        <w:rPr>
          <w:rFonts w:hint="eastAsia"/>
          <w:color w:val="000000" w:themeColor="text1"/>
        </w:rPr>
        <w:t>％，為香港、新加坡、南韓亞洲四小龍中最低者，顯示以往國家發展計畫執行落差甚大，總體評估能力與相關財經政策執行力仍有相當改善空間，爰請國發會審慎規劃國家發展計畫（</w:t>
      </w:r>
      <w:r w:rsidRPr="003F10D4">
        <w:rPr>
          <w:rFonts w:hint="eastAsia"/>
          <w:color w:val="000000" w:themeColor="text1"/>
        </w:rPr>
        <w:t>106</w:t>
      </w:r>
      <w:r w:rsidRPr="003F10D4">
        <w:rPr>
          <w:rFonts w:hint="eastAsia"/>
          <w:color w:val="000000" w:themeColor="text1"/>
        </w:rPr>
        <w:t>至</w:t>
      </w:r>
      <w:r w:rsidRPr="003F10D4">
        <w:rPr>
          <w:rFonts w:hint="eastAsia"/>
          <w:color w:val="000000" w:themeColor="text1"/>
        </w:rPr>
        <w:t>109</w:t>
      </w:r>
      <w:r w:rsidRPr="003F10D4">
        <w:rPr>
          <w:rFonts w:hint="eastAsia"/>
          <w:color w:val="000000" w:themeColor="text1"/>
        </w:rPr>
        <w:t>年），並落實檢討相關績效指標之評估方式與實際效益，向立法院經濟委員會提出書面報告。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提案人：蘇震清</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連署人：邱志偉　陳明文</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有鑑於中小企業發展對於我國整體經濟與就業市場皆具有重大影響，然而依據歷年中小企業白皮書及重要統計，我國中小企業出口額占企業總出口額之比率（出口貢獻度）已由</w:t>
      </w:r>
      <w:r w:rsidRPr="003F10D4">
        <w:rPr>
          <w:rFonts w:hint="eastAsia"/>
          <w:color w:val="000000" w:themeColor="text1"/>
        </w:rPr>
        <w:t>86</w:t>
      </w:r>
      <w:r w:rsidRPr="003F10D4">
        <w:rPr>
          <w:rFonts w:hint="eastAsia"/>
          <w:color w:val="000000" w:themeColor="text1"/>
        </w:rPr>
        <w:t>年之</w:t>
      </w:r>
      <w:r w:rsidRPr="003F10D4">
        <w:rPr>
          <w:rFonts w:hint="eastAsia"/>
          <w:color w:val="000000" w:themeColor="text1"/>
        </w:rPr>
        <w:t>26.42</w:t>
      </w:r>
      <w:r w:rsidRPr="003F10D4">
        <w:rPr>
          <w:rFonts w:hint="eastAsia"/>
          <w:color w:val="000000" w:themeColor="text1"/>
        </w:rPr>
        <w:t>％，下滑至</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15.21</w:t>
      </w:r>
      <w:r w:rsidRPr="003F10D4">
        <w:rPr>
          <w:rFonts w:hint="eastAsia"/>
          <w:color w:val="000000" w:themeColor="text1"/>
        </w:rPr>
        <w:t>％，而中小企業出口值占中小企業銷售值（出口傾向），亦從</w:t>
      </w:r>
      <w:r w:rsidRPr="003F10D4">
        <w:rPr>
          <w:rFonts w:hint="eastAsia"/>
          <w:color w:val="000000" w:themeColor="text1"/>
        </w:rPr>
        <w:t>86</w:t>
      </w:r>
      <w:r w:rsidRPr="003F10D4">
        <w:rPr>
          <w:rFonts w:hint="eastAsia"/>
          <w:color w:val="000000" w:themeColor="text1"/>
        </w:rPr>
        <w:t>年</w:t>
      </w:r>
      <w:r w:rsidRPr="003F10D4">
        <w:rPr>
          <w:rFonts w:hint="eastAsia"/>
          <w:color w:val="000000" w:themeColor="text1"/>
        </w:rPr>
        <w:t>18.22</w:t>
      </w:r>
      <w:r w:rsidRPr="003F10D4">
        <w:rPr>
          <w:rFonts w:hint="eastAsia"/>
          <w:color w:val="000000" w:themeColor="text1"/>
        </w:rPr>
        <w:t>％下降至</w:t>
      </w:r>
      <w:r w:rsidRPr="003F10D4">
        <w:rPr>
          <w:rFonts w:hint="eastAsia"/>
          <w:color w:val="000000" w:themeColor="text1"/>
        </w:rPr>
        <w:t>104</w:t>
      </w:r>
      <w:r w:rsidRPr="003F10D4">
        <w:rPr>
          <w:rFonts w:hint="eastAsia"/>
          <w:color w:val="000000" w:themeColor="text1"/>
        </w:rPr>
        <w:lastRenderedPageBreak/>
        <w:t>年</w:t>
      </w:r>
      <w:r w:rsidRPr="003F10D4">
        <w:rPr>
          <w:rFonts w:hint="eastAsia"/>
          <w:color w:val="000000" w:themeColor="text1"/>
        </w:rPr>
        <w:t>12.52</w:t>
      </w:r>
      <w:r w:rsidRPr="003F10D4">
        <w:rPr>
          <w:rFonts w:hint="eastAsia"/>
          <w:color w:val="000000" w:themeColor="text1"/>
        </w:rPr>
        <w:t>％，顯示中小企業整體銷售值及直接出口值成長表現落後，拓展海外市場能力也逐漸衰退，顯不利於我國經濟中長期穩定發展，爰請國發會會同經濟部強化檢討有關中小企業發展之情勢分析與財經措施妥適性，於</w:t>
      </w:r>
      <w:r w:rsidRPr="003F10D4">
        <w:rPr>
          <w:rFonts w:hint="eastAsia"/>
          <w:color w:val="000000" w:themeColor="text1"/>
        </w:rPr>
        <w:t>2</w:t>
      </w:r>
      <w:r w:rsidRPr="003F10D4">
        <w:rPr>
          <w:rFonts w:hint="eastAsia"/>
          <w:color w:val="000000" w:themeColor="text1"/>
        </w:rPr>
        <w:t>個月內向立法院經濟委員會提出專案報告。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提案人：蘇震清</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連署人：邱志偉　陳明文</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鑑於</w:t>
      </w:r>
      <w:r w:rsidRPr="003F10D4">
        <w:rPr>
          <w:rFonts w:hint="eastAsia"/>
          <w:color w:val="000000" w:themeColor="text1"/>
        </w:rPr>
        <w:t>104</w:t>
      </w:r>
      <w:r w:rsidRPr="003F10D4">
        <w:rPr>
          <w:rFonts w:hint="eastAsia"/>
          <w:color w:val="000000" w:themeColor="text1"/>
        </w:rPr>
        <w:t>年度行政院為加速景氣復甦速度及力道，責成各相關部會及國發會彙整提出「消費提振措施」，實支數逾</w:t>
      </w:r>
      <w:r w:rsidRPr="003F10D4">
        <w:rPr>
          <w:rFonts w:hint="eastAsia"/>
          <w:color w:val="000000" w:themeColor="text1"/>
        </w:rPr>
        <w:t>55</w:t>
      </w:r>
      <w:r w:rsidRPr="003F10D4">
        <w:rPr>
          <w:rFonts w:hint="eastAsia"/>
          <w:color w:val="000000" w:themeColor="text1"/>
        </w:rPr>
        <w:t>億元，惟檢視該消費提振措施執行成效，大多數均屬一次性補助，補助額度不高，雖於短暫時間內微幅刺激國內消費，惟對整體經濟助益有限，亦難以提供足以活絡產業之動能，於中央政府財政困窘之際，國發會既身負研擬及協調推動重要財經政策措施及承辦行政院專案小組幕僚，進行政策研析、統籌協調及追蹤管考之責，協助行政院規劃或研擬各項政策，仍應確實考量國家長遠之建設發展，避免經常性採用欠缺實質效益之短期政策或一次性措施，以維持經濟及社會永續發展。</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提案人：蘇震清</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連署人：邱志偉　陳明文</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鑑於國內各項重要公共建設計畫投資金額動輒數億元或數十億元，期程則從</w:t>
      </w:r>
      <w:r w:rsidRPr="003F10D4">
        <w:rPr>
          <w:rFonts w:hint="eastAsia"/>
          <w:color w:val="000000" w:themeColor="text1"/>
        </w:rPr>
        <w:t>4</w:t>
      </w:r>
      <w:r w:rsidRPr="003F10D4">
        <w:rPr>
          <w:rFonts w:hint="eastAsia"/>
          <w:color w:val="000000" w:themeColor="text1"/>
        </w:rPr>
        <w:t>年至數十年不等，影響我國財政及經濟發展甚為久遠，然現行公共建設計畫績效評估機制，各機關、國發會及工程會之管考均偏重預算執行及進度控管，實地查證數量偏低，國發會辦理屆期重大公共建設計畫執行成效檢討，亦僅書面審核，且於屆期隔年辦理，未就後續年度運用情形加以追蹤考核，致無從得知公共建設（設施）存有閒</w:t>
      </w:r>
      <w:r w:rsidRPr="003F10D4">
        <w:rPr>
          <w:rFonts w:hint="eastAsia"/>
          <w:color w:val="000000" w:themeColor="text1"/>
        </w:rPr>
        <w:lastRenderedPageBreak/>
        <w:t>置或低度利用情形，以致近五年由中央部會出資或補助興建且迄</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4</w:t>
      </w:r>
      <w:r w:rsidRPr="003F10D4">
        <w:rPr>
          <w:rFonts w:hint="eastAsia"/>
          <w:color w:val="000000" w:themeColor="text1"/>
        </w:rPr>
        <w:t>月尚未活化之閒置或低度利用公共建設（設施）計有</w:t>
      </w:r>
      <w:r w:rsidRPr="003F10D4">
        <w:rPr>
          <w:rFonts w:hint="eastAsia"/>
          <w:color w:val="000000" w:themeColor="text1"/>
        </w:rPr>
        <w:t>28</w:t>
      </w:r>
      <w:r w:rsidRPr="003F10D4">
        <w:rPr>
          <w:rFonts w:hint="eastAsia"/>
          <w:color w:val="000000" w:themeColor="text1"/>
        </w:rPr>
        <w:t>件，不僅原定計畫目標無法達成，更虛擲公帑、造成資源浪費，爰請國發會確實檢討現行公共建設計畫績效評估機制，並擬訂後續年度運用情形追蹤評核之管考機制，於</w:t>
      </w:r>
      <w:r w:rsidRPr="003F10D4">
        <w:rPr>
          <w:rFonts w:hint="eastAsia"/>
          <w:color w:val="000000" w:themeColor="text1"/>
        </w:rPr>
        <w:t>2</w:t>
      </w:r>
      <w:r w:rsidRPr="003F10D4">
        <w:rPr>
          <w:rFonts w:hint="eastAsia"/>
          <w:color w:val="000000" w:themeColor="text1"/>
        </w:rPr>
        <w:t>個月內向立法院經濟委員會提出專案報告。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提案人：蘇震清</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連署人：邱志偉　陳明文</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國家發展委員會乃新南向政策之主要擘劃、推動之單位，面對捉襟見肘之海外信用保證基金，理應主動向行政院提案由國家發展基金挹注海外信用保證基金，以落實政府之新南向政策。請國家發展委員會於</w:t>
      </w:r>
      <w:r w:rsidRPr="003F10D4">
        <w:rPr>
          <w:rFonts w:hint="eastAsia"/>
          <w:color w:val="000000" w:themeColor="text1"/>
        </w:rPr>
        <w:t>1</w:t>
      </w:r>
      <w:r w:rsidRPr="003F10D4">
        <w:rPr>
          <w:rFonts w:hint="eastAsia"/>
          <w:color w:val="000000" w:themeColor="text1"/>
        </w:rPr>
        <w:t>個月內，依據產業創新條例第</w:t>
      </w:r>
      <w:r w:rsidRPr="003F10D4">
        <w:rPr>
          <w:rFonts w:hint="eastAsia"/>
          <w:color w:val="000000" w:themeColor="text1"/>
        </w:rPr>
        <w:t>30</w:t>
      </w:r>
      <w:r w:rsidRPr="003F10D4">
        <w:rPr>
          <w:rFonts w:hint="eastAsia"/>
          <w:color w:val="000000" w:themeColor="text1"/>
        </w:rPr>
        <w:t>條第</w:t>
      </w:r>
      <w:r w:rsidRPr="003F10D4">
        <w:rPr>
          <w:rFonts w:hint="eastAsia"/>
          <w:color w:val="000000" w:themeColor="text1"/>
        </w:rPr>
        <w:t>1</w:t>
      </w:r>
      <w:r w:rsidRPr="003F10D4">
        <w:rPr>
          <w:rFonts w:hint="eastAsia"/>
          <w:color w:val="000000" w:themeColor="text1"/>
        </w:rPr>
        <w:t>項第</w:t>
      </w:r>
      <w:r w:rsidRPr="003F10D4">
        <w:rPr>
          <w:rFonts w:hint="eastAsia"/>
          <w:color w:val="000000" w:themeColor="text1"/>
        </w:rPr>
        <w:t>5</w:t>
      </w:r>
      <w:r w:rsidRPr="003F10D4">
        <w:rPr>
          <w:rFonts w:hint="eastAsia"/>
          <w:color w:val="000000" w:themeColor="text1"/>
        </w:rPr>
        <w:t>款，向行政院提出專案由國家發展基金挹注海外信用保險基金至少</w:t>
      </w:r>
      <w:r w:rsidRPr="003F10D4">
        <w:rPr>
          <w:rFonts w:hint="eastAsia"/>
          <w:color w:val="000000" w:themeColor="text1"/>
        </w:rPr>
        <w:t>20</w:t>
      </w:r>
      <w:r w:rsidRPr="003F10D4">
        <w:rPr>
          <w:rFonts w:hint="eastAsia"/>
          <w:color w:val="000000" w:themeColor="text1"/>
        </w:rPr>
        <w:t>億元之可行性評估。</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提案人：邱志偉　蘇震清　高志鵬</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國發會</w:t>
      </w:r>
      <w:r w:rsidRPr="003F10D4">
        <w:rPr>
          <w:rFonts w:hint="eastAsia"/>
          <w:color w:val="000000" w:themeColor="text1"/>
        </w:rPr>
        <w:t>106</w:t>
      </w:r>
      <w:r w:rsidRPr="003F10D4">
        <w:rPr>
          <w:rFonts w:hint="eastAsia"/>
          <w:color w:val="000000" w:themeColor="text1"/>
        </w:rPr>
        <w:t>年度預算案於「深化推動政府資通訊應用建設」工作計畫項下「電子化政府雲端基礎建設計畫」、「數位政府服務整合推動計畫」、「國家發展績效管理資訊創新整合計畫」、「資料開放與民間協作推動計畫」、「主動服務及網路參與精進計畫」、「我的智慧生活推動計畫」等分支計畫編列第五階段電子化政府計畫相關經費共</w:t>
      </w:r>
      <w:r w:rsidRPr="003F10D4">
        <w:rPr>
          <w:rFonts w:hint="eastAsia"/>
          <w:color w:val="000000" w:themeColor="text1"/>
        </w:rPr>
        <w:t>3</w:t>
      </w:r>
      <w:r w:rsidRPr="003F10D4">
        <w:rPr>
          <w:rFonts w:hint="eastAsia"/>
          <w:color w:val="000000" w:themeColor="text1"/>
        </w:rPr>
        <w:t>億</w:t>
      </w:r>
      <w:r w:rsidRPr="003F10D4">
        <w:rPr>
          <w:rFonts w:hint="eastAsia"/>
          <w:color w:val="000000" w:themeColor="text1"/>
        </w:rPr>
        <w:t>2,020</w:t>
      </w:r>
      <w:r w:rsidRPr="003F10D4">
        <w:rPr>
          <w:rFonts w:hint="eastAsia"/>
          <w:color w:val="000000" w:themeColor="text1"/>
        </w:rPr>
        <w:t>萬元。惟電子化政府服務平臺，</w:t>
      </w:r>
      <w:r w:rsidRPr="003F10D4">
        <w:rPr>
          <w:rFonts w:hint="eastAsia"/>
          <w:color w:val="000000" w:themeColor="text1"/>
        </w:rPr>
        <w:t>104</w:t>
      </w:r>
      <w:r w:rsidRPr="003F10D4">
        <w:rPr>
          <w:rFonts w:hint="eastAsia"/>
          <w:color w:val="000000" w:themeColor="text1"/>
        </w:rPr>
        <w:t>年聽過「我的</w:t>
      </w:r>
      <w:r w:rsidRPr="003F10D4">
        <w:rPr>
          <w:rFonts w:hint="eastAsia"/>
          <w:color w:val="000000" w:themeColor="text1"/>
        </w:rPr>
        <w:t>E</w:t>
      </w:r>
      <w:r w:rsidRPr="003F10D4">
        <w:rPr>
          <w:rFonts w:hint="eastAsia"/>
          <w:color w:val="000000" w:themeColor="text1"/>
        </w:rPr>
        <w:t>政府」或「政府入口網」且使用過者僅</w:t>
      </w:r>
      <w:r w:rsidRPr="003F10D4">
        <w:rPr>
          <w:rFonts w:hint="eastAsia"/>
          <w:color w:val="000000" w:themeColor="text1"/>
        </w:rPr>
        <w:t>8.5</w:t>
      </w:r>
      <w:r w:rsidRPr="003F10D4">
        <w:rPr>
          <w:rFonts w:hint="eastAsia"/>
          <w:color w:val="000000" w:themeColor="text1"/>
        </w:rPr>
        <w:t>％，對「我的</w:t>
      </w:r>
      <w:r w:rsidRPr="003F10D4">
        <w:rPr>
          <w:rFonts w:hint="eastAsia"/>
          <w:color w:val="000000" w:themeColor="text1"/>
        </w:rPr>
        <w:t>E</w:t>
      </w:r>
      <w:r w:rsidRPr="003F10D4">
        <w:rPr>
          <w:rFonts w:hint="eastAsia"/>
          <w:color w:val="000000" w:themeColor="text1"/>
        </w:rPr>
        <w:t>政府」或「政府入口網」滿意度僅</w:t>
      </w:r>
      <w:r w:rsidRPr="003F10D4">
        <w:rPr>
          <w:rFonts w:hint="eastAsia"/>
          <w:color w:val="000000" w:themeColor="text1"/>
        </w:rPr>
        <w:t>80.1</w:t>
      </w:r>
      <w:r w:rsidRPr="003F10D4">
        <w:rPr>
          <w:rFonts w:hint="eastAsia"/>
          <w:color w:val="000000" w:themeColor="text1"/>
        </w:rPr>
        <w:t>％，均較</w:t>
      </w:r>
      <w:r w:rsidRPr="003F10D4">
        <w:rPr>
          <w:rFonts w:hint="eastAsia"/>
          <w:color w:val="000000" w:themeColor="text1"/>
        </w:rPr>
        <w:t>99</w:t>
      </w:r>
      <w:r w:rsidRPr="003F10D4">
        <w:rPr>
          <w:rFonts w:hint="eastAsia"/>
          <w:color w:val="000000" w:themeColor="text1"/>
        </w:rPr>
        <w:t>年為遜，顯示其推廣情形欠佳，且為民服務品質與民眾期待仍有落差。爰此，要求國發會對此研擬對策，避免虛耗預算。</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提案人：高志鵬　邱志偉　蘇震清</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lastRenderedPageBreak/>
        <w:t>國發會</w:t>
      </w:r>
      <w:r w:rsidRPr="003F10D4">
        <w:rPr>
          <w:rFonts w:hint="eastAsia"/>
          <w:color w:val="000000" w:themeColor="text1"/>
        </w:rPr>
        <w:t>106</w:t>
      </w:r>
      <w:r w:rsidRPr="003F10D4">
        <w:rPr>
          <w:rFonts w:hint="eastAsia"/>
          <w:color w:val="000000" w:themeColor="text1"/>
        </w:rPr>
        <w:t>年度「促進人力資源發展、完善老年經濟安全制度</w:t>
      </w:r>
      <w:r w:rsidRPr="003F10D4">
        <w:rPr>
          <w:rFonts w:hint="eastAsia"/>
          <w:color w:val="000000" w:themeColor="text1"/>
        </w:rPr>
        <w:t>-</w:t>
      </w:r>
      <w:r w:rsidRPr="003F10D4">
        <w:rPr>
          <w:rFonts w:hint="eastAsia"/>
          <w:color w:val="000000" w:themeColor="text1"/>
        </w:rPr>
        <w:t>研審及推動人力資源規劃、運用、培訓及完善老年經濟安全制度政策」計畫編列預算</w:t>
      </w:r>
      <w:r w:rsidRPr="003F10D4">
        <w:rPr>
          <w:rFonts w:hint="eastAsia"/>
          <w:color w:val="000000" w:themeColor="text1"/>
        </w:rPr>
        <w:t>396</w:t>
      </w:r>
      <w:r w:rsidRPr="003F10D4">
        <w:rPr>
          <w:rFonts w:hint="eastAsia"/>
          <w:color w:val="000000" w:themeColor="text1"/>
        </w:rPr>
        <w:t>萬元，辦理業務包含研析當前就業市場情勢，研擬及協調推動促進就業及勞動力發展政策，與研擬及協調推動人才培育政策，強化產、學、訓人力培育機構合作機制、研擬及協調推動人才留用及延攬政策等。惟查，我國</w:t>
      </w:r>
      <w:r w:rsidRPr="003F10D4">
        <w:rPr>
          <w:rFonts w:hint="eastAsia"/>
          <w:color w:val="000000" w:themeColor="text1"/>
        </w:rPr>
        <w:t>104</w:t>
      </w:r>
      <w:r w:rsidRPr="003F10D4">
        <w:rPr>
          <w:rFonts w:hint="eastAsia"/>
          <w:color w:val="000000" w:themeColor="text1"/>
        </w:rPr>
        <w:t>年度失業率</w:t>
      </w:r>
      <w:r w:rsidRPr="003F10D4">
        <w:rPr>
          <w:rFonts w:hint="eastAsia"/>
          <w:color w:val="000000" w:themeColor="text1"/>
        </w:rPr>
        <w:t>3.78</w:t>
      </w:r>
      <w:r w:rsidRPr="003F10D4">
        <w:rPr>
          <w:rFonts w:hint="eastAsia"/>
          <w:color w:val="000000" w:themeColor="text1"/>
        </w:rPr>
        <w:t>％為近</w:t>
      </w:r>
      <w:r w:rsidRPr="003F10D4">
        <w:rPr>
          <w:rFonts w:hint="eastAsia"/>
          <w:color w:val="000000" w:themeColor="text1"/>
        </w:rPr>
        <w:t>5</w:t>
      </w:r>
      <w:r w:rsidRPr="003F10D4">
        <w:rPr>
          <w:rFonts w:hint="eastAsia"/>
          <w:color w:val="000000" w:themeColor="text1"/>
        </w:rPr>
        <w:t>年最低，惟仍高於香港、日本、韓國及新加坡等亞洲鄰近國家。顯示我國失業率雖緩和，惟與鄰近國家相比仍屬偏高，尤其青壯齡高學歷者之失業問題較嚴重，長此以往，恐成長期經濟發展與社會隱憂。爰此，要求國發會通盤檢視各項人力資源發展措施妥適性，適時檢討調整。</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提案人：高志鵬　邱志偉　蘇震清</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國發會</w:t>
      </w:r>
      <w:r w:rsidRPr="003F10D4">
        <w:rPr>
          <w:rFonts w:hint="eastAsia"/>
          <w:color w:val="000000" w:themeColor="text1"/>
        </w:rPr>
        <w:t>106</w:t>
      </w:r>
      <w:r w:rsidRPr="003F10D4">
        <w:rPr>
          <w:rFonts w:hint="eastAsia"/>
          <w:color w:val="000000" w:themeColor="text1"/>
        </w:rPr>
        <w:t>年度預算案編列「獎補助費」</w:t>
      </w:r>
      <w:r w:rsidRPr="003F10D4">
        <w:rPr>
          <w:rFonts w:hint="eastAsia"/>
          <w:color w:val="000000" w:themeColor="text1"/>
        </w:rPr>
        <w:t>1</w:t>
      </w:r>
      <w:r w:rsidRPr="003F10D4">
        <w:rPr>
          <w:rFonts w:hint="eastAsia"/>
          <w:color w:val="000000" w:themeColor="text1"/>
        </w:rPr>
        <w:t>億</w:t>
      </w:r>
      <w:r w:rsidRPr="003F10D4">
        <w:rPr>
          <w:rFonts w:hint="eastAsia"/>
          <w:color w:val="000000" w:themeColor="text1"/>
        </w:rPr>
        <w:t>2,720</w:t>
      </w:r>
      <w:r w:rsidRPr="003F10D4">
        <w:rPr>
          <w:rFonts w:hint="eastAsia"/>
          <w:color w:val="000000" w:themeColor="text1"/>
        </w:rPr>
        <w:t>萬</w:t>
      </w:r>
      <w:r w:rsidRPr="003F10D4">
        <w:rPr>
          <w:rFonts w:hint="eastAsia"/>
          <w:color w:val="000000" w:themeColor="text1"/>
        </w:rPr>
        <w:t>9</w:t>
      </w:r>
      <w:r w:rsidRPr="003F10D4">
        <w:rPr>
          <w:rFonts w:hint="eastAsia"/>
          <w:color w:val="000000" w:themeColor="text1"/>
        </w:rPr>
        <w:t>千元，其中補助費</w:t>
      </w:r>
      <w:r w:rsidRPr="003F10D4">
        <w:rPr>
          <w:rFonts w:hint="eastAsia"/>
          <w:color w:val="000000" w:themeColor="text1"/>
        </w:rPr>
        <w:t>1</w:t>
      </w:r>
      <w:r w:rsidRPr="003F10D4">
        <w:rPr>
          <w:rFonts w:hint="eastAsia"/>
          <w:color w:val="000000" w:themeColor="text1"/>
        </w:rPr>
        <w:t>億</w:t>
      </w:r>
      <w:r w:rsidRPr="003F10D4">
        <w:rPr>
          <w:rFonts w:hint="eastAsia"/>
          <w:color w:val="000000" w:themeColor="text1"/>
        </w:rPr>
        <w:t>1,502</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千元，較</w:t>
      </w:r>
      <w:r w:rsidRPr="003F10D4">
        <w:rPr>
          <w:rFonts w:hint="eastAsia"/>
          <w:color w:val="000000" w:themeColor="text1"/>
        </w:rPr>
        <w:t>105</w:t>
      </w:r>
      <w:r w:rsidRPr="003F10D4">
        <w:rPr>
          <w:rFonts w:hint="eastAsia"/>
          <w:color w:val="000000" w:themeColor="text1"/>
        </w:rPr>
        <w:t>年度</w:t>
      </w:r>
      <w:r w:rsidRPr="003F10D4">
        <w:rPr>
          <w:rFonts w:hint="eastAsia"/>
          <w:color w:val="000000" w:themeColor="text1"/>
        </w:rPr>
        <w:t>8,978</w:t>
      </w:r>
      <w:r w:rsidRPr="003F10D4">
        <w:rPr>
          <w:rFonts w:hint="eastAsia"/>
          <w:color w:val="000000" w:themeColor="text1"/>
        </w:rPr>
        <w:t>萬</w:t>
      </w:r>
      <w:r w:rsidRPr="003F10D4">
        <w:rPr>
          <w:rFonts w:hint="eastAsia"/>
          <w:color w:val="000000" w:themeColor="text1"/>
        </w:rPr>
        <w:t>2</w:t>
      </w:r>
      <w:r w:rsidRPr="003F10D4">
        <w:rPr>
          <w:rFonts w:hint="eastAsia"/>
          <w:color w:val="000000" w:themeColor="text1"/>
        </w:rPr>
        <w:t>千元增加</w:t>
      </w:r>
      <w:r w:rsidRPr="003F10D4">
        <w:rPr>
          <w:rFonts w:hint="eastAsia"/>
          <w:color w:val="000000" w:themeColor="text1"/>
        </w:rPr>
        <w:t>2,524</w:t>
      </w:r>
      <w:r w:rsidRPr="003F10D4">
        <w:rPr>
          <w:rFonts w:hint="eastAsia"/>
          <w:color w:val="000000" w:themeColor="text1"/>
        </w:rPr>
        <w:t>萬</w:t>
      </w:r>
      <w:r w:rsidRPr="003F10D4">
        <w:rPr>
          <w:rFonts w:hint="eastAsia"/>
          <w:color w:val="000000" w:themeColor="text1"/>
        </w:rPr>
        <w:t>3</w:t>
      </w:r>
      <w:r w:rsidRPr="003F10D4">
        <w:rPr>
          <w:rFonts w:hint="eastAsia"/>
          <w:color w:val="000000" w:themeColor="text1"/>
        </w:rPr>
        <w:t>千元，約</w:t>
      </w:r>
      <w:r w:rsidRPr="003F10D4">
        <w:rPr>
          <w:rFonts w:hint="eastAsia"/>
          <w:color w:val="000000" w:themeColor="text1"/>
        </w:rPr>
        <w:t>28.12</w:t>
      </w:r>
      <w:r w:rsidRPr="003F10D4">
        <w:rPr>
          <w:rFonts w:hint="eastAsia"/>
          <w:color w:val="000000" w:themeColor="text1"/>
        </w:rPr>
        <w:t>％。按政府資訊公開法第</w:t>
      </w:r>
      <w:r w:rsidRPr="003F10D4">
        <w:rPr>
          <w:rFonts w:hint="eastAsia"/>
          <w:color w:val="000000" w:themeColor="text1"/>
        </w:rPr>
        <w:t>7</w:t>
      </w:r>
      <w:r w:rsidRPr="003F10D4">
        <w:rPr>
          <w:rFonts w:hint="eastAsia"/>
          <w:color w:val="000000" w:themeColor="text1"/>
        </w:rPr>
        <w:t>條規定，包括預算及決算書、支付或接受之補助等政府資訊，除依同法第</w:t>
      </w:r>
      <w:r w:rsidRPr="003F10D4">
        <w:rPr>
          <w:rFonts w:hint="eastAsia"/>
          <w:color w:val="000000" w:themeColor="text1"/>
        </w:rPr>
        <w:t>18</w:t>
      </w:r>
      <w:r w:rsidRPr="003F10D4">
        <w:rPr>
          <w:rFonts w:hint="eastAsia"/>
          <w:color w:val="000000" w:themeColor="text1"/>
        </w:rPr>
        <w:t>條規定限制公開或不予提供者外，均應主動公開。另預算法第</w:t>
      </w:r>
      <w:r w:rsidRPr="003F10D4">
        <w:rPr>
          <w:rFonts w:hint="eastAsia"/>
          <w:color w:val="000000" w:themeColor="text1"/>
        </w:rPr>
        <w:t>38</w:t>
      </w:r>
      <w:r w:rsidRPr="003F10D4">
        <w:rPr>
          <w:rFonts w:hint="eastAsia"/>
          <w:color w:val="000000" w:themeColor="text1"/>
        </w:rPr>
        <w:t>條規定：「各機關單位補助地方政府之經費，應於總預算案中彙總列表說明。」惟國發會預算書「補助經費分析表」僅依工作計畫按直轄市政府、臺灣省各縣市、福建省各縣及其他中央機關等表達其補助金額，補助內容亦僅籠統敘述，不利立法院預、決算審議及監督，亦與前揭政府資訊公開法及預算法等相關規定未盡相符。爰此要求國發會針對高額獎補助費提出詳盡說明，並於</w:t>
      </w:r>
      <w:r w:rsidRPr="003F10D4">
        <w:rPr>
          <w:rFonts w:hint="eastAsia"/>
          <w:color w:val="000000" w:themeColor="text1"/>
        </w:rPr>
        <w:t>3</w:t>
      </w:r>
      <w:r w:rsidRPr="003F10D4">
        <w:rPr>
          <w:rFonts w:hint="eastAsia"/>
          <w:color w:val="000000" w:themeColor="text1"/>
        </w:rPr>
        <w:t>個月內以書面提交至立法院經濟委員會。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提案人：高志鵬　邱志偉　蘇震清</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lastRenderedPageBreak/>
        <w:t>104</w:t>
      </w:r>
      <w:r w:rsidRPr="003F10D4">
        <w:rPr>
          <w:rFonts w:hint="eastAsia"/>
          <w:color w:val="000000" w:themeColor="text1"/>
        </w:rPr>
        <w:t>年底我國國際投資部位淨資產達</w:t>
      </w:r>
      <w:r w:rsidRPr="003F10D4">
        <w:rPr>
          <w:rFonts w:hint="eastAsia"/>
          <w:color w:val="000000" w:themeColor="text1"/>
        </w:rPr>
        <w:t>1</w:t>
      </w:r>
      <w:r w:rsidRPr="003F10D4">
        <w:rPr>
          <w:rFonts w:hint="eastAsia"/>
          <w:color w:val="000000" w:themeColor="text1"/>
        </w:rPr>
        <w:t>兆</w:t>
      </w:r>
      <w:r w:rsidRPr="003F10D4">
        <w:rPr>
          <w:rFonts w:hint="eastAsia"/>
          <w:color w:val="000000" w:themeColor="text1"/>
        </w:rPr>
        <w:t>0,539</w:t>
      </w:r>
      <w:r w:rsidRPr="003F10D4">
        <w:rPr>
          <w:rFonts w:hint="eastAsia"/>
          <w:color w:val="000000" w:themeColor="text1"/>
        </w:rPr>
        <w:t>億美元，位居全球第</w:t>
      </w:r>
      <w:r w:rsidRPr="003F10D4">
        <w:rPr>
          <w:rFonts w:hint="eastAsia"/>
          <w:color w:val="000000" w:themeColor="text1"/>
        </w:rPr>
        <w:t>4</w:t>
      </w:r>
      <w:r w:rsidRPr="003F10D4">
        <w:rPr>
          <w:rFonts w:hint="eastAsia"/>
          <w:color w:val="000000" w:themeColor="text1"/>
        </w:rPr>
        <w:t>位，其中對外直接投資與來台直接投資餘額差距為</w:t>
      </w:r>
      <w:r w:rsidRPr="003F10D4">
        <w:rPr>
          <w:rFonts w:hint="eastAsia"/>
          <w:color w:val="000000" w:themeColor="text1"/>
        </w:rPr>
        <w:t>2,364</w:t>
      </w:r>
      <w:r w:rsidRPr="003F10D4">
        <w:rPr>
          <w:rFonts w:hint="eastAsia"/>
          <w:color w:val="000000" w:themeColor="text1"/>
        </w:rPr>
        <w:t>億美元，顯示我國資金雖多，惟外流情形嚴重；此外，依經濟部「產業經濟統計簡訊」，</w:t>
      </w:r>
      <w:r w:rsidRPr="003F10D4">
        <w:rPr>
          <w:rFonts w:hint="eastAsia"/>
          <w:color w:val="000000" w:themeColor="text1"/>
        </w:rPr>
        <w:t>2015</w:t>
      </w:r>
      <w:r w:rsidRPr="003F10D4">
        <w:rPr>
          <w:rFonts w:hint="eastAsia"/>
          <w:color w:val="000000" w:themeColor="text1"/>
        </w:rPr>
        <w:t>年全球外人直接投資增加</w:t>
      </w:r>
      <w:r w:rsidRPr="003F10D4">
        <w:rPr>
          <w:rFonts w:hint="eastAsia"/>
          <w:color w:val="000000" w:themeColor="text1"/>
        </w:rPr>
        <w:t>38</w:t>
      </w:r>
      <w:r w:rsidRPr="003F10D4">
        <w:rPr>
          <w:rFonts w:hint="eastAsia"/>
          <w:color w:val="000000" w:themeColor="text1"/>
        </w:rPr>
        <w:t>％至</w:t>
      </w:r>
      <w:r w:rsidRPr="003F10D4">
        <w:rPr>
          <w:rFonts w:hint="eastAsia"/>
          <w:color w:val="000000" w:themeColor="text1"/>
        </w:rPr>
        <w:t>1.76</w:t>
      </w:r>
      <w:r w:rsidRPr="003F10D4">
        <w:rPr>
          <w:rFonts w:hint="eastAsia"/>
          <w:color w:val="000000" w:themeColor="text1"/>
        </w:rPr>
        <w:t>兆美元，香港創歷史新高達</w:t>
      </w:r>
      <w:r w:rsidRPr="003F10D4">
        <w:rPr>
          <w:rFonts w:hint="eastAsia"/>
          <w:color w:val="000000" w:themeColor="text1"/>
        </w:rPr>
        <w:t>1,749</w:t>
      </w:r>
      <w:r w:rsidRPr="003F10D4">
        <w:rPr>
          <w:rFonts w:hint="eastAsia"/>
          <w:color w:val="000000" w:themeColor="text1"/>
        </w:rPr>
        <w:t>億美元，年增</w:t>
      </w:r>
      <w:r w:rsidRPr="003F10D4">
        <w:rPr>
          <w:rFonts w:hint="eastAsia"/>
          <w:color w:val="000000" w:themeColor="text1"/>
        </w:rPr>
        <w:t>53.3</w:t>
      </w:r>
      <w:r w:rsidRPr="003F10D4">
        <w:rPr>
          <w:rFonts w:hint="eastAsia"/>
          <w:color w:val="000000" w:themeColor="text1"/>
        </w:rPr>
        <w:t>％，而我國僅</w:t>
      </w:r>
      <w:r w:rsidRPr="003F10D4">
        <w:rPr>
          <w:rFonts w:hint="eastAsia"/>
          <w:color w:val="000000" w:themeColor="text1"/>
        </w:rPr>
        <w:t>24</w:t>
      </w:r>
      <w:r w:rsidRPr="003F10D4">
        <w:rPr>
          <w:rFonts w:hint="eastAsia"/>
          <w:color w:val="000000" w:themeColor="text1"/>
        </w:rPr>
        <w:t>億美元，年減</w:t>
      </w:r>
      <w:r w:rsidRPr="003F10D4">
        <w:rPr>
          <w:rFonts w:hint="eastAsia"/>
          <w:color w:val="000000" w:themeColor="text1"/>
        </w:rPr>
        <w:t>14.9</w:t>
      </w:r>
      <w:r w:rsidRPr="003F10D4">
        <w:rPr>
          <w:rFonts w:hint="eastAsia"/>
          <w:color w:val="000000" w:themeColor="text1"/>
        </w:rPr>
        <w:t>％，且為香港、新加坡、南韓亞洲四小龍中，外人直接投資金額最低者，顯見我國投資環境仍有相當改善空間。爰此，要求國家發展委員會加強投資環境改善，將資金留在台灣。</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提案人：高志鵬</w:t>
      </w:r>
      <w:r w:rsidRPr="003F10D4">
        <w:rPr>
          <w:rFonts w:hint="eastAsia"/>
          <w:color w:val="000000" w:themeColor="text1"/>
        </w:rPr>
        <w:t xml:space="preserve">  </w:t>
      </w:r>
      <w:r w:rsidRPr="003F10D4">
        <w:rPr>
          <w:rFonts w:hint="eastAsia"/>
          <w:color w:val="000000" w:themeColor="text1"/>
        </w:rPr>
        <w:t>邱志偉</w:t>
      </w:r>
      <w:r w:rsidRPr="003F10D4">
        <w:rPr>
          <w:rFonts w:hint="eastAsia"/>
          <w:color w:val="000000" w:themeColor="text1"/>
        </w:rPr>
        <w:t xml:space="preserve">  </w:t>
      </w:r>
      <w:r w:rsidRPr="003F10D4">
        <w:rPr>
          <w:rFonts w:hint="eastAsia"/>
          <w:color w:val="000000" w:themeColor="text1"/>
        </w:rPr>
        <w:t>蘇震清</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w:t>
      </w:r>
      <w:r w:rsidRPr="003F10D4">
        <w:rPr>
          <w:rFonts w:hint="eastAsia"/>
          <w:color w:val="000000" w:themeColor="text1"/>
        </w:rPr>
        <w:t>106</w:t>
      </w:r>
      <w:r w:rsidRPr="003F10D4">
        <w:rPr>
          <w:rFonts w:hint="eastAsia"/>
          <w:color w:val="000000" w:themeColor="text1"/>
        </w:rPr>
        <w:t>年度「規劃及推動國家發展計畫綜合業務</w:t>
      </w:r>
      <w:r w:rsidRPr="003F10D4">
        <w:rPr>
          <w:rFonts w:hint="eastAsia"/>
          <w:color w:val="000000" w:themeColor="text1"/>
        </w:rPr>
        <w:t>-</w:t>
      </w:r>
      <w:r w:rsidRPr="003F10D4">
        <w:rPr>
          <w:rFonts w:hint="eastAsia"/>
          <w:color w:val="000000" w:themeColor="text1"/>
        </w:rPr>
        <w:t>規劃推動國家發展計畫」項下編列</w:t>
      </w:r>
      <w:r w:rsidRPr="003F10D4">
        <w:rPr>
          <w:rFonts w:hint="eastAsia"/>
          <w:color w:val="000000" w:themeColor="text1"/>
        </w:rPr>
        <w:t>140</w:t>
      </w:r>
      <w:r w:rsidRPr="003F10D4">
        <w:rPr>
          <w:rFonts w:hint="eastAsia"/>
          <w:color w:val="000000" w:themeColor="text1"/>
        </w:rPr>
        <w:t>萬</w:t>
      </w:r>
      <w:r w:rsidRPr="003F10D4">
        <w:rPr>
          <w:rFonts w:hint="eastAsia"/>
          <w:color w:val="000000" w:themeColor="text1"/>
        </w:rPr>
        <w:t>6</w:t>
      </w:r>
      <w:r w:rsidRPr="003F10D4">
        <w:rPr>
          <w:rFonts w:hint="eastAsia"/>
          <w:color w:val="000000" w:themeColor="text1"/>
        </w:rPr>
        <w:t>千元以規劃研擬及協調推動國家發展計畫，並適時檢討計畫推動情形，促進國家發展目標之達成；「研擬經濟政策、協調推動財經措施</w:t>
      </w:r>
      <w:r w:rsidRPr="003F10D4">
        <w:rPr>
          <w:rFonts w:hint="eastAsia"/>
          <w:color w:val="000000" w:themeColor="text1"/>
        </w:rPr>
        <w:t>-</w:t>
      </w:r>
      <w:r w:rsidRPr="003F10D4">
        <w:rPr>
          <w:rFonts w:hint="eastAsia"/>
          <w:color w:val="000000" w:themeColor="text1"/>
        </w:rPr>
        <w:t>經濟、景氣情勢分析」計畫項下編列</w:t>
      </w:r>
      <w:r w:rsidRPr="003F10D4">
        <w:rPr>
          <w:rFonts w:hint="eastAsia"/>
          <w:color w:val="000000" w:themeColor="text1"/>
        </w:rPr>
        <w:t>1,012</w:t>
      </w:r>
      <w:r w:rsidRPr="003F10D4">
        <w:rPr>
          <w:rFonts w:hint="eastAsia"/>
          <w:color w:val="000000" w:themeColor="text1"/>
        </w:rPr>
        <w:t>萬</w:t>
      </w:r>
      <w:r w:rsidRPr="003F10D4">
        <w:rPr>
          <w:rFonts w:hint="eastAsia"/>
          <w:color w:val="000000" w:themeColor="text1"/>
        </w:rPr>
        <w:t>4</w:t>
      </w:r>
      <w:r w:rsidRPr="003F10D4">
        <w:rPr>
          <w:rFonts w:hint="eastAsia"/>
          <w:color w:val="000000" w:themeColor="text1"/>
        </w:rPr>
        <w:t>千元，辦理研析國內、外經濟情勢，充分揭露景氣動向，研擬及協調推動重要財經政策措施，及承辦行政院專案小組幕僚，進行政策研議、統籌協調及追蹤管考等。</w:t>
      </w:r>
      <w:r w:rsidRPr="003F10D4">
        <w:rPr>
          <w:rFonts w:hint="eastAsia"/>
          <w:color w:val="000000" w:themeColor="text1"/>
        </w:rPr>
        <w:t>105</w:t>
      </w:r>
      <w:r w:rsidRPr="003F10D4">
        <w:rPr>
          <w:rFonts w:hint="eastAsia"/>
          <w:color w:val="000000" w:themeColor="text1"/>
        </w:rPr>
        <w:t>年度中研院認為除國際貿易情勢不佳，我國出口貿易主要仰賴中國大陸，短期間貿易改善幅度有限，估計全年經濟成長率為</w:t>
      </w:r>
      <w:r w:rsidRPr="003F10D4">
        <w:rPr>
          <w:rFonts w:hint="eastAsia"/>
          <w:color w:val="000000" w:themeColor="text1"/>
        </w:rPr>
        <w:t>0.52</w:t>
      </w:r>
      <w:r w:rsidRPr="003F10D4">
        <w:rPr>
          <w:rFonts w:hint="eastAsia"/>
          <w:color w:val="000000" w:themeColor="text1"/>
        </w:rPr>
        <w:t>％，尚較</w:t>
      </w:r>
      <w:r w:rsidRPr="003F10D4">
        <w:rPr>
          <w:rFonts w:hint="eastAsia"/>
          <w:color w:val="000000" w:themeColor="text1"/>
        </w:rPr>
        <w:t>104</w:t>
      </w:r>
      <w:r w:rsidRPr="003F10D4">
        <w:rPr>
          <w:rFonts w:hint="eastAsia"/>
          <w:color w:val="000000" w:themeColor="text1"/>
        </w:rPr>
        <w:t>年度減少</w:t>
      </w:r>
      <w:r w:rsidRPr="003F10D4">
        <w:rPr>
          <w:rFonts w:hint="eastAsia"/>
          <w:color w:val="000000" w:themeColor="text1"/>
        </w:rPr>
        <w:t>0.13</w:t>
      </w:r>
      <w:r w:rsidRPr="003F10D4">
        <w:rPr>
          <w:rFonts w:hint="eastAsia"/>
          <w:color w:val="000000" w:themeColor="text1"/>
        </w:rPr>
        <w:t>％；行政院主計總處則以</w:t>
      </w:r>
      <w:r w:rsidRPr="003F10D4">
        <w:rPr>
          <w:rFonts w:hint="eastAsia"/>
          <w:color w:val="000000" w:themeColor="text1"/>
        </w:rPr>
        <w:t>105</w:t>
      </w:r>
      <w:r w:rsidRPr="003F10D4">
        <w:rPr>
          <w:rFonts w:hint="eastAsia"/>
          <w:color w:val="000000" w:themeColor="text1"/>
        </w:rPr>
        <w:t>年上半年消費及出口優於預期，預估經濟成長率為</w:t>
      </w:r>
      <w:r w:rsidRPr="003F10D4">
        <w:rPr>
          <w:rFonts w:hint="eastAsia"/>
          <w:color w:val="000000" w:themeColor="text1"/>
        </w:rPr>
        <w:t>1.22</w:t>
      </w:r>
      <w:r w:rsidRPr="003F10D4">
        <w:rPr>
          <w:rFonts w:hint="eastAsia"/>
          <w:color w:val="000000" w:themeColor="text1"/>
        </w:rPr>
        <w:t>％，惟仍低於國家發展計畫目標值「</w:t>
      </w:r>
      <w:r w:rsidRPr="003F10D4">
        <w:rPr>
          <w:rFonts w:hint="eastAsia"/>
          <w:color w:val="000000" w:themeColor="text1"/>
        </w:rPr>
        <w:t>2.1</w:t>
      </w:r>
      <w:r w:rsidRPr="003F10D4">
        <w:rPr>
          <w:rFonts w:hint="eastAsia"/>
          <w:color w:val="000000" w:themeColor="text1"/>
        </w:rPr>
        <w:t>％至</w:t>
      </w:r>
      <w:r w:rsidRPr="003F10D4">
        <w:rPr>
          <w:rFonts w:hint="eastAsia"/>
          <w:color w:val="000000" w:themeColor="text1"/>
        </w:rPr>
        <w:t>2.7</w:t>
      </w:r>
      <w:r w:rsidRPr="003F10D4">
        <w:rPr>
          <w:rFonts w:hint="eastAsia"/>
          <w:color w:val="000000" w:themeColor="text1"/>
        </w:rPr>
        <w:t>％」。</w:t>
      </w:r>
      <w:r w:rsidRPr="003F10D4">
        <w:rPr>
          <w:rFonts w:hint="eastAsia"/>
          <w:color w:val="000000" w:themeColor="text1"/>
        </w:rPr>
        <w:t>104</w:t>
      </w:r>
      <w:r w:rsidRPr="003F10D4">
        <w:rPr>
          <w:rFonts w:hint="eastAsia"/>
          <w:color w:val="000000" w:themeColor="text1"/>
        </w:rPr>
        <w:t>年經濟成長率</w:t>
      </w:r>
      <w:r w:rsidRPr="003F10D4">
        <w:rPr>
          <w:rFonts w:hint="eastAsia"/>
          <w:color w:val="000000" w:themeColor="text1"/>
        </w:rPr>
        <w:t>0.65</w:t>
      </w:r>
      <w:r w:rsidRPr="003F10D4">
        <w:rPr>
          <w:rFonts w:hint="eastAsia"/>
          <w:color w:val="000000" w:themeColor="text1"/>
        </w:rPr>
        <w:t>％，為自</w:t>
      </w:r>
      <w:r w:rsidRPr="003F10D4">
        <w:rPr>
          <w:rFonts w:hint="eastAsia"/>
          <w:color w:val="000000" w:themeColor="text1"/>
        </w:rPr>
        <w:t>99</w:t>
      </w:r>
      <w:r w:rsidRPr="003F10D4">
        <w:rPr>
          <w:rFonts w:hint="eastAsia"/>
          <w:color w:val="000000" w:themeColor="text1"/>
        </w:rPr>
        <w:t>年度以來最低值，</w:t>
      </w:r>
      <w:r w:rsidRPr="003F10D4">
        <w:rPr>
          <w:rFonts w:hint="eastAsia"/>
          <w:color w:val="000000" w:themeColor="text1"/>
        </w:rPr>
        <w:t>105</w:t>
      </w:r>
      <w:r w:rsidRPr="003F10D4">
        <w:rPr>
          <w:rFonts w:hint="eastAsia"/>
          <w:color w:val="000000" w:themeColor="text1"/>
        </w:rPr>
        <w:t>年度依中研院分析國內經濟動能似無顯著改善，爰此要求國發會為有效提升我國經濟成長潛能及改善國內投資環境，允應審慎規劃研擬中之國家發展計畫（</w:t>
      </w:r>
      <w:r w:rsidRPr="003F10D4">
        <w:rPr>
          <w:rFonts w:hint="eastAsia"/>
          <w:color w:val="000000" w:themeColor="text1"/>
        </w:rPr>
        <w:t>106</w:t>
      </w:r>
      <w:r w:rsidRPr="003F10D4">
        <w:rPr>
          <w:rFonts w:hint="eastAsia"/>
          <w:color w:val="000000" w:themeColor="text1"/>
        </w:rPr>
        <w:t>至</w:t>
      </w:r>
      <w:r w:rsidRPr="003F10D4">
        <w:rPr>
          <w:rFonts w:hint="eastAsia"/>
          <w:color w:val="000000" w:themeColor="text1"/>
        </w:rPr>
        <w:t>109</w:t>
      </w:r>
      <w:r w:rsidRPr="003F10D4">
        <w:rPr>
          <w:rFonts w:hint="eastAsia"/>
          <w:color w:val="000000" w:themeColor="text1"/>
        </w:rPr>
        <w:t>年），並應持續檢討及積極推動相關財經政</w:t>
      </w:r>
      <w:r w:rsidRPr="003F10D4">
        <w:rPr>
          <w:rFonts w:hint="eastAsia"/>
          <w:color w:val="000000" w:themeColor="text1"/>
        </w:rPr>
        <w:lastRenderedPageBreak/>
        <w:t>策措施。</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提案人：高志鵬　邱志偉　蘇震清</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應辦理國家政策推動之跨部會協調業務，並提供國家重要發展議題研究、研析國家發展方向與策略，作為各部會研擬各項政策綱要之參據，然現行相關業務辦理情形仍無法適於各部會辦理政策推動跨部會協調時之所需，國家發展委員會應積極協調各部會政策整合推動，針對重大政策之跨部會協調業務提出具體措施及方案，以利各部會之間相互協調政策之推動與執行，爰要求國家發展委員會於</w:t>
      </w:r>
      <w:r w:rsidRPr="003F10D4">
        <w:rPr>
          <w:rFonts w:hint="eastAsia"/>
          <w:color w:val="000000" w:themeColor="text1"/>
        </w:rPr>
        <w:t>3</w:t>
      </w:r>
      <w:r w:rsidRPr="003F10D4">
        <w:rPr>
          <w:rFonts w:hint="eastAsia"/>
          <w:color w:val="000000" w:themeColor="text1"/>
        </w:rPr>
        <w:t>個月內提出專案報告送立法院經濟委員會審查。</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提案人：蔡培慧　蘇震清　高志鵬</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為辦理協調跨部會國土規劃政策推動以及城鄉均衡、環境永續、國土空間發展策略規劃課題與政策之研析，然而現行國土規劃之政策核心過於傾向都市發展及區域發展，鄉村空間規劃卻一片空白，國家發展委員會應參考如歐盟、德、日等先進國家之鄉村空間政策及國土規劃策略，提出鄉村空間規劃綱要，使國土規劃政策得以臻至完備，爰要求國家發展委員會會同農委會於</w:t>
      </w:r>
      <w:r w:rsidRPr="003F10D4">
        <w:rPr>
          <w:rFonts w:hint="eastAsia"/>
          <w:color w:val="000000" w:themeColor="text1"/>
        </w:rPr>
        <w:t>3</w:t>
      </w:r>
      <w:r w:rsidRPr="003F10D4">
        <w:rPr>
          <w:rFonts w:hint="eastAsia"/>
          <w:color w:val="000000" w:themeColor="text1"/>
        </w:rPr>
        <w:t>個月內提出專案報告送立法院經濟委員會審查。</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提案人：蔡培慧　蘇震清　高志鵬</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104</w:t>
      </w:r>
      <w:r w:rsidRPr="003F10D4">
        <w:rPr>
          <w:rFonts w:hint="eastAsia"/>
          <w:color w:val="000000" w:themeColor="text1"/>
        </w:rPr>
        <w:t>年度我國因全球成長動能不足，貿易活動趨緩，消費性電子產品終端需求降低，及中國大陸發展自主供應鏈減少進口電子零組件等影響，外銷訂單出口較</w:t>
      </w:r>
      <w:r w:rsidRPr="003F10D4">
        <w:rPr>
          <w:rFonts w:hint="eastAsia"/>
          <w:color w:val="000000" w:themeColor="text1"/>
        </w:rPr>
        <w:t>103</w:t>
      </w:r>
      <w:r w:rsidRPr="003F10D4">
        <w:rPr>
          <w:rFonts w:hint="eastAsia"/>
          <w:color w:val="000000" w:themeColor="text1"/>
        </w:rPr>
        <w:t>年度減少</w:t>
      </w:r>
      <w:r w:rsidRPr="003F10D4">
        <w:rPr>
          <w:rFonts w:hint="eastAsia"/>
          <w:color w:val="000000" w:themeColor="text1"/>
        </w:rPr>
        <w:t>4.4</w:t>
      </w:r>
      <w:r w:rsidRPr="003F10D4">
        <w:rPr>
          <w:rFonts w:hint="eastAsia"/>
          <w:color w:val="000000" w:themeColor="text1"/>
        </w:rPr>
        <w:t>％，出口總額減少</w:t>
      </w:r>
      <w:r w:rsidRPr="003F10D4">
        <w:rPr>
          <w:rFonts w:hint="eastAsia"/>
          <w:color w:val="000000" w:themeColor="text1"/>
        </w:rPr>
        <w:t>10.8</w:t>
      </w:r>
      <w:r w:rsidRPr="003F10D4">
        <w:rPr>
          <w:rFonts w:hint="eastAsia"/>
          <w:color w:val="000000" w:themeColor="text1"/>
        </w:rPr>
        <w:t>％，衝擊我國經濟表現，全年度經濟成長率</w:t>
      </w:r>
      <w:r w:rsidRPr="003F10D4">
        <w:rPr>
          <w:rFonts w:hint="eastAsia"/>
          <w:color w:val="000000" w:themeColor="text1"/>
        </w:rPr>
        <w:t>0.65</w:t>
      </w:r>
      <w:r w:rsidRPr="003F10D4">
        <w:rPr>
          <w:rFonts w:hint="eastAsia"/>
          <w:color w:val="000000" w:themeColor="text1"/>
        </w:rPr>
        <w:t>％，為自</w:t>
      </w:r>
      <w:r w:rsidRPr="003F10D4">
        <w:rPr>
          <w:rFonts w:hint="eastAsia"/>
          <w:color w:val="000000" w:themeColor="text1"/>
        </w:rPr>
        <w:t>99</w:t>
      </w:r>
      <w:r w:rsidRPr="003F10D4">
        <w:rPr>
          <w:rFonts w:hint="eastAsia"/>
          <w:color w:val="000000" w:themeColor="text1"/>
        </w:rPr>
        <w:t>年度以來最低值，不僅低於全球經濟成長率</w:t>
      </w:r>
      <w:r w:rsidRPr="003F10D4">
        <w:rPr>
          <w:rFonts w:hint="eastAsia"/>
          <w:color w:val="000000" w:themeColor="text1"/>
        </w:rPr>
        <w:t>2.5</w:t>
      </w:r>
      <w:r w:rsidRPr="003F10D4">
        <w:rPr>
          <w:rFonts w:hint="eastAsia"/>
          <w:color w:val="000000" w:themeColor="text1"/>
        </w:rPr>
        <w:t>％、南韓</w:t>
      </w:r>
      <w:r w:rsidRPr="003F10D4">
        <w:rPr>
          <w:rFonts w:hint="eastAsia"/>
          <w:color w:val="000000" w:themeColor="text1"/>
        </w:rPr>
        <w:t>2.6</w:t>
      </w:r>
      <w:r w:rsidRPr="003F10D4">
        <w:rPr>
          <w:rFonts w:hint="eastAsia"/>
          <w:color w:val="000000" w:themeColor="text1"/>
        </w:rPr>
        <w:t>％、香港</w:t>
      </w:r>
      <w:r w:rsidRPr="003F10D4">
        <w:rPr>
          <w:rFonts w:hint="eastAsia"/>
          <w:color w:val="000000" w:themeColor="text1"/>
        </w:rPr>
        <w:t>2.4</w:t>
      </w:r>
      <w:r w:rsidRPr="003F10D4">
        <w:rPr>
          <w:rFonts w:hint="eastAsia"/>
          <w:color w:val="000000" w:themeColor="text1"/>
        </w:rPr>
        <w:t>％及新加坡</w:t>
      </w:r>
      <w:r w:rsidRPr="003F10D4">
        <w:rPr>
          <w:rFonts w:hint="eastAsia"/>
          <w:color w:val="000000" w:themeColor="text1"/>
        </w:rPr>
        <w:t>2</w:t>
      </w:r>
      <w:r w:rsidRPr="003F10D4">
        <w:rPr>
          <w:rFonts w:hint="eastAsia"/>
          <w:color w:val="000000" w:themeColor="text1"/>
        </w:rPr>
        <w:t>％，且遠遜於國家發展計畫目標值「</w:t>
      </w:r>
      <w:r w:rsidRPr="003F10D4">
        <w:rPr>
          <w:rFonts w:hint="eastAsia"/>
          <w:color w:val="000000" w:themeColor="text1"/>
        </w:rPr>
        <w:t>3.1</w:t>
      </w:r>
      <w:r w:rsidRPr="003F10D4">
        <w:rPr>
          <w:rFonts w:hint="eastAsia"/>
          <w:color w:val="000000" w:themeColor="text1"/>
        </w:rPr>
        <w:t>％至</w:t>
      </w:r>
      <w:r w:rsidRPr="003F10D4">
        <w:rPr>
          <w:rFonts w:hint="eastAsia"/>
          <w:color w:val="000000" w:themeColor="text1"/>
        </w:rPr>
        <w:t>3.7</w:t>
      </w:r>
      <w:r w:rsidRPr="003F10D4">
        <w:rPr>
          <w:rFonts w:hint="eastAsia"/>
          <w:color w:val="000000" w:themeColor="text1"/>
        </w:rPr>
        <w:t>％」，爰要求國發會重行檢討</w:t>
      </w:r>
      <w:r w:rsidRPr="003F10D4">
        <w:rPr>
          <w:rFonts w:hint="eastAsia"/>
          <w:color w:val="000000" w:themeColor="text1"/>
        </w:rPr>
        <w:lastRenderedPageBreak/>
        <w:t>研擬中之國家發展計畫（</w:t>
      </w:r>
      <w:r w:rsidRPr="003F10D4">
        <w:rPr>
          <w:rFonts w:hint="eastAsia"/>
          <w:color w:val="000000" w:themeColor="text1"/>
        </w:rPr>
        <w:t>106</w:t>
      </w:r>
      <w:r w:rsidRPr="003F10D4">
        <w:rPr>
          <w:rFonts w:hint="eastAsia"/>
          <w:color w:val="000000" w:themeColor="text1"/>
        </w:rPr>
        <w:t>至</w:t>
      </w:r>
      <w:r w:rsidRPr="003F10D4">
        <w:rPr>
          <w:rFonts w:hint="eastAsia"/>
          <w:color w:val="000000" w:themeColor="text1"/>
        </w:rPr>
        <w:t>109</w:t>
      </w:r>
      <w:r w:rsidRPr="003F10D4">
        <w:rPr>
          <w:rFonts w:hint="eastAsia"/>
          <w:color w:val="000000" w:themeColor="text1"/>
        </w:rPr>
        <w:t>年），以達到有效提升我國經濟成長潛能及改善國內投資環境的目標。</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國發會</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9</w:t>
      </w:r>
      <w:r w:rsidRPr="003F10D4">
        <w:rPr>
          <w:rFonts w:hint="eastAsia"/>
          <w:color w:val="000000" w:themeColor="text1"/>
        </w:rPr>
        <w:t>月提出「亞洲‧矽谷推動方案」，由「推動物聯網產業創新研發」及「健全創新創業生態系」</w:t>
      </w:r>
      <w:r w:rsidRPr="003F10D4">
        <w:rPr>
          <w:rFonts w:hint="eastAsia"/>
          <w:color w:val="000000" w:themeColor="text1"/>
        </w:rPr>
        <w:t>2</w:t>
      </w:r>
      <w:r w:rsidRPr="003F10D4">
        <w:rPr>
          <w:rFonts w:hint="eastAsia"/>
          <w:color w:val="000000" w:themeColor="text1"/>
        </w:rPr>
        <w:t>大主軸，輔以連結國際、連結未來及連結在地之</w:t>
      </w:r>
      <w:r w:rsidRPr="003F10D4">
        <w:rPr>
          <w:rFonts w:hint="eastAsia"/>
          <w:color w:val="000000" w:themeColor="text1"/>
        </w:rPr>
        <w:t>3</w:t>
      </w:r>
      <w:r w:rsidRPr="003F10D4">
        <w:rPr>
          <w:rFonts w:hint="eastAsia"/>
          <w:color w:val="000000" w:themeColor="text1"/>
        </w:rPr>
        <w:t>大連結，期以物聯網促進產業轉型升級，及創新創業驅動經濟成長。該方案期程長達</w:t>
      </w:r>
      <w:r w:rsidRPr="003F10D4">
        <w:rPr>
          <w:rFonts w:hint="eastAsia"/>
          <w:color w:val="000000" w:themeColor="text1"/>
        </w:rPr>
        <w:t>8</w:t>
      </w:r>
      <w:r w:rsidRPr="003F10D4">
        <w:rPr>
          <w:rFonts w:hint="eastAsia"/>
          <w:color w:val="000000" w:themeColor="text1"/>
        </w:rPr>
        <w:t>年，檢視</w:t>
      </w:r>
      <w:r w:rsidRPr="003F10D4">
        <w:rPr>
          <w:rFonts w:hint="eastAsia"/>
          <w:color w:val="000000" w:themeColor="text1"/>
        </w:rPr>
        <w:t>106</w:t>
      </w:r>
      <w:r w:rsidRPr="003F10D4">
        <w:rPr>
          <w:rFonts w:hint="eastAsia"/>
          <w:color w:val="000000" w:themeColor="text1"/>
        </w:rPr>
        <w:t>年度推動</w:t>
      </w:r>
      <w:r w:rsidRPr="003F10D4">
        <w:rPr>
          <w:rFonts w:hint="eastAsia"/>
          <w:color w:val="000000" w:themeColor="text1"/>
        </w:rPr>
        <w:t>48</w:t>
      </w:r>
      <w:r w:rsidRPr="003F10D4">
        <w:rPr>
          <w:rFonts w:hint="eastAsia"/>
          <w:color w:val="000000" w:themeColor="text1"/>
        </w:rPr>
        <w:t>項計畫，其中</w:t>
      </w:r>
      <w:r w:rsidRPr="003F10D4">
        <w:rPr>
          <w:rFonts w:hint="eastAsia"/>
          <w:color w:val="000000" w:themeColor="text1"/>
        </w:rPr>
        <w:t>33</w:t>
      </w:r>
      <w:r w:rsidRPr="003F10D4">
        <w:rPr>
          <w:rFonts w:hint="eastAsia"/>
          <w:color w:val="000000" w:themeColor="text1"/>
        </w:rPr>
        <w:t>項為</w:t>
      </w:r>
      <w:r w:rsidRPr="003F10D4">
        <w:rPr>
          <w:rFonts w:hint="eastAsia"/>
          <w:color w:val="000000" w:themeColor="text1"/>
        </w:rPr>
        <w:t>1</w:t>
      </w:r>
      <w:r w:rsidRPr="003F10D4">
        <w:rPr>
          <w:rFonts w:hint="eastAsia"/>
          <w:color w:val="000000" w:themeColor="text1"/>
        </w:rPr>
        <w:t>年期計畫，期程較長之經濟部「亞洲矽谷試驗場域計畫」（</w:t>
      </w:r>
      <w:r w:rsidRPr="003F10D4">
        <w:rPr>
          <w:rFonts w:hint="eastAsia"/>
          <w:color w:val="000000" w:themeColor="text1"/>
        </w:rPr>
        <w:t>106-109</w:t>
      </w:r>
      <w:r w:rsidRPr="003F10D4">
        <w:rPr>
          <w:rFonts w:hint="eastAsia"/>
          <w:color w:val="000000" w:themeColor="text1"/>
        </w:rPr>
        <w:t>年）仍在研議中及交通部「智慧運輸系統發展建設計畫」（</w:t>
      </w:r>
      <w:r w:rsidRPr="003F10D4">
        <w:rPr>
          <w:rFonts w:hint="eastAsia"/>
          <w:color w:val="000000" w:themeColor="text1"/>
        </w:rPr>
        <w:t>106-109</w:t>
      </w:r>
      <w:r w:rsidRPr="003F10D4">
        <w:rPr>
          <w:rFonts w:hint="eastAsia"/>
          <w:color w:val="000000" w:themeColor="text1"/>
        </w:rPr>
        <w:t>年）未核定，另科技部「創新產業旗艦計畫」</w:t>
      </w:r>
      <w:r w:rsidRPr="003F10D4">
        <w:rPr>
          <w:rFonts w:hint="eastAsia"/>
          <w:color w:val="000000" w:themeColor="text1"/>
        </w:rPr>
        <w:t>11</w:t>
      </w:r>
      <w:r w:rsidRPr="003F10D4">
        <w:rPr>
          <w:rFonts w:hint="eastAsia"/>
          <w:color w:val="000000" w:themeColor="text1"/>
        </w:rPr>
        <w:t>億</w:t>
      </w:r>
      <w:r w:rsidRPr="003F10D4">
        <w:rPr>
          <w:rFonts w:hint="eastAsia"/>
          <w:color w:val="000000" w:themeColor="text1"/>
        </w:rPr>
        <w:t>8,400</w:t>
      </w:r>
      <w:r w:rsidRPr="003F10D4">
        <w:rPr>
          <w:rFonts w:hint="eastAsia"/>
          <w:color w:val="000000" w:themeColor="text1"/>
        </w:rPr>
        <w:t>萬元則尚待行政院科技會報審議，顯示以後年度具體推動作法及經費仍有待確定，且五大關鍵量化目標皆欠缺明確數值，爰要求國發會針對「亞洲‧矽谷推動方案」妥擬各年度執行進度與績效指標，方能循序漸進達成預期效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國發會原規劃於圓山花博園區成立</w:t>
      </w:r>
      <w:r w:rsidRPr="003F10D4">
        <w:rPr>
          <w:rFonts w:hint="eastAsia"/>
          <w:color w:val="000000" w:themeColor="text1"/>
        </w:rPr>
        <w:t>TSS</w:t>
      </w:r>
      <w:r w:rsidRPr="003F10D4">
        <w:rPr>
          <w:rFonts w:hint="eastAsia"/>
          <w:color w:val="000000" w:themeColor="text1"/>
        </w:rPr>
        <w:t>園區，並預計於</w:t>
      </w:r>
      <w:r w:rsidRPr="003F10D4">
        <w:rPr>
          <w:rFonts w:hint="eastAsia"/>
          <w:color w:val="000000" w:themeColor="text1"/>
        </w:rPr>
        <w:t>103</w:t>
      </w:r>
      <w:r w:rsidRPr="003F10D4">
        <w:rPr>
          <w:rFonts w:hint="eastAsia"/>
          <w:color w:val="000000" w:themeColor="text1"/>
        </w:rPr>
        <w:t>年辦理園區第</w:t>
      </w:r>
      <w:r w:rsidRPr="003F10D4">
        <w:rPr>
          <w:rFonts w:hint="eastAsia"/>
          <w:color w:val="000000" w:themeColor="text1"/>
        </w:rPr>
        <w:t>1</w:t>
      </w:r>
      <w:r w:rsidRPr="003F10D4">
        <w:rPr>
          <w:rFonts w:hint="eastAsia"/>
          <w:color w:val="000000" w:themeColor="text1"/>
        </w:rPr>
        <w:t>階段整修，但</w:t>
      </w:r>
      <w:r w:rsidRPr="003F10D4">
        <w:rPr>
          <w:rFonts w:hint="eastAsia"/>
          <w:color w:val="000000" w:themeColor="text1"/>
        </w:rPr>
        <w:t>104</w:t>
      </w:r>
      <w:r w:rsidRPr="003F10D4">
        <w:rPr>
          <w:rFonts w:hint="eastAsia"/>
          <w:color w:val="000000" w:themeColor="text1"/>
        </w:rPr>
        <w:t>年</w:t>
      </w:r>
      <w:r w:rsidRPr="003F10D4">
        <w:rPr>
          <w:rFonts w:hint="eastAsia"/>
          <w:color w:val="000000" w:themeColor="text1"/>
        </w:rPr>
        <w:t>8</w:t>
      </w:r>
      <w:r w:rsidRPr="003F10D4">
        <w:rPr>
          <w:rFonts w:hint="eastAsia"/>
          <w:color w:val="000000" w:themeColor="text1"/>
        </w:rPr>
        <w:t>月中旬稱「考量原址係供作短期臨時使用，未符國發會經費有效原則」，需另覓地點，其後改於該會松江大樓</w:t>
      </w:r>
      <w:r w:rsidRPr="003F10D4">
        <w:rPr>
          <w:rFonts w:hint="eastAsia"/>
          <w:color w:val="000000" w:themeColor="text1"/>
        </w:rPr>
        <w:t>1</w:t>
      </w:r>
      <w:r w:rsidRPr="003F10D4">
        <w:rPr>
          <w:rFonts w:hint="eastAsia"/>
          <w:color w:val="000000" w:themeColor="text1"/>
        </w:rPr>
        <w:t>至</w:t>
      </w:r>
      <w:r w:rsidRPr="003F10D4">
        <w:rPr>
          <w:rFonts w:hint="eastAsia"/>
          <w:color w:val="000000" w:themeColor="text1"/>
        </w:rPr>
        <w:t>2</w:t>
      </w:r>
      <w:r w:rsidRPr="003F10D4">
        <w:rPr>
          <w:rFonts w:hint="eastAsia"/>
          <w:color w:val="000000" w:themeColor="text1"/>
        </w:rPr>
        <w:t>樓推動新創事業工作，</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4</w:t>
      </w:r>
      <w:r w:rsidRPr="003F10D4">
        <w:rPr>
          <w:rFonts w:hint="eastAsia"/>
          <w:color w:val="000000" w:themeColor="text1"/>
        </w:rPr>
        <w:t>月又再移至台北市三創育成基金會三創大樓，該會松江大樓則移供其他機關使用。該會一再變更</w:t>
      </w:r>
      <w:r w:rsidRPr="003F10D4">
        <w:rPr>
          <w:rFonts w:hint="eastAsia"/>
          <w:color w:val="000000" w:themeColor="text1"/>
        </w:rPr>
        <w:t>TSS</w:t>
      </w:r>
      <w:r w:rsidRPr="003F10D4">
        <w:rPr>
          <w:rFonts w:hint="eastAsia"/>
          <w:color w:val="000000" w:themeColor="text1"/>
        </w:rPr>
        <w:t>選址不僅虛擲公帑，且影響</w:t>
      </w:r>
      <w:r w:rsidRPr="003F10D4">
        <w:rPr>
          <w:rFonts w:hint="eastAsia"/>
          <w:color w:val="000000" w:themeColor="text1"/>
        </w:rPr>
        <w:t>TSS</w:t>
      </w:r>
      <w:r w:rsidRPr="003F10D4">
        <w:rPr>
          <w:rFonts w:hint="eastAsia"/>
          <w:color w:val="000000" w:themeColor="text1"/>
        </w:rPr>
        <w:t>運作及創新事業之推動，爰要求國發會重行檢討規劃「創業拔萃方案」，避免類此情形再度發生。</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國發會自</w:t>
      </w:r>
      <w:r w:rsidRPr="003F10D4">
        <w:rPr>
          <w:rFonts w:hint="eastAsia"/>
          <w:color w:val="000000" w:themeColor="text1"/>
        </w:rPr>
        <w:t>101</w:t>
      </w:r>
      <w:r w:rsidRPr="003F10D4">
        <w:rPr>
          <w:rFonts w:hint="eastAsia"/>
          <w:color w:val="000000" w:themeColor="text1"/>
        </w:rPr>
        <w:t>年度起推動國家建設總合評估規劃中程計畫，</w:t>
      </w:r>
      <w:r w:rsidRPr="003F10D4">
        <w:rPr>
          <w:rFonts w:hint="eastAsia"/>
          <w:color w:val="000000" w:themeColor="text1"/>
        </w:rPr>
        <w:t>101</w:t>
      </w:r>
      <w:r w:rsidRPr="003F10D4">
        <w:rPr>
          <w:rFonts w:hint="eastAsia"/>
          <w:color w:val="000000" w:themeColor="text1"/>
        </w:rPr>
        <w:t>年度至</w:t>
      </w:r>
      <w:r w:rsidRPr="003F10D4">
        <w:rPr>
          <w:rFonts w:hint="eastAsia"/>
          <w:color w:val="000000" w:themeColor="text1"/>
        </w:rPr>
        <w:t>104</w:t>
      </w:r>
      <w:r w:rsidRPr="003F10D4">
        <w:rPr>
          <w:rFonts w:hint="eastAsia"/>
          <w:color w:val="000000" w:themeColor="text1"/>
        </w:rPr>
        <w:t>年度預算執行率僅分別為</w:t>
      </w:r>
      <w:r w:rsidRPr="003F10D4">
        <w:rPr>
          <w:rFonts w:hint="eastAsia"/>
          <w:color w:val="000000" w:themeColor="text1"/>
        </w:rPr>
        <w:t>56.28</w:t>
      </w:r>
      <w:r w:rsidRPr="003F10D4">
        <w:rPr>
          <w:rFonts w:hint="eastAsia"/>
          <w:color w:val="000000" w:themeColor="text1"/>
        </w:rPr>
        <w:t>％、</w:t>
      </w:r>
      <w:r w:rsidRPr="003F10D4">
        <w:rPr>
          <w:rFonts w:hint="eastAsia"/>
          <w:color w:val="000000" w:themeColor="text1"/>
        </w:rPr>
        <w:t>69.77</w:t>
      </w:r>
      <w:r w:rsidRPr="003F10D4">
        <w:rPr>
          <w:rFonts w:hint="eastAsia"/>
          <w:color w:val="000000" w:themeColor="text1"/>
        </w:rPr>
        <w:t>％、</w:t>
      </w:r>
      <w:r w:rsidRPr="003F10D4">
        <w:rPr>
          <w:rFonts w:hint="eastAsia"/>
          <w:color w:val="000000" w:themeColor="text1"/>
        </w:rPr>
        <w:t>59.02</w:t>
      </w:r>
      <w:r w:rsidRPr="003F10D4">
        <w:rPr>
          <w:rFonts w:hint="eastAsia"/>
          <w:color w:val="000000" w:themeColor="text1"/>
        </w:rPr>
        <w:lastRenderedPageBreak/>
        <w:t>％及</w:t>
      </w:r>
      <w:r w:rsidRPr="003F10D4">
        <w:rPr>
          <w:rFonts w:hint="eastAsia"/>
          <w:color w:val="000000" w:themeColor="text1"/>
        </w:rPr>
        <w:t>55.2</w:t>
      </w:r>
      <w:r w:rsidRPr="003F10D4">
        <w:rPr>
          <w:rFonts w:hint="eastAsia"/>
          <w:color w:val="000000" w:themeColor="text1"/>
        </w:rPr>
        <w:t>％，平均值僅</w:t>
      </w:r>
      <w:r w:rsidRPr="003F10D4">
        <w:rPr>
          <w:rFonts w:hint="eastAsia"/>
          <w:color w:val="000000" w:themeColor="text1"/>
        </w:rPr>
        <w:t>60.07</w:t>
      </w:r>
      <w:r w:rsidRPr="003F10D4">
        <w:rPr>
          <w:rFonts w:hint="eastAsia"/>
          <w:color w:val="000000" w:themeColor="text1"/>
        </w:rPr>
        <w:t>％，且近</w:t>
      </w:r>
      <w:r w:rsidRPr="003F10D4">
        <w:rPr>
          <w:rFonts w:hint="eastAsia"/>
          <w:color w:val="000000" w:themeColor="text1"/>
        </w:rPr>
        <w:t>3</w:t>
      </w:r>
      <w:r w:rsidRPr="003F10D4">
        <w:rPr>
          <w:rFonts w:hint="eastAsia"/>
          <w:color w:val="000000" w:themeColor="text1"/>
        </w:rPr>
        <w:t>年逐年降低，執行情形欠佳，且</w:t>
      </w:r>
      <w:r w:rsidRPr="003F10D4">
        <w:rPr>
          <w:rFonts w:hint="eastAsia"/>
          <w:color w:val="000000" w:themeColor="text1"/>
        </w:rPr>
        <w:t>104</w:t>
      </w:r>
      <w:r w:rsidRPr="003F10D4">
        <w:rPr>
          <w:rFonts w:hint="eastAsia"/>
          <w:color w:val="000000" w:themeColor="text1"/>
        </w:rPr>
        <w:t>年度核定</w:t>
      </w:r>
      <w:r w:rsidRPr="003F10D4">
        <w:rPr>
          <w:rFonts w:hint="eastAsia"/>
          <w:color w:val="000000" w:themeColor="text1"/>
        </w:rPr>
        <w:t>21</w:t>
      </w:r>
      <w:r w:rsidRPr="003F10D4">
        <w:rPr>
          <w:rFonts w:hint="eastAsia"/>
          <w:color w:val="000000" w:themeColor="text1"/>
        </w:rPr>
        <w:t>項補助案，補助金額</w:t>
      </w:r>
      <w:r w:rsidRPr="003F10D4">
        <w:rPr>
          <w:rFonts w:hint="eastAsia"/>
          <w:color w:val="000000" w:themeColor="text1"/>
        </w:rPr>
        <w:t>3,884</w:t>
      </w:r>
      <w:r w:rsidRPr="003F10D4">
        <w:rPr>
          <w:rFonts w:hint="eastAsia"/>
          <w:color w:val="000000" w:themeColor="text1"/>
        </w:rPr>
        <w:t>萬元，其中跨縣市、跨區域合作案僅</w:t>
      </w:r>
      <w:r w:rsidRPr="003F10D4">
        <w:rPr>
          <w:rFonts w:hint="eastAsia"/>
          <w:color w:val="000000" w:themeColor="text1"/>
        </w:rPr>
        <w:t>3</w:t>
      </w:r>
      <w:r w:rsidRPr="003F10D4">
        <w:rPr>
          <w:rFonts w:hint="eastAsia"/>
          <w:color w:val="000000" w:themeColor="text1"/>
        </w:rPr>
        <w:t>件，數量偏低，與原訂「每年完成跨域性合作、整合性計畫數量至少</w:t>
      </w:r>
      <w:r w:rsidRPr="003F10D4">
        <w:rPr>
          <w:rFonts w:hint="eastAsia"/>
          <w:color w:val="000000" w:themeColor="text1"/>
        </w:rPr>
        <w:t>25</w:t>
      </w:r>
      <w:r w:rsidRPr="003F10D4">
        <w:rPr>
          <w:rFonts w:hint="eastAsia"/>
          <w:color w:val="000000" w:themeColor="text1"/>
        </w:rPr>
        <w:t>案（每縣市</w:t>
      </w:r>
      <w:r w:rsidRPr="003F10D4">
        <w:rPr>
          <w:rFonts w:hint="eastAsia"/>
          <w:color w:val="000000" w:themeColor="text1"/>
        </w:rPr>
        <w:t>1</w:t>
      </w:r>
      <w:r w:rsidRPr="003F10D4">
        <w:rPr>
          <w:rFonts w:hint="eastAsia"/>
          <w:color w:val="000000" w:themeColor="text1"/>
        </w:rPr>
        <w:t>案及中央部會</w:t>
      </w:r>
      <w:r w:rsidRPr="003F10D4">
        <w:rPr>
          <w:rFonts w:hint="eastAsia"/>
          <w:color w:val="000000" w:themeColor="text1"/>
        </w:rPr>
        <w:t>3</w:t>
      </w:r>
      <w:r w:rsidRPr="003F10D4">
        <w:rPr>
          <w:rFonts w:hint="eastAsia"/>
          <w:color w:val="000000" w:themeColor="text1"/>
        </w:rPr>
        <w:t>案）」計畫績效指標差距甚遠；另部分計畫內容與區域整體發展似無直接關連，如國土空間發展特展電動遊園車租賃計畫</w:t>
      </w:r>
      <w:r w:rsidRPr="003F10D4">
        <w:rPr>
          <w:rFonts w:hint="eastAsia"/>
          <w:color w:val="000000" w:themeColor="text1"/>
        </w:rPr>
        <w:t>43</w:t>
      </w:r>
      <w:r w:rsidRPr="003F10D4">
        <w:rPr>
          <w:rFonts w:hint="eastAsia"/>
          <w:color w:val="000000" w:themeColor="text1"/>
        </w:rPr>
        <w:t>萬元、國土資訊成果暨空間發展規劃展示計畫</w:t>
      </w:r>
      <w:r w:rsidRPr="003F10D4">
        <w:rPr>
          <w:rFonts w:hint="eastAsia"/>
          <w:color w:val="000000" w:themeColor="text1"/>
        </w:rPr>
        <w:t>275</w:t>
      </w:r>
      <w:r w:rsidRPr="003F10D4">
        <w:rPr>
          <w:rFonts w:hint="eastAsia"/>
          <w:color w:val="000000" w:themeColor="text1"/>
        </w:rPr>
        <w:t>萬元及第</w:t>
      </w:r>
      <w:r w:rsidRPr="003F10D4">
        <w:rPr>
          <w:rFonts w:hint="eastAsia"/>
          <w:color w:val="000000" w:themeColor="text1"/>
        </w:rPr>
        <w:t>22</w:t>
      </w:r>
      <w:r w:rsidRPr="003F10D4">
        <w:rPr>
          <w:rFonts w:hint="eastAsia"/>
          <w:color w:val="000000" w:themeColor="text1"/>
        </w:rPr>
        <w:t>屆水利工程研討會計畫</w:t>
      </w:r>
      <w:r w:rsidRPr="003F10D4">
        <w:rPr>
          <w:rFonts w:hint="eastAsia"/>
          <w:color w:val="000000" w:themeColor="text1"/>
        </w:rPr>
        <w:t>3</w:t>
      </w:r>
      <w:r w:rsidRPr="003F10D4">
        <w:rPr>
          <w:rFonts w:hint="eastAsia"/>
          <w:color w:val="000000" w:themeColor="text1"/>
        </w:rPr>
        <w:t>萬元，核予補助恐欠妥適，爰要求國發會重行檢討國家建設總合評估規劃中程計畫，並提出檢討書面報告交立法院經濟委員會。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我國</w:t>
      </w:r>
      <w:r w:rsidRPr="003F10D4">
        <w:rPr>
          <w:rFonts w:hint="eastAsia"/>
          <w:color w:val="000000" w:themeColor="text1"/>
        </w:rPr>
        <w:t>104</w:t>
      </w:r>
      <w:r w:rsidRPr="003F10D4">
        <w:rPr>
          <w:rFonts w:hint="eastAsia"/>
          <w:color w:val="000000" w:themeColor="text1"/>
        </w:rPr>
        <w:t>年度失業率</w:t>
      </w:r>
      <w:r w:rsidRPr="003F10D4">
        <w:rPr>
          <w:rFonts w:hint="eastAsia"/>
          <w:color w:val="000000" w:themeColor="text1"/>
        </w:rPr>
        <w:t>3.78</w:t>
      </w:r>
      <w:r w:rsidRPr="003F10D4">
        <w:rPr>
          <w:rFonts w:hint="eastAsia"/>
          <w:color w:val="000000" w:themeColor="text1"/>
        </w:rPr>
        <w:t>％為近</w:t>
      </w:r>
      <w:r w:rsidRPr="003F10D4">
        <w:rPr>
          <w:rFonts w:hint="eastAsia"/>
          <w:color w:val="000000" w:themeColor="text1"/>
        </w:rPr>
        <w:t>5</w:t>
      </w:r>
      <w:r w:rsidRPr="003F10D4">
        <w:rPr>
          <w:rFonts w:hint="eastAsia"/>
          <w:color w:val="000000" w:themeColor="text1"/>
        </w:rPr>
        <w:t>年最低，惟仍高於香港</w:t>
      </w:r>
      <w:r w:rsidRPr="003F10D4">
        <w:rPr>
          <w:rFonts w:hint="eastAsia"/>
          <w:color w:val="000000" w:themeColor="text1"/>
        </w:rPr>
        <w:t>(3.3</w:t>
      </w:r>
      <w:r w:rsidRPr="003F10D4">
        <w:rPr>
          <w:rFonts w:hint="eastAsia"/>
          <w:color w:val="000000" w:themeColor="text1"/>
        </w:rPr>
        <w:t>％</w:t>
      </w:r>
      <w:r w:rsidRPr="003F10D4">
        <w:rPr>
          <w:rFonts w:hint="eastAsia"/>
          <w:color w:val="000000" w:themeColor="text1"/>
        </w:rPr>
        <w:t>)</w:t>
      </w:r>
      <w:r w:rsidRPr="003F10D4">
        <w:rPr>
          <w:rFonts w:hint="eastAsia"/>
          <w:color w:val="000000" w:themeColor="text1"/>
        </w:rPr>
        <w:t>、日本</w:t>
      </w:r>
      <w:r w:rsidRPr="003F10D4">
        <w:rPr>
          <w:rFonts w:hint="eastAsia"/>
          <w:color w:val="000000" w:themeColor="text1"/>
        </w:rPr>
        <w:t>(3.4</w:t>
      </w:r>
      <w:r w:rsidRPr="003F10D4">
        <w:rPr>
          <w:rFonts w:hint="eastAsia"/>
          <w:color w:val="000000" w:themeColor="text1"/>
        </w:rPr>
        <w:t>％</w:t>
      </w:r>
      <w:r w:rsidRPr="003F10D4">
        <w:rPr>
          <w:rFonts w:hint="eastAsia"/>
          <w:color w:val="000000" w:themeColor="text1"/>
        </w:rPr>
        <w:t>)</w:t>
      </w:r>
      <w:r w:rsidRPr="003F10D4">
        <w:rPr>
          <w:rFonts w:hint="eastAsia"/>
          <w:color w:val="000000" w:themeColor="text1"/>
        </w:rPr>
        <w:t>、韓國</w:t>
      </w:r>
      <w:r w:rsidRPr="003F10D4">
        <w:rPr>
          <w:rFonts w:hint="eastAsia"/>
          <w:color w:val="000000" w:themeColor="text1"/>
        </w:rPr>
        <w:t>(3.6</w:t>
      </w:r>
      <w:r w:rsidRPr="003F10D4">
        <w:rPr>
          <w:rFonts w:hint="eastAsia"/>
          <w:color w:val="000000" w:themeColor="text1"/>
        </w:rPr>
        <w:t>％</w:t>
      </w:r>
      <w:r w:rsidRPr="003F10D4">
        <w:rPr>
          <w:rFonts w:hint="eastAsia"/>
          <w:color w:val="000000" w:themeColor="text1"/>
        </w:rPr>
        <w:t>)</w:t>
      </w:r>
      <w:r w:rsidRPr="003F10D4">
        <w:rPr>
          <w:rFonts w:hint="eastAsia"/>
          <w:color w:val="000000" w:themeColor="text1"/>
        </w:rPr>
        <w:t>及新加坡</w:t>
      </w:r>
      <w:r w:rsidRPr="003F10D4">
        <w:rPr>
          <w:rFonts w:hint="eastAsia"/>
          <w:color w:val="000000" w:themeColor="text1"/>
        </w:rPr>
        <w:t>(1.9</w:t>
      </w:r>
      <w:r w:rsidRPr="003F10D4">
        <w:rPr>
          <w:rFonts w:hint="eastAsia"/>
          <w:color w:val="000000" w:themeColor="text1"/>
        </w:rPr>
        <w:t>％</w:t>
      </w:r>
      <w:r w:rsidRPr="003F10D4">
        <w:rPr>
          <w:rFonts w:hint="eastAsia"/>
          <w:color w:val="000000" w:themeColor="text1"/>
        </w:rPr>
        <w:t>)</w:t>
      </w:r>
      <w:r w:rsidRPr="003F10D4">
        <w:rPr>
          <w:rFonts w:hint="eastAsia"/>
          <w:color w:val="000000" w:themeColor="text1"/>
        </w:rPr>
        <w:t>等亞洲鄰近國家。若按教育程度區分，近</w:t>
      </w:r>
      <w:r w:rsidRPr="003F10D4">
        <w:rPr>
          <w:rFonts w:hint="eastAsia"/>
          <w:color w:val="000000" w:themeColor="text1"/>
        </w:rPr>
        <w:t>5</w:t>
      </w:r>
      <w:r w:rsidRPr="003F10D4">
        <w:rPr>
          <w:rFonts w:hint="eastAsia"/>
          <w:color w:val="000000" w:themeColor="text1"/>
        </w:rPr>
        <w:t>年大學及以上學歷者之失業率居各群組之冠；若以年齡區分，新入職場者（</w:t>
      </w:r>
      <w:r w:rsidRPr="003F10D4">
        <w:rPr>
          <w:rFonts w:hint="eastAsia"/>
          <w:color w:val="000000" w:themeColor="text1"/>
        </w:rPr>
        <w:t>15</w:t>
      </w:r>
      <w:r w:rsidRPr="003F10D4">
        <w:rPr>
          <w:rFonts w:hint="eastAsia"/>
          <w:color w:val="000000" w:themeColor="text1"/>
        </w:rPr>
        <w:t>至</w:t>
      </w:r>
      <w:r w:rsidRPr="003F10D4">
        <w:rPr>
          <w:rFonts w:hint="eastAsia"/>
          <w:color w:val="000000" w:themeColor="text1"/>
        </w:rPr>
        <w:t>24</w:t>
      </w:r>
      <w:r w:rsidRPr="003F10D4">
        <w:rPr>
          <w:rFonts w:hint="eastAsia"/>
          <w:color w:val="000000" w:themeColor="text1"/>
        </w:rPr>
        <w:t>歲）之失業率亦較其他組別高出甚多，幾乎為平均值</w:t>
      </w:r>
      <w:r w:rsidRPr="003F10D4">
        <w:rPr>
          <w:rFonts w:hint="eastAsia"/>
          <w:color w:val="000000" w:themeColor="text1"/>
        </w:rPr>
        <w:t>3</w:t>
      </w:r>
      <w:r w:rsidRPr="003F10D4">
        <w:rPr>
          <w:rFonts w:hint="eastAsia"/>
          <w:color w:val="000000" w:themeColor="text1"/>
        </w:rPr>
        <w:t>倍，且與我國升學、就業環境相似之日、韓兩國相較，我國</w:t>
      </w:r>
      <w:r w:rsidRPr="003F10D4">
        <w:rPr>
          <w:rFonts w:hint="eastAsia"/>
          <w:color w:val="000000" w:themeColor="text1"/>
        </w:rPr>
        <w:t>15</w:t>
      </w:r>
      <w:r w:rsidRPr="003F10D4">
        <w:rPr>
          <w:rFonts w:hint="eastAsia"/>
          <w:color w:val="000000" w:themeColor="text1"/>
        </w:rPr>
        <w:t>至</w:t>
      </w:r>
      <w:r w:rsidRPr="003F10D4">
        <w:rPr>
          <w:rFonts w:hint="eastAsia"/>
          <w:color w:val="000000" w:themeColor="text1"/>
        </w:rPr>
        <w:t>24</w:t>
      </w:r>
      <w:r w:rsidRPr="003F10D4">
        <w:rPr>
          <w:rFonts w:hint="eastAsia"/>
          <w:color w:val="000000" w:themeColor="text1"/>
        </w:rPr>
        <w:t>歲青年失業率明顯偏高，顯示我國失業率雖緩和，惟與鄰近國家相比仍屬偏高，尤其青壯齡高學歷者之失業問題較嚴重，長此以往，恐成長期經濟發展與社會隱憂，爰要求國發會通盤檢討各項人力資源發展措施妥適性，並提出書面報告交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針對國發會第四階段電子化政府計畫將於</w:t>
      </w:r>
      <w:r w:rsidRPr="003F10D4">
        <w:rPr>
          <w:rFonts w:hint="eastAsia"/>
          <w:color w:val="000000" w:themeColor="text1"/>
        </w:rPr>
        <w:t>105</w:t>
      </w:r>
      <w:r w:rsidRPr="003F10D4">
        <w:rPr>
          <w:rFonts w:hint="eastAsia"/>
          <w:color w:val="000000" w:themeColor="text1"/>
        </w:rPr>
        <w:t>年底屆期，因應現階段內外資訊環境變化及民眾需求，國發會提出「第五階段電子化政府計畫」，以「打造領先全球的數位政府」為願景，期運用數位政府服務思維，以資料力量驅動，擴大公</w:t>
      </w:r>
      <w:r w:rsidRPr="003F10D4">
        <w:rPr>
          <w:rFonts w:hint="eastAsia"/>
          <w:color w:val="000000" w:themeColor="text1"/>
        </w:rPr>
        <w:lastRenderedPageBreak/>
        <w:t>共服務深度與廣度，並且深化資訊服務整合，打造數位經濟發展環境，運用群眾智慧，落實政府透明治理。經查，第五階段電子化政府計畫主要績效指標中「擴大政府資料開放資料集項數」、「電子化政府民眾滿意度」</w:t>
      </w:r>
      <w:r w:rsidRPr="003F10D4">
        <w:rPr>
          <w:rFonts w:hint="eastAsia"/>
          <w:color w:val="000000" w:themeColor="text1"/>
        </w:rPr>
        <w:t>2</w:t>
      </w:r>
      <w:r w:rsidRPr="003F10D4">
        <w:rPr>
          <w:rFonts w:hint="eastAsia"/>
          <w:color w:val="000000" w:themeColor="text1"/>
        </w:rPr>
        <w:t>項，國發會納入</w:t>
      </w:r>
      <w:r w:rsidRPr="003F10D4">
        <w:rPr>
          <w:rFonts w:hint="eastAsia"/>
          <w:color w:val="000000" w:themeColor="text1"/>
        </w:rPr>
        <w:t>106</w:t>
      </w:r>
      <w:r w:rsidRPr="003F10D4">
        <w:rPr>
          <w:rFonts w:hint="eastAsia"/>
          <w:color w:val="000000" w:themeColor="text1"/>
        </w:rPr>
        <w:t>年度關鍵績效指標。其中「擴大政府資料開放資料集項數」</w:t>
      </w:r>
      <w:r w:rsidRPr="003F10D4">
        <w:rPr>
          <w:rFonts w:hint="eastAsia"/>
          <w:color w:val="000000" w:themeColor="text1"/>
        </w:rPr>
        <w:t>106</w:t>
      </w:r>
      <w:r w:rsidRPr="003F10D4">
        <w:rPr>
          <w:rFonts w:hint="eastAsia"/>
          <w:color w:val="000000" w:themeColor="text1"/>
        </w:rPr>
        <w:t>年度目標值為</w:t>
      </w:r>
      <w:r w:rsidRPr="003F10D4">
        <w:rPr>
          <w:rFonts w:hint="eastAsia"/>
          <w:color w:val="000000" w:themeColor="text1"/>
        </w:rPr>
        <w:t>1</w:t>
      </w:r>
      <w:r w:rsidRPr="003F10D4">
        <w:rPr>
          <w:rFonts w:hint="eastAsia"/>
          <w:color w:val="000000" w:themeColor="text1"/>
        </w:rPr>
        <w:t>萬</w:t>
      </w:r>
      <w:r w:rsidRPr="003F10D4">
        <w:rPr>
          <w:rFonts w:hint="eastAsia"/>
          <w:color w:val="000000" w:themeColor="text1"/>
        </w:rPr>
        <w:t>8,000</w:t>
      </w:r>
      <w:r w:rsidRPr="003F10D4">
        <w:rPr>
          <w:rFonts w:hint="eastAsia"/>
          <w:color w:val="000000" w:themeColor="text1"/>
        </w:rPr>
        <w:t>項，惟</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8</w:t>
      </w:r>
      <w:r w:rsidRPr="003F10D4">
        <w:rPr>
          <w:rFonts w:hint="eastAsia"/>
          <w:color w:val="000000" w:themeColor="text1"/>
        </w:rPr>
        <w:t>月底實際開放項數</w:t>
      </w:r>
      <w:r w:rsidRPr="003F10D4">
        <w:rPr>
          <w:rFonts w:hint="eastAsia"/>
          <w:color w:val="000000" w:themeColor="text1"/>
        </w:rPr>
        <w:t>1</w:t>
      </w:r>
      <w:r w:rsidRPr="003F10D4">
        <w:rPr>
          <w:rFonts w:hint="eastAsia"/>
          <w:color w:val="000000" w:themeColor="text1"/>
        </w:rPr>
        <w:t>萬</w:t>
      </w:r>
      <w:r w:rsidRPr="003F10D4">
        <w:rPr>
          <w:rFonts w:hint="eastAsia"/>
          <w:color w:val="000000" w:themeColor="text1"/>
        </w:rPr>
        <w:t>8,623</w:t>
      </w:r>
      <w:r w:rsidRPr="003F10D4">
        <w:rPr>
          <w:rFonts w:hint="eastAsia"/>
          <w:color w:val="000000" w:themeColor="text1"/>
        </w:rPr>
        <w:t>項已逾</w:t>
      </w:r>
      <w:r w:rsidRPr="003F10D4">
        <w:rPr>
          <w:rFonts w:hint="eastAsia"/>
          <w:color w:val="000000" w:themeColor="text1"/>
        </w:rPr>
        <w:t>106</w:t>
      </w:r>
      <w:r w:rsidRPr="003F10D4">
        <w:rPr>
          <w:rFonts w:hint="eastAsia"/>
          <w:color w:val="000000" w:themeColor="text1"/>
        </w:rPr>
        <w:t>年度目標值；另「電子化政府民眾滿意度」</w:t>
      </w:r>
      <w:r w:rsidRPr="003F10D4">
        <w:rPr>
          <w:rFonts w:hint="eastAsia"/>
          <w:color w:val="000000" w:themeColor="text1"/>
        </w:rPr>
        <w:t>106</w:t>
      </w:r>
      <w:r w:rsidRPr="003F10D4">
        <w:rPr>
          <w:rFonts w:hint="eastAsia"/>
          <w:color w:val="000000" w:themeColor="text1"/>
        </w:rPr>
        <w:t>年度目標值為</w:t>
      </w:r>
      <w:r w:rsidRPr="003F10D4">
        <w:rPr>
          <w:rFonts w:hint="eastAsia"/>
          <w:color w:val="000000" w:themeColor="text1"/>
        </w:rPr>
        <w:t>65</w:t>
      </w:r>
      <w:r w:rsidRPr="003F10D4">
        <w:rPr>
          <w:rFonts w:hint="eastAsia"/>
          <w:color w:val="000000" w:themeColor="text1"/>
        </w:rPr>
        <w:t>％，</w:t>
      </w:r>
      <w:r w:rsidRPr="003F10D4">
        <w:rPr>
          <w:rFonts w:hint="eastAsia"/>
          <w:color w:val="000000" w:themeColor="text1"/>
        </w:rPr>
        <w:t>103</w:t>
      </w:r>
      <w:r w:rsidRPr="003F10D4">
        <w:rPr>
          <w:rFonts w:hint="eastAsia"/>
          <w:color w:val="000000" w:themeColor="text1"/>
        </w:rPr>
        <w:t>年度及</w:t>
      </w:r>
      <w:r w:rsidRPr="003F10D4">
        <w:rPr>
          <w:rFonts w:hint="eastAsia"/>
          <w:color w:val="000000" w:themeColor="text1"/>
        </w:rPr>
        <w:t>104</w:t>
      </w:r>
      <w:r w:rsidRPr="003F10D4">
        <w:rPr>
          <w:rFonts w:hint="eastAsia"/>
          <w:color w:val="000000" w:themeColor="text1"/>
        </w:rPr>
        <w:t>年度電子化政府滿意度分別為</w:t>
      </w:r>
      <w:r w:rsidRPr="003F10D4">
        <w:rPr>
          <w:rFonts w:hint="eastAsia"/>
          <w:color w:val="000000" w:themeColor="text1"/>
        </w:rPr>
        <w:t>67.7</w:t>
      </w:r>
      <w:r w:rsidRPr="003F10D4">
        <w:rPr>
          <w:rFonts w:hint="eastAsia"/>
          <w:color w:val="000000" w:themeColor="text1"/>
        </w:rPr>
        <w:t>％及</w:t>
      </w:r>
      <w:r w:rsidRPr="003F10D4">
        <w:rPr>
          <w:rFonts w:hint="eastAsia"/>
          <w:color w:val="000000" w:themeColor="text1"/>
        </w:rPr>
        <w:t>68.9</w:t>
      </w:r>
      <w:r w:rsidRPr="003F10D4">
        <w:rPr>
          <w:rFonts w:hint="eastAsia"/>
          <w:color w:val="000000" w:themeColor="text1"/>
        </w:rPr>
        <w:t>％，</w:t>
      </w:r>
      <w:r w:rsidRPr="003F10D4">
        <w:rPr>
          <w:rFonts w:hint="eastAsia"/>
          <w:color w:val="000000" w:themeColor="text1"/>
        </w:rPr>
        <w:t>105</w:t>
      </w:r>
      <w:r w:rsidRPr="003F10D4">
        <w:rPr>
          <w:rFonts w:hint="eastAsia"/>
          <w:color w:val="000000" w:themeColor="text1"/>
        </w:rPr>
        <w:t>年度目標值為</w:t>
      </w:r>
      <w:r w:rsidRPr="003F10D4">
        <w:rPr>
          <w:rFonts w:hint="eastAsia"/>
          <w:color w:val="000000" w:themeColor="text1"/>
        </w:rPr>
        <w:t>70</w:t>
      </w:r>
      <w:r w:rsidRPr="003F10D4">
        <w:rPr>
          <w:rFonts w:hint="eastAsia"/>
          <w:color w:val="000000" w:themeColor="text1"/>
        </w:rPr>
        <w:t>％，均超過</w:t>
      </w:r>
      <w:r w:rsidRPr="003F10D4">
        <w:rPr>
          <w:rFonts w:hint="eastAsia"/>
          <w:color w:val="000000" w:themeColor="text1"/>
        </w:rPr>
        <w:t>106</w:t>
      </w:r>
      <w:r w:rsidRPr="003F10D4">
        <w:rPr>
          <w:rFonts w:hint="eastAsia"/>
          <w:color w:val="000000" w:themeColor="text1"/>
        </w:rPr>
        <w:t>年度目標值，該會訂定目標值顯然偏低，欠缺激勵督促效果，爰要求國發會確實檢討修調以確保達成第五階段電子化政府計畫之預期效益。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104</w:t>
      </w:r>
      <w:r w:rsidRPr="003F10D4">
        <w:rPr>
          <w:rFonts w:hint="eastAsia"/>
          <w:color w:val="000000" w:themeColor="text1"/>
        </w:rPr>
        <w:t>年由於全球經濟成長不如預期，衝擊我國整體經濟表現，為加速景氣復甦速度及力道，行政院責成經濟部、農委會、交通部等部會提出短期消費提振作法，由國發會彙整，於</w:t>
      </w:r>
      <w:r w:rsidRPr="003F10D4">
        <w:rPr>
          <w:rFonts w:hint="eastAsia"/>
          <w:color w:val="000000" w:themeColor="text1"/>
        </w:rPr>
        <w:t>104</w:t>
      </w:r>
      <w:r w:rsidRPr="003F10D4">
        <w:rPr>
          <w:rFonts w:hint="eastAsia"/>
          <w:color w:val="000000" w:themeColor="text1"/>
        </w:rPr>
        <w:t>年</w:t>
      </w:r>
      <w:r w:rsidRPr="003F10D4">
        <w:rPr>
          <w:rFonts w:hint="eastAsia"/>
          <w:color w:val="000000" w:themeColor="text1"/>
        </w:rPr>
        <w:t>10</w:t>
      </w:r>
      <w:r w:rsidRPr="003F10D4">
        <w:rPr>
          <w:rFonts w:hint="eastAsia"/>
          <w:color w:val="000000" w:themeColor="text1"/>
        </w:rPr>
        <w:t>月提出範圍涵蓋「節能省水」、「數位生活」、「網購促銷」及「國民旅遊」等</w:t>
      </w:r>
      <w:r w:rsidRPr="003F10D4">
        <w:rPr>
          <w:rFonts w:hint="eastAsia"/>
          <w:color w:val="000000" w:themeColor="text1"/>
        </w:rPr>
        <w:t>4</w:t>
      </w:r>
      <w:r w:rsidRPr="003F10D4">
        <w:rPr>
          <w:rFonts w:hint="eastAsia"/>
          <w:color w:val="000000" w:themeColor="text1"/>
        </w:rPr>
        <w:t>大面向，及包含補助購置節能、省水產品、小型農機具、補助固網寬頻升級、</w:t>
      </w:r>
      <w:r w:rsidRPr="003F10D4">
        <w:rPr>
          <w:rFonts w:hint="eastAsia"/>
          <w:color w:val="000000" w:themeColor="text1"/>
        </w:rPr>
        <w:t>2G</w:t>
      </w:r>
      <w:r w:rsidRPr="003F10D4">
        <w:rPr>
          <w:rFonts w:hint="eastAsia"/>
          <w:color w:val="000000" w:themeColor="text1"/>
        </w:rPr>
        <w:t>升速</w:t>
      </w:r>
      <w:r w:rsidRPr="003F10D4">
        <w:rPr>
          <w:rFonts w:hint="eastAsia"/>
          <w:color w:val="000000" w:themeColor="text1"/>
        </w:rPr>
        <w:t>4G</w:t>
      </w:r>
      <w:r w:rsidRPr="003F10D4">
        <w:rPr>
          <w:rFonts w:hint="eastAsia"/>
          <w:color w:val="000000" w:themeColor="text1"/>
        </w:rPr>
        <w:t>及</w:t>
      </w:r>
      <w:r w:rsidRPr="003F10D4">
        <w:rPr>
          <w:rFonts w:hint="eastAsia"/>
          <w:color w:val="000000" w:themeColor="text1"/>
        </w:rPr>
        <w:t>2G</w:t>
      </w:r>
      <w:r w:rsidRPr="003F10D4">
        <w:rPr>
          <w:rFonts w:hint="eastAsia"/>
          <w:color w:val="000000" w:themeColor="text1"/>
        </w:rPr>
        <w:t>換購</w:t>
      </w:r>
      <w:r w:rsidRPr="003F10D4">
        <w:rPr>
          <w:rFonts w:hint="eastAsia"/>
          <w:color w:val="000000" w:themeColor="text1"/>
        </w:rPr>
        <w:t>4G</w:t>
      </w:r>
      <w:r w:rsidRPr="003F10D4">
        <w:rPr>
          <w:rFonts w:hint="eastAsia"/>
          <w:color w:val="000000" w:themeColor="text1"/>
        </w:rPr>
        <w:t>手機、網路聯合行銷活動及國人住宿遊園精彩行等</w:t>
      </w:r>
      <w:r w:rsidRPr="003F10D4">
        <w:rPr>
          <w:rFonts w:hint="eastAsia"/>
          <w:color w:val="000000" w:themeColor="text1"/>
        </w:rPr>
        <w:t>8</w:t>
      </w:r>
      <w:r w:rsidRPr="003F10D4">
        <w:rPr>
          <w:rFonts w:hint="eastAsia"/>
          <w:color w:val="000000" w:themeColor="text1"/>
        </w:rPr>
        <w:t>大具體措施之「消費提振措施」，核定經費</w:t>
      </w:r>
      <w:r w:rsidRPr="003F10D4">
        <w:rPr>
          <w:rFonts w:hint="eastAsia"/>
          <w:color w:val="000000" w:themeColor="text1"/>
        </w:rPr>
        <w:t>50</w:t>
      </w:r>
      <w:r w:rsidRPr="003F10D4">
        <w:rPr>
          <w:rFonts w:hint="eastAsia"/>
          <w:color w:val="000000" w:themeColor="text1"/>
        </w:rPr>
        <w:t>億</w:t>
      </w:r>
      <w:r w:rsidRPr="003F10D4">
        <w:rPr>
          <w:rFonts w:hint="eastAsia"/>
          <w:color w:val="000000" w:themeColor="text1"/>
        </w:rPr>
        <w:t>8,789</w:t>
      </w:r>
      <w:r w:rsidRPr="003F10D4">
        <w:rPr>
          <w:rFonts w:hint="eastAsia"/>
          <w:color w:val="000000" w:themeColor="text1"/>
        </w:rPr>
        <w:t>萬元，截至</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6</w:t>
      </w:r>
      <w:r w:rsidRPr="003F10D4">
        <w:rPr>
          <w:rFonts w:hint="eastAsia"/>
          <w:color w:val="000000" w:themeColor="text1"/>
        </w:rPr>
        <w:t>月止實支數</w:t>
      </w:r>
      <w:r w:rsidRPr="003F10D4">
        <w:rPr>
          <w:rFonts w:hint="eastAsia"/>
          <w:color w:val="000000" w:themeColor="text1"/>
        </w:rPr>
        <w:t>55</w:t>
      </w:r>
      <w:r w:rsidRPr="003F10D4">
        <w:rPr>
          <w:rFonts w:hint="eastAsia"/>
          <w:color w:val="000000" w:themeColor="text1"/>
        </w:rPr>
        <w:t>億</w:t>
      </w:r>
      <w:r w:rsidRPr="003F10D4">
        <w:rPr>
          <w:rFonts w:hint="eastAsia"/>
          <w:color w:val="000000" w:themeColor="text1"/>
        </w:rPr>
        <w:t>2,354</w:t>
      </w:r>
      <w:r w:rsidRPr="003F10D4">
        <w:rPr>
          <w:rFonts w:hint="eastAsia"/>
          <w:color w:val="000000" w:themeColor="text1"/>
        </w:rPr>
        <w:t>萬</w:t>
      </w:r>
      <w:r w:rsidRPr="003F10D4">
        <w:rPr>
          <w:rFonts w:hint="eastAsia"/>
          <w:color w:val="000000" w:themeColor="text1"/>
        </w:rPr>
        <w:t>4</w:t>
      </w:r>
      <w:r w:rsidRPr="003F10D4">
        <w:rPr>
          <w:rFonts w:hint="eastAsia"/>
          <w:color w:val="000000" w:themeColor="text1"/>
        </w:rPr>
        <w:t>千元，檢視消費提振措施，大多數具體措施屬一次性補助，補助額度不高，雖可於短暫時間內微幅刺激國內消費，惟對整體經濟助益有限，亦難以提供足以活絡產業之動能，爰要求國發會未來提出之消費提振措施應以國家長遠之建設發展進行規劃，避免一次性措施，以維持經濟及社會永續發展。</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lastRenderedPageBreak/>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國發會負責公共建設類院管制計畫之管考，控管範圍除計畫執行外，尚包含計畫目標、效益評估等，範圍較寬，且與部會管制計畫及自行管制計畫相較，控管評核程序亦較為嚴謹，惟</w:t>
      </w:r>
      <w:r w:rsidRPr="003F10D4">
        <w:rPr>
          <w:rFonts w:hint="eastAsia"/>
          <w:color w:val="000000" w:themeColor="text1"/>
        </w:rPr>
        <w:t>101</w:t>
      </w:r>
      <w:r w:rsidRPr="003F10D4">
        <w:rPr>
          <w:rFonts w:hint="eastAsia"/>
          <w:color w:val="000000" w:themeColor="text1"/>
        </w:rPr>
        <w:t>年度至</w:t>
      </w:r>
      <w:r w:rsidRPr="003F10D4">
        <w:rPr>
          <w:rFonts w:hint="eastAsia"/>
          <w:color w:val="000000" w:themeColor="text1"/>
        </w:rPr>
        <w:t>104</w:t>
      </w:r>
      <w:r w:rsidRPr="003F10D4">
        <w:rPr>
          <w:rFonts w:hint="eastAsia"/>
          <w:color w:val="000000" w:themeColor="text1"/>
        </w:rPr>
        <w:t>年度公共建設類院管制計畫僅</w:t>
      </w:r>
      <w:r w:rsidRPr="003F10D4">
        <w:rPr>
          <w:rFonts w:hint="eastAsia"/>
          <w:color w:val="000000" w:themeColor="text1"/>
        </w:rPr>
        <w:t>23</w:t>
      </w:r>
      <w:r w:rsidRPr="003F10D4">
        <w:rPr>
          <w:rFonts w:hint="eastAsia"/>
          <w:color w:val="000000" w:themeColor="text1"/>
        </w:rPr>
        <w:t>件至</w:t>
      </w:r>
      <w:r w:rsidRPr="003F10D4">
        <w:rPr>
          <w:rFonts w:hint="eastAsia"/>
          <w:color w:val="000000" w:themeColor="text1"/>
        </w:rPr>
        <w:t>40</w:t>
      </w:r>
      <w:r w:rsidRPr="003F10D4">
        <w:rPr>
          <w:rFonts w:hint="eastAsia"/>
          <w:color w:val="000000" w:themeColor="text1"/>
        </w:rPr>
        <w:t>件，與重大公共建設計畫先期作業審查件數</w:t>
      </w:r>
      <w:r w:rsidRPr="003F10D4">
        <w:rPr>
          <w:rFonts w:hint="eastAsia"/>
          <w:color w:val="000000" w:themeColor="text1"/>
        </w:rPr>
        <w:t>208</w:t>
      </w:r>
      <w:r w:rsidRPr="003F10D4">
        <w:rPr>
          <w:rFonts w:hint="eastAsia"/>
          <w:color w:val="000000" w:themeColor="text1"/>
        </w:rPr>
        <w:t>件至</w:t>
      </w:r>
      <w:r w:rsidRPr="003F10D4">
        <w:rPr>
          <w:rFonts w:hint="eastAsia"/>
          <w:color w:val="000000" w:themeColor="text1"/>
        </w:rPr>
        <w:t>259</w:t>
      </w:r>
      <w:r w:rsidRPr="003F10D4">
        <w:rPr>
          <w:rFonts w:hint="eastAsia"/>
          <w:color w:val="000000" w:themeColor="text1"/>
        </w:rPr>
        <w:t>件相較，數量偏低且逐年下降，尤其</w:t>
      </w:r>
      <w:r w:rsidRPr="003F10D4">
        <w:rPr>
          <w:rFonts w:hint="eastAsia"/>
          <w:color w:val="000000" w:themeColor="text1"/>
        </w:rPr>
        <w:t>104</w:t>
      </w:r>
      <w:r w:rsidRPr="003F10D4">
        <w:rPr>
          <w:rFonts w:hint="eastAsia"/>
          <w:color w:val="000000" w:themeColor="text1"/>
        </w:rPr>
        <w:t>年度僅</w:t>
      </w:r>
      <w:r w:rsidRPr="003F10D4">
        <w:rPr>
          <w:rFonts w:hint="eastAsia"/>
          <w:color w:val="000000" w:themeColor="text1"/>
        </w:rPr>
        <w:t>23</w:t>
      </w:r>
      <w:r w:rsidRPr="003F10D4">
        <w:rPr>
          <w:rFonts w:hint="eastAsia"/>
          <w:color w:val="000000" w:themeColor="text1"/>
        </w:rPr>
        <w:t>件，占比</w:t>
      </w:r>
      <w:r w:rsidRPr="003F10D4">
        <w:rPr>
          <w:rFonts w:hint="eastAsia"/>
          <w:color w:val="000000" w:themeColor="text1"/>
        </w:rPr>
        <w:t>11</w:t>
      </w:r>
      <w:r w:rsidRPr="003F10D4">
        <w:rPr>
          <w:rFonts w:hint="eastAsia"/>
          <w:color w:val="000000" w:themeColor="text1"/>
        </w:rPr>
        <w:t>％，為歷年最低，且如交通部「高雄港洲際貨櫃中心第二期工程計畫」，僅屬重大公共建設計畫「高雄港</w:t>
      </w:r>
      <w:r w:rsidRPr="003F10D4">
        <w:rPr>
          <w:rFonts w:hint="eastAsia"/>
          <w:color w:val="000000" w:themeColor="text1"/>
        </w:rPr>
        <w:t>(</w:t>
      </w:r>
      <w:r w:rsidRPr="003F10D4">
        <w:rPr>
          <w:rFonts w:hint="eastAsia"/>
          <w:color w:val="000000" w:themeColor="text1"/>
        </w:rPr>
        <w:t>含安平港</w:t>
      </w:r>
      <w:r w:rsidRPr="003F10D4">
        <w:rPr>
          <w:rFonts w:hint="eastAsia"/>
          <w:color w:val="000000" w:themeColor="text1"/>
        </w:rPr>
        <w:t>)101-105</w:t>
      </w:r>
      <w:r w:rsidRPr="003F10D4">
        <w:rPr>
          <w:rFonts w:hint="eastAsia"/>
          <w:color w:val="000000" w:themeColor="text1"/>
        </w:rPr>
        <w:t>年實質建設計畫」之子計畫，非就整體計畫進行列管，院管制計畫範圍益形縮減。相較公共建設預算先期作業審議，國發會就各計畫逐項審核，由初審、複審、會審至陳報行政院核定，規範詳盡且處理嚴謹，對計畫後續執行之管理考核重視度似有不足，爰要求國發會重行檢討相關的管理考核機制，以利建設進度之掌控。</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查近</w:t>
      </w:r>
      <w:r w:rsidRPr="003F10D4">
        <w:rPr>
          <w:rFonts w:hint="eastAsia"/>
          <w:color w:val="000000" w:themeColor="text1"/>
        </w:rPr>
        <w:t>5</w:t>
      </w:r>
      <w:r w:rsidRPr="003F10D4">
        <w:rPr>
          <w:rFonts w:hint="eastAsia"/>
          <w:color w:val="000000" w:themeColor="text1"/>
        </w:rPr>
        <w:t>年閒置或低度利用公共建設（設施）由中央部會出資或補助興建且迄</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4</w:t>
      </w:r>
      <w:r w:rsidRPr="003F10D4">
        <w:rPr>
          <w:rFonts w:hint="eastAsia"/>
          <w:color w:val="000000" w:themeColor="text1"/>
        </w:rPr>
        <w:t>月尚未活化者計</w:t>
      </w:r>
      <w:r w:rsidRPr="003F10D4">
        <w:rPr>
          <w:rFonts w:hint="eastAsia"/>
          <w:color w:val="000000" w:themeColor="text1"/>
        </w:rPr>
        <w:t>28</w:t>
      </w:r>
      <w:r w:rsidRPr="003F10D4">
        <w:rPr>
          <w:rFonts w:hint="eastAsia"/>
          <w:color w:val="000000" w:themeColor="text1"/>
        </w:rPr>
        <w:t>件，</w:t>
      </w:r>
      <w:r w:rsidRPr="003F10D4">
        <w:rPr>
          <w:rFonts w:hint="eastAsia"/>
          <w:color w:val="000000" w:themeColor="text1"/>
        </w:rPr>
        <w:t>50</w:t>
      </w:r>
      <w:r w:rsidRPr="003F10D4">
        <w:rPr>
          <w:rFonts w:hint="eastAsia"/>
          <w:color w:val="000000" w:themeColor="text1"/>
        </w:rPr>
        <w:t>％經由書籍、報章雜誌或民眾舉報披露，</w:t>
      </w:r>
      <w:r w:rsidRPr="003F10D4">
        <w:rPr>
          <w:rFonts w:hint="eastAsia"/>
          <w:color w:val="000000" w:themeColor="text1"/>
        </w:rPr>
        <w:t>43</w:t>
      </w:r>
      <w:r w:rsidRPr="003F10D4">
        <w:rPr>
          <w:rFonts w:hint="eastAsia"/>
          <w:color w:val="000000" w:themeColor="text1"/>
        </w:rPr>
        <w:t>％由工程會透過媒體報導、書籍或審計部查核、監察單位關切等發現後列管，其餘則由地方政府自行列管等方式揭露，幾無透過現行績效評估機制發現，究其原因，主要係各機關、國發會及工程會對各年度公共建設計畫之管考偏重預算執行及進度控管，雖辦理實地查證，惟數量偏低；國發會辦理屆期重大公共建設計畫執行成效檢討雖考量目標及效益達成情形，惟僅辦理書面審核，且於屆期隔年辦理，未就後續年度運用情形加以追蹤考核，致無從得知公共建設（設施）存有閒置或低度利用情形，故</w:t>
      </w:r>
      <w:r w:rsidRPr="003F10D4">
        <w:rPr>
          <w:rFonts w:hint="eastAsia"/>
          <w:color w:val="000000" w:themeColor="text1"/>
        </w:rPr>
        <w:lastRenderedPageBreak/>
        <w:t>如恆春機場、衛生福利部新營醫院北門分院等自完成至媒體、書籍揭露閒置情形，甚至超過</w:t>
      </w:r>
      <w:r w:rsidRPr="003F10D4">
        <w:rPr>
          <w:rFonts w:hint="eastAsia"/>
          <w:color w:val="000000" w:themeColor="text1"/>
        </w:rPr>
        <w:t>10</w:t>
      </w:r>
      <w:r w:rsidRPr="003F10D4">
        <w:rPr>
          <w:rFonts w:hint="eastAsia"/>
          <w:color w:val="000000" w:themeColor="text1"/>
        </w:rPr>
        <w:t>年。由於現有公共建設計畫績效評估機制偏重預算執行及進度控管，辦理實地查證數量偏低，迄未訂定計畫再評估及退場機制，致無法適時修正或停辦不具效益之計畫，計畫屆期後又未就後續年度運用情形加以追蹤評核，故未能即時發現閒置或低度利用設施加以改善，爰要求國發會會同行政院公共工程委員會重行檢討計畫屆期後追蹤評核機制，並將閒置場館改做為創新創業使用，以利新創產業發展。</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國發會職司政府重大公共建設計畫先期作業之審議，審議結果攸關政府整體資源分配及國家發展甚鉅，以</w:t>
      </w:r>
      <w:r w:rsidRPr="003F10D4">
        <w:rPr>
          <w:rFonts w:hint="eastAsia"/>
          <w:color w:val="000000" w:themeColor="text1"/>
        </w:rPr>
        <w:t>106</w:t>
      </w:r>
      <w:r w:rsidRPr="003F10D4">
        <w:rPr>
          <w:rFonts w:hint="eastAsia"/>
          <w:color w:val="000000" w:themeColor="text1"/>
        </w:rPr>
        <w:t>年度先期作業（中央公務預算）為例，各機關所提計畫</w:t>
      </w:r>
      <w:r w:rsidRPr="003F10D4">
        <w:rPr>
          <w:rFonts w:hint="eastAsia"/>
          <w:color w:val="000000" w:themeColor="text1"/>
        </w:rPr>
        <w:t>196</w:t>
      </w:r>
      <w:r w:rsidRPr="003F10D4">
        <w:rPr>
          <w:rFonts w:hint="eastAsia"/>
          <w:color w:val="000000" w:themeColor="text1"/>
        </w:rPr>
        <w:t>項，需求</w:t>
      </w:r>
      <w:r w:rsidRPr="003F10D4">
        <w:rPr>
          <w:rFonts w:hint="eastAsia"/>
          <w:color w:val="000000" w:themeColor="text1"/>
        </w:rPr>
        <w:t>1,912</w:t>
      </w:r>
      <w:r w:rsidRPr="003F10D4">
        <w:rPr>
          <w:rFonts w:hint="eastAsia"/>
          <w:color w:val="000000" w:themeColor="text1"/>
        </w:rPr>
        <w:t>億元，經主管機關初核、國發會及行政院審議後，核列經費</w:t>
      </w:r>
      <w:r w:rsidRPr="003F10D4">
        <w:rPr>
          <w:rFonts w:hint="eastAsia"/>
          <w:color w:val="000000" w:themeColor="text1"/>
        </w:rPr>
        <w:t>1,869</w:t>
      </w:r>
      <w:r w:rsidRPr="003F10D4">
        <w:rPr>
          <w:rFonts w:hint="eastAsia"/>
          <w:color w:val="000000" w:themeColor="text1"/>
        </w:rPr>
        <w:t>億元，刪減</w:t>
      </w:r>
      <w:r w:rsidRPr="003F10D4">
        <w:rPr>
          <w:rFonts w:hint="eastAsia"/>
          <w:color w:val="000000" w:themeColor="text1"/>
        </w:rPr>
        <w:t>121</w:t>
      </w:r>
      <w:r w:rsidRPr="003F10D4">
        <w:rPr>
          <w:rFonts w:hint="eastAsia"/>
          <w:color w:val="000000" w:themeColor="text1"/>
        </w:rPr>
        <w:t>億元，惟國發會網頁僅公布緣起、公共建設計畫定義、審議範圍、作業流程、</w:t>
      </w:r>
      <w:r w:rsidRPr="003F10D4">
        <w:rPr>
          <w:rFonts w:hint="eastAsia"/>
          <w:color w:val="000000" w:themeColor="text1"/>
        </w:rPr>
        <w:t>101</w:t>
      </w:r>
      <w:r w:rsidRPr="003F10D4">
        <w:rPr>
          <w:rFonts w:hint="eastAsia"/>
          <w:color w:val="000000" w:themeColor="text1"/>
        </w:rPr>
        <w:t>年度至</w:t>
      </w:r>
      <w:r w:rsidRPr="003F10D4">
        <w:rPr>
          <w:rFonts w:hint="eastAsia"/>
          <w:color w:val="000000" w:themeColor="text1"/>
        </w:rPr>
        <w:t>104</w:t>
      </w:r>
      <w:r w:rsidRPr="003F10D4">
        <w:rPr>
          <w:rFonts w:hint="eastAsia"/>
          <w:color w:val="000000" w:themeColor="text1"/>
        </w:rPr>
        <w:t>年度中央公務預算核列情形及政府公共建設計畫先期作業實施要點，至於</w:t>
      </w:r>
      <w:r w:rsidRPr="003F10D4">
        <w:rPr>
          <w:rFonts w:hint="eastAsia"/>
          <w:color w:val="000000" w:themeColor="text1"/>
        </w:rPr>
        <w:t>106</w:t>
      </w:r>
      <w:r w:rsidRPr="003F10D4">
        <w:rPr>
          <w:rFonts w:hint="eastAsia"/>
          <w:color w:val="000000" w:themeColor="text1"/>
        </w:rPr>
        <w:t>年度各機關提報個案計畫之需求、各審議機關增刪情形及優先順序排列、次類別及地區別預算分配、審議意見及</w:t>
      </w:r>
      <w:r w:rsidRPr="003F10D4">
        <w:rPr>
          <w:rFonts w:hint="eastAsia"/>
          <w:color w:val="000000" w:themeColor="text1"/>
        </w:rPr>
        <w:t>106</w:t>
      </w:r>
      <w:r w:rsidRPr="003F10D4">
        <w:rPr>
          <w:rFonts w:hint="eastAsia"/>
          <w:color w:val="000000" w:themeColor="text1"/>
        </w:rPr>
        <w:t>年度預算案（行政院核列金額）等明細資料均付之闕如，甚至</w:t>
      </w:r>
      <w:r w:rsidRPr="003F10D4">
        <w:rPr>
          <w:rFonts w:hint="eastAsia"/>
          <w:color w:val="000000" w:themeColor="text1"/>
        </w:rPr>
        <w:t>105</w:t>
      </w:r>
      <w:r w:rsidRPr="003F10D4">
        <w:rPr>
          <w:rFonts w:hint="eastAsia"/>
          <w:color w:val="000000" w:themeColor="text1"/>
        </w:rPr>
        <w:t>年度預算審議結果亦未列出。公共建設計畫內涵及預算分配對國家發展及人民福祉之影響至深且鉅，爰要求國發會充分揭露</w:t>
      </w:r>
      <w:r w:rsidRPr="003F10D4">
        <w:rPr>
          <w:rFonts w:hint="eastAsia"/>
          <w:color w:val="000000" w:themeColor="text1"/>
        </w:rPr>
        <w:t>106</w:t>
      </w:r>
      <w:r w:rsidRPr="003F10D4">
        <w:rPr>
          <w:rFonts w:hint="eastAsia"/>
          <w:color w:val="000000" w:themeColor="text1"/>
        </w:rPr>
        <w:t>年度預算案各機關提報計畫需求、各審議機關增刪情形及優先順序排列、次類別及地區別預算分配、審議意見及行政院審議結果，促進民主參與。</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lastRenderedPageBreak/>
        <w:t>國發會</w:t>
      </w:r>
      <w:r w:rsidRPr="003F10D4">
        <w:rPr>
          <w:rFonts w:hint="eastAsia"/>
          <w:color w:val="000000" w:themeColor="text1"/>
        </w:rPr>
        <w:t>106</w:t>
      </w:r>
      <w:r w:rsidRPr="003F10D4">
        <w:rPr>
          <w:rFonts w:hint="eastAsia"/>
          <w:color w:val="000000" w:themeColor="text1"/>
        </w:rPr>
        <w:t>年度預算案編列補助經費計</w:t>
      </w:r>
      <w:r w:rsidRPr="003F10D4">
        <w:rPr>
          <w:rFonts w:hint="eastAsia"/>
          <w:color w:val="000000" w:themeColor="text1"/>
        </w:rPr>
        <w:t>1</w:t>
      </w:r>
      <w:r w:rsidRPr="003F10D4">
        <w:rPr>
          <w:rFonts w:hint="eastAsia"/>
          <w:color w:val="000000" w:themeColor="text1"/>
        </w:rPr>
        <w:t>億</w:t>
      </w:r>
      <w:r w:rsidRPr="003F10D4">
        <w:rPr>
          <w:rFonts w:hint="eastAsia"/>
          <w:color w:val="000000" w:themeColor="text1"/>
        </w:rPr>
        <w:t>1,502</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惟於預算書「補助經費分析表」僅依工作計畫按直轄市政府、臺灣省各縣市、福建省各縣及其他中央機關等表達其補助金額，補助內容亦僅籠統敘述「補助各地方政府擔任區域合作平台，協調、統籌及推動區域內跨域合作，辦理相關跨域、跨部門規劃」或「辦理示範性主動服務及網路參與精進服務」等，致無法瞭解補助經費分配基礎、撥付對象及金額，且如「健全國土規劃及經營管理」計畫補助直轄市政府經費較</w:t>
      </w:r>
      <w:r w:rsidRPr="003F10D4">
        <w:rPr>
          <w:rFonts w:hint="eastAsia"/>
          <w:color w:val="000000" w:themeColor="text1"/>
        </w:rPr>
        <w:t>105</w:t>
      </w:r>
      <w:r w:rsidRPr="003F10D4">
        <w:rPr>
          <w:rFonts w:hint="eastAsia"/>
          <w:color w:val="000000" w:themeColor="text1"/>
        </w:rPr>
        <w:t>年度增加</w:t>
      </w:r>
      <w:r w:rsidRPr="003F10D4">
        <w:rPr>
          <w:rFonts w:hint="eastAsia"/>
          <w:color w:val="000000" w:themeColor="text1"/>
        </w:rPr>
        <w:t>121</w:t>
      </w:r>
      <w:r w:rsidRPr="003F10D4">
        <w:rPr>
          <w:rFonts w:hint="eastAsia"/>
          <w:color w:val="000000" w:themeColor="text1"/>
        </w:rPr>
        <w:t>萬元，及補助臺灣省各縣市經費增加</w:t>
      </w:r>
      <w:r w:rsidRPr="003F10D4">
        <w:rPr>
          <w:rFonts w:hint="eastAsia"/>
          <w:color w:val="000000" w:themeColor="text1"/>
        </w:rPr>
        <w:t>3,020</w:t>
      </w:r>
      <w:r w:rsidRPr="003F10D4">
        <w:rPr>
          <w:rFonts w:hint="eastAsia"/>
          <w:color w:val="000000" w:themeColor="text1"/>
        </w:rPr>
        <w:t>萬</w:t>
      </w:r>
      <w:r w:rsidRPr="003F10D4">
        <w:rPr>
          <w:rFonts w:hint="eastAsia"/>
          <w:color w:val="000000" w:themeColor="text1"/>
        </w:rPr>
        <w:t>6</w:t>
      </w:r>
      <w:r w:rsidRPr="003F10D4">
        <w:rPr>
          <w:rFonts w:hint="eastAsia"/>
          <w:color w:val="000000" w:themeColor="text1"/>
        </w:rPr>
        <w:t>千元，均無相關說明，不利立法院預、決算審議及監督，亦與政府資訊公開法及預算法等相關規定未盡相符，爰要求國發會充分揭露</w:t>
      </w:r>
      <w:r w:rsidRPr="003F10D4">
        <w:rPr>
          <w:rFonts w:hint="eastAsia"/>
          <w:color w:val="000000" w:themeColor="text1"/>
        </w:rPr>
        <w:t>106</w:t>
      </w:r>
      <w:r w:rsidRPr="003F10D4">
        <w:rPr>
          <w:rFonts w:hint="eastAsia"/>
          <w:color w:val="000000" w:themeColor="text1"/>
        </w:rPr>
        <w:t>年度預算案補助費編列內容，並檢討近幾年執行率偏低的問題。</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國發會</w:t>
      </w:r>
      <w:r w:rsidRPr="003F10D4">
        <w:rPr>
          <w:rFonts w:hint="eastAsia"/>
          <w:color w:val="000000" w:themeColor="text1"/>
        </w:rPr>
        <w:t>106</w:t>
      </w:r>
      <w:r w:rsidRPr="003F10D4">
        <w:rPr>
          <w:rFonts w:hint="eastAsia"/>
          <w:color w:val="000000" w:themeColor="text1"/>
        </w:rPr>
        <w:t>年度預算案多項委辦計畫內容為各分支計畫內重要工作項目，又屬該會各單位主要職掌範圍，部分計畫甚至涉及政府職能中最核心之監督管理功能，以該會逾</w:t>
      </w:r>
      <w:r w:rsidRPr="003F10D4">
        <w:rPr>
          <w:rFonts w:hint="eastAsia"/>
          <w:color w:val="000000" w:themeColor="text1"/>
        </w:rPr>
        <w:t>7</w:t>
      </w:r>
      <w:r w:rsidRPr="003F10D4">
        <w:rPr>
          <w:rFonts w:hint="eastAsia"/>
          <w:color w:val="000000" w:themeColor="text1"/>
        </w:rPr>
        <w:t>成人力具有碩博士學歷，研究能量豐沛，應確實檢討將該等工作委外辦理之合理性及必要性，避免相關經費之浪費，爰要求國發會確實檢討委辦計畫之合理性及必要性。</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國家發展委員會管考縣市政府基本設施執行標案進度，截至</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6</w:t>
      </w:r>
      <w:r w:rsidRPr="003F10D4">
        <w:rPr>
          <w:rFonts w:hint="eastAsia"/>
          <w:color w:val="000000" w:themeColor="text1"/>
        </w:rPr>
        <w:t>月止，標案共</w:t>
      </w:r>
      <w:r w:rsidRPr="003F10D4">
        <w:rPr>
          <w:rFonts w:hint="eastAsia"/>
          <w:color w:val="000000" w:themeColor="text1"/>
        </w:rPr>
        <w:t>3,180</w:t>
      </w:r>
      <w:r w:rsidRPr="003F10D4">
        <w:rPr>
          <w:rFonts w:hint="eastAsia"/>
          <w:color w:val="000000" w:themeColor="text1"/>
        </w:rPr>
        <w:t>件僅有</w:t>
      </w:r>
      <w:r w:rsidRPr="003F10D4">
        <w:rPr>
          <w:rFonts w:hint="eastAsia"/>
          <w:color w:val="000000" w:themeColor="text1"/>
        </w:rPr>
        <w:t>513</w:t>
      </w:r>
      <w:r w:rsidRPr="003F10D4">
        <w:rPr>
          <w:rFonts w:hint="eastAsia"/>
          <w:color w:val="000000" w:themeColor="text1"/>
        </w:rPr>
        <w:t>件完工，完工率</w:t>
      </w:r>
      <w:r w:rsidRPr="003F10D4">
        <w:rPr>
          <w:rFonts w:hint="eastAsia"/>
          <w:color w:val="000000" w:themeColor="text1"/>
        </w:rPr>
        <w:t>16.13%</w:t>
      </w:r>
      <w:r w:rsidRPr="003F10D4">
        <w:rPr>
          <w:rFonts w:hint="eastAsia"/>
          <w:color w:val="000000" w:themeColor="text1"/>
        </w:rPr>
        <w:t>。除了持續請縣市政府管考單位強化自主管理，未有其他積極作為，以督促縣市政府有效執行補助計畫。爰要求國家發展委員會採取積極作為，並提出具體方案送交立法院經濟委員會。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lastRenderedPageBreak/>
        <w:t>提案人：邱議瑩</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連署人：黃偉哲　管碧玲　葉宜津</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223" w:hangingChars="268" w:hanging="891"/>
        <w:jc w:val="both"/>
        <w:rPr>
          <w:color w:val="000000" w:themeColor="text1"/>
        </w:rPr>
      </w:pPr>
      <w:r w:rsidRPr="003F10D4">
        <w:rPr>
          <w:rFonts w:hint="eastAsia"/>
          <w:color w:val="000000" w:themeColor="text1"/>
        </w:rPr>
        <w:t>依據中央銀行國際收支統計，</w:t>
      </w:r>
      <w:r w:rsidRPr="003F10D4">
        <w:rPr>
          <w:rFonts w:hint="eastAsia"/>
          <w:color w:val="000000" w:themeColor="text1"/>
        </w:rPr>
        <w:t>104</w:t>
      </w:r>
      <w:r w:rsidRPr="003F10D4">
        <w:rPr>
          <w:rFonts w:hint="eastAsia"/>
          <w:color w:val="000000" w:themeColor="text1"/>
        </w:rPr>
        <w:t>年底我國國際投資部位淨資產達</w:t>
      </w:r>
      <w:r w:rsidRPr="003F10D4">
        <w:rPr>
          <w:rFonts w:hint="eastAsia"/>
          <w:color w:val="000000" w:themeColor="text1"/>
        </w:rPr>
        <w:t>1</w:t>
      </w:r>
      <w:r w:rsidRPr="003F10D4">
        <w:rPr>
          <w:rFonts w:hint="eastAsia"/>
          <w:color w:val="000000" w:themeColor="text1"/>
        </w:rPr>
        <w:t>兆</w:t>
      </w:r>
      <w:r w:rsidRPr="003F10D4">
        <w:rPr>
          <w:rFonts w:hint="eastAsia"/>
          <w:color w:val="000000" w:themeColor="text1"/>
        </w:rPr>
        <w:t>0,539</w:t>
      </w:r>
      <w:r w:rsidRPr="003F10D4">
        <w:rPr>
          <w:rFonts w:hint="eastAsia"/>
          <w:color w:val="000000" w:themeColor="text1"/>
        </w:rPr>
        <w:t>億美元，位居全球第</w:t>
      </w:r>
      <w:r w:rsidRPr="003F10D4">
        <w:rPr>
          <w:rFonts w:hint="eastAsia"/>
          <w:color w:val="000000" w:themeColor="text1"/>
        </w:rPr>
        <w:t>4</w:t>
      </w:r>
      <w:r w:rsidRPr="003F10D4">
        <w:rPr>
          <w:rFonts w:hint="eastAsia"/>
          <w:color w:val="000000" w:themeColor="text1"/>
        </w:rPr>
        <w:t>位，惟對外直接投資與來台直接投資餘額差距為</w:t>
      </w:r>
      <w:r w:rsidRPr="003F10D4">
        <w:rPr>
          <w:rFonts w:hint="eastAsia"/>
          <w:color w:val="000000" w:themeColor="text1"/>
        </w:rPr>
        <w:t>2,364</w:t>
      </w:r>
      <w:r w:rsidRPr="003F10D4">
        <w:rPr>
          <w:rFonts w:hint="eastAsia"/>
          <w:color w:val="000000" w:themeColor="text1"/>
        </w:rPr>
        <w:t>億美元，顯示我國資金雖多，惟外流情形嚴重；另依經濟部之產業統計，</w:t>
      </w:r>
      <w:r w:rsidRPr="003F10D4">
        <w:rPr>
          <w:rFonts w:hint="eastAsia"/>
          <w:color w:val="000000" w:themeColor="text1"/>
        </w:rPr>
        <w:t>2015</w:t>
      </w:r>
      <w:r w:rsidRPr="003F10D4">
        <w:rPr>
          <w:rFonts w:hint="eastAsia"/>
          <w:color w:val="000000" w:themeColor="text1"/>
        </w:rPr>
        <w:t>年全球外人直接投資增加</w:t>
      </w:r>
      <w:r w:rsidRPr="003F10D4">
        <w:rPr>
          <w:rFonts w:hint="eastAsia"/>
          <w:color w:val="000000" w:themeColor="text1"/>
        </w:rPr>
        <w:t>38</w:t>
      </w:r>
      <w:r w:rsidRPr="003F10D4">
        <w:rPr>
          <w:rFonts w:hint="eastAsia"/>
          <w:color w:val="000000" w:themeColor="text1"/>
        </w:rPr>
        <w:t>％，而我國僅</w:t>
      </w:r>
      <w:r w:rsidRPr="003F10D4">
        <w:rPr>
          <w:rFonts w:hint="eastAsia"/>
          <w:color w:val="000000" w:themeColor="text1"/>
        </w:rPr>
        <w:t>24</w:t>
      </w:r>
      <w:r w:rsidRPr="003F10D4">
        <w:rPr>
          <w:rFonts w:hint="eastAsia"/>
          <w:color w:val="000000" w:themeColor="text1"/>
        </w:rPr>
        <w:t>億美元，年減</w:t>
      </w:r>
      <w:r w:rsidRPr="003F10D4">
        <w:rPr>
          <w:rFonts w:hint="eastAsia"/>
          <w:color w:val="000000" w:themeColor="text1"/>
        </w:rPr>
        <w:t>14.9</w:t>
      </w:r>
      <w:r w:rsidRPr="003F10D4">
        <w:rPr>
          <w:rFonts w:hint="eastAsia"/>
          <w:color w:val="000000" w:themeColor="text1"/>
        </w:rPr>
        <w:t>％，且為香港、新加坡、南韓中，外人直接投資金額最低者，顯示我國投資環境仍有相當改善空間。爰要求國家發展委員會檢視國家中長期計畫，有效提升我國投資環境，並會同財政相關部會會商研擬方案，引導外資以及我國資金投資我國製造業，創造有利且良性循環的投資環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提案人：管碧玲　陳明文　黃偉哲</w:t>
      </w:r>
      <w:r w:rsidRPr="003F10D4">
        <w:rPr>
          <w:rFonts w:hint="eastAsia"/>
          <w:color w:val="000000" w:themeColor="text1"/>
        </w:rPr>
        <w:t xml:space="preserve">  </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為提升我國新創事業及</w:t>
      </w:r>
      <w:r w:rsidRPr="003F10D4">
        <w:rPr>
          <w:rFonts w:hint="eastAsia"/>
          <w:color w:val="000000" w:themeColor="text1"/>
        </w:rPr>
        <w:t>IOT</w:t>
      </w:r>
      <w:r w:rsidRPr="003F10D4">
        <w:rPr>
          <w:rFonts w:hint="eastAsia"/>
          <w:color w:val="000000" w:themeColor="text1"/>
        </w:rPr>
        <w:t>產業之國際競爭力，國發會</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9</w:t>
      </w:r>
      <w:r w:rsidRPr="003F10D4">
        <w:rPr>
          <w:rFonts w:hint="eastAsia"/>
          <w:color w:val="000000" w:themeColor="text1"/>
        </w:rPr>
        <w:t>月提出「亞洲‧矽谷推動方案」，由「推動物聯網產業創新研發」及「健全創新創業生態系」</w:t>
      </w:r>
      <w:r w:rsidRPr="003F10D4">
        <w:rPr>
          <w:rFonts w:hint="eastAsia"/>
          <w:color w:val="000000" w:themeColor="text1"/>
        </w:rPr>
        <w:t>2</w:t>
      </w:r>
      <w:r w:rsidRPr="003F10D4">
        <w:rPr>
          <w:rFonts w:hint="eastAsia"/>
          <w:color w:val="000000" w:themeColor="text1"/>
        </w:rPr>
        <w:t>大主軸，輔以連結國際、連結未來及連結在地之</w:t>
      </w:r>
      <w:r w:rsidRPr="003F10D4">
        <w:rPr>
          <w:rFonts w:hint="eastAsia"/>
          <w:color w:val="000000" w:themeColor="text1"/>
        </w:rPr>
        <w:t>3</w:t>
      </w:r>
      <w:r w:rsidRPr="003F10D4">
        <w:rPr>
          <w:rFonts w:hint="eastAsia"/>
          <w:color w:val="000000" w:themeColor="text1"/>
        </w:rPr>
        <w:t>大連結。惟檢視國發會提出之</w:t>
      </w:r>
      <w:r w:rsidRPr="003F10D4">
        <w:rPr>
          <w:rFonts w:hint="eastAsia"/>
          <w:color w:val="000000" w:themeColor="text1"/>
        </w:rPr>
        <w:t>106</w:t>
      </w:r>
      <w:r w:rsidRPr="003F10D4">
        <w:rPr>
          <w:rFonts w:hint="eastAsia"/>
          <w:color w:val="000000" w:themeColor="text1"/>
        </w:rPr>
        <w:t>年度推動</w:t>
      </w:r>
      <w:r w:rsidRPr="003F10D4">
        <w:rPr>
          <w:rFonts w:hint="eastAsia"/>
          <w:color w:val="000000" w:themeColor="text1"/>
        </w:rPr>
        <w:t>48</w:t>
      </w:r>
      <w:r w:rsidRPr="003F10D4">
        <w:rPr>
          <w:rFonts w:hint="eastAsia"/>
          <w:color w:val="000000" w:themeColor="text1"/>
        </w:rPr>
        <w:t>項計畫，其中</w:t>
      </w:r>
      <w:r w:rsidRPr="003F10D4">
        <w:rPr>
          <w:rFonts w:hint="eastAsia"/>
          <w:color w:val="000000" w:themeColor="text1"/>
        </w:rPr>
        <w:t>33</w:t>
      </w:r>
      <w:r w:rsidRPr="003F10D4">
        <w:rPr>
          <w:rFonts w:hint="eastAsia"/>
          <w:color w:val="000000" w:themeColor="text1"/>
        </w:rPr>
        <w:t>項僅為</w:t>
      </w:r>
      <w:r w:rsidRPr="003F10D4">
        <w:rPr>
          <w:rFonts w:hint="eastAsia"/>
          <w:color w:val="000000" w:themeColor="text1"/>
        </w:rPr>
        <w:t>1</w:t>
      </w:r>
      <w:r w:rsidRPr="003F10D4">
        <w:rPr>
          <w:rFonts w:hint="eastAsia"/>
          <w:color w:val="000000" w:themeColor="text1"/>
        </w:rPr>
        <w:t>年期計畫，其成效有待評估；另期程較長之經濟部「亞洲矽谷試驗場域計畫」（</w:t>
      </w:r>
      <w:r w:rsidRPr="003F10D4">
        <w:rPr>
          <w:rFonts w:hint="eastAsia"/>
          <w:color w:val="000000" w:themeColor="text1"/>
        </w:rPr>
        <w:t>106-109</w:t>
      </w:r>
      <w:r w:rsidRPr="003F10D4">
        <w:rPr>
          <w:rFonts w:hint="eastAsia"/>
          <w:color w:val="000000" w:themeColor="text1"/>
        </w:rPr>
        <w:t>年）仍在研議中及交通部「智慧運輸系統發展建設計畫」（</w:t>
      </w:r>
      <w:r w:rsidRPr="003F10D4">
        <w:rPr>
          <w:rFonts w:hint="eastAsia"/>
          <w:color w:val="000000" w:themeColor="text1"/>
        </w:rPr>
        <w:t>106-109</w:t>
      </w:r>
      <w:r w:rsidRPr="003F10D4">
        <w:rPr>
          <w:rFonts w:hint="eastAsia"/>
          <w:color w:val="000000" w:themeColor="text1"/>
        </w:rPr>
        <w:t>年）未核定，另科技部「創新產業旗艦計畫」</w:t>
      </w:r>
      <w:r w:rsidRPr="003F10D4">
        <w:rPr>
          <w:rFonts w:hint="eastAsia"/>
          <w:color w:val="000000" w:themeColor="text1"/>
        </w:rPr>
        <w:t>11</w:t>
      </w:r>
      <w:r w:rsidRPr="003F10D4">
        <w:rPr>
          <w:rFonts w:hint="eastAsia"/>
          <w:color w:val="000000" w:themeColor="text1"/>
        </w:rPr>
        <w:t>億</w:t>
      </w:r>
      <w:r w:rsidRPr="003F10D4">
        <w:rPr>
          <w:rFonts w:hint="eastAsia"/>
          <w:color w:val="000000" w:themeColor="text1"/>
        </w:rPr>
        <w:t>8,400</w:t>
      </w:r>
      <w:r w:rsidRPr="003F10D4">
        <w:rPr>
          <w:rFonts w:hint="eastAsia"/>
          <w:color w:val="000000" w:themeColor="text1"/>
        </w:rPr>
        <w:t>萬元則尚待行政院科技會報審議，顯示以後年度具體推動作法及經費仍有待確定。爰要求國家發展委員會針對「亞洲‧矽谷推動方案」</w:t>
      </w:r>
      <w:r w:rsidRPr="003F10D4">
        <w:rPr>
          <w:rFonts w:hint="eastAsia"/>
          <w:color w:val="000000" w:themeColor="text1"/>
        </w:rPr>
        <w:t>1</w:t>
      </w:r>
      <w:r w:rsidRPr="003F10D4">
        <w:rPr>
          <w:rFonts w:hint="eastAsia"/>
          <w:color w:val="000000" w:themeColor="text1"/>
        </w:rPr>
        <w:t>年期計畫提出摘要報告、針對期程較長之計畫提出具體推動作法以及各年度執行進度與明確績效指標，並送交報告予立法院經濟委員會。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提案人：管碧玲　陳明文　黃偉哲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lastRenderedPageBreak/>
        <w:t>國發會負責公共建設類院管制計畫之管考，控管範圍除計畫執行外，尚包含計畫目標、效益評估等，範圍較寬，且與部會管制計畫及自行管制計畫相較，控管評核程序亦較為嚴謹，惟</w:t>
      </w:r>
      <w:r w:rsidRPr="003F10D4">
        <w:rPr>
          <w:rFonts w:hint="eastAsia"/>
          <w:color w:val="000000" w:themeColor="text1"/>
        </w:rPr>
        <w:t>101</w:t>
      </w:r>
      <w:r w:rsidRPr="003F10D4">
        <w:rPr>
          <w:rFonts w:hint="eastAsia"/>
          <w:color w:val="000000" w:themeColor="text1"/>
        </w:rPr>
        <w:t>年度至</w:t>
      </w:r>
      <w:r w:rsidRPr="003F10D4">
        <w:rPr>
          <w:rFonts w:hint="eastAsia"/>
          <w:color w:val="000000" w:themeColor="text1"/>
        </w:rPr>
        <w:t>104</w:t>
      </w:r>
      <w:r w:rsidRPr="003F10D4">
        <w:rPr>
          <w:rFonts w:hint="eastAsia"/>
          <w:color w:val="000000" w:themeColor="text1"/>
        </w:rPr>
        <w:t>年度公共建設類院管制計畫僅</w:t>
      </w:r>
      <w:r w:rsidRPr="003F10D4">
        <w:rPr>
          <w:rFonts w:hint="eastAsia"/>
          <w:color w:val="000000" w:themeColor="text1"/>
        </w:rPr>
        <w:t>23</w:t>
      </w:r>
      <w:r w:rsidRPr="003F10D4">
        <w:rPr>
          <w:rFonts w:hint="eastAsia"/>
          <w:color w:val="000000" w:themeColor="text1"/>
        </w:rPr>
        <w:t>件至</w:t>
      </w:r>
      <w:r w:rsidRPr="003F10D4">
        <w:rPr>
          <w:rFonts w:hint="eastAsia"/>
          <w:color w:val="000000" w:themeColor="text1"/>
        </w:rPr>
        <w:t>40</w:t>
      </w:r>
      <w:r w:rsidRPr="003F10D4">
        <w:rPr>
          <w:rFonts w:hint="eastAsia"/>
          <w:color w:val="000000" w:themeColor="text1"/>
        </w:rPr>
        <w:t>件，與重大公共建設計畫先期作業審查件數</w:t>
      </w:r>
      <w:r w:rsidRPr="003F10D4">
        <w:rPr>
          <w:rFonts w:hint="eastAsia"/>
          <w:color w:val="000000" w:themeColor="text1"/>
        </w:rPr>
        <w:t>208</w:t>
      </w:r>
      <w:r w:rsidRPr="003F10D4">
        <w:rPr>
          <w:rFonts w:hint="eastAsia"/>
          <w:color w:val="000000" w:themeColor="text1"/>
        </w:rPr>
        <w:t>件至</w:t>
      </w:r>
      <w:r w:rsidRPr="003F10D4">
        <w:rPr>
          <w:rFonts w:hint="eastAsia"/>
          <w:color w:val="000000" w:themeColor="text1"/>
        </w:rPr>
        <w:t>259</w:t>
      </w:r>
      <w:r w:rsidRPr="003F10D4">
        <w:rPr>
          <w:rFonts w:hint="eastAsia"/>
          <w:color w:val="000000" w:themeColor="text1"/>
        </w:rPr>
        <w:t>件相較，數量偏低且逐年下降，尤其</w:t>
      </w:r>
      <w:r w:rsidRPr="003F10D4">
        <w:rPr>
          <w:rFonts w:hint="eastAsia"/>
          <w:color w:val="000000" w:themeColor="text1"/>
        </w:rPr>
        <w:t>104</w:t>
      </w:r>
      <w:r w:rsidRPr="003F10D4">
        <w:rPr>
          <w:rFonts w:hint="eastAsia"/>
          <w:color w:val="000000" w:themeColor="text1"/>
        </w:rPr>
        <w:t>年度僅</w:t>
      </w:r>
      <w:r w:rsidRPr="003F10D4">
        <w:rPr>
          <w:rFonts w:hint="eastAsia"/>
          <w:color w:val="000000" w:themeColor="text1"/>
        </w:rPr>
        <w:t>23</w:t>
      </w:r>
      <w:r w:rsidRPr="003F10D4">
        <w:rPr>
          <w:rFonts w:hint="eastAsia"/>
          <w:color w:val="000000" w:themeColor="text1"/>
        </w:rPr>
        <w:t>件，占比</w:t>
      </w:r>
      <w:r w:rsidRPr="003F10D4">
        <w:rPr>
          <w:rFonts w:hint="eastAsia"/>
          <w:color w:val="000000" w:themeColor="text1"/>
        </w:rPr>
        <w:t>11</w:t>
      </w:r>
      <w:r w:rsidRPr="003F10D4">
        <w:rPr>
          <w:rFonts w:hint="eastAsia"/>
          <w:color w:val="000000" w:themeColor="text1"/>
        </w:rPr>
        <w:t>％，為歷年最低。相較公共建設預算先期作業審議，國發會就各計畫逐項審核，由初審、複審、會審至陳報行政院核定，規範詳盡且處理嚴謹，對計畫後續執行之管理考核重視度似有不足。爰建請國發會就部分金額重大、執行情形欠佳之重大公共建設計畫進行列管，並就部分由院管制計畫所公開資訊數據進行統一，加強改善。</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提案人：管碧玲　陳明文　黃偉哲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透過國發基金推動設立之「產業創新轉型基金」，結合民間資金共同以投資方式參與企業進行合併、收購、分割或其他有助於企業創新轉型投資計畫所辦理之募資。然就過去之經驗，例如國發基金挹注之「加強中小企業投資實施方案」，亦以相同方式幫助產業，卻有過半被投資產業出現虧損及重北輕南等現象。爰要求國發會加強產業創新轉型基金之管考機制，於</w:t>
      </w:r>
      <w:r w:rsidRPr="003F10D4">
        <w:rPr>
          <w:rFonts w:hint="eastAsia"/>
          <w:color w:val="000000" w:themeColor="text1"/>
        </w:rPr>
        <w:t>2</w:t>
      </w:r>
      <w:r w:rsidRPr="003F10D4">
        <w:rPr>
          <w:rFonts w:hint="eastAsia"/>
          <w:color w:val="000000" w:themeColor="text1"/>
        </w:rPr>
        <w:t>週內將書面資料送交立法院經濟委員會。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提案人：蘇治芬</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徐永明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近年來為維護全球自然環境生態資源，打造循環經濟體系已是國際間之趨勢，也有多國已訂定專法推動，然而我國目前尚無專法及專責單位主政推廣。國發會可於短期內以結合民間團體及相關智庫為主，研擬創新做法，長期朝訂定專法及成立專責單位方向思考，爰要求國發會儘速評估規劃，於</w:t>
      </w:r>
      <w:r w:rsidRPr="003F10D4">
        <w:rPr>
          <w:rFonts w:hint="eastAsia"/>
          <w:color w:val="000000" w:themeColor="text1"/>
        </w:rPr>
        <w:t>2</w:t>
      </w:r>
      <w:r w:rsidRPr="003F10D4">
        <w:rPr>
          <w:rFonts w:hint="eastAsia"/>
          <w:color w:val="000000" w:themeColor="text1"/>
        </w:rPr>
        <w:lastRenderedPageBreak/>
        <w:t>週內送交報告至立法院經濟委員會。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提案人：蘇治芬</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徐永明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鑑於地方縣市政府之施政方針與具體政策，對於台灣有效推動永續發展與國土計畫至為關鍵，卻缺乏一套對於生態環境與社會成本之影響評估標準，更缺乏台灣各地生態資源的基礎調查資料。相關標準與基礎資料付之闕如，將導致中央政府缺乏工具以引導地方政府邁向永續發展目標，在遭遇開發案件與環境災害時，也無法有效地評估其對於生態功能的影響並加以彌補或求償，如德祥台北號的生態求償或離岸風機的漁業權補償。德國在空間規劃上對於生態功能與生態群落</w:t>
      </w:r>
      <w:r w:rsidRPr="003F10D4">
        <w:rPr>
          <w:rFonts w:hint="eastAsia"/>
          <w:color w:val="000000" w:themeColor="text1"/>
        </w:rPr>
        <w:t>(biotope)</w:t>
      </w:r>
      <w:r w:rsidRPr="003F10D4">
        <w:rPr>
          <w:rFonts w:hint="eastAsia"/>
          <w:color w:val="000000" w:themeColor="text1"/>
        </w:rPr>
        <w:t>的普查，使其地方政府能夠對於任何開發行為，不論是大型工程或是路邊人行道的拓寬，都能進行生態評估，在維持生態功能的前提下進行土地利用。中國則與</w:t>
      </w:r>
      <w:r w:rsidRPr="003F10D4">
        <w:rPr>
          <w:rFonts w:hint="eastAsia"/>
          <w:color w:val="000000" w:themeColor="text1"/>
        </w:rPr>
        <w:t>IUCN</w:t>
      </w:r>
      <w:r w:rsidRPr="003F10D4">
        <w:rPr>
          <w:rFonts w:hint="eastAsia"/>
          <w:color w:val="000000" w:themeColor="text1"/>
        </w:rPr>
        <w:t>合作規劃出生態系統生產總值</w:t>
      </w:r>
      <w:r w:rsidRPr="003F10D4">
        <w:rPr>
          <w:rFonts w:hint="eastAsia"/>
          <w:color w:val="000000" w:themeColor="text1"/>
        </w:rPr>
        <w:t>(Gross Ecosystem Product, GEP)</w:t>
      </w:r>
      <w:r w:rsidRPr="003F10D4">
        <w:rPr>
          <w:rFonts w:hint="eastAsia"/>
          <w:color w:val="000000" w:themeColor="text1"/>
        </w:rPr>
        <w:t>，來將自然生態系統價值和人居環境生態系統價值，作為地方政府制定政策所需要考量的核心指標。也就是在各個地方政府建立一套生態帳本，並以此作為政策表現的依歸與中央政府在地方落實環境政策的工具。前述兩個政策工具的設立，都建立在充分的生態基本資料調查上。缺乏相關的資料，也無法對於環境政策進行具體規劃和成效評估。爰要求國家發展委員會會同農委會與環保署，對於「生態基本資料調查」與「地方環境治理評量工具」進行相關規劃，於</w:t>
      </w:r>
      <w:r w:rsidRPr="003F10D4">
        <w:rPr>
          <w:rFonts w:hint="eastAsia"/>
          <w:color w:val="000000" w:themeColor="text1"/>
        </w:rPr>
        <w:t>1</w:t>
      </w:r>
      <w:r w:rsidRPr="003F10D4">
        <w:rPr>
          <w:rFonts w:hint="eastAsia"/>
          <w:color w:val="000000" w:themeColor="text1"/>
        </w:rPr>
        <w:t>個月內提出規劃報告並送交立法院經濟委員會。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提案人：蘇治芬</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　徐永明</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有鑑於雲林</w:t>
      </w:r>
      <w:r w:rsidRPr="003F10D4">
        <w:rPr>
          <w:rFonts w:hint="eastAsia"/>
          <w:color w:val="000000" w:themeColor="text1"/>
        </w:rPr>
        <w:t>20</w:t>
      </w:r>
      <w:r w:rsidRPr="003F10D4">
        <w:rPr>
          <w:rFonts w:hint="eastAsia"/>
          <w:color w:val="000000" w:themeColor="text1"/>
        </w:rPr>
        <w:t>鄉鎮在</w:t>
      </w:r>
      <w:r w:rsidRPr="003F10D4">
        <w:rPr>
          <w:rFonts w:hint="eastAsia"/>
          <w:color w:val="000000" w:themeColor="text1"/>
        </w:rPr>
        <w:t>2014</w:t>
      </w:r>
      <w:r w:rsidRPr="003F10D4">
        <w:rPr>
          <w:rFonts w:hint="eastAsia"/>
          <w:color w:val="000000" w:themeColor="text1"/>
        </w:rPr>
        <w:t>至</w:t>
      </w:r>
      <w:r w:rsidRPr="003F10D4">
        <w:rPr>
          <w:rFonts w:hint="eastAsia"/>
          <w:color w:val="000000" w:themeColor="text1"/>
        </w:rPr>
        <w:t>2015</w:t>
      </w:r>
      <w:r w:rsidRPr="003F10D4">
        <w:rPr>
          <w:rFonts w:hint="eastAsia"/>
          <w:color w:val="000000" w:themeColor="text1"/>
        </w:rPr>
        <w:t>年間，平均下陷率超過</w:t>
      </w:r>
      <w:r w:rsidRPr="003F10D4">
        <w:rPr>
          <w:rFonts w:hint="eastAsia"/>
          <w:color w:val="000000" w:themeColor="text1"/>
        </w:rPr>
        <w:t>3</w:t>
      </w:r>
      <w:r w:rsidRPr="003F10D4">
        <w:rPr>
          <w:rFonts w:hint="eastAsia"/>
          <w:color w:val="000000" w:themeColor="text1"/>
        </w:rPr>
        <w:t>公</w:t>
      </w:r>
      <w:r w:rsidRPr="003F10D4">
        <w:rPr>
          <w:rFonts w:hint="eastAsia"/>
          <w:color w:val="000000" w:themeColor="text1"/>
        </w:rPr>
        <w:lastRenderedPageBreak/>
        <w:t>分的有</w:t>
      </w:r>
      <w:r w:rsidRPr="003F10D4">
        <w:rPr>
          <w:rFonts w:hint="eastAsia"/>
          <w:color w:val="000000" w:themeColor="text1"/>
        </w:rPr>
        <w:t>16</w:t>
      </w:r>
      <w:r w:rsidRPr="003F10D4">
        <w:rPr>
          <w:rFonts w:hint="eastAsia"/>
          <w:color w:val="000000" w:themeColor="text1"/>
        </w:rPr>
        <w:t>個鄉鎮，包括虎尾鎮、土庫鎮、元長鄉、褒忠鄉、崙背鄉、二崙鄉、西螺鎮、台西鄉、四湖鄉、麥寮鄉、東勢鄉、水林鄉、北港鎮、口湖鄉、斗南鎮、大埤鄉。尤其土庫下陷</w:t>
      </w:r>
      <w:r w:rsidRPr="003F10D4">
        <w:rPr>
          <w:rFonts w:hint="eastAsia"/>
          <w:color w:val="000000" w:themeColor="text1"/>
        </w:rPr>
        <w:t>7.1</w:t>
      </w:r>
      <w:r w:rsidRPr="003F10D4">
        <w:rPr>
          <w:rFonts w:hint="eastAsia"/>
          <w:color w:val="000000" w:themeColor="text1"/>
        </w:rPr>
        <w:t>公分，居全台之冠，整體評估雲林地區近</w:t>
      </w:r>
      <w:r w:rsidRPr="003F10D4">
        <w:rPr>
          <w:rFonts w:hint="eastAsia"/>
          <w:color w:val="000000" w:themeColor="text1"/>
        </w:rPr>
        <w:t>20</w:t>
      </w:r>
      <w:r w:rsidRPr="003F10D4">
        <w:rPr>
          <w:rFonts w:hint="eastAsia"/>
          <w:color w:val="000000" w:themeColor="text1"/>
        </w:rPr>
        <w:t>年的總下陷量，內陸地區已超過</w:t>
      </w:r>
      <w:r w:rsidRPr="003F10D4">
        <w:rPr>
          <w:rFonts w:hint="eastAsia"/>
          <w:color w:val="000000" w:themeColor="text1"/>
        </w:rPr>
        <w:t>160</w:t>
      </w:r>
      <w:r w:rsidRPr="003F10D4">
        <w:rPr>
          <w:rFonts w:hint="eastAsia"/>
          <w:color w:val="000000" w:themeColor="text1"/>
        </w:rPr>
        <w:t>公分，沿海地區更達</w:t>
      </w:r>
      <w:r w:rsidRPr="003F10D4">
        <w:rPr>
          <w:rFonts w:hint="eastAsia"/>
          <w:color w:val="000000" w:themeColor="text1"/>
        </w:rPr>
        <w:t>200</w:t>
      </w:r>
      <w:r w:rsidRPr="003F10D4">
        <w:rPr>
          <w:rFonts w:hint="eastAsia"/>
          <w:color w:val="000000" w:themeColor="text1"/>
        </w:rPr>
        <w:t>公分以上。因此，政府應提出積極因應，國發會身為政策規劃單位責無旁貸，且檢視</w:t>
      </w:r>
      <w:r w:rsidRPr="003F10D4">
        <w:rPr>
          <w:rFonts w:hint="eastAsia"/>
          <w:color w:val="000000" w:themeColor="text1"/>
        </w:rPr>
        <w:t>106</w:t>
      </w:r>
      <w:r w:rsidRPr="003F10D4">
        <w:rPr>
          <w:rFonts w:hint="eastAsia"/>
          <w:color w:val="000000" w:themeColor="text1"/>
        </w:rPr>
        <w:t>年度政府資源投入城鄉差距極大，爰要求國發會會同經濟部重視沿海地區地層下陷之問題，並於</w:t>
      </w:r>
      <w:r w:rsidRPr="003F10D4">
        <w:rPr>
          <w:rFonts w:hint="eastAsia"/>
          <w:color w:val="000000" w:themeColor="text1"/>
        </w:rPr>
        <w:t>3</w:t>
      </w:r>
      <w:r w:rsidRPr="003F10D4">
        <w:rPr>
          <w:rFonts w:hint="eastAsia"/>
          <w:color w:val="000000" w:themeColor="text1"/>
        </w:rPr>
        <w:t>個月內提出有效解決方案，以及可行性評估報告。</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廖國棟　黃偉哲</w:t>
      </w:r>
    </w:p>
    <w:p w:rsidR="005D6ED8" w:rsidRPr="003F10D4" w:rsidRDefault="005D6ED8" w:rsidP="005D6ED8">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themeColor="text1"/>
        </w:rPr>
      </w:pPr>
      <w:r w:rsidRPr="003F10D4">
        <w:rPr>
          <w:rFonts w:hint="eastAsia"/>
          <w:color w:val="000000" w:themeColor="text1"/>
        </w:rPr>
        <w:t>東部地區深層海水計畫因取水問題，遲遲未能將本項計畫推進，致使產業化的進程嚴重受阻，建請國發會能加強本項計畫督導之責，加強推動本項計畫早日在東部形成產業聚落，以提高東部地區經濟產值，增加東部地區民眾就業機會。</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提案人：廖國棟　張麗善　邱議瑩</w:t>
      </w:r>
    </w:p>
    <w:p w:rsidR="005D6ED8" w:rsidRPr="003F10D4" w:rsidRDefault="005D6ED8" w:rsidP="005D6ED8">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8</w:t>
      </w:r>
      <w:r w:rsidRPr="003F10D4">
        <w:rPr>
          <w:rFonts w:hint="eastAsia"/>
          <w:color w:val="000000" w:themeColor="text1"/>
          <w:szCs w:val="32"/>
        </w:rPr>
        <w:t>項　檔案管理局原列</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0,202</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千元，減列第</w:t>
      </w:r>
      <w:r w:rsidRPr="003F10D4">
        <w:rPr>
          <w:rFonts w:hint="eastAsia"/>
          <w:color w:val="000000" w:themeColor="text1"/>
          <w:szCs w:val="32"/>
        </w:rPr>
        <w:t>7</w:t>
      </w:r>
      <w:r w:rsidRPr="003F10D4">
        <w:rPr>
          <w:rFonts w:hint="eastAsia"/>
          <w:color w:val="000000" w:themeColor="text1"/>
          <w:szCs w:val="32"/>
        </w:rPr>
        <w:t>目「文書檔案數位變革計畫」</w:t>
      </w:r>
      <w:r w:rsidRPr="003F10D4">
        <w:rPr>
          <w:rFonts w:hint="eastAsia"/>
          <w:color w:val="000000" w:themeColor="text1"/>
          <w:szCs w:val="32"/>
        </w:rPr>
        <w:t>200</w:t>
      </w:r>
      <w:r w:rsidRPr="003F10D4">
        <w:rPr>
          <w:rFonts w:hint="eastAsia"/>
          <w:color w:val="000000" w:themeColor="text1"/>
          <w:szCs w:val="32"/>
        </w:rPr>
        <w:t>萬元、第</w:t>
      </w:r>
      <w:r w:rsidRPr="003F10D4">
        <w:rPr>
          <w:rFonts w:hint="eastAsia"/>
          <w:color w:val="000000" w:themeColor="text1"/>
          <w:szCs w:val="32"/>
        </w:rPr>
        <w:t>8</w:t>
      </w:r>
      <w:r w:rsidRPr="003F10D4">
        <w:rPr>
          <w:rFonts w:hint="eastAsia"/>
          <w:color w:val="000000" w:themeColor="text1"/>
          <w:szCs w:val="32"/>
        </w:rPr>
        <w:t>目「深化國家記憶第</w:t>
      </w:r>
      <w:r w:rsidRPr="003F10D4">
        <w:rPr>
          <w:rFonts w:hint="eastAsia"/>
          <w:color w:val="000000" w:themeColor="text1"/>
          <w:szCs w:val="32"/>
        </w:rPr>
        <w:t>1</w:t>
      </w:r>
      <w:r w:rsidRPr="003F10D4">
        <w:rPr>
          <w:rFonts w:hint="eastAsia"/>
          <w:color w:val="000000" w:themeColor="text1"/>
          <w:szCs w:val="32"/>
        </w:rPr>
        <w:t>期計畫」項下「強化辦理民國</w:t>
      </w:r>
      <w:r w:rsidRPr="003F10D4">
        <w:rPr>
          <w:rFonts w:hint="eastAsia"/>
          <w:color w:val="000000" w:themeColor="text1"/>
          <w:szCs w:val="32"/>
        </w:rPr>
        <w:t>38</w:t>
      </w:r>
      <w:r w:rsidRPr="003F10D4">
        <w:rPr>
          <w:rFonts w:hint="eastAsia"/>
          <w:color w:val="000000" w:themeColor="text1"/>
          <w:szCs w:val="32"/>
        </w:rPr>
        <w:t>年以前國家檔案徵集、編整保存及研究加值」業務費之一般事務費</w:t>
      </w:r>
      <w:r w:rsidRPr="003F10D4">
        <w:rPr>
          <w:rFonts w:hint="eastAsia"/>
          <w:color w:val="000000" w:themeColor="text1"/>
          <w:szCs w:val="32"/>
        </w:rPr>
        <w:t>28</w:t>
      </w:r>
      <w:r w:rsidRPr="003F10D4">
        <w:rPr>
          <w:rFonts w:hint="eastAsia"/>
          <w:color w:val="000000" w:themeColor="text1"/>
          <w:szCs w:val="32"/>
        </w:rPr>
        <w:t>萬元（科目均自行調整），共計</w:t>
      </w:r>
      <w:r w:rsidRPr="003F10D4">
        <w:rPr>
          <w:rFonts w:hint="eastAsia"/>
          <w:color w:val="000000" w:themeColor="text1"/>
          <w:spacing w:val="-14"/>
          <w:szCs w:val="32"/>
        </w:rPr>
        <w:t>減列</w:t>
      </w:r>
      <w:r w:rsidRPr="003F10D4">
        <w:rPr>
          <w:rFonts w:hint="eastAsia"/>
          <w:color w:val="000000" w:themeColor="text1"/>
          <w:spacing w:val="-14"/>
          <w:szCs w:val="32"/>
        </w:rPr>
        <w:t>228</w:t>
      </w:r>
      <w:r w:rsidRPr="003F10D4">
        <w:rPr>
          <w:rFonts w:hint="eastAsia"/>
          <w:color w:val="000000" w:themeColor="text1"/>
          <w:spacing w:val="-14"/>
          <w:szCs w:val="32"/>
        </w:rPr>
        <w:t>萬元，其餘均照列，改</w:t>
      </w:r>
      <w:r w:rsidRPr="003F10D4">
        <w:rPr>
          <w:rFonts w:hint="eastAsia"/>
          <w:color w:val="000000" w:themeColor="text1"/>
          <w:szCs w:val="32"/>
        </w:rPr>
        <w:t>列為</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9,974</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w:t>
      </w:r>
    </w:p>
    <w:p w:rsidR="005D6ED8" w:rsidRPr="003F10D4" w:rsidRDefault="005D6ED8" w:rsidP="005D6ED8">
      <w:p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3F10D4">
        <w:rPr>
          <w:rFonts w:hint="eastAsia"/>
          <w:color w:val="000000" w:themeColor="text1"/>
        </w:rPr>
        <w:t>本項通過決議</w:t>
      </w:r>
      <w:r w:rsidRPr="003F10D4">
        <w:rPr>
          <w:rFonts w:hint="eastAsia"/>
          <w:color w:val="000000" w:themeColor="text1"/>
        </w:rPr>
        <w:t>5</w:t>
      </w:r>
      <w:r w:rsidRPr="003F10D4">
        <w:rPr>
          <w:rFonts w:hint="eastAsia"/>
          <w:color w:val="000000" w:themeColor="text1"/>
        </w:rPr>
        <w:t>項：</w:t>
      </w:r>
    </w:p>
    <w:p w:rsidR="005D6ED8" w:rsidRPr="003F10D4" w:rsidRDefault="005D6ED8" w:rsidP="005D6ED8">
      <w:pPr>
        <w:numPr>
          <w:ilvl w:val="0"/>
          <w:numId w:val="9"/>
        </w:numPr>
        <w:kinsoku w:val="0"/>
        <w:overflowPunct w:val="0"/>
        <w:autoSpaceDE w:val="0"/>
        <w:autoSpaceDN w:val="0"/>
        <w:adjustRightInd w:val="0"/>
        <w:snapToGrid w:val="0"/>
        <w:spacing w:line="520" w:lineRule="exact"/>
        <w:ind w:leftChars="100" w:left="897" w:hangingChars="170" w:hanging="565"/>
        <w:jc w:val="both"/>
        <w:rPr>
          <w:bCs/>
          <w:color w:val="000000" w:themeColor="text1"/>
        </w:rPr>
      </w:pPr>
      <w:r w:rsidRPr="003F10D4">
        <w:rPr>
          <w:rFonts w:hint="eastAsia"/>
          <w:bCs/>
          <w:color w:val="000000" w:themeColor="text1"/>
        </w:rPr>
        <w:t>檔案管理局</w:t>
      </w:r>
      <w:r w:rsidRPr="003F10D4">
        <w:rPr>
          <w:rFonts w:hint="eastAsia"/>
          <w:bCs/>
          <w:color w:val="000000" w:themeColor="text1"/>
        </w:rPr>
        <w:t>106</w:t>
      </w:r>
      <w:r w:rsidRPr="003F10D4">
        <w:rPr>
          <w:rFonts w:hint="eastAsia"/>
          <w:bCs/>
          <w:color w:val="000000" w:themeColor="text1"/>
        </w:rPr>
        <w:t>年度歲出預算第</w:t>
      </w:r>
      <w:r w:rsidRPr="003F10D4">
        <w:rPr>
          <w:rFonts w:hint="eastAsia"/>
          <w:bCs/>
          <w:color w:val="000000" w:themeColor="text1"/>
        </w:rPr>
        <w:t>7</w:t>
      </w:r>
      <w:r w:rsidRPr="003F10D4">
        <w:rPr>
          <w:rFonts w:hint="eastAsia"/>
          <w:bCs/>
          <w:color w:val="000000" w:themeColor="text1"/>
        </w:rPr>
        <w:t>目「文書檔案數位變革計畫」編列</w:t>
      </w:r>
      <w:r w:rsidRPr="003F10D4">
        <w:rPr>
          <w:rFonts w:hint="eastAsia"/>
          <w:bCs/>
          <w:color w:val="000000" w:themeColor="text1"/>
        </w:rPr>
        <w:t>1</w:t>
      </w:r>
      <w:r w:rsidRPr="003F10D4">
        <w:rPr>
          <w:rFonts w:hint="eastAsia"/>
          <w:bCs/>
          <w:color w:val="000000" w:themeColor="text1"/>
        </w:rPr>
        <w:t>億</w:t>
      </w:r>
      <w:r w:rsidRPr="003F10D4">
        <w:rPr>
          <w:rFonts w:hint="eastAsia"/>
          <w:bCs/>
          <w:color w:val="000000" w:themeColor="text1"/>
        </w:rPr>
        <w:t>0,080</w:t>
      </w:r>
      <w:r w:rsidRPr="003F10D4">
        <w:rPr>
          <w:rFonts w:hint="eastAsia"/>
          <w:bCs/>
          <w:color w:val="000000" w:themeColor="text1"/>
        </w:rPr>
        <w:t>萬元，惟檢視該局</w:t>
      </w:r>
      <w:r w:rsidRPr="003F10D4">
        <w:rPr>
          <w:rFonts w:hint="eastAsia"/>
          <w:bCs/>
          <w:color w:val="000000" w:themeColor="text1"/>
        </w:rPr>
        <w:t>1.</w:t>
      </w:r>
      <w:r w:rsidRPr="003F10D4">
        <w:rPr>
          <w:rFonts w:hint="eastAsia"/>
          <w:bCs/>
          <w:color w:val="000000" w:themeColor="text1"/>
        </w:rPr>
        <w:t>未依預算法規定揭露計畫完整資訊，且內容過於簡略。</w:t>
      </w:r>
      <w:r w:rsidRPr="003F10D4">
        <w:rPr>
          <w:rFonts w:hint="eastAsia"/>
          <w:bCs/>
          <w:color w:val="000000" w:themeColor="text1"/>
        </w:rPr>
        <w:t>2.</w:t>
      </w:r>
      <w:r w:rsidRPr="003F10D4">
        <w:rPr>
          <w:rFonts w:hint="eastAsia"/>
          <w:bCs/>
          <w:color w:val="000000" w:themeColor="text1"/>
        </w:rPr>
        <w:t>較</w:t>
      </w:r>
      <w:r w:rsidRPr="003F10D4">
        <w:rPr>
          <w:rFonts w:hint="eastAsia"/>
          <w:bCs/>
          <w:color w:val="000000" w:themeColor="text1"/>
        </w:rPr>
        <w:t>105</w:t>
      </w:r>
      <w:r w:rsidRPr="003F10D4">
        <w:rPr>
          <w:rFonts w:hint="eastAsia"/>
          <w:bCs/>
          <w:color w:val="000000" w:themeColor="text1"/>
        </w:rPr>
        <w:t>年度大幅增加晉用非典型人力經費。其出國考察、訪問、開會，計畫變更頻繁，致使預算編列流於形式而影響預期效益，應檢討並嚴實編列預算，爰凍結該預算十分之一，俟提出未來如何確實執行及期程檢討之書面報告後，</w:t>
      </w:r>
      <w:r w:rsidRPr="003F10D4">
        <w:rPr>
          <w:rFonts w:hint="eastAsia"/>
          <w:bCs/>
          <w:color w:val="000000" w:themeColor="text1"/>
        </w:rPr>
        <w:lastRenderedPageBreak/>
        <w:t>始得動支。</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提案人：孔文吉　廖國棟　王惠美　高志鵬　邱志偉　蘇震清</w:t>
      </w:r>
      <w:r w:rsidRPr="003F10D4">
        <w:rPr>
          <w:rFonts w:hint="eastAsia"/>
          <w:color w:val="000000" w:themeColor="text1"/>
        </w:rPr>
        <w:t xml:space="preserve">  </w:t>
      </w:r>
      <w:r w:rsidRPr="003F10D4">
        <w:rPr>
          <w:rFonts w:hint="eastAsia"/>
          <w:color w:val="000000" w:themeColor="text1"/>
        </w:rPr>
        <w:t>張麗善</w:t>
      </w:r>
      <w:r w:rsidRPr="003F10D4">
        <w:rPr>
          <w:rFonts w:hint="eastAsia"/>
          <w:color w:val="000000" w:themeColor="text1"/>
        </w:rPr>
        <w:t xml:space="preserve">  </w:t>
      </w:r>
      <w:r w:rsidRPr="003F10D4">
        <w:rPr>
          <w:rFonts w:hint="eastAsia"/>
          <w:color w:val="000000" w:themeColor="text1"/>
        </w:rPr>
        <w:t>管碧玲</w:t>
      </w:r>
      <w:r w:rsidRPr="003F10D4">
        <w:rPr>
          <w:rFonts w:hint="eastAsia"/>
          <w:color w:val="000000" w:themeColor="text1"/>
        </w:rPr>
        <w:t xml:space="preserve">  </w:t>
      </w:r>
      <w:r w:rsidRPr="003F10D4">
        <w:rPr>
          <w:rFonts w:hint="eastAsia"/>
          <w:color w:val="000000" w:themeColor="text1"/>
        </w:rPr>
        <w:t>黃偉哲</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連署人：陳明文</w:t>
      </w:r>
    </w:p>
    <w:p w:rsidR="005D6ED8" w:rsidRPr="003F10D4" w:rsidRDefault="005D6ED8" w:rsidP="005D6ED8">
      <w:pPr>
        <w:numPr>
          <w:ilvl w:val="0"/>
          <w:numId w:val="9"/>
        </w:numPr>
        <w:kinsoku w:val="0"/>
        <w:overflowPunct w:val="0"/>
        <w:autoSpaceDE w:val="0"/>
        <w:autoSpaceDN w:val="0"/>
        <w:adjustRightInd w:val="0"/>
        <w:snapToGrid w:val="0"/>
        <w:spacing w:line="520" w:lineRule="exact"/>
        <w:ind w:leftChars="100" w:left="897" w:hangingChars="170" w:hanging="565"/>
        <w:jc w:val="both"/>
        <w:rPr>
          <w:bCs/>
          <w:color w:val="000000" w:themeColor="text1"/>
        </w:rPr>
      </w:pPr>
      <w:r w:rsidRPr="003F10D4">
        <w:rPr>
          <w:rFonts w:hint="eastAsia"/>
          <w:bCs/>
          <w:color w:val="000000" w:themeColor="text1"/>
        </w:rPr>
        <w:t>檔案管理局</w:t>
      </w:r>
      <w:r w:rsidRPr="003F10D4">
        <w:rPr>
          <w:rFonts w:hint="eastAsia"/>
          <w:bCs/>
          <w:color w:val="000000" w:themeColor="text1"/>
        </w:rPr>
        <w:t>106</w:t>
      </w:r>
      <w:r w:rsidRPr="003F10D4">
        <w:rPr>
          <w:rFonts w:hint="eastAsia"/>
          <w:bCs/>
          <w:color w:val="000000" w:themeColor="text1"/>
        </w:rPr>
        <w:t>年度歲出預算第</w:t>
      </w:r>
      <w:r w:rsidRPr="003F10D4">
        <w:rPr>
          <w:rFonts w:hint="eastAsia"/>
          <w:bCs/>
          <w:color w:val="000000" w:themeColor="text1"/>
        </w:rPr>
        <w:t>8</w:t>
      </w:r>
      <w:r w:rsidRPr="003F10D4">
        <w:rPr>
          <w:rFonts w:hint="eastAsia"/>
          <w:bCs/>
          <w:color w:val="000000" w:themeColor="text1"/>
        </w:rPr>
        <w:t>目「深化國家記憶第</w:t>
      </w:r>
      <w:r w:rsidRPr="003F10D4">
        <w:rPr>
          <w:rFonts w:hint="eastAsia"/>
          <w:bCs/>
          <w:color w:val="000000" w:themeColor="text1"/>
        </w:rPr>
        <w:t>1</w:t>
      </w:r>
      <w:r w:rsidRPr="003F10D4">
        <w:rPr>
          <w:rFonts w:hint="eastAsia"/>
          <w:bCs/>
          <w:color w:val="000000" w:themeColor="text1"/>
        </w:rPr>
        <w:t>期計畫」項下「</w:t>
      </w:r>
      <w:r w:rsidRPr="003F10D4">
        <w:rPr>
          <w:rFonts w:hint="eastAsia"/>
          <w:bCs/>
          <w:color w:val="000000" w:themeColor="text1"/>
        </w:rPr>
        <w:t>01</w:t>
      </w:r>
      <w:r w:rsidRPr="003F10D4">
        <w:rPr>
          <w:rFonts w:hint="eastAsia"/>
          <w:bCs/>
          <w:color w:val="000000" w:themeColor="text1"/>
        </w:rPr>
        <w:t>強化辦理民國</w:t>
      </w:r>
      <w:r w:rsidRPr="003F10D4">
        <w:rPr>
          <w:rFonts w:hint="eastAsia"/>
          <w:bCs/>
          <w:color w:val="000000" w:themeColor="text1"/>
        </w:rPr>
        <w:t>38</w:t>
      </w:r>
      <w:r w:rsidRPr="003F10D4">
        <w:rPr>
          <w:rFonts w:hint="eastAsia"/>
          <w:bCs/>
          <w:color w:val="000000" w:themeColor="text1"/>
        </w:rPr>
        <w:t>年以前國家檔案徵集、編整保存及研究加值」之「一般事務費」編列</w:t>
      </w:r>
      <w:r w:rsidRPr="003F10D4">
        <w:rPr>
          <w:rFonts w:hint="eastAsia"/>
          <w:bCs/>
          <w:color w:val="000000" w:themeColor="text1"/>
        </w:rPr>
        <w:t>2</w:t>
      </w:r>
      <w:r w:rsidRPr="003F10D4">
        <w:rPr>
          <w:bCs/>
          <w:color w:val="000000" w:themeColor="text1"/>
        </w:rPr>
        <w:t>,</w:t>
      </w:r>
      <w:r w:rsidRPr="003F10D4">
        <w:rPr>
          <w:rFonts w:hint="eastAsia"/>
          <w:bCs/>
          <w:color w:val="000000" w:themeColor="text1"/>
        </w:rPr>
        <w:t>128</w:t>
      </w:r>
      <w:r w:rsidRPr="003F10D4">
        <w:rPr>
          <w:rFonts w:hint="eastAsia"/>
          <w:bCs/>
          <w:color w:val="000000" w:themeColor="text1"/>
        </w:rPr>
        <w:t>萬元，其業務內容與</w:t>
      </w:r>
      <w:r w:rsidRPr="003F10D4">
        <w:rPr>
          <w:rFonts w:hint="eastAsia"/>
          <w:bCs/>
          <w:color w:val="000000" w:themeColor="text1"/>
        </w:rPr>
        <w:t>105</w:t>
      </w:r>
      <w:r w:rsidRPr="003F10D4">
        <w:rPr>
          <w:rFonts w:hint="eastAsia"/>
          <w:bCs/>
          <w:color w:val="000000" w:themeColor="text1"/>
        </w:rPr>
        <w:t>年度相似，預算卻較</w:t>
      </w:r>
      <w:r w:rsidRPr="003F10D4">
        <w:rPr>
          <w:rFonts w:hint="eastAsia"/>
          <w:bCs/>
          <w:color w:val="000000" w:themeColor="text1"/>
        </w:rPr>
        <w:t>105</w:t>
      </w:r>
      <w:r w:rsidRPr="003F10D4">
        <w:rPr>
          <w:rFonts w:hint="eastAsia"/>
          <w:bCs/>
          <w:color w:val="000000" w:themeColor="text1"/>
        </w:rPr>
        <w:t>年度增加</w:t>
      </w:r>
      <w:r w:rsidRPr="003F10D4">
        <w:rPr>
          <w:rFonts w:hint="eastAsia"/>
          <w:bCs/>
          <w:color w:val="000000" w:themeColor="text1"/>
        </w:rPr>
        <w:t>194</w:t>
      </w:r>
      <w:r w:rsidRPr="003F10D4">
        <w:rPr>
          <w:rFonts w:hint="eastAsia"/>
          <w:bCs/>
          <w:color w:val="000000" w:themeColor="text1"/>
        </w:rPr>
        <w:t>萬</w:t>
      </w:r>
      <w:r w:rsidRPr="003F10D4">
        <w:rPr>
          <w:rFonts w:hint="eastAsia"/>
          <w:bCs/>
          <w:color w:val="000000" w:themeColor="text1"/>
        </w:rPr>
        <w:t>5</w:t>
      </w:r>
      <w:r w:rsidRPr="003F10D4">
        <w:rPr>
          <w:rFonts w:hint="eastAsia"/>
          <w:bCs/>
          <w:color w:val="000000" w:themeColor="text1"/>
        </w:rPr>
        <w:t>千元，顯有浮濫編列之虞，爰凍結該預算</w:t>
      </w:r>
      <w:r w:rsidRPr="003F10D4">
        <w:rPr>
          <w:rFonts w:hint="eastAsia"/>
          <w:bCs/>
          <w:color w:val="000000" w:themeColor="text1"/>
        </w:rPr>
        <w:t>100</w:t>
      </w:r>
      <w:r w:rsidRPr="003F10D4">
        <w:rPr>
          <w:rFonts w:hint="eastAsia"/>
          <w:bCs/>
          <w:color w:val="000000" w:themeColor="text1"/>
        </w:rPr>
        <w:t>萬元，俟提出書面報告後，始得動支。</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提案人：黃偉哲</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連署人：蘇震清　邱志偉</w:t>
      </w:r>
    </w:p>
    <w:p w:rsidR="005D6ED8" w:rsidRPr="003F10D4" w:rsidRDefault="005D6ED8" w:rsidP="005D6ED8">
      <w:pPr>
        <w:numPr>
          <w:ilvl w:val="0"/>
          <w:numId w:val="9"/>
        </w:num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3F10D4">
        <w:rPr>
          <w:rFonts w:hint="eastAsia"/>
          <w:color w:val="000000" w:themeColor="text1"/>
        </w:rPr>
        <w:t>國家發展委員會檔案管理局</w:t>
      </w:r>
      <w:r w:rsidRPr="003F10D4">
        <w:rPr>
          <w:rFonts w:hint="eastAsia"/>
          <w:color w:val="000000" w:themeColor="text1"/>
        </w:rPr>
        <w:t xml:space="preserve"> 106 </w:t>
      </w:r>
      <w:r w:rsidRPr="003F10D4">
        <w:rPr>
          <w:rFonts w:hint="eastAsia"/>
          <w:color w:val="000000" w:themeColor="text1"/>
        </w:rPr>
        <w:t>年度歲出預算「深化國家記憶第</w:t>
      </w:r>
      <w:r w:rsidRPr="003F10D4">
        <w:rPr>
          <w:rFonts w:hint="eastAsia"/>
          <w:color w:val="000000" w:themeColor="text1"/>
        </w:rPr>
        <w:t xml:space="preserve"> 1 </w:t>
      </w:r>
      <w:r w:rsidRPr="003F10D4">
        <w:rPr>
          <w:rFonts w:hint="eastAsia"/>
          <w:color w:val="000000" w:themeColor="text1"/>
        </w:rPr>
        <w:t>期計畫」繼</w:t>
      </w:r>
      <w:r w:rsidRPr="003F10D4">
        <w:rPr>
          <w:rFonts w:hint="eastAsia"/>
          <w:color w:val="000000" w:themeColor="text1"/>
        </w:rPr>
        <w:t>105</w:t>
      </w:r>
      <w:r w:rsidRPr="003F10D4">
        <w:rPr>
          <w:rFonts w:hint="eastAsia"/>
          <w:color w:val="000000" w:themeColor="text1"/>
        </w:rPr>
        <w:t>年度續編列</w:t>
      </w:r>
      <w:r w:rsidRPr="003F10D4">
        <w:rPr>
          <w:rFonts w:hint="eastAsia"/>
          <w:color w:val="000000" w:themeColor="text1"/>
        </w:rPr>
        <w:t xml:space="preserve"> 3,600</w:t>
      </w:r>
      <w:r w:rsidRPr="003F10D4">
        <w:rPr>
          <w:rFonts w:hint="eastAsia"/>
          <w:color w:val="000000" w:themeColor="text1"/>
        </w:rPr>
        <w:t>萬</w:t>
      </w:r>
      <w:r w:rsidRPr="003F10D4">
        <w:rPr>
          <w:rFonts w:hint="eastAsia"/>
          <w:color w:val="000000" w:themeColor="text1"/>
        </w:rPr>
        <w:t>4</w:t>
      </w:r>
      <w:r w:rsidRPr="003F10D4">
        <w:rPr>
          <w:rFonts w:hint="eastAsia"/>
          <w:color w:val="000000" w:themeColor="text1"/>
        </w:rPr>
        <w:t>千元，該計畫進用非典型人力數量及金額均偏多，應再行審慎評估業務增減情形及現有人力配置，請國發會檔案管理局檢討委託研究計畫辦理之必要性，並列明計畫內容摘要及各計畫經費總額，將計畫報告於</w:t>
      </w:r>
      <w:r w:rsidRPr="003F10D4">
        <w:rPr>
          <w:rFonts w:hint="eastAsia"/>
          <w:color w:val="000000" w:themeColor="text1"/>
        </w:rPr>
        <w:t>1</w:t>
      </w:r>
      <w:r w:rsidRPr="003F10D4">
        <w:rPr>
          <w:rFonts w:hint="eastAsia"/>
          <w:color w:val="000000" w:themeColor="text1"/>
        </w:rPr>
        <w:t>個月內向立法院經濟委員會提出書面報告。</w:t>
      </w:r>
    </w:p>
    <w:p w:rsidR="005D6ED8" w:rsidRPr="003F10D4" w:rsidRDefault="005D6ED8" w:rsidP="00372B63">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提案人：邱志偉　黃偉哲　高志鵬</w:t>
      </w:r>
      <w:r w:rsidRPr="003F10D4">
        <w:rPr>
          <w:rFonts w:hint="eastAsia"/>
          <w:color w:val="000000" w:themeColor="text1"/>
        </w:rPr>
        <w:t xml:space="preserve">  </w:t>
      </w:r>
    </w:p>
    <w:p w:rsidR="005D6ED8" w:rsidRPr="003F10D4" w:rsidRDefault="005D6ED8" w:rsidP="005D6ED8">
      <w:pPr>
        <w:numPr>
          <w:ilvl w:val="0"/>
          <w:numId w:val="9"/>
        </w:num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3F10D4">
        <w:rPr>
          <w:rFonts w:hint="eastAsia"/>
          <w:color w:val="000000" w:themeColor="text1"/>
        </w:rPr>
        <w:t>檔管局</w:t>
      </w:r>
      <w:r w:rsidRPr="003F10D4">
        <w:rPr>
          <w:rFonts w:hint="eastAsia"/>
          <w:color w:val="000000" w:themeColor="text1"/>
        </w:rPr>
        <w:t>106</w:t>
      </w:r>
      <w:r w:rsidRPr="003F10D4">
        <w:rPr>
          <w:rFonts w:hint="eastAsia"/>
          <w:color w:val="000000" w:themeColor="text1"/>
        </w:rPr>
        <w:t>年度新增跨年期之「文書檔案數位變革計畫」，未依預算法等規定揭露計畫完整資訊，且計畫內容簡略，無法窺知各年度辦理進度及經費分配情形，難以分析計畫編列合理性；另與</w:t>
      </w:r>
      <w:r w:rsidRPr="003F10D4">
        <w:rPr>
          <w:rFonts w:hint="eastAsia"/>
          <w:color w:val="000000" w:themeColor="text1"/>
        </w:rPr>
        <w:t>105</w:t>
      </w:r>
      <w:r w:rsidRPr="003F10D4">
        <w:rPr>
          <w:rFonts w:hint="eastAsia"/>
          <w:color w:val="000000" w:themeColor="text1"/>
        </w:rPr>
        <w:t>年度「文書檔案資訊網路合一計畫」相較，非典型人力工作內容相同，卻增加進用</w:t>
      </w:r>
      <w:r w:rsidRPr="003F10D4">
        <w:rPr>
          <w:rFonts w:hint="eastAsia"/>
          <w:color w:val="000000" w:themeColor="text1"/>
        </w:rPr>
        <w:t>1</w:t>
      </w:r>
      <w:r w:rsidRPr="003F10D4">
        <w:rPr>
          <w:rFonts w:hint="eastAsia"/>
          <w:color w:val="000000" w:themeColor="text1"/>
        </w:rPr>
        <w:t>人，且預算增幅高達</w:t>
      </w:r>
      <w:r w:rsidRPr="003F10D4">
        <w:rPr>
          <w:rFonts w:hint="eastAsia"/>
          <w:color w:val="000000" w:themeColor="text1"/>
        </w:rPr>
        <w:t>95.83</w:t>
      </w:r>
      <w:r w:rsidRPr="003F10D4">
        <w:rPr>
          <w:rFonts w:hint="eastAsia"/>
          <w:color w:val="000000" w:themeColor="text1"/>
        </w:rPr>
        <w:t>％，顯欠合理，爰要求國發會審慎評估業務狀況及人力配置，秉撙節原則覈實編列預算。</w:t>
      </w:r>
    </w:p>
    <w:p w:rsidR="005D6ED8" w:rsidRPr="003F10D4" w:rsidRDefault="005D6ED8" w:rsidP="00372B63">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5D6ED8" w:rsidRPr="003F10D4" w:rsidRDefault="005D6ED8" w:rsidP="005D6ED8">
      <w:pPr>
        <w:numPr>
          <w:ilvl w:val="0"/>
          <w:numId w:val="9"/>
        </w:num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3F10D4">
        <w:rPr>
          <w:rFonts w:hint="eastAsia"/>
          <w:color w:val="000000" w:themeColor="text1"/>
        </w:rPr>
        <w:lastRenderedPageBreak/>
        <w:t>根據檔管局提供資料顯示，近年民眾申請應用國家檔案人次逐年緩慢增加，由</w:t>
      </w:r>
      <w:r w:rsidRPr="003F10D4">
        <w:rPr>
          <w:rFonts w:hint="eastAsia"/>
          <w:color w:val="000000" w:themeColor="text1"/>
        </w:rPr>
        <w:t>101</w:t>
      </w:r>
      <w:r w:rsidRPr="003F10D4">
        <w:rPr>
          <w:rFonts w:hint="eastAsia"/>
          <w:color w:val="000000" w:themeColor="text1"/>
        </w:rPr>
        <w:t>年度</w:t>
      </w:r>
      <w:r w:rsidRPr="003F10D4">
        <w:rPr>
          <w:rFonts w:hint="eastAsia"/>
          <w:color w:val="000000" w:themeColor="text1"/>
        </w:rPr>
        <w:t>342</w:t>
      </w:r>
      <w:r w:rsidRPr="003F10D4">
        <w:rPr>
          <w:rFonts w:hint="eastAsia"/>
          <w:color w:val="000000" w:themeColor="text1"/>
        </w:rPr>
        <w:t>人次逐漸提升至</w:t>
      </w:r>
      <w:r w:rsidRPr="003F10D4">
        <w:rPr>
          <w:rFonts w:hint="eastAsia"/>
          <w:color w:val="000000" w:themeColor="text1"/>
        </w:rPr>
        <w:t>104</w:t>
      </w:r>
      <w:r w:rsidRPr="003F10D4">
        <w:rPr>
          <w:rFonts w:hint="eastAsia"/>
          <w:color w:val="000000" w:themeColor="text1"/>
        </w:rPr>
        <w:t>年度</w:t>
      </w:r>
      <w:r w:rsidRPr="003F10D4">
        <w:rPr>
          <w:rFonts w:hint="eastAsia"/>
          <w:color w:val="000000" w:themeColor="text1"/>
        </w:rPr>
        <w:t>459</w:t>
      </w:r>
      <w:r w:rsidRPr="003F10D4">
        <w:rPr>
          <w:rFonts w:hint="eastAsia"/>
          <w:color w:val="000000" w:themeColor="text1"/>
        </w:rPr>
        <w:t>人次，</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1</w:t>
      </w:r>
      <w:r w:rsidRPr="003F10D4">
        <w:rPr>
          <w:rFonts w:hint="eastAsia"/>
          <w:color w:val="000000" w:themeColor="text1"/>
        </w:rPr>
        <w:t>至</w:t>
      </w:r>
      <w:r w:rsidRPr="003F10D4">
        <w:rPr>
          <w:rFonts w:hint="eastAsia"/>
          <w:color w:val="000000" w:themeColor="text1"/>
        </w:rPr>
        <w:t>8</w:t>
      </w:r>
      <w:r w:rsidRPr="003F10D4">
        <w:rPr>
          <w:rFonts w:hint="eastAsia"/>
          <w:color w:val="000000" w:themeColor="text1"/>
        </w:rPr>
        <w:t>月達</w:t>
      </w:r>
      <w:r w:rsidRPr="003F10D4">
        <w:rPr>
          <w:rFonts w:hint="eastAsia"/>
          <w:color w:val="000000" w:themeColor="text1"/>
        </w:rPr>
        <w:t>349</w:t>
      </w:r>
      <w:r w:rsidRPr="003F10D4">
        <w:rPr>
          <w:rFonts w:hint="eastAsia"/>
          <w:color w:val="000000" w:themeColor="text1"/>
        </w:rPr>
        <w:t>人次，惟</w:t>
      </w:r>
      <w:r w:rsidRPr="003F10D4">
        <w:rPr>
          <w:rFonts w:hint="eastAsia"/>
          <w:color w:val="000000" w:themeColor="text1"/>
        </w:rPr>
        <w:t>103</w:t>
      </w:r>
      <w:r w:rsidRPr="003F10D4">
        <w:rPr>
          <w:rFonts w:hint="eastAsia"/>
          <w:color w:val="000000" w:themeColor="text1"/>
        </w:rPr>
        <w:t>年起處理時間逐年拉長，由平均每人次</w:t>
      </w:r>
      <w:r w:rsidRPr="003F10D4">
        <w:rPr>
          <w:rFonts w:hint="eastAsia"/>
          <w:color w:val="000000" w:themeColor="text1"/>
        </w:rPr>
        <w:t>6.92</w:t>
      </w:r>
      <w:r w:rsidRPr="003F10D4">
        <w:rPr>
          <w:rFonts w:hint="eastAsia"/>
          <w:color w:val="000000" w:themeColor="text1"/>
        </w:rPr>
        <w:t>日，至</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1</w:t>
      </w:r>
      <w:r w:rsidRPr="003F10D4">
        <w:rPr>
          <w:rFonts w:hint="eastAsia"/>
          <w:color w:val="000000" w:themeColor="text1"/>
        </w:rPr>
        <w:t>至</w:t>
      </w:r>
      <w:r w:rsidRPr="003F10D4">
        <w:rPr>
          <w:rFonts w:hint="eastAsia"/>
          <w:color w:val="000000" w:themeColor="text1"/>
        </w:rPr>
        <w:t>8</w:t>
      </w:r>
      <w:r w:rsidRPr="003F10D4">
        <w:rPr>
          <w:rFonts w:hint="eastAsia"/>
          <w:color w:val="000000" w:themeColor="text1"/>
        </w:rPr>
        <w:t>月增加至</w:t>
      </w:r>
      <w:r w:rsidRPr="003F10D4">
        <w:rPr>
          <w:rFonts w:hint="eastAsia"/>
          <w:color w:val="000000" w:themeColor="text1"/>
        </w:rPr>
        <w:t>8.72</w:t>
      </w:r>
      <w:r w:rsidRPr="003F10D4">
        <w:rPr>
          <w:rFonts w:hint="eastAsia"/>
          <w:color w:val="000000" w:themeColor="text1"/>
        </w:rPr>
        <w:t>日，服務滿意度亦較</w:t>
      </w:r>
      <w:r w:rsidRPr="003F10D4">
        <w:rPr>
          <w:rFonts w:hint="eastAsia"/>
          <w:color w:val="000000" w:themeColor="text1"/>
        </w:rPr>
        <w:t>103</w:t>
      </w:r>
      <w:r w:rsidRPr="003F10D4">
        <w:rPr>
          <w:rFonts w:hint="eastAsia"/>
          <w:color w:val="000000" w:themeColor="text1"/>
        </w:rPr>
        <w:t>年度下滑；另國家檔案資訊網瀏覽人次，自</w:t>
      </w:r>
      <w:r w:rsidRPr="003F10D4">
        <w:rPr>
          <w:rFonts w:hint="eastAsia"/>
          <w:color w:val="000000" w:themeColor="text1"/>
        </w:rPr>
        <w:t>101</w:t>
      </w:r>
      <w:r w:rsidRPr="003F10D4">
        <w:rPr>
          <w:rFonts w:hint="eastAsia"/>
          <w:color w:val="000000" w:themeColor="text1"/>
        </w:rPr>
        <w:t>年度達到</w:t>
      </w:r>
      <w:r w:rsidRPr="003F10D4">
        <w:rPr>
          <w:rFonts w:hint="eastAsia"/>
          <w:color w:val="000000" w:themeColor="text1"/>
        </w:rPr>
        <w:t>247</w:t>
      </w:r>
      <w:r w:rsidRPr="003F10D4">
        <w:rPr>
          <w:rFonts w:hint="eastAsia"/>
          <w:color w:val="000000" w:themeColor="text1"/>
        </w:rPr>
        <w:t>萬人次後，</w:t>
      </w:r>
      <w:r w:rsidRPr="003F10D4">
        <w:rPr>
          <w:rFonts w:hint="eastAsia"/>
          <w:color w:val="000000" w:themeColor="text1"/>
        </w:rPr>
        <w:t>102</w:t>
      </w:r>
      <w:r w:rsidRPr="003F10D4">
        <w:rPr>
          <w:rFonts w:hint="eastAsia"/>
          <w:color w:val="000000" w:themeColor="text1"/>
        </w:rPr>
        <w:t>年度銳減至</w:t>
      </w:r>
      <w:r w:rsidRPr="003F10D4">
        <w:rPr>
          <w:rFonts w:hint="eastAsia"/>
          <w:color w:val="000000" w:themeColor="text1"/>
        </w:rPr>
        <w:t>102</w:t>
      </w:r>
      <w:r w:rsidRPr="003F10D4">
        <w:rPr>
          <w:rFonts w:hint="eastAsia"/>
          <w:color w:val="000000" w:themeColor="text1"/>
        </w:rPr>
        <w:t>萬人次，</w:t>
      </w:r>
      <w:r w:rsidRPr="003F10D4">
        <w:rPr>
          <w:rFonts w:hint="eastAsia"/>
          <w:color w:val="000000" w:themeColor="text1"/>
        </w:rPr>
        <w:t>103</w:t>
      </w:r>
      <w:r w:rsidRPr="003F10D4">
        <w:rPr>
          <w:rFonts w:hint="eastAsia"/>
          <w:color w:val="000000" w:themeColor="text1"/>
        </w:rPr>
        <w:t>年度及</w:t>
      </w:r>
      <w:r w:rsidRPr="003F10D4">
        <w:rPr>
          <w:rFonts w:hint="eastAsia"/>
          <w:color w:val="000000" w:themeColor="text1"/>
        </w:rPr>
        <w:t>104</w:t>
      </w:r>
      <w:r w:rsidRPr="003F10D4">
        <w:rPr>
          <w:rFonts w:hint="eastAsia"/>
          <w:color w:val="000000" w:themeColor="text1"/>
        </w:rPr>
        <w:t>年度雖略有提升，亦僅</w:t>
      </w:r>
      <w:r w:rsidRPr="003F10D4">
        <w:rPr>
          <w:rFonts w:hint="eastAsia"/>
          <w:color w:val="000000" w:themeColor="text1"/>
        </w:rPr>
        <w:t>105</w:t>
      </w:r>
      <w:r w:rsidRPr="003F10D4">
        <w:rPr>
          <w:rFonts w:hint="eastAsia"/>
          <w:color w:val="000000" w:themeColor="text1"/>
        </w:rPr>
        <w:t>萬人次及</w:t>
      </w:r>
      <w:r w:rsidRPr="003F10D4">
        <w:rPr>
          <w:rFonts w:hint="eastAsia"/>
          <w:color w:val="000000" w:themeColor="text1"/>
        </w:rPr>
        <w:t>110</w:t>
      </w:r>
      <w:r w:rsidRPr="003F10D4">
        <w:rPr>
          <w:rFonts w:hint="eastAsia"/>
          <w:color w:val="000000" w:themeColor="text1"/>
        </w:rPr>
        <w:t>萬人次，未及</w:t>
      </w:r>
      <w:r w:rsidRPr="003F10D4">
        <w:rPr>
          <w:rFonts w:hint="eastAsia"/>
          <w:color w:val="000000" w:themeColor="text1"/>
        </w:rPr>
        <w:t>101</w:t>
      </w:r>
      <w:r w:rsidRPr="003F10D4">
        <w:rPr>
          <w:rFonts w:hint="eastAsia"/>
          <w:color w:val="000000" w:themeColor="text1"/>
        </w:rPr>
        <w:t>年度半數，為提升為民服務效能及檔案應用效益，爰要求國發會強化行政效率並提高國家檔案資訊網推廣運用。</w:t>
      </w:r>
    </w:p>
    <w:p w:rsidR="005D6ED8" w:rsidRPr="003F10D4" w:rsidRDefault="005D6ED8" w:rsidP="00372B63">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提案人：陳明文　蘇震清　管碧玲</w:t>
      </w:r>
    </w:p>
    <w:p w:rsidR="00EA4D9C" w:rsidRPr="003F10D4" w:rsidRDefault="005D6ED8" w:rsidP="005D6ED8">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三、有關政事別歲出預算隨同以上機關別審查結果調整。</w:t>
      </w:r>
    </w:p>
    <w:p w:rsidR="008F125C" w:rsidRPr="003F10D4" w:rsidRDefault="008F125C" w:rsidP="008F125C">
      <w:pPr>
        <w:adjustRightInd w:val="0"/>
        <w:snapToGrid w:val="0"/>
        <w:spacing w:beforeLines="50" w:before="244" w:line="520" w:lineRule="exact"/>
        <w:ind w:rightChars="46" w:right="153"/>
        <w:rPr>
          <w:b/>
          <w:color w:val="000000" w:themeColor="text1"/>
          <w:szCs w:val="32"/>
        </w:rPr>
      </w:pPr>
      <w:r w:rsidRPr="003F10D4">
        <w:rPr>
          <w:rFonts w:hint="eastAsia"/>
          <w:b/>
          <w:color w:val="000000" w:themeColor="text1"/>
          <w:szCs w:val="32"/>
        </w:rPr>
        <w:t>105</w:t>
      </w:r>
      <w:r w:rsidRPr="003F10D4">
        <w:rPr>
          <w:rFonts w:hint="eastAsia"/>
          <w:b/>
          <w:color w:val="000000" w:themeColor="text1"/>
          <w:szCs w:val="32"/>
        </w:rPr>
        <w:t>年</w:t>
      </w:r>
      <w:r w:rsidRPr="003F10D4">
        <w:rPr>
          <w:rFonts w:hint="eastAsia"/>
          <w:b/>
          <w:color w:val="000000" w:themeColor="text1"/>
          <w:szCs w:val="32"/>
        </w:rPr>
        <w:t>11</w:t>
      </w:r>
      <w:r w:rsidRPr="003F10D4">
        <w:rPr>
          <w:rFonts w:hint="eastAsia"/>
          <w:b/>
          <w:color w:val="000000" w:themeColor="text1"/>
          <w:szCs w:val="32"/>
        </w:rPr>
        <w:t>月</w:t>
      </w:r>
      <w:r w:rsidRPr="003F10D4">
        <w:rPr>
          <w:rFonts w:hint="eastAsia"/>
          <w:b/>
          <w:color w:val="000000" w:themeColor="text1"/>
          <w:szCs w:val="32"/>
        </w:rPr>
        <w:t>16</w:t>
      </w:r>
      <w:r w:rsidRPr="003F10D4">
        <w:rPr>
          <w:rFonts w:hint="eastAsia"/>
          <w:b/>
          <w:color w:val="000000" w:themeColor="text1"/>
          <w:szCs w:val="32"/>
        </w:rPr>
        <w:t>日（星期三）、</w:t>
      </w:r>
      <w:r w:rsidRPr="003F10D4">
        <w:rPr>
          <w:rFonts w:hint="eastAsia"/>
          <w:b/>
          <w:color w:val="000000" w:themeColor="text1"/>
          <w:szCs w:val="32"/>
        </w:rPr>
        <w:t>11</w:t>
      </w:r>
      <w:r w:rsidRPr="003F10D4">
        <w:rPr>
          <w:rFonts w:hint="eastAsia"/>
          <w:b/>
          <w:color w:val="000000" w:themeColor="text1"/>
          <w:szCs w:val="32"/>
        </w:rPr>
        <w:t>月</w:t>
      </w:r>
      <w:r w:rsidRPr="003F10D4">
        <w:rPr>
          <w:rFonts w:hint="eastAsia"/>
          <w:b/>
          <w:color w:val="000000" w:themeColor="text1"/>
          <w:szCs w:val="32"/>
        </w:rPr>
        <w:t>17</w:t>
      </w:r>
      <w:r w:rsidRPr="003F10D4">
        <w:rPr>
          <w:rFonts w:hint="eastAsia"/>
          <w:b/>
          <w:color w:val="000000" w:themeColor="text1"/>
          <w:szCs w:val="32"/>
        </w:rPr>
        <w:t>日（星期四）</w:t>
      </w:r>
    </w:p>
    <w:p w:rsidR="002645A1" w:rsidRPr="003F10D4" w:rsidRDefault="002645A1" w:rsidP="005F7E1D">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1114A8" w:rsidRPr="003F10D4" w:rsidRDefault="001114A8" w:rsidP="005718D5">
      <w:pPr>
        <w:jc w:val="both"/>
        <w:rPr>
          <w:color w:val="000000" w:themeColor="text1"/>
        </w:rPr>
      </w:pPr>
      <w:r w:rsidRPr="003F10D4">
        <w:rPr>
          <w:rFonts w:hint="eastAsia"/>
          <w:color w:val="000000" w:themeColor="text1"/>
        </w:rPr>
        <w:t>繼續</w:t>
      </w:r>
      <w:r w:rsidRPr="003F10D4">
        <w:rPr>
          <w:color w:val="000000" w:themeColor="text1"/>
        </w:rPr>
        <w:t>審查</w:t>
      </w:r>
      <w:r w:rsidRPr="003F10D4">
        <w:rPr>
          <w:color w:val="000000" w:themeColor="text1"/>
        </w:rPr>
        <w:t>10</w:t>
      </w:r>
      <w:r w:rsidR="006E5714" w:rsidRPr="003F10D4">
        <w:rPr>
          <w:rFonts w:hint="eastAsia"/>
          <w:color w:val="000000" w:themeColor="text1"/>
        </w:rPr>
        <w:t>6</w:t>
      </w:r>
      <w:r w:rsidRPr="003F10D4">
        <w:rPr>
          <w:color w:val="000000" w:themeColor="text1"/>
        </w:rPr>
        <w:t>年度中央政府總預算案關於行政院農業委員會及所屬單位預算部分。</w:t>
      </w:r>
    </w:p>
    <w:p w:rsidR="0089513A" w:rsidRPr="003F10D4" w:rsidRDefault="0089513A" w:rsidP="005718D5">
      <w:pPr>
        <w:adjustRightInd w:val="0"/>
        <w:spacing w:line="520" w:lineRule="exact"/>
        <w:ind w:leftChars="1" w:left="994" w:rightChars="46" w:right="153" w:hangingChars="298" w:hanging="991"/>
        <w:jc w:val="both"/>
        <w:rPr>
          <w:color w:val="000000" w:themeColor="text1"/>
          <w:szCs w:val="32"/>
        </w:rPr>
      </w:pPr>
      <w:r w:rsidRPr="003F10D4">
        <w:rPr>
          <w:b/>
          <w:color w:val="000000" w:themeColor="text1"/>
          <w:szCs w:val="32"/>
        </w:rPr>
        <w:t>決</w:t>
      </w:r>
      <w:r w:rsidRPr="003F10D4">
        <w:rPr>
          <w:rFonts w:hint="eastAsia"/>
          <w:b/>
          <w:color w:val="000000" w:themeColor="text1"/>
          <w:szCs w:val="32"/>
        </w:rPr>
        <w:t>議</w:t>
      </w:r>
      <w:r w:rsidRPr="003F10D4">
        <w:rPr>
          <w:b/>
          <w:color w:val="000000" w:themeColor="text1"/>
          <w:szCs w:val="32"/>
        </w:rPr>
        <w:t>：</w:t>
      </w:r>
      <w:r w:rsidR="00B25D2D" w:rsidRPr="003F10D4">
        <w:rPr>
          <w:color w:val="000000" w:themeColor="text1"/>
          <w:szCs w:val="32"/>
        </w:rPr>
        <w:t xml:space="preserve"> </w:t>
      </w:r>
    </w:p>
    <w:p w:rsidR="00856F41" w:rsidRPr="003F10D4" w:rsidRDefault="00856F41" w:rsidP="005A4741">
      <w:pPr>
        <w:adjustRightInd w:val="0"/>
        <w:spacing w:line="520" w:lineRule="exact"/>
        <w:ind w:leftChars="1" w:left="993" w:rightChars="46" w:right="153" w:hangingChars="298" w:hanging="990"/>
        <w:jc w:val="both"/>
        <w:rPr>
          <w:color w:val="000000" w:themeColor="text1"/>
          <w:szCs w:val="32"/>
        </w:rPr>
      </w:pPr>
      <w:r w:rsidRPr="003F10D4">
        <w:rPr>
          <w:rFonts w:hint="eastAsia"/>
          <w:color w:val="000000" w:themeColor="text1"/>
          <w:szCs w:val="32"/>
        </w:rPr>
        <w:t>一、歲入部分</w:t>
      </w:r>
    </w:p>
    <w:p w:rsidR="005B7AA4" w:rsidRPr="003F10D4" w:rsidRDefault="005B7AA4" w:rsidP="005B7AA4">
      <w:pPr>
        <w:adjustRightInd w:val="0"/>
        <w:spacing w:line="520" w:lineRule="exact"/>
        <w:ind w:left="990" w:rightChars="46" w:right="153" w:hangingChars="298" w:hanging="99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2</w:t>
      </w:r>
      <w:r w:rsidRPr="003F10D4">
        <w:rPr>
          <w:rFonts w:hint="eastAsia"/>
          <w:color w:val="000000" w:themeColor="text1"/>
          <w:szCs w:val="32"/>
        </w:rPr>
        <w:t>款　罰款及賠償收入</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154</w:t>
      </w:r>
      <w:r w:rsidRPr="003F10D4">
        <w:rPr>
          <w:rFonts w:hint="eastAsia"/>
          <w:color w:val="000000" w:themeColor="text1"/>
          <w:szCs w:val="32"/>
        </w:rPr>
        <w:t>項　農業委員會</w:t>
      </w:r>
      <w:r w:rsidRPr="003F10D4">
        <w:rPr>
          <w:rFonts w:hint="eastAsia"/>
          <w:color w:val="000000" w:themeColor="text1"/>
          <w:szCs w:val="32"/>
        </w:rPr>
        <w:t>384</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155</w:t>
      </w:r>
      <w:r w:rsidRPr="003F10D4">
        <w:rPr>
          <w:rFonts w:hint="eastAsia"/>
          <w:color w:val="000000" w:themeColor="text1"/>
          <w:szCs w:val="32"/>
        </w:rPr>
        <w:t>項　林務局</w:t>
      </w:r>
      <w:r w:rsidRPr="003F10D4">
        <w:rPr>
          <w:rFonts w:hint="eastAsia"/>
          <w:color w:val="000000" w:themeColor="text1"/>
          <w:szCs w:val="32"/>
        </w:rPr>
        <w:t>3,532</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156</w:t>
      </w:r>
      <w:r w:rsidRPr="003F10D4">
        <w:rPr>
          <w:rFonts w:hint="eastAsia"/>
          <w:color w:val="000000" w:themeColor="text1"/>
          <w:szCs w:val="32"/>
        </w:rPr>
        <w:t>項　水土保持局</w:t>
      </w:r>
      <w:r w:rsidRPr="003F10D4">
        <w:rPr>
          <w:rFonts w:hint="eastAsia"/>
          <w:color w:val="000000" w:themeColor="text1"/>
          <w:szCs w:val="32"/>
        </w:rPr>
        <w:t>2,070</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157</w:t>
      </w:r>
      <w:r w:rsidRPr="003F10D4">
        <w:rPr>
          <w:rFonts w:hint="eastAsia"/>
          <w:color w:val="000000" w:themeColor="text1"/>
          <w:szCs w:val="32"/>
        </w:rPr>
        <w:t>項　農業試驗所</w:t>
      </w:r>
      <w:r w:rsidRPr="003F10D4">
        <w:rPr>
          <w:rFonts w:hint="eastAsia"/>
          <w:color w:val="000000" w:themeColor="text1"/>
          <w:szCs w:val="32"/>
        </w:rPr>
        <w:t>40</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158</w:t>
      </w:r>
      <w:r w:rsidRPr="003F10D4">
        <w:rPr>
          <w:rFonts w:hint="eastAsia"/>
          <w:color w:val="000000" w:themeColor="text1"/>
          <w:szCs w:val="32"/>
        </w:rPr>
        <w:t>項　林業試驗所</w:t>
      </w:r>
      <w:r w:rsidRPr="003F10D4">
        <w:rPr>
          <w:rFonts w:hint="eastAsia"/>
          <w:color w:val="000000" w:themeColor="text1"/>
          <w:szCs w:val="32"/>
        </w:rPr>
        <w:t>40</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159</w:t>
      </w:r>
      <w:r w:rsidRPr="003F10D4">
        <w:rPr>
          <w:rFonts w:hint="eastAsia"/>
          <w:color w:val="000000" w:themeColor="text1"/>
          <w:szCs w:val="32"/>
        </w:rPr>
        <w:t>項　水產試驗所</w:t>
      </w:r>
      <w:r w:rsidRPr="003F10D4">
        <w:rPr>
          <w:rFonts w:hint="eastAsia"/>
          <w:color w:val="000000" w:themeColor="text1"/>
          <w:szCs w:val="32"/>
        </w:rPr>
        <w:t>14</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160</w:t>
      </w:r>
      <w:r w:rsidRPr="003F10D4">
        <w:rPr>
          <w:rFonts w:hint="eastAsia"/>
          <w:color w:val="000000" w:themeColor="text1"/>
          <w:szCs w:val="32"/>
        </w:rPr>
        <w:t>項　畜產試驗所</w:t>
      </w:r>
      <w:r w:rsidRPr="003F10D4">
        <w:rPr>
          <w:rFonts w:hint="eastAsia"/>
          <w:color w:val="000000" w:themeColor="text1"/>
          <w:szCs w:val="32"/>
        </w:rPr>
        <w:t>9</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161</w:t>
      </w:r>
      <w:r w:rsidRPr="003F10D4">
        <w:rPr>
          <w:rFonts w:hint="eastAsia"/>
          <w:color w:val="000000" w:themeColor="text1"/>
          <w:szCs w:val="32"/>
        </w:rPr>
        <w:t>項　家畜衛生試驗所，無列數。</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162</w:t>
      </w:r>
      <w:r w:rsidRPr="003F10D4">
        <w:rPr>
          <w:rFonts w:hint="eastAsia"/>
          <w:color w:val="000000" w:themeColor="text1"/>
          <w:szCs w:val="32"/>
        </w:rPr>
        <w:t>項　農業藥物毒物試驗所</w:t>
      </w:r>
      <w:r w:rsidRPr="003F10D4">
        <w:rPr>
          <w:rFonts w:hint="eastAsia"/>
          <w:color w:val="000000" w:themeColor="text1"/>
          <w:szCs w:val="32"/>
        </w:rPr>
        <w:t>10</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lastRenderedPageBreak/>
        <w:t>第</w:t>
      </w:r>
      <w:r w:rsidRPr="003F10D4">
        <w:rPr>
          <w:rFonts w:hint="eastAsia"/>
          <w:color w:val="000000" w:themeColor="text1"/>
          <w:szCs w:val="32"/>
        </w:rPr>
        <w:t>163</w:t>
      </w:r>
      <w:r w:rsidRPr="003F10D4">
        <w:rPr>
          <w:rFonts w:hint="eastAsia"/>
          <w:color w:val="000000" w:themeColor="text1"/>
          <w:szCs w:val="32"/>
        </w:rPr>
        <w:t>項　特有生物研究保育中心</w:t>
      </w:r>
      <w:r w:rsidRPr="003F10D4">
        <w:rPr>
          <w:rFonts w:hint="eastAsia"/>
          <w:color w:val="000000" w:themeColor="text1"/>
          <w:szCs w:val="32"/>
        </w:rPr>
        <w:t>3</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164</w:t>
      </w:r>
      <w:r w:rsidRPr="003F10D4">
        <w:rPr>
          <w:rFonts w:hint="eastAsia"/>
          <w:color w:val="000000" w:themeColor="text1"/>
          <w:szCs w:val="32"/>
        </w:rPr>
        <w:t>項　茶業改良場</w:t>
      </w:r>
      <w:r w:rsidRPr="003F10D4">
        <w:rPr>
          <w:rFonts w:hint="eastAsia"/>
          <w:color w:val="000000" w:themeColor="text1"/>
          <w:szCs w:val="32"/>
        </w:rPr>
        <w:t>1</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165</w:t>
      </w:r>
      <w:r w:rsidRPr="003F10D4">
        <w:rPr>
          <w:rFonts w:hint="eastAsia"/>
          <w:color w:val="000000" w:themeColor="text1"/>
          <w:szCs w:val="32"/>
        </w:rPr>
        <w:t>項　種苗改良繁殖場</w:t>
      </w:r>
      <w:r w:rsidRPr="003F10D4">
        <w:rPr>
          <w:rFonts w:hint="eastAsia"/>
          <w:color w:val="000000" w:themeColor="text1"/>
          <w:szCs w:val="32"/>
        </w:rPr>
        <w:t>5</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166</w:t>
      </w:r>
      <w:r w:rsidRPr="003F10D4">
        <w:rPr>
          <w:rFonts w:hint="eastAsia"/>
          <w:color w:val="000000" w:themeColor="text1"/>
          <w:szCs w:val="32"/>
        </w:rPr>
        <w:t>項　桃園區農業改良場，無列數。</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167</w:t>
      </w:r>
      <w:r w:rsidRPr="003F10D4">
        <w:rPr>
          <w:rFonts w:hint="eastAsia"/>
          <w:color w:val="000000" w:themeColor="text1"/>
          <w:szCs w:val="32"/>
        </w:rPr>
        <w:t>項　苗栗區農業改良場，無列數。</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168</w:t>
      </w:r>
      <w:r w:rsidRPr="003F10D4">
        <w:rPr>
          <w:rFonts w:hint="eastAsia"/>
          <w:color w:val="000000" w:themeColor="text1"/>
          <w:szCs w:val="32"/>
        </w:rPr>
        <w:t>項　臺中區農業改良場，無列數。</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169</w:t>
      </w:r>
      <w:r w:rsidRPr="003F10D4">
        <w:rPr>
          <w:rFonts w:hint="eastAsia"/>
          <w:color w:val="000000" w:themeColor="text1"/>
          <w:szCs w:val="32"/>
        </w:rPr>
        <w:t>項　臺南區農業改良場，無列數。</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170</w:t>
      </w:r>
      <w:r w:rsidRPr="003F10D4">
        <w:rPr>
          <w:rFonts w:hint="eastAsia"/>
          <w:color w:val="000000" w:themeColor="text1"/>
          <w:szCs w:val="32"/>
        </w:rPr>
        <w:t>項　高雄區農業改良場，無列數。</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171</w:t>
      </w:r>
      <w:r w:rsidRPr="003F10D4">
        <w:rPr>
          <w:rFonts w:hint="eastAsia"/>
          <w:color w:val="000000" w:themeColor="text1"/>
          <w:szCs w:val="32"/>
        </w:rPr>
        <w:t>項　花蓮區農業改良場</w:t>
      </w:r>
      <w:r w:rsidRPr="003F10D4">
        <w:rPr>
          <w:rFonts w:hint="eastAsia"/>
          <w:color w:val="000000" w:themeColor="text1"/>
          <w:szCs w:val="32"/>
        </w:rPr>
        <w:t>1</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172</w:t>
      </w:r>
      <w:r w:rsidRPr="003F10D4">
        <w:rPr>
          <w:rFonts w:hint="eastAsia"/>
          <w:color w:val="000000" w:themeColor="text1"/>
          <w:szCs w:val="32"/>
        </w:rPr>
        <w:t>項　漁業署及所屬</w:t>
      </w:r>
      <w:r w:rsidRPr="003F10D4">
        <w:rPr>
          <w:rFonts w:hint="eastAsia"/>
          <w:color w:val="000000" w:themeColor="text1"/>
          <w:szCs w:val="32"/>
        </w:rPr>
        <w:t>2,437</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173</w:t>
      </w:r>
      <w:r w:rsidRPr="003F10D4">
        <w:rPr>
          <w:rFonts w:hint="eastAsia"/>
          <w:color w:val="000000" w:themeColor="text1"/>
          <w:szCs w:val="32"/>
        </w:rPr>
        <w:t>項　動植物防疫檢疫局及所屬</w:t>
      </w:r>
      <w:r w:rsidRPr="003F10D4">
        <w:rPr>
          <w:rFonts w:hint="eastAsia"/>
          <w:color w:val="000000" w:themeColor="text1"/>
          <w:szCs w:val="32"/>
        </w:rPr>
        <w:t>775</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174</w:t>
      </w:r>
      <w:r w:rsidRPr="003F10D4">
        <w:rPr>
          <w:rFonts w:hint="eastAsia"/>
          <w:color w:val="000000" w:themeColor="text1"/>
          <w:szCs w:val="32"/>
        </w:rPr>
        <w:t>項　農業金融局</w:t>
      </w:r>
      <w:r w:rsidRPr="003F10D4">
        <w:rPr>
          <w:rFonts w:hint="eastAsia"/>
          <w:color w:val="000000" w:themeColor="text1"/>
          <w:szCs w:val="32"/>
        </w:rPr>
        <w:t>50</w:t>
      </w:r>
      <w:r w:rsidRPr="003F10D4">
        <w:rPr>
          <w:rFonts w:hint="eastAsia"/>
          <w:color w:val="000000" w:themeColor="text1"/>
          <w:szCs w:val="32"/>
        </w:rPr>
        <w:t>萬元，照列。</w:t>
      </w:r>
    </w:p>
    <w:p w:rsidR="005B7AA4" w:rsidRPr="003F10D4" w:rsidRDefault="005B7AA4" w:rsidP="005B7AA4">
      <w:pPr>
        <w:spacing w:line="500" w:lineRule="exact"/>
        <w:ind w:left="41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175</w:t>
      </w:r>
      <w:r w:rsidRPr="003F10D4">
        <w:rPr>
          <w:rFonts w:hint="eastAsia"/>
          <w:color w:val="000000" w:themeColor="text1"/>
          <w:szCs w:val="32"/>
        </w:rPr>
        <w:t>項　農糧署及所屬</w:t>
      </w:r>
      <w:r w:rsidRPr="003F10D4">
        <w:rPr>
          <w:rFonts w:hint="eastAsia"/>
          <w:color w:val="000000" w:themeColor="text1"/>
          <w:szCs w:val="32"/>
        </w:rPr>
        <w:t>311</w:t>
      </w:r>
      <w:r w:rsidRPr="003F10D4">
        <w:rPr>
          <w:rFonts w:hint="eastAsia"/>
          <w:color w:val="000000" w:themeColor="text1"/>
          <w:szCs w:val="32"/>
        </w:rPr>
        <w:t>萬元，照列。</w:t>
      </w:r>
    </w:p>
    <w:p w:rsidR="00DD3622" w:rsidRPr="003F10D4" w:rsidRDefault="00DD3622" w:rsidP="00DD3622">
      <w:pPr>
        <w:adjustRightInd w:val="0"/>
        <w:spacing w:line="520" w:lineRule="exact"/>
        <w:ind w:left="990" w:rightChars="46" w:right="153" w:hangingChars="298" w:hanging="99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3</w:t>
      </w:r>
      <w:r w:rsidRPr="003F10D4">
        <w:rPr>
          <w:rFonts w:hint="eastAsia"/>
          <w:color w:val="000000" w:themeColor="text1"/>
          <w:szCs w:val="32"/>
        </w:rPr>
        <w:t>款　規費收入</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123</w:t>
      </w:r>
      <w:r w:rsidRPr="003F10D4">
        <w:rPr>
          <w:rFonts w:hint="eastAsia"/>
          <w:color w:val="000000" w:themeColor="text1"/>
          <w:szCs w:val="32"/>
        </w:rPr>
        <w:t>項　農業委員會</w:t>
      </w:r>
      <w:r w:rsidRPr="003F10D4">
        <w:rPr>
          <w:rFonts w:hint="eastAsia"/>
          <w:color w:val="000000" w:themeColor="text1"/>
          <w:szCs w:val="32"/>
        </w:rPr>
        <w:t>2,787</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124</w:t>
      </w:r>
      <w:r w:rsidRPr="003F10D4">
        <w:rPr>
          <w:rFonts w:hint="eastAsia"/>
          <w:color w:val="000000" w:themeColor="text1"/>
          <w:szCs w:val="32"/>
        </w:rPr>
        <w:t>項　林務局</w:t>
      </w:r>
      <w:r w:rsidRPr="003F10D4">
        <w:rPr>
          <w:rFonts w:hint="eastAsia"/>
          <w:color w:val="000000" w:themeColor="text1"/>
          <w:szCs w:val="32"/>
        </w:rPr>
        <w:t>1,950</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125</w:t>
      </w:r>
      <w:r w:rsidRPr="003F10D4">
        <w:rPr>
          <w:rFonts w:hint="eastAsia"/>
          <w:color w:val="000000" w:themeColor="text1"/>
          <w:szCs w:val="32"/>
        </w:rPr>
        <w:t>項　水土保持局原列</w:t>
      </w:r>
      <w:r w:rsidRPr="003F10D4">
        <w:rPr>
          <w:rFonts w:hint="eastAsia"/>
          <w:color w:val="000000" w:themeColor="text1"/>
          <w:szCs w:val="32"/>
        </w:rPr>
        <w:t>250</w:t>
      </w:r>
      <w:r w:rsidRPr="003F10D4">
        <w:rPr>
          <w:rFonts w:hint="eastAsia"/>
          <w:color w:val="000000" w:themeColor="text1"/>
          <w:szCs w:val="32"/>
        </w:rPr>
        <w:t>萬元，增列第一目「行政規費收入」第一節「審查費」</w:t>
      </w:r>
      <w:r w:rsidRPr="003F10D4">
        <w:rPr>
          <w:rFonts w:hint="eastAsia"/>
          <w:color w:val="000000" w:themeColor="text1"/>
          <w:szCs w:val="32"/>
        </w:rPr>
        <w:t>25</w:t>
      </w:r>
      <w:r w:rsidRPr="003F10D4">
        <w:rPr>
          <w:rFonts w:hint="eastAsia"/>
          <w:color w:val="000000" w:themeColor="text1"/>
          <w:szCs w:val="32"/>
        </w:rPr>
        <w:t>萬元，其餘均照列，改列為</w:t>
      </w:r>
      <w:r w:rsidRPr="003F10D4">
        <w:rPr>
          <w:rFonts w:hint="eastAsia"/>
          <w:color w:val="000000" w:themeColor="text1"/>
          <w:szCs w:val="32"/>
        </w:rPr>
        <w:t>275</w:t>
      </w:r>
      <w:r w:rsidRPr="003F10D4">
        <w:rPr>
          <w:rFonts w:hint="eastAsia"/>
          <w:color w:val="000000" w:themeColor="text1"/>
          <w:szCs w:val="32"/>
        </w:rPr>
        <w:t>萬元。</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126</w:t>
      </w:r>
      <w:r w:rsidRPr="003F10D4">
        <w:rPr>
          <w:rFonts w:hint="eastAsia"/>
          <w:color w:val="000000" w:themeColor="text1"/>
          <w:szCs w:val="32"/>
        </w:rPr>
        <w:t>項　農業試驗所</w:t>
      </w:r>
      <w:r w:rsidRPr="003F10D4">
        <w:rPr>
          <w:rFonts w:hint="eastAsia"/>
          <w:color w:val="000000" w:themeColor="text1"/>
          <w:szCs w:val="32"/>
        </w:rPr>
        <w:t>315</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127</w:t>
      </w:r>
      <w:r w:rsidRPr="003F10D4">
        <w:rPr>
          <w:rFonts w:hint="eastAsia"/>
          <w:color w:val="000000" w:themeColor="text1"/>
          <w:szCs w:val="32"/>
        </w:rPr>
        <w:t>項　林業試驗所</w:t>
      </w:r>
      <w:r w:rsidRPr="003F10D4">
        <w:rPr>
          <w:rFonts w:hint="eastAsia"/>
          <w:color w:val="000000" w:themeColor="text1"/>
          <w:szCs w:val="32"/>
        </w:rPr>
        <w:t>82</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128</w:t>
      </w:r>
      <w:r w:rsidRPr="003F10D4">
        <w:rPr>
          <w:rFonts w:hint="eastAsia"/>
          <w:color w:val="000000" w:themeColor="text1"/>
          <w:szCs w:val="32"/>
        </w:rPr>
        <w:t>項　水產試驗所</w:t>
      </w:r>
      <w:r w:rsidRPr="003F10D4">
        <w:rPr>
          <w:rFonts w:hint="eastAsia"/>
          <w:color w:val="000000" w:themeColor="text1"/>
          <w:szCs w:val="32"/>
        </w:rPr>
        <w:t>2,835</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129</w:t>
      </w:r>
      <w:r w:rsidRPr="003F10D4">
        <w:rPr>
          <w:rFonts w:hint="eastAsia"/>
          <w:color w:val="000000" w:themeColor="text1"/>
          <w:szCs w:val="32"/>
        </w:rPr>
        <w:t>項　家畜衛生試驗所</w:t>
      </w:r>
      <w:r w:rsidRPr="003F10D4">
        <w:rPr>
          <w:rFonts w:hint="eastAsia"/>
          <w:color w:val="000000" w:themeColor="text1"/>
          <w:szCs w:val="32"/>
        </w:rPr>
        <w:t>3,026</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130</w:t>
      </w:r>
      <w:r w:rsidRPr="003F10D4">
        <w:rPr>
          <w:rFonts w:hint="eastAsia"/>
          <w:color w:val="000000" w:themeColor="text1"/>
          <w:szCs w:val="32"/>
        </w:rPr>
        <w:t>項　農業藥物毒物試驗所</w:t>
      </w:r>
      <w:r w:rsidRPr="003F10D4">
        <w:rPr>
          <w:rFonts w:hint="eastAsia"/>
          <w:color w:val="000000" w:themeColor="text1"/>
          <w:szCs w:val="32"/>
        </w:rPr>
        <w:t>6,502</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131</w:t>
      </w:r>
      <w:r w:rsidRPr="003F10D4">
        <w:rPr>
          <w:rFonts w:hint="eastAsia"/>
          <w:color w:val="000000" w:themeColor="text1"/>
          <w:szCs w:val="32"/>
        </w:rPr>
        <w:t>項　特有生物研究保育中心原列</w:t>
      </w:r>
      <w:r w:rsidRPr="003F10D4">
        <w:rPr>
          <w:rFonts w:hint="eastAsia"/>
          <w:color w:val="000000" w:themeColor="text1"/>
          <w:szCs w:val="32"/>
        </w:rPr>
        <w:t>197</w:t>
      </w:r>
      <w:r w:rsidRPr="003F10D4">
        <w:rPr>
          <w:rFonts w:hint="eastAsia"/>
          <w:color w:val="000000" w:themeColor="text1"/>
          <w:szCs w:val="32"/>
        </w:rPr>
        <w:t>萬元，增列第一目「使用規費收入」第一節「場地設施使用費」</w:t>
      </w:r>
      <w:r w:rsidRPr="003F10D4">
        <w:rPr>
          <w:rFonts w:hint="eastAsia"/>
          <w:color w:val="000000" w:themeColor="text1"/>
          <w:szCs w:val="32"/>
        </w:rPr>
        <w:t>6</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千元，其餘均照列，改列為</w:t>
      </w:r>
      <w:r w:rsidRPr="003F10D4">
        <w:rPr>
          <w:rFonts w:hint="eastAsia"/>
          <w:color w:val="000000" w:themeColor="text1"/>
          <w:szCs w:val="32"/>
        </w:rPr>
        <w:t>203</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132</w:t>
      </w:r>
      <w:r w:rsidRPr="003F10D4">
        <w:rPr>
          <w:rFonts w:hint="eastAsia"/>
          <w:color w:val="000000" w:themeColor="text1"/>
          <w:szCs w:val="32"/>
        </w:rPr>
        <w:t>項　茶業改良場</w:t>
      </w:r>
      <w:r w:rsidRPr="003F10D4">
        <w:rPr>
          <w:rFonts w:hint="eastAsia"/>
          <w:color w:val="000000" w:themeColor="text1"/>
          <w:szCs w:val="32"/>
        </w:rPr>
        <w:t>1,117</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133</w:t>
      </w:r>
      <w:r w:rsidRPr="003F10D4">
        <w:rPr>
          <w:rFonts w:hint="eastAsia"/>
          <w:color w:val="000000" w:themeColor="text1"/>
          <w:szCs w:val="32"/>
        </w:rPr>
        <w:t>項　種苗改良繁殖場</w:t>
      </w:r>
      <w:r w:rsidRPr="003F10D4">
        <w:rPr>
          <w:rFonts w:hint="eastAsia"/>
          <w:color w:val="000000" w:themeColor="text1"/>
          <w:szCs w:val="32"/>
        </w:rPr>
        <w:t>102</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lastRenderedPageBreak/>
        <w:t>第</w:t>
      </w:r>
      <w:r w:rsidRPr="003F10D4">
        <w:rPr>
          <w:rFonts w:hint="eastAsia"/>
          <w:color w:val="000000" w:themeColor="text1"/>
          <w:szCs w:val="32"/>
        </w:rPr>
        <w:t>134</w:t>
      </w:r>
      <w:r w:rsidRPr="003F10D4">
        <w:rPr>
          <w:rFonts w:hint="eastAsia"/>
          <w:color w:val="000000" w:themeColor="text1"/>
          <w:szCs w:val="32"/>
        </w:rPr>
        <w:t>項　桃園區農業改良場</w:t>
      </w:r>
      <w:r w:rsidRPr="003F10D4">
        <w:rPr>
          <w:rFonts w:hint="eastAsia"/>
          <w:color w:val="000000" w:themeColor="text1"/>
          <w:szCs w:val="32"/>
        </w:rPr>
        <w:t>15</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003C6C9A" w:rsidRPr="003F10D4">
        <w:rPr>
          <w:rFonts w:hint="eastAsia"/>
          <w:color w:val="000000" w:themeColor="text1"/>
          <w:szCs w:val="32"/>
        </w:rPr>
        <w:t>1</w:t>
      </w:r>
      <w:r w:rsidRPr="003F10D4">
        <w:rPr>
          <w:rFonts w:hint="eastAsia"/>
          <w:color w:val="000000" w:themeColor="text1"/>
          <w:szCs w:val="32"/>
        </w:rPr>
        <w:t>35</w:t>
      </w:r>
      <w:r w:rsidRPr="003F10D4">
        <w:rPr>
          <w:rFonts w:hint="eastAsia"/>
          <w:color w:val="000000" w:themeColor="text1"/>
          <w:szCs w:val="32"/>
        </w:rPr>
        <w:t>項　苗栗區農業改良場原列</w:t>
      </w:r>
      <w:r w:rsidRPr="003F10D4">
        <w:rPr>
          <w:rFonts w:hint="eastAsia"/>
          <w:color w:val="000000" w:themeColor="text1"/>
          <w:szCs w:val="32"/>
        </w:rPr>
        <w:t>59</w:t>
      </w:r>
      <w:r w:rsidRPr="003F10D4">
        <w:rPr>
          <w:rFonts w:hint="eastAsia"/>
          <w:color w:val="000000" w:themeColor="text1"/>
          <w:szCs w:val="32"/>
        </w:rPr>
        <w:t>萬元，增列第二目「使用規費收入」第一節「場地設施使用費</w:t>
      </w:r>
      <w:r w:rsidR="00677898" w:rsidRPr="003F10D4">
        <w:rPr>
          <w:rFonts w:hint="eastAsia"/>
          <w:color w:val="000000" w:themeColor="text1"/>
          <w:szCs w:val="32"/>
        </w:rPr>
        <w:t>」</w:t>
      </w:r>
      <w:r w:rsidRPr="003F10D4">
        <w:rPr>
          <w:rFonts w:hint="eastAsia"/>
          <w:color w:val="000000" w:themeColor="text1"/>
          <w:szCs w:val="32"/>
        </w:rPr>
        <w:t>7</w:t>
      </w:r>
      <w:r w:rsidRPr="003F10D4">
        <w:rPr>
          <w:rFonts w:hint="eastAsia"/>
          <w:color w:val="000000" w:themeColor="text1"/>
          <w:szCs w:val="32"/>
        </w:rPr>
        <w:t>萬元，其餘均照列，改列為</w:t>
      </w:r>
      <w:r w:rsidRPr="003F10D4">
        <w:rPr>
          <w:rFonts w:hint="eastAsia"/>
          <w:color w:val="000000" w:themeColor="text1"/>
          <w:szCs w:val="32"/>
        </w:rPr>
        <w:t>66</w:t>
      </w:r>
      <w:r w:rsidRPr="003F10D4">
        <w:rPr>
          <w:rFonts w:hint="eastAsia"/>
          <w:color w:val="000000" w:themeColor="text1"/>
          <w:szCs w:val="32"/>
        </w:rPr>
        <w:t>萬元。</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136</w:t>
      </w:r>
      <w:r w:rsidRPr="003F10D4">
        <w:rPr>
          <w:rFonts w:hint="eastAsia"/>
          <w:color w:val="000000" w:themeColor="text1"/>
          <w:szCs w:val="32"/>
        </w:rPr>
        <w:t>項　臺中區農業改良場</w:t>
      </w:r>
      <w:r w:rsidRPr="003F10D4">
        <w:rPr>
          <w:rFonts w:hint="eastAsia"/>
          <w:color w:val="000000" w:themeColor="text1"/>
          <w:szCs w:val="32"/>
        </w:rPr>
        <w:t>70</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137</w:t>
      </w:r>
      <w:r w:rsidRPr="003F10D4">
        <w:rPr>
          <w:rFonts w:hint="eastAsia"/>
          <w:color w:val="000000" w:themeColor="text1"/>
          <w:szCs w:val="32"/>
        </w:rPr>
        <w:t>項　臺南區農業改良場</w:t>
      </w:r>
      <w:r w:rsidRPr="003F10D4">
        <w:rPr>
          <w:rFonts w:hint="eastAsia"/>
          <w:color w:val="000000" w:themeColor="text1"/>
          <w:szCs w:val="32"/>
        </w:rPr>
        <w:t>60</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138</w:t>
      </w:r>
      <w:r w:rsidRPr="003F10D4">
        <w:rPr>
          <w:rFonts w:hint="eastAsia"/>
          <w:color w:val="000000" w:themeColor="text1"/>
          <w:szCs w:val="32"/>
        </w:rPr>
        <w:t>項　高雄區農業改良場</w:t>
      </w:r>
      <w:r w:rsidRPr="003F10D4">
        <w:rPr>
          <w:rFonts w:hint="eastAsia"/>
          <w:color w:val="000000" w:themeColor="text1"/>
          <w:szCs w:val="32"/>
        </w:rPr>
        <w:t>30</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139</w:t>
      </w:r>
      <w:r w:rsidRPr="003F10D4">
        <w:rPr>
          <w:rFonts w:hint="eastAsia"/>
          <w:color w:val="000000" w:themeColor="text1"/>
          <w:szCs w:val="32"/>
        </w:rPr>
        <w:t>項　花蓮區農業改良場</w:t>
      </w:r>
      <w:r w:rsidRPr="003F10D4">
        <w:rPr>
          <w:rFonts w:hint="eastAsia"/>
          <w:color w:val="000000" w:themeColor="text1"/>
          <w:szCs w:val="32"/>
        </w:rPr>
        <w:t>8</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140</w:t>
      </w:r>
      <w:r w:rsidRPr="003F10D4">
        <w:rPr>
          <w:rFonts w:hint="eastAsia"/>
          <w:color w:val="000000" w:themeColor="text1"/>
          <w:szCs w:val="32"/>
        </w:rPr>
        <w:t>項　臺東區農業改良場</w:t>
      </w:r>
      <w:r w:rsidRPr="003F10D4">
        <w:rPr>
          <w:rFonts w:hint="eastAsia"/>
          <w:color w:val="000000" w:themeColor="text1"/>
          <w:szCs w:val="32"/>
        </w:rPr>
        <w:t>8</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141</w:t>
      </w:r>
      <w:r w:rsidRPr="003F10D4">
        <w:rPr>
          <w:rFonts w:hint="eastAsia"/>
          <w:color w:val="000000" w:themeColor="text1"/>
          <w:szCs w:val="32"/>
        </w:rPr>
        <w:t>項　漁業署及所屬</w:t>
      </w:r>
      <w:r w:rsidRPr="003F10D4">
        <w:rPr>
          <w:rFonts w:hint="eastAsia"/>
          <w:color w:val="000000" w:themeColor="text1"/>
          <w:szCs w:val="32"/>
        </w:rPr>
        <w:t>1,671</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142</w:t>
      </w:r>
      <w:r w:rsidRPr="003F10D4">
        <w:rPr>
          <w:rFonts w:hint="eastAsia"/>
          <w:color w:val="000000" w:themeColor="text1"/>
          <w:szCs w:val="32"/>
        </w:rPr>
        <w:t>項　動植物防疫檢疫局及所屬</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1,769</w:t>
      </w:r>
      <w:r w:rsidRPr="003F10D4">
        <w:rPr>
          <w:rFonts w:hint="eastAsia"/>
          <w:color w:val="000000" w:themeColor="text1"/>
          <w:szCs w:val="32"/>
        </w:rPr>
        <w:t>萬元，照列。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143</w:t>
      </w:r>
      <w:r w:rsidRPr="003F10D4">
        <w:rPr>
          <w:rFonts w:hint="eastAsia"/>
          <w:color w:val="000000" w:themeColor="text1"/>
          <w:szCs w:val="32"/>
        </w:rPr>
        <w:t>項　農業金融局</w:t>
      </w:r>
      <w:r w:rsidRPr="003F10D4">
        <w:rPr>
          <w:rFonts w:hint="eastAsia"/>
          <w:color w:val="000000" w:themeColor="text1"/>
          <w:szCs w:val="32"/>
        </w:rPr>
        <w:t>24</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567F5">
      <w:pPr>
        <w:spacing w:line="500" w:lineRule="exact"/>
        <w:ind w:left="2058" w:hanging="164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144</w:t>
      </w:r>
      <w:r w:rsidRPr="003F10D4">
        <w:rPr>
          <w:rFonts w:hint="eastAsia"/>
          <w:color w:val="000000" w:themeColor="text1"/>
          <w:szCs w:val="32"/>
        </w:rPr>
        <w:t>項　農糧署及所屬</w:t>
      </w:r>
      <w:r w:rsidRPr="003F10D4">
        <w:rPr>
          <w:rFonts w:hint="eastAsia"/>
          <w:color w:val="000000" w:themeColor="text1"/>
          <w:szCs w:val="32"/>
        </w:rPr>
        <w:t>570</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千元，照列。</w:t>
      </w:r>
    </w:p>
    <w:p w:rsidR="00DD3622" w:rsidRPr="003F10D4" w:rsidRDefault="00DD3622" w:rsidP="00DD3622">
      <w:pPr>
        <w:adjustRightInd w:val="0"/>
        <w:spacing w:line="520" w:lineRule="exact"/>
        <w:ind w:left="990" w:rightChars="46" w:right="153" w:hangingChars="298" w:hanging="99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4</w:t>
      </w:r>
      <w:r w:rsidRPr="003F10D4">
        <w:rPr>
          <w:rFonts w:hint="eastAsia"/>
          <w:color w:val="000000" w:themeColor="text1"/>
          <w:szCs w:val="32"/>
        </w:rPr>
        <w:t>款　財產收入</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173</w:t>
      </w:r>
      <w:r w:rsidRPr="003F10D4">
        <w:rPr>
          <w:rFonts w:hint="eastAsia"/>
          <w:color w:val="000000" w:themeColor="text1"/>
          <w:szCs w:val="32"/>
        </w:rPr>
        <w:t>項　農業委員會</w:t>
      </w:r>
      <w:r w:rsidRPr="003F10D4">
        <w:rPr>
          <w:rFonts w:hint="eastAsia"/>
          <w:color w:val="000000" w:themeColor="text1"/>
          <w:szCs w:val="32"/>
        </w:rPr>
        <w:t>570</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174</w:t>
      </w:r>
      <w:r w:rsidRPr="003F10D4">
        <w:rPr>
          <w:rFonts w:hint="eastAsia"/>
          <w:color w:val="000000" w:themeColor="text1"/>
          <w:szCs w:val="32"/>
        </w:rPr>
        <w:t>項　林務局</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4,628</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175</w:t>
      </w:r>
      <w:r w:rsidRPr="003F10D4">
        <w:rPr>
          <w:rFonts w:hint="eastAsia"/>
          <w:color w:val="000000" w:themeColor="text1"/>
          <w:szCs w:val="32"/>
        </w:rPr>
        <w:t>項　水土保持局</w:t>
      </w:r>
      <w:r w:rsidRPr="003F10D4">
        <w:rPr>
          <w:rFonts w:hint="eastAsia"/>
          <w:color w:val="000000" w:themeColor="text1"/>
          <w:szCs w:val="32"/>
        </w:rPr>
        <w:t>42</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176</w:t>
      </w:r>
      <w:r w:rsidRPr="003F10D4">
        <w:rPr>
          <w:rFonts w:hint="eastAsia"/>
          <w:color w:val="000000" w:themeColor="text1"/>
          <w:szCs w:val="32"/>
        </w:rPr>
        <w:t>項　農業試驗所</w:t>
      </w:r>
      <w:r w:rsidRPr="003F10D4">
        <w:rPr>
          <w:rFonts w:hint="eastAsia"/>
          <w:color w:val="000000" w:themeColor="text1"/>
          <w:szCs w:val="32"/>
        </w:rPr>
        <w:t>62</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177</w:t>
      </w:r>
      <w:r w:rsidRPr="003F10D4">
        <w:rPr>
          <w:rFonts w:hint="eastAsia"/>
          <w:color w:val="000000" w:themeColor="text1"/>
          <w:szCs w:val="32"/>
        </w:rPr>
        <w:t>項　林業試驗所</w:t>
      </w:r>
      <w:r w:rsidRPr="003F10D4">
        <w:rPr>
          <w:rFonts w:hint="eastAsia"/>
          <w:color w:val="000000" w:themeColor="text1"/>
          <w:szCs w:val="32"/>
        </w:rPr>
        <w:t>27</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178</w:t>
      </w:r>
      <w:r w:rsidRPr="003F10D4">
        <w:rPr>
          <w:rFonts w:hint="eastAsia"/>
          <w:color w:val="000000" w:themeColor="text1"/>
          <w:szCs w:val="32"/>
        </w:rPr>
        <w:t>項　水產試驗所</w:t>
      </w:r>
      <w:r w:rsidRPr="003F10D4">
        <w:rPr>
          <w:rFonts w:hint="eastAsia"/>
          <w:color w:val="000000" w:themeColor="text1"/>
          <w:szCs w:val="32"/>
        </w:rPr>
        <w:t>50</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179</w:t>
      </w:r>
      <w:r w:rsidRPr="003F10D4">
        <w:rPr>
          <w:rFonts w:hint="eastAsia"/>
          <w:color w:val="000000" w:themeColor="text1"/>
          <w:szCs w:val="32"/>
        </w:rPr>
        <w:t>項　畜產試驗所</w:t>
      </w:r>
      <w:r w:rsidRPr="003F10D4">
        <w:rPr>
          <w:rFonts w:hint="eastAsia"/>
          <w:color w:val="000000" w:themeColor="text1"/>
          <w:szCs w:val="32"/>
        </w:rPr>
        <w:t>145</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180</w:t>
      </w:r>
      <w:r w:rsidRPr="003F10D4">
        <w:rPr>
          <w:rFonts w:hint="eastAsia"/>
          <w:color w:val="000000" w:themeColor="text1"/>
          <w:szCs w:val="32"/>
        </w:rPr>
        <w:t>項　家畜衛生試驗所</w:t>
      </w:r>
      <w:r w:rsidRPr="003F10D4">
        <w:rPr>
          <w:rFonts w:hint="eastAsia"/>
          <w:color w:val="000000" w:themeColor="text1"/>
          <w:szCs w:val="32"/>
        </w:rPr>
        <w:t>32</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181</w:t>
      </w:r>
      <w:r w:rsidRPr="003F10D4">
        <w:rPr>
          <w:rFonts w:hint="eastAsia"/>
          <w:color w:val="000000" w:themeColor="text1"/>
          <w:szCs w:val="32"/>
        </w:rPr>
        <w:t>項　農業藥物毒物試驗所</w:t>
      </w:r>
      <w:r w:rsidRPr="003F10D4">
        <w:rPr>
          <w:rFonts w:hint="eastAsia"/>
          <w:color w:val="000000" w:themeColor="text1"/>
          <w:szCs w:val="32"/>
        </w:rPr>
        <w:t>10</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182</w:t>
      </w:r>
      <w:r w:rsidRPr="003F10D4">
        <w:rPr>
          <w:rFonts w:hint="eastAsia"/>
          <w:color w:val="000000" w:themeColor="text1"/>
          <w:szCs w:val="32"/>
        </w:rPr>
        <w:t>項　特有生物研究保育中心</w:t>
      </w:r>
      <w:r w:rsidRPr="003F10D4">
        <w:rPr>
          <w:rFonts w:hint="eastAsia"/>
          <w:color w:val="000000" w:themeColor="text1"/>
          <w:szCs w:val="32"/>
        </w:rPr>
        <w:t>5</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183</w:t>
      </w:r>
      <w:r w:rsidRPr="003F10D4">
        <w:rPr>
          <w:rFonts w:hint="eastAsia"/>
          <w:color w:val="000000" w:themeColor="text1"/>
          <w:szCs w:val="32"/>
        </w:rPr>
        <w:t>項　茶業改良場</w:t>
      </w:r>
      <w:r w:rsidRPr="003F10D4">
        <w:rPr>
          <w:rFonts w:hint="eastAsia"/>
          <w:color w:val="000000" w:themeColor="text1"/>
          <w:szCs w:val="32"/>
        </w:rPr>
        <w:t>8</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184</w:t>
      </w:r>
      <w:r w:rsidRPr="003F10D4">
        <w:rPr>
          <w:rFonts w:hint="eastAsia"/>
          <w:color w:val="000000" w:themeColor="text1"/>
          <w:szCs w:val="32"/>
        </w:rPr>
        <w:t>項　種苗改良繁殖場</w:t>
      </w:r>
      <w:r w:rsidRPr="003F10D4">
        <w:rPr>
          <w:rFonts w:hint="eastAsia"/>
          <w:color w:val="000000" w:themeColor="text1"/>
          <w:szCs w:val="32"/>
        </w:rPr>
        <w:t>18</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185</w:t>
      </w:r>
      <w:r w:rsidRPr="003F10D4">
        <w:rPr>
          <w:rFonts w:hint="eastAsia"/>
          <w:color w:val="000000" w:themeColor="text1"/>
          <w:szCs w:val="32"/>
        </w:rPr>
        <w:t>項　桃園區農業改良場</w:t>
      </w:r>
      <w:r w:rsidRPr="003F10D4">
        <w:rPr>
          <w:rFonts w:hint="eastAsia"/>
          <w:color w:val="000000" w:themeColor="text1"/>
          <w:szCs w:val="32"/>
        </w:rPr>
        <w:t>34</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186</w:t>
      </w:r>
      <w:r w:rsidRPr="003F10D4">
        <w:rPr>
          <w:rFonts w:hint="eastAsia"/>
          <w:color w:val="000000" w:themeColor="text1"/>
          <w:szCs w:val="32"/>
        </w:rPr>
        <w:t>項　苗栗區農業改良場</w:t>
      </w:r>
      <w:r w:rsidRPr="003F10D4">
        <w:rPr>
          <w:rFonts w:hint="eastAsia"/>
          <w:color w:val="000000" w:themeColor="text1"/>
          <w:szCs w:val="32"/>
        </w:rPr>
        <w:t>18</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187</w:t>
      </w:r>
      <w:r w:rsidRPr="003F10D4">
        <w:rPr>
          <w:rFonts w:hint="eastAsia"/>
          <w:color w:val="000000" w:themeColor="text1"/>
          <w:szCs w:val="32"/>
        </w:rPr>
        <w:t>項　臺中區農業改良場</w:t>
      </w:r>
      <w:r w:rsidRPr="003F10D4">
        <w:rPr>
          <w:rFonts w:hint="eastAsia"/>
          <w:color w:val="000000" w:themeColor="text1"/>
          <w:szCs w:val="32"/>
        </w:rPr>
        <w:t>21</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lastRenderedPageBreak/>
        <w:t>第</w:t>
      </w:r>
      <w:r w:rsidRPr="003F10D4">
        <w:rPr>
          <w:rFonts w:hint="eastAsia"/>
          <w:color w:val="000000" w:themeColor="text1"/>
          <w:szCs w:val="32"/>
        </w:rPr>
        <w:t>188</w:t>
      </w:r>
      <w:r w:rsidRPr="003F10D4">
        <w:rPr>
          <w:rFonts w:hint="eastAsia"/>
          <w:color w:val="000000" w:themeColor="text1"/>
          <w:szCs w:val="32"/>
        </w:rPr>
        <w:t>項　臺南區農業改良場</w:t>
      </w:r>
      <w:r w:rsidRPr="003F10D4">
        <w:rPr>
          <w:rFonts w:hint="eastAsia"/>
          <w:color w:val="000000" w:themeColor="text1"/>
          <w:szCs w:val="32"/>
        </w:rPr>
        <w:t>20</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189</w:t>
      </w:r>
      <w:r w:rsidRPr="003F10D4">
        <w:rPr>
          <w:rFonts w:hint="eastAsia"/>
          <w:color w:val="000000" w:themeColor="text1"/>
          <w:szCs w:val="32"/>
        </w:rPr>
        <w:t>項　高雄區農業改良場</w:t>
      </w:r>
      <w:r w:rsidRPr="003F10D4">
        <w:rPr>
          <w:rFonts w:hint="eastAsia"/>
          <w:color w:val="000000" w:themeColor="text1"/>
          <w:szCs w:val="32"/>
        </w:rPr>
        <w:t>2</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190</w:t>
      </w:r>
      <w:r w:rsidRPr="003F10D4">
        <w:rPr>
          <w:rFonts w:hint="eastAsia"/>
          <w:color w:val="000000" w:themeColor="text1"/>
          <w:szCs w:val="32"/>
        </w:rPr>
        <w:t>項　花蓮區農業改良場</w:t>
      </w:r>
      <w:r w:rsidRPr="003F10D4">
        <w:rPr>
          <w:rFonts w:hint="eastAsia"/>
          <w:color w:val="000000" w:themeColor="text1"/>
          <w:szCs w:val="32"/>
        </w:rPr>
        <w:t>9</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191</w:t>
      </w:r>
      <w:r w:rsidRPr="003F10D4">
        <w:rPr>
          <w:rFonts w:hint="eastAsia"/>
          <w:color w:val="000000" w:themeColor="text1"/>
          <w:szCs w:val="32"/>
        </w:rPr>
        <w:t>項　臺東區農業改良場</w:t>
      </w:r>
      <w:r w:rsidRPr="003F10D4">
        <w:rPr>
          <w:rFonts w:hint="eastAsia"/>
          <w:color w:val="000000" w:themeColor="text1"/>
          <w:szCs w:val="32"/>
        </w:rPr>
        <w:t>2</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192</w:t>
      </w:r>
      <w:r w:rsidRPr="003F10D4">
        <w:rPr>
          <w:rFonts w:hint="eastAsia"/>
          <w:color w:val="000000" w:themeColor="text1"/>
          <w:szCs w:val="32"/>
        </w:rPr>
        <w:t>項　漁業署及所屬</w:t>
      </w:r>
      <w:r w:rsidRPr="003F10D4">
        <w:rPr>
          <w:rFonts w:hint="eastAsia"/>
          <w:color w:val="000000" w:themeColor="text1"/>
          <w:szCs w:val="32"/>
        </w:rPr>
        <w:t>3,938</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193</w:t>
      </w:r>
      <w:r w:rsidRPr="003F10D4">
        <w:rPr>
          <w:rFonts w:hint="eastAsia"/>
          <w:color w:val="000000" w:themeColor="text1"/>
          <w:szCs w:val="32"/>
        </w:rPr>
        <w:t>項　動植物防疫檢疫局及所屬</w:t>
      </w:r>
      <w:r w:rsidRPr="003F10D4">
        <w:rPr>
          <w:rFonts w:hint="eastAsia"/>
          <w:color w:val="000000" w:themeColor="text1"/>
          <w:szCs w:val="32"/>
        </w:rPr>
        <w:t>128</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194</w:t>
      </w:r>
      <w:r w:rsidRPr="003F10D4">
        <w:rPr>
          <w:rFonts w:hint="eastAsia"/>
          <w:color w:val="000000" w:themeColor="text1"/>
          <w:szCs w:val="32"/>
        </w:rPr>
        <w:t>項　農業金融局</w:t>
      </w:r>
      <w:r w:rsidRPr="003F10D4">
        <w:rPr>
          <w:rFonts w:hint="eastAsia"/>
          <w:color w:val="000000" w:themeColor="text1"/>
          <w:szCs w:val="32"/>
        </w:rPr>
        <w:t>8</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195</w:t>
      </w:r>
      <w:r w:rsidRPr="003F10D4">
        <w:rPr>
          <w:rFonts w:hint="eastAsia"/>
          <w:color w:val="000000" w:themeColor="text1"/>
          <w:szCs w:val="32"/>
        </w:rPr>
        <w:t>項　農糧署及所屬</w:t>
      </w:r>
      <w:r w:rsidRPr="003F10D4">
        <w:rPr>
          <w:rFonts w:hint="eastAsia"/>
          <w:color w:val="000000" w:themeColor="text1"/>
          <w:szCs w:val="32"/>
        </w:rPr>
        <w:t>413</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千元，照列。</w:t>
      </w:r>
    </w:p>
    <w:p w:rsidR="00DD3622" w:rsidRPr="003F10D4" w:rsidRDefault="00DD3622" w:rsidP="00DD3622">
      <w:pPr>
        <w:adjustRightInd w:val="0"/>
        <w:spacing w:line="520" w:lineRule="exact"/>
        <w:ind w:leftChars="1" w:left="993" w:rightChars="46" w:right="153" w:hangingChars="298" w:hanging="99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5</w:t>
      </w:r>
      <w:r w:rsidRPr="003F10D4">
        <w:rPr>
          <w:rFonts w:hint="eastAsia"/>
          <w:color w:val="000000" w:themeColor="text1"/>
          <w:szCs w:val="32"/>
        </w:rPr>
        <w:t>款　營業盈餘及事業收入</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9</w:t>
      </w:r>
      <w:r w:rsidRPr="003F10D4">
        <w:rPr>
          <w:rFonts w:hint="eastAsia"/>
          <w:color w:val="000000" w:themeColor="text1"/>
          <w:szCs w:val="32"/>
        </w:rPr>
        <w:t>項　農業委員會</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7,542</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千元，照列。</w:t>
      </w:r>
    </w:p>
    <w:p w:rsidR="00DD3622" w:rsidRPr="003F10D4" w:rsidRDefault="00DD3622" w:rsidP="00DD3622">
      <w:pPr>
        <w:adjustRightInd w:val="0"/>
        <w:spacing w:line="520" w:lineRule="exact"/>
        <w:ind w:left="990" w:rightChars="46" w:right="153" w:hangingChars="298" w:hanging="99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7</w:t>
      </w:r>
      <w:r w:rsidRPr="003F10D4">
        <w:rPr>
          <w:rFonts w:hint="eastAsia"/>
          <w:color w:val="000000" w:themeColor="text1"/>
          <w:szCs w:val="32"/>
        </w:rPr>
        <w:t>款　其他收入</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171</w:t>
      </w:r>
      <w:r w:rsidRPr="003F10D4">
        <w:rPr>
          <w:rFonts w:hint="eastAsia"/>
          <w:color w:val="000000" w:themeColor="text1"/>
          <w:szCs w:val="32"/>
        </w:rPr>
        <w:t>項　農業委員會</w:t>
      </w:r>
      <w:r w:rsidRPr="003F10D4">
        <w:rPr>
          <w:rFonts w:hint="eastAsia"/>
          <w:color w:val="000000" w:themeColor="text1"/>
          <w:szCs w:val="32"/>
        </w:rPr>
        <w:t>5,395</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172</w:t>
      </w:r>
      <w:r w:rsidRPr="003F10D4">
        <w:rPr>
          <w:rFonts w:hint="eastAsia"/>
          <w:color w:val="000000" w:themeColor="text1"/>
          <w:szCs w:val="32"/>
        </w:rPr>
        <w:t>項　林務局</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2,634</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173</w:t>
      </w:r>
      <w:r w:rsidRPr="003F10D4">
        <w:rPr>
          <w:rFonts w:hint="eastAsia"/>
          <w:color w:val="000000" w:themeColor="text1"/>
          <w:szCs w:val="32"/>
        </w:rPr>
        <w:t>項　水土保持局</w:t>
      </w:r>
      <w:r w:rsidRPr="003F10D4">
        <w:rPr>
          <w:rFonts w:hint="eastAsia"/>
          <w:color w:val="000000" w:themeColor="text1"/>
          <w:szCs w:val="32"/>
        </w:rPr>
        <w:t>454</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174</w:t>
      </w:r>
      <w:r w:rsidRPr="003F10D4">
        <w:rPr>
          <w:rFonts w:hint="eastAsia"/>
          <w:color w:val="000000" w:themeColor="text1"/>
          <w:szCs w:val="32"/>
        </w:rPr>
        <w:t>項　農業試驗所</w:t>
      </w:r>
      <w:r w:rsidRPr="003F10D4">
        <w:rPr>
          <w:rFonts w:hint="eastAsia"/>
          <w:color w:val="000000" w:themeColor="text1"/>
          <w:szCs w:val="32"/>
        </w:rPr>
        <w:t>986</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175</w:t>
      </w:r>
      <w:r w:rsidRPr="003F10D4">
        <w:rPr>
          <w:rFonts w:hint="eastAsia"/>
          <w:color w:val="000000" w:themeColor="text1"/>
          <w:szCs w:val="32"/>
        </w:rPr>
        <w:t>項　林業試驗所</w:t>
      </w:r>
      <w:r w:rsidRPr="003F10D4">
        <w:rPr>
          <w:rFonts w:hint="eastAsia"/>
          <w:color w:val="000000" w:themeColor="text1"/>
          <w:szCs w:val="32"/>
        </w:rPr>
        <w:t>728</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176</w:t>
      </w:r>
      <w:r w:rsidRPr="003F10D4">
        <w:rPr>
          <w:rFonts w:hint="eastAsia"/>
          <w:color w:val="000000" w:themeColor="text1"/>
          <w:szCs w:val="32"/>
        </w:rPr>
        <w:t>項　水產試驗所</w:t>
      </w:r>
      <w:r w:rsidRPr="003F10D4">
        <w:rPr>
          <w:rFonts w:hint="eastAsia"/>
          <w:color w:val="000000" w:themeColor="text1"/>
          <w:szCs w:val="32"/>
        </w:rPr>
        <w:t>1,348</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177</w:t>
      </w:r>
      <w:r w:rsidRPr="003F10D4">
        <w:rPr>
          <w:rFonts w:hint="eastAsia"/>
          <w:color w:val="000000" w:themeColor="text1"/>
          <w:szCs w:val="32"/>
        </w:rPr>
        <w:t>項　畜產試驗所</w:t>
      </w:r>
      <w:r w:rsidRPr="003F10D4">
        <w:rPr>
          <w:rFonts w:hint="eastAsia"/>
          <w:color w:val="000000" w:themeColor="text1"/>
          <w:szCs w:val="32"/>
        </w:rPr>
        <w:t>404</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178</w:t>
      </w:r>
      <w:r w:rsidRPr="003F10D4">
        <w:rPr>
          <w:rFonts w:hint="eastAsia"/>
          <w:color w:val="000000" w:themeColor="text1"/>
          <w:szCs w:val="32"/>
        </w:rPr>
        <w:t>項　家畜衛生試驗所</w:t>
      </w:r>
      <w:r w:rsidRPr="003F10D4">
        <w:rPr>
          <w:rFonts w:hint="eastAsia"/>
          <w:color w:val="000000" w:themeColor="text1"/>
          <w:szCs w:val="32"/>
        </w:rPr>
        <w:t>1,438</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179</w:t>
      </w:r>
      <w:r w:rsidRPr="003F10D4">
        <w:rPr>
          <w:rFonts w:hint="eastAsia"/>
          <w:color w:val="000000" w:themeColor="text1"/>
          <w:szCs w:val="32"/>
        </w:rPr>
        <w:t>項　農業藥物毒物試驗所</w:t>
      </w:r>
      <w:r w:rsidRPr="003F10D4">
        <w:rPr>
          <w:rFonts w:hint="eastAsia"/>
          <w:color w:val="000000" w:themeColor="text1"/>
          <w:szCs w:val="32"/>
        </w:rPr>
        <w:t>120</w:t>
      </w:r>
      <w:r w:rsidRPr="003F10D4">
        <w:rPr>
          <w:rFonts w:hint="eastAsia"/>
          <w:color w:val="000000" w:themeColor="text1"/>
          <w:szCs w:val="32"/>
        </w:rPr>
        <w:t>萬元，照列。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180</w:t>
      </w:r>
      <w:r w:rsidRPr="003F10D4">
        <w:rPr>
          <w:rFonts w:hint="eastAsia"/>
          <w:color w:val="000000" w:themeColor="text1"/>
          <w:szCs w:val="32"/>
        </w:rPr>
        <w:t>項　特有生物研究保育中心</w:t>
      </w:r>
      <w:r w:rsidRPr="003F10D4">
        <w:rPr>
          <w:rFonts w:hint="eastAsia"/>
          <w:color w:val="000000" w:themeColor="text1"/>
          <w:szCs w:val="32"/>
        </w:rPr>
        <w:t>132</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181</w:t>
      </w:r>
      <w:r w:rsidRPr="003F10D4">
        <w:rPr>
          <w:rFonts w:hint="eastAsia"/>
          <w:color w:val="000000" w:themeColor="text1"/>
          <w:szCs w:val="32"/>
        </w:rPr>
        <w:t>項　茶業改良場</w:t>
      </w:r>
      <w:r w:rsidRPr="003F10D4">
        <w:rPr>
          <w:rFonts w:hint="eastAsia"/>
          <w:color w:val="000000" w:themeColor="text1"/>
          <w:szCs w:val="32"/>
        </w:rPr>
        <w:t>1,085</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182</w:t>
      </w:r>
      <w:r w:rsidRPr="003F10D4">
        <w:rPr>
          <w:rFonts w:hint="eastAsia"/>
          <w:color w:val="000000" w:themeColor="text1"/>
          <w:szCs w:val="32"/>
        </w:rPr>
        <w:t>項　種苗改良繁殖場</w:t>
      </w:r>
      <w:r w:rsidRPr="003F10D4">
        <w:rPr>
          <w:rFonts w:hint="eastAsia"/>
          <w:color w:val="000000" w:themeColor="text1"/>
          <w:szCs w:val="32"/>
        </w:rPr>
        <w:t>148</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183</w:t>
      </w:r>
      <w:r w:rsidRPr="003F10D4">
        <w:rPr>
          <w:rFonts w:hint="eastAsia"/>
          <w:color w:val="000000" w:themeColor="text1"/>
          <w:szCs w:val="32"/>
        </w:rPr>
        <w:t>項　桃園區農業改良場</w:t>
      </w:r>
      <w:r w:rsidRPr="003F10D4">
        <w:rPr>
          <w:rFonts w:hint="eastAsia"/>
          <w:color w:val="000000" w:themeColor="text1"/>
          <w:szCs w:val="32"/>
        </w:rPr>
        <w:t>182</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184</w:t>
      </w:r>
      <w:r w:rsidRPr="003F10D4">
        <w:rPr>
          <w:rFonts w:hint="eastAsia"/>
          <w:color w:val="000000" w:themeColor="text1"/>
          <w:szCs w:val="32"/>
        </w:rPr>
        <w:t>項　苗栗區農業改良場</w:t>
      </w:r>
      <w:r w:rsidRPr="003F10D4">
        <w:rPr>
          <w:rFonts w:hint="eastAsia"/>
          <w:color w:val="000000" w:themeColor="text1"/>
          <w:szCs w:val="32"/>
        </w:rPr>
        <w:t>91</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185</w:t>
      </w:r>
      <w:r w:rsidRPr="003F10D4">
        <w:rPr>
          <w:rFonts w:hint="eastAsia"/>
          <w:color w:val="000000" w:themeColor="text1"/>
          <w:szCs w:val="32"/>
        </w:rPr>
        <w:t>項　臺中區農業改良場</w:t>
      </w:r>
      <w:r w:rsidRPr="003F10D4">
        <w:rPr>
          <w:rFonts w:hint="eastAsia"/>
          <w:color w:val="000000" w:themeColor="text1"/>
          <w:szCs w:val="32"/>
        </w:rPr>
        <w:t>374</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186</w:t>
      </w:r>
      <w:r w:rsidRPr="003F10D4">
        <w:rPr>
          <w:rFonts w:hint="eastAsia"/>
          <w:color w:val="000000" w:themeColor="text1"/>
          <w:szCs w:val="32"/>
        </w:rPr>
        <w:t>項　臺南區農業改良場</w:t>
      </w:r>
      <w:r w:rsidRPr="003F10D4">
        <w:rPr>
          <w:rFonts w:hint="eastAsia"/>
          <w:color w:val="000000" w:themeColor="text1"/>
          <w:szCs w:val="32"/>
        </w:rPr>
        <w:t>378</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187</w:t>
      </w:r>
      <w:r w:rsidRPr="003F10D4">
        <w:rPr>
          <w:rFonts w:hint="eastAsia"/>
          <w:color w:val="000000" w:themeColor="text1"/>
          <w:szCs w:val="32"/>
        </w:rPr>
        <w:t>項　高雄區農業改良場</w:t>
      </w:r>
      <w:r w:rsidRPr="003F10D4">
        <w:rPr>
          <w:rFonts w:hint="eastAsia"/>
          <w:color w:val="000000" w:themeColor="text1"/>
          <w:szCs w:val="32"/>
        </w:rPr>
        <w:t>214</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lastRenderedPageBreak/>
        <w:t>第</w:t>
      </w:r>
      <w:r w:rsidRPr="003F10D4">
        <w:rPr>
          <w:rFonts w:hint="eastAsia"/>
          <w:color w:val="000000" w:themeColor="text1"/>
          <w:szCs w:val="32"/>
        </w:rPr>
        <w:t>188</w:t>
      </w:r>
      <w:r w:rsidRPr="003F10D4">
        <w:rPr>
          <w:rFonts w:hint="eastAsia"/>
          <w:color w:val="000000" w:themeColor="text1"/>
          <w:szCs w:val="32"/>
        </w:rPr>
        <w:t>項　花蓮區農業改良場</w:t>
      </w:r>
      <w:r w:rsidRPr="003F10D4">
        <w:rPr>
          <w:rFonts w:hint="eastAsia"/>
          <w:color w:val="000000" w:themeColor="text1"/>
          <w:szCs w:val="32"/>
        </w:rPr>
        <w:t>53</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189</w:t>
      </w:r>
      <w:r w:rsidRPr="003F10D4">
        <w:rPr>
          <w:rFonts w:hint="eastAsia"/>
          <w:color w:val="000000" w:themeColor="text1"/>
          <w:szCs w:val="32"/>
        </w:rPr>
        <w:t>項　臺東區農業改良場</w:t>
      </w:r>
      <w:r w:rsidRPr="003F10D4">
        <w:rPr>
          <w:rFonts w:hint="eastAsia"/>
          <w:color w:val="000000" w:themeColor="text1"/>
          <w:szCs w:val="32"/>
        </w:rPr>
        <w:t>165</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190</w:t>
      </w:r>
      <w:r w:rsidRPr="003F10D4">
        <w:rPr>
          <w:rFonts w:hint="eastAsia"/>
          <w:color w:val="000000" w:themeColor="text1"/>
          <w:szCs w:val="32"/>
        </w:rPr>
        <w:t>項　漁業署及所屬</w:t>
      </w:r>
      <w:r w:rsidRPr="003F10D4">
        <w:rPr>
          <w:rFonts w:hint="eastAsia"/>
          <w:color w:val="000000" w:themeColor="text1"/>
          <w:szCs w:val="32"/>
        </w:rPr>
        <w:t>3,660</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191</w:t>
      </w:r>
      <w:r w:rsidRPr="003F10D4">
        <w:rPr>
          <w:rFonts w:hint="eastAsia"/>
          <w:color w:val="000000" w:themeColor="text1"/>
          <w:szCs w:val="32"/>
        </w:rPr>
        <w:t>項　動植物防疫檢疫局及所屬</w:t>
      </w:r>
      <w:r w:rsidRPr="003F10D4">
        <w:rPr>
          <w:rFonts w:hint="eastAsia"/>
          <w:color w:val="000000" w:themeColor="text1"/>
          <w:szCs w:val="32"/>
        </w:rPr>
        <w:t>80</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千元，照列。</w:t>
      </w:r>
    </w:p>
    <w:p w:rsidR="00DD3622"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192</w:t>
      </w:r>
      <w:r w:rsidRPr="003F10D4">
        <w:rPr>
          <w:rFonts w:hint="eastAsia"/>
          <w:color w:val="000000" w:themeColor="text1"/>
          <w:szCs w:val="32"/>
        </w:rPr>
        <w:t>項　農業金融局，無列數。</w:t>
      </w:r>
    </w:p>
    <w:p w:rsidR="005B7AA4" w:rsidRPr="003F10D4" w:rsidRDefault="00DD3622" w:rsidP="003C6C9A">
      <w:pPr>
        <w:spacing w:line="500" w:lineRule="exact"/>
        <w:ind w:left="2024" w:hanging="161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193</w:t>
      </w:r>
      <w:r w:rsidRPr="003F10D4">
        <w:rPr>
          <w:rFonts w:hint="eastAsia"/>
          <w:color w:val="000000" w:themeColor="text1"/>
          <w:szCs w:val="32"/>
        </w:rPr>
        <w:t>項　農糧署及所屬</w:t>
      </w:r>
      <w:r w:rsidRPr="003F10D4">
        <w:rPr>
          <w:rFonts w:hint="eastAsia"/>
          <w:color w:val="000000" w:themeColor="text1"/>
          <w:szCs w:val="32"/>
        </w:rPr>
        <w:t>1,020</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856F41" w:rsidRPr="003F10D4" w:rsidRDefault="00856F41" w:rsidP="003B67DF">
      <w:pPr>
        <w:adjustRightInd w:val="0"/>
        <w:spacing w:line="520" w:lineRule="exact"/>
        <w:ind w:leftChars="1" w:left="993" w:rightChars="46" w:right="153" w:hangingChars="298" w:hanging="990"/>
        <w:jc w:val="both"/>
        <w:rPr>
          <w:color w:val="000000" w:themeColor="text1"/>
          <w:szCs w:val="32"/>
        </w:rPr>
      </w:pPr>
      <w:r w:rsidRPr="003F10D4">
        <w:rPr>
          <w:rFonts w:hint="eastAsia"/>
          <w:color w:val="000000" w:themeColor="text1"/>
          <w:szCs w:val="32"/>
        </w:rPr>
        <w:t>二、歲出部分</w:t>
      </w:r>
    </w:p>
    <w:p w:rsidR="00856F41" w:rsidRPr="003F10D4" w:rsidRDefault="00856F41" w:rsidP="0052624E">
      <w:pPr>
        <w:adjustRightInd w:val="0"/>
        <w:spacing w:line="520" w:lineRule="exact"/>
        <w:ind w:left="990" w:rightChars="46" w:right="153" w:hangingChars="298" w:hanging="990"/>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w:t>
      </w:r>
      <w:r w:rsidRPr="003F10D4">
        <w:rPr>
          <w:rFonts w:hint="eastAsia"/>
          <w:color w:val="000000" w:themeColor="text1"/>
          <w:szCs w:val="32"/>
        </w:rPr>
        <w:t>款　農業委員會主管</w:t>
      </w:r>
    </w:p>
    <w:p w:rsidR="00942B04" w:rsidRPr="003F10D4" w:rsidRDefault="008D318F" w:rsidP="006B303A">
      <w:pPr>
        <w:pStyle w:val="aff0"/>
        <w:numPr>
          <w:ilvl w:val="0"/>
          <w:numId w:val="11"/>
        </w:numPr>
        <w:spacing w:line="500" w:lineRule="exact"/>
        <w:ind w:leftChars="0"/>
        <w:jc w:val="both"/>
        <w:rPr>
          <w:color w:val="000000" w:themeColor="text1"/>
          <w:szCs w:val="32"/>
        </w:rPr>
      </w:pPr>
      <w:r w:rsidRPr="003F10D4">
        <w:rPr>
          <w:rFonts w:hint="eastAsia"/>
          <w:color w:val="000000" w:themeColor="text1"/>
          <w:szCs w:val="32"/>
        </w:rPr>
        <w:t>農業委員會原列</w:t>
      </w:r>
      <w:r w:rsidRPr="003F10D4">
        <w:rPr>
          <w:rFonts w:hint="eastAsia"/>
          <w:color w:val="000000" w:themeColor="text1"/>
          <w:szCs w:val="32"/>
        </w:rPr>
        <w:t>954</w:t>
      </w:r>
      <w:r w:rsidRPr="003F10D4">
        <w:rPr>
          <w:rFonts w:hint="eastAsia"/>
          <w:color w:val="000000" w:themeColor="text1"/>
          <w:szCs w:val="32"/>
        </w:rPr>
        <w:t>億</w:t>
      </w:r>
      <w:r w:rsidRPr="003F10D4">
        <w:rPr>
          <w:rFonts w:hint="eastAsia"/>
          <w:color w:val="000000" w:themeColor="text1"/>
          <w:szCs w:val="32"/>
        </w:rPr>
        <w:t>3,810</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千元，除第</w:t>
      </w:r>
      <w:r w:rsidRPr="003F10D4">
        <w:rPr>
          <w:rFonts w:hint="eastAsia"/>
          <w:color w:val="000000" w:themeColor="text1"/>
          <w:szCs w:val="32"/>
        </w:rPr>
        <w:t>5</w:t>
      </w:r>
      <w:r w:rsidRPr="003F10D4">
        <w:rPr>
          <w:rFonts w:hint="eastAsia"/>
          <w:color w:val="000000" w:themeColor="text1"/>
          <w:szCs w:val="32"/>
        </w:rPr>
        <w:t>目「非營業特種基金」</w:t>
      </w:r>
      <w:r w:rsidRPr="003F10D4">
        <w:rPr>
          <w:rFonts w:hint="eastAsia"/>
          <w:color w:val="000000" w:themeColor="text1"/>
          <w:szCs w:val="32"/>
        </w:rPr>
        <w:t>90</w:t>
      </w:r>
      <w:r w:rsidRPr="003F10D4">
        <w:rPr>
          <w:rFonts w:hint="eastAsia"/>
          <w:color w:val="000000" w:themeColor="text1"/>
          <w:szCs w:val="32"/>
        </w:rPr>
        <w:t>億</w:t>
      </w:r>
      <w:r w:rsidRPr="003F10D4">
        <w:rPr>
          <w:rFonts w:hint="eastAsia"/>
          <w:color w:val="000000" w:themeColor="text1"/>
          <w:szCs w:val="32"/>
        </w:rPr>
        <w:t>8,190</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千元，暫照列，俟所屬非營業特種基金審議確定，再行調整外，其餘均照列。</w:t>
      </w:r>
    </w:p>
    <w:p w:rsidR="00135C06" w:rsidRPr="003F10D4" w:rsidRDefault="00135C06" w:rsidP="00135C06">
      <w:pPr>
        <w:spacing w:line="500" w:lineRule="exact"/>
        <w:ind w:left="414"/>
        <w:jc w:val="both"/>
        <w:rPr>
          <w:color w:val="000000" w:themeColor="text1"/>
          <w:szCs w:val="32"/>
        </w:rPr>
      </w:pPr>
      <w:r w:rsidRPr="003F10D4">
        <w:rPr>
          <w:rFonts w:hint="eastAsia"/>
          <w:color w:val="000000" w:themeColor="text1"/>
          <w:szCs w:val="32"/>
        </w:rPr>
        <w:t>本項提案</w:t>
      </w:r>
      <w:r w:rsidRPr="003F10D4">
        <w:rPr>
          <w:rFonts w:hint="eastAsia"/>
          <w:color w:val="000000" w:themeColor="text1"/>
          <w:szCs w:val="32"/>
        </w:rPr>
        <w:t>3</w:t>
      </w:r>
      <w:r w:rsidRPr="003F10D4">
        <w:rPr>
          <w:rFonts w:hint="eastAsia"/>
          <w:color w:val="000000" w:themeColor="text1"/>
          <w:szCs w:val="32"/>
        </w:rPr>
        <w:t>案，保留，送院會處理：</w:t>
      </w:r>
    </w:p>
    <w:p w:rsidR="00C55570" w:rsidRPr="003F10D4" w:rsidRDefault="00C55570" w:rsidP="006B303A">
      <w:pPr>
        <w:pStyle w:val="aff0"/>
        <w:numPr>
          <w:ilvl w:val="0"/>
          <w:numId w:val="12"/>
        </w:numPr>
        <w:spacing w:line="500" w:lineRule="exact"/>
        <w:ind w:leftChars="0" w:left="975" w:hanging="561"/>
        <w:jc w:val="both"/>
        <w:rPr>
          <w:color w:val="000000" w:themeColor="text1"/>
          <w:szCs w:val="32"/>
        </w:rPr>
      </w:pPr>
      <w:r w:rsidRPr="003F10D4">
        <w:rPr>
          <w:rFonts w:hint="eastAsia"/>
          <w:color w:val="000000" w:themeColor="text1"/>
          <w:szCs w:val="32"/>
        </w:rPr>
        <w:t>農委會為配合執政黨政策，急於推動日本核災地區食品進口管制而</w:t>
      </w:r>
      <w:r w:rsidRPr="003F10D4">
        <w:rPr>
          <w:rFonts w:hint="eastAsia"/>
          <w:color w:val="000000" w:themeColor="text1"/>
          <w:szCs w:val="32"/>
        </w:rPr>
        <w:t>3</w:t>
      </w:r>
      <w:r w:rsidRPr="003F10D4">
        <w:rPr>
          <w:rFonts w:hint="eastAsia"/>
          <w:color w:val="000000" w:themeColor="text1"/>
          <w:szCs w:val="32"/>
        </w:rPr>
        <w:t>天內辦理</w:t>
      </w:r>
      <w:r w:rsidRPr="003F10D4">
        <w:rPr>
          <w:rFonts w:hint="eastAsia"/>
          <w:color w:val="000000" w:themeColor="text1"/>
          <w:szCs w:val="32"/>
        </w:rPr>
        <w:t>10</w:t>
      </w:r>
      <w:r w:rsidRPr="003F10D4">
        <w:rPr>
          <w:rFonts w:hint="eastAsia"/>
          <w:color w:val="000000" w:themeColor="text1"/>
          <w:szCs w:val="32"/>
        </w:rPr>
        <w:t>場公聽會，對此引起民眾恐懼及擔心，為何政府急於開放日本核災地區食品進口管制</w:t>
      </w:r>
      <w:r w:rsidRPr="003F10D4">
        <w:rPr>
          <w:rFonts w:hint="eastAsia"/>
          <w:color w:val="000000" w:themeColor="text1"/>
          <w:szCs w:val="32"/>
        </w:rPr>
        <w:t>?</w:t>
      </w:r>
      <w:r w:rsidRPr="003F10D4">
        <w:rPr>
          <w:rFonts w:hint="eastAsia"/>
          <w:color w:val="000000" w:themeColor="text1"/>
          <w:szCs w:val="32"/>
        </w:rPr>
        <w:t>民進黨在野時曾經多次阻止政府開放日本核災地區食品進口，以關心國人健康理由反對「瘦肉精美牛」進口，核災區食品是「黑心食品」，現今民進黨才執政數個月即對自身立場迅速改變，農委會主委甫上任還未上談判桌前即聲稱無法阻擋「瘦肉精美牛」進口，而現在又急於開放日本核災地區食品進口。如此反覆的立場令人不可思議及無法認同，同時又將我國食品安全管理放在何處</w:t>
      </w:r>
      <w:r w:rsidRPr="003F10D4">
        <w:rPr>
          <w:rFonts w:hint="eastAsia"/>
          <w:color w:val="000000" w:themeColor="text1"/>
          <w:szCs w:val="32"/>
        </w:rPr>
        <w:t>?</w:t>
      </w:r>
      <w:r w:rsidRPr="003F10D4">
        <w:rPr>
          <w:rFonts w:hint="eastAsia"/>
          <w:color w:val="000000" w:themeColor="text1"/>
          <w:szCs w:val="32"/>
        </w:rPr>
        <w:t>我們呼籲農委會應秉持一貫態度，對進口食品採取高標準檢驗，對有安全疑慮的食品寧可採取管制態度，莫因錯誤政策將民眾食的安全置之於不顧。我們主張農委會仍應保持謹慎政策不要開放日本核災區食品進口。</w:t>
      </w:r>
    </w:p>
    <w:p w:rsidR="00C55570" w:rsidRPr="003F10D4" w:rsidRDefault="00C55570" w:rsidP="00C55570">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w:t>
      </w:r>
    </w:p>
    <w:p w:rsidR="00C55570" w:rsidRPr="003F10D4" w:rsidRDefault="00C55570" w:rsidP="00C55570">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55570" w:rsidRPr="003F10D4" w:rsidRDefault="00C55570" w:rsidP="006B303A">
      <w:pPr>
        <w:pStyle w:val="aff0"/>
        <w:numPr>
          <w:ilvl w:val="0"/>
          <w:numId w:val="12"/>
        </w:numPr>
        <w:spacing w:line="500" w:lineRule="exact"/>
        <w:ind w:leftChars="0" w:left="975" w:hanging="561"/>
        <w:jc w:val="both"/>
        <w:rPr>
          <w:color w:val="000000" w:themeColor="text1"/>
          <w:szCs w:val="32"/>
        </w:rPr>
      </w:pPr>
      <w:r w:rsidRPr="003F10D4">
        <w:rPr>
          <w:rFonts w:hint="eastAsia"/>
          <w:color w:val="000000" w:themeColor="text1"/>
          <w:szCs w:val="32"/>
        </w:rPr>
        <w:t>有鑑於開放日本福島鄰近五縣市食品輸台，事關國人健康與生</w:t>
      </w:r>
      <w:r w:rsidRPr="003F10D4">
        <w:rPr>
          <w:rFonts w:hint="eastAsia"/>
          <w:color w:val="000000" w:themeColor="text1"/>
          <w:szCs w:val="32"/>
        </w:rPr>
        <w:lastRenderedPageBreak/>
        <w:t>命安全至鉅，目前民眾對日本輸台食品仍存有輻射高度疑慮。立法院社會福利及衛生環境委員會於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5</w:t>
      </w:r>
      <w:r w:rsidRPr="003F10D4">
        <w:rPr>
          <w:rFonts w:hint="eastAsia"/>
          <w:color w:val="000000" w:themeColor="text1"/>
          <w:szCs w:val="32"/>
        </w:rPr>
        <w:t>月</w:t>
      </w:r>
      <w:r w:rsidRPr="003F10D4">
        <w:rPr>
          <w:rFonts w:hint="eastAsia"/>
          <w:color w:val="000000" w:themeColor="text1"/>
          <w:szCs w:val="32"/>
        </w:rPr>
        <w:t>30</w:t>
      </w:r>
      <w:r w:rsidRPr="003F10D4">
        <w:rPr>
          <w:rFonts w:hint="eastAsia"/>
          <w:color w:val="000000" w:themeColor="text1"/>
          <w:szCs w:val="32"/>
        </w:rPr>
        <w:t>日朝野更一致通過決議，要求「在日本輸台食品源頭把關、邊境查驗結果等資訊尚不透明之狀況下，維持現行禁止日本福島鄰近五縣市食品輸台之限制，以捍衛國人健康。」言猶在耳，農委會副主委陳吉仲日前竟表示：「盼能針對特定高風險產品加強管制，而非對區域全數管制。」農委會顯然棄國人健康於不顧，甚至將開放輻射食品作為對日貿易談判的籌碼。蔡政府的對日軟弱作為著實讓國人深感痛心</w:t>
      </w:r>
      <w:r w:rsidRPr="003F10D4">
        <w:rPr>
          <w:rFonts w:hint="eastAsia"/>
          <w:color w:val="000000" w:themeColor="text1"/>
          <w:szCs w:val="32"/>
        </w:rPr>
        <w:t>!</w:t>
      </w:r>
      <w:r w:rsidRPr="003F10D4">
        <w:rPr>
          <w:rFonts w:hint="eastAsia"/>
          <w:color w:val="000000" w:themeColor="text1"/>
          <w:szCs w:val="32"/>
        </w:rPr>
        <w:t>由於台日之間並無司法互助機制，如之前發生的種種偽標事件，日本皆不願配合，顯見對日本福島五縣市食品進口問題的管制措施根本無法真正落實，爰此提案要求，在台日雙方未達成司法互助之前，日本福島鄰近五縣市食品嚴禁輸台。</w:t>
      </w:r>
    </w:p>
    <w:p w:rsidR="00C55570" w:rsidRPr="003F10D4" w:rsidRDefault="00C55570" w:rsidP="00C55570">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張麗善　孔文吉　王惠美</w:t>
      </w:r>
    </w:p>
    <w:p w:rsidR="00C55570" w:rsidRPr="003F10D4" w:rsidRDefault="00C55570" w:rsidP="006B303A">
      <w:pPr>
        <w:pStyle w:val="aff0"/>
        <w:numPr>
          <w:ilvl w:val="0"/>
          <w:numId w:val="12"/>
        </w:numPr>
        <w:spacing w:line="500" w:lineRule="exact"/>
        <w:ind w:leftChars="0" w:left="975" w:hanging="561"/>
        <w:jc w:val="both"/>
        <w:rPr>
          <w:color w:val="000000" w:themeColor="text1"/>
          <w:szCs w:val="32"/>
        </w:rPr>
      </w:pPr>
      <w:r w:rsidRPr="003F10D4">
        <w:rPr>
          <w:rFonts w:hint="eastAsia"/>
          <w:color w:val="000000" w:themeColor="text1"/>
          <w:szCs w:val="32"/>
        </w:rPr>
        <w:t>食安問題是國家大事，不容馬虎，蔡政府卻罔顧台灣民眾健康權益，黑箱作業，接連三天舉辦十場「日本食品輸台公聽會」，平均一天三場，企圖掩蓋政府即將同意日本福島核災食品入台，如此作為罔顧民眾健康，規避國會監督，爰要求農委會於一星期內向立法院經濟、衛環兩委員會提出專案報告，經委員會同意農委會擬定之專案報告後，再向台灣民眾辦理說明事宜。</w:t>
      </w:r>
    </w:p>
    <w:p w:rsidR="00C55570" w:rsidRPr="003F10D4" w:rsidRDefault="00C55570" w:rsidP="00C55570">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張麗善　孔文吉　王惠美</w:t>
      </w:r>
    </w:p>
    <w:p w:rsidR="00D51295" w:rsidRPr="003F10D4" w:rsidRDefault="00D51295" w:rsidP="00F52369">
      <w:pPr>
        <w:spacing w:line="500" w:lineRule="exact"/>
        <w:ind w:left="414"/>
        <w:jc w:val="both"/>
        <w:rPr>
          <w:color w:val="000000" w:themeColor="text1"/>
          <w:szCs w:val="32"/>
        </w:rPr>
      </w:pPr>
      <w:r w:rsidRPr="003F10D4">
        <w:rPr>
          <w:rFonts w:hint="eastAsia"/>
          <w:color w:val="000000" w:themeColor="text1"/>
          <w:szCs w:val="32"/>
        </w:rPr>
        <w:t>本項通過決議</w:t>
      </w:r>
      <w:r w:rsidR="000A08AD" w:rsidRPr="003F10D4">
        <w:rPr>
          <w:rFonts w:hint="eastAsia"/>
          <w:color w:val="000000" w:themeColor="text1"/>
          <w:szCs w:val="32"/>
        </w:rPr>
        <w:t>1</w:t>
      </w:r>
      <w:r w:rsidR="005D5741" w:rsidRPr="003F10D4">
        <w:rPr>
          <w:rFonts w:hint="eastAsia"/>
          <w:color w:val="000000" w:themeColor="text1"/>
          <w:szCs w:val="32"/>
        </w:rPr>
        <w:t>14</w:t>
      </w:r>
      <w:r w:rsidRPr="003F10D4">
        <w:rPr>
          <w:rFonts w:hint="eastAsia"/>
          <w:color w:val="000000" w:themeColor="text1"/>
          <w:szCs w:val="32"/>
        </w:rPr>
        <w:t>項：</w:t>
      </w:r>
      <w:r w:rsidR="00CE0D50" w:rsidRPr="003F10D4">
        <w:rPr>
          <w:color w:val="000000" w:themeColor="text1"/>
          <w:szCs w:val="32"/>
        </w:rPr>
        <w:t xml:space="preserve"> </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1</w:t>
      </w:r>
      <w:r w:rsidRPr="003F10D4">
        <w:rPr>
          <w:rFonts w:hint="eastAsia"/>
          <w:color w:val="000000" w:themeColor="text1"/>
        </w:rPr>
        <w:t>目「農業科技研究發展」項下「</w:t>
      </w:r>
      <w:r w:rsidRPr="003F10D4">
        <w:rPr>
          <w:rFonts w:hint="eastAsia"/>
          <w:color w:val="000000" w:themeColor="text1"/>
        </w:rPr>
        <w:t>02</w:t>
      </w:r>
      <w:r w:rsidRPr="003F10D4">
        <w:rPr>
          <w:rFonts w:hint="eastAsia"/>
          <w:color w:val="000000" w:themeColor="text1"/>
        </w:rPr>
        <w:t>畜牧業科技研發」之「獎補助費」編列</w:t>
      </w:r>
      <w:r w:rsidRPr="003F10D4">
        <w:rPr>
          <w:rFonts w:hint="eastAsia"/>
          <w:color w:val="000000" w:themeColor="text1"/>
        </w:rPr>
        <w:t>6,441</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台灣現行豬隻採活體拍賣方式交易，使得約八成五以上的豬隻在屠宰前，都得經歷一連串運輸、驅趕與拍賣的折磨。不僅增加豬隻的損耗率，更跟不上國際動物福利科學與技術發展的腳步，既影響肉品品質與安全，也影響農民提升養豬品質</w:t>
      </w:r>
      <w:r w:rsidRPr="003F10D4">
        <w:rPr>
          <w:rFonts w:hint="eastAsia"/>
          <w:color w:val="000000" w:themeColor="text1"/>
        </w:rPr>
        <w:lastRenderedPageBreak/>
        <w:t>的意願，惟行政院農業委員會曾表示將建立我國肉豬產業「屠體評級交易」制度，取代現行「活體拍賣」作業模式，卻未提出完整的政策推動計畫：包括會內局處單位間之分工、執行與協調，以及短中長期時程與階段目標之規劃、檢討與評估指標，也未建立政府與產業、民間團體、消費者之間的溝通機制。近二年行政院農業委員會雖以委辦計畫方式補助學者進行「豬隻屠體性狀資料收集分析」、及「推動國產豬肉屠體評級規劃案－先期資料收集計畫」，以建立屠體評級交易制度之「基礎技術資料」，但仍缺乏對於肉豬整體產業（如傳統市場肉攤）、勞動力（如現有豬隻活體運輸、肉品市場與傳統市場肉攤等就業人口）經濟社會層面之影響評估，亦對民眾消費習慣、行為了解及教育推廣規劃亦付之闕如。為推動養豬產業現代化，提升國產豬肉品質，落實動物保護法精神，減少動物運送、拍賣、屠宰過程中的緊迫、傷害，爰凍結該預算十分之一，俟行政院農業委員會於</w:t>
      </w:r>
      <w:r w:rsidRPr="003F10D4">
        <w:rPr>
          <w:rFonts w:hint="eastAsia"/>
          <w:color w:val="000000" w:themeColor="text1"/>
        </w:rPr>
        <w:t>3</w:t>
      </w:r>
      <w:r w:rsidRPr="003F10D4">
        <w:rPr>
          <w:rFonts w:hint="eastAsia"/>
          <w:color w:val="000000" w:themeColor="text1"/>
        </w:rPr>
        <w:t>個月內擬定「我國肉豬產業屠體評級交易制度推動計畫及時程表」，包含從育種、飼養、運輸、屠宰、分切、批發與零售各階段可能面臨的問題與困難，豬隻品質，驅趕、運送、繫留、屠宰之動物福利，屠宰場設施、屠宰衛生檢查，冷藏鏈，及各階段產業從業人員之就業、勞動安全等面向之調整或因應措施等，向立法院經濟委員會提出書面報告後，始得動支。</w:t>
      </w:r>
    </w:p>
    <w:p w:rsidR="00655DAD" w:rsidRPr="003F10D4" w:rsidRDefault="00655DAD" w:rsidP="00655DAD">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提案人：蔡培慧　黃偉哲</w:t>
      </w:r>
      <w:r w:rsidRPr="003F10D4">
        <w:rPr>
          <w:rFonts w:hint="eastAsia"/>
          <w:color w:val="000000" w:themeColor="text1"/>
        </w:rPr>
        <w:t xml:space="preserve">  </w:t>
      </w:r>
      <w:r w:rsidRPr="003F10D4">
        <w:rPr>
          <w:rFonts w:hint="eastAsia"/>
          <w:color w:val="000000" w:themeColor="text1"/>
        </w:rPr>
        <w:t>邱議瑩</w:t>
      </w:r>
      <w:r w:rsidRPr="003F10D4">
        <w:rPr>
          <w:rFonts w:hint="eastAsia"/>
          <w:color w:val="000000" w:themeColor="text1"/>
        </w:rPr>
        <w:t xml:space="preserve">  </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1</w:t>
      </w:r>
      <w:r w:rsidRPr="003F10D4">
        <w:rPr>
          <w:rFonts w:hint="eastAsia"/>
          <w:color w:val="000000" w:themeColor="text1"/>
        </w:rPr>
        <w:t>目「農業科技研究發展」項下「</w:t>
      </w:r>
      <w:r w:rsidRPr="003F10D4">
        <w:rPr>
          <w:rFonts w:hint="eastAsia"/>
          <w:color w:val="000000" w:themeColor="text1"/>
        </w:rPr>
        <w:t>03</w:t>
      </w:r>
      <w:r w:rsidRPr="003F10D4">
        <w:rPr>
          <w:rFonts w:hint="eastAsia"/>
          <w:color w:val="000000" w:themeColor="text1"/>
        </w:rPr>
        <w:t>食品科技研發」編列</w:t>
      </w:r>
      <w:r w:rsidRPr="003F10D4">
        <w:rPr>
          <w:rFonts w:hint="eastAsia"/>
          <w:color w:val="000000" w:themeColor="text1"/>
        </w:rPr>
        <w:t>3,751</w:t>
      </w:r>
      <w:r w:rsidRPr="003F10D4">
        <w:rPr>
          <w:rFonts w:hint="eastAsia"/>
          <w:color w:val="000000" w:themeColor="text1"/>
        </w:rPr>
        <w:t>萬元，以推動食品科技研發，配合現有產業六級化輔導方案，推動農產品加工食品產業化之精進。鑑於鄉村地區農業發展與整合，尚缺乏農產品二級加工設備，為建立該區特色農產加工產業鏈，以有效提升農產品加值效益及促進地產地消。因此「食品科技研發」有關食品加工的計畫內容，應進行全盤性的檢討，並整合現有資源協助鄉村地區之農產品加工，以達推動在地經濟之成效，爰凍</w:t>
      </w:r>
      <w:r w:rsidRPr="003F10D4">
        <w:rPr>
          <w:rFonts w:hint="eastAsia"/>
          <w:color w:val="000000" w:themeColor="text1"/>
        </w:rPr>
        <w:lastRenderedPageBreak/>
        <w:t>結該預算十分之一，俟向立法院經濟委員會提出書面報告後，始得動支。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提案人：蔡培慧　黃偉哲</w:t>
      </w:r>
      <w:r w:rsidRPr="003F10D4">
        <w:rPr>
          <w:rFonts w:hint="eastAsia"/>
          <w:color w:val="000000" w:themeColor="text1"/>
        </w:rPr>
        <w:t xml:space="preserve">  </w:t>
      </w:r>
      <w:r w:rsidRPr="003F10D4">
        <w:rPr>
          <w:rFonts w:hint="eastAsia"/>
          <w:color w:val="000000" w:themeColor="text1"/>
        </w:rPr>
        <w:t>蘇震清</w:t>
      </w:r>
      <w:r w:rsidRPr="003F10D4">
        <w:rPr>
          <w:rFonts w:hint="eastAsia"/>
          <w:color w:val="000000" w:themeColor="text1"/>
        </w:rPr>
        <w:t xml:space="preserve"> </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1</w:t>
      </w:r>
      <w:r w:rsidRPr="003F10D4">
        <w:rPr>
          <w:rFonts w:hint="eastAsia"/>
          <w:color w:val="000000" w:themeColor="text1"/>
        </w:rPr>
        <w:t>目「農業科技研究發展」項下「</w:t>
      </w:r>
      <w:r w:rsidRPr="003F10D4">
        <w:rPr>
          <w:rFonts w:hint="eastAsia"/>
          <w:color w:val="000000" w:themeColor="text1"/>
        </w:rPr>
        <w:t>04</w:t>
      </w:r>
      <w:r w:rsidRPr="003F10D4">
        <w:rPr>
          <w:rFonts w:hint="eastAsia"/>
          <w:color w:val="000000" w:themeColor="text1"/>
        </w:rPr>
        <w:t>國際農業合作」編列</w:t>
      </w:r>
      <w:r w:rsidRPr="003F10D4">
        <w:rPr>
          <w:rFonts w:hint="eastAsia"/>
          <w:color w:val="000000" w:themeColor="text1"/>
        </w:rPr>
        <w:t>5,373</w:t>
      </w:r>
      <w:r w:rsidRPr="003F10D4">
        <w:rPr>
          <w:rFonts w:hint="eastAsia"/>
          <w:color w:val="000000" w:themeColor="text1"/>
        </w:rPr>
        <w:t>萬</w:t>
      </w:r>
      <w:r w:rsidRPr="003F10D4">
        <w:rPr>
          <w:rFonts w:hint="eastAsia"/>
          <w:color w:val="000000" w:themeColor="text1"/>
        </w:rPr>
        <w:t>2</w:t>
      </w:r>
      <w:r w:rsidRPr="003F10D4">
        <w:rPr>
          <w:rFonts w:hint="eastAsia"/>
          <w:color w:val="000000" w:themeColor="text1"/>
        </w:rPr>
        <w:t>千元，係配合行政院於</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8</w:t>
      </w:r>
      <w:r w:rsidRPr="003F10D4">
        <w:rPr>
          <w:rFonts w:hint="eastAsia"/>
          <w:color w:val="000000" w:themeColor="text1"/>
        </w:rPr>
        <w:t>月</w:t>
      </w:r>
      <w:r w:rsidRPr="003F10D4">
        <w:rPr>
          <w:rFonts w:hint="eastAsia"/>
          <w:color w:val="000000" w:themeColor="text1"/>
        </w:rPr>
        <w:t>16</w:t>
      </w:r>
      <w:r w:rsidRPr="003F10D4">
        <w:rPr>
          <w:rFonts w:hint="eastAsia"/>
          <w:color w:val="000000" w:themeColor="text1"/>
        </w:rPr>
        <w:t>日通過「新南向政策」綱領，</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9</w:t>
      </w:r>
      <w:r w:rsidRPr="003F10D4">
        <w:rPr>
          <w:rFonts w:hint="eastAsia"/>
          <w:color w:val="000000" w:themeColor="text1"/>
        </w:rPr>
        <w:t>月</w:t>
      </w:r>
      <w:r w:rsidRPr="003F10D4">
        <w:rPr>
          <w:rFonts w:hint="eastAsia"/>
          <w:color w:val="000000" w:themeColor="text1"/>
        </w:rPr>
        <w:t>5</w:t>
      </w:r>
      <w:r w:rsidRPr="003F10D4">
        <w:rPr>
          <w:rFonts w:hint="eastAsia"/>
          <w:color w:val="000000" w:themeColor="text1"/>
        </w:rPr>
        <w:t>日公布「新南向政策推動計畫」，僅籠統敘明分析產業發展策略及技術路徑發展，以建立技術或產品策略地圖，其重點產業、布局國家為何及是否為真正關鍵性農業產業技術，均無從知悉，無法評估計畫推動後是否達成預期之優質農業等目標，爰凍結該預算十分之一，俟行政院農業委員會就詳細操作策略與方針、執行細項與時程等提出書面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提案人：張麗善</w:t>
      </w:r>
      <w:r w:rsidRPr="003F10D4">
        <w:rPr>
          <w:rFonts w:hint="eastAsia"/>
          <w:color w:val="000000" w:themeColor="text1"/>
        </w:rPr>
        <w:t xml:space="preserve">  </w:t>
      </w:r>
      <w:r w:rsidRPr="003F10D4">
        <w:rPr>
          <w:rFonts w:hint="eastAsia"/>
          <w:color w:val="000000" w:themeColor="text1"/>
        </w:rPr>
        <w:t>孔文吉　廖國棟</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1</w:t>
      </w:r>
      <w:r w:rsidRPr="003F10D4">
        <w:rPr>
          <w:rFonts w:hint="eastAsia"/>
          <w:color w:val="000000" w:themeColor="text1"/>
        </w:rPr>
        <w:t>目「農業科技研究發展」項下「</w:t>
      </w:r>
      <w:r w:rsidRPr="003F10D4">
        <w:rPr>
          <w:rFonts w:hint="eastAsia"/>
          <w:color w:val="000000" w:themeColor="text1"/>
        </w:rPr>
        <w:t>09</w:t>
      </w:r>
      <w:r w:rsidRPr="003F10D4">
        <w:rPr>
          <w:rFonts w:hint="eastAsia"/>
          <w:color w:val="000000" w:themeColor="text1"/>
        </w:rPr>
        <w:t>跨領域整合型科技研發」編列</w:t>
      </w:r>
      <w:r w:rsidRPr="003F10D4">
        <w:rPr>
          <w:rFonts w:hint="eastAsia"/>
          <w:color w:val="000000" w:themeColor="text1"/>
        </w:rPr>
        <w:t>5</w:t>
      </w:r>
      <w:r w:rsidRPr="003F10D4">
        <w:rPr>
          <w:rFonts w:hint="eastAsia"/>
          <w:color w:val="000000" w:themeColor="text1"/>
        </w:rPr>
        <w:t>億</w:t>
      </w:r>
      <w:r w:rsidRPr="003F10D4">
        <w:rPr>
          <w:rFonts w:hint="eastAsia"/>
          <w:color w:val="000000" w:themeColor="text1"/>
        </w:rPr>
        <w:t>4,531</w:t>
      </w:r>
      <w:r w:rsidRPr="003F10D4">
        <w:rPr>
          <w:rFonts w:hint="eastAsia"/>
          <w:color w:val="000000" w:themeColor="text1"/>
        </w:rPr>
        <w:t>萬</w:t>
      </w:r>
      <w:r w:rsidRPr="003F10D4">
        <w:rPr>
          <w:rFonts w:hint="eastAsia"/>
          <w:color w:val="000000" w:themeColor="text1"/>
        </w:rPr>
        <w:t>4</w:t>
      </w:r>
      <w:r w:rsidRPr="003F10D4">
        <w:rPr>
          <w:rFonts w:hint="eastAsia"/>
          <w:color w:val="000000" w:themeColor="text1"/>
        </w:rPr>
        <w:t>千元，為農業科技研究發展業務金額最龐大之分支計畫，每年度編列</w:t>
      </w:r>
      <w:r w:rsidRPr="003F10D4">
        <w:rPr>
          <w:rFonts w:hint="eastAsia"/>
          <w:color w:val="000000" w:themeColor="text1"/>
        </w:rPr>
        <w:t>4</w:t>
      </w:r>
      <w:r w:rsidRPr="003F10D4">
        <w:rPr>
          <w:rFonts w:hint="eastAsia"/>
          <w:color w:val="000000" w:themeColor="text1"/>
        </w:rPr>
        <w:t>至</w:t>
      </w:r>
      <w:r w:rsidRPr="003F10D4">
        <w:rPr>
          <w:rFonts w:hint="eastAsia"/>
          <w:color w:val="000000" w:themeColor="text1"/>
        </w:rPr>
        <w:t>5</w:t>
      </w:r>
      <w:r w:rsidRPr="003F10D4">
        <w:rPr>
          <w:rFonts w:hint="eastAsia"/>
          <w:color w:val="000000" w:themeColor="text1"/>
        </w:rPr>
        <w:t>億餘元，預算並逐年擴增。</w:t>
      </w:r>
      <w:r w:rsidRPr="003F10D4">
        <w:rPr>
          <w:rFonts w:hint="eastAsia"/>
          <w:color w:val="000000" w:themeColor="text1"/>
        </w:rPr>
        <w:t>106</w:t>
      </w:r>
      <w:r w:rsidRPr="003F10D4">
        <w:rPr>
          <w:rFonts w:hint="eastAsia"/>
          <w:color w:val="000000" w:themeColor="text1"/>
        </w:rPr>
        <w:t>年度新增「伴侶動物食藥品開發」及「協助機能性作物原料及產品符合食品規範與國際化」等工作，應敘明預期帶動廠商投資、合作或技轉金額等具體效益值，俾評估產出之研發成果對產業擴散效益；相關計畫補助資源並應多用於動物疫苗等國內自給率尚低且極具市場需求之潛力產業技術研發，以提升農業科技產業化成效，爰凍結該預算五分之一，俟行政院農業委員會提出具體計畫向立法院經濟委員會專案報告後，始得動支。</w:t>
      </w:r>
    </w:p>
    <w:p w:rsidR="00655DAD" w:rsidRPr="003F10D4" w:rsidRDefault="00655DAD" w:rsidP="005D5741">
      <w:pPr>
        <w:pStyle w:val="aff5"/>
        <w:rPr>
          <w:color w:val="000000" w:themeColor="text1"/>
        </w:rPr>
      </w:pPr>
      <w:r w:rsidRPr="003F10D4">
        <w:rPr>
          <w:rFonts w:hint="eastAsia"/>
          <w:color w:val="000000" w:themeColor="text1"/>
        </w:rPr>
        <w:t>提案人：王惠美　廖國棟　張麗善</w:t>
      </w:r>
      <w:r w:rsidRPr="003F10D4">
        <w:rPr>
          <w:rFonts w:hint="eastAsia"/>
          <w:color w:val="000000" w:themeColor="text1"/>
        </w:rPr>
        <w:t xml:space="preserve">  </w:t>
      </w:r>
      <w:r w:rsidRPr="003F10D4">
        <w:rPr>
          <w:rFonts w:hint="eastAsia"/>
          <w:color w:val="000000" w:themeColor="text1"/>
        </w:rPr>
        <w:t xml:space="preserve">孔文吉　</w:t>
      </w:r>
      <w:r w:rsidR="005D5741" w:rsidRPr="003F10D4">
        <w:rPr>
          <w:rFonts w:hint="eastAsia"/>
          <w:color w:val="000000" w:themeColor="text1"/>
        </w:rPr>
        <w:t>高志鵬</w:t>
      </w:r>
      <w:r w:rsidR="005D5741" w:rsidRPr="003F10D4">
        <w:rPr>
          <w:rFonts w:hint="eastAsia"/>
          <w:color w:val="000000" w:themeColor="text1"/>
        </w:rPr>
        <w:t xml:space="preserve">  </w:t>
      </w:r>
      <w:r w:rsidR="005D5741" w:rsidRPr="003F10D4">
        <w:rPr>
          <w:rFonts w:hint="eastAsia"/>
          <w:color w:val="000000" w:themeColor="text1"/>
        </w:rPr>
        <w:t>邱議瑩</w:t>
      </w:r>
      <w:r w:rsidR="005D5741" w:rsidRPr="003F10D4">
        <w:rPr>
          <w:rFonts w:hint="eastAsia"/>
          <w:color w:val="000000" w:themeColor="text1"/>
        </w:rPr>
        <w:t xml:space="preserve">  </w:t>
      </w:r>
      <w:r w:rsidR="005D5741" w:rsidRPr="003F10D4">
        <w:rPr>
          <w:rFonts w:hint="eastAsia"/>
          <w:color w:val="000000" w:themeColor="text1"/>
        </w:rPr>
        <w:t>邱志偉</w:t>
      </w:r>
      <w:r w:rsidR="005D5741" w:rsidRPr="003F10D4">
        <w:rPr>
          <w:rFonts w:hint="eastAsia"/>
          <w:color w:val="000000" w:themeColor="text1"/>
        </w:rPr>
        <w:t xml:space="preserve">  </w:t>
      </w:r>
      <w:r w:rsidR="005D5741" w:rsidRPr="003F10D4">
        <w:rPr>
          <w:rFonts w:hint="eastAsia"/>
          <w:color w:val="000000" w:themeColor="text1"/>
        </w:rPr>
        <w:t>蔡培慧</w:t>
      </w:r>
      <w:r w:rsidR="005D5741" w:rsidRPr="003F10D4">
        <w:rPr>
          <w:rFonts w:hint="eastAsia"/>
          <w:color w:val="000000" w:themeColor="text1"/>
        </w:rPr>
        <w:t xml:space="preserve">  </w:t>
      </w:r>
      <w:r w:rsidR="005D5741" w:rsidRPr="003F10D4">
        <w:rPr>
          <w:rFonts w:hint="eastAsia"/>
          <w:color w:val="000000" w:themeColor="text1"/>
        </w:rPr>
        <w:t>黃偉哲</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1</w:t>
      </w:r>
      <w:r w:rsidRPr="003F10D4">
        <w:rPr>
          <w:rFonts w:hint="eastAsia"/>
          <w:color w:val="000000" w:themeColor="text1"/>
        </w:rPr>
        <w:t>目「農業科技研究發</w:t>
      </w:r>
      <w:r w:rsidRPr="003F10D4">
        <w:rPr>
          <w:rFonts w:hint="eastAsia"/>
          <w:color w:val="000000" w:themeColor="text1"/>
        </w:rPr>
        <w:lastRenderedPageBreak/>
        <w:t>展」項下「</w:t>
      </w:r>
      <w:r w:rsidRPr="003F10D4">
        <w:rPr>
          <w:rFonts w:hint="eastAsia"/>
          <w:color w:val="000000" w:themeColor="text1"/>
        </w:rPr>
        <w:t>10</w:t>
      </w:r>
      <w:r w:rsidRPr="003F10D4">
        <w:rPr>
          <w:rFonts w:hint="eastAsia"/>
          <w:color w:val="000000" w:themeColor="text1"/>
        </w:rPr>
        <w:t>推動農業生物經濟與智慧科技農業」編列</w:t>
      </w:r>
      <w:r w:rsidRPr="003F10D4">
        <w:rPr>
          <w:rFonts w:hint="eastAsia"/>
          <w:color w:val="000000" w:themeColor="text1"/>
        </w:rPr>
        <w:t>3</w:t>
      </w:r>
      <w:r w:rsidRPr="003F10D4">
        <w:rPr>
          <w:rFonts w:hint="eastAsia"/>
          <w:color w:val="000000" w:themeColor="text1"/>
        </w:rPr>
        <w:t>億</w:t>
      </w:r>
      <w:r w:rsidRPr="003F10D4">
        <w:rPr>
          <w:rFonts w:hint="eastAsia"/>
          <w:color w:val="000000" w:themeColor="text1"/>
        </w:rPr>
        <w:t>4,277</w:t>
      </w:r>
      <w:r w:rsidRPr="003F10D4">
        <w:rPr>
          <w:rFonts w:hint="eastAsia"/>
          <w:color w:val="000000" w:themeColor="text1"/>
        </w:rPr>
        <w:t>萬</w:t>
      </w:r>
      <w:r w:rsidRPr="003F10D4">
        <w:rPr>
          <w:rFonts w:hint="eastAsia"/>
          <w:color w:val="000000" w:themeColor="text1"/>
        </w:rPr>
        <w:t>2</w:t>
      </w:r>
      <w:r w:rsidRPr="003F10D4">
        <w:rPr>
          <w:rFonts w:hint="eastAsia"/>
          <w:color w:val="000000" w:themeColor="text1"/>
        </w:rPr>
        <w:t>千元，為年度新興計畫。鑑於本項計畫之經費全以補助或委辦方式執行，辦理工作項目頗多，前置作業及中間研究、審核過程均十分冗長，補助及委辦單位均尚未確定，爰凍結該預算五分之一，俟行政院農業委員會提出具體計畫向立法院經濟委員會專案報告後，始得動支。</w:t>
      </w:r>
    </w:p>
    <w:p w:rsidR="00655DAD" w:rsidRPr="003F10D4" w:rsidRDefault="00655DAD" w:rsidP="00E718BD">
      <w:pPr>
        <w:pStyle w:val="aff5"/>
        <w:rPr>
          <w:color w:val="000000" w:themeColor="text1"/>
        </w:rPr>
      </w:pPr>
      <w:r w:rsidRPr="003F10D4">
        <w:rPr>
          <w:rFonts w:hint="eastAsia"/>
          <w:color w:val="000000" w:themeColor="text1"/>
        </w:rPr>
        <w:t xml:space="preserve">提案人：王惠美　廖國棟　</w:t>
      </w:r>
      <w:r w:rsidR="00E718BD" w:rsidRPr="003F10D4">
        <w:rPr>
          <w:rFonts w:hint="eastAsia"/>
          <w:color w:val="000000" w:themeColor="text1"/>
        </w:rPr>
        <w:t>蘇震清</w:t>
      </w:r>
      <w:r w:rsidR="00E718BD" w:rsidRPr="003F10D4">
        <w:rPr>
          <w:rFonts w:hint="eastAsia"/>
          <w:color w:val="000000" w:themeColor="text1"/>
        </w:rPr>
        <w:t xml:space="preserve">  </w:t>
      </w:r>
      <w:r w:rsidR="00E718BD" w:rsidRPr="003F10D4">
        <w:rPr>
          <w:rFonts w:hint="eastAsia"/>
          <w:color w:val="000000" w:themeColor="text1"/>
        </w:rPr>
        <w:t>徐永明</w:t>
      </w:r>
      <w:r w:rsidR="00E718BD" w:rsidRPr="003F10D4">
        <w:rPr>
          <w:rFonts w:hint="eastAsia"/>
          <w:color w:val="000000" w:themeColor="text1"/>
        </w:rPr>
        <w:t xml:space="preserve">  </w:t>
      </w:r>
      <w:r w:rsidR="00E718BD" w:rsidRPr="003F10D4">
        <w:rPr>
          <w:rFonts w:hint="eastAsia"/>
          <w:color w:val="000000" w:themeColor="text1"/>
        </w:rPr>
        <w:t>黃偉哲</w:t>
      </w:r>
      <w:r w:rsidR="00E718BD" w:rsidRPr="003F10D4">
        <w:rPr>
          <w:rFonts w:hint="eastAsia"/>
          <w:color w:val="000000" w:themeColor="text1"/>
        </w:rPr>
        <w:t xml:space="preserve">  </w:t>
      </w:r>
      <w:r w:rsidRPr="003F10D4">
        <w:rPr>
          <w:rFonts w:hint="eastAsia"/>
          <w:color w:val="000000" w:themeColor="text1"/>
        </w:rPr>
        <w:t>孔文吉　張麗善</w:t>
      </w:r>
      <w:r w:rsidR="00E718BD" w:rsidRPr="003F10D4">
        <w:rPr>
          <w:rFonts w:hint="eastAsia"/>
          <w:color w:val="000000" w:themeColor="text1"/>
        </w:rPr>
        <w:t xml:space="preserve">  </w:t>
      </w:r>
      <w:r w:rsidR="00E718BD" w:rsidRPr="003F10D4">
        <w:rPr>
          <w:rFonts w:hint="eastAsia"/>
          <w:color w:val="000000" w:themeColor="text1"/>
        </w:rPr>
        <w:t>陳明文</w:t>
      </w:r>
      <w:r w:rsidR="00E718BD" w:rsidRPr="003F10D4">
        <w:rPr>
          <w:rFonts w:hint="eastAsia"/>
          <w:color w:val="000000" w:themeColor="text1"/>
        </w:rPr>
        <w:t xml:space="preserve">  </w:t>
      </w:r>
      <w:r w:rsidR="00E718BD" w:rsidRPr="003F10D4">
        <w:rPr>
          <w:rFonts w:hint="eastAsia"/>
          <w:color w:val="000000" w:themeColor="text1"/>
        </w:rPr>
        <w:t>蔡培慧</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color w:val="000000" w:themeColor="text1"/>
        </w:rPr>
        <w:t>106</w:t>
      </w:r>
      <w:r w:rsidRPr="003F10D4">
        <w:rPr>
          <w:rFonts w:hint="eastAsia"/>
          <w:color w:val="000000" w:themeColor="text1"/>
        </w:rPr>
        <w:t>年度歲出預算第</w:t>
      </w:r>
      <w:r w:rsidRPr="003F10D4">
        <w:rPr>
          <w:color w:val="000000" w:themeColor="text1"/>
        </w:rPr>
        <w:t>3</w:t>
      </w:r>
      <w:r w:rsidRPr="003F10D4">
        <w:rPr>
          <w:rFonts w:hint="eastAsia"/>
          <w:color w:val="000000" w:themeColor="text1"/>
        </w:rPr>
        <w:t>目「農業管理」項下「</w:t>
      </w:r>
      <w:r w:rsidRPr="003F10D4">
        <w:rPr>
          <w:color w:val="000000" w:themeColor="text1"/>
        </w:rPr>
        <w:t>01</w:t>
      </w:r>
      <w:r w:rsidRPr="003F10D4">
        <w:rPr>
          <w:rFonts w:hint="eastAsia"/>
          <w:color w:val="000000" w:themeColor="text1"/>
        </w:rPr>
        <w:t>企劃管理」編列</w:t>
      </w:r>
      <w:r w:rsidRPr="003F10D4">
        <w:rPr>
          <w:color w:val="000000" w:themeColor="text1"/>
        </w:rPr>
        <w:t>1</w:t>
      </w:r>
      <w:r w:rsidRPr="003F10D4">
        <w:rPr>
          <w:rFonts w:hint="eastAsia"/>
          <w:color w:val="000000" w:themeColor="text1"/>
        </w:rPr>
        <w:t>億</w:t>
      </w:r>
      <w:r w:rsidRPr="003F10D4">
        <w:rPr>
          <w:color w:val="000000" w:themeColor="text1"/>
        </w:rPr>
        <w:t>4,610</w:t>
      </w:r>
      <w:r w:rsidRPr="003F10D4">
        <w:rPr>
          <w:rFonts w:hint="eastAsia"/>
          <w:color w:val="000000" w:themeColor="text1"/>
        </w:rPr>
        <w:t>萬</w:t>
      </w:r>
      <w:r w:rsidRPr="003F10D4">
        <w:rPr>
          <w:color w:val="000000" w:themeColor="text1"/>
        </w:rPr>
        <w:t>2</w:t>
      </w:r>
      <w:r w:rsidRPr="003F10D4">
        <w:rPr>
          <w:rFonts w:hint="eastAsia"/>
          <w:color w:val="000000" w:themeColor="text1"/>
        </w:rPr>
        <w:t>千元，為強化農地利用管理，每年度均編列相關委辦或補助計畫，</w:t>
      </w:r>
      <w:r w:rsidRPr="003F10D4">
        <w:rPr>
          <w:color w:val="000000" w:themeColor="text1"/>
        </w:rPr>
        <w:t>106</w:t>
      </w:r>
      <w:r w:rsidRPr="003F10D4">
        <w:rPr>
          <w:rFonts w:hint="eastAsia"/>
          <w:color w:val="000000" w:themeColor="text1"/>
        </w:rPr>
        <w:t>年度於該分支計畫項下編列委辦費</w:t>
      </w:r>
      <w:r w:rsidRPr="003F10D4">
        <w:rPr>
          <w:color w:val="000000" w:themeColor="text1"/>
        </w:rPr>
        <w:t>1,127</w:t>
      </w:r>
      <w:r w:rsidRPr="003F10D4">
        <w:rPr>
          <w:rFonts w:hint="eastAsia"/>
          <w:color w:val="000000" w:themeColor="text1"/>
        </w:rPr>
        <w:t>萬</w:t>
      </w:r>
      <w:r w:rsidRPr="003F10D4">
        <w:rPr>
          <w:color w:val="000000" w:themeColor="text1"/>
        </w:rPr>
        <w:t>1</w:t>
      </w:r>
      <w:r w:rsidRPr="003F10D4">
        <w:rPr>
          <w:rFonts w:hint="eastAsia"/>
          <w:color w:val="000000" w:themeColor="text1"/>
        </w:rPr>
        <w:t>千元，委託大專院校、研究機構或法人等單位辦理農地資源空間規劃及利用、地方政府之農地利用及管理業務人員訓練、加強農地管理資訊系統及農地利用管理法制研析暨法律諮詢服務等工作；另於「獎補助費」編列民間團體及地方政府辦理推動農地銀行發展農地儲備計畫及加強農地利用管理計畫等共計</w:t>
      </w:r>
      <w:r w:rsidRPr="003F10D4">
        <w:rPr>
          <w:color w:val="000000" w:themeColor="text1"/>
        </w:rPr>
        <w:t>1,148</w:t>
      </w:r>
      <w:r w:rsidRPr="003F10D4">
        <w:rPr>
          <w:rFonts w:hint="eastAsia"/>
          <w:color w:val="000000" w:themeColor="text1"/>
        </w:rPr>
        <w:t>萬</w:t>
      </w:r>
      <w:r w:rsidRPr="003F10D4">
        <w:rPr>
          <w:color w:val="000000" w:themeColor="text1"/>
        </w:rPr>
        <w:t>2</w:t>
      </w:r>
      <w:r w:rsidRPr="003F10D4">
        <w:rPr>
          <w:rFonts w:hint="eastAsia"/>
          <w:color w:val="000000" w:themeColor="text1"/>
        </w:rPr>
        <w:t>千元，然而，近</w:t>
      </w:r>
      <w:r w:rsidRPr="003F10D4">
        <w:rPr>
          <w:color w:val="000000" w:themeColor="text1"/>
        </w:rPr>
        <w:t>10</w:t>
      </w:r>
      <w:r w:rsidRPr="003F10D4">
        <w:rPr>
          <w:rFonts w:hint="eastAsia"/>
          <w:color w:val="000000" w:themeColor="text1"/>
        </w:rPr>
        <w:t>年來我國可耕農地流失面積超過</w:t>
      </w:r>
      <w:r w:rsidRPr="003F10D4">
        <w:rPr>
          <w:rFonts w:hint="eastAsia"/>
          <w:color w:val="000000" w:themeColor="text1"/>
        </w:rPr>
        <w:t>3</w:t>
      </w:r>
      <w:r w:rsidRPr="003F10D4">
        <w:rPr>
          <w:rFonts w:hint="eastAsia"/>
          <w:color w:val="000000" w:themeColor="text1"/>
        </w:rPr>
        <w:t>萬公頃，且污染情況逐年惡化，受污染農地之整治與農業用水安全，已為改善我國農業環境當要之務。爰凍結該分支計畫預算十分之一，俟</w:t>
      </w:r>
      <w:r w:rsidR="008F0B1D" w:rsidRPr="003F10D4">
        <w:rPr>
          <w:rFonts w:hint="eastAsia"/>
          <w:color w:val="000000" w:themeColor="text1"/>
        </w:rPr>
        <w:t>行政院農業委員會</w:t>
      </w:r>
      <w:r w:rsidRPr="003F10D4">
        <w:rPr>
          <w:rFonts w:hint="eastAsia"/>
          <w:color w:val="000000" w:themeColor="text1"/>
        </w:rPr>
        <w:t>提出書面報告後，始得動支。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spacing w:val="-20"/>
        </w:rPr>
      </w:pPr>
      <w:r w:rsidRPr="003F10D4">
        <w:rPr>
          <w:rFonts w:hint="eastAsia"/>
          <w:color w:val="000000" w:themeColor="text1"/>
        </w:rPr>
        <w:t>提案人：王惠美　廖國棟　高志鵬　邱志偉　邱議瑩</w:t>
      </w:r>
      <w:r w:rsidRPr="003F10D4">
        <w:rPr>
          <w:rFonts w:hint="eastAsia"/>
          <w:color w:val="000000" w:themeColor="text1"/>
        </w:rPr>
        <w:t xml:space="preserve">  </w:t>
      </w:r>
      <w:r w:rsidRPr="003F10D4">
        <w:rPr>
          <w:rFonts w:hint="eastAsia"/>
          <w:color w:val="000000" w:themeColor="text1"/>
        </w:rPr>
        <w:t>徐永明</w:t>
      </w:r>
      <w:r w:rsidRPr="003F10D4">
        <w:rPr>
          <w:rFonts w:hint="eastAsia"/>
          <w:color w:val="000000" w:themeColor="text1"/>
        </w:rPr>
        <w:t xml:space="preserve">  </w:t>
      </w:r>
      <w:r w:rsidRPr="003F10D4">
        <w:rPr>
          <w:rFonts w:hint="eastAsia"/>
          <w:color w:val="000000" w:themeColor="text1"/>
        </w:rPr>
        <w:t>黃偉哲　張麗善　孔文吉</w:t>
      </w:r>
      <w:r w:rsidRPr="003F10D4">
        <w:rPr>
          <w:rFonts w:hint="eastAsia"/>
          <w:color w:val="000000" w:themeColor="text1"/>
        </w:rPr>
        <w:t xml:space="preserve">  </w:t>
      </w:r>
      <w:r w:rsidRPr="003F10D4">
        <w:rPr>
          <w:rFonts w:hint="eastAsia"/>
          <w:color w:val="000000" w:themeColor="text1"/>
        </w:rPr>
        <w:t>陳明文</w:t>
      </w:r>
      <w:r w:rsidRPr="003F10D4">
        <w:rPr>
          <w:rFonts w:hint="eastAsia"/>
          <w:color w:val="000000" w:themeColor="text1"/>
        </w:rPr>
        <w:t xml:space="preserve">  </w:t>
      </w:r>
      <w:r w:rsidRPr="003F10D4">
        <w:rPr>
          <w:rFonts w:hint="eastAsia"/>
          <w:color w:val="000000" w:themeColor="text1"/>
        </w:rPr>
        <w:t>蘇震清</w:t>
      </w:r>
      <w:r w:rsidRPr="003F10D4">
        <w:rPr>
          <w:rFonts w:hint="eastAsia"/>
          <w:color w:val="000000" w:themeColor="text1"/>
        </w:rPr>
        <w:t xml:space="preserve">  </w:t>
      </w:r>
      <w:r w:rsidRPr="003F10D4">
        <w:rPr>
          <w:rFonts w:hint="eastAsia"/>
          <w:color w:val="000000" w:themeColor="text1"/>
        </w:rPr>
        <w:t>蔡培慧</w:t>
      </w:r>
      <w:r w:rsidRPr="003F10D4">
        <w:rPr>
          <w:rFonts w:hint="eastAsia"/>
          <w:color w:val="000000" w:themeColor="text1"/>
        </w:rPr>
        <w:t xml:space="preserve">  </w:t>
      </w:r>
      <w:r w:rsidRPr="003F10D4">
        <w:rPr>
          <w:rFonts w:hint="eastAsia"/>
          <w:color w:val="000000" w:themeColor="text1"/>
        </w:rPr>
        <w:t>管碧玲</w:t>
      </w:r>
      <w:r w:rsidRPr="003F10D4">
        <w:rPr>
          <w:rFonts w:hint="eastAsia"/>
          <w:color w:val="000000" w:themeColor="text1"/>
        </w:rPr>
        <w:t xml:space="preserve">  </w:t>
      </w:r>
      <w:r w:rsidRPr="003F10D4">
        <w:rPr>
          <w:rFonts w:hint="eastAsia"/>
          <w:color w:val="000000" w:themeColor="text1"/>
        </w:rPr>
        <w:t>蘇治芬</w:t>
      </w:r>
      <w:r w:rsidR="009B3824" w:rsidRPr="003F10D4">
        <w:rPr>
          <w:color w:val="000000" w:themeColor="text1"/>
        </w:rPr>
        <w:br/>
      </w:r>
      <w:r w:rsidRPr="003F10D4">
        <w:rPr>
          <w:rFonts w:hint="eastAsia"/>
          <w:color w:val="000000" w:themeColor="text1"/>
          <w:spacing w:val="-20"/>
        </w:rPr>
        <w:t>高潞．以用．巴魕剌</w:t>
      </w:r>
      <w:r w:rsidRPr="003F10D4">
        <w:rPr>
          <w:rFonts w:hint="eastAsia"/>
          <w:color w:val="000000" w:themeColor="text1"/>
          <w:spacing w:val="-20"/>
        </w:rPr>
        <w:t>Kawlo</w:t>
      </w:r>
      <w:r w:rsidRPr="003F10D4">
        <w:rPr>
          <w:rFonts w:hint="eastAsia"/>
          <w:color w:val="000000" w:themeColor="text1"/>
          <w:spacing w:val="-20"/>
        </w:rPr>
        <w:t>．</w:t>
      </w:r>
      <w:r w:rsidRPr="003F10D4">
        <w:rPr>
          <w:rFonts w:hint="eastAsia"/>
          <w:color w:val="000000" w:themeColor="text1"/>
          <w:spacing w:val="-20"/>
        </w:rPr>
        <w:t>Iyun</w:t>
      </w:r>
      <w:r w:rsidRPr="003F10D4">
        <w:rPr>
          <w:rFonts w:hint="eastAsia"/>
          <w:color w:val="000000" w:themeColor="text1"/>
          <w:spacing w:val="-20"/>
        </w:rPr>
        <w:t>．</w:t>
      </w:r>
      <w:r w:rsidRPr="003F10D4">
        <w:rPr>
          <w:rFonts w:hint="eastAsia"/>
          <w:color w:val="000000" w:themeColor="text1"/>
          <w:spacing w:val="-20"/>
        </w:rPr>
        <w:t>Pacidal</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3</w:t>
      </w:r>
      <w:r w:rsidRPr="003F10D4">
        <w:rPr>
          <w:rFonts w:hint="eastAsia"/>
          <w:color w:val="000000" w:themeColor="text1"/>
        </w:rPr>
        <w:t>目「農業管理」項下</w:t>
      </w:r>
      <w:r w:rsidRPr="003F10D4">
        <w:rPr>
          <w:rFonts w:hint="eastAsia"/>
          <w:color w:val="000000" w:themeColor="text1"/>
        </w:rPr>
        <w:lastRenderedPageBreak/>
        <w:t>「</w:t>
      </w:r>
      <w:r w:rsidRPr="003F10D4">
        <w:rPr>
          <w:rFonts w:hint="eastAsia"/>
          <w:color w:val="000000" w:themeColor="text1"/>
        </w:rPr>
        <w:t>03</w:t>
      </w:r>
      <w:r w:rsidRPr="003F10D4">
        <w:rPr>
          <w:rFonts w:hint="eastAsia"/>
          <w:color w:val="000000" w:themeColor="text1"/>
        </w:rPr>
        <w:t>農田水利管理」編列</w:t>
      </w:r>
      <w:r w:rsidRPr="003F10D4">
        <w:rPr>
          <w:rFonts w:hint="eastAsia"/>
          <w:color w:val="000000" w:themeColor="text1"/>
        </w:rPr>
        <w:t>22</w:t>
      </w:r>
      <w:r w:rsidRPr="003F10D4">
        <w:rPr>
          <w:rFonts w:hint="eastAsia"/>
          <w:color w:val="000000" w:themeColor="text1"/>
        </w:rPr>
        <w:t>億</w:t>
      </w:r>
      <w:r w:rsidRPr="003F10D4">
        <w:rPr>
          <w:rFonts w:hint="eastAsia"/>
          <w:color w:val="000000" w:themeColor="text1"/>
        </w:rPr>
        <w:t>4,999</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各農田水利會每年度接受行政院農業委員會高額補助，預、決算卻不需送立法院審查，惟國會對各水利會之財務及業務為間接監督。爰此，凍結該預算十分之一，俟向立法院經濟委員會專案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 xml:space="preserve">提案人：徐永明　</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連署人：王惠美　管碧玲</w:t>
      </w:r>
      <w:r w:rsidRPr="003F10D4">
        <w:rPr>
          <w:rFonts w:hint="eastAsia"/>
          <w:color w:val="000000" w:themeColor="text1"/>
        </w:rPr>
        <w:t xml:space="preserve">  </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3</w:t>
      </w:r>
      <w:r w:rsidRPr="003F10D4">
        <w:rPr>
          <w:rFonts w:hint="eastAsia"/>
          <w:color w:val="000000" w:themeColor="text1"/>
        </w:rPr>
        <w:t>目「農業管理」項下「</w:t>
      </w:r>
      <w:r w:rsidRPr="003F10D4">
        <w:rPr>
          <w:rFonts w:hint="eastAsia"/>
          <w:color w:val="000000" w:themeColor="text1"/>
        </w:rPr>
        <w:t>04</w:t>
      </w:r>
      <w:r w:rsidRPr="003F10D4">
        <w:rPr>
          <w:rFonts w:hint="eastAsia"/>
          <w:color w:val="000000" w:themeColor="text1"/>
        </w:rPr>
        <w:t>畜牧管理」編列</w:t>
      </w:r>
      <w:r w:rsidRPr="003F10D4">
        <w:rPr>
          <w:rFonts w:hint="eastAsia"/>
          <w:color w:val="000000" w:themeColor="text1"/>
        </w:rPr>
        <w:t>4</w:t>
      </w:r>
      <w:r w:rsidRPr="003F10D4">
        <w:rPr>
          <w:rFonts w:hint="eastAsia"/>
          <w:color w:val="000000" w:themeColor="text1"/>
        </w:rPr>
        <w:t>億</w:t>
      </w:r>
      <w:r w:rsidRPr="003F10D4">
        <w:rPr>
          <w:rFonts w:hint="eastAsia"/>
          <w:color w:val="000000" w:themeColor="text1"/>
        </w:rPr>
        <w:t>3,217</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千元，其中辦理強化動物保護行政效能計畫編列</w:t>
      </w:r>
      <w:r w:rsidRPr="003F10D4">
        <w:rPr>
          <w:rFonts w:hint="eastAsia"/>
          <w:color w:val="000000" w:themeColor="text1"/>
        </w:rPr>
        <w:t>1</w:t>
      </w:r>
      <w:r w:rsidRPr="003F10D4">
        <w:rPr>
          <w:rFonts w:hint="eastAsia"/>
          <w:color w:val="000000" w:themeColor="text1"/>
        </w:rPr>
        <w:t>億</w:t>
      </w:r>
      <w:r w:rsidRPr="003F10D4">
        <w:rPr>
          <w:rFonts w:hint="eastAsia"/>
          <w:color w:val="000000" w:themeColor="text1"/>
        </w:rPr>
        <w:t>7,910</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千元，較</w:t>
      </w:r>
      <w:r w:rsidRPr="003F10D4">
        <w:rPr>
          <w:rFonts w:hint="eastAsia"/>
          <w:color w:val="000000" w:themeColor="text1"/>
        </w:rPr>
        <w:t>105</w:t>
      </w:r>
      <w:r w:rsidRPr="003F10D4">
        <w:rPr>
          <w:rFonts w:hint="eastAsia"/>
          <w:color w:val="000000" w:themeColor="text1"/>
        </w:rPr>
        <w:t>年度預算數增加</w:t>
      </w:r>
      <w:r w:rsidRPr="003F10D4">
        <w:rPr>
          <w:rFonts w:hint="eastAsia"/>
          <w:color w:val="000000" w:themeColor="text1"/>
        </w:rPr>
        <w:t>4,970</w:t>
      </w:r>
      <w:r w:rsidRPr="003F10D4">
        <w:rPr>
          <w:rFonts w:hint="eastAsia"/>
          <w:color w:val="000000" w:themeColor="text1"/>
        </w:rPr>
        <w:t>萬</w:t>
      </w:r>
      <w:r w:rsidRPr="003F10D4">
        <w:rPr>
          <w:rFonts w:hint="eastAsia"/>
          <w:color w:val="000000" w:themeColor="text1"/>
        </w:rPr>
        <w:t>1</w:t>
      </w:r>
      <w:r w:rsidRPr="003F10D4">
        <w:rPr>
          <w:rFonts w:hint="eastAsia"/>
          <w:color w:val="000000" w:themeColor="text1"/>
        </w:rPr>
        <w:t>千元。為提升我國動物福利水準，動物保護法於</w:t>
      </w:r>
      <w:r w:rsidRPr="003F10D4">
        <w:rPr>
          <w:rFonts w:hint="eastAsia"/>
          <w:color w:val="000000" w:themeColor="text1"/>
        </w:rPr>
        <w:t>104</w:t>
      </w:r>
      <w:r w:rsidRPr="003F10D4">
        <w:rPr>
          <w:rFonts w:hint="eastAsia"/>
          <w:color w:val="000000" w:themeColor="text1"/>
        </w:rPr>
        <w:t>年</w:t>
      </w:r>
      <w:r w:rsidRPr="003F10D4">
        <w:rPr>
          <w:rFonts w:hint="eastAsia"/>
          <w:color w:val="000000" w:themeColor="text1"/>
        </w:rPr>
        <w:t>1</w:t>
      </w:r>
      <w:r w:rsidRPr="003F10D4">
        <w:rPr>
          <w:rFonts w:hint="eastAsia"/>
          <w:color w:val="000000" w:themeColor="text1"/>
        </w:rPr>
        <w:t>月</w:t>
      </w:r>
      <w:r w:rsidRPr="003F10D4">
        <w:rPr>
          <w:rFonts w:hint="eastAsia"/>
          <w:color w:val="000000" w:themeColor="text1"/>
        </w:rPr>
        <w:t>23</w:t>
      </w:r>
      <w:r w:rsidRPr="003F10D4">
        <w:rPr>
          <w:rFonts w:hint="eastAsia"/>
          <w:color w:val="000000" w:themeColor="text1"/>
        </w:rPr>
        <w:t>日修正</w:t>
      </w:r>
      <w:r w:rsidRPr="003F10D4">
        <w:rPr>
          <w:rFonts w:hint="eastAsia"/>
          <w:color w:val="000000" w:themeColor="text1"/>
        </w:rPr>
        <w:t>26</w:t>
      </w:r>
      <w:r w:rsidRPr="003F10D4">
        <w:rPr>
          <w:rFonts w:hint="eastAsia"/>
          <w:color w:val="000000" w:themeColor="text1"/>
        </w:rPr>
        <w:t>條條文，為歷次修正幅度最大，涵蓋健全動物收容所零安樂死及多項源頭管理規範等層面。按修正後之動物保護法第</w:t>
      </w:r>
      <w:r w:rsidRPr="003F10D4">
        <w:rPr>
          <w:rFonts w:hint="eastAsia"/>
          <w:color w:val="000000" w:themeColor="text1"/>
        </w:rPr>
        <w:t>12</w:t>
      </w:r>
      <w:r w:rsidRPr="003F10D4">
        <w:rPr>
          <w:rFonts w:hint="eastAsia"/>
          <w:color w:val="000000" w:themeColor="text1"/>
        </w:rPr>
        <w:t>條規定，自</w:t>
      </w:r>
      <w:r w:rsidRPr="003F10D4">
        <w:rPr>
          <w:rFonts w:hint="eastAsia"/>
          <w:color w:val="000000" w:themeColor="text1"/>
        </w:rPr>
        <w:t>106</w:t>
      </w:r>
      <w:r w:rsidRPr="003F10D4">
        <w:rPr>
          <w:rFonts w:hint="eastAsia"/>
          <w:color w:val="000000" w:themeColor="text1"/>
        </w:rPr>
        <w:t>年</w:t>
      </w:r>
      <w:r w:rsidRPr="003F10D4">
        <w:rPr>
          <w:rFonts w:hint="eastAsia"/>
          <w:color w:val="000000" w:themeColor="text1"/>
        </w:rPr>
        <w:t>2</w:t>
      </w:r>
      <w:r w:rsidRPr="003F10D4">
        <w:rPr>
          <w:rFonts w:hint="eastAsia"/>
          <w:color w:val="000000" w:themeColor="text1"/>
        </w:rPr>
        <w:t>月起全國公立動物收容處所將停止現行公告</w:t>
      </w:r>
      <w:r w:rsidRPr="003F10D4">
        <w:rPr>
          <w:rFonts w:hint="eastAsia"/>
          <w:color w:val="000000" w:themeColor="text1"/>
        </w:rPr>
        <w:t>12</w:t>
      </w:r>
      <w:r w:rsidRPr="003F10D4">
        <w:rPr>
          <w:rFonts w:hint="eastAsia"/>
          <w:color w:val="000000" w:themeColor="text1"/>
        </w:rPr>
        <w:t>日得人道處理收容動物措施（即所謂零人道撲殺政策）。據統計，截至</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7</w:t>
      </w:r>
      <w:r w:rsidRPr="003F10D4">
        <w:rPr>
          <w:rFonts w:hint="eastAsia"/>
          <w:color w:val="000000" w:themeColor="text1"/>
        </w:rPr>
        <w:t>月底止全國公立動物收容所平均人道處理率為</w:t>
      </w:r>
      <w:r w:rsidRPr="003F10D4">
        <w:rPr>
          <w:rFonts w:hint="eastAsia"/>
          <w:color w:val="000000" w:themeColor="text1"/>
        </w:rPr>
        <w:t>15.37</w:t>
      </w:r>
      <w:r w:rsidRPr="003F10D4">
        <w:rPr>
          <w:rFonts w:hint="eastAsia"/>
          <w:color w:val="000000" w:themeColor="text1"/>
        </w:rPr>
        <w:t>％；然查苗栗、彰化及屏東等多縣市遠高於平均值，達</w:t>
      </w:r>
      <w:r w:rsidRPr="003F10D4">
        <w:rPr>
          <w:rFonts w:hint="eastAsia"/>
          <w:color w:val="000000" w:themeColor="text1"/>
        </w:rPr>
        <w:t>4</w:t>
      </w:r>
      <w:r w:rsidRPr="003F10D4">
        <w:rPr>
          <w:rFonts w:hint="eastAsia"/>
          <w:color w:val="000000" w:themeColor="text1"/>
        </w:rPr>
        <w:t>至</w:t>
      </w:r>
      <w:r w:rsidRPr="003F10D4">
        <w:rPr>
          <w:rFonts w:hint="eastAsia"/>
          <w:color w:val="000000" w:themeColor="text1"/>
        </w:rPr>
        <w:t>8</w:t>
      </w:r>
      <w:r w:rsidRPr="003F10D4">
        <w:rPr>
          <w:rFonts w:hint="eastAsia"/>
          <w:color w:val="000000" w:themeColor="text1"/>
        </w:rPr>
        <w:t>成以上，距</w:t>
      </w:r>
      <w:r w:rsidRPr="003F10D4">
        <w:rPr>
          <w:rFonts w:hint="eastAsia"/>
          <w:color w:val="000000" w:themeColor="text1"/>
        </w:rPr>
        <w:t>106</w:t>
      </w:r>
      <w:r w:rsidRPr="003F10D4">
        <w:rPr>
          <w:rFonts w:hint="eastAsia"/>
          <w:color w:val="000000" w:themeColor="text1"/>
        </w:rPr>
        <w:t>年度應達成法定目標，仍有極大努力空間，宜加強宣傳及督導，爰凍結該分支計畫預算</w:t>
      </w:r>
      <w:r w:rsidRPr="003F10D4">
        <w:rPr>
          <w:rFonts w:hint="eastAsia"/>
          <w:color w:val="000000" w:themeColor="text1"/>
        </w:rPr>
        <w:t>5</w:t>
      </w:r>
      <w:r w:rsidRPr="003F10D4">
        <w:rPr>
          <w:rFonts w:hint="eastAsia"/>
          <w:color w:val="000000" w:themeColor="text1"/>
        </w:rPr>
        <w:t>％，俟行政院農業委員會提出檢討改善之書面報告後，始得動支。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提案人：王惠美　廖國棟　高志鵬　邱志偉　邱議瑩</w:t>
      </w:r>
      <w:r w:rsidRPr="003F10D4">
        <w:rPr>
          <w:rFonts w:hint="eastAsia"/>
          <w:color w:val="000000" w:themeColor="text1"/>
        </w:rPr>
        <w:t xml:space="preserve">  </w:t>
      </w:r>
      <w:r w:rsidRPr="003F10D4">
        <w:rPr>
          <w:rFonts w:hint="eastAsia"/>
          <w:color w:val="000000" w:themeColor="text1"/>
        </w:rPr>
        <w:t>張麗善　孔文吉</w:t>
      </w:r>
      <w:r w:rsidRPr="003F10D4">
        <w:rPr>
          <w:rFonts w:hint="eastAsia"/>
          <w:color w:val="000000" w:themeColor="text1"/>
        </w:rPr>
        <w:t xml:space="preserve">  </w:t>
      </w:r>
      <w:r w:rsidRPr="003F10D4">
        <w:rPr>
          <w:rFonts w:hint="eastAsia"/>
          <w:color w:val="000000" w:themeColor="text1"/>
        </w:rPr>
        <w:t>蔡培慧</w:t>
      </w:r>
      <w:r w:rsidRPr="003F10D4">
        <w:rPr>
          <w:rFonts w:hint="eastAsia"/>
          <w:color w:val="000000" w:themeColor="text1"/>
        </w:rPr>
        <w:t xml:space="preserve">  </w:t>
      </w:r>
      <w:r w:rsidRPr="003F10D4">
        <w:rPr>
          <w:rFonts w:hint="eastAsia"/>
          <w:color w:val="000000" w:themeColor="text1"/>
        </w:rPr>
        <w:t>蘇治芬　陳明文</w:t>
      </w:r>
      <w:r w:rsidRPr="003F10D4">
        <w:rPr>
          <w:rFonts w:hint="eastAsia"/>
          <w:color w:val="000000" w:themeColor="text1"/>
        </w:rPr>
        <w:t xml:space="preserve">  </w:t>
      </w:r>
      <w:r w:rsidRPr="003F10D4">
        <w:rPr>
          <w:rFonts w:hint="eastAsia"/>
          <w:color w:val="000000" w:themeColor="text1"/>
        </w:rPr>
        <w:t>蘇震清</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3</w:t>
      </w:r>
      <w:r w:rsidRPr="003F10D4">
        <w:rPr>
          <w:rFonts w:hint="eastAsia"/>
          <w:color w:val="000000" w:themeColor="text1"/>
        </w:rPr>
        <w:t>目「農業管理」項下「</w:t>
      </w:r>
      <w:r w:rsidRPr="003F10D4">
        <w:rPr>
          <w:rFonts w:hint="eastAsia"/>
          <w:color w:val="000000" w:themeColor="text1"/>
        </w:rPr>
        <w:t>06</w:t>
      </w:r>
      <w:r w:rsidRPr="003F10D4">
        <w:rPr>
          <w:rFonts w:hint="eastAsia"/>
          <w:color w:val="000000" w:themeColor="text1"/>
        </w:rPr>
        <w:t>國際農業諮商與合作」編列</w:t>
      </w:r>
      <w:r w:rsidRPr="003F10D4">
        <w:rPr>
          <w:rFonts w:hint="eastAsia"/>
          <w:color w:val="000000" w:themeColor="text1"/>
        </w:rPr>
        <w:t>3</w:t>
      </w:r>
      <w:r w:rsidRPr="003F10D4">
        <w:rPr>
          <w:rFonts w:hint="eastAsia"/>
          <w:color w:val="000000" w:themeColor="text1"/>
        </w:rPr>
        <w:t>億</w:t>
      </w:r>
      <w:r w:rsidRPr="003F10D4">
        <w:rPr>
          <w:rFonts w:hint="eastAsia"/>
          <w:color w:val="000000" w:themeColor="text1"/>
        </w:rPr>
        <w:t>1,237</w:t>
      </w:r>
      <w:r w:rsidRPr="003F10D4">
        <w:rPr>
          <w:rFonts w:hint="eastAsia"/>
          <w:color w:val="000000" w:themeColor="text1"/>
        </w:rPr>
        <w:t>萬</w:t>
      </w:r>
      <w:r w:rsidRPr="003F10D4">
        <w:rPr>
          <w:rFonts w:hint="eastAsia"/>
          <w:color w:val="000000" w:themeColor="text1"/>
        </w:rPr>
        <w:t>7</w:t>
      </w:r>
      <w:r w:rsidRPr="003F10D4">
        <w:rPr>
          <w:rFonts w:hint="eastAsia"/>
          <w:color w:val="000000" w:themeColor="text1"/>
        </w:rPr>
        <w:t>千元，其中「辦理雙邊諮商協議之國際農業合作計畫」經費</w:t>
      </w:r>
      <w:r w:rsidRPr="003F10D4">
        <w:rPr>
          <w:rFonts w:hint="eastAsia"/>
          <w:color w:val="000000" w:themeColor="text1"/>
        </w:rPr>
        <w:t>107</w:t>
      </w:r>
      <w:r w:rsidRPr="003F10D4">
        <w:rPr>
          <w:rFonts w:hint="eastAsia"/>
          <w:color w:val="000000" w:themeColor="text1"/>
        </w:rPr>
        <w:t>萬</w:t>
      </w:r>
      <w:r w:rsidRPr="003F10D4">
        <w:rPr>
          <w:rFonts w:hint="eastAsia"/>
          <w:color w:val="000000" w:themeColor="text1"/>
        </w:rPr>
        <w:t>4</w:t>
      </w:r>
      <w:r w:rsidRPr="003F10D4">
        <w:rPr>
          <w:rFonts w:hint="eastAsia"/>
          <w:color w:val="000000" w:themeColor="text1"/>
        </w:rPr>
        <w:t>千元、「辦理新南向國家市場訪察暨農產拓銷座談會」經費</w:t>
      </w:r>
      <w:r w:rsidRPr="003F10D4">
        <w:rPr>
          <w:rFonts w:hint="eastAsia"/>
          <w:color w:val="000000" w:themeColor="text1"/>
        </w:rPr>
        <w:t>500</w:t>
      </w:r>
      <w:r w:rsidRPr="003F10D4">
        <w:rPr>
          <w:rFonts w:hint="eastAsia"/>
          <w:color w:val="000000" w:themeColor="text1"/>
        </w:rPr>
        <w:t>萬元、「東</w:t>
      </w:r>
      <w:r w:rsidRPr="003F10D4">
        <w:rPr>
          <w:rFonts w:hint="eastAsia"/>
          <w:color w:val="000000" w:themeColor="text1"/>
        </w:rPr>
        <w:lastRenderedPageBreak/>
        <w:t>南亞市場農產品行銷拓展計畫」經費</w:t>
      </w:r>
      <w:r w:rsidRPr="003F10D4">
        <w:rPr>
          <w:rFonts w:hint="eastAsia"/>
          <w:color w:val="000000" w:themeColor="text1"/>
        </w:rPr>
        <w:t>1,500</w:t>
      </w:r>
      <w:r w:rsidRPr="003F10D4">
        <w:rPr>
          <w:rFonts w:hint="eastAsia"/>
          <w:color w:val="000000" w:themeColor="text1"/>
        </w:rPr>
        <w:t>萬元，係配合行政院於</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8</w:t>
      </w:r>
      <w:r w:rsidRPr="003F10D4">
        <w:rPr>
          <w:rFonts w:hint="eastAsia"/>
          <w:color w:val="000000" w:themeColor="text1"/>
        </w:rPr>
        <w:t>月</w:t>
      </w:r>
      <w:r w:rsidRPr="003F10D4">
        <w:rPr>
          <w:rFonts w:hint="eastAsia"/>
          <w:color w:val="000000" w:themeColor="text1"/>
        </w:rPr>
        <w:t>16</w:t>
      </w:r>
      <w:r w:rsidRPr="003F10D4">
        <w:rPr>
          <w:rFonts w:hint="eastAsia"/>
          <w:color w:val="000000" w:themeColor="text1"/>
        </w:rPr>
        <w:t>日通過「新南向政策」綱領，</w:t>
      </w:r>
      <w:r w:rsidRPr="003F10D4">
        <w:rPr>
          <w:rFonts w:hint="eastAsia"/>
          <w:color w:val="000000" w:themeColor="text1"/>
        </w:rPr>
        <w:t>105</w:t>
      </w:r>
      <w:r w:rsidRPr="003F10D4">
        <w:rPr>
          <w:rFonts w:hint="eastAsia"/>
          <w:color w:val="000000" w:themeColor="text1"/>
        </w:rPr>
        <w:t>年</w:t>
      </w:r>
      <w:r w:rsidRPr="003F10D4">
        <w:rPr>
          <w:rFonts w:hint="eastAsia"/>
          <w:color w:val="000000" w:themeColor="text1"/>
        </w:rPr>
        <w:t>9</w:t>
      </w:r>
      <w:r w:rsidRPr="003F10D4">
        <w:rPr>
          <w:rFonts w:hint="eastAsia"/>
          <w:color w:val="000000" w:themeColor="text1"/>
        </w:rPr>
        <w:t>月</w:t>
      </w:r>
      <w:r w:rsidRPr="003F10D4">
        <w:rPr>
          <w:rFonts w:hint="eastAsia"/>
          <w:color w:val="000000" w:themeColor="text1"/>
        </w:rPr>
        <w:t>5</w:t>
      </w:r>
      <w:r w:rsidRPr="003F10D4">
        <w:rPr>
          <w:rFonts w:hint="eastAsia"/>
          <w:color w:val="000000" w:themeColor="text1"/>
        </w:rPr>
        <w:t>日公布「新南向政策推動計畫」，惟細項不明、計畫時程不清楚，僅籠統敘明分析產業發展策略，無法評估計畫推動後是否達成預期之目標。爰凍結該分支計畫預算</w:t>
      </w:r>
      <w:r w:rsidRPr="003F10D4">
        <w:rPr>
          <w:rFonts w:hint="eastAsia"/>
          <w:color w:val="000000" w:themeColor="text1"/>
        </w:rPr>
        <w:t>5</w:t>
      </w:r>
      <w:r w:rsidRPr="003F10D4">
        <w:rPr>
          <w:rFonts w:hint="eastAsia"/>
          <w:color w:val="000000" w:themeColor="text1"/>
        </w:rPr>
        <w:t>％，俟行政院農業委員會就詳細操作策略與方針、執行細項與時程等提出書面報告後，始得動支。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提案人：張麗善　廖國棟　孔文吉　王惠美　徐永明</w:t>
      </w:r>
      <w:r w:rsidRPr="003F10D4">
        <w:rPr>
          <w:rFonts w:hint="eastAsia"/>
          <w:color w:val="000000" w:themeColor="text1"/>
        </w:rPr>
        <w:t xml:space="preserve">  </w:t>
      </w:r>
      <w:r w:rsidRPr="003F10D4">
        <w:rPr>
          <w:rFonts w:hint="eastAsia"/>
          <w:color w:val="000000" w:themeColor="text1"/>
        </w:rPr>
        <w:t>陳明文</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r w:rsidRPr="003F10D4">
        <w:rPr>
          <w:rFonts w:hint="eastAsia"/>
          <w:color w:val="000000" w:themeColor="text1"/>
        </w:rPr>
        <w:t>蘇震清　邱志偉</w:t>
      </w:r>
      <w:r w:rsidRPr="003F10D4">
        <w:rPr>
          <w:rFonts w:hint="eastAsia"/>
          <w:color w:val="000000" w:themeColor="text1"/>
        </w:rPr>
        <w:t xml:space="preserve">  </w:t>
      </w:r>
      <w:r w:rsidRPr="003F10D4">
        <w:rPr>
          <w:rFonts w:hint="eastAsia"/>
          <w:color w:val="000000" w:themeColor="text1"/>
        </w:rPr>
        <w:t>高志鵬</w:t>
      </w:r>
      <w:r w:rsidRPr="003F10D4">
        <w:rPr>
          <w:rFonts w:hint="eastAsia"/>
          <w:color w:val="000000" w:themeColor="text1"/>
        </w:rPr>
        <w:t xml:space="preserve">  </w:t>
      </w:r>
      <w:r w:rsidRPr="003F10D4">
        <w:rPr>
          <w:rFonts w:hint="eastAsia"/>
          <w:color w:val="000000" w:themeColor="text1"/>
        </w:rPr>
        <w:t>管碧玲</w:t>
      </w:r>
      <w:r w:rsidRPr="003F10D4">
        <w:rPr>
          <w:rFonts w:hint="eastAsia"/>
          <w:color w:val="000000" w:themeColor="text1"/>
        </w:rPr>
        <w:t xml:space="preserve">  </w:t>
      </w:r>
      <w:r w:rsidRPr="003F10D4">
        <w:rPr>
          <w:rFonts w:hint="eastAsia"/>
          <w:color w:val="000000" w:themeColor="text1"/>
        </w:rPr>
        <w:t>蔡培慧　邱議瑩</w:t>
      </w:r>
    </w:p>
    <w:p w:rsidR="00655DAD" w:rsidRPr="003F10D4" w:rsidRDefault="00655DAD" w:rsidP="006B303A">
      <w:pPr>
        <w:pStyle w:val="aff0"/>
        <w:numPr>
          <w:ilvl w:val="0"/>
          <w:numId w:val="13"/>
        </w:numPr>
        <w:spacing w:line="500" w:lineRule="exact"/>
        <w:ind w:leftChars="0" w:left="975" w:hanging="561"/>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目「農業發展」項下「</w:t>
      </w:r>
      <w:r w:rsidRPr="003F10D4">
        <w:rPr>
          <w:rFonts w:hint="eastAsia"/>
          <w:color w:val="000000" w:themeColor="text1"/>
        </w:rPr>
        <w:t>02</w:t>
      </w:r>
      <w:r w:rsidRPr="003F10D4">
        <w:rPr>
          <w:rFonts w:hint="eastAsia"/>
          <w:color w:val="000000" w:themeColor="text1"/>
        </w:rPr>
        <w:t>農田水利會營運改善」編列</w:t>
      </w:r>
      <w:r w:rsidRPr="003F10D4">
        <w:rPr>
          <w:rFonts w:hint="eastAsia"/>
          <w:color w:val="000000" w:themeColor="text1"/>
        </w:rPr>
        <w:t>6</w:t>
      </w:r>
      <w:r w:rsidRPr="003F10D4">
        <w:rPr>
          <w:rFonts w:hint="eastAsia"/>
          <w:color w:val="000000" w:themeColor="text1"/>
        </w:rPr>
        <w:t>億</w:t>
      </w:r>
      <w:r w:rsidRPr="003F10D4">
        <w:rPr>
          <w:rFonts w:hint="eastAsia"/>
          <w:color w:val="000000" w:themeColor="text1"/>
        </w:rPr>
        <w:t>4,091</w:t>
      </w:r>
      <w:r w:rsidRPr="003F10D4">
        <w:rPr>
          <w:rFonts w:hint="eastAsia"/>
          <w:color w:val="000000" w:themeColor="text1"/>
        </w:rPr>
        <w:t>萬元，惟全國</w:t>
      </w:r>
      <w:r w:rsidRPr="003F10D4">
        <w:rPr>
          <w:rFonts w:hint="eastAsia"/>
          <w:color w:val="000000" w:themeColor="text1"/>
        </w:rPr>
        <w:t>17</w:t>
      </w:r>
      <w:r w:rsidRPr="003F10D4">
        <w:rPr>
          <w:rFonts w:hint="eastAsia"/>
          <w:color w:val="000000" w:themeColor="text1"/>
        </w:rPr>
        <w:t>家農田水利會，財務狀況長期不佳，仰賴政府補助經費挹注，始能維持正常營運，占全部家數比率超過七成；又部分單位每年均接受政府補助及輔導，財務狀況皆未見明顯改善。爰凍結該預算十分之一，俟行政院農業委員會提出書面檢討報告</w:t>
      </w:r>
      <w:r w:rsidRPr="003F10D4">
        <w:rPr>
          <w:rFonts w:hint="eastAsia"/>
          <w:color w:val="000000" w:themeColor="text1"/>
        </w:rPr>
        <w:t>(</w:t>
      </w:r>
      <w:r w:rsidRPr="003F10D4">
        <w:rPr>
          <w:rFonts w:hint="eastAsia"/>
          <w:color w:val="000000" w:themeColor="text1"/>
        </w:rPr>
        <w:t>含</w:t>
      </w:r>
      <w:r w:rsidRPr="003F10D4">
        <w:rPr>
          <w:rFonts w:hint="eastAsia"/>
          <w:color w:val="000000" w:themeColor="text1"/>
        </w:rPr>
        <w:t>3</w:t>
      </w:r>
      <w:r w:rsidRPr="003F10D4">
        <w:rPr>
          <w:rFonts w:hint="eastAsia"/>
          <w:color w:val="000000" w:themeColor="text1"/>
        </w:rPr>
        <w:t>年內補助金額及土地利用細目</w:t>
      </w:r>
      <w:r w:rsidRPr="003F10D4">
        <w:rPr>
          <w:rFonts w:hint="eastAsia"/>
          <w:color w:val="000000" w:themeColor="text1"/>
        </w:rPr>
        <w:t>)</w:t>
      </w:r>
      <w:r w:rsidRPr="003F10D4">
        <w:rPr>
          <w:rFonts w:hint="eastAsia"/>
          <w:color w:val="000000" w:themeColor="text1"/>
        </w:rPr>
        <w:t>後，始得動支。</w:t>
      </w:r>
    </w:p>
    <w:p w:rsidR="00655DAD" w:rsidRPr="003F10D4" w:rsidRDefault="00655DAD" w:rsidP="009B3824">
      <w:pPr>
        <w:pStyle w:val="aff5"/>
        <w:rPr>
          <w:color w:val="000000" w:themeColor="text1"/>
        </w:rPr>
      </w:pPr>
      <w:r w:rsidRPr="003F10D4">
        <w:rPr>
          <w:rFonts w:hint="eastAsia"/>
          <w:color w:val="000000" w:themeColor="text1"/>
        </w:rPr>
        <w:t>提案人：徐永明　孔文吉　高志鵬　邱志偉　邱議瑩　張麗善　廖國棟</w:t>
      </w:r>
      <w:r w:rsidRPr="003F10D4">
        <w:rPr>
          <w:rFonts w:hint="eastAsia"/>
          <w:color w:val="000000" w:themeColor="text1"/>
        </w:rPr>
        <w:t xml:space="preserve">  </w:t>
      </w:r>
      <w:r w:rsidRPr="003F10D4">
        <w:rPr>
          <w:rFonts w:hint="eastAsia"/>
          <w:color w:val="000000" w:themeColor="text1"/>
        </w:rPr>
        <w:t>王惠美</w:t>
      </w:r>
    </w:p>
    <w:p w:rsidR="00655DAD" w:rsidRPr="003F10D4" w:rsidRDefault="00655DAD" w:rsidP="006B303A">
      <w:pPr>
        <w:pStyle w:val="aff0"/>
        <w:numPr>
          <w:ilvl w:val="0"/>
          <w:numId w:val="13"/>
        </w:numPr>
        <w:spacing w:line="500" w:lineRule="exact"/>
        <w:ind w:leftChars="0" w:left="1304" w:hanging="890"/>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目「農業發展」項下「</w:t>
      </w:r>
      <w:r w:rsidRPr="003F10D4">
        <w:rPr>
          <w:rFonts w:hint="eastAsia"/>
          <w:color w:val="000000" w:themeColor="text1"/>
        </w:rPr>
        <w:t>03</w:t>
      </w:r>
      <w:r w:rsidRPr="003F10D4">
        <w:rPr>
          <w:rFonts w:hint="eastAsia"/>
          <w:color w:val="000000" w:themeColor="text1"/>
        </w:rPr>
        <w:t>加強農田水利建設」編列</w:t>
      </w:r>
      <w:r w:rsidRPr="003F10D4">
        <w:rPr>
          <w:rFonts w:hint="eastAsia"/>
          <w:color w:val="000000" w:themeColor="text1"/>
        </w:rPr>
        <w:t>26</w:t>
      </w:r>
      <w:r w:rsidRPr="003F10D4">
        <w:rPr>
          <w:rFonts w:hint="eastAsia"/>
          <w:color w:val="000000" w:themeColor="text1"/>
        </w:rPr>
        <w:t>億</w:t>
      </w:r>
      <w:r w:rsidRPr="003F10D4">
        <w:rPr>
          <w:rFonts w:hint="eastAsia"/>
          <w:color w:val="000000" w:themeColor="text1"/>
        </w:rPr>
        <w:t>8,509</w:t>
      </w:r>
      <w:r w:rsidRPr="003F10D4">
        <w:rPr>
          <w:rFonts w:hint="eastAsia"/>
          <w:color w:val="000000" w:themeColor="text1"/>
        </w:rPr>
        <w:t>萬元，加強農田水利建設計畫（第五期，</w:t>
      </w:r>
      <w:r w:rsidRPr="003F10D4">
        <w:rPr>
          <w:rFonts w:hint="eastAsia"/>
          <w:color w:val="000000" w:themeColor="text1"/>
        </w:rPr>
        <w:t>106</w:t>
      </w:r>
      <w:r w:rsidRPr="003F10D4">
        <w:rPr>
          <w:rFonts w:hint="eastAsia"/>
          <w:color w:val="000000" w:themeColor="text1"/>
        </w:rPr>
        <w:t>至</w:t>
      </w:r>
      <w:r w:rsidRPr="003F10D4">
        <w:rPr>
          <w:rFonts w:hint="eastAsia"/>
          <w:color w:val="000000" w:themeColor="text1"/>
        </w:rPr>
        <w:t>109</w:t>
      </w:r>
      <w:r w:rsidRPr="003F10D4">
        <w:rPr>
          <w:rFonts w:hint="eastAsia"/>
          <w:color w:val="000000" w:themeColor="text1"/>
        </w:rPr>
        <w:t>年度），為第四期計畫</w:t>
      </w:r>
      <w:r w:rsidRPr="003F10D4">
        <w:rPr>
          <w:rFonts w:hint="eastAsia"/>
          <w:color w:val="000000" w:themeColor="text1"/>
        </w:rPr>
        <w:t>(102</w:t>
      </w:r>
      <w:r w:rsidRPr="003F10D4">
        <w:rPr>
          <w:rFonts w:hint="eastAsia"/>
          <w:color w:val="000000" w:themeColor="text1"/>
        </w:rPr>
        <w:t>至</w:t>
      </w:r>
      <w:r w:rsidRPr="003F10D4">
        <w:rPr>
          <w:rFonts w:hint="eastAsia"/>
          <w:color w:val="000000" w:themeColor="text1"/>
        </w:rPr>
        <w:t>105</w:t>
      </w:r>
      <w:r w:rsidRPr="003F10D4">
        <w:rPr>
          <w:rFonts w:hint="eastAsia"/>
          <w:color w:val="000000" w:themeColor="text1"/>
        </w:rPr>
        <w:t>年度</w:t>
      </w:r>
      <w:r w:rsidRPr="003F10D4">
        <w:rPr>
          <w:rFonts w:hint="eastAsia"/>
          <w:color w:val="000000" w:themeColor="text1"/>
        </w:rPr>
        <w:t>)</w:t>
      </w:r>
      <w:r w:rsidRPr="003F10D4">
        <w:rPr>
          <w:rFonts w:hint="eastAsia"/>
          <w:color w:val="000000" w:themeColor="text1"/>
        </w:rPr>
        <w:t>之延續性計畫，總經費</w:t>
      </w:r>
      <w:r w:rsidRPr="003F10D4">
        <w:rPr>
          <w:rFonts w:hint="eastAsia"/>
          <w:color w:val="000000" w:themeColor="text1"/>
        </w:rPr>
        <w:t>33.26</w:t>
      </w:r>
      <w:r w:rsidRPr="003F10D4">
        <w:rPr>
          <w:rFonts w:hint="eastAsia"/>
          <w:color w:val="000000" w:themeColor="text1"/>
        </w:rPr>
        <w:t>億元，分為</w:t>
      </w:r>
      <w:r w:rsidRPr="003F10D4">
        <w:rPr>
          <w:rFonts w:hint="eastAsia"/>
          <w:color w:val="000000" w:themeColor="text1"/>
        </w:rPr>
        <w:t>2</w:t>
      </w:r>
      <w:r w:rsidRPr="003F10D4">
        <w:rPr>
          <w:rFonts w:hint="eastAsia"/>
          <w:color w:val="000000" w:themeColor="text1"/>
        </w:rPr>
        <w:t>項分支計畫辦理，</w:t>
      </w:r>
      <w:r w:rsidRPr="003F10D4">
        <w:rPr>
          <w:rFonts w:hint="eastAsia"/>
          <w:color w:val="000000" w:themeColor="text1"/>
        </w:rPr>
        <w:t>106</w:t>
      </w:r>
      <w:r w:rsidRPr="003F10D4">
        <w:rPr>
          <w:rFonts w:hint="eastAsia"/>
          <w:color w:val="000000" w:themeColor="text1"/>
        </w:rPr>
        <w:t>年預計補助各地方政府及農田水利會辦理農田水利設施更新改善、農地重劃及推廣旱作灌溉及現代化管理設施等工作，然經查，加強農田水利建設計畫第四期總經費</w:t>
      </w:r>
      <w:r w:rsidRPr="003F10D4">
        <w:rPr>
          <w:rFonts w:hint="eastAsia"/>
          <w:color w:val="000000" w:themeColor="text1"/>
        </w:rPr>
        <w:t>128</w:t>
      </w:r>
      <w:r w:rsidRPr="003F10D4">
        <w:rPr>
          <w:rFonts w:hint="eastAsia"/>
          <w:color w:val="000000" w:themeColor="text1"/>
        </w:rPr>
        <w:t>億</w:t>
      </w:r>
      <w:r w:rsidRPr="003F10D4">
        <w:rPr>
          <w:rFonts w:hint="eastAsia"/>
          <w:color w:val="000000" w:themeColor="text1"/>
        </w:rPr>
        <w:t>9,612</w:t>
      </w:r>
      <w:r w:rsidRPr="003F10D4">
        <w:rPr>
          <w:rFonts w:hint="eastAsia"/>
          <w:color w:val="000000" w:themeColor="text1"/>
        </w:rPr>
        <w:t>萬</w:t>
      </w:r>
      <w:r w:rsidRPr="003F10D4">
        <w:rPr>
          <w:rFonts w:hint="eastAsia"/>
          <w:color w:val="000000" w:themeColor="text1"/>
        </w:rPr>
        <w:t>9</w:t>
      </w:r>
      <w:r w:rsidRPr="003F10D4">
        <w:rPr>
          <w:rFonts w:hint="eastAsia"/>
          <w:color w:val="000000" w:themeColor="text1"/>
        </w:rPr>
        <w:t>千元，</w:t>
      </w:r>
      <w:r w:rsidRPr="003F10D4">
        <w:rPr>
          <w:rFonts w:hint="eastAsia"/>
          <w:color w:val="000000" w:themeColor="text1"/>
        </w:rPr>
        <w:t>105</w:t>
      </w:r>
      <w:r w:rsidRPr="003F10D4">
        <w:rPr>
          <w:rFonts w:hint="eastAsia"/>
          <w:color w:val="000000" w:themeColor="text1"/>
        </w:rPr>
        <w:t>年度編列預算</w:t>
      </w:r>
      <w:r w:rsidRPr="003F10D4">
        <w:rPr>
          <w:rFonts w:hint="eastAsia"/>
          <w:color w:val="000000" w:themeColor="text1"/>
        </w:rPr>
        <w:t>30</w:t>
      </w:r>
      <w:r w:rsidRPr="003F10D4">
        <w:rPr>
          <w:rFonts w:hint="eastAsia"/>
          <w:color w:val="000000" w:themeColor="text1"/>
        </w:rPr>
        <w:t>億</w:t>
      </w:r>
      <w:r w:rsidRPr="003F10D4">
        <w:rPr>
          <w:rFonts w:hint="eastAsia"/>
          <w:color w:val="000000" w:themeColor="text1"/>
        </w:rPr>
        <w:t>9,869</w:t>
      </w:r>
      <w:r w:rsidRPr="003F10D4">
        <w:rPr>
          <w:rFonts w:hint="eastAsia"/>
          <w:color w:val="000000" w:themeColor="text1"/>
        </w:rPr>
        <w:lastRenderedPageBreak/>
        <w:t>萬</w:t>
      </w:r>
      <w:r w:rsidRPr="003F10D4">
        <w:rPr>
          <w:rFonts w:hint="eastAsia"/>
          <w:color w:val="000000" w:themeColor="text1"/>
        </w:rPr>
        <w:t>8</w:t>
      </w:r>
      <w:r w:rsidRPr="003F10D4">
        <w:rPr>
          <w:rFonts w:hint="eastAsia"/>
          <w:color w:val="000000" w:themeColor="text1"/>
        </w:rPr>
        <w:t>千元，截至</w:t>
      </w:r>
      <w:r w:rsidRPr="003F10D4">
        <w:rPr>
          <w:rFonts w:hint="eastAsia"/>
          <w:color w:val="000000" w:themeColor="text1"/>
        </w:rPr>
        <w:t>8</w:t>
      </w:r>
      <w:r w:rsidRPr="003F10D4">
        <w:rPr>
          <w:rFonts w:hint="eastAsia"/>
          <w:color w:val="000000" w:themeColor="text1"/>
        </w:rPr>
        <w:t>月底僅執行</w:t>
      </w:r>
      <w:r w:rsidRPr="003F10D4">
        <w:rPr>
          <w:rFonts w:hint="eastAsia"/>
          <w:color w:val="000000" w:themeColor="text1"/>
        </w:rPr>
        <w:t>10</w:t>
      </w:r>
      <w:r w:rsidRPr="003F10D4">
        <w:rPr>
          <w:rFonts w:hint="eastAsia"/>
          <w:color w:val="000000" w:themeColor="text1"/>
        </w:rPr>
        <w:t>億</w:t>
      </w:r>
      <w:r w:rsidRPr="003F10D4">
        <w:rPr>
          <w:rFonts w:hint="eastAsia"/>
          <w:color w:val="000000" w:themeColor="text1"/>
        </w:rPr>
        <w:t>4,448</w:t>
      </w:r>
      <w:r w:rsidRPr="003F10D4">
        <w:rPr>
          <w:rFonts w:hint="eastAsia"/>
          <w:color w:val="000000" w:themeColor="text1"/>
        </w:rPr>
        <w:t>萬</w:t>
      </w:r>
      <w:r w:rsidRPr="003F10D4">
        <w:rPr>
          <w:rFonts w:hint="eastAsia"/>
          <w:color w:val="000000" w:themeColor="text1"/>
        </w:rPr>
        <w:t>5</w:t>
      </w:r>
      <w:r w:rsidRPr="003F10D4">
        <w:rPr>
          <w:rFonts w:hint="eastAsia"/>
          <w:color w:val="000000" w:themeColor="text1"/>
        </w:rPr>
        <w:t>千元，預算執行率</w:t>
      </w:r>
      <w:r w:rsidRPr="003F10D4">
        <w:rPr>
          <w:rFonts w:hint="eastAsia"/>
          <w:color w:val="000000" w:themeColor="text1"/>
        </w:rPr>
        <w:t>33.70</w:t>
      </w:r>
      <w:r w:rsidRPr="003F10D4">
        <w:rPr>
          <w:rFonts w:hint="eastAsia"/>
          <w:color w:val="000000" w:themeColor="text1"/>
        </w:rPr>
        <w:t>％。另計畫前</w:t>
      </w:r>
      <w:r w:rsidRPr="003F10D4">
        <w:rPr>
          <w:rFonts w:hint="eastAsia"/>
          <w:color w:val="000000" w:themeColor="text1"/>
        </w:rPr>
        <w:t>3</w:t>
      </w:r>
      <w:r w:rsidRPr="003F10D4">
        <w:rPr>
          <w:rFonts w:hint="eastAsia"/>
          <w:color w:val="000000" w:themeColor="text1"/>
        </w:rPr>
        <w:t>年</w:t>
      </w:r>
      <w:r w:rsidRPr="003F10D4">
        <w:rPr>
          <w:rFonts w:hint="eastAsia"/>
          <w:color w:val="000000" w:themeColor="text1"/>
        </w:rPr>
        <w:t>(102</w:t>
      </w:r>
      <w:r w:rsidRPr="003F10D4">
        <w:rPr>
          <w:rFonts w:hint="eastAsia"/>
          <w:color w:val="000000" w:themeColor="text1"/>
        </w:rPr>
        <w:t>年度及</w:t>
      </w:r>
      <w:r w:rsidRPr="003F10D4">
        <w:rPr>
          <w:rFonts w:hint="eastAsia"/>
          <w:color w:val="000000" w:themeColor="text1"/>
        </w:rPr>
        <w:t>104</w:t>
      </w:r>
      <w:r w:rsidRPr="003F10D4">
        <w:rPr>
          <w:rFonts w:hint="eastAsia"/>
          <w:color w:val="000000" w:themeColor="text1"/>
        </w:rPr>
        <w:t>年度</w:t>
      </w:r>
      <w:r w:rsidRPr="003F10D4">
        <w:rPr>
          <w:rFonts w:hint="eastAsia"/>
          <w:color w:val="000000" w:themeColor="text1"/>
        </w:rPr>
        <w:t>)</w:t>
      </w:r>
      <w:r w:rsidRPr="003F10D4">
        <w:rPr>
          <w:rFonts w:hint="eastAsia"/>
          <w:color w:val="000000" w:themeColor="text1"/>
        </w:rPr>
        <w:t>執行後經行政院評核均列為「乙等」，多項工作未達成年度目標，其中「農地重劃」工作之年度實際達成值已連續</w:t>
      </w:r>
      <w:r w:rsidRPr="003F10D4">
        <w:rPr>
          <w:rFonts w:hint="eastAsia"/>
          <w:color w:val="000000" w:themeColor="text1"/>
        </w:rPr>
        <w:t>2</w:t>
      </w:r>
      <w:r w:rsidRPr="003F10D4">
        <w:rPr>
          <w:rFonts w:hint="eastAsia"/>
          <w:color w:val="000000" w:themeColor="text1"/>
        </w:rPr>
        <w:t>年為零，該院並建議農田水利處應評估檢討農地重劃政策或增加政策誘因及宣導，爰凍結該分支計畫預算五分之一，俟行政院農業委員會就檢討改善及未來規劃情形向立法院經濟委員會專案報告後，始得動支。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提案人：王惠美　廖國棟　孔文吉　張麗善　高志鵬　邱志偉　邱議瑩</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r w:rsidRPr="003F10D4">
        <w:rPr>
          <w:rFonts w:hint="eastAsia"/>
          <w:color w:val="000000" w:themeColor="text1"/>
        </w:rPr>
        <w:t>管碧玲</w:t>
      </w:r>
      <w:r w:rsidRPr="003F10D4">
        <w:rPr>
          <w:rFonts w:hint="eastAsia"/>
          <w:color w:val="000000" w:themeColor="text1"/>
        </w:rPr>
        <w:t xml:space="preserve">  </w:t>
      </w:r>
    </w:p>
    <w:p w:rsidR="00655DAD" w:rsidRPr="003F10D4" w:rsidRDefault="00655DAD" w:rsidP="006B303A">
      <w:pPr>
        <w:pStyle w:val="aff0"/>
        <w:numPr>
          <w:ilvl w:val="0"/>
          <w:numId w:val="13"/>
        </w:numPr>
        <w:spacing w:line="500" w:lineRule="exact"/>
        <w:ind w:leftChars="0" w:left="1304" w:hanging="890"/>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目「農業發展」項下「</w:t>
      </w:r>
      <w:r w:rsidRPr="003F10D4">
        <w:rPr>
          <w:rFonts w:hint="eastAsia"/>
          <w:color w:val="000000" w:themeColor="text1"/>
        </w:rPr>
        <w:t>06</w:t>
      </w:r>
      <w:r w:rsidRPr="003F10D4">
        <w:rPr>
          <w:rFonts w:hint="eastAsia"/>
          <w:color w:val="000000" w:themeColor="text1"/>
        </w:rPr>
        <w:t>農地重劃區緊急農水路改善計畫」編列</w:t>
      </w:r>
      <w:r w:rsidRPr="003F10D4">
        <w:rPr>
          <w:rFonts w:hint="eastAsia"/>
          <w:color w:val="000000" w:themeColor="text1"/>
        </w:rPr>
        <w:t>9</w:t>
      </w:r>
      <w:r w:rsidRPr="003F10D4">
        <w:rPr>
          <w:rFonts w:hint="eastAsia"/>
          <w:color w:val="000000" w:themeColor="text1"/>
        </w:rPr>
        <w:t>億</w:t>
      </w:r>
      <w:r w:rsidRPr="003F10D4">
        <w:rPr>
          <w:rFonts w:hint="eastAsia"/>
          <w:color w:val="000000" w:themeColor="text1"/>
        </w:rPr>
        <w:t>2,400</w:t>
      </w:r>
      <w:r w:rsidRPr="003F10D4">
        <w:rPr>
          <w:rFonts w:hint="eastAsia"/>
          <w:color w:val="000000" w:themeColor="text1"/>
        </w:rPr>
        <w:t>萬元，係辦理農地重劃區內農水路路基路面整修、鋪設柏油路面、坡面保護、擋土設施、改善併行水路及相關安全設施等。惟該計畫成效不彰，爰凍結該預算</w:t>
      </w:r>
      <w:r w:rsidRPr="003F10D4">
        <w:rPr>
          <w:rFonts w:hint="eastAsia"/>
          <w:color w:val="000000" w:themeColor="text1"/>
        </w:rPr>
        <w:t>5%</w:t>
      </w:r>
      <w:r w:rsidRPr="003F10D4">
        <w:rPr>
          <w:rFonts w:hint="eastAsia"/>
          <w:color w:val="000000" w:themeColor="text1"/>
        </w:rPr>
        <w:t>，俟行政院農業委員會就改善情形向立法院經濟委員會專案報告後，始得動支。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提案人：管碧玲　陳明文　林岱樺</w:t>
      </w:r>
      <w:r w:rsidRPr="003F10D4">
        <w:rPr>
          <w:rFonts w:hint="eastAsia"/>
          <w:color w:val="000000" w:themeColor="text1"/>
        </w:rPr>
        <w:t xml:space="preserve">  </w:t>
      </w:r>
    </w:p>
    <w:p w:rsidR="00655DAD" w:rsidRPr="003F10D4" w:rsidRDefault="00655DAD" w:rsidP="006B303A">
      <w:pPr>
        <w:pStyle w:val="aff0"/>
        <w:numPr>
          <w:ilvl w:val="0"/>
          <w:numId w:val="13"/>
        </w:numPr>
        <w:spacing w:line="500" w:lineRule="exact"/>
        <w:ind w:leftChars="0" w:left="1304" w:hanging="890"/>
        <w:jc w:val="both"/>
        <w:rPr>
          <w:color w:val="000000" w:themeColor="text1"/>
        </w:rPr>
      </w:pPr>
      <w:r w:rsidRPr="003F10D4">
        <w:rPr>
          <w:rFonts w:hint="eastAsia"/>
          <w:color w:val="000000" w:themeColor="text1"/>
        </w:rPr>
        <w:t>行政院農業委員會</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目「農業發展」項下「</w:t>
      </w:r>
      <w:r w:rsidRPr="003F10D4">
        <w:rPr>
          <w:rFonts w:hint="eastAsia"/>
          <w:color w:val="000000" w:themeColor="text1"/>
        </w:rPr>
        <w:t>07</w:t>
      </w:r>
      <w:r w:rsidRPr="003F10D4">
        <w:rPr>
          <w:rFonts w:hint="eastAsia"/>
          <w:color w:val="000000" w:themeColor="text1"/>
        </w:rPr>
        <w:t>補助農業特別收入基金」編列補助農村再生基金</w:t>
      </w:r>
      <w:r w:rsidRPr="003F10D4">
        <w:rPr>
          <w:rFonts w:hint="eastAsia"/>
          <w:color w:val="000000" w:themeColor="text1"/>
        </w:rPr>
        <w:t>68</w:t>
      </w:r>
      <w:r w:rsidRPr="003F10D4">
        <w:rPr>
          <w:rFonts w:hint="eastAsia"/>
          <w:color w:val="000000" w:themeColor="text1"/>
        </w:rPr>
        <w:t>億</w:t>
      </w:r>
      <w:r w:rsidRPr="003F10D4">
        <w:rPr>
          <w:rFonts w:hint="eastAsia"/>
          <w:color w:val="000000" w:themeColor="text1"/>
        </w:rPr>
        <w:t>5,589</w:t>
      </w:r>
      <w:r w:rsidRPr="003F10D4">
        <w:rPr>
          <w:rFonts w:hint="eastAsia"/>
          <w:color w:val="000000" w:themeColor="text1"/>
        </w:rPr>
        <w:t>萬</w:t>
      </w:r>
      <w:r w:rsidRPr="003F10D4">
        <w:rPr>
          <w:rFonts w:hint="eastAsia"/>
          <w:color w:val="000000" w:themeColor="text1"/>
        </w:rPr>
        <w:t>2</w:t>
      </w:r>
      <w:r w:rsidRPr="003F10D4">
        <w:rPr>
          <w:rFonts w:hint="eastAsia"/>
          <w:color w:val="000000" w:themeColor="text1"/>
        </w:rPr>
        <w:t>千元，農村再生業務龐雜，接受培訓的社區數分別有關懷、進階、核心、再生等四個階段，</w:t>
      </w:r>
      <w:r w:rsidRPr="003F10D4">
        <w:rPr>
          <w:rFonts w:hint="eastAsia"/>
          <w:color w:val="000000" w:themeColor="text1"/>
        </w:rPr>
        <w:t>104</w:t>
      </w:r>
      <w:r w:rsidRPr="003F10D4">
        <w:rPr>
          <w:rFonts w:hint="eastAsia"/>
          <w:color w:val="000000" w:themeColor="text1"/>
        </w:rPr>
        <w:t>年度接受培訓的社區數亦分別達</w:t>
      </w:r>
      <w:r w:rsidRPr="003F10D4">
        <w:rPr>
          <w:rFonts w:hint="eastAsia"/>
          <w:color w:val="000000" w:themeColor="text1"/>
        </w:rPr>
        <w:t>528</w:t>
      </w:r>
      <w:r w:rsidRPr="003F10D4">
        <w:rPr>
          <w:rFonts w:hint="eastAsia"/>
          <w:color w:val="000000" w:themeColor="text1"/>
        </w:rPr>
        <w:t>個、</w:t>
      </w:r>
      <w:r w:rsidRPr="003F10D4">
        <w:rPr>
          <w:rFonts w:hint="eastAsia"/>
          <w:color w:val="000000" w:themeColor="text1"/>
        </w:rPr>
        <w:t>321</w:t>
      </w:r>
      <w:r w:rsidRPr="003F10D4">
        <w:rPr>
          <w:rFonts w:hint="eastAsia"/>
          <w:color w:val="000000" w:themeColor="text1"/>
        </w:rPr>
        <w:t>個、</w:t>
      </w:r>
      <w:r w:rsidRPr="003F10D4">
        <w:rPr>
          <w:rFonts w:hint="eastAsia"/>
          <w:color w:val="000000" w:themeColor="text1"/>
        </w:rPr>
        <w:t>278</w:t>
      </w:r>
      <w:r w:rsidRPr="003F10D4">
        <w:rPr>
          <w:rFonts w:hint="eastAsia"/>
          <w:color w:val="000000" w:themeColor="text1"/>
        </w:rPr>
        <w:t>個與</w:t>
      </w:r>
      <w:r w:rsidRPr="003F10D4">
        <w:rPr>
          <w:rFonts w:hint="eastAsia"/>
          <w:color w:val="000000" w:themeColor="text1"/>
        </w:rPr>
        <w:t>226</w:t>
      </w:r>
      <w:r w:rsidRPr="003F10D4">
        <w:rPr>
          <w:rFonts w:hint="eastAsia"/>
          <w:color w:val="000000" w:themeColor="text1"/>
        </w:rPr>
        <w:t>個，累計結訓社區共</w:t>
      </w:r>
      <w:r w:rsidRPr="003F10D4">
        <w:rPr>
          <w:rFonts w:hint="eastAsia"/>
          <w:color w:val="000000" w:themeColor="text1"/>
        </w:rPr>
        <w:t>926</w:t>
      </w:r>
      <w:r w:rsidRPr="003F10D4">
        <w:rPr>
          <w:rFonts w:hint="eastAsia"/>
          <w:color w:val="000000" w:themeColor="text1"/>
        </w:rPr>
        <w:t>個，已經接受培訓的社區有</w:t>
      </w:r>
      <w:r w:rsidRPr="003F10D4">
        <w:rPr>
          <w:rFonts w:hint="eastAsia"/>
          <w:color w:val="000000" w:themeColor="text1"/>
        </w:rPr>
        <w:t>2,311</w:t>
      </w:r>
      <w:r w:rsidRPr="003F10D4">
        <w:rPr>
          <w:rFonts w:hint="eastAsia"/>
          <w:color w:val="000000" w:themeColor="text1"/>
        </w:rPr>
        <w:t>個，但提出農村再生計畫之社區僅有</w:t>
      </w:r>
      <w:r w:rsidRPr="003F10D4">
        <w:rPr>
          <w:rFonts w:hint="eastAsia"/>
          <w:color w:val="000000" w:themeColor="text1"/>
        </w:rPr>
        <w:t>664</w:t>
      </w:r>
      <w:r w:rsidRPr="003F10D4">
        <w:rPr>
          <w:rFonts w:hint="eastAsia"/>
          <w:color w:val="000000" w:themeColor="text1"/>
        </w:rPr>
        <w:t>個，顯見歷年計畫執行成效普遍不佳，需要加強輔導及擬定量身訂做之進階計畫繼續深化，農村再生業務由行政院農業委員會水土保持局主辦將移至行政院農業委員會本部之農村再生辦公室，更不可能一</w:t>
      </w:r>
      <w:r w:rsidRPr="003F10D4">
        <w:rPr>
          <w:rFonts w:hint="eastAsia"/>
          <w:color w:val="000000" w:themeColor="text1"/>
        </w:rPr>
        <w:lastRenderedPageBreak/>
        <w:t>一深入社區量身訂做，恐成效更形打折，爰凍結該預算十分之一，俟行政院農業委員會向立法院經濟委員會專案報</w:t>
      </w:r>
      <w:r w:rsidR="00445470" w:rsidRPr="003F10D4">
        <w:rPr>
          <w:rFonts w:hint="eastAsia"/>
          <w:color w:val="000000" w:themeColor="text1"/>
        </w:rPr>
        <w:t>告</w:t>
      </w:r>
      <w:r w:rsidR="00445470" w:rsidRPr="003F10D4">
        <w:rPr>
          <w:rFonts w:hint="eastAsia"/>
          <w:color w:val="000000" w:themeColor="text1"/>
        </w:rPr>
        <w:t>(</w:t>
      </w:r>
      <w:r w:rsidR="00445470" w:rsidRPr="003F10D4">
        <w:rPr>
          <w:rFonts w:hint="eastAsia"/>
          <w:color w:val="000000" w:themeColor="text1"/>
        </w:rPr>
        <w:t>含</w:t>
      </w:r>
      <w:r w:rsidR="00445470" w:rsidRPr="003F10D4">
        <w:rPr>
          <w:rFonts w:hint="eastAsia"/>
          <w:color w:val="000000" w:themeColor="text1"/>
        </w:rPr>
        <w:t>106</w:t>
      </w:r>
      <w:r w:rsidR="00445470" w:rsidRPr="003F10D4">
        <w:rPr>
          <w:rFonts w:hint="eastAsia"/>
          <w:color w:val="000000" w:themeColor="text1"/>
        </w:rPr>
        <w:t>年度新增預算之編列原由</w:t>
      </w:r>
      <w:r w:rsidR="00445470" w:rsidRPr="003F10D4">
        <w:rPr>
          <w:rFonts w:hint="eastAsia"/>
          <w:color w:val="000000" w:themeColor="text1"/>
        </w:rPr>
        <w:t>)</w:t>
      </w:r>
      <w:r w:rsidRPr="003F10D4">
        <w:rPr>
          <w:rFonts w:hint="eastAsia"/>
          <w:color w:val="000000" w:themeColor="text1"/>
        </w:rPr>
        <w:t>後，始得動支。</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提案人：張麗善</w:t>
      </w:r>
      <w:r w:rsidRPr="003F10D4">
        <w:rPr>
          <w:rFonts w:hint="eastAsia"/>
          <w:color w:val="000000" w:themeColor="text1"/>
        </w:rPr>
        <w:t xml:space="preserve">  </w:t>
      </w:r>
      <w:r w:rsidRPr="003F10D4">
        <w:rPr>
          <w:rFonts w:hint="eastAsia"/>
          <w:color w:val="000000" w:themeColor="text1"/>
        </w:rPr>
        <w:t xml:space="preserve">孔文吉　廖國棟　王惠美　蘇治芬　</w:t>
      </w:r>
      <w:r w:rsidRPr="003F10D4">
        <w:rPr>
          <w:rFonts w:hint="eastAsia"/>
          <w:color w:val="000000" w:themeColor="text1"/>
        </w:rPr>
        <w:t xml:space="preserve"> </w:t>
      </w:r>
    </w:p>
    <w:p w:rsidR="00655DAD" w:rsidRPr="003F10D4" w:rsidRDefault="00655DAD" w:rsidP="00655DAD">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rPr>
        <w:t>連署人：蘇震清</w:t>
      </w:r>
      <w:r w:rsidRPr="003F10D4">
        <w:rPr>
          <w:rFonts w:hint="eastAsia"/>
          <w:color w:val="000000" w:themeColor="text1"/>
        </w:rPr>
        <w:t xml:space="preserve">  </w:t>
      </w:r>
      <w:r w:rsidRPr="003F10D4">
        <w:rPr>
          <w:rFonts w:hint="eastAsia"/>
          <w:color w:val="000000" w:themeColor="text1"/>
        </w:rPr>
        <w:t>蔡培慧</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農委會依法主管全國農</w:t>
      </w:r>
      <w:r w:rsidRPr="003F10D4">
        <w:rPr>
          <w:rFonts w:ascii="標楷體" w:hAnsi="標楷體" w:hint="eastAsia"/>
          <w:color w:val="000000" w:themeColor="text1"/>
          <w:szCs w:val="32"/>
        </w:rPr>
        <w:t>、</w:t>
      </w:r>
      <w:r w:rsidRPr="003F10D4">
        <w:rPr>
          <w:rFonts w:hint="eastAsia"/>
          <w:color w:val="000000" w:themeColor="text1"/>
          <w:szCs w:val="32"/>
        </w:rPr>
        <w:t>林</w:t>
      </w:r>
      <w:r w:rsidRPr="003F10D4">
        <w:rPr>
          <w:rFonts w:ascii="標楷體" w:hAnsi="標楷體" w:hint="eastAsia"/>
          <w:color w:val="000000" w:themeColor="text1"/>
          <w:szCs w:val="32"/>
        </w:rPr>
        <w:t>、</w:t>
      </w:r>
      <w:r w:rsidRPr="003F10D4">
        <w:rPr>
          <w:rFonts w:hint="eastAsia"/>
          <w:color w:val="000000" w:themeColor="text1"/>
          <w:szCs w:val="32"/>
        </w:rPr>
        <w:t>漁</w:t>
      </w:r>
      <w:r w:rsidRPr="003F10D4">
        <w:rPr>
          <w:rFonts w:ascii="標楷體" w:hAnsi="標楷體" w:hint="eastAsia"/>
          <w:color w:val="000000" w:themeColor="text1"/>
          <w:szCs w:val="32"/>
        </w:rPr>
        <w:t>、</w:t>
      </w:r>
      <w:r w:rsidRPr="003F10D4">
        <w:rPr>
          <w:rFonts w:hint="eastAsia"/>
          <w:color w:val="000000" w:themeColor="text1"/>
          <w:szCs w:val="32"/>
        </w:rPr>
        <w:t>牧及糧食行政事務，但目前花蓮迄今尚無農</w:t>
      </w:r>
      <w:r w:rsidRPr="003F10D4">
        <w:rPr>
          <w:rFonts w:ascii="標楷體" w:hAnsi="標楷體" w:hint="eastAsia"/>
          <w:color w:val="000000" w:themeColor="text1"/>
          <w:szCs w:val="32"/>
        </w:rPr>
        <w:t>、</w:t>
      </w:r>
      <w:r w:rsidRPr="003F10D4">
        <w:rPr>
          <w:rFonts w:hint="eastAsia"/>
          <w:color w:val="000000" w:themeColor="text1"/>
          <w:szCs w:val="32"/>
        </w:rPr>
        <w:t>漁產區域檢驗中心，忽視花蓮當地需求。爰要求農委會提出於花蓮地區設置農</w:t>
      </w:r>
      <w:r w:rsidRPr="003F10D4">
        <w:rPr>
          <w:rFonts w:ascii="標楷體" w:hAnsi="標楷體" w:hint="eastAsia"/>
          <w:color w:val="000000" w:themeColor="text1"/>
          <w:szCs w:val="32"/>
        </w:rPr>
        <w:t>、</w:t>
      </w:r>
      <w:r w:rsidRPr="003F10D4">
        <w:rPr>
          <w:rFonts w:hint="eastAsia"/>
          <w:color w:val="000000" w:themeColor="text1"/>
          <w:szCs w:val="32"/>
        </w:rPr>
        <w:t>漁產區域檢驗中心之規劃與期程，並於</w:t>
      </w:r>
      <w:r w:rsidRPr="003F10D4">
        <w:rPr>
          <w:rFonts w:hint="eastAsia"/>
          <w:color w:val="000000" w:themeColor="text1"/>
          <w:szCs w:val="32"/>
        </w:rPr>
        <w:t>3</w:t>
      </w:r>
      <w:r w:rsidRPr="003F10D4">
        <w:rPr>
          <w:rFonts w:hint="eastAsia"/>
          <w:color w:val="000000" w:themeColor="text1"/>
          <w:szCs w:val="32"/>
        </w:rPr>
        <w:t>個月內提出書面報告。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提案人：黃偉哲　管碧玲　邱志偉　王惠美高</w:t>
      </w:r>
      <w:r w:rsidRPr="005F1A1D">
        <w:rPr>
          <w:rFonts w:hint="eastAsia"/>
          <w:color w:val="000000" w:themeColor="text1"/>
          <w:spacing w:val="-14"/>
          <w:szCs w:val="32"/>
        </w:rPr>
        <w:t>潞．以用．巴魕剌</w:t>
      </w:r>
      <w:r w:rsidRPr="005F1A1D">
        <w:rPr>
          <w:rFonts w:hint="eastAsia"/>
          <w:color w:val="000000" w:themeColor="text1"/>
          <w:spacing w:val="-14"/>
          <w:szCs w:val="32"/>
        </w:rPr>
        <w:t>Kawlo</w:t>
      </w:r>
      <w:r w:rsidRPr="005F1A1D">
        <w:rPr>
          <w:rFonts w:hint="eastAsia"/>
          <w:color w:val="000000" w:themeColor="text1"/>
          <w:spacing w:val="-14"/>
          <w:szCs w:val="32"/>
        </w:rPr>
        <w:t>．</w:t>
      </w:r>
      <w:r w:rsidRPr="005F1A1D">
        <w:rPr>
          <w:rFonts w:hint="eastAsia"/>
          <w:color w:val="000000" w:themeColor="text1"/>
          <w:spacing w:val="-14"/>
          <w:szCs w:val="32"/>
        </w:rPr>
        <w:t>Iyun</w:t>
      </w:r>
      <w:r w:rsidRPr="005F1A1D">
        <w:rPr>
          <w:rFonts w:hint="eastAsia"/>
          <w:color w:val="000000" w:themeColor="text1"/>
          <w:spacing w:val="-14"/>
          <w:szCs w:val="32"/>
        </w:rPr>
        <w:t>．</w:t>
      </w:r>
      <w:r w:rsidRPr="005F1A1D">
        <w:rPr>
          <w:rFonts w:hint="eastAsia"/>
          <w:color w:val="000000" w:themeColor="text1"/>
          <w:spacing w:val="-14"/>
          <w:szCs w:val="32"/>
        </w:rPr>
        <w:t>Pacidal</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森林法第</w:t>
      </w:r>
      <w:r w:rsidRPr="003F10D4">
        <w:rPr>
          <w:rFonts w:hint="eastAsia"/>
          <w:color w:val="000000" w:themeColor="text1"/>
          <w:szCs w:val="32"/>
        </w:rPr>
        <w:t>15</w:t>
      </w:r>
      <w:r w:rsidRPr="003F10D4">
        <w:rPr>
          <w:rFonts w:hint="eastAsia"/>
          <w:color w:val="000000" w:themeColor="text1"/>
          <w:szCs w:val="32"/>
        </w:rPr>
        <w:t>條第</w:t>
      </w:r>
      <w:r w:rsidRPr="003F10D4">
        <w:rPr>
          <w:rFonts w:hint="eastAsia"/>
          <w:color w:val="000000" w:themeColor="text1"/>
          <w:szCs w:val="32"/>
        </w:rPr>
        <w:t>4</w:t>
      </w:r>
      <w:r w:rsidRPr="003F10D4">
        <w:rPr>
          <w:rFonts w:hint="eastAsia"/>
          <w:color w:val="000000" w:themeColor="text1"/>
          <w:szCs w:val="32"/>
        </w:rPr>
        <w:t>項規定：「森林位於</w:t>
      </w:r>
      <w:r w:rsidR="00A50EA6">
        <w:rPr>
          <w:rFonts w:hint="eastAsia"/>
          <w:color w:val="000000" w:themeColor="text1"/>
          <w:szCs w:val="32"/>
        </w:rPr>
        <w:t>『</w:t>
      </w:r>
      <w:r w:rsidRPr="003F10D4">
        <w:rPr>
          <w:rFonts w:hint="eastAsia"/>
          <w:color w:val="000000" w:themeColor="text1"/>
          <w:szCs w:val="32"/>
        </w:rPr>
        <w:t>原住民族傳統領域</w:t>
      </w:r>
      <w:r w:rsidR="00A50EA6">
        <w:rPr>
          <w:rFonts w:hint="eastAsia"/>
          <w:color w:val="000000" w:themeColor="text1"/>
          <w:szCs w:val="32"/>
        </w:rPr>
        <w:t>』</w:t>
      </w:r>
      <w:r w:rsidRPr="003F10D4">
        <w:rPr>
          <w:rFonts w:hint="eastAsia"/>
          <w:color w:val="000000" w:themeColor="text1"/>
          <w:szCs w:val="32"/>
        </w:rPr>
        <w:t>土地者，原住民族得依其生活慣俗需要，採取森林產物。」核與原住民族基本法第</w:t>
      </w:r>
      <w:r w:rsidRPr="003F10D4">
        <w:rPr>
          <w:rFonts w:hint="eastAsia"/>
          <w:color w:val="000000" w:themeColor="text1"/>
          <w:szCs w:val="32"/>
        </w:rPr>
        <w:t>19</w:t>
      </w:r>
      <w:r w:rsidRPr="003F10D4">
        <w:rPr>
          <w:rFonts w:hint="eastAsia"/>
          <w:color w:val="000000" w:themeColor="text1"/>
          <w:szCs w:val="32"/>
        </w:rPr>
        <w:t>條規定係位於</w:t>
      </w:r>
      <w:r w:rsidR="00E74B2C" w:rsidRPr="003F10D4">
        <w:rPr>
          <w:rFonts w:hint="eastAsia"/>
          <w:color w:val="000000" w:themeColor="text1"/>
          <w:szCs w:val="32"/>
        </w:rPr>
        <w:t>「</w:t>
      </w:r>
      <w:r w:rsidRPr="003F10D4">
        <w:rPr>
          <w:rFonts w:hint="eastAsia"/>
          <w:color w:val="000000" w:themeColor="text1"/>
          <w:szCs w:val="32"/>
        </w:rPr>
        <w:t>原住民族地區</w:t>
      </w:r>
      <w:r w:rsidR="00E74B2C" w:rsidRPr="003F10D4">
        <w:rPr>
          <w:rFonts w:hint="eastAsia"/>
          <w:color w:val="000000" w:themeColor="text1"/>
          <w:szCs w:val="32"/>
        </w:rPr>
        <w:t>」</w:t>
      </w:r>
      <w:r w:rsidRPr="003F10D4">
        <w:rPr>
          <w:rFonts w:hint="eastAsia"/>
          <w:color w:val="000000" w:themeColor="text1"/>
          <w:szCs w:val="32"/>
        </w:rPr>
        <w:t>不符。原住民族基本法自</w:t>
      </w:r>
      <w:r w:rsidRPr="003F10D4">
        <w:rPr>
          <w:rFonts w:hint="eastAsia"/>
          <w:color w:val="000000" w:themeColor="text1"/>
          <w:szCs w:val="32"/>
        </w:rPr>
        <w:t>94</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w:t>
      </w:r>
      <w:r w:rsidRPr="003F10D4">
        <w:rPr>
          <w:rFonts w:hint="eastAsia"/>
          <w:color w:val="000000" w:themeColor="text1"/>
          <w:szCs w:val="32"/>
        </w:rPr>
        <w:t>5</w:t>
      </w:r>
      <w:r w:rsidRPr="003F10D4">
        <w:rPr>
          <w:rFonts w:hint="eastAsia"/>
          <w:color w:val="000000" w:themeColor="text1"/>
          <w:szCs w:val="32"/>
        </w:rPr>
        <w:t>日公布施行已逾</w:t>
      </w:r>
      <w:r w:rsidRPr="003F10D4">
        <w:rPr>
          <w:rFonts w:hint="eastAsia"/>
          <w:color w:val="000000" w:themeColor="text1"/>
          <w:szCs w:val="32"/>
        </w:rPr>
        <w:t>11</w:t>
      </w:r>
      <w:r w:rsidRPr="003F10D4">
        <w:rPr>
          <w:rFonts w:hint="eastAsia"/>
          <w:color w:val="000000" w:themeColor="text1"/>
          <w:szCs w:val="32"/>
        </w:rPr>
        <w:t>年，上開森林法未按原住民族基本法第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1</w:t>
      </w:r>
      <w:r w:rsidRPr="003F10D4">
        <w:rPr>
          <w:rFonts w:hint="eastAsia"/>
          <w:color w:val="000000" w:themeColor="text1"/>
          <w:szCs w:val="32"/>
        </w:rPr>
        <w:t>項：「主管機關應於本法施行後三年內，依本法之原則修正、制定或廢止相關法令。」，亦未按原基法第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項：「前項法令制（訂）定、修正或廢止前，由中央原住民族主管機關會同中央目的事業主管機關，依本法之原則解釋、適用之。」</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7</w:t>
      </w:r>
      <w:r w:rsidRPr="003F10D4">
        <w:rPr>
          <w:rFonts w:hint="eastAsia"/>
          <w:color w:val="000000" w:themeColor="text1"/>
          <w:szCs w:val="32"/>
        </w:rPr>
        <w:t>日行政院林全院長已指示</w:t>
      </w:r>
      <w:r w:rsidRPr="003F10D4">
        <w:rPr>
          <w:rFonts w:hint="eastAsia"/>
          <w:color w:val="000000" w:themeColor="text1"/>
          <w:szCs w:val="32"/>
        </w:rPr>
        <w:t>2</w:t>
      </w:r>
      <w:r w:rsidRPr="003F10D4">
        <w:rPr>
          <w:rFonts w:hint="eastAsia"/>
          <w:color w:val="000000" w:themeColor="text1"/>
          <w:szCs w:val="32"/>
        </w:rPr>
        <w:t>個月內，農業委員會副主委應會同原住民族委員會副主委，分別就森林法與原基法規定不符部分，依原基法第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項完成解釋。爰此，農業委員會應針對森林法第</w:t>
      </w:r>
      <w:r w:rsidRPr="003F10D4">
        <w:rPr>
          <w:rFonts w:hint="eastAsia"/>
          <w:color w:val="000000" w:themeColor="text1"/>
          <w:szCs w:val="32"/>
        </w:rPr>
        <w:t>15</w:t>
      </w:r>
      <w:r w:rsidRPr="003F10D4">
        <w:rPr>
          <w:rFonts w:hint="eastAsia"/>
          <w:color w:val="000000" w:themeColor="text1"/>
          <w:szCs w:val="32"/>
        </w:rPr>
        <w:t>條第</w:t>
      </w:r>
      <w:r w:rsidRPr="003F10D4">
        <w:rPr>
          <w:rFonts w:hint="eastAsia"/>
          <w:color w:val="000000" w:themeColor="text1"/>
          <w:szCs w:val="32"/>
        </w:rPr>
        <w:t>4</w:t>
      </w:r>
      <w:r w:rsidRPr="003F10D4">
        <w:rPr>
          <w:rFonts w:hint="eastAsia"/>
          <w:color w:val="000000" w:themeColor="text1"/>
          <w:szCs w:val="32"/>
        </w:rPr>
        <w:t>項不符合原基法部分，依原基法第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項及林全院長指示於</w:t>
      </w:r>
      <w:r w:rsidRPr="003F10D4">
        <w:rPr>
          <w:rFonts w:hint="eastAsia"/>
          <w:color w:val="000000" w:themeColor="text1"/>
          <w:szCs w:val="32"/>
        </w:rPr>
        <w:t>1</w:t>
      </w:r>
      <w:r w:rsidRPr="003F10D4">
        <w:rPr>
          <w:rFonts w:hint="eastAsia"/>
          <w:color w:val="000000" w:themeColor="text1"/>
          <w:szCs w:val="32"/>
        </w:rPr>
        <w:t>個月內完成解釋，並向立法院經濟委員會提書面報告。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提案人：孔文吉　王惠美　張麗善　黃偉哲　　　鄭天財</w:t>
      </w:r>
      <w:r w:rsidRPr="003F10D4">
        <w:rPr>
          <w:rFonts w:hint="eastAsia"/>
          <w:color w:val="000000" w:themeColor="text1"/>
          <w:szCs w:val="32"/>
        </w:rPr>
        <w:t>Sra</w:t>
      </w:r>
      <w:r w:rsidRPr="003F10D4">
        <w:rPr>
          <w:rFonts w:hint="eastAsia"/>
          <w:color w:val="000000" w:themeColor="text1"/>
          <w:szCs w:val="32"/>
        </w:rPr>
        <w:t>．</w:t>
      </w:r>
      <w:r w:rsidRPr="003F10D4">
        <w:rPr>
          <w:rFonts w:hint="eastAsia"/>
          <w:color w:val="000000" w:themeColor="text1"/>
          <w:szCs w:val="32"/>
        </w:rPr>
        <w:t>Kacaw</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野生動物保育法第</w:t>
      </w:r>
      <w:r w:rsidRPr="003F10D4">
        <w:rPr>
          <w:rFonts w:hint="eastAsia"/>
          <w:color w:val="000000" w:themeColor="text1"/>
          <w:szCs w:val="32"/>
        </w:rPr>
        <w:t>21</w:t>
      </w:r>
      <w:r w:rsidRPr="003F10D4">
        <w:rPr>
          <w:rFonts w:hint="eastAsia"/>
          <w:color w:val="000000" w:themeColor="text1"/>
          <w:szCs w:val="32"/>
        </w:rPr>
        <w:t>條之</w:t>
      </w:r>
      <w:r w:rsidRPr="003F10D4">
        <w:rPr>
          <w:rFonts w:hint="eastAsia"/>
          <w:color w:val="000000" w:themeColor="text1"/>
          <w:szCs w:val="32"/>
        </w:rPr>
        <w:t>1</w:t>
      </w:r>
      <w:r w:rsidRPr="003F10D4">
        <w:rPr>
          <w:rFonts w:hint="eastAsia"/>
          <w:color w:val="000000" w:themeColor="text1"/>
          <w:szCs w:val="32"/>
        </w:rPr>
        <w:t>僅明定原住民族基於傳統文化、祭儀得獵捕、宰殺或利用野生動物，未包含「非營利自用」，核與原住民族基本法第</w:t>
      </w:r>
      <w:r w:rsidRPr="003F10D4">
        <w:rPr>
          <w:rFonts w:hint="eastAsia"/>
          <w:color w:val="000000" w:themeColor="text1"/>
          <w:szCs w:val="32"/>
        </w:rPr>
        <w:t>19</w:t>
      </w:r>
      <w:r w:rsidRPr="003F10D4">
        <w:rPr>
          <w:rFonts w:hint="eastAsia"/>
          <w:color w:val="000000" w:themeColor="text1"/>
          <w:szCs w:val="32"/>
        </w:rPr>
        <w:t>條規定：「以傳統文化、祭儀或非營利自用為限」不符。原住民族基本法自</w:t>
      </w:r>
      <w:r w:rsidRPr="003F10D4">
        <w:rPr>
          <w:rFonts w:hint="eastAsia"/>
          <w:color w:val="000000" w:themeColor="text1"/>
          <w:szCs w:val="32"/>
        </w:rPr>
        <w:t>94</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w:t>
      </w:r>
      <w:r w:rsidRPr="003F10D4">
        <w:rPr>
          <w:rFonts w:hint="eastAsia"/>
          <w:color w:val="000000" w:themeColor="text1"/>
          <w:szCs w:val="32"/>
        </w:rPr>
        <w:t>5</w:t>
      </w:r>
      <w:r w:rsidRPr="003F10D4">
        <w:rPr>
          <w:rFonts w:hint="eastAsia"/>
          <w:color w:val="000000" w:themeColor="text1"/>
          <w:szCs w:val="32"/>
        </w:rPr>
        <w:t>日公布施行已逾</w:t>
      </w:r>
      <w:r w:rsidRPr="003F10D4">
        <w:rPr>
          <w:rFonts w:hint="eastAsia"/>
          <w:color w:val="000000" w:themeColor="text1"/>
          <w:szCs w:val="32"/>
        </w:rPr>
        <w:t>11</w:t>
      </w:r>
      <w:r w:rsidRPr="003F10D4">
        <w:rPr>
          <w:rFonts w:hint="eastAsia"/>
          <w:color w:val="000000" w:themeColor="text1"/>
          <w:szCs w:val="32"/>
        </w:rPr>
        <w:t>年，上開</w:t>
      </w:r>
      <w:r w:rsidR="00203AFF">
        <w:rPr>
          <w:rFonts w:hint="eastAsia"/>
          <w:color w:val="000000" w:themeColor="text1"/>
          <w:szCs w:val="32"/>
        </w:rPr>
        <w:t>野生動物保育</w:t>
      </w:r>
      <w:r w:rsidRPr="003F10D4">
        <w:rPr>
          <w:rFonts w:hint="eastAsia"/>
          <w:color w:val="000000" w:themeColor="text1"/>
          <w:szCs w:val="32"/>
        </w:rPr>
        <w:t>法未按原住民族基本法第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1</w:t>
      </w:r>
      <w:r w:rsidRPr="003F10D4">
        <w:rPr>
          <w:rFonts w:hint="eastAsia"/>
          <w:color w:val="000000" w:themeColor="text1"/>
          <w:szCs w:val="32"/>
        </w:rPr>
        <w:t>項：「主管機關應於本法施行後三年內，依本法之原則修正、制定或廢止相關法令。」，亦未按原基法第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項：「前項法令制（訂）定、修正或廢止前，由中央原住民族主管機關會同中央目的事業主管機關，依本法之原則解釋、適用之。」</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7</w:t>
      </w:r>
      <w:r w:rsidRPr="003F10D4">
        <w:rPr>
          <w:rFonts w:hint="eastAsia"/>
          <w:color w:val="000000" w:themeColor="text1"/>
          <w:szCs w:val="32"/>
        </w:rPr>
        <w:t>日行政院林全院長已指示</w:t>
      </w:r>
      <w:r w:rsidRPr="003F10D4">
        <w:rPr>
          <w:rFonts w:hint="eastAsia"/>
          <w:color w:val="000000" w:themeColor="text1"/>
          <w:szCs w:val="32"/>
        </w:rPr>
        <w:t>2</w:t>
      </w:r>
      <w:r w:rsidRPr="003F10D4">
        <w:rPr>
          <w:rFonts w:hint="eastAsia"/>
          <w:color w:val="000000" w:themeColor="text1"/>
          <w:szCs w:val="32"/>
        </w:rPr>
        <w:t>個月內，農業委員會副主委應會同原住民族委員會副主委，分別就野生動物保育法與原基法規定不符部分，依原基法第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項完成解釋。爰此農業委員會應針對野生動物保育法第</w:t>
      </w:r>
      <w:r w:rsidRPr="003F10D4">
        <w:rPr>
          <w:rFonts w:hint="eastAsia"/>
          <w:color w:val="000000" w:themeColor="text1"/>
          <w:szCs w:val="32"/>
        </w:rPr>
        <w:t>21</w:t>
      </w:r>
      <w:r w:rsidRPr="003F10D4">
        <w:rPr>
          <w:rFonts w:hint="eastAsia"/>
          <w:color w:val="000000" w:themeColor="text1"/>
          <w:szCs w:val="32"/>
        </w:rPr>
        <w:t>條之</w:t>
      </w:r>
      <w:r w:rsidRPr="003F10D4">
        <w:rPr>
          <w:rFonts w:hint="eastAsia"/>
          <w:color w:val="000000" w:themeColor="text1"/>
          <w:szCs w:val="32"/>
        </w:rPr>
        <w:t>1</w:t>
      </w:r>
      <w:r w:rsidRPr="003F10D4">
        <w:rPr>
          <w:rFonts w:hint="eastAsia"/>
          <w:color w:val="000000" w:themeColor="text1"/>
          <w:szCs w:val="32"/>
        </w:rPr>
        <w:t>不符合原基法部分，依原基法第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項及林全院長指示於</w:t>
      </w:r>
      <w:r w:rsidRPr="003F10D4">
        <w:rPr>
          <w:rFonts w:hint="eastAsia"/>
          <w:color w:val="000000" w:themeColor="text1"/>
          <w:szCs w:val="32"/>
        </w:rPr>
        <w:t>1</w:t>
      </w:r>
      <w:r w:rsidRPr="003F10D4">
        <w:rPr>
          <w:rFonts w:hint="eastAsia"/>
          <w:color w:val="000000" w:themeColor="text1"/>
          <w:szCs w:val="32"/>
        </w:rPr>
        <w:t>個月內完成解釋，並向立法院經濟委員會提書面報告。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黃偉哲　王惠美　張麗善　　　　鄭天財</w:t>
      </w:r>
      <w:r w:rsidRPr="003F10D4">
        <w:rPr>
          <w:rFonts w:hint="eastAsia"/>
          <w:color w:val="000000" w:themeColor="text1"/>
          <w:szCs w:val="32"/>
        </w:rPr>
        <w:t>Sra</w:t>
      </w:r>
      <w:r w:rsidRPr="003F10D4">
        <w:rPr>
          <w:rFonts w:hint="eastAsia"/>
          <w:color w:val="000000" w:themeColor="text1"/>
          <w:szCs w:val="32"/>
        </w:rPr>
        <w:t>．</w:t>
      </w:r>
      <w:r w:rsidRPr="003F10D4">
        <w:rPr>
          <w:rFonts w:hint="eastAsia"/>
          <w:color w:val="000000" w:themeColor="text1"/>
          <w:szCs w:val="32"/>
        </w:rPr>
        <w:t>Kacaw</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漁業法第</w:t>
      </w:r>
      <w:r w:rsidRPr="003F10D4">
        <w:rPr>
          <w:rFonts w:hint="eastAsia"/>
          <w:color w:val="000000" w:themeColor="text1"/>
          <w:szCs w:val="32"/>
        </w:rPr>
        <w:t>44</w:t>
      </w:r>
      <w:r w:rsidRPr="003F10D4">
        <w:rPr>
          <w:rFonts w:hint="eastAsia"/>
          <w:color w:val="000000" w:themeColor="text1"/>
          <w:szCs w:val="32"/>
        </w:rPr>
        <w:t>條第</w:t>
      </w:r>
      <w:r w:rsidRPr="003F10D4">
        <w:rPr>
          <w:rFonts w:hint="eastAsia"/>
          <w:color w:val="000000" w:themeColor="text1"/>
          <w:szCs w:val="32"/>
        </w:rPr>
        <w:t>1</w:t>
      </w:r>
      <w:r w:rsidRPr="003F10D4">
        <w:rPr>
          <w:rFonts w:hint="eastAsia"/>
          <w:color w:val="000000" w:themeColor="text1"/>
          <w:szCs w:val="32"/>
        </w:rPr>
        <w:t>項規定：「主管機關為資源管理及漁業結構調整，得以公告規定下列事項︰」其第</w:t>
      </w:r>
      <w:r w:rsidRPr="003F10D4">
        <w:rPr>
          <w:rFonts w:hint="eastAsia"/>
          <w:color w:val="000000" w:themeColor="text1"/>
          <w:szCs w:val="32"/>
        </w:rPr>
        <w:t>1</w:t>
      </w:r>
      <w:r w:rsidRPr="003F10D4">
        <w:rPr>
          <w:rFonts w:hint="eastAsia"/>
          <w:color w:val="000000" w:themeColor="text1"/>
          <w:szCs w:val="32"/>
        </w:rPr>
        <w:t>款明定：「水產動植物之採捕或處理之限制或禁止。」此規定核與原住民族基本法第</w:t>
      </w:r>
      <w:r w:rsidRPr="003F10D4">
        <w:rPr>
          <w:rFonts w:hint="eastAsia"/>
          <w:color w:val="000000" w:themeColor="text1"/>
          <w:szCs w:val="32"/>
        </w:rPr>
        <w:t>19</w:t>
      </w:r>
      <w:r w:rsidRPr="003F10D4">
        <w:rPr>
          <w:rFonts w:hint="eastAsia"/>
          <w:color w:val="000000" w:themeColor="text1"/>
          <w:szCs w:val="32"/>
        </w:rPr>
        <w:t>條規定，原住民得在原住民族地區獵捕野生動物、採集野生植物及菌類及利用水資源之內涵不符。原住民族基本法自</w:t>
      </w:r>
      <w:r w:rsidRPr="003F10D4">
        <w:rPr>
          <w:rFonts w:hint="eastAsia"/>
          <w:color w:val="000000" w:themeColor="text1"/>
          <w:szCs w:val="32"/>
        </w:rPr>
        <w:t>94</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w:t>
      </w:r>
      <w:r w:rsidRPr="003F10D4">
        <w:rPr>
          <w:rFonts w:hint="eastAsia"/>
          <w:color w:val="000000" w:themeColor="text1"/>
          <w:szCs w:val="32"/>
        </w:rPr>
        <w:t>5</w:t>
      </w:r>
      <w:r w:rsidRPr="003F10D4">
        <w:rPr>
          <w:rFonts w:hint="eastAsia"/>
          <w:color w:val="000000" w:themeColor="text1"/>
          <w:szCs w:val="32"/>
        </w:rPr>
        <w:t>日公布施行已逾</w:t>
      </w:r>
      <w:r w:rsidRPr="003F10D4">
        <w:rPr>
          <w:rFonts w:hint="eastAsia"/>
          <w:color w:val="000000" w:themeColor="text1"/>
          <w:szCs w:val="32"/>
        </w:rPr>
        <w:t>11</w:t>
      </w:r>
      <w:r w:rsidRPr="003F10D4">
        <w:rPr>
          <w:rFonts w:hint="eastAsia"/>
          <w:color w:val="000000" w:themeColor="text1"/>
          <w:szCs w:val="32"/>
        </w:rPr>
        <w:t>年，上開</w:t>
      </w:r>
      <w:r w:rsidR="00F1648E">
        <w:rPr>
          <w:rFonts w:hint="eastAsia"/>
          <w:color w:val="000000" w:themeColor="text1"/>
          <w:szCs w:val="32"/>
        </w:rPr>
        <w:t>漁業</w:t>
      </w:r>
      <w:r w:rsidRPr="003F10D4">
        <w:rPr>
          <w:rFonts w:hint="eastAsia"/>
          <w:color w:val="000000" w:themeColor="text1"/>
          <w:szCs w:val="32"/>
        </w:rPr>
        <w:t>法未按原住民族基本法第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1</w:t>
      </w:r>
      <w:r w:rsidRPr="003F10D4">
        <w:rPr>
          <w:rFonts w:hint="eastAsia"/>
          <w:color w:val="000000" w:themeColor="text1"/>
          <w:szCs w:val="32"/>
        </w:rPr>
        <w:t>項：「主管機關應於本法施行後三年內，依本法之原則修正、制定或廢止相關法令。」，亦未</w:t>
      </w:r>
      <w:r w:rsidRPr="003F10D4">
        <w:rPr>
          <w:rFonts w:hint="eastAsia"/>
          <w:color w:val="000000" w:themeColor="text1"/>
          <w:szCs w:val="32"/>
        </w:rPr>
        <w:lastRenderedPageBreak/>
        <w:t>按原基法第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項：「前項法令制（訂）定、修正或廢止前，由中央原住民族主管機關會同中央目的事業主管機關，依本法之原則解釋、適用之。」</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7</w:t>
      </w:r>
      <w:r w:rsidRPr="003F10D4">
        <w:rPr>
          <w:rFonts w:hint="eastAsia"/>
          <w:color w:val="000000" w:themeColor="text1"/>
          <w:szCs w:val="32"/>
        </w:rPr>
        <w:t>日行政院林全院長已指示</w:t>
      </w:r>
      <w:r w:rsidRPr="003F10D4">
        <w:rPr>
          <w:rFonts w:hint="eastAsia"/>
          <w:color w:val="000000" w:themeColor="text1"/>
          <w:szCs w:val="32"/>
        </w:rPr>
        <w:t>2</w:t>
      </w:r>
      <w:r w:rsidRPr="003F10D4">
        <w:rPr>
          <w:rFonts w:hint="eastAsia"/>
          <w:color w:val="000000" w:themeColor="text1"/>
          <w:szCs w:val="32"/>
        </w:rPr>
        <w:t>個月內，農業委員會副主委應會同原住民族委員會副主委，分別就漁業法與原基法規定不符部分，依原基法第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項完成解釋。爰此農業委員會應針對漁業法第</w:t>
      </w:r>
      <w:r w:rsidRPr="003F10D4">
        <w:rPr>
          <w:rFonts w:hint="eastAsia"/>
          <w:color w:val="000000" w:themeColor="text1"/>
          <w:szCs w:val="32"/>
        </w:rPr>
        <w:t>44</w:t>
      </w:r>
      <w:r w:rsidRPr="003F10D4">
        <w:rPr>
          <w:rFonts w:hint="eastAsia"/>
          <w:color w:val="000000" w:themeColor="text1"/>
          <w:szCs w:val="32"/>
        </w:rPr>
        <w:t>條第</w:t>
      </w:r>
      <w:r w:rsidRPr="003F10D4">
        <w:rPr>
          <w:rFonts w:hint="eastAsia"/>
          <w:color w:val="000000" w:themeColor="text1"/>
          <w:szCs w:val="32"/>
        </w:rPr>
        <w:t>1</w:t>
      </w:r>
      <w:r w:rsidRPr="003F10D4">
        <w:rPr>
          <w:rFonts w:hint="eastAsia"/>
          <w:color w:val="000000" w:themeColor="text1"/>
          <w:szCs w:val="32"/>
        </w:rPr>
        <w:t>項第</w:t>
      </w:r>
      <w:r w:rsidRPr="003F10D4">
        <w:rPr>
          <w:rFonts w:hint="eastAsia"/>
          <w:color w:val="000000" w:themeColor="text1"/>
          <w:szCs w:val="32"/>
        </w:rPr>
        <w:t>1</w:t>
      </w:r>
      <w:r w:rsidRPr="003F10D4">
        <w:rPr>
          <w:rFonts w:hint="eastAsia"/>
          <w:color w:val="000000" w:themeColor="text1"/>
          <w:szCs w:val="32"/>
        </w:rPr>
        <w:t>款不符合原基法部分，依原基法第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項及林全院長指示於</w:t>
      </w:r>
      <w:r w:rsidRPr="003F10D4">
        <w:rPr>
          <w:rFonts w:hint="eastAsia"/>
          <w:color w:val="000000" w:themeColor="text1"/>
          <w:szCs w:val="32"/>
        </w:rPr>
        <w:t>1</w:t>
      </w:r>
      <w:r w:rsidRPr="003F10D4">
        <w:rPr>
          <w:rFonts w:hint="eastAsia"/>
          <w:color w:val="000000" w:themeColor="text1"/>
          <w:szCs w:val="32"/>
        </w:rPr>
        <w:t>個月內完成解釋，並向立法院經濟委員會提書面報告。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黃偉哲　王惠美　張麗善　　　　鄭天財</w:t>
      </w:r>
      <w:r w:rsidRPr="003F10D4">
        <w:rPr>
          <w:rFonts w:hint="eastAsia"/>
          <w:color w:val="000000" w:themeColor="text1"/>
          <w:szCs w:val="32"/>
        </w:rPr>
        <w:t>Sra</w:t>
      </w:r>
      <w:r w:rsidRPr="003F10D4">
        <w:rPr>
          <w:rFonts w:hint="eastAsia"/>
          <w:color w:val="000000" w:themeColor="text1"/>
          <w:szCs w:val="32"/>
        </w:rPr>
        <w:t>．</w:t>
      </w:r>
      <w:r w:rsidRPr="003F10D4">
        <w:rPr>
          <w:rFonts w:hint="eastAsia"/>
          <w:color w:val="000000" w:themeColor="text1"/>
          <w:szCs w:val="32"/>
        </w:rPr>
        <w:t>Kacaw</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為實踐國發會於</w:t>
      </w:r>
      <w:r w:rsidRPr="003F10D4">
        <w:rPr>
          <w:rFonts w:hint="eastAsia"/>
          <w:color w:val="000000" w:themeColor="text1"/>
          <w:szCs w:val="32"/>
        </w:rPr>
        <w:t>103</w:t>
      </w:r>
      <w:r w:rsidRPr="003F10D4">
        <w:rPr>
          <w:rFonts w:hint="eastAsia"/>
          <w:color w:val="000000" w:themeColor="text1"/>
          <w:szCs w:val="32"/>
        </w:rPr>
        <w:t>年底提出的花東產業六級化之願景，當前花蓮、台東地區缺乏二級加工設施、加工廠的現狀，實為不容忽視之環節。以花蓮為例，因為缺乏二級加工設備，花蓮的小農須將農產品送到西部加工再運回銷售，使得成本增加，降低產品的競爭力，更讓東部產業發展無法脫離對西部的依賴。爰此，要求農業委員會積極研擬解決此困境之方案，協助花東地區成立符合食品安全、衛生、廢水排放、國際</w:t>
      </w:r>
      <w:r w:rsidRPr="003F10D4">
        <w:rPr>
          <w:rFonts w:hint="eastAsia"/>
          <w:color w:val="000000" w:themeColor="text1"/>
          <w:szCs w:val="32"/>
        </w:rPr>
        <w:t>ISO</w:t>
      </w:r>
      <w:r w:rsidRPr="003F10D4">
        <w:rPr>
          <w:rFonts w:hint="eastAsia"/>
          <w:color w:val="000000" w:themeColor="text1"/>
          <w:szCs w:val="32"/>
        </w:rPr>
        <w:t>等標準的「區域型</w:t>
      </w:r>
      <w:r w:rsidRPr="003F10D4">
        <w:rPr>
          <w:rFonts w:hint="eastAsia"/>
          <w:color w:val="000000" w:themeColor="text1"/>
          <w:szCs w:val="32"/>
        </w:rPr>
        <w:t>/</w:t>
      </w:r>
      <w:r w:rsidRPr="003F10D4">
        <w:rPr>
          <w:rFonts w:hint="eastAsia"/>
          <w:color w:val="000000" w:themeColor="text1"/>
          <w:szCs w:val="32"/>
        </w:rPr>
        <w:t>綜合性」的加工廠，以有效提升花蓮農產品之價值。請於</w:t>
      </w:r>
      <w:r w:rsidRPr="003F10D4">
        <w:rPr>
          <w:rFonts w:hint="eastAsia"/>
          <w:color w:val="000000" w:themeColor="text1"/>
          <w:szCs w:val="32"/>
        </w:rPr>
        <w:t>1</w:t>
      </w:r>
      <w:r w:rsidRPr="003F10D4">
        <w:rPr>
          <w:rFonts w:hint="eastAsia"/>
          <w:color w:val="000000" w:themeColor="text1"/>
          <w:szCs w:val="32"/>
        </w:rPr>
        <w:t>個月內將可行性評估暨綜合發展規劃報告送交立法院經濟委員會。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提案人：邱議瑩　蘇治芬　蘇震清　</w:t>
      </w:r>
      <w:r w:rsidRPr="003F10D4">
        <w:rPr>
          <w:rFonts w:hint="eastAsia"/>
          <w:color w:val="000000" w:themeColor="text1"/>
          <w:szCs w:val="32"/>
        </w:rPr>
        <w:t>王惠美</w:t>
      </w:r>
      <w:r w:rsidRPr="003F10D4">
        <w:rPr>
          <w:rFonts w:hint="eastAsia"/>
          <w:color w:val="000000" w:themeColor="text1"/>
        </w:rPr>
        <w:t>陳明文　蕭美琴</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林務局所經管的土地，凡符合</w:t>
      </w:r>
      <w:r w:rsidRPr="003F10D4">
        <w:rPr>
          <w:rFonts w:hint="eastAsia"/>
          <w:color w:val="000000" w:themeColor="text1"/>
          <w:szCs w:val="32"/>
        </w:rPr>
        <w:t>58</w:t>
      </w:r>
      <w:r w:rsidRPr="003F10D4">
        <w:rPr>
          <w:rFonts w:hint="eastAsia"/>
          <w:color w:val="000000" w:themeColor="text1"/>
          <w:szCs w:val="32"/>
        </w:rPr>
        <w:t>年</w:t>
      </w:r>
      <w:r w:rsidRPr="003F10D4">
        <w:rPr>
          <w:rFonts w:hint="eastAsia"/>
          <w:color w:val="000000" w:themeColor="text1"/>
          <w:szCs w:val="32"/>
        </w:rPr>
        <w:t>5</w:t>
      </w:r>
      <w:r w:rsidRPr="003F10D4">
        <w:rPr>
          <w:rFonts w:hint="eastAsia"/>
          <w:color w:val="000000" w:themeColor="text1"/>
          <w:szCs w:val="32"/>
        </w:rPr>
        <w:t>月</w:t>
      </w:r>
      <w:r w:rsidRPr="003F10D4">
        <w:rPr>
          <w:rFonts w:hint="eastAsia"/>
          <w:color w:val="000000" w:themeColor="text1"/>
          <w:szCs w:val="32"/>
        </w:rPr>
        <w:t>27</w:t>
      </w:r>
      <w:r w:rsidRPr="003F10D4">
        <w:rPr>
          <w:rFonts w:hint="eastAsia"/>
          <w:color w:val="000000" w:themeColor="text1"/>
          <w:szCs w:val="32"/>
        </w:rPr>
        <w:t>日</w:t>
      </w:r>
      <w:r w:rsidRPr="003F10D4">
        <w:rPr>
          <w:rFonts w:hint="eastAsia"/>
          <w:color w:val="000000" w:themeColor="text1"/>
          <w:szCs w:val="32"/>
        </w:rPr>
        <w:t>(58527)</w:t>
      </w:r>
      <w:r w:rsidRPr="003F10D4">
        <w:rPr>
          <w:rFonts w:hint="eastAsia"/>
          <w:color w:val="000000" w:themeColor="text1"/>
          <w:szCs w:val="32"/>
        </w:rPr>
        <w:t>前濫墾地補辦清理計畫者得以承租，但是凡種植「不符合規定」之果樹或作物時，或雖已符合「民法」及「國有財產法」的耕作權繼受關係，惟林務局無法接受時，農戶便無法承租該地。亦即，由於當前我國申租資格之相關辦法認定標準太過嚴苛，</w:t>
      </w:r>
      <w:r w:rsidRPr="003F10D4">
        <w:rPr>
          <w:rFonts w:hint="eastAsia"/>
          <w:color w:val="000000" w:themeColor="text1"/>
          <w:szCs w:val="32"/>
        </w:rPr>
        <w:lastRenderedPageBreak/>
        <w:t>且常因時間期限太過久遠舉證不易、認定標準各自為政，導致現階段政府只能興訟追討土地，無形中使得政府負擔增加。爰此，建請農業委員會責令林務局，採用國有財產法第</w:t>
      </w:r>
      <w:r w:rsidRPr="003F10D4">
        <w:rPr>
          <w:rFonts w:hint="eastAsia"/>
          <w:color w:val="000000" w:themeColor="text1"/>
          <w:szCs w:val="32"/>
        </w:rPr>
        <w:t>42</w:t>
      </w:r>
      <w:r w:rsidRPr="003F10D4">
        <w:rPr>
          <w:rFonts w:hint="eastAsia"/>
          <w:color w:val="000000" w:themeColor="text1"/>
          <w:szCs w:val="32"/>
        </w:rPr>
        <w:t>條規定以</w:t>
      </w:r>
      <w:r w:rsidRPr="003F10D4">
        <w:rPr>
          <w:rFonts w:hint="eastAsia"/>
          <w:color w:val="000000" w:themeColor="text1"/>
          <w:szCs w:val="32"/>
        </w:rPr>
        <w:t>82</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w:t>
      </w:r>
      <w:r w:rsidRPr="003F10D4">
        <w:rPr>
          <w:rFonts w:hint="eastAsia"/>
          <w:color w:val="000000" w:themeColor="text1"/>
          <w:szCs w:val="32"/>
        </w:rPr>
        <w:t>21</w:t>
      </w:r>
      <w:r w:rsidRPr="003F10D4">
        <w:rPr>
          <w:rFonts w:hint="eastAsia"/>
          <w:color w:val="000000" w:themeColor="text1"/>
          <w:szCs w:val="32"/>
        </w:rPr>
        <w:t>前日</w:t>
      </w:r>
      <w:r w:rsidRPr="003F10D4">
        <w:rPr>
          <w:rFonts w:hint="eastAsia"/>
          <w:color w:val="000000" w:themeColor="text1"/>
          <w:szCs w:val="32"/>
        </w:rPr>
        <w:t>(82721)</w:t>
      </w:r>
      <w:r w:rsidRPr="003F10D4">
        <w:rPr>
          <w:rFonts w:hint="eastAsia"/>
          <w:color w:val="000000" w:themeColor="text1"/>
          <w:szCs w:val="32"/>
        </w:rPr>
        <w:t>，「已實際使用」來做為時間認定之基準，以便減少政府與農戶對立；於政府方，應放寬認定時間，於農戶面，也要求其配合改正造林，並將改正造林方式之適用推廣至所有林業用地，同時解決山坡地超限利用列管問題，並於</w:t>
      </w:r>
      <w:r w:rsidRPr="003F10D4">
        <w:rPr>
          <w:rFonts w:hint="eastAsia"/>
          <w:color w:val="000000" w:themeColor="text1"/>
          <w:szCs w:val="32"/>
        </w:rPr>
        <w:t>1</w:t>
      </w:r>
      <w:r w:rsidRPr="003F10D4">
        <w:rPr>
          <w:rFonts w:hint="eastAsia"/>
          <w:color w:val="000000" w:themeColor="text1"/>
          <w:szCs w:val="32"/>
        </w:rPr>
        <w:t>個月內提出書面報告。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rPr>
        <w:t>提案人</w:t>
      </w:r>
      <w:r w:rsidRPr="003F10D4">
        <w:rPr>
          <w:rFonts w:hint="eastAsia"/>
          <w:color w:val="000000" w:themeColor="text1"/>
          <w:szCs w:val="32"/>
        </w:rPr>
        <w:t>：邱議瑩　蘇治芬　蘇震清　王惠美陳明文　蕭美琴</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我國各地許多新開墾之良田因法令限制之因素，無法納入農田水利會的灌排系統，進行相關農水路建設與維護管理，目前已達</w:t>
      </w:r>
      <w:r w:rsidRPr="003F10D4">
        <w:rPr>
          <w:rFonts w:hint="eastAsia"/>
          <w:color w:val="000000" w:themeColor="text1"/>
          <w:szCs w:val="32"/>
        </w:rPr>
        <w:t>54</w:t>
      </w:r>
      <w:r w:rsidRPr="003F10D4">
        <w:rPr>
          <w:rFonts w:hint="eastAsia"/>
          <w:color w:val="000000" w:themeColor="text1"/>
          <w:szCs w:val="32"/>
        </w:rPr>
        <w:t>萬公頃。對此問題，農委會於</w:t>
      </w:r>
      <w:r w:rsidRPr="003F10D4">
        <w:rPr>
          <w:rFonts w:hint="eastAsia"/>
          <w:color w:val="000000" w:themeColor="text1"/>
          <w:szCs w:val="32"/>
        </w:rPr>
        <w:t>105</w:t>
      </w:r>
      <w:r w:rsidRPr="003F10D4">
        <w:rPr>
          <w:rFonts w:hint="eastAsia"/>
          <w:color w:val="000000" w:themeColor="text1"/>
          <w:szCs w:val="32"/>
        </w:rPr>
        <w:t>年度編列相關預算，協助「灌區外」的農田水利設施進行修繕之工作。</w:t>
      </w:r>
      <w:r w:rsidRPr="003F10D4">
        <w:rPr>
          <w:rFonts w:hint="eastAsia"/>
          <w:color w:val="000000" w:themeColor="text1"/>
          <w:szCs w:val="32"/>
        </w:rPr>
        <w:t>106</w:t>
      </w:r>
      <w:r w:rsidRPr="003F10D4">
        <w:rPr>
          <w:rFonts w:hint="eastAsia"/>
          <w:color w:val="000000" w:themeColor="text1"/>
          <w:szCs w:val="32"/>
        </w:rPr>
        <w:t>年度亦在「農業發展」及「加強農田水利建設」項下編列</w:t>
      </w:r>
      <w:r w:rsidRPr="003F10D4">
        <w:rPr>
          <w:rFonts w:hint="eastAsia"/>
          <w:color w:val="000000" w:themeColor="text1"/>
          <w:szCs w:val="32"/>
        </w:rPr>
        <w:t>3</w:t>
      </w:r>
      <w:r w:rsidRPr="003F10D4">
        <w:rPr>
          <w:rFonts w:hint="eastAsia"/>
          <w:color w:val="000000" w:themeColor="text1"/>
          <w:szCs w:val="32"/>
        </w:rPr>
        <w:t>億元預算。有鑑於花東地區產業類型不如其他地區多元，就業機會亦相當匱乏，農業實為東部地區之重要產業，爰此，建請農委會於相關提案計畫審核時，納入區域產業發展之需求性、急迫性等要素，優先補助東部地區灌區外農田水利設施之修繕，以提升東部農業發展之效能。</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　蘇治芬　蘇震清　王惠美陳明文　蕭美琴</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6</w:t>
      </w:r>
      <w:r w:rsidRPr="003F10D4">
        <w:rPr>
          <w:rFonts w:hint="eastAsia"/>
          <w:color w:val="000000" w:themeColor="text1"/>
          <w:szCs w:val="32"/>
        </w:rPr>
        <w:t>月通過「養殖漁業公共建設補助及維護管理要點」，提供陸上養殖區之相關供水工程補助。有鑑於花蓮壽豐地區淡水養殖產業的發展逐年成長，但又常因夏季降溫用水供水不足，導致業者在進行產業規模擴張時，有所顧慮，亦同時遏制有意投入淡水養殖之新業者的意願。因本要點已通過，已將淡水養殖納入工程補助項目，爰要</w:t>
      </w:r>
      <w:r w:rsidRPr="003F10D4">
        <w:rPr>
          <w:rFonts w:hint="eastAsia"/>
          <w:color w:val="000000" w:themeColor="text1"/>
          <w:szCs w:val="32"/>
        </w:rPr>
        <w:lastRenderedPageBreak/>
        <w:t>求農委會在審核各地方政府之提案計畫時，能優先將地方之需求性、急迫性納入考量，以協助地方產業之發展。</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　蘇治芬　蘇震清　王惠美陳明文　蕭美琴</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每</w:t>
      </w:r>
      <w:r w:rsidR="00445470" w:rsidRPr="003F10D4">
        <w:rPr>
          <w:rFonts w:hint="eastAsia"/>
          <w:color w:val="000000" w:themeColor="text1"/>
          <w:szCs w:val="32"/>
        </w:rPr>
        <w:t>逢</w:t>
      </w:r>
      <w:r w:rsidRPr="003F10D4">
        <w:rPr>
          <w:rFonts w:hint="eastAsia"/>
          <w:color w:val="000000" w:themeColor="text1"/>
          <w:szCs w:val="32"/>
        </w:rPr>
        <w:t>四至五月、九至十月，正值水稻抽穗，農民對於肥料之需求，尤為急迫。然據民意反映，地方農會時有肥料供應量不足或中斷之問題，遂對於農作之栽培皆造成重大影響。而部分特定肥料短缺或停售之因，係為台肥公司關閉生產線，改以成分相似之進口肥料替代。然據查，替代性肥料每公斤價格約較原使用之肥料高出</w:t>
      </w:r>
      <w:r w:rsidRPr="003F10D4">
        <w:rPr>
          <w:rFonts w:hint="eastAsia"/>
          <w:color w:val="000000" w:themeColor="text1"/>
          <w:szCs w:val="32"/>
        </w:rPr>
        <w:t>1</w:t>
      </w:r>
      <w:r w:rsidRPr="003F10D4">
        <w:rPr>
          <w:rFonts w:hint="eastAsia"/>
          <w:color w:val="000000" w:themeColor="text1"/>
          <w:szCs w:val="32"/>
        </w:rPr>
        <w:t>元。以每包</w:t>
      </w:r>
      <w:r w:rsidRPr="003F10D4">
        <w:rPr>
          <w:rFonts w:hint="eastAsia"/>
          <w:color w:val="000000" w:themeColor="text1"/>
          <w:szCs w:val="32"/>
        </w:rPr>
        <w:t>40</w:t>
      </w:r>
      <w:r w:rsidRPr="003F10D4">
        <w:rPr>
          <w:rFonts w:hint="eastAsia"/>
          <w:color w:val="000000" w:themeColor="text1"/>
          <w:szCs w:val="32"/>
        </w:rPr>
        <w:t>公斤裝為例，農民則需多付</w:t>
      </w:r>
      <w:r w:rsidRPr="003F10D4">
        <w:rPr>
          <w:rFonts w:hint="eastAsia"/>
          <w:color w:val="000000" w:themeColor="text1"/>
          <w:szCs w:val="32"/>
        </w:rPr>
        <w:t>40</w:t>
      </w:r>
      <w:r w:rsidRPr="003F10D4">
        <w:rPr>
          <w:rFonts w:hint="eastAsia"/>
          <w:color w:val="000000" w:themeColor="text1"/>
          <w:szCs w:val="32"/>
        </w:rPr>
        <w:t>元，因此，除了因成本增加而產生的剝奪感外，被迫去使用替代性肥料，也讓農民對自己生產之作物的成果產生疑慮。為健全我國農業之發展，爰此，要求農委會以台肥公司最大股東之身分，於其董事會內，針對上述問題進行檢討並提供革新方案，相關報告請於</w:t>
      </w:r>
      <w:r w:rsidRPr="003F10D4">
        <w:rPr>
          <w:rFonts w:hint="eastAsia"/>
          <w:color w:val="000000" w:themeColor="text1"/>
          <w:szCs w:val="32"/>
        </w:rPr>
        <w:t>2</w:t>
      </w:r>
      <w:r w:rsidRPr="003F10D4">
        <w:rPr>
          <w:rFonts w:hint="eastAsia"/>
          <w:color w:val="000000" w:themeColor="text1"/>
          <w:szCs w:val="32"/>
        </w:rPr>
        <w:t>個月內送交立法院經濟委員會。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　蘇治芬　蘇震清　王惠美陳明文　蕭美琴</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我國政府正極力推動農村產業升級與多元加值發展，以振興農村經濟，帶動農村自主發展與活化再生。然而，目前私有地領有林務局造林補助者，申請造林之土地於造林區域內除栽植符合規定之樹種外，不能有其他設施或農、雜作物，違者廢止造林獎勵金之核准，並命獎勵造林人返還已領取之造林獎勵金。例如，若民眾於已申請平地造林補助的區域內，透過水保局輔導建置了某項設施，林務局卻認定違反原平地造林契約約定，要求返還部分造林補助。是以如此情況如何推動農村產業升級與多元加值發展？爰此，要求農業委員會責令林務局與水保局，重新檢討相關</w:t>
      </w:r>
      <w:r w:rsidRPr="003F10D4">
        <w:rPr>
          <w:rFonts w:hint="eastAsia"/>
          <w:color w:val="000000" w:themeColor="text1"/>
          <w:szCs w:val="32"/>
        </w:rPr>
        <w:lastRenderedPageBreak/>
        <w:t>規範，在不影響整體造林之前提下，讓造林區域內能做一定範圍內、有助於農村多元加值的設施，以利政府推動農村產業升級之理念。</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　蘇治芬　蘇震清　王惠美陳明文　蕭美琴</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針對行政院農委會林務局執行之「阿里山地區山葵處理執行計畫」於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12</w:t>
      </w:r>
      <w:r w:rsidRPr="003F10D4">
        <w:rPr>
          <w:rFonts w:hint="eastAsia"/>
          <w:color w:val="000000" w:themeColor="text1"/>
          <w:szCs w:val="32"/>
        </w:rPr>
        <w:t>月</w:t>
      </w:r>
      <w:r w:rsidRPr="003F10D4">
        <w:rPr>
          <w:rFonts w:hint="eastAsia"/>
          <w:color w:val="000000" w:themeColor="text1"/>
          <w:szCs w:val="32"/>
        </w:rPr>
        <w:t>31</w:t>
      </w:r>
      <w:r w:rsidRPr="003F10D4">
        <w:rPr>
          <w:rFonts w:hint="eastAsia"/>
          <w:color w:val="000000" w:themeColor="text1"/>
          <w:szCs w:val="32"/>
        </w:rPr>
        <w:t>日屆期，有鑑山葵產業確有其發展輔導價值，請農委會在兼顧國土保育與林地管理之公平原則下，盤點阿里山地區可供山葵產業發展之適宜地點，及提供土地媒合資訊；並請農委會依據林下經濟政策，妥擬相關配套措施，提供葵農轉植之技術輔導與栽培規範，並就阿里山地區適合種植之其他高經濟價值作物，規劃技術培訓與輔導措施，積極輔導阿里山現有葵農轉型及至合宜土地耕作，俾利葵農穩定收益及生存。轉型非一蹴可及，在輔導轉型計畫尚未完成前，請農委會本於現行「阿里山地區山葵處理執行計畫」精神，採漸進平和方式處理，並積極溝通、協助、輔導。</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黃昭順</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連署人：王惠美　張麗善　孔文吉　江啟臣</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我國輔導農民創新經營、創造農產品精品形象，近年來農委會在東部、南部地區推動之成績斐然，以特色農產品盤點計畫，積極發掘有特色及競爭力的農特產品。主計處曾建議「應依各農業區域之特性，發展重點作物之生產，以發揮農業區域之規劃功能」，而中部地區、南部地區、東部地區均為我國重要農業產地，然農委會迄今未完整盤點中部地區之亮點農特產品，特別台中太平區是枇杷原鄉，從日治時代就引進栽種，不論面積及產量都是全國第一，然而目前卻囿於土地問題，產區面臨廢耕的危機，故基於維</w:t>
      </w:r>
      <w:r w:rsidRPr="003F10D4">
        <w:rPr>
          <w:rFonts w:hint="eastAsia"/>
          <w:color w:val="000000" w:themeColor="text1"/>
          <w:szCs w:val="32"/>
        </w:rPr>
        <w:lastRenderedPageBreak/>
        <w:t>護農民生計及確保產區永續經營，要求農委會應盤點中部地區亮點農特產品，並積極介入協調太平地區之枇杷產地問題，以輔導在地特色農產品精品化，推展特色農業專區，形塑成地方品牌特色，有助拓展內、外銷市場。</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提案人：黃偉哲　蘇震清　邱志偉　王惠美何欣純</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連署人：林岱樺</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年度「輔導成立大型農業公司」編列預算數</w:t>
      </w:r>
      <w:r w:rsidRPr="003F10D4">
        <w:rPr>
          <w:rFonts w:hint="eastAsia"/>
          <w:color w:val="000000" w:themeColor="text1"/>
          <w:szCs w:val="32"/>
        </w:rPr>
        <w:t>2.5</w:t>
      </w:r>
      <w:r w:rsidRPr="003F10D4">
        <w:rPr>
          <w:rFonts w:hint="eastAsia"/>
          <w:color w:val="000000" w:themeColor="text1"/>
          <w:szCs w:val="32"/>
        </w:rPr>
        <w:t>億元，辦理工作包括：建立現代化農產品物流經費</w:t>
      </w:r>
      <w:r w:rsidRPr="003F10D4">
        <w:rPr>
          <w:rFonts w:hint="eastAsia"/>
          <w:color w:val="000000" w:themeColor="text1"/>
          <w:szCs w:val="32"/>
        </w:rPr>
        <w:t>0.2</w:t>
      </w:r>
      <w:r w:rsidRPr="003F10D4">
        <w:rPr>
          <w:rFonts w:hint="eastAsia"/>
          <w:color w:val="000000" w:themeColor="text1"/>
          <w:szCs w:val="32"/>
        </w:rPr>
        <w:t>億元，以及輔導臺南市政府辦理新化果菜市場遷建工程及輔導高雄市政府辦理高雄果菜市場擴建工程</w:t>
      </w:r>
      <w:r w:rsidRPr="003F10D4">
        <w:rPr>
          <w:rFonts w:hint="eastAsia"/>
          <w:color w:val="000000" w:themeColor="text1"/>
          <w:szCs w:val="32"/>
        </w:rPr>
        <w:t>2.3</w:t>
      </w:r>
      <w:r w:rsidRPr="003F10D4">
        <w:rPr>
          <w:rFonts w:hint="eastAsia"/>
          <w:color w:val="000000" w:themeColor="text1"/>
          <w:szCs w:val="32"/>
        </w:rPr>
        <w:t>億元；惟查</w:t>
      </w:r>
      <w:r w:rsidRPr="003F10D4">
        <w:rPr>
          <w:rFonts w:hint="eastAsia"/>
          <w:color w:val="000000" w:themeColor="text1"/>
          <w:szCs w:val="32"/>
        </w:rPr>
        <w:t>106</w:t>
      </w:r>
      <w:r w:rsidRPr="003F10D4">
        <w:rPr>
          <w:rFonts w:hint="eastAsia"/>
          <w:color w:val="000000" w:themeColor="text1"/>
          <w:szCs w:val="32"/>
        </w:rPr>
        <w:t>年度編列</w:t>
      </w:r>
      <w:r w:rsidRPr="003F10D4">
        <w:rPr>
          <w:rFonts w:hint="eastAsia"/>
          <w:color w:val="000000" w:themeColor="text1"/>
          <w:szCs w:val="32"/>
        </w:rPr>
        <w:t>2.5</w:t>
      </w:r>
      <w:r w:rsidRPr="003F10D4">
        <w:rPr>
          <w:rFonts w:hint="eastAsia"/>
          <w:color w:val="000000" w:themeColor="text1"/>
          <w:szCs w:val="32"/>
        </w:rPr>
        <w:t>億元輔導地方政府辦理傳統市場遷</w:t>
      </w:r>
      <w:r w:rsidRPr="003F10D4">
        <w:rPr>
          <w:rFonts w:hint="eastAsia"/>
          <w:color w:val="000000" w:themeColor="text1"/>
          <w:szCs w:val="32"/>
        </w:rPr>
        <w:t>(</w:t>
      </w:r>
      <w:r w:rsidRPr="003F10D4">
        <w:rPr>
          <w:rFonts w:hint="eastAsia"/>
          <w:color w:val="000000" w:themeColor="text1"/>
          <w:szCs w:val="32"/>
        </w:rPr>
        <w:t>擴</w:t>
      </w:r>
      <w:r w:rsidRPr="003F10D4">
        <w:rPr>
          <w:rFonts w:hint="eastAsia"/>
          <w:color w:val="000000" w:themeColor="text1"/>
          <w:szCs w:val="32"/>
        </w:rPr>
        <w:t>)</w:t>
      </w:r>
      <w:r w:rsidRPr="003F10D4">
        <w:rPr>
          <w:rFonts w:hint="eastAsia"/>
          <w:color w:val="000000" w:themeColor="text1"/>
          <w:szCs w:val="32"/>
        </w:rPr>
        <w:t>建，以建立智慧化市場，卻未列明</w:t>
      </w:r>
      <w:r w:rsidRPr="003F10D4">
        <w:rPr>
          <w:rFonts w:hint="eastAsia"/>
          <w:color w:val="000000" w:themeColor="text1"/>
          <w:szCs w:val="32"/>
        </w:rPr>
        <w:t>107</w:t>
      </w:r>
      <w:r w:rsidRPr="003F10D4">
        <w:rPr>
          <w:rFonts w:hint="eastAsia"/>
          <w:color w:val="000000" w:themeColor="text1"/>
          <w:szCs w:val="32"/>
        </w:rPr>
        <w:t>年度尚有經費需求</w:t>
      </w:r>
      <w:r w:rsidRPr="003F10D4">
        <w:rPr>
          <w:rFonts w:hint="eastAsia"/>
          <w:color w:val="000000" w:themeColor="text1"/>
          <w:szCs w:val="32"/>
        </w:rPr>
        <w:t>2.3</w:t>
      </w:r>
      <w:r w:rsidRPr="003F10D4">
        <w:rPr>
          <w:rFonts w:hint="eastAsia"/>
          <w:color w:val="000000" w:themeColor="text1"/>
          <w:szCs w:val="32"/>
        </w:rPr>
        <w:t>億元待編列預算數，以呈現整體計畫經費需求，恐有未當，且其與</w:t>
      </w:r>
      <w:r w:rsidRPr="003F10D4">
        <w:rPr>
          <w:rFonts w:hint="eastAsia"/>
          <w:color w:val="000000" w:themeColor="text1"/>
          <w:szCs w:val="32"/>
        </w:rPr>
        <w:t>106</w:t>
      </w:r>
      <w:r w:rsidRPr="003F10D4">
        <w:rPr>
          <w:rFonts w:hint="eastAsia"/>
          <w:color w:val="000000" w:themeColor="text1"/>
          <w:szCs w:val="32"/>
        </w:rPr>
        <w:t>年度施政目標所訂定之「輔導成立大型農業公司」恐未盡相符，應將具體執行方案、績效評估指標及補助內容向立法院經濟委員會提出專案報告，落實計畫審查控管，以確實發揮相關預算執行效益。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有鑑於目前農委會主管之</w:t>
      </w:r>
      <w:r w:rsidRPr="003F10D4">
        <w:rPr>
          <w:rFonts w:hint="eastAsia"/>
          <w:color w:val="000000" w:themeColor="text1"/>
          <w:szCs w:val="32"/>
        </w:rPr>
        <w:t>26</w:t>
      </w:r>
      <w:r w:rsidRPr="003F10D4">
        <w:rPr>
          <w:rFonts w:hint="eastAsia"/>
          <w:color w:val="000000" w:themeColor="text1"/>
          <w:szCs w:val="32"/>
        </w:rPr>
        <w:t>家財團法人，計有財團法人台灣地區遠洋魷魚類產銷發展基金會、財團法人台灣區遠洋鮪魚類產銷發展基金會、財團法人台灣區鰻魚發展基金會、財團法人維謙基金會、財團法人台灣區蠶業發展基金會、財團法人臺灣兩岸漁業合作發展基金會及財團法人水利研究發展中心等</w:t>
      </w:r>
      <w:r w:rsidRPr="003F10D4">
        <w:rPr>
          <w:rFonts w:hint="eastAsia"/>
          <w:color w:val="000000" w:themeColor="text1"/>
          <w:szCs w:val="32"/>
        </w:rPr>
        <w:t>7</w:t>
      </w:r>
      <w:r w:rsidRPr="003F10D4">
        <w:rPr>
          <w:rFonts w:hint="eastAsia"/>
          <w:color w:val="000000" w:themeColor="text1"/>
          <w:szCs w:val="32"/>
        </w:rPr>
        <w:t>家法人年度收支金額低於千萬元，每年度業務量甚微且入不敷出，其中更有</w:t>
      </w:r>
      <w:r w:rsidRPr="003F10D4">
        <w:rPr>
          <w:rFonts w:hint="eastAsia"/>
          <w:color w:val="000000" w:themeColor="text1"/>
          <w:szCs w:val="32"/>
        </w:rPr>
        <w:t>5</w:t>
      </w:r>
      <w:r w:rsidRPr="003F10D4">
        <w:rPr>
          <w:rFonts w:hint="eastAsia"/>
          <w:color w:val="000000" w:themeColor="text1"/>
          <w:szCs w:val="32"/>
        </w:rPr>
        <w:t>家法人員工人數低於</w:t>
      </w:r>
      <w:r w:rsidRPr="003F10D4">
        <w:rPr>
          <w:rFonts w:hint="eastAsia"/>
          <w:color w:val="000000" w:themeColor="text1"/>
          <w:szCs w:val="32"/>
        </w:rPr>
        <w:t>5</w:t>
      </w:r>
      <w:r w:rsidRPr="003F10D4">
        <w:rPr>
          <w:rFonts w:hint="eastAsia"/>
          <w:color w:val="000000" w:themeColor="text1"/>
          <w:szCs w:val="32"/>
        </w:rPr>
        <w:t>人，三家法人年度收支僅百萬餘元，顯見部分法人之功</w:t>
      </w:r>
      <w:r w:rsidRPr="003F10D4">
        <w:rPr>
          <w:rFonts w:hint="eastAsia"/>
          <w:color w:val="000000" w:themeColor="text1"/>
          <w:szCs w:val="32"/>
        </w:rPr>
        <w:lastRenderedPageBreak/>
        <w:t>能式微，已無法達成原始設置目的及功能，農委會應儘速檢討相關法人業務現況，依民法第</w:t>
      </w:r>
      <w:r w:rsidRPr="003F10D4">
        <w:rPr>
          <w:rFonts w:hint="eastAsia"/>
          <w:color w:val="000000" w:themeColor="text1"/>
          <w:szCs w:val="32"/>
        </w:rPr>
        <w:t>65</w:t>
      </w:r>
      <w:r w:rsidRPr="003F10D4">
        <w:rPr>
          <w:rFonts w:hint="eastAsia"/>
          <w:color w:val="000000" w:themeColor="text1"/>
          <w:szCs w:val="32"/>
        </w:rPr>
        <w:t>條規定及立法院決議，訂定明確退場機制與時程，向立法院經濟委員會提出專案報告。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依據農委會檢送之主管財團法人相關資料表，財團法人農業信用保證基金、財團法人農村發展基金會、財團法人農業科技研究院等部分法人之一級主管為退休公教人員轉任，因渠等公務人員於退休後轉任政府捐助之財團法人，月薪皆達</w:t>
      </w:r>
      <w:r w:rsidRPr="003F10D4">
        <w:rPr>
          <w:rFonts w:hint="eastAsia"/>
          <w:color w:val="000000" w:themeColor="text1"/>
          <w:szCs w:val="32"/>
        </w:rPr>
        <w:t>10</w:t>
      </w:r>
      <w:r w:rsidRPr="003F10D4">
        <w:rPr>
          <w:rFonts w:hint="eastAsia"/>
          <w:color w:val="000000" w:themeColor="text1"/>
          <w:szCs w:val="32"/>
        </w:rPr>
        <w:t>萬元以上，且部分人員由原業務監督者轉為被監督者，恐有角色衝突及有違利益迴避之議，迭遭外界質疑淪為酬庸組織，農委會應確實檢討相關法人之人事任用及薪酬制度合理性，向立法院經濟委員會提出專案報告，俾免外界非議影響相關法人健全運作或傷害政府公信。</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年度「農業科技研究發展」項下編列推動農業生物經濟與智慧科技農業</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4,277</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為年度新興計畫；惟查本計畫經費全數以補助或委辦方式執行，主要係補助或委託研究機構、大專院校或法人單位辦理各項技術研發與應用，然其預計補助之學研單位及金額，仍須俟計畫公告實施，單位提送申請計畫經審核通過後方能確定，其前置作業及研究、審核過程必然需時甚久，為避免有限之農業科技研究資源耗置，農委會應於公告計畫書中明訂執行研究領域及欲達成之農業技術應用具體效益，俾利慎選具有研發能量及產業應用能力之機構予以補助或委託辦理，並落實後續相關補助計畫之執行效益評估，以確</w:t>
      </w:r>
      <w:r w:rsidRPr="003F10D4">
        <w:rPr>
          <w:rFonts w:hint="eastAsia"/>
          <w:color w:val="000000" w:themeColor="text1"/>
          <w:szCs w:val="32"/>
        </w:rPr>
        <w:lastRenderedPageBreak/>
        <w:t>實達成本項新興計畫之施政目標。</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根據</w:t>
      </w:r>
      <w:r w:rsidRPr="003F10D4">
        <w:rPr>
          <w:rFonts w:hint="eastAsia"/>
          <w:color w:val="000000" w:themeColor="text1"/>
          <w:szCs w:val="32"/>
        </w:rPr>
        <w:t>104</w:t>
      </w:r>
      <w:r w:rsidRPr="003F10D4">
        <w:rPr>
          <w:rFonts w:hint="eastAsia"/>
          <w:color w:val="000000" w:themeColor="text1"/>
          <w:szCs w:val="32"/>
        </w:rPr>
        <w:t>年度農業統計年報，我國耕地面積已由</w:t>
      </w:r>
      <w:r w:rsidRPr="003F10D4">
        <w:rPr>
          <w:rFonts w:hint="eastAsia"/>
          <w:color w:val="000000" w:themeColor="text1"/>
          <w:szCs w:val="32"/>
        </w:rPr>
        <w:t>95</w:t>
      </w:r>
      <w:r w:rsidRPr="003F10D4">
        <w:rPr>
          <w:rFonts w:hint="eastAsia"/>
          <w:color w:val="000000" w:themeColor="text1"/>
          <w:szCs w:val="32"/>
        </w:rPr>
        <w:t>年度之</w:t>
      </w:r>
      <w:r w:rsidRPr="003F10D4">
        <w:rPr>
          <w:rFonts w:hint="eastAsia"/>
          <w:color w:val="000000" w:themeColor="text1"/>
          <w:szCs w:val="32"/>
        </w:rPr>
        <w:t>82</w:t>
      </w:r>
      <w:r w:rsidRPr="003F10D4">
        <w:rPr>
          <w:rFonts w:hint="eastAsia"/>
          <w:color w:val="000000" w:themeColor="text1"/>
          <w:szCs w:val="32"/>
        </w:rPr>
        <w:t>萬</w:t>
      </w:r>
      <w:r w:rsidRPr="003F10D4">
        <w:rPr>
          <w:rFonts w:hint="eastAsia"/>
          <w:color w:val="000000" w:themeColor="text1"/>
          <w:szCs w:val="32"/>
        </w:rPr>
        <w:t>9,527</w:t>
      </w:r>
      <w:r w:rsidRPr="003F10D4">
        <w:rPr>
          <w:rFonts w:hint="eastAsia"/>
          <w:color w:val="000000" w:themeColor="text1"/>
          <w:szCs w:val="32"/>
        </w:rPr>
        <w:t>公頃，逐年遞減至</w:t>
      </w:r>
      <w:r w:rsidRPr="003F10D4">
        <w:rPr>
          <w:rFonts w:hint="eastAsia"/>
          <w:color w:val="000000" w:themeColor="text1"/>
          <w:szCs w:val="32"/>
        </w:rPr>
        <w:t>104</w:t>
      </w:r>
      <w:r w:rsidRPr="003F10D4">
        <w:rPr>
          <w:rFonts w:hint="eastAsia"/>
          <w:color w:val="000000" w:themeColor="text1"/>
          <w:szCs w:val="32"/>
        </w:rPr>
        <w:t>年度</w:t>
      </w:r>
      <w:r w:rsidRPr="003F10D4">
        <w:rPr>
          <w:rFonts w:hint="eastAsia"/>
          <w:color w:val="000000" w:themeColor="text1"/>
          <w:szCs w:val="32"/>
        </w:rPr>
        <w:t>79</w:t>
      </w:r>
      <w:r w:rsidRPr="003F10D4">
        <w:rPr>
          <w:rFonts w:hint="eastAsia"/>
          <w:color w:val="000000" w:themeColor="text1"/>
          <w:szCs w:val="32"/>
        </w:rPr>
        <w:t>萬</w:t>
      </w:r>
      <w:r w:rsidRPr="003F10D4">
        <w:rPr>
          <w:rFonts w:hint="eastAsia"/>
          <w:color w:val="000000" w:themeColor="text1"/>
          <w:szCs w:val="32"/>
        </w:rPr>
        <w:t>6,618</w:t>
      </w:r>
      <w:r w:rsidRPr="003F10D4">
        <w:rPr>
          <w:rFonts w:hint="eastAsia"/>
          <w:color w:val="000000" w:themeColor="text1"/>
          <w:szCs w:val="32"/>
        </w:rPr>
        <w:t>公頃，總計</w:t>
      </w:r>
      <w:r w:rsidRPr="003F10D4">
        <w:rPr>
          <w:rFonts w:hint="eastAsia"/>
          <w:color w:val="000000" w:themeColor="text1"/>
          <w:szCs w:val="32"/>
        </w:rPr>
        <w:t>10</w:t>
      </w:r>
      <w:r w:rsidRPr="003F10D4">
        <w:rPr>
          <w:rFonts w:hint="eastAsia"/>
          <w:color w:val="000000" w:themeColor="text1"/>
          <w:szCs w:val="32"/>
        </w:rPr>
        <w:t>年期間可耕農地面積已流失</w:t>
      </w:r>
      <w:r w:rsidRPr="003F10D4">
        <w:rPr>
          <w:rFonts w:hint="eastAsia"/>
          <w:color w:val="000000" w:themeColor="text1"/>
          <w:szCs w:val="32"/>
        </w:rPr>
        <w:t>3</w:t>
      </w:r>
      <w:r w:rsidRPr="003F10D4">
        <w:rPr>
          <w:rFonts w:hint="eastAsia"/>
          <w:color w:val="000000" w:themeColor="text1"/>
          <w:szCs w:val="32"/>
        </w:rPr>
        <w:t>萬</w:t>
      </w:r>
      <w:r w:rsidRPr="003F10D4">
        <w:rPr>
          <w:rFonts w:hint="eastAsia"/>
          <w:color w:val="000000" w:themeColor="text1"/>
          <w:szCs w:val="32"/>
        </w:rPr>
        <w:t>2,909</w:t>
      </w:r>
      <w:r w:rsidRPr="003F10D4">
        <w:rPr>
          <w:rFonts w:hint="eastAsia"/>
          <w:color w:val="000000" w:themeColor="text1"/>
          <w:szCs w:val="32"/>
        </w:rPr>
        <w:t>公頃；另依據環保署統計，截至</w:t>
      </w:r>
      <w:r w:rsidRPr="003F10D4">
        <w:rPr>
          <w:rFonts w:hint="eastAsia"/>
          <w:color w:val="000000" w:themeColor="text1"/>
          <w:szCs w:val="32"/>
        </w:rPr>
        <w:t>104</w:t>
      </w:r>
      <w:r w:rsidRPr="003F10D4">
        <w:rPr>
          <w:rFonts w:hint="eastAsia"/>
          <w:color w:val="000000" w:themeColor="text1"/>
          <w:szCs w:val="32"/>
        </w:rPr>
        <w:t>年底國內農地累計污染控制場址，較</w:t>
      </w:r>
      <w:r w:rsidRPr="003F10D4">
        <w:rPr>
          <w:rFonts w:hint="eastAsia"/>
          <w:color w:val="000000" w:themeColor="text1"/>
          <w:szCs w:val="32"/>
        </w:rPr>
        <w:t>103</w:t>
      </w:r>
      <w:r w:rsidRPr="003F10D4">
        <w:rPr>
          <w:rFonts w:hint="eastAsia"/>
          <w:color w:val="000000" w:themeColor="text1"/>
          <w:szCs w:val="32"/>
        </w:rPr>
        <w:t>年度增加</w:t>
      </w:r>
      <w:r w:rsidRPr="003F10D4">
        <w:rPr>
          <w:rFonts w:hint="eastAsia"/>
          <w:color w:val="000000" w:themeColor="text1"/>
          <w:szCs w:val="32"/>
        </w:rPr>
        <w:t>1,184</w:t>
      </w:r>
      <w:r w:rsidRPr="003F10D4">
        <w:rPr>
          <w:rFonts w:hint="eastAsia"/>
          <w:color w:val="000000" w:themeColor="text1"/>
          <w:szCs w:val="32"/>
        </w:rPr>
        <w:t>筆，可見農地污染情況仍呈現逐年惡化，顯見農地流失且污染情況逐年惡化問題，已嚴重影響農地保全與有效運用，更不利於我國農業環境健全發展。是以為強化管理農地及維護農業生產環境，農委會於</w:t>
      </w:r>
      <w:r w:rsidRPr="003F10D4">
        <w:rPr>
          <w:rFonts w:hint="eastAsia"/>
          <w:color w:val="000000" w:themeColor="text1"/>
          <w:szCs w:val="32"/>
        </w:rPr>
        <w:t>105</w:t>
      </w:r>
      <w:r w:rsidRPr="003F10D4">
        <w:rPr>
          <w:rFonts w:hint="eastAsia"/>
          <w:color w:val="000000" w:themeColor="text1"/>
          <w:szCs w:val="32"/>
        </w:rPr>
        <w:t>年底完成全臺各縣</w:t>
      </w:r>
      <w:r w:rsidRPr="003F10D4">
        <w:rPr>
          <w:rFonts w:hint="eastAsia"/>
          <w:color w:val="000000" w:themeColor="text1"/>
          <w:szCs w:val="32"/>
        </w:rPr>
        <w:t>(</w:t>
      </w:r>
      <w:r w:rsidRPr="003F10D4">
        <w:rPr>
          <w:rFonts w:hint="eastAsia"/>
          <w:color w:val="000000" w:themeColor="text1"/>
          <w:szCs w:val="32"/>
        </w:rPr>
        <w:t>市</w:t>
      </w:r>
      <w:r w:rsidRPr="003F10D4">
        <w:rPr>
          <w:rFonts w:hint="eastAsia"/>
          <w:color w:val="000000" w:themeColor="text1"/>
          <w:szCs w:val="32"/>
        </w:rPr>
        <w:t>)</w:t>
      </w:r>
      <w:r w:rsidRPr="003F10D4">
        <w:rPr>
          <w:rFonts w:hint="eastAsia"/>
          <w:color w:val="000000" w:themeColor="text1"/>
          <w:szCs w:val="32"/>
        </w:rPr>
        <w:t>轄區農地資料彙集作業後，應即積極檢討跨部會合作方案，研議與經濟部之工廠排放廢水管理及環保署之「環境保護許可管理資訊系統」及「土壤及地下水列管場址」等系統相互運用辦法，儘速建立農地控管與查報機制，並向立法院經濟委員會提出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color w:val="000000" w:themeColor="text1"/>
          <w:szCs w:val="32"/>
        </w:rPr>
        <w:t>106</w:t>
      </w:r>
      <w:r w:rsidRPr="003F10D4">
        <w:rPr>
          <w:rFonts w:hint="eastAsia"/>
          <w:color w:val="000000" w:themeColor="text1"/>
          <w:szCs w:val="32"/>
        </w:rPr>
        <w:t>年度「農業管理」項下編列國際農業諮商與合作計畫</w:t>
      </w:r>
      <w:r w:rsidRPr="003F10D4">
        <w:rPr>
          <w:color w:val="000000" w:themeColor="text1"/>
          <w:szCs w:val="32"/>
        </w:rPr>
        <w:t>3</w:t>
      </w:r>
      <w:r w:rsidRPr="003F10D4">
        <w:rPr>
          <w:rFonts w:hint="eastAsia"/>
          <w:color w:val="000000" w:themeColor="text1"/>
          <w:szCs w:val="32"/>
        </w:rPr>
        <w:t>億</w:t>
      </w:r>
      <w:r w:rsidRPr="003F10D4">
        <w:rPr>
          <w:color w:val="000000" w:themeColor="text1"/>
          <w:szCs w:val="32"/>
        </w:rPr>
        <w:t>1,237</w:t>
      </w:r>
      <w:r w:rsidRPr="003F10D4">
        <w:rPr>
          <w:rFonts w:hint="eastAsia"/>
          <w:color w:val="000000" w:themeColor="text1"/>
          <w:szCs w:val="32"/>
        </w:rPr>
        <w:t>萬</w:t>
      </w:r>
      <w:r w:rsidRPr="003F10D4">
        <w:rPr>
          <w:color w:val="000000" w:themeColor="text1"/>
          <w:szCs w:val="32"/>
        </w:rPr>
        <w:t>7</w:t>
      </w:r>
      <w:r w:rsidRPr="003F10D4">
        <w:rPr>
          <w:rFonts w:hint="eastAsia"/>
          <w:color w:val="000000" w:themeColor="text1"/>
          <w:szCs w:val="32"/>
        </w:rPr>
        <w:t>千元，辦理國際農業合作、推展農業活路外交及參加國際農業組織活動等工作；惟查農委會及所屬農產品受進口損害救助基金多年來均編列</w:t>
      </w:r>
      <w:r w:rsidRPr="003F10D4">
        <w:rPr>
          <w:color w:val="000000" w:themeColor="text1"/>
          <w:szCs w:val="32"/>
        </w:rPr>
        <w:t>1</w:t>
      </w:r>
      <w:r w:rsidRPr="003F10D4">
        <w:rPr>
          <w:rFonts w:hint="eastAsia"/>
          <w:color w:val="000000" w:themeColor="text1"/>
          <w:szCs w:val="32"/>
        </w:rPr>
        <w:t>至</w:t>
      </w:r>
      <w:r w:rsidRPr="003F10D4">
        <w:rPr>
          <w:color w:val="000000" w:themeColor="text1"/>
          <w:szCs w:val="32"/>
        </w:rPr>
        <w:t>3</w:t>
      </w:r>
      <w:r w:rsidRPr="003F10D4">
        <w:rPr>
          <w:rFonts w:hint="eastAsia"/>
          <w:color w:val="000000" w:themeColor="text1"/>
          <w:szCs w:val="32"/>
        </w:rPr>
        <w:t>億元，補助國內農民團體組團參加國際性展會及人才培訓工作，然檢視近</w:t>
      </w:r>
      <w:r w:rsidRPr="003F10D4">
        <w:rPr>
          <w:color w:val="000000" w:themeColor="text1"/>
          <w:szCs w:val="32"/>
        </w:rPr>
        <w:t>10</w:t>
      </w:r>
      <w:r w:rsidRPr="003F10D4">
        <w:rPr>
          <w:rFonts w:hint="eastAsia"/>
          <w:color w:val="000000" w:themeColor="text1"/>
          <w:szCs w:val="32"/>
        </w:rPr>
        <w:t>年來我國農產品貿易情形，</w:t>
      </w:r>
      <w:r w:rsidRPr="003F10D4">
        <w:rPr>
          <w:color w:val="000000" w:themeColor="text1"/>
          <w:szCs w:val="32"/>
        </w:rPr>
        <w:t>104</w:t>
      </w:r>
      <w:r w:rsidRPr="003F10D4">
        <w:rPr>
          <w:rFonts w:hint="eastAsia"/>
          <w:color w:val="000000" w:themeColor="text1"/>
          <w:szCs w:val="32"/>
        </w:rPr>
        <w:t>年度農產貿易逆差為</w:t>
      </w:r>
      <w:r w:rsidRPr="003F10D4">
        <w:rPr>
          <w:color w:val="000000" w:themeColor="text1"/>
          <w:szCs w:val="32"/>
        </w:rPr>
        <w:t>96</w:t>
      </w:r>
      <w:r w:rsidRPr="003F10D4">
        <w:rPr>
          <w:rFonts w:hint="eastAsia"/>
          <w:color w:val="000000" w:themeColor="text1"/>
          <w:szCs w:val="32"/>
        </w:rPr>
        <w:t>億</w:t>
      </w:r>
      <w:r w:rsidRPr="003F10D4">
        <w:rPr>
          <w:color w:val="000000" w:themeColor="text1"/>
          <w:szCs w:val="32"/>
        </w:rPr>
        <w:t>3,726</w:t>
      </w:r>
      <w:r w:rsidRPr="003F10D4">
        <w:rPr>
          <w:rFonts w:hint="eastAsia"/>
          <w:color w:val="000000" w:themeColor="text1"/>
          <w:szCs w:val="32"/>
        </w:rPr>
        <w:t>萬</w:t>
      </w:r>
      <w:r w:rsidRPr="003F10D4">
        <w:rPr>
          <w:color w:val="000000" w:themeColor="text1"/>
          <w:szCs w:val="32"/>
        </w:rPr>
        <w:t>9</w:t>
      </w:r>
      <w:r w:rsidRPr="003F10D4">
        <w:rPr>
          <w:rFonts w:hint="eastAsia"/>
          <w:color w:val="000000" w:themeColor="text1"/>
          <w:szCs w:val="32"/>
        </w:rPr>
        <w:t>千美元，較</w:t>
      </w:r>
      <w:r w:rsidRPr="003F10D4">
        <w:rPr>
          <w:color w:val="000000" w:themeColor="text1"/>
          <w:szCs w:val="32"/>
        </w:rPr>
        <w:t>95</w:t>
      </w:r>
      <w:r w:rsidRPr="003F10D4">
        <w:rPr>
          <w:rFonts w:hint="eastAsia"/>
          <w:color w:val="000000" w:themeColor="text1"/>
          <w:szCs w:val="32"/>
        </w:rPr>
        <w:t>年度逆差增加</w:t>
      </w:r>
      <w:r w:rsidRPr="003F10D4">
        <w:rPr>
          <w:color w:val="000000" w:themeColor="text1"/>
          <w:szCs w:val="32"/>
        </w:rPr>
        <w:t>35</w:t>
      </w:r>
      <w:r w:rsidRPr="003F10D4">
        <w:rPr>
          <w:rFonts w:hint="eastAsia"/>
          <w:color w:val="000000" w:themeColor="text1"/>
          <w:szCs w:val="32"/>
        </w:rPr>
        <w:t>億</w:t>
      </w:r>
      <w:r w:rsidRPr="003F10D4">
        <w:rPr>
          <w:rFonts w:hint="eastAsia"/>
          <w:color w:val="000000" w:themeColor="text1"/>
          <w:szCs w:val="32"/>
        </w:rPr>
        <w:t>0,0</w:t>
      </w:r>
      <w:r w:rsidRPr="003F10D4">
        <w:rPr>
          <w:color w:val="000000" w:themeColor="text1"/>
          <w:szCs w:val="32"/>
        </w:rPr>
        <w:t>91</w:t>
      </w:r>
      <w:r w:rsidRPr="003F10D4">
        <w:rPr>
          <w:rFonts w:hint="eastAsia"/>
          <w:color w:val="000000" w:themeColor="text1"/>
          <w:szCs w:val="32"/>
        </w:rPr>
        <w:t>萬</w:t>
      </w:r>
      <w:r w:rsidRPr="003F10D4">
        <w:rPr>
          <w:color w:val="000000" w:themeColor="text1"/>
          <w:szCs w:val="32"/>
        </w:rPr>
        <w:t>8</w:t>
      </w:r>
      <w:r w:rsidRPr="003F10D4">
        <w:rPr>
          <w:rFonts w:hint="eastAsia"/>
          <w:color w:val="000000" w:themeColor="text1"/>
          <w:szCs w:val="32"/>
        </w:rPr>
        <w:t>千美元，增幅達</w:t>
      </w:r>
      <w:r w:rsidRPr="003F10D4">
        <w:rPr>
          <w:color w:val="000000" w:themeColor="text1"/>
          <w:szCs w:val="32"/>
        </w:rPr>
        <w:t>57.05</w:t>
      </w:r>
      <w:r w:rsidRPr="003F10D4">
        <w:rPr>
          <w:rFonts w:hint="eastAsia"/>
          <w:color w:val="000000" w:themeColor="text1"/>
          <w:szCs w:val="32"/>
        </w:rPr>
        <w:t>％，且部分農產品於國際市場之占有率亦逐漸被中國大陸及他國所取代，顯見整體農業發展競爭力不僅無所增益，反而有所衰退，農</w:t>
      </w:r>
      <w:r w:rsidRPr="003F10D4">
        <w:rPr>
          <w:rFonts w:hint="eastAsia"/>
          <w:color w:val="000000" w:themeColor="text1"/>
          <w:szCs w:val="32"/>
        </w:rPr>
        <w:lastRenderedPageBreak/>
        <w:t>委會應積極檢討分析其成因，強化市場調查並調整外銷主力產品，以爭取鞏固既有市場，並配合</w:t>
      </w:r>
      <w:r w:rsidRPr="003F10D4">
        <w:rPr>
          <w:rFonts w:hint="eastAsia"/>
          <w:color w:val="000000" w:themeColor="text1"/>
          <w:szCs w:val="32"/>
        </w:rPr>
        <w:t>106</w:t>
      </w:r>
      <w:r w:rsidRPr="003F10D4">
        <w:rPr>
          <w:rFonts w:hint="eastAsia"/>
          <w:color w:val="000000" w:themeColor="text1"/>
          <w:szCs w:val="32"/>
        </w:rPr>
        <w:t>年度新南向發展政策，加強新興外銷市場之開拓，促進農產品出口市場之多元化。</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color w:val="000000" w:themeColor="text1"/>
          <w:szCs w:val="32"/>
        </w:rPr>
        <w:t>106</w:t>
      </w:r>
      <w:r w:rsidRPr="003F10D4">
        <w:rPr>
          <w:rFonts w:hint="eastAsia"/>
          <w:color w:val="000000" w:themeColor="text1"/>
          <w:szCs w:val="32"/>
        </w:rPr>
        <w:t>年度「農業管理」項下編列農業生物技術園區管理計畫</w:t>
      </w:r>
      <w:r w:rsidRPr="003F10D4">
        <w:rPr>
          <w:color w:val="000000" w:themeColor="text1"/>
          <w:szCs w:val="32"/>
        </w:rPr>
        <w:t>1</w:t>
      </w:r>
      <w:r w:rsidRPr="003F10D4">
        <w:rPr>
          <w:rFonts w:hint="eastAsia"/>
          <w:color w:val="000000" w:themeColor="text1"/>
          <w:szCs w:val="32"/>
        </w:rPr>
        <w:t>億</w:t>
      </w:r>
      <w:r w:rsidRPr="003F10D4">
        <w:rPr>
          <w:color w:val="000000" w:themeColor="text1"/>
          <w:szCs w:val="32"/>
        </w:rPr>
        <w:t>6,446</w:t>
      </w:r>
      <w:r w:rsidRPr="003F10D4">
        <w:rPr>
          <w:rFonts w:hint="eastAsia"/>
          <w:color w:val="000000" w:themeColor="text1"/>
          <w:szCs w:val="32"/>
        </w:rPr>
        <w:t>萬</w:t>
      </w:r>
      <w:r w:rsidRPr="003F10D4">
        <w:rPr>
          <w:color w:val="000000" w:themeColor="text1"/>
          <w:szCs w:val="32"/>
        </w:rPr>
        <w:t>1</w:t>
      </w:r>
      <w:r w:rsidRPr="003F10D4">
        <w:rPr>
          <w:rFonts w:hint="eastAsia"/>
          <w:color w:val="000000" w:themeColor="text1"/>
          <w:szCs w:val="32"/>
        </w:rPr>
        <w:t>千元，辦理園區招商、行銷及管理工作；惟查該園區</w:t>
      </w:r>
      <w:r w:rsidRPr="003F10D4">
        <w:rPr>
          <w:color w:val="000000" w:themeColor="text1"/>
          <w:szCs w:val="32"/>
        </w:rPr>
        <w:t>2</w:t>
      </w:r>
      <w:r w:rsidRPr="003F10D4">
        <w:rPr>
          <w:rFonts w:hint="eastAsia"/>
          <w:color w:val="000000" w:themeColor="text1"/>
          <w:szCs w:val="32"/>
        </w:rPr>
        <w:t>階段開發經費達百億元以上，截至</w:t>
      </w:r>
      <w:r w:rsidRPr="003F10D4">
        <w:rPr>
          <w:color w:val="000000" w:themeColor="text1"/>
          <w:szCs w:val="32"/>
        </w:rPr>
        <w:t>105</w:t>
      </w:r>
      <w:r w:rsidRPr="003F10D4">
        <w:rPr>
          <w:rFonts w:hint="eastAsia"/>
          <w:color w:val="000000" w:themeColor="text1"/>
          <w:szCs w:val="32"/>
        </w:rPr>
        <w:t>年</w:t>
      </w:r>
      <w:r w:rsidRPr="003F10D4">
        <w:rPr>
          <w:color w:val="000000" w:themeColor="text1"/>
          <w:szCs w:val="32"/>
        </w:rPr>
        <w:t>8</w:t>
      </w:r>
      <w:r w:rsidRPr="003F10D4">
        <w:rPr>
          <w:rFonts w:hint="eastAsia"/>
          <w:color w:val="000000" w:themeColor="text1"/>
          <w:szCs w:val="32"/>
        </w:rPr>
        <w:t>月底止，廠商進駐</w:t>
      </w:r>
      <w:r w:rsidRPr="003F10D4">
        <w:rPr>
          <w:color w:val="000000" w:themeColor="text1"/>
          <w:szCs w:val="32"/>
        </w:rPr>
        <w:t>102</w:t>
      </w:r>
      <w:r w:rsidRPr="003F10D4">
        <w:rPr>
          <w:rFonts w:hint="eastAsia"/>
          <w:color w:val="000000" w:themeColor="text1"/>
          <w:szCs w:val="32"/>
        </w:rPr>
        <w:t>家，相較於園區原訂定引進</w:t>
      </w:r>
      <w:r w:rsidRPr="003F10D4">
        <w:rPr>
          <w:color w:val="000000" w:themeColor="text1"/>
          <w:szCs w:val="32"/>
        </w:rPr>
        <w:t>120</w:t>
      </w:r>
      <w:r w:rsidRPr="003F10D4">
        <w:rPr>
          <w:rFonts w:hint="eastAsia"/>
          <w:color w:val="000000" w:themeColor="text1"/>
          <w:szCs w:val="32"/>
        </w:rPr>
        <w:t>家廠商之目標，達成率雖有</w:t>
      </w:r>
      <w:r w:rsidRPr="003F10D4">
        <w:rPr>
          <w:color w:val="000000" w:themeColor="text1"/>
          <w:szCs w:val="32"/>
        </w:rPr>
        <w:t>85</w:t>
      </w:r>
      <w:r w:rsidRPr="003F10D4">
        <w:rPr>
          <w:rFonts w:hint="eastAsia"/>
          <w:color w:val="000000" w:themeColor="text1"/>
          <w:szCs w:val="32"/>
        </w:rPr>
        <w:t>％，然實驗農場仍有</w:t>
      </w:r>
      <w:r w:rsidRPr="003F10D4">
        <w:rPr>
          <w:color w:val="000000" w:themeColor="text1"/>
          <w:szCs w:val="32"/>
        </w:rPr>
        <w:t>43.75</w:t>
      </w:r>
      <w:r w:rsidRPr="003F10D4">
        <w:rPr>
          <w:rFonts w:hint="eastAsia"/>
          <w:color w:val="000000" w:themeColor="text1"/>
          <w:szCs w:val="32"/>
        </w:rPr>
        <w:t>％面積未出租，維持與</w:t>
      </w:r>
      <w:r w:rsidRPr="003F10D4">
        <w:rPr>
          <w:rFonts w:hint="eastAsia"/>
          <w:color w:val="000000" w:themeColor="text1"/>
          <w:szCs w:val="32"/>
        </w:rPr>
        <w:t>104</w:t>
      </w:r>
      <w:r w:rsidRPr="003F10D4">
        <w:rPr>
          <w:rFonts w:hint="eastAsia"/>
          <w:color w:val="000000" w:themeColor="text1"/>
          <w:szCs w:val="32"/>
        </w:rPr>
        <w:t>年度相同，廠房亦有近</w:t>
      </w:r>
      <w:r w:rsidRPr="003F10D4">
        <w:rPr>
          <w:color w:val="000000" w:themeColor="text1"/>
          <w:szCs w:val="32"/>
        </w:rPr>
        <w:t>3</w:t>
      </w:r>
      <w:r w:rsidRPr="003F10D4">
        <w:rPr>
          <w:rFonts w:hint="eastAsia"/>
          <w:color w:val="000000" w:themeColor="text1"/>
          <w:szCs w:val="32"/>
        </w:rPr>
        <w:t>成未出租使用，農委會應再檢討加強該園區之服務效能，提升已進駐及潛在廠商各項軟、硬體服務，俾利吸引國內外知名企業及上下游廠商進駐園區，提高相關設施之出租率及利用率，並形成我國農業生技產業聚落，以發揮農業生物科技園區應有營運效能、創造農業加值商機。</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年度「農業管理</w:t>
      </w:r>
      <w:r w:rsidRPr="003F10D4">
        <w:rPr>
          <w:rFonts w:hint="eastAsia"/>
          <w:color w:val="000000" w:themeColor="text1"/>
          <w:szCs w:val="32"/>
        </w:rPr>
        <w:t>-</w:t>
      </w:r>
      <w:r w:rsidRPr="003F10D4">
        <w:rPr>
          <w:rFonts w:hint="eastAsia"/>
          <w:color w:val="000000" w:themeColor="text1"/>
          <w:szCs w:val="32"/>
        </w:rPr>
        <w:t>畜牧管理」項下編列辦理強化動物保護行政效能計畫</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7,910</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千元，較</w:t>
      </w:r>
      <w:r w:rsidRPr="003F10D4">
        <w:rPr>
          <w:rFonts w:hint="eastAsia"/>
          <w:color w:val="000000" w:themeColor="text1"/>
          <w:szCs w:val="32"/>
        </w:rPr>
        <w:t>105</w:t>
      </w:r>
      <w:r w:rsidRPr="003F10D4">
        <w:rPr>
          <w:rFonts w:hint="eastAsia"/>
          <w:color w:val="000000" w:themeColor="text1"/>
          <w:szCs w:val="32"/>
        </w:rPr>
        <w:t>年度預算數增加</w:t>
      </w:r>
      <w:r w:rsidRPr="003F10D4">
        <w:rPr>
          <w:rFonts w:hint="eastAsia"/>
          <w:color w:val="000000" w:themeColor="text1"/>
          <w:szCs w:val="32"/>
        </w:rPr>
        <w:t>5,300</w:t>
      </w:r>
      <w:r w:rsidRPr="003F10D4">
        <w:rPr>
          <w:rFonts w:hint="eastAsia"/>
          <w:color w:val="000000" w:themeColor="text1"/>
          <w:szCs w:val="32"/>
        </w:rPr>
        <w:t>萬元；惟查自</w:t>
      </w:r>
      <w:r w:rsidRPr="003F10D4">
        <w:rPr>
          <w:rFonts w:hint="eastAsia"/>
          <w:color w:val="000000" w:themeColor="text1"/>
          <w:szCs w:val="32"/>
        </w:rPr>
        <w:t>106</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起全國公立動物收容所將實施零人道撲殺政策，然而近年來全國調查疑似動物棄養並遭行政處分之案件仍有增無減，顯示寵物登記之源頭管理工作未能有效落實，且查目前國內仍有屏東縣、苗栗縣、澎湖縣、彰化縣等縣市公立動物收容所人道處理率高達四成以上，在</w:t>
      </w:r>
      <w:r w:rsidRPr="003F10D4">
        <w:rPr>
          <w:rFonts w:hint="eastAsia"/>
          <w:color w:val="000000" w:themeColor="text1"/>
          <w:szCs w:val="32"/>
        </w:rPr>
        <w:t>106</w:t>
      </w:r>
      <w:r w:rsidRPr="003F10D4">
        <w:rPr>
          <w:rFonts w:hint="eastAsia"/>
          <w:color w:val="000000" w:themeColor="text1"/>
          <w:szCs w:val="32"/>
        </w:rPr>
        <w:t>年度實施零人道撲殺政策時，必然面臨重大衝擊，爰請農委會應視地方需求，確實督導</w:t>
      </w:r>
      <w:r w:rsidRPr="003F10D4">
        <w:rPr>
          <w:rFonts w:hint="eastAsia"/>
          <w:color w:val="000000" w:themeColor="text1"/>
          <w:szCs w:val="32"/>
        </w:rPr>
        <w:lastRenderedPageBreak/>
        <w:t>執行犬貓源頭管理配套措施，以擴增寵物登記及絕育量能，並定期檢討各縣市公立動物收容所收容量能，以及各縣市相關稽查作為與裁處規範之執行效能，以遏止過度收容及棄養動物管理問題，維護收容動物權益並合理管控收容成本。</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王惠美　蔡培慧</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有鑑於目前全台設有</w:t>
      </w:r>
      <w:r w:rsidRPr="003F10D4">
        <w:rPr>
          <w:rFonts w:hint="eastAsia"/>
          <w:color w:val="000000" w:themeColor="text1"/>
          <w:szCs w:val="32"/>
        </w:rPr>
        <w:t>17</w:t>
      </w:r>
      <w:r w:rsidRPr="003F10D4">
        <w:rPr>
          <w:rFonts w:hint="eastAsia"/>
          <w:color w:val="000000" w:themeColor="text1"/>
          <w:szCs w:val="32"/>
        </w:rPr>
        <w:t>個農田水利會，為我國法制上僅有之公法人，農委會</w:t>
      </w:r>
      <w:r w:rsidRPr="003F10D4">
        <w:rPr>
          <w:rFonts w:hint="eastAsia"/>
          <w:color w:val="000000" w:themeColor="text1"/>
          <w:szCs w:val="32"/>
        </w:rPr>
        <w:t>106</w:t>
      </w:r>
      <w:r w:rsidRPr="003F10D4">
        <w:rPr>
          <w:rFonts w:hint="eastAsia"/>
          <w:color w:val="000000" w:themeColor="text1"/>
          <w:szCs w:val="32"/>
        </w:rPr>
        <w:t>年度預算案總計編列</w:t>
      </w:r>
      <w:r w:rsidRPr="003F10D4">
        <w:rPr>
          <w:rFonts w:hint="eastAsia"/>
          <w:color w:val="000000" w:themeColor="text1"/>
          <w:szCs w:val="32"/>
        </w:rPr>
        <w:t>53</w:t>
      </w:r>
      <w:r w:rsidRPr="003F10D4">
        <w:rPr>
          <w:rFonts w:hint="eastAsia"/>
          <w:color w:val="000000" w:themeColor="text1"/>
          <w:szCs w:val="32"/>
        </w:rPr>
        <w:t>億</w:t>
      </w:r>
      <w:r w:rsidRPr="003F10D4">
        <w:rPr>
          <w:rFonts w:hint="eastAsia"/>
          <w:color w:val="000000" w:themeColor="text1"/>
          <w:szCs w:val="32"/>
        </w:rPr>
        <w:t>9,041</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千元作為農田水利會相關補助預算，且查農委會每年度補助農田水利會預算皆逾</w:t>
      </w:r>
      <w:r w:rsidRPr="003F10D4">
        <w:rPr>
          <w:rFonts w:hint="eastAsia"/>
          <w:color w:val="000000" w:themeColor="text1"/>
          <w:szCs w:val="32"/>
        </w:rPr>
        <w:t>50</w:t>
      </w:r>
      <w:r w:rsidRPr="003F10D4">
        <w:rPr>
          <w:rFonts w:hint="eastAsia"/>
          <w:color w:val="000000" w:themeColor="text1"/>
          <w:szCs w:val="32"/>
        </w:rPr>
        <w:t>億元；然查近年來國會雖積極監督公設財團法人及行政法人，惟現行實務下國會監督權限仍不及於農田水利會，而至今全國計有七成以上（</w:t>
      </w:r>
      <w:r w:rsidRPr="003F10D4">
        <w:rPr>
          <w:rFonts w:hint="eastAsia"/>
          <w:color w:val="000000" w:themeColor="text1"/>
          <w:szCs w:val="32"/>
        </w:rPr>
        <w:t>12</w:t>
      </w:r>
      <w:r w:rsidRPr="003F10D4">
        <w:rPr>
          <w:rFonts w:hint="eastAsia"/>
          <w:color w:val="000000" w:themeColor="text1"/>
          <w:szCs w:val="32"/>
        </w:rPr>
        <w:t>家）水利會財務狀況長期不佳，須仰賴政府補助經費挹注，始能維持正常營運，顯見農委會現行輔導方式恐有未當，亟待檢討調整，爰請農委會應針對相關補助計畫及分配機制進行檢討修正，並落實經費運用審核及績效管考，向立法院經濟委員會提出書面專案報告，以期逐年改善水利會財務，發揮龐大補助資源應有效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為因應全球國際化趨勢，我國農產品應積極拓展國外市場，以提升整體附帶價值與產業需求，惟我國豬肉產業至今仍屬口蹄疫疫區，難以拓展國外銷售市場，為提升國內豬肉產業之競爭力，以因應未來可能之國際進口衝擊，爰要求農委會應積極研擬部分非疫區出口之可行性，並朝全國非疫區之目標努力。</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lastRenderedPageBreak/>
        <w:t>105</w:t>
      </w:r>
      <w:r w:rsidRPr="003F10D4">
        <w:rPr>
          <w:rFonts w:hint="eastAsia"/>
          <w:color w:val="000000" w:themeColor="text1"/>
          <w:szCs w:val="32"/>
        </w:rPr>
        <w:t>年國內遭遇多起颱風與霸王級寒流，造成國內蔬果種植遭受極大打擊，惟近年來氣候變遷異常，難以穩定評估氣候變化情形。為因應極端氣候之衝擊，爰要求農委會應積極研擬因應措施，以保障我國農業及農產品之永續發展。</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106</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月起全國公立動物收容處所將停止現行公告</w:t>
      </w:r>
      <w:r w:rsidRPr="003F10D4">
        <w:rPr>
          <w:rFonts w:hint="eastAsia"/>
          <w:color w:val="000000" w:themeColor="text1"/>
          <w:szCs w:val="32"/>
        </w:rPr>
        <w:t>12</w:t>
      </w:r>
      <w:r w:rsidRPr="003F10D4">
        <w:rPr>
          <w:rFonts w:hint="eastAsia"/>
          <w:color w:val="000000" w:themeColor="text1"/>
          <w:szCs w:val="32"/>
        </w:rPr>
        <w:t>日得人道處理收容動物措施，達到全面零撲殺目標。依現行規定，如家戶、校犬，或至其他私人收容所，僅要離開公立收容處所，即被認定為認養。根據統計，</w:t>
      </w:r>
      <w:r w:rsidRPr="003F10D4">
        <w:rPr>
          <w:rFonts w:hint="eastAsia"/>
          <w:color w:val="000000" w:themeColor="text1"/>
          <w:szCs w:val="32"/>
        </w:rPr>
        <w:t>104</w:t>
      </w:r>
      <w:r w:rsidRPr="003F10D4">
        <w:rPr>
          <w:rFonts w:hint="eastAsia"/>
          <w:color w:val="000000" w:themeColor="text1"/>
          <w:szCs w:val="32"/>
        </w:rPr>
        <w:t>年全國透過捕捉、民眾拾獲進到公立收容所的動物共有</w:t>
      </w:r>
      <w:r w:rsidRPr="003F10D4">
        <w:rPr>
          <w:rFonts w:hint="eastAsia"/>
          <w:color w:val="000000" w:themeColor="text1"/>
          <w:szCs w:val="32"/>
        </w:rPr>
        <w:t>7</w:t>
      </w:r>
      <w:r w:rsidRPr="003F10D4">
        <w:rPr>
          <w:rFonts w:hint="eastAsia"/>
          <w:color w:val="000000" w:themeColor="text1"/>
          <w:szCs w:val="32"/>
        </w:rPr>
        <w:t>萬</w:t>
      </w:r>
      <w:r w:rsidRPr="003F10D4">
        <w:rPr>
          <w:rFonts w:hint="eastAsia"/>
          <w:color w:val="000000" w:themeColor="text1"/>
          <w:szCs w:val="32"/>
        </w:rPr>
        <w:t>9,251</w:t>
      </w:r>
      <w:r w:rsidRPr="003F10D4">
        <w:rPr>
          <w:rFonts w:hint="eastAsia"/>
          <w:color w:val="000000" w:themeColor="text1"/>
          <w:szCs w:val="32"/>
        </w:rPr>
        <w:t>隻，後續約有</w:t>
      </w:r>
      <w:r w:rsidRPr="003F10D4">
        <w:rPr>
          <w:rFonts w:hint="eastAsia"/>
          <w:color w:val="000000" w:themeColor="text1"/>
          <w:szCs w:val="32"/>
        </w:rPr>
        <w:t>7</w:t>
      </w:r>
      <w:r w:rsidRPr="003F10D4">
        <w:rPr>
          <w:rFonts w:hint="eastAsia"/>
          <w:color w:val="000000" w:themeColor="text1"/>
          <w:szCs w:val="32"/>
        </w:rPr>
        <w:t>成被認養，惟許多「被認養動物」僅是從公立收容所載到私人收容所，又部分私人收容所環境極度不佳，反而造成寵物們大量死亡。為保障動物生命安全，爰要求農委會應積極評估、輔導、稽查、監督相關私人動物收容處所，避免動物遭受不人道對待。</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「新南向政策」為新政府與農委會年度之重要政策，目標將我國農產品外銷打進東南亞國家市場，惟依據農委會農業貿易統計資料，我國</w:t>
      </w:r>
      <w:r w:rsidRPr="003F10D4">
        <w:rPr>
          <w:rFonts w:hint="eastAsia"/>
          <w:color w:val="000000" w:themeColor="text1"/>
          <w:szCs w:val="32"/>
        </w:rPr>
        <w:t>105</w:t>
      </w:r>
      <w:r w:rsidRPr="003F10D4">
        <w:rPr>
          <w:rFonts w:hint="eastAsia"/>
          <w:color w:val="000000" w:themeColor="text1"/>
          <w:szCs w:val="32"/>
        </w:rPr>
        <w:t>年度</w:t>
      </w:r>
      <w:r w:rsidRPr="003F10D4">
        <w:rPr>
          <w:rFonts w:hint="eastAsia"/>
          <w:color w:val="000000" w:themeColor="text1"/>
          <w:szCs w:val="32"/>
        </w:rPr>
        <w:t>1</w:t>
      </w:r>
      <w:r w:rsidR="00F74F0C" w:rsidRPr="003F10D4">
        <w:rPr>
          <w:rFonts w:hint="eastAsia"/>
          <w:color w:val="000000" w:themeColor="text1"/>
          <w:szCs w:val="32"/>
        </w:rPr>
        <w:t>月</w:t>
      </w:r>
      <w:r w:rsidRPr="003F10D4">
        <w:rPr>
          <w:rFonts w:hint="eastAsia"/>
          <w:color w:val="000000" w:themeColor="text1"/>
          <w:szCs w:val="32"/>
        </w:rPr>
        <w:t>~9</w:t>
      </w:r>
      <w:r w:rsidRPr="003F10D4">
        <w:rPr>
          <w:rFonts w:hint="eastAsia"/>
          <w:color w:val="000000" w:themeColor="text1"/>
          <w:szCs w:val="32"/>
        </w:rPr>
        <w:t>月的東協十國農產出口值，比起</w:t>
      </w:r>
      <w:r w:rsidRPr="003F10D4">
        <w:rPr>
          <w:rFonts w:hint="eastAsia"/>
          <w:color w:val="000000" w:themeColor="text1"/>
          <w:szCs w:val="32"/>
        </w:rPr>
        <w:t>104</w:t>
      </w:r>
      <w:r w:rsidRPr="003F10D4">
        <w:rPr>
          <w:rFonts w:hint="eastAsia"/>
          <w:color w:val="000000" w:themeColor="text1"/>
          <w:szCs w:val="32"/>
        </w:rPr>
        <w:t>年同期衰退達</w:t>
      </w:r>
      <w:r w:rsidRPr="003F10D4">
        <w:rPr>
          <w:rFonts w:hint="eastAsia"/>
          <w:color w:val="000000" w:themeColor="text1"/>
          <w:szCs w:val="32"/>
        </w:rPr>
        <w:t>9.7%</w:t>
      </w:r>
      <w:r w:rsidRPr="003F10D4">
        <w:rPr>
          <w:rFonts w:hint="eastAsia"/>
          <w:color w:val="000000" w:themeColor="text1"/>
          <w:szCs w:val="32"/>
        </w:rPr>
        <w:t>，除了菲律賓跟汶萊外，其他國家都呈現同步衰退的情形，其中泰國衰退幅度更達</w:t>
      </w:r>
      <w:r w:rsidRPr="003F10D4">
        <w:rPr>
          <w:rFonts w:hint="eastAsia"/>
          <w:color w:val="000000" w:themeColor="text1"/>
          <w:szCs w:val="32"/>
        </w:rPr>
        <w:t>18.8%</w:t>
      </w:r>
      <w:r w:rsidRPr="003F10D4">
        <w:rPr>
          <w:rFonts w:hint="eastAsia"/>
          <w:color w:val="000000" w:themeColor="text1"/>
          <w:szCs w:val="32"/>
        </w:rPr>
        <w:t>。東南亞國家作為我國未來農產品之重要外銷市場，應積極調查並了解當地消費特性，爰此，要求農委會應積極調查出口衰退之原因，並積極改善對東南亞國家之農產品外銷出口。</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為配合新政府「新南向政策」，農委會於中程施政計畫中訂</w:t>
      </w:r>
      <w:r w:rsidRPr="003F10D4">
        <w:rPr>
          <w:rFonts w:hint="eastAsia"/>
          <w:color w:val="000000" w:themeColor="text1"/>
          <w:szCs w:val="32"/>
        </w:rPr>
        <w:lastRenderedPageBreak/>
        <w:t>定「推展新南向政策」，</w:t>
      </w:r>
      <w:r w:rsidRPr="003F10D4">
        <w:rPr>
          <w:rFonts w:hint="eastAsia"/>
          <w:color w:val="000000" w:themeColor="text1"/>
          <w:szCs w:val="32"/>
        </w:rPr>
        <w:t>106</w:t>
      </w:r>
      <w:r w:rsidRPr="003F10D4">
        <w:rPr>
          <w:rFonts w:hint="eastAsia"/>
          <w:color w:val="000000" w:themeColor="text1"/>
          <w:szCs w:val="32"/>
        </w:rPr>
        <w:t>年度為該政策推動第一年，年度所需經費預估為</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1,051</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惟檢視農委會各項子計畫辦理方式包括：組團赴國外參展、辦理培訓課程、在台舉辦訓練班及辦理目標市場調查研究等，其重點產業、布局國家為何，及是否為真正關鍵性農業產業技術均無從知悉，無法評估計畫推動後是否達成預期之優質農業智財布局目標。為順利推動新南向政策，爰要求農委會應審慎評估現行政策與新南向目標之連結性，並定期向立法院進行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查農委會主管財團法人計有</w:t>
      </w:r>
      <w:r w:rsidRPr="003F10D4">
        <w:rPr>
          <w:rFonts w:hint="eastAsia"/>
          <w:color w:val="000000" w:themeColor="text1"/>
          <w:szCs w:val="32"/>
        </w:rPr>
        <w:t>26</w:t>
      </w:r>
      <w:r w:rsidRPr="003F10D4">
        <w:rPr>
          <w:rFonts w:hint="eastAsia"/>
          <w:color w:val="000000" w:themeColor="text1"/>
          <w:szCs w:val="32"/>
        </w:rPr>
        <w:t>家，惟部分法人之年度收支金額不到千萬元或員工人數少於</w:t>
      </w:r>
      <w:r w:rsidRPr="003F10D4">
        <w:rPr>
          <w:rFonts w:hint="eastAsia"/>
          <w:color w:val="000000" w:themeColor="text1"/>
          <w:szCs w:val="32"/>
        </w:rPr>
        <w:t>5</w:t>
      </w:r>
      <w:r w:rsidRPr="003F10D4">
        <w:rPr>
          <w:rFonts w:hint="eastAsia"/>
          <w:color w:val="000000" w:themeColor="text1"/>
          <w:szCs w:val="32"/>
        </w:rPr>
        <w:t>人，顯已無法達成法人設立功能，允依民法第</w:t>
      </w:r>
      <w:r w:rsidRPr="003F10D4">
        <w:rPr>
          <w:rFonts w:hint="eastAsia"/>
          <w:color w:val="000000" w:themeColor="text1"/>
          <w:szCs w:val="32"/>
        </w:rPr>
        <w:t>65</w:t>
      </w:r>
      <w:r w:rsidRPr="003F10D4">
        <w:rPr>
          <w:rFonts w:hint="eastAsia"/>
          <w:color w:val="000000" w:themeColor="text1"/>
          <w:szCs w:val="32"/>
        </w:rPr>
        <w:t>條規定及立法院決議，訂定明確退場時程。另多家法人之高階主管為退休官員轉任，支領月薪達</w:t>
      </w:r>
      <w:r w:rsidRPr="003F10D4">
        <w:rPr>
          <w:rFonts w:hint="eastAsia"/>
          <w:color w:val="000000" w:themeColor="text1"/>
          <w:szCs w:val="32"/>
        </w:rPr>
        <w:t>10</w:t>
      </w:r>
      <w:r w:rsidRPr="003F10D4">
        <w:rPr>
          <w:rFonts w:hint="eastAsia"/>
          <w:color w:val="000000" w:themeColor="text1"/>
          <w:szCs w:val="32"/>
        </w:rPr>
        <w:t>萬元以上，頻遭外界批評淪為酬庸組織，爰要求農委會應檢討及改進人事任用與薪酬制度，避免公設財團法人成為政府財務支出管理之漏洞。</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年度預算「農業管理」項下「畜牧管理」編列</w:t>
      </w:r>
      <w:r w:rsidRPr="003F10D4">
        <w:rPr>
          <w:rFonts w:hint="eastAsia"/>
          <w:color w:val="000000" w:themeColor="text1"/>
          <w:szCs w:val="32"/>
        </w:rPr>
        <w:t>4</w:t>
      </w:r>
      <w:r w:rsidRPr="003F10D4">
        <w:rPr>
          <w:rFonts w:hint="eastAsia"/>
          <w:color w:val="000000" w:themeColor="text1"/>
          <w:szCs w:val="32"/>
        </w:rPr>
        <w:t>億</w:t>
      </w:r>
      <w:r w:rsidRPr="003F10D4">
        <w:rPr>
          <w:rFonts w:hint="eastAsia"/>
          <w:color w:val="000000" w:themeColor="text1"/>
          <w:szCs w:val="32"/>
        </w:rPr>
        <w:t>3,217</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千元，其中</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7,910</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千元用以辦理強化動物保護行政效能計畫。</w:t>
      </w:r>
      <w:r w:rsidRPr="003F10D4">
        <w:rPr>
          <w:rFonts w:hint="eastAsia"/>
          <w:color w:val="000000" w:themeColor="text1"/>
          <w:szCs w:val="32"/>
        </w:rPr>
        <w:t>106</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月起全國公立動物收容處所將停止現行公告</w:t>
      </w:r>
      <w:r w:rsidRPr="003F10D4">
        <w:rPr>
          <w:rFonts w:hint="eastAsia"/>
          <w:color w:val="000000" w:themeColor="text1"/>
          <w:szCs w:val="32"/>
        </w:rPr>
        <w:t>12</w:t>
      </w:r>
      <w:r w:rsidRPr="003F10D4">
        <w:rPr>
          <w:rFonts w:hint="eastAsia"/>
          <w:color w:val="000000" w:themeColor="text1"/>
          <w:szCs w:val="32"/>
        </w:rPr>
        <w:t>日得人道處理收容動物措施，達到全面零撲殺目標，惟截至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月底止，全國公立動物收容所平均人道處理率仍高達</w:t>
      </w:r>
      <w:r w:rsidRPr="003F10D4">
        <w:rPr>
          <w:rFonts w:hint="eastAsia"/>
          <w:color w:val="000000" w:themeColor="text1"/>
          <w:szCs w:val="32"/>
        </w:rPr>
        <w:t>15.37%</w:t>
      </w:r>
      <w:r w:rsidRPr="003F10D4">
        <w:rPr>
          <w:rFonts w:hint="eastAsia"/>
          <w:color w:val="000000" w:themeColor="text1"/>
          <w:szCs w:val="32"/>
        </w:rPr>
        <w:t>，且如苗栗、彰化、屏東等縣市更達</w:t>
      </w:r>
      <w:r w:rsidRPr="003F10D4">
        <w:rPr>
          <w:rFonts w:hint="eastAsia"/>
          <w:color w:val="000000" w:themeColor="text1"/>
          <w:szCs w:val="32"/>
        </w:rPr>
        <w:t>40</w:t>
      </w:r>
      <w:r w:rsidR="00F74F0C" w:rsidRPr="003F10D4">
        <w:rPr>
          <w:rFonts w:hint="eastAsia"/>
          <w:color w:val="000000" w:themeColor="text1"/>
          <w:szCs w:val="32"/>
        </w:rPr>
        <w:t>%</w:t>
      </w:r>
      <w:r w:rsidRPr="003F10D4">
        <w:rPr>
          <w:rFonts w:hint="eastAsia"/>
          <w:color w:val="000000" w:themeColor="text1"/>
          <w:szCs w:val="32"/>
        </w:rPr>
        <w:t>~80%</w:t>
      </w:r>
      <w:r w:rsidRPr="003F10D4">
        <w:rPr>
          <w:rFonts w:hint="eastAsia"/>
          <w:color w:val="000000" w:themeColor="text1"/>
          <w:szCs w:val="32"/>
        </w:rPr>
        <w:t>以上，距離</w:t>
      </w:r>
      <w:r w:rsidRPr="003F10D4">
        <w:rPr>
          <w:rFonts w:hint="eastAsia"/>
          <w:color w:val="000000" w:themeColor="text1"/>
          <w:szCs w:val="32"/>
        </w:rPr>
        <w:t>106</w:t>
      </w:r>
      <w:r w:rsidRPr="003F10D4">
        <w:rPr>
          <w:rFonts w:hint="eastAsia"/>
          <w:color w:val="000000" w:themeColor="text1"/>
          <w:szCs w:val="32"/>
        </w:rPr>
        <w:t>年度應達成法定目標仍有極大努力空間。爰要求農委會應強化宣導並持續擴增寵物登記及絕育量能，並積極輔導地方政府降低人道處理率。</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年度預算「農業發展」項下編列加強農田水利建設計畫</w:t>
      </w:r>
      <w:r w:rsidRPr="003F10D4">
        <w:rPr>
          <w:rFonts w:hint="eastAsia"/>
          <w:color w:val="000000" w:themeColor="text1"/>
          <w:szCs w:val="32"/>
        </w:rPr>
        <w:t>(</w:t>
      </w:r>
      <w:r w:rsidRPr="003F10D4">
        <w:rPr>
          <w:rFonts w:hint="eastAsia"/>
          <w:color w:val="000000" w:themeColor="text1"/>
          <w:szCs w:val="32"/>
        </w:rPr>
        <w:t>含加強農田水利建設及農田水利會營運改善</w:t>
      </w:r>
      <w:r w:rsidRPr="003F10D4">
        <w:rPr>
          <w:rFonts w:hint="eastAsia"/>
          <w:color w:val="000000" w:themeColor="text1"/>
          <w:szCs w:val="32"/>
        </w:rPr>
        <w:t>2</w:t>
      </w:r>
      <w:r w:rsidRPr="003F10D4">
        <w:rPr>
          <w:rFonts w:hint="eastAsia"/>
          <w:color w:val="000000" w:themeColor="text1"/>
          <w:szCs w:val="32"/>
        </w:rPr>
        <w:t>項分支計畫</w:t>
      </w:r>
      <w:r w:rsidRPr="003F10D4">
        <w:rPr>
          <w:rFonts w:hint="eastAsia"/>
          <w:color w:val="000000" w:themeColor="text1"/>
          <w:szCs w:val="32"/>
        </w:rPr>
        <w:t>)</w:t>
      </w:r>
      <w:r w:rsidRPr="003F10D4">
        <w:rPr>
          <w:rFonts w:hint="eastAsia"/>
          <w:color w:val="000000" w:themeColor="text1"/>
          <w:szCs w:val="32"/>
        </w:rPr>
        <w:t>共</w:t>
      </w:r>
      <w:r w:rsidRPr="003F10D4">
        <w:rPr>
          <w:rFonts w:hint="eastAsia"/>
          <w:color w:val="000000" w:themeColor="text1"/>
          <w:szCs w:val="32"/>
        </w:rPr>
        <w:t>33</w:t>
      </w:r>
      <w:r w:rsidRPr="003F10D4">
        <w:rPr>
          <w:rFonts w:hint="eastAsia"/>
          <w:color w:val="000000" w:themeColor="text1"/>
          <w:szCs w:val="32"/>
        </w:rPr>
        <w:t>億</w:t>
      </w:r>
      <w:r w:rsidRPr="003F10D4">
        <w:rPr>
          <w:rFonts w:hint="eastAsia"/>
          <w:color w:val="000000" w:themeColor="text1"/>
          <w:szCs w:val="32"/>
        </w:rPr>
        <w:t>2,600</w:t>
      </w:r>
      <w:r w:rsidRPr="003F10D4">
        <w:rPr>
          <w:rFonts w:hint="eastAsia"/>
          <w:color w:val="000000" w:themeColor="text1"/>
          <w:szCs w:val="32"/>
        </w:rPr>
        <w:t>萬元，及農地重劃區緊急農水路改善計畫</w:t>
      </w:r>
      <w:r w:rsidRPr="003F10D4">
        <w:rPr>
          <w:rFonts w:hint="eastAsia"/>
          <w:color w:val="000000" w:themeColor="text1"/>
          <w:szCs w:val="32"/>
        </w:rPr>
        <w:t>9</w:t>
      </w:r>
      <w:r w:rsidRPr="003F10D4">
        <w:rPr>
          <w:rFonts w:hint="eastAsia"/>
          <w:color w:val="000000" w:themeColor="text1"/>
          <w:szCs w:val="32"/>
        </w:rPr>
        <w:t>億</w:t>
      </w:r>
      <w:r w:rsidRPr="003F10D4">
        <w:rPr>
          <w:rFonts w:hint="eastAsia"/>
          <w:color w:val="000000" w:themeColor="text1"/>
          <w:szCs w:val="32"/>
        </w:rPr>
        <w:t>2,400</w:t>
      </w:r>
      <w:r w:rsidRPr="003F10D4">
        <w:rPr>
          <w:rFonts w:hint="eastAsia"/>
          <w:color w:val="000000" w:themeColor="text1"/>
          <w:szCs w:val="32"/>
        </w:rPr>
        <w:t>萬元。惟經查，上開</w:t>
      </w:r>
      <w:r w:rsidRPr="003F10D4">
        <w:rPr>
          <w:rFonts w:hint="eastAsia"/>
          <w:color w:val="000000" w:themeColor="text1"/>
          <w:szCs w:val="32"/>
        </w:rPr>
        <w:t>2</w:t>
      </w:r>
      <w:r w:rsidRPr="003F10D4">
        <w:rPr>
          <w:rFonts w:hint="eastAsia"/>
          <w:color w:val="000000" w:themeColor="text1"/>
          <w:szCs w:val="32"/>
        </w:rPr>
        <w:t>項計畫正陳報行政院審議中，尚未核定即逕行編列預算，與預算法第</w:t>
      </w:r>
      <w:r w:rsidRPr="003F10D4">
        <w:rPr>
          <w:rFonts w:hint="eastAsia"/>
          <w:color w:val="000000" w:themeColor="text1"/>
          <w:szCs w:val="32"/>
        </w:rPr>
        <w:t>34</w:t>
      </w:r>
      <w:r w:rsidRPr="003F10D4">
        <w:rPr>
          <w:rFonts w:hint="eastAsia"/>
          <w:color w:val="000000" w:themeColor="text1"/>
          <w:szCs w:val="32"/>
        </w:rPr>
        <w:t>條、第</w:t>
      </w:r>
      <w:r w:rsidRPr="003F10D4">
        <w:rPr>
          <w:rFonts w:hint="eastAsia"/>
          <w:color w:val="000000" w:themeColor="text1"/>
          <w:szCs w:val="32"/>
        </w:rPr>
        <w:t>39</w:t>
      </w:r>
      <w:r w:rsidRPr="003F10D4">
        <w:rPr>
          <w:rFonts w:hint="eastAsia"/>
          <w:color w:val="000000" w:themeColor="text1"/>
          <w:szCs w:val="32"/>
        </w:rPr>
        <w:t>條規定有違，爰要求農委會應待行政院核定該兩項計畫後，方可運用相關預算經費。</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年度有關推動有機農業相關工作計畫，編列預算</w:t>
      </w:r>
      <w:r w:rsidRPr="003F10D4">
        <w:rPr>
          <w:rFonts w:hint="eastAsia"/>
          <w:color w:val="000000" w:themeColor="text1"/>
          <w:szCs w:val="32"/>
        </w:rPr>
        <w:t>9</w:t>
      </w:r>
      <w:r w:rsidRPr="003F10D4">
        <w:rPr>
          <w:rFonts w:hint="eastAsia"/>
          <w:color w:val="000000" w:themeColor="text1"/>
          <w:szCs w:val="32"/>
        </w:rPr>
        <w:t>億</w:t>
      </w:r>
      <w:r w:rsidRPr="003F10D4">
        <w:rPr>
          <w:rFonts w:hint="eastAsia"/>
          <w:color w:val="000000" w:themeColor="text1"/>
          <w:szCs w:val="32"/>
        </w:rPr>
        <w:t>4,104</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千元，較</w:t>
      </w:r>
      <w:r w:rsidRPr="003F10D4">
        <w:rPr>
          <w:rFonts w:hint="eastAsia"/>
          <w:color w:val="000000" w:themeColor="text1"/>
          <w:szCs w:val="32"/>
        </w:rPr>
        <w:t>105</w:t>
      </w:r>
      <w:r w:rsidRPr="003F10D4">
        <w:rPr>
          <w:rFonts w:hint="eastAsia"/>
          <w:color w:val="000000" w:themeColor="text1"/>
          <w:szCs w:val="32"/>
        </w:rPr>
        <w:t>年度大幅增加</w:t>
      </w:r>
      <w:r w:rsidRPr="003F10D4">
        <w:rPr>
          <w:rFonts w:hint="eastAsia"/>
          <w:color w:val="000000" w:themeColor="text1"/>
          <w:szCs w:val="32"/>
        </w:rPr>
        <w:t>7</w:t>
      </w:r>
      <w:r w:rsidRPr="003F10D4">
        <w:rPr>
          <w:rFonts w:hint="eastAsia"/>
          <w:color w:val="000000" w:themeColor="text1"/>
          <w:szCs w:val="32"/>
        </w:rPr>
        <w:t>億</w:t>
      </w:r>
      <w:r w:rsidRPr="003F10D4">
        <w:rPr>
          <w:rFonts w:hint="eastAsia"/>
          <w:color w:val="000000" w:themeColor="text1"/>
          <w:szCs w:val="32"/>
        </w:rPr>
        <w:t>5,989</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千元。惟我國有機農業發展迄今</w:t>
      </w:r>
      <w:r w:rsidRPr="003F10D4">
        <w:rPr>
          <w:rFonts w:hint="eastAsia"/>
          <w:color w:val="000000" w:themeColor="text1"/>
          <w:szCs w:val="32"/>
        </w:rPr>
        <w:t>20</w:t>
      </w:r>
      <w:r w:rsidRPr="003F10D4">
        <w:rPr>
          <w:rFonts w:hint="eastAsia"/>
          <w:color w:val="000000" w:themeColor="text1"/>
          <w:szCs w:val="32"/>
        </w:rPr>
        <w:t>年，每年成長率仍相當有限；截至</w:t>
      </w:r>
      <w:r w:rsidRPr="003F10D4">
        <w:rPr>
          <w:rFonts w:hint="eastAsia"/>
          <w:color w:val="000000" w:themeColor="text1"/>
          <w:szCs w:val="32"/>
        </w:rPr>
        <w:t>104</w:t>
      </w:r>
      <w:r w:rsidRPr="003F10D4">
        <w:rPr>
          <w:rFonts w:hint="eastAsia"/>
          <w:color w:val="000000" w:themeColor="text1"/>
          <w:szCs w:val="32"/>
        </w:rPr>
        <w:t>年度全國有機農業栽培面積占全部農作面積不到</w:t>
      </w:r>
      <w:r w:rsidRPr="003F10D4">
        <w:rPr>
          <w:rFonts w:hint="eastAsia"/>
          <w:color w:val="000000" w:themeColor="text1"/>
          <w:szCs w:val="32"/>
        </w:rPr>
        <w:t>1%</w:t>
      </w:r>
      <w:r w:rsidRPr="003F10D4">
        <w:rPr>
          <w:rFonts w:hint="eastAsia"/>
          <w:color w:val="000000" w:themeColor="text1"/>
          <w:szCs w:val="32"/>
        </w:rPr>
        <w:t>，產值占比僅</w:t>
      </w:r>
      <w:r w:rsidRPr="003F10D4">
        <w:rPr>
          <w:rFonts w:hint="eastAsia"/>
          <w:color w:val="000000" w:themeColor="text1"/>
          <w:szCs w:val="32"/>
        </w:rPr>
        <w:t>1.59%</w:t>
      </w:r>
      <w:r w:rsidRPr="003F10D4">
        <w:rPr>
          <w:rFonts w:hint="eastAsia"/>
          <w:color w:val="000000" w:themeColor="text1"/>
          <w:szCs w:val="32"/>
        </w:rPr>
        <w:t>，遠不及市場需求成長速度。</w:t>
      </w:r>
      <w:r w:rsidRPr="003F10D4">
        <w:rPr>
          <w:rFonts w:hint="eastAsia"/>
          <w:color w:val="000000" w:themeColor="text1"/>
          <w:szCs w:val="32"/>
        </w:rPr>
        <w:t>106</w:t>
      </w:r>
      <w:r w:rsidRPr="003F10D4">
        <w:rPr>
          <w:rFonts w:hint="eastAsia"/>
          <w:color w:val="000000" w:themeColor="text1"/>
          <w:szCs w:val="32"/>
        </w:rPr>
        <w:t>年度預算大幅增加，為避免經費虛耗濫用，爰要求農委會應積極拓展有機農業之發展，並定期向立法院進行相關進展之報告。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w:t>
      </w:r>
      <w:r w:rsidRPr="003F10D4">
        <w:rPr>
          <w:rFonts w:hint="eastAsia"/>
          <w:color w:val="000000" w:themeColor="text1"/>
          <w:szCs w:val="32"/>
        </w:rPr>
        <w:t>106</w:t>
      </w:r>
      <w:r w:rsidRPr="003F10D4">
        <w:rPr>
          <w:rFonts w:hint="eastAsia"/>
          <w:color w:val="000000" w:themeColor="text1"/>
          <w:szCs w:val="32"/>
        </w:rPr>
        <w:t>年度預算「農業管理」項下「國際農業諮商與合作」計畫編列</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1,237</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千元，用於辦理國際農業合作、參加國際農業組織活動及拓展農產品外銷等工作。然根據資料顯示，近</w:t>
      </w:r>
      <w:r w:rsidRPr="003F10D4">
        <w:rPr>
          <w:rFonts w:hint="eastAsia"/>
          <w:color w:val="000000" w:themeColor="text1"/>
          <w:szCs w:val="32"/>
        </w:rPr>
        <w:t>10</w:t>
      </w:r>
      <w:r w:rsidRPr="003F10D4">
        <w:rPr>
          <w:rFonts w:hint="eastAsia"/>
          <w:color w:val="000000" w:themeColor="text1"/>
          <w:szCs w:val="32"/>
        </w:rPr>
        <w:t>年來，我國農產品雖然出口值名目成長，惟進口值增加更甚於出口，致農產貿易逆差擴大，香蕉及鰻魚等外銷主力產品，多有被他國取代之趨勢。且出口市場幾乎集中在亞洲鄰近國家，除風險未分散外，亦凸顯其他市場之拓展尚待加強。爰此，要求農委會應針對部分農產品出口量不斷衰退，深入檢討分析，加強輔導或調整外銷主力產品；並加強農產品出口之品質管控及檢疫</w:t>
      </w:r>
      <w:r w:rsidRPr="003F10D4">
        <w:rPr>
          <w:rFonts w:hint="eastAsia"/>
          <w:color w:val="000000" w:themeColor="text1"/>
          <w:szCs w:val="32"/>
        </w:rPr>
        <w:lastRenderedPageBreak/>
        <w:t>（例如改善香蕉之碰損問題），將生產農業轉型為高經濟農業，以利優良農產品打進國際市場。</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隨著國人健康意識提升，對農產品安全之關注及要求與日俱增，農委會及所屬單位為提升農產品食用安全，保障消費者食用安全，每年均編列辦理農產品安全檢驗及農藥、動物用藥品抽驗工作相關經費，然管理機制卻未臻嚴謹，且部分地方政府亦未確實配合執行，致時有農產品農藥超標之情事傳出，不僅造成消費者人心惶惶，亦可能造成農產品滯銷。爰此，要求農委會應強化作業管理機制及對地方政府之督導，以提升農產品之食用安全，讓消費者食得安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據統計，我國耕地面積由</w:t>
      </w:r>
      <w:r w:rsidRPr="003F10D4">
        <w:rPr>
          <w:rFonts w:hint="eastAsia"/>
          <w:color w:val="000000" w:themeColor="text1"/>
          <w:szCs w:val="32"/>
        </w:rPr>
        <w:t>95</w:t>
      </w:r>
      <w:r w:rsidRPr="003F10D4">
        <w:rPr>
          <w:rFonts w:hint="eastAsia"/>
          <w:color w:val="000000" w:themeColor="text1"/>
          <w:szCs w:val="32"/>
        </w:rPr>
        <w:t>年</w:t>
      </w:r>
      <w:r w:rsidRPr="003F10D4">
        <w:rPr>
          <w:rFonts w:hint="eastAsia"/>
          <w:color w:val="000000" w:themeColor="text1"/>
          <w:szCs w:val="32"/>
        </w:rPr>
        <w:t>82</w:t>
      </w:r>
      <w:r w:rsidRPr="003F10D4">
        <w:rPr>
          <w:rFonts w:hint="eastAsia"/>
          <w:color w:val="000000" w:themeColor="text1"/>
          <w:szCs w:val="32"/>
        </w:rPr>
        <w:t>萬</w:t>
      </w:r>
      <w:r w:rsidRPr="003F10D4">
        <w:rPr>
          <w:rFonts w:hint="eastAsia"/>
          <w:color w:val="000000" w:themeColor="text1"/>
          <w:szCs w:val="32"/>
        </w:rPr>
        <w:t>9,527</w:t>
      </w:r>
      <w:r w:rsidRPr="003F10D4">
        <w:rPr>
          <w:rFonts w:hint="eastAsia"/>
          <w:color w:val="000000" w:themeColor="text1"/>
          <w:szCs w:val="32"/>
        </w:rPr>
        <w:t>公頃，逐年遞減至</w:t>
      </w:r>
      <w:r w:rsidRPr="003F10D4">
        <w:rPr>
          <w:rFonts w:hint="eastAsia"/>
          <w:color w:val="000000" w:themeColor="text1"/>
          <w:szCs w:val="32"/>
        </w:rPr>
        <w:t>104</w:t>
      </w:r>
      <w:r w:rsidRPr="003F10D4">
        <w:rPr>
          <w:rFonts w:hint="eastAsia"/>
          <w:color w:val="000000" w:themeColor="text1"/>
          <w:szCs w:val="32"/>
        </w:rPr>
        <w:t>年度僅剩</w:t>
      </w:r>
      <w:r w:rsidRPr="003F10D4">
        <w:rPr>
          <w:rFonts w:hint="eastAsia"/>
          <w:color w:val="000000" w:themeColor="text1"/>
          <w:szCs w:val="32"/>
        </w:rPr>
        <w:t>79</w:t>
      </w:r>
      <w:r w:rsidRPr="003F10D4">
        <w:rPr>
          <w:rFonts w:hint="eastAsia"/>
          <w:color w:val="000000" w:themeColor="text1"/>
          <w:szCs w:val="32"/>
        </w:rPr>
        <w:t>萬</w:t>
      </w:r>
      <w:r w:rsidRPr="003F10D4">
        <w:rPr>
          <w:rFonts w:hint="eastAsia"/>
          <w:color w:val="000000" w:themeColor="text1"/>
          <w:szCs w:val="32"/>
        </w:rPr>
        <w:t>6,618</w:t>
      </w:r>
      <w:r w:rsidRPr="003F10D4">
        <w:rPr>
          <w:rFonts w:hint="eastAsia"/>
          <w:color w:val="000000" w:themeColor="text1"/>
          <w:szCs w:val="32"/>
        </w:rPr>
        <w:t>公頃，總計</w:t>
      </w:r>
      <w:r w:rsidRPr="003F10D4">
        <w:rPr>
          <w:rFonts w:hint="eastAsia"/>
          <w:color w:val="000000" w:themeColor="text1"/>
          <w:szCs w:val="32"/>
        </w:rPr>
        <w:t>10</w:t>
      </w:r>
      <w:r w:rsidRPr="003F10D4">
        <w:rPr>
          <w:rFonts w:hint="eastAsia"/>
          <w:color w:val="000000" w:themeColor="text1"/>
          <w:szCs w:val="32"/>
        </w:rPr>
        <w:t>年期間可耕農地面積減少</w:t>
      </w:r>
      <w:r w:rsidRPr="003F10D4">
        <w:rPr>
          <w:rFonts w:hint="eastAsia"/>
          <w:color w:val="000000" w:themeColor="text1"/>
          <w:szCs w:val="32"/>
        </w:rPr>
        <w:t>3</w:t>
      </w:r>
      <w:r w:rsidRPr="003F10D4">
        <w:rPr>
          <w:rFonts w:hint="eastAsia"/>
          <w:color w:val="000000" w:themeColor="text1"/>
          <w:szCs w:val="32"/>
        </w:rPr>
        <w:t>萬</w:t>
      </w:r>
      <w:r w:rsidRPr="003F10D4">
        <w:rPr>
          <w:rFonts w:hint="eastAsia"/>
          <w:color w:val="000000" w:themeColor="text1"/>
          <w:szCs w:val="32"/>
        </w:rPr>
        <w:t>2,909</w:t>
      </w:r>
      <w:r w:rsidRPr="003F10D4">
        <w:rPr>
          <w:rFonts w:hint="eastAsia"/>
          <w:color w:val="000000" w:themeColor="text1"/>
          <w:szCs w:val="32"/>
        </w:rPr>
        <w:t>公頃；且尚不包括雲彰嘉等農業大縣耕地因地層下陷所潛藏未來恐消失之面積，再加上因「灌排分離」政策未落實，可耕地污染情況十分嚴重，導致目前糧食自給率僅</w:t>
      </w:r>
      <w:r w:rsidRPr="003F10D4">
        <w:rPr>
          <w:rFonts w:hint="eastAsia"/>
          <w:color w:val="000000" w:themeColor="text1"/>
          <w:szCs w:val="32"/>
        </w:rPr>
        <w:t>3</w:t>
      </w:r>
      <w:r w:rsidRPr="003F10D4">
        <w:rPr>
          <w:rFonts w:hint="eastAsia"/>
          <w:color w:val="000000" w:themeColor="text1"/>
          <w:szCs w:val="32"/>
        </w:rPr>
        <w:t>成餘。為確保國土保安與糧食安全，爰要求農委會應統整全國農地資源，擬訂優良農地需確保之目標值，嚴禁農地變更使用；並積極輔導各縣市政府依地方發展需求辦理農地資源規劃，將農業生產區與居住區分開，使農地免於污染，以確保全國農地資源之合理分配與使用。</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農委會針對因應</w:t>
      </w:r>
      <w:r w:rsidRPr="003F10D4">
        <w:rPr>
          <w:rFonts w:hint="eastAsia"/>
          <w:color w:val="000000" w:themeColor="text1"/>
          <w:szCs w:val="32"/>
        </w:rPr>
        <w:t>105</w:t>
      </w:r>
      <w:r w:rsidRPr="003F10D4">
        <w:rPr>
          <w:rFonts w:hint="eastAsia"/>
          <w:color w:val="000000" w:themeColor="text1"/>
          <w:szCs w:val="32"/>
        </w:rPr>
        <w:t>年度農損嚴重，欲提出「農業保險法」，鑑於未來氣候極端狀況加劇，農業損失恐巨幅增加。因此，建請農委會於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12</w:t>
      </w:r>
      <w:r w:rsidRPr="003F10D4">
        <w:rPr>
          <w:rFonts w:hint="eastAsia"/>
          <w:color w:val="000000" w:themeColor="text1"/>
          <w:szCs w:val="32"/>
        </w:rPr>
        <w:t>月提出「農業保險法」相關草案、</w:t>
      </w:r>
      <w:r w:rsidRPr="003F10D4">
        <w:rPr>
          <w:rFonts w:hint="eastAsia"/>
          <w:color w:val="000000" w:themeColor="text1"/>
          <w:szCs w:val="32"/>
        </w:rPr>
        <w:lastRenderedPageBreak/>
        <w:t>規劃時程等書面報告，並送立法院經濟委員會。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提案人：徐永明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連署人：蔡培慧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查農委會為推動農業生物經濟與智慧科技農業，</w:t>
      </w:r>
      <w:r w:rsidRPr="003F10D4">
        <w:rPr>
          <w:color w:val="000000" w:themeColor="text1"/>
          <w:szCs w:val="32"/>
        </w:rPr>
        <w:t>106</w:t>
      </w:r>
      <w:r w:rsidRPr="003F10D4">
        <w:rPr>
          <w:rFonts w:hint="eastAsia"/>
          <w:color w:val="000000" w:themeColor="text1"/>
          <w:szCs w:val="32"/>
        </w:rPr>
        <w:t>年度共編列新臺幣</w:t>
      </w:r>
      <w:r w:rsidRPr="003F10D4">
        <w:rPr>
          <w:color w:val="000000" w:themeColor="text1"/>
          <w:szCs w:val="32"/>
        </w:rPr>
        <w:t>3</w:t>
      </w:r>
      <w:r w:rsidRPr="003F10D4">
        <w:rPr>
          <w:rFonts w:hint="eastAsia"/>
          <w:color w:val="000000" w:themeColor="text1"/>
          <w:szCs w:val="32"/>
        </w:rPr>
        <w:t>億</w:t>
      </w:r>
      <w:r w:rsidRPr="003F10D4">
        <w:rPr>
          <w:color w:val="000000" w:themeColor="text1"/>
          <w:szCs w:val="32"/>
        </w:rPr>
        <w:t>4</w:t>
      </w:r>
      <w:r w:rsidRPr="003F10D4">
        <w:rPr>
          <w:rFonts w:hint="eastAsia"/>
          <w:color w:val="000000" w:themeColor="text1"/>
          <w:szCs w:val="32"/>
        </w:rPr>
        <w:t>,</w:t>
      </w:r>
      <w:r w:rsidRPr="003F10D4">
        <w:rPr>
          <w:color w:val="000000" w:themeColor="text1"/>
          <w:szCs w:val="32"/>
        </w:rPr>
        <w:t>277</w:t>
      </w:r>
      <w:r w:rsidRPr="003F10D4">
        <w:rPr>
          <w:rFonts w:hint="eastAsia"/>
          <w:color w:val="000000" w:themeColor="text1"/>
          <w:szCs w:val="32"/>
        </w:rPr>
        <w:t>萬</w:t>
      </w:r>
      <w:r w:rsidRPr="003F10D4">
        <w:rPr>
          <w:color w:val="000000" w:themeColor="text1"/>
          <w:szCs w:val="32"/>
        </w:rPr>
        <w:t>2</w:t>
      </w:r>
      <w:r w:rsidRPr="003F10D4">
        <w:rPr>
          <w:rFonts w:hint="eastAsia"/>
          <w:color w:val="000000" w:themeColor="text1"/>
          <w:szCs w:val="32"/>
        </w:rPr>
        <w:t>千元，為年度新興計畫。鑑於本項計畫之經費全以補助或委辦方式執行，應規劃各階段時程，明訂執行領域及欲達成之具體效益，慎選適當機構予以補助或委託辦理，以達本項新興計畫之目標。爰此，請農委會於</w:t>
      </w:r>
      <w:r w:rsidRPr="003F10D4">
        <w:rPr>
          <w:rFonts w:hint="eastAsia"/>
          <w:color w:val="000000" w:themeColor="text1"/>
          <w:szCs w:val="32"/>
        </w:rPr>
        <w:t>1</w:t>
      </w:r>
      <w:r w:rsidRPr="003F10D4">
        <w:rPr>
          <w:rFonts w:hint="eastAsia"/>
          <w:color w:val="000000" w:themeColor="text1"/>
          <w:szCs w:val="32"/>
        </w:rPr>
        <w:t>個月內針對具體時程、效益提出書面報告。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提案人：徐永明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連署人：蔡培慧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查農委會每年皆補助民間團體及地方政府辦理推動農地銀行發展農地儲備計畫及加強農地利用管理，惟我國目前農地污染與利用問題嚴重，為改善農業環境，農委會應與經濟部及環保署密切合作，以有效管理農地及維護農業生產環境，農委會於</w:t>
      </w:r>
      <w:r w:rsidRPr="003F10D4">
        <w:rPr>
          <w:rFonts w:hint="eastAsia"/>
          <w:color w:val="000000" w:themeColor="text1"/>
          <w:szCs w:val="32"/>
        </w:rPr>
        <w:t>1</w:t>
      </w:r>
      <w:r w:rsidRPr="003F10D4">
        <w:rPr>
          <w:rFonts w:hint="eastAsia"/>
          <w:color w:val="000000" w:themeColor="text1"/>
          <w:szCs w:val="32"/>
        </w:rPr>
        <w:t>個月內針對上述問題之解決辦法與因應方式作成書面報告後，送立法院經濟委員會。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提案人：徐永明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連署人：蔡培慧　王惠美</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106</w:t>
      </w:r>
      <w:r w:rsidRPr="003F10D4">
        <w:rPr>
          <w:rFonts w:hint="eastAsia"/>
          <w:color w:val="000000" w:themeColor="text1"/>
          <w:szCs w:val="32"/>
        </w:rPr>
        <w:t>年度農業科技研究發展細部計畫說明表」之農業科技研究發展條目，新增列「療育場域規劃、平台建置暨培訓方案之研究」捐助計畫，研擬農業療育空間之設計準則與配套活動，建置互動實驗平台作為推廣療育產業和發展健康雲系統之基礎，並建構專業人員養成與繼續教育機制。惟，農林園治療之興起乃提供身心障礙者、高齡者等醫療服務，藉由創新設計與自主經濟導向社會企業之價值，進而發展出對外開放的友善農林園環境。農業療育做為創新農業旅遊發展策略，以促進農村經濟活絡之目標，進而補助學術單位辦理農</w:t>
      </w:r>
      <w:r w:rsidRPr="003F10D4">
        <w:rPr>
          <w:rFonts w:hint="eastAsia"/>
          <w:color w:val="000000" w:themeColor="text1"/>
          <w:szCs w:val="32"/>
        </w:rPr>
        <w:lastRenderedPageBreak/>
        <w:t>業旅遊相關研究計畫，有本末倒置之嫌。應列入推動農村再生社區發展與建設，爰要求農委會於完成初步研究成果及模式後，媒合農林園療育機構與農村社區之輔導計畫、整合跨部會資源等相關問題向立法院經濟委員會提出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提案人：邱議瑩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管碧玲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有鑑於農委會於</w:t>
      </w:r>
      <w:r w:rsidRPr="003F10D4">
        <w:rPr>
          <w:rFonts w:hint="eastAsia"/>
          <w:color w:val="000000" w:themeColor="text1"/>
          <w:szCs w:val="32"/>
        </w:rPr>
        <w:t>105</w:t>
      </w:r>
      <w:r w:rsidRPr="003F10D4">
        <w:rPr>
          <w:rFonts w:hint="eastAsia"/>
          <w:color w:val="000000" w:themeColor="text1"/>
          <w:szCs w:val="32"/>
        </w:rPr>
        <w:t>年度起為配合新政府綠能政策，大力推動「農地種電」和「沼氣發電」，但以「農地種電」為例，農委會</w:t>
      </w:r>
      <w:r w:rsidRPr="003F10D4">
        <w:rPr>
          <w:rFonts w:hint="eastAsia"/>
          <w:color w:val="000000" w:themeColor="text1"/>
          <w:szCs w:val="32"/>
        </w:rPr>
        <w:t>103</w:t>
      </w:r>
      <w:r w:rsidRPr="003F10D4">
        <w:rPr>
          <w:rFonts w:hint="eastAsia"/>
          <w:color w:val="000000" w:themeColor="text1"/>
          <w:szCs w:val="32"/>
        </w:rPr>
        <w:t>年開放「農業設施附屬綠能設備」，原本是針對地層下陷、土壤鹽化等不利農業生產的土地而發，未料業者看上賣電給台電的價格每度超過</w:t>
      </w:r>
      <w:r w:rsidRPr="003F10D4">
        <w:rPr>
          <w:rFonts w:hint="eastAsia"/>
          <w:color w:val="000000" w:themeColor="text1"/>
          <w:szCs w:val="32"/>
        </w:rPr>
        <w:t>7</w:t>
      </w:r>
      <w:r w:rsidRPr="003F10D4">
        <w:rPr>
          <w:rFonts w:hint="eastAsia"/>
          <w:color w:val="000000" w:themeColor="text1"/>
          <w:szCs w:val="32"/>
        </w:rPr>
        <w:t>元，於是附和地方首長「農地種電」、「光電農業」的口號，大面積租用農地種電。這種「只要光電利潤、不問農業死活」的經營方式，卻直接導致耕地的淪陷和劣化。農委會力推「沼氣發電」，評估</w:t>
      </w:r>
      <w:r w:rsidRPr="003F10D4">
        <w:rPr>
          <w:rFonts w:hint="eastAsia"/>
          <w:color w:val="000000" w:themeColor="text1"/>
          <w:szCs w:val="32"/>
        </w:rPr>
        <w:t>1,500</w:t>
      </w:r>
      <w:r w:rsidRPr="003F10D4">
        <w:rPr>
          <w:rFonts w:hint="eastAsia"/>
          <w:color w:val="000000" w:themeColor="text1"/>
          <w:szCs w:val="32"/>
        </w:rPr>
        <w:t>頭以上規模的養豬場可做發展沼氣發電，希望台電躉購價由每度由</w:t>
      </w:r>
      <w:r w:rsidRPr="003F10D4">
        <w:rPr>
          <w:rFonts w:hint="eastAsia"/>
          <w:color w:val="000000" w:themeColor="text1"/>
          <w:szCs w:val="32"/>
        </w:rPr>
        <w:t>3.9</w:t>
      </w:r>
      <w:r w:rsidRPr="003F10D4">
        <w:rPr>
          <w:rFonts w:hint="eastAsia"/>
          <w:color w:val="000000" w:themeColor="text1"/>
          <w:szCs w:val="32"/>
        </w:rPr>
        <w:t>元提高到</w:t>
      </w:r>
      <w:r w:rsidRPr="003F10D4">
        <w:rPr>
          <w:rFonts w:hint="eastAsia"/>
          <w:color w:val="000000" w:themeColor="text1"/>
          <w:szCs w:val="32"/>
        </w:rPr>
        <w:t>5</w:t>
      </w:r>
      <w:r w:rsidRPr="003F10D4">
        <w:rPr>
          <w:rFonts w:hint="eastAsia"/>
          <w:color w:val="000000" w:themeColor="text1"/>
          <w:szCs w:val="32"/>
        </w:rPr>
        <w:t>元，幾乎是市價的</w:t>
      </w:r>
      <w:r w:rsidRPr="003F10D4">
        <w:rPr>
          <w:rFonts w:hint="eastAsia"/>
          <w:color w:val="000000" w:themeColor="text1"/>
          <w:szCs w:val="32"/>
        </w:rPr>
        <w:t>2</w:t>
      </w:r>
      <w:r w:rsidRPr="003F10D4">
        <w:rPr>
          <w:rFonts w:hint="eastAsia"/>
          <w:color w:val="000000" w:themeColor="text1"/>
          <w:szCs w:val="32"/>
        </w:rPr>
        <w:t>倍，但還未計經濟部補貼豬農的沼氣設備費用，相關計畫不易達到經濟規模，豬農的配合度不高，再者</w:t>
      </w:r>
      <w:r w:rsidRPr="003F10D4">
        <w:rPr>
          <w:rFonts w:hint="eastAsia"/>
          <w:color w:val="000000" w:themeColor="text1"/>
          <w:szCs w:val="32"/>
        </w:rPr>
        <w:t>1,500</w:t>
      </w:r>
      <w:r w:rsidRPr="003F10D4">
        <w:rPr>
          <w:rFonts w:hint="eastAsia"/>
          <w:color w:val="000000" w:themeColor="text1"/>
          <w:szCs w:val="32"/>
        </w:rPr>
        <w:t>頭以下養豬場，發電更不具經濟效益，甚至考慮小型養豬場嘗試以集中排泄物方式試行，最終可能被迫放棄，爰要求農委會就「農地種電」和「沼氣發電」於</w:t>
      </w:r>
      <w:r w:rsidRPr="003F10D4">
        <w:rPr>
          <w:rFonts w:hint="eastAsia"/>
          <w:color w:val="000000" w:themeColor="text1"/>
          <w:szCs w:val="32"/>
        </w:rPr>
        <w:t>1</w:t>
      </w:r>
      <w:r w:rsidRPr="003F10D4">
        <w:rPr>
          <w:rFonts w:hint="eastAsia"/>
          <w:color w:val="000000" w:themeColor="text1"/>
          <w:szCs w:val="32"/>
        </w:rPr>
        <w:t>個月內向立法院經濟委員會提出專案報告。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食安問題是國家大事，不容馬虎，蔡政府卻罔顧台灣民眾健康權益，黑箱作業，接連</w:t>
      </w:r>
      <w:r w:rsidRPr="003F10D4">
        <w:rPr>
          <w:rFonts w:hint="eastAsia"/>
          <w:color w:val="000000" w:themeColor="text1"/>
          <w:szCs w:val="32"/>
        </w:rPr>
        <w:t>3</w:t>
      </w:r>
      <w:r w:rsidRPr="003F10D4">
        <w:rPr>
          <w:rFonts w:hint="eastAsia"/>
          <w:color w:val="000000" w:themeColor="text1"/>
          <w:szCs w:val="32"/>
        </w:rPr>
        <w:t>天舉辦</w:t>
      </w:r>
      <w:r w:rsidRPr="003F10D4">
        <w:rPr>
          <w:rFonts w:hint="eastAsia"/>
          <w:color w:val="000000" w:themeColor="text1"/>
          <w:szCs w:val="32"/>
        </w:rPr>
        <w:t>10</w:t>
      </w:r>
      <w:r w:rsidRPr="003F10D4">
        <w:rPr>
          <w:rFonts w:hint="eastAsia"/>
          <w:color w:val="000000" w:themeColor="text1"/>
          <w:szCs w:val="32"/>
        </w:rPr>
        <w:t>場「日本食品輸台公聽會」，平均</w:t>
      </w:r>
      <w:r w:rsidRPr="003F10D4">
        <w:rPr>
          <w:rFonts w:hint="eastAsia"/>
          <w:color w:val="000000" w:themeColor="text1"/>
          <w:szCs w:val="32"/>
        </w:rPr>
        <w:t>1</w:t>
      </w:r>
      <w:r w:rsidRPr="003F10D4">
        <w:rPr>
          <w:rFonts w:hint="eastAsia"/>
          <w:color w:val="000000" w:themeColor="text1"/>
          <w:szCs w:val="32"/>
        </w:rPr>
        <w:t>天</w:t>
      </w:r>
      <w:r w:rsidRPr="003F10D4">
        <w:rPr>
          <w:rFonts w:hint="eastAsia"/>
          <w:color w:val="000000" w:themeColor="text1"/>
          <w:szCs w:val="32"/>
        </w:rPr>
        <w:t>3</w:t>
      </w:r>
      <w:r w:rsidRPr="003F10D4">
        <w:rPr>
          <w:rFonts w:hint="eastAsia"/>
          <w:color w:val="000000" w:themeColor="text1"/>
          <w:szCs w:val="32"/>
        </w:rPr>
        <w:t>場，企圖掩蓋政府即將同意日本福島核災食品入台，如此作為罔顧民眾健康，規避國會監督，爰要求農委會會同衛福部，在未能確保我國人飲食安全之</w:t>
      </w:r>
      <w:r w:rsidRPr="003F10D4">
        <w:rPr>
          <w:rFonts w:hint="eastAsia"/>
          <w:color w:val="000000" w:themeColor="text1"/>
          <w:szCs w:val="32"/>
        </w:rPr>
        <w:lastRenderedPageBreak/>
        <w:t>前，應持續管制福島週邊縣市之食品進口。</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鑑於台灣與日本在</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31</w:t>
      </w:r>
      <w:r w:rsidRPr="003F10D4">
        <w:rPr>
          <w:rFonts w:hint="eastAsia"/>
          <w:color w:val="000000" w:themeColor="text1"/>
          <w:szCs w:val="32"/>
        </w:rPr>
        <w:t>日舉行第一屆「台日海洋事務合作對話會議」，同意設置「漁業合作工作小組」，這個工作小組就是規劃來處理台灣漁民在「沖之鳥」海域捕魚權益的問題，為了保障台灣漁民權益，漁業署應積極與外交部通力合作，保障台灣漁民能在沖之鳥礁鄰近海域捕撈漁獲權利。</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政府開發綠能原為用意良好的政策，但訂下台灣自主貢獻承諾目標是，「</w:t>
      </w:r>
      <w:r w:rsidRPr="003F10D4">
        <w:rPr>
          <w:rFonts w:hint="eastAsia"/>
          <w:color w:val="000000" w:themeColor="text1"/>
          <w:szCs w:val="32"/>
        </w:rPr>
        <w:t>2025</w:t>
      </w:r>
      <w:r w:rsidRPr="003F10D4">
        <w:rPr>
          <w:rFonts w:hint="eastAsia"/>
          <w:color w:val="000000" w:themeColor="text1"/>
          <w:szCs w:val="32"/>
        </w:rPr>
        <w:t>年將降至</w:t>
      </w:r>
      <w:r w:rsidRPr="003F10D4">
        <w:rPr>
          <w:rFonts w:hint="eastAsia"/>
          <w:color w:val="000000" w:themeColor="text1"/>
          <w:szCs w:val="32"/>
        </w:rPr>
        <w:t>2005</w:t>
      </w:r>
      <w:r w:rsidRPr="003F10D4">
        <w:rPr>
          <w:rFonts w:hint="eastAsia"/>
          <w:color w:val="000000" w:themeColor="text1"/>
          <w:szCs w:val="32"/>
        </w:rPr>
        <w:t>年碳排標準一半以下」，這是一個自期甚高的標準。但往往用意良好的政策在執行時出現偏差的結果，例如原為回收廢熱污染轉為電能的「汽電共生」，政府竟讓業者新買鍋爐燃燒產生蒸氣來發電，其目的是在利用保價保量的躉購制度將電高價回賣給台電，業者穩賺不賠但卻完全先去「再生」的原意。扭曲的躉購制度讓台灣再生能源的開發走上歧途，其中一個副作用是以「農地種電」為例，農委會</w:t>
      </w:r>
      <w:r w:rsidRPr="003F10D4">
        <w:rPr>
          <w:rFonts w:hint="eastAsia"/>
          <w:color w:val="000000" w:themeColor="text1"/>
          <w:szCs w:val="32"/>
        </w:rPr>
        <w:t>103</w:t>
      </w:r>
      <w:r w:rsidRPr="003F10D4">
        <w:rPr>
          <w:rFonts w:hint="eastAsia"/>
          <w:color w:val="000000" w:themeColor="text1"/>
          <w:szCs w:val="32"/>
        </w:rPr>
        <w:t>年開放「農業設施附屬綠能設備」，原本是針對地層下陷、土壤鹽化等不利農業生產的土地而發的政策，但業者看上每度電超過</w:t>
      </w:r>
      <w:r w:rsidRPr="003F10D4">
        <w:rPr>
          <w:rFonts w:hint="eastAsia"/>
          <w:color w:val="000000" w:themeColor="text1"/>
          <w:szCs w:val="32"/>
        </w:rPr>
        <w:t>7</w:t>
      </w:r>
      <w:r w:rsidRPr="003F10D4">
        <w:rPr>
          <w:rFonts w:hint="eastAsia"/>
          <w:color w:val="000000" w:themeColor="text1"/>
          <w:szCs w:val="32"/>
        </w:rPr>
        <w:t>元的台電收購價利益引誘下，大面積租用農地種電，導致綠能市場「只要光電利潤，不問農業死活」的經營方式，直接導致耕地的淪陷和劣化。儘管政府聲稱有把關，但在電力躉購制度的重利誘惑下，仍有不少光電業者不時闖關。請農委會務必堅持農地農用確實做好把關動作，不要讓政策走向偏離道路而影響我國農業正常的發展。</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lastRenderedPageBreak/>
        <w:t>我國目前正與日本沖之鳥談判之際，再次提醒農委會做好保護我國漁民權益的把關，將每次漁業談判過程及結果向立法院經濟委員會提出書面報告，讓國人能清楚農委會善盡職責保護我國漁民權益。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東部地區農業發展方向以觀光及休閒結合為重要發展模式，但地區企業對休閒觀光農業發展方向及市場走向敏感度是否足夠</w:t>
      </w:r>
      <w:r w:rsidRPr="003F10D4">
        <w:rPr>
          <w:rFonts w:hint="eastAsia"/>
          <w:color w:val="000000" w:themeColor="text1"/>
          <w:szCs w:val="32"/>
        </w:rPr>
        <w:t>?</w:t>
      </w:r>
      <w:r w:rsidRPr="003F10D4">
        <w:rPr>
          <w:rFonts w:hint="eastAsia"/>
          <w:color w:val="000000" w:themeColor="text1"/>
          <w:szCs w:val="32"/>
        </w:rPr>
        <w:t>建請農委會輔導處能積極介入提供專業服務，協助東部及原住民地區民間業者在發展休閒觀光農業之際，能提供專業輔導及分享其他地區成功經驗，使東部及原住民地區休閒觀光農業能得到有利的發展。</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w:t>
      </w:r>
    </w:p>
    <w:p w:rsidR="00E2289C" w:rsidRPr="003F10D4" w:rsidRDefault="00E2289C" w:rsidP="00E2289C">
      <w:pPr>
        <w:pStyle w:val="af6"/>
        <w:autoSpaceDE w:val="0"/>
        <w:adjustRightInd w:val="0"/>
        <w:spacing w:line="520" w:lineRule="exact"/>
        <w:ind w:leftChars="801" w:left="3981" w:rightChars="300" w:right="997" w:hangingChars="397" w:hanging="1319"/>
        <w:rPr>
          <w:b/>
          <w:color w:val="000000" w:themeColor="text1"/>
          <w:szCs w:val="32"/>
        </w:rPr>
      </w:pPr>
      <w:r w:rsidRPr="003F10D4">
        <w:rPr>
          <w:rFonts w:hint="eastAsia"/>
          <w:color w:val="000000" w:themeColor="text1"/>
          <w:szCs w:val="32"/>
        </w:rPr>
        <w:t>連署人：孔文吉　張麗善　王惠美</w:t>
      </w:r>
      <w:r w:rsidRPr="003F10D4">
        <w:rPr>
          <w:rFonts w:hint="eastAsia"/>
          <w:b/>
          <w:color w:val="000000" w:themeColor="text1"/>
          <w:szCs w:val="32"/>
        </w:rPr>
        <w:t xml:space="preserve">         </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對東部深層海水取水作業遭遇取水中斷問題，應採取積極行動，期盼農委會能採取有效作為，協助東部種原支庫能早日恢復深層海水取水作業，以順利推動各項原定深層海水養殖實驗計畫，以俾各項深層海水養殖產業能在東部形成聚落，以提高東部漁業產值及養殖漁民的收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由政府帶頭舉辦活動，往往可達到有效吸引人潮、振興當地經濟發展之目的及效益。以新社花海為例，已舉辦超過</w:t>
      </w:r>
      <w:r w:rsidRPr="003F10D4">
        <w:rPr>
          <w:rFonts w:hint="eastAsia"/>
          <w:color w:val="000000" w:themeColor="text1"/>
          <w:szCs w:val="32"/>
        </w:rPr>
        <w:t>10</w:t>
      </w:r>
      <w:r w:rsidRPr="003F10D4">
        <w:rPr>
          <w:rFonts w:hint="eastAsia"/>
          <w:color w:val="000000" w:themeColor="text1"/>
          <w:szCs w:val="32"/>
        </w:rPr>
        <w:t>年，為台中地區之年度盛事，亦為國人年度旅遊之重點行程。然</w:t>
      </w:r>
      <w:r w:rsidRPr="003F10D4">
        <w:rPr>
          <w:rFonts w:hint="eastAsia"/>
          <w:color w:val="000000" w:themeColor="text1"/>
          <w:szCs w:val="32"/>
        </w:rPr>
        <w:t>106</w:t>
      </w:r>
      <w:r w:rsidRPr="003F10D4">
        <w:rPr>
          <w:rFonts w:hint="eastAsia"/>
          <w:color w:val="000000" w:themeColor="text1"/>
          <w:szCs w:val="32"/>
        </w:rPr>
        <w:t>年卻傳出未來可能遭中央主管機關及地方政府聯手封殺，不再舉辦，重創新社地區經濟發展。然公共政策及活動之發展應有全盤性之考量，不是數字的計算，不應將成本效益大小與農業休閒旅遊經濟直接劃上等號，</w:t>
      </w:r>
      <w:r w:rsidRPr="003F10D4">
        <w:rPr>
          <w:rFonts w:hint="eastAsia"/>
          <w:color w:val="000000" w:themeColor="text1"/>
          <w:szCs w:val="32"/>
        </w:rPr>
        <w:lastRenderedPageBreak/>
        <w:t>更不該因地方政府消極不配合，即決定停止辦理。爰此，建請農委會公辦活動時，應積極思考如何精緻化、在地化、結合社區力量，擴大有形、無形之效益。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廖國棟　張麗善　王惠美　江啟臣</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臺灣過去</w:t>
      </w:r>
      <w:r w:rsidRPr="003F10D4">
        <w:rPr>
          <w:rFonts w:hint="eastAsia"/>
          <w:color w:val="000000" w:themeColor="text1"/>
          <w:szCs w:val="32"/>
        </w:rPr>
        <w:t>30</w:t>
      </w:r>
      <w:r w:rsidRPr="003F10D4">
        <w:rPr>
          <w:rFonts w:hint="eastAsia"/>
          <w:color w:val="000000" w:themeColor="text1"/>
          <w:szCs w:val="32"/>
        </w:rPr>
        <w:t>年間，工、商業高速發展，工業聚落及都市發展逐漸擴張至農業區域，導致國土使用規劃趨於紊亂，公共排水及下水道設施建設不及，環境污染因而伴隨而來。綜觀而言，農地污染多集中於工業聚落下游與工農使用混雜區，反映出工農生產區位不相容的環境污染根本問題。工廠產生的廢棄物及廢水，或石化業及廢五金燃燒產生的排煙及落塵等問題，均可能造成土壤不同程度的污染，其中含重金屬的工廠廢水隨著灌溉水流進農地，以及受限於水量分配被迫引灌水質不良的迴歸水等兩因素，為農地遭重金屬污染的主因。各縣市累計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9</w:t>
      </w:r>
      <w:r w:rsidRPr="003F10D4">
        <w:rPr>
          <w:rFonts w:hint="eastAsia"/>
          <w:color w:val="000000" w:themeColor="text1"/>
          <w:szCs w:val="32"/>
        </w:rPr>
        <w:t>月</w:t>
      </w:r>
      <w:r w:rsidRPr="003F10D4">
        <w:rPr>
          <w:rFonts w:hint="eastAsia"/>
          <w:color w:val="000000" w:themeColor="text1"/>
          <w:szCs w:val="32"/>
        </w:rPr>
        <w:t>30</w:t>
      </w:r>
      <w:r w:rsidRPr="003F10D4">
        <w:rPr>
          <w:rFonts w:hint="eastAsia"/>
          <w:color w:val="000000" w:themeColor="text1"/>
          <w:szCs w:val="32"/>
        </w:rPr>
        <w:t>日止已完成面積約</w:t>
      </w:r>
      <w:r w:rsidRPr="003F10D4">
        <w:rPr>
          <w:rFonts w:hint="eastAsia"/>
          <w:color w:val="000000" w:themeColor="text1"/>
          <w:szCs w:val="32"/>
        </w:rPr>
        <w:t>568</w:t>
      </w:r>
      <w:r w:rsidRPr="003F10D4">
        <w:rPr>
          <w:rFonts w:hint="eastAsia"/>
          <w:color w:val="000000" w:themeColor="text1"/>
          <w:szCs w:val="32"/>
        </w:rPr>
        <w:t>公頃農地污染改善工作，並依法解除公告列管；而目前公告列管的農地污染控制場址為約</w:t>
      </w:r>
      <w:r w:rsidRPr="003F10D4">
        <w:rPr>
          <w:rFonts w:hint="eastAsia"/>
          <w:color w:val="000000" w:themeColor="text1"/>
          <w:szCs w:val="32"/>
        </w:rPr>
        <w:t>387</w:t>
      </w:r>
      <w:r w:rsidRPr="003F10D4">
        <w:rPr>
          <w:rFonts w:hint="eastAsia"/>
          <w:color w:val="000000" w:themeColor="text1"/>
          <w:szCs w:val="32"/>
        </w:rPr>
        <w:t>公頃。然彰化縣環保署</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18</w:t>
      </w:r>
      <w:r w:rsidRPr="003F10D4">
        <w:rPr>
          <w:rFonts w:hint="eastAsia"/>
          <w:color w:val="000000" w:themeColor="text1"/>
          <w:szCs w:val="32"/>
        </w:rPr>
        <w:t>日公布</w:t>
      </w:r>
      <w:r w:rsidR="00DB678B"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月進行彰化縣重金屬高污染潛勢農地調查結果，結果首度發現有</w:t>
      </w:r>
      <w:r w:rsidRPr="003F10D4">
        <w:rPr>
          <w:rFonts w:hint="eastAsia"/>
          <w:color w:val="000000" w:themeColor="text1"/>
          <w:szCs w:val="32"/>
        </w:rPr>
        <w:t>41.6</w:t>
      </w:r>
      <w:r w:rsidRPr="003F10D4">
        <w:rPr>
          <w:rFonts w:hint="eastAsia"/>
          <w:color w:val="000000" w:themeColor="text1"/>
          <w:szCs w:val="32"/>
        </w:rPr>
        <w:t>公頃農地，超過食用作物管制標準，重金屬含銅量超標，縣內原有列管污染農地為</w:t>
      </w:r>
      <w:r w:rsidRPr="003F10D4">
        <w:rPr>
          <w:rFonts w:hint="eastAsia"/>
          <w:color w:val="000000" w:themeColor="text1"/>
          <w:szCs w:val="32"/>
        </w:rPr>
        <w:t>225</w:t>
      </w:r>
      <w:r w:rsidRPr="003F10D4">
        <w:rPr>
          <w:rFonts w:hint="eastAsia"/>
          <w:color w:val="000000" w:themeColor="text1"/>
          <w:szCs w:val="32"/>
        </w:rPr>
        <w:t>公頃，這回新發現</w:t>
      </w:r>
      <w:r w:rsidRPr="003F10D4">
        <w:rPr>
          <w:rFonts w:hint="eastAsia"/>
          <w:color w:val="000000" w:themeColor="text1"/>
          <w:szCs w:val="32"/>
        </w:rPr>
        <w:t>41.6</w:t>
      </w:r>
      <w:r w:rsidRPr="003F10D4">
        <w:rPr>
          <w:rFonts w:hint="eastAsia"/>
          <w:color w:val="000000" w:themeColor="text1"/>
          <w:szCs w:val="32"/>
        </w:rPr>
        <w:t>公頃，累計共</w:t>
      </w:r>
      <w:r w:rsidRPr="003F10D4">
        <w:rPr>
          <w:rFonts w:hint="eastAsia"/>
          <w:color w:val="000000" w:themeColor="text1"/>
          <w:szCs w:val="32"/>
        </w:rPr>
        <w:t>266.6</w:t>
      </w:r>
      <w:r w:rsidRPr="003F10D4">
        <w:rPr>
          <w:rFonts w:hint="eastAsia"/>
          <w:color w:val="000000" w:themeColor="text1"/>
          <w:szCs w:val="32"/>
        </w:rPr>
        <w:t>公頃，因污染農地中</w:t>
      </w:r>
      <w:r w:rsidRPr="003F10D4">
        <w:rPr>
          <w:rFonts w:hint="eastAsia"/>
          <w:color w:val="000000" w:themeColor="text1"/>
          <w:szCs w:val="32"/>
        </w:rPr>
        <w:t>7</w:t>
      </w:r>
      <w:r w:rsidRPr="003F10D4">
        <w:rPr>
          <w:rFonts w:hint="eastAsia"/>
          <w:color w:val="000000" w:themeColor="text1"/>
          <w:szCs w:val="32"/>
        </w:rPr>
        <w:t>成以上集中在東西二、三圳灌溉沿域農田，顯見農地污染已嚴重影響台灣食安，爰要求行政院農委會於半年內擬具農業用地非法使用改善方案，要求各縣市政府積極查處農地設置工廠之違反事件。</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孔文吉　張麗善　王惠美　</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美國總統大選結果可能導致我國政府加入</w:t>
      </w:r>
      <w:r w:rsidRPr="003F10D4">
        <w:rPr>
          <w:rFonts w:hint="eastAsia"/>
          <w:color w:val="000000" w:themeColor="text1"/>
          <w:szCs w:val="32"/>
        </w:rPr>
        <w:t>TPP</w:t>
      </w:r>
      <w:r w:rsidRPr="003F10D4">
        <w:rPr>
          <w:rFonts w:hint="eastAsia"/>
          <w:color w:val="000000" w:themeColor="text1"/>
          <w:szCs w:val="32"/>
        </w:rPr>
        <w:t>進度有所變化，</w:t>
      </w:r>
      <w:r w:rsidRPr="003F10D4">
        <w:rPr>
          <w:rFonts w:hint="eastAsia"/>
          <w:color w:val="000000" w:themeColor="text1"/>
          <w:szCs w:val="32"/>
        </w:rPr>
        <w:lastRenderedPageBreak/>
        <w:t>而國內</w:t>
      </w:r>
      <w:r w:rsidRPr="003F10D4">
        <w:rPr>
          <w:rFonts w:hint="eastAsia"/>
          <w:color w:val="000000" w:themeColor="text1"/>
          <w:szCs w:val="32"/>
        </w:rPr>
        <w:t>4</w:t>
      </w:r>
      <w:r w:rsidRPr="003F10D4">
        <w:rPr>
          <w:rFonts w:hint="eastAsia"/>
          <w:color w:val="000000" w:themeColor="text1"/>
          <w:szCs w:val="32"/>
        </w:rPr>
        <w:t>大宅配業者的冷藏運輸合格率平均不到</w:t>
      </w:r>
      <w:r w:rsidRPr="003F10D4">
        <w:rPr>
          <w:rFonts w:hint="eastAsia"/>
          <w:color w:val="000000" w:themeColor="text1"/>
          <w:szCs w:val="32"/>
        </w:rPr>
        <w:t>4</w:t>
      </w:r>
      <w:r w:rsidRPr="003F10D4">
        <w:rPr>
          <w:rFonts w:hint="eastAsia"/>
          <w:color w:val="000000" w:themeColor="text1"/>
          <w:szCs w:val="32"/>
        </w:rPr>
        <w:t>成，車內甚至出現</w:t>
      </w:r>
      <w:r w:rsidRPr="003F10D4">
        <w:rPr>
          <w:rFonts w:hint="eastAsia"/>
          <w:color w:val="000000" w:themeColor="text1"/>
          <w:szCs w:val="32"/>
        </w:rPr>
        <w:t>35.5</w:t>
      </w:r>
      <w:r w:rsidRPr="003F10D4">
        <w:rPr>
          <w:rFonts w:hint="eastAsia"/>
          <w:color w:val="000000" w:themeColor="text1"/>
          <w:szCs w:val="32"/>
        </w:rPr>
        <w:t>℃高溫，恐造成國際食安危機。為提高我國優質農產品的出口品質，農委會</w:t>
      </w:r>
      <w:r w:rsidRPr="003F10D4">
        <w:rPr>
          <w:rFonts w:hint="eastAsia"/>
          <w:color w:val="000000" w:themeColor="text1"/>
          <w:szCs w:val="32"/>
        </w:rPr>
        <w:t>2</w:t>
      </w:r>
      <w:r w:rsidR="00DB678B" w:rsidRPr="003F10D4">
        <w:rPr>
          <w:rFonts w:hint="eastAsia"/>
          <w:color w:val="000000" w:themeColor="text1"/>
          <w:szCs w:val="32"/>
        </w:rPr>
        <w:t>個月內研擬建立安全的空港生鮮冷鏈物流體系</w:t>
      </w:r>
      <w:r w:rsidRPr="003F10D4">
        <w:rPr>
          <w:rFonts w:hint="eastAsia"/>
          <w:color w:val="000000" w:themeColor="text1"/>
          <w:szCs w:val="32"/>
        </w:rPr>
        <w:t>報告，送交立法院經濟委員會。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連署人：邱志偉　蘇震清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不少中國養殖業者高薪聘請我國養殖業者前往中國養殖石斑魚，並挖角農政單位退休技術人員傳授技術，改良並生產新品種後</w:t>
      </w:r>
      <w:r w:rsidR="00E763D6" w:rsidRPr="003F10D4">
        <w:rPr>
          <w:rFonts w:hint="eastAsia"/>
          <w:color w:val="000000" w:themeColor="text1"/>
          <w:szCs w:val="32"/>
        </w:rPr>
        <w:t>，導致「石斑魚倍增計畫」</w:t>
      </w:r>
      <w:r w:rsidRPr="003F10D4">
        <w:rPr>
          <w:rFonts w:hint="eastAsia"/>
          <w:color w:val="000000" w:themeColor="text1"/>
          <w:szCs w:val="32"/>
        </w:rPr>
        <w:t>豐富產量而造成滯銷。農委會辦理強化農業智財權保護及糾紛協處亦應加強檢討，如何預防積極拓展特定國家農業外交時，過度仰賴單一國家的風險管理，並協助外銷農民的農業智慧財產權的契約保護機制。</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連署人：邱志偉　蘇震清　王惠美</w:t>
      </w:r>
    </w:p>
    <w:p w:rsidR="00E2289C" w:rsidRPr="003F10D4" w:rsidRDefault="007D74DB"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105</w:t>
      </w:r>
      <w:r w:rsidR="00E2289C" w:rsidRPr="003F10D4">
        <w:rPr>
          <w:rFonts w:hint="eastAsia"/>
          <w:color w:val="000000" w:themeColor="text1"/>
          <w:szCs w:val="32"/>
        </w:rPr>
        <w:t>年</w:t>
      </w:r>
      <w:r w:rsidR="00E2289C" w:rsidRPr="003F10D4">
        <w:rPr>
          <w:rFonts w:hint="eastAsia"/>
          <w:color w:val="000000" w:themeColor="text1"/>
          <w:szCs w:val="32"/>
        </w:rPr>
        <w:t>7</w:t>
      </w:r>
      <w:r w:rsidR="00E2289C" w:rsidRPr="003F10D4">
        <w:rPr>
          <w:rFonts w:hint="eastAsia"/>
          <w:color w:val="000000" w:themeColor="text1"/>
          <w:szCs w:val="32"/>
        </w:rPr>
        <w:t>月起，要求經認證為友善生產系統的雞蛋，應依「雞蛋友善生產系統定義及指南」所列飼養方式標示，提供消費者選擇蛋品依據，惟國內仍有九成雞蛋源自「格子籠」，且遲遲未能將友善生產系統予以法制化。要求農委會相關單位儘速研擬對畜養業者的推廣獎勵方式，以促進經濟動物之福利，早日與歐盟、日本等先進國家之動物保護意識同步。</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連署人：邱志偉　蘇震清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村缺工與農村高齡化就是目前農業發展的主要問題，其中又以農業缺工問題更為嚴重，若缺工的問題不解決，台灣農業將會面臨無以為繼的狀況，爰建請農委會參考鄰國日本解決農業缺工問題的政策方案，儘速研議農業領域開</w:t>
      </w:r>
      <w:r w:rsidRPr="003F10D4">
        <w:rPr>
          <w:rFonts w:hint="eastAsia"/>
          <w:color w:val="000000" w:themeColor="text1"/>
          <w:szCs w:val="32"/>
        </w:rPr>
        <w:lastRenderedPageBreak/>
        <w:t>放外籍勞動者的可行性，以解決國內農業缺工之問題。</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「輔導引進省工農業機械設備示範推廣計畫」，鼓勵農友引進農糧產業適用且國內無產製之國外農機，經審查通過者，補助以購機價格三分之二為原則，最高每臺補助</w:t>
      </w:r>
      <w:r w:rsidRPr="003F10D4">
        <w:rPr>
          <w:rFonts w:hint="eastAsia"/>
          <w:color w:val="000000" w:themeColor="text1"/>
          <w:szCs w:val="32"/>
        </w:rPr>
        <w:t>600</w:t>
      </w:r>
      <w:r w:rsidRPr="003F10D4">
        <w:rPr>
          <w:rFonts w:hint="eastAsia"/>
          <w:color w:val="000000" w:themeColor="text1"/>
          <w:szCs w:val="32"/>
        </w:rPr>
        <w:t>萬元為限。計畫立意良善，但補助對象卻太狹隘，該計畫以「大專業農、百大青農、產銷班、農民團體及產業團體」為補助對象，同為個人身份的百大青農可以申請，一般農民卻無法申請，顯不合理，爰建請農委會開放一般農民可以申請「輔導引進省工農業機械設備示範推廣計畫」，解決國內農業人力不足之問題。</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近期高麗菜價格飛漲，帶動菜價全面大漲，「滾動倉儲」機制是目前政府唯一可以用的行政手段，但該機制卻遭有心人士利用，變成炒作菜價的主要工具之一，爰要求農委會儘速檢討並且落實監管「滾動倉儲」機制，逐批逐車確實掌握「滾動倉儲」機制下盤商的出貨去向，以免「滾動倉儲」機制淪為炒作菜價的主要工具。</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嚴重地層下陷地區的農地，因為容易淹水積水，種不出高經濟價值的作物，農民們基本上就是放任不種，每年領「休耕補助」過日子，土地無法有效獲得利用，爰要求農委會儘速檢討嚴重地層下陷地區農地之使用，開放嚴重地層下陷地區農地試辦太陽能光電場，讓無法正常耕作的農地再度活化，刺激整個嚴重地層下陷地區的發展。</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糧商舞弊是目前公糧制度裡面最大的大問題，部分承包公糧倉儲業務的糧商擅長「乾坤挪移大法」，將剛收到的公糧新米挪為己用，拿到市場賣。當農糧單位指示要調撥食米給軍隊或國中小時，糧商再把自家倉庫賣不掉的舊米拿去充當新米，調撥給軍隊和學校。如此一來，糧商就賺到龐大的價差利益，爰要求農委會儘速檢討公糧倉儲機制，並引進無線射頻標籤</w:t>
      </w:r>
      <w:r w:rsidRPr="003F10D4">
        <w:rPr>
          <w:rFonts w:hint="eastAsia"/>
          <w:color w:val="000000" w:themeColor="text1"/>
          <w:szCs w:val="32"/>
        </w:rPr>
        <w:t>(RFID)</w:t>
      </w:r>
      <w:r w:rsidRPr="003F10D4">
        <w:rPr>
          <w:rFonts w:hint="eastAsia"/>
          <w:color w:val="000000" w:themeColor="text1"/>
          <w:szCs w:val="32"/>
        </w:rPr>
        <w:t>電子管理系統來管理公糧，每一包公糧新米收進來的時候，都要貼上無線射頻標籤</w:t>
      </w:r>
      <w:r w:rsidRPr="003F10D4">
        <w:rPr>
          <w:rFonts w:hint="eastAsia"/>
          <w:color w:val="000000" w:themeColor="text1"/>
          <w:szCs w:val="32"/>
        </w:rPr>
        <w:t>(RFID)</w:t>
      </w:r>
      <w:r w:rsidRPr="003F10D4">
        <w:rPr>
          <w:rFonts w:hint="eastAsia"/>
          <w:color w:val="000000" w:themeColor="text1"/>
          <w:szCs w:val="32"/>
        </w:rPr>
        <w:t>，公糧進出倉庫都要讀取無線射頻標籤</w:t>
      </w:r>
      <w:r w:rsidRPr="003F10D4">
        <w:rPr>
          <w:rFonts w:hint="eastAsia"/>
          <w:color w:val="000000" w:themeColor="text1"/>
          <w:szCs w:val="32"/>
        </w:rPr>
        <w:t>(RFID)</w:t>
      </w:r>
      <w:r w:rsidRPr="003F10D4">
        <w:rPr>
          <w:rFonts w:hint="eastAsia"/>
          <w:color w:val="000000" w:themeColor="text1"/>
          <w:szCs w:val="32"/>
        </w:rPr>
        <w:t>，農委會可以透過電腦系統完全掌握倉庫的真實公糧庫存數字，亦可遏止糧商用舊米換新米，謀取暴利。</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阿里山力行山莊自民國</w:t>
      </w:r>
      <w:r w:rsidRPr="003F10D4">
        <w:rPr>
          <w:rFonts w:hint="eastAsia"/>
          <w:color w:val="000000" w:themeColor="text1"/>
          <w:szCs w:val="32"/>
        </w:rPr>
        <w:t>99</w:t>
      </w:r>
      <w:r w:rsidRPr="003F10D4">
        <w:rPr>
          <w:rFonts w:hint="eastAsia"/>
          <w:color w:val="000000" w:themeColor="text1"/>
          <w:szCs w:val="32"/>
        </w:rPr>
        <w:t>年起與林務局已無土地租約，目前仍繼續違法占用國有林地，爰要求農委會儘速提出法律訴訟，要求力行山莊返還非法侵占的國有林地，並要求農委會同步函文交通部觀光局與地方政府</w:t>
      </w:r>
      <w:r w:rsidR="001B5DBF" w:rsidRPr="003F10D4">
        <w:rPr>
          <w:rFonts w:hint="eastAsia"/>
          <w:color w:val="000000" w:themeColor="text1"/>
          <w:szCs w:val="32"/>
        </w:rPr>
        <w:t>，</w:t>
      </w:r>
      <w:r w:rsidRPr="003F10D4">
        <w:rPr>
          <w:rFonts w:hint="eastAsia"/>
          <w:color w:val="000000" w:themeColor="text1"/>
          <w:szCs w:val="32"/>
        </w:rPr>
        <w:t>對於無合法土地租約的力行山莊是否得以繼續經營旅館業務進行說明，並將相關結果報告送交立法院經濟委員會。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針對現行的農產運銷公司拍賣制度並非全部電腦化，仍有人為舞弊操縱價格的空間，爰要求農委會應比照花卉拍賣制度，建立全面電腦化的農產拍賣制度，並將相關成果報告送交立法院經濟委員會。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提案人：陳明文　黃偉哲　蘇震清　邱志偉王惠美</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針對現行的農產運銷公司拍賣制度</w:t>
      </w:r>
      <w:r w:rsidR="001B5DBF" w:rsidRPr="003F10D4">
        <w:rPr>
          <w:rFonts w:hint="eastAsia"/>
          <w:color w:val="000000" w:themeColor="text1"/>
          <w:szCs w:val="32"/>
        </w:rPr>
        <w:t>，</w:t>
      </w:r>
      <w:r w:rsidRPr="003F10D4">
        <w:rPr>
          <w:rFonts w:hint="eastAsia"/>
          <w:color w:val="000000" w:themeColor="text1"/>
          <w:szCs w:val="32"/>
        </w:rPr>
        <w:t>僅有獲得農產運銷公司認定的「承銷人」得以進場喊價拍賣，導致農產拍賣價格容易淪為人為操縱，爰要求農委會應開放自然人得以進場喊價拍賣，避免特定承銷人進行價格操作，讓農產價格得以回復正常市場價格，並將相關業務成果報告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根據勞動部報告，農藥代噴業者農藥暴露量是正常人的</w:t>
      </w:r>
      <w:r w:rsidRPr="003F10D4">
        <w:rPr>
          <w:rFonts w:hint="eastAsia"/>
          <w:color w:val="000000" w:themeColor="text1"/>
          <w:szCs w:val="32"/>
        </w:rPr>
        <w:t>10</w:t>
      </w:r>
      <w:r w:rsidRPr="003F10D4">
        <w:rPr>
          <w:rFonts w:hint="eastAsia"/>
          <w:color w:val="000000" w:themeColor="text1"/>
          <w:szCs w:val="32"/>
        </w:rPr>
        <w:t>倍，正常每人每公斤</w:t>
      </w:r>
      <w:r w:rsidRPr="003F10D4">
        <w:rPr>
          <w:rFonts w:hint="eastAsia"/>
          <w:color w:val="000000" w:themeColor="text1"/>
          <w:szCs w:val="32"/>
        </w:rPr>
        <w:t>1</w:t>
      </w:r>
      <w:r w:rsidRPr="003F10D4">
        <w:rPr>
          <w:rFonts w:hint="eastAsia"/>
          <w:color w:val="000000" w:themeColor="text1"/>
          <w:szCs w:val="32"/>
        </w:rPr>
        <w:t>天可承受</w:t>
      </w:r>
      <w:r w:rsidRPr="003F10D4">
        <w:rPr>
          <w:rFonts w:hint="eastAsia"/>
          <w:color w:val="000000" w:themeColor="text1"/>
          <w:szCs w:val="32"/>
        </w:rPr>
        <w:t>14.8</w:t>
      </w:r>
      <w:r w:rsidRPr="003F10D4">
        <w:rPr>
          <w:rFonts w:hint="eastAsia"/>
          <w:color w:val="000000" w:themeColor="text1"/>
          <w:szCs w:val="32"/>
        </w:rPr>
        <w:t>微克，但代噴業者上班前暴露的陶斯松劑量，就高達</w:t>
      </w:r>
      <w:r w:rsidRPr="003F10D4">
        <w:rPr>
          <w:rFonts w:hint="eastAsia"/>
          <w:color w:val="000000" w:themeColor="text1"/>
          <w:szCs w:val="32"/>
        </w:rPr>
        <w:t>163.54</w:t>
      </w:r>
      <w:r w:rsidRPr="003F10D4">
        <w:rPr>
          <w:rFonts w:hint="eastAsia"/>
          <w:color w:val="000000" w:themeColor="text1"/>
          <w:szCs w:val="32"/>
        </w:rPr>
        <w:t>微克，下班後更升到</w:t>
      </w:r>
      <w:r w:rsidRPr="003F10D4">
        <w:rPr>
          <w:rFonts w:hint="eastAsia"/>
          <w:color w:val="000000" w:themeColor="text1"/>
          <w:szCs w:val="32"/>
        </w:rPr>
        <w:t>193.78</w:t>
      </w:r>
      <w:r w:rsidRPr="003F10D4">
        <w:rPr>
          <w:rFonts w:hint="eastAsia"/>
          <w:color w:val="000000" w:themeColor="text1"/>
          <w:szCs w:val="32"/>
        </w:rPr>
        <w:t>微克，台灣本身就是空中無人機的生產基地，</w:t>
      </w:r>
      <w:r w:rsidR="001B5DBF" w:rsidRPr="003F10D4">
        <w:rPr>
          <w:rFonts w:hint="eastAsia"/>
          <w:color w:val="000000" w:themeColor="text1"/>
          <w:szCs w:val="32"/>
        </w:rPr>
        <w:t>全球市占</w:t>
      </w:r>
      <w:r w:rsidRPr="003F10D4">
        <w:rPr>
          <w:rFonts w:hint="eastAsia"/>
          <w:color w:val="000000" w:themeColor="text1"/>
          <w:szCs w:val="32"/>
        </w:rPr>
        <w:t>率前五名，爰建請農委會妥善運用台灣科技力量開發農藥噴灑無人機，再由農委會將之當作農機具進行推廣，讓台灣的農藥使用安全可以獲得全面的提升。</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立法院審查</w:t>
      </w:r>
      <w:r w:rsidRPr="003F10D4">
        <w:rPr>
          <w:rFonts w:hint="eastAsia"/>
          <w:color w:val="000000" w:themeColor="text1"/>
          <w:szCs w:val="32"/>
        </w:rPr>
        <w:t>104</w:t>
      </w:r>
      <w:r w:rsidRPr="003F10D4">
        <w:rPr>
          <w:rFonts w:hint="eastAsia"/>
          <w:color w:val="000000" w:themeColor="text1"/>
          <w:szCs w:val="32"/>
        </w:rPr>
        <w:t>年度中央政府總預算案作成決議，略以：「中央政府各機關應就所主管財團法人設置任務已達成、或設立目的已不復存在、或已無營運實益、或績效不彰、或性質或業務相近者，提出具體之退場或整併計畫及時程。」</w:t>
      </w:r>
      <w:r w:rsidRPr="003F10D4">
        <w:rPr>
          <w:rFonts w:hint="eastAsia"/>
          <w:color w:val="000000" w:themeColor="text1"/>
          <w:szCs w:val="32"/>
        </w:rPr>
        <w:t xml:space="preserve"> </w:t>
      </w:r>
      <w:r w:rsidRPr="003F10D4">
        <w:rPr>
          <w:rFonts w:hint="eastAsia"/>
          <w:color w:val="000000" w:themeColor="text1"/>
          <w:szCs w:val="32"/>
        </w:rPr>
        <w:t>檢視農委會主管財團法人</w:t>
      </w:r>
      <w:r w:rsidRPr="003F10D4">
        <w:rPr>
          <w:rFonts w:hint="eastAsia"/>
          <w:color w:val="000000" w:themeColor="text1"/>
          <w:szCs w:val="32"/>
        </w:rPr>
        <w:t>106</w:t>
      </w:r>
      <w:r w:rsidRPr="003F10D4">
        <w:rPr>
          <w:rFonts w:hint="eastAsia"/>
          <w:color w:val="000000" w:themeColor="text1"/>
          <w:szCs w:val="32"/>
        </w:rPr>
        <w:t>年度收支情形，多家法人業務量甚低，年度收支金額不到千萬元、員工人數少於</w:t>
      </w:r>
      <w:r w:rsidRPr="003F10D4">
        <w:rPr>
          <w:rFonts w:hint="eastAsia"/>
          <w:color w:val="000000" w:themeColor="text1"/>
          <w:szCs w:val="32"/>
        </w:rPr>
        <w:t>5</w:t>
      </w:r>
      <w:r w:rsidRPr="003F10D4">
        <w:rPr>
          <w:rFonts w:hint="eastAsia"/>
          <w:color w:val="000000" w:themeColor="text1"/>
          <w:szCs w:val="32"/>
        </w:rPr>
        <w:t>人，顯已無法達成原始設置目的及功能，爰建請農委會依立法院決議訂定整併時程，俾免公設財團法人成為政府財務支出管理之漏洞。</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農業委員會</w:t>
      </w:r>
      <w:r w:rsidRPr="003F10D4">
        <w:rPr>
          <w:rFonts w:hint="eastAsia"/>
          <w:color w:val="000000" w:themeColor="text1"/>
          <w:szCs w:val="32"/>
        </w:rPr>
        <w:t>106</w:t>
      </w:r>
      <w:r w:rsidRPr="003F10D4">
        <w:rPr>
          <w:rFonts w:hint="eastAsia"/>
          <w:color w:val="000000" w:themeColor="text1"/>
          <w:szCs w:val="32"/>
        </w:rPr>
        <w:t>年度預算「農業科技研究發展」項下編列「跨領域整合型科技研發計畫」</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4,531</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千元，該計畫為農委會推動農業科技研究發展業務金額最龐大之分支計畫，該會選定動物用疫苗等</w:t>
      </w:r>
      <w:r w:rsidRPr="003F10D4">
        <w:rPr>
          <w:rFonts w:hint="eastAsia"/>
          <w:color w:val="000000" w:themeColor="text1"/>
          <w:szCs w:val="32"/>
        </w:rPr>
        <w:t>10</w:t>
      </w:r>
      <w:r w:rsidRPr="003F10D4">
        <w:rPr>
          <w:rFonts w:hint="eastAsia"/>
          <w:color w:val="000000" w:themeColor="text1"/>
          <w:szCs w:val="32"/>
        </w:rPr>
        <w:t>項具潛力產業</w:t>
      </w:r>
      <w:r w:rsidR="00AE2338" w:rsidRPr="003F10D4">
        <w:rPr>
          <w:rFonts w:hint="eastAsia"/>
          <w:color w:val="000000" w:themeColor="text1"/>
          <w:szCs w:val="32"/>
        </w:rPr>
        <w:t>，</w:t>
      </w:r>
      <w:r w:rsidRPr="003F10D4">
        <w:rPr>
          <w:rFonts w:hint="eastAsia"/>
          <w:color w:val="000000" w:themeColor="text1"/>
          <w:szCs w:val="32"/>
        </w:rPr>
        <w:t>補助產學研單位進行相關技術之研發與合作。</w:t>
      </w:r>
      <w:r w:rsidRPr="003F10D4">
        <w:rPr>
          <w:rFonts w:hint="eastAsia"/>
          <w:color w:val="000000" w:themeColor="text1"/>
          <w:szCs w:val="32"/>
        </w:rPr>
        <w:t>106</w:t>
      </w:r>
      <w:r w:rsidRPr="003F10D4">
        <w:rPr>
          <w:rFonts w:hint="eastAsia"/>
          <w:color w:val="000000" w:themeColor="text1"/>
          <w:szCs w:val="32"/>
        </w:rPr>
        <w:t>年度編列預算數甚至比</w:t>
      </w:r>
      <w:r w:rsidRPr="003F10D4">
        <w:rPr>
          <w:rFonts w:hint="eastAsia"/>
          <w:color w:val="000000" w:themeColor="text1"/>
          <w:szCs w:val="32"/>
        </w:rPr>
        <w:t>105</w:t>
      </w:r>
      <w:r w:rsidRPr="003F10D4">
        <w:rPr>
          <w:rFonts w:hint="eastAsia"/>
          <w:color w:val="000000" w:themeColor="text1"/>
          <w:szCs w:val="32"/>
        </w:rPr>
        <w:t>年度增加</w:t>
      </w:r>
      <w:r w:rsidRPr="003F10D4">
        <w:rPr>
          <w:rFonts w:hint="eastAsia"/>
          <w:color w:val="000000" w:themeColor="text1"/>
          <w:szCs w:val="32"/>
        </w:rPr>
        <w:t>5,762</w:t>
      </w:r>
      <w:r w:rsidRPr="003F10D4">
        <w:rPr>
          <w:rFonts w:hint="eastAsia"/>
          <w:color w:val="000000" w:themeColor="text1"/>
          <w:szCs w:val="32"/>
        </w:rPr>
        <w:t>萬元，但</w:t>
      </w:r>
      <w:r w:rsidRPr="003F10D4">
        <w:rPr>
          <w:rFonts w:hint="eastAsia"/>
          <w:color w:val="000000" w:themeColor="text1"/>
          <w:szCs w:val="32"/>
        </w:rPr>
        <w:t>106</w:t>
      </w:r>
      <w:r w:rsidRPr="003F10D4">
        <w:rPr>
          <w:rFonts w:hint="eastAsia"/>
          <w:color w:val="000000" w:themeColor="text1"/>
          <w:szCs w:val="32"/>
        </w:rPr>
        <w:t>年度的預算目標僅包含</w:t>
      </w:r>
      <w:r w:rsidRPr="003F10D4">
        <w:rPr>
          <w:rFonts w:hint="eastAsia"/>
          <w:color w:val="000000" w:themeColor="text1"/>
          <w:szCs w:val="32"/>
        </w:rPr>
        <w:t>3</w:t>
      </w:r>
      <w:r w:rsidRPr="003F10D4">
        <w:rPr>
          <w:rFonts w:hint="eastAsia"/>
          <w:color w:val="000000" w:themeColor="text1"/>
          <w:szCs w:val="32"/>
        </w:rPr>
        <w:t>個學術研究團隊養成、提出</w:t>
      </w:r>
      <w:r w:rsidRPr="003F10D4">
        <w:rPr>
          <w:rFonts w:hint="eastAsia"/>
          <w:color w:val="000000" w:themeColor="text1"/>
          <w:szCs w:val="32"/>
        </w:rPr>
        <w:t>6</w:t>
      </w:r>
      <w:r w:rsidRPr="003F10D4">
        <w:rPr>
          <w:rFonts w:hint="eastAsia"/>
          <w:color w:val="000000" w:themeColor="text1"/>
          <w:szCs w:val="32"/>
        </w:rPr>
        <w:t>篇研究報告及促成至少</w:t>
      </w:r>
      <w:r w:rsidRPr="003F10D4">
        <w:rPr>
          <w:rFonts w:hint="eastAsia"/>
          <w:color w:val="000000" w:themeColor="text1"/>
          <w:szCs w:val="32"/>
        </w:rPr>
        <w:t>15</w:t>
      </w:r>
      <w:r w:rsidRPr="003F10D4">
        <w:rPr>
          <w:rFonts w:hint="eastAsia"/>
          <w:color w:val="000000" w:themeColor="text1"/>
          <w:szCs w:val="32"/>
        </w:rPr>
        <w:t>案技轉等績效目標值，顯欠具體經濟效益指標及數值，爰建請農委會相關計畫補助資源</w:t>
      </w:r>
      <w:r w:rsidR="00AE2338" w:rsidRPr="003F10D4">
        <w:rPr>
          <w:rFonts w:hint="eastAsia"/>
          <w:color w:val="000000" w:themeColor="text1"/>
          <w:szCs w:val="32"/>
        </w:rPr>
        <w:t>，</w:t>
      </w:r>
      <w:r w:rsidRPr="003F10D4">
        <w:rPr>
          <w:rFonts w:hint="eastAsia"/>
          <w:color w:val="000000" w:themeColor="text1"/>
          <w:szCs w:val="32"/>
        </w:rPr>
        <w:t>應多用於動物疫苗等國內自給率尚低且極具市場需求之潛力產業技術研發，以提升農業科技產業化成效。</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美國已推動之</w:t>
      </w:r>
      <w:r w:rsidR="00F74F0C" w:rsidRPr="003F10D4">
        <w:rPr>
          <w:rFonts w:hint="eastAsia"/>
          <w:color w:val="000000" w:themeColor="text1"/>
          <w:szCs w:val="32"/>
        </w:rPr>
        <w:t>「</w:t>
      </w:r>
      <w:r w:rsidRPr="003F10D4">
        <w:rPr>
          <w:rFonts w:hint="eastAsia"/>
          <w:color w:val="000000" w:themeColor="text1"/>
          <w:szCs w:val="32"/>
        </w:rPr>
        <w:t>食品安全現代化法案</w:t>
      </w:r>
      <w:r w:rsidR="00F74F0C" w:rsidRPr="003F10D4">
        <w:rPr>
          <w:rFonts w:hint="eastAsia"/>
          <w:color w:val="000000" w:themeColor="text1"/>
          <w:szCs w:val="32"/>
        </w:rPr>
        <w:t>」</w:t>
      </w:r>
      <w:r w:rsidRPr="003F10D4">
        <w:rPr>
          <w:rFonts w:hint="eastAsia"/>
          <w:color w:val="000000" w:themeColor="text1"/>
          <w:szCs w:val="32"/>
        </w:rPr>
        <w:t>（簡稱</w:t>
      </w:r>
      <w:r w:rsidRPr="003F10D4">
        <w:rPr>
          <w:rFonts w:hint="eastAsia"/>
          <w:color w:val="000000" w:themeColor="text1"/>
          <w:szCs w:val="32"/>
        </w:rPr>
        <w:t>FMSA</w:t>
      </w:r>
      <w:r w:rsidRPr="003F10D4">
        <w:rPr>
          <w:rFonts w:hint="eastAsia"/>
          <w:color w:val="000000" w:themeColor="text1"/>
          <w:szCs w:val="32"/>
        </w:rPr>
        <w:t>），其中共有</w:t>
      </w:r>
      <w:r w:rsidRPr="003F10D4">
        <w:rPr>
          <w:rFonts w:hint="eastAsia"/>
          <w:color w:val="000000" w:themeColor="text1"/>
          <w:szCs w:val="32"/>
        </w:rPr>
        <w:t>7</w:t>
      </w:r>
      <w:r w:rsidRPr="003F10D4">
        <w:rPr>
          <w:rFonts w:hint="eastAsia"/>
          <w:color w:val="000000" w:themeColor="text1"/>
          <w:szCs w:val="32"/>
        </w:rPr>
        <w:t>大子法規則，而美國食品藥物管理局（</w:t>
      </w:r>
      <w:r w:rsidRPr="003F10D4">
        <w:rPr>
          <w:rFonts w:hint="eastAsia"/>
          <w:color w:val="000000" w:themeColor="text1"/>
          <w:szCs w:val="32"/>
        </w:rPr>
        <w:t>U.S. FDA</w:t>
      </w:r>
      <w:r w:rsidRPr="003F10D4">
        <w:rPr>
          <w:rFonts w:hint="eastAsia"/>
          <w:color w:val="000000" w:themeColor="text1"/>
          <w:szCs w:val="32"/>
        </w:rPr>
        <w:t>）也已經在</w:t>
      </w:r>
      <w:r w:rsidRPr="003F10D4">
        <w:rPr>
          <w:rFonts w:hint="eastAsia"/>
          <w:color w:val="000000" w:themeColor="text1"/>
          <w:szCs w:val="32"/>
        </w:rPr>
        <w:t>2016</w:t>
      </w:r>
      <w:r w:rsidRPr="003F10D4">
        <w:rPr>
          <w:rFonts w:hint="eastAsia"/>
          <w:color w:val="000000" w:themeColor="text1"/>
          <w:szCs w:val="32"/>
        </w:rPr>
        <w:t>年</w:t>
      </w:r>
      <w:r w:rsidRPr="003F10D4">
        <w:rPr>
          <w:rFonts w:hint="eastAsia"/>
          <w:color w:val="000000" w:themeColor="text1"/>
          <w:szCs w:val="32"/>
        </w:rPr>
        <w:t>4</w:t>
      </w:r>
      <w:r w:rsidRPr="003F10D4">
        <w:rPr>
          <w:rFonts w:hint="eastAsia"/>
          <w:color w:val="000000" w:themeColor="text1"/>
          <w:szCs w:val="32"/>
        </w:rPr>
        <w:t>月</w:t>
      </w:r>
      <w:r w:rsidRPr="003F10D4">
        <w:rPr>
          <w:rFonts w:hint="eastAsia"/>
          <w:color w:val="000000" w:themeColor="text1"/>
          <w:szCs w:val="32"/>
        </w:rPr>
        <w:t>5</w:t>
      </w:r>
      <w:r w:rsidRPr="003F10D4">
        <w:rPr>
          <w:rFonts w:hint="eastAsia"/>
          <w:color w:val="000000" w:themeColor="text1"/>
          <w:szCs w:val="32"/>
        </w:rPr>
        <w:t>日已經公布新的食品運輸安全規則，涉及運送人類食物或動物食物之汽車或軌道車輛等相關人員皆須遵守。內容包含：運送食物的適當保存溫度、運送不同批次食物前應該充分清洗車輛，以及在運送過程中適當保護被運送的食物。而這裡面提到的食物，除了冷凍食品外，更包含了冷藏的生鮮蔬果商品，依追溯性（</w:t>
      </w:r>
      <w:r w:rsidRPr="003F10D4">
        <w:rPr>
          <w:rFonts w:hint="eastAsia"/>
          <w:color w:val="000000" w:themeColor="text1"/>
          <w:szCs w:val="32"/>
        </w:rPr>
        <w:t>Traceability</w:t>
      </w:r>
      <w:r w:rsidRPr="003F10D4">
        <w:rPr>
          <w:rFonts w:hint="eastAsia"/>
          <w:color w:val="000000" w:themeColor="text1"/>
          <w:szCs w:val="32"/>
        </w:rPr>
        <w:t>）跟透明性（</w:t>
      </w:r>
      <w:r w:rsidRPr="003F10D4">
        <w:rPr>
          <w:rFonts w:hint="eastAsia"/>
          <w:color w:val="000000" w:themeColor="text1"/>
          <w:szCs w:val="32"/>
        </w:rPr>
        <w:t>Transparency</w:t>
      </w:r>
      <w:r w:rsidRPr="003F10D4">
        <w:rPr>
          <w:rFonts w:hint="eastAsia"/>
          <w:color w:val="000000" w:themeColor="text1"/>
          <w:szCs w:val="32"/>
        </w:rPr>
        <w:t>）的角度，低溫宅配業者必須要能提供相對應的運送車輛的溫度變化紀錄，生鮮蔬果商品更要能提供到濕度變化紀錄。在美國上述法令的精神當中，宅配業者必須證明自己能提供相對應的資料，當民眾質疑業者沒有辦法維持低溫宅配運送時，業者</w:t>
      </w:r>
      <w:r w:rsidRPr="003F10D4">
        <w:rPr>
          <w:rFonts w:hint="eastAsia"/>
          <w:color w:val="000000" w:themeColor="text1"/>
          <w:szCs w:val="32"/>
        </w:rPr>
        <w:lastRenderedPageBreak/>
        <w:t>必須能提供數據證明自己有能力，盡力保持溫度、濕度與鮮度，有害的菌數更要在標準值之下，而不是如台灣這樣由消費者自行舉證。農委會應與經濟部</w:t>
      </w:r>
      <w:r w:rsidRPr="003F10D4">
        <w:rPr>
          <w:rFonts w:ascii="新細明體" w:eastAsia="新細明體" w:hAnsi="新細明體" w:hint="eastAsia"/>
          <w:color w:val="000000" w:themeColor="text1"/>
          <w:szCs w:val="32"/>
        </w:rPr>
        <w:t>、</w:t>
      </w:r>
      <w:r w:rsidRPr="003F10D4">
        <w:rPr>
          <w:rFonts w:hint="eastAsia"/>
          <w:color w:val="000000" w:themeColor="text1"/>
          <w:szCs w:val="32"/>
        </w:rPr>
        <w:t>交通部及衛福部商議，針對生鮮食品運送物流業者之食安標準強化、明確化，並至立法院經濟委員會針對「生鮮冷藏</w:t>
      </w:r>
      <w:r w:rsidRPr="003F10D4">
        <w:rPr>
          <w:rFonts w:hint="eastAsia"/>
          <w:color w:val="000000" w:themeColor="text1"/>
          <w:szCs w:val="32"/>
        </w:rPr>
        <w:t>/</w:t>
      </w:r>
      <w:r w:rsidR="00AE2338" w:rsidRPr="003F10D4">
        <w:rPr>
          <w:rFonts w:hint="eastAsia"/>
          <w:color w:val="000000" w:themeColor="text1"/>
          <w:szCs w:val="32"/>
        </w:rPr>
        <w:t>凍物流業的食安競爭力與其食安規範」相關內容進行報告，以保持</w:t>
      </w:r>
      <w:r w:rsidRPr="003F10D4">
        <w:rPr>
          <w:rFonts w:hint="eastAsia"/>
          <w:color w:val="000000" w:themeColor="text1"/>
          <w:szCs w:val="32"/>
        </w:rPr>
        <w:t>溫度鮮度，避免病菌滋生污染食材，造成食安責任難以追索，消費權益受損之情事。</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提案人：黃偉哲　蔡易餘</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邱志偉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農委會主管財團法人計有</w:t>
      </w:r>
      <w:r w:rsidRPr="003F10D4">
        <w:rPr>
          <w:rFonts w:hint="eastAsia"/>
          <w:color w:val="000000" w:themeColor="text1"/>
          <w:szCs w:val="32"/>
        </w:rPr>
        <w:t>26</w:t>
      </w:r>
      <w:r w:rsidRPr="003F10D4">
        <w:rPr>
          <w:rFonts w:hint="eastAsia"/>
          <w:color w:val="000000" w:themeColor="text1"/>
          <w:szCs w:val="32"/>
        </w:rPr>
        <w:t>家，惟查部分法人之功能日益式微，其人事任用及薪酬合理性亦迭致外界非議。包括財團法人台灣地區遠洋魷魚類產銷發展基金會、財團法人台灣區遠洋鮪魚類產銷發展基金會、財團法人台灣區鰻魚發展基金會、財團法人維謙基金會、財團法人台灣區蠶業發展基金會、財團法人臺灣兩岸漁業合作發展基金會及財團法人水利研究發展中心，諸上</w:t>
      </w:r>
      <w:r w:rsidRPr="003F10D4">
        <w:rPr>
          <w:rFonts w:hint="eastAsia"/>
          <w:color w:val="000000" w:themeColor="text1"/>
          <w:szCs w:val="32"/>
        </w:rPr>
        <w:t>7</w:t>
      </w:r>
      <w:r w:rsidRPr="003F10D4">
        <w:rPr>
          <w:rFonts w:hint="eastAsia"/>
          <w:color w:val="000000" w:themeColor="text1"/>
          <w:szCs w:val="32"/>
        </w:rPr>
        <w:t>家財團法人年度收支金額低於千萬元。其中「財團法人台灣地區遠洋魷魚類產銷發展基金會」業務委外兼辦；財團法人台灣區蠶業發展基金會，因時代改變，已失去成立時功能。又上述財團法人員工人數皆低於</w:t>
      </w:r>
      <w:r w:rsidRPr="003F10D4">
        <w:rPr>
          <w:rFonts w:hint="eastAsia"/>
          <w:color w:val="000000" w:themeColor="text1"/>
          <w:szCs w:val="32"/>
        </w:rPr>
        <w:t>5</w:t>
      </w:r>
      <w:r w:rsidRPr="003F10D4">
        <w:rPr>
          <w:rFonts w:hint="eastAsia"/>
          <w:color w:val="000000" w:themeColor="text1"/>
          <w:szCs w:val="32"/>
        </w:rPr>
        <w:t>人，營運量甚低。而農委會主管之財團法人管理人員，又容有退休後雙薪質疑，或由監督單位轉為義務單位，此類任命實難杜利益衝突迴避不足、酬庸職務之爭議。農委會應檢討當前財團法人存在目的，如業務功能已不敷當前農業發展之需要，當訂定明確退場時程。財團法人之高階主管，應檢討人事任用與薪酬制度，俾免公設財團法人成為政府財務支出管理之漏洞。</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提案人：黃偉哲　蔡易餘</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連署人：蘇震清　邱志偉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農委會應衡平當前農業工作者專</w:t>
      </w:r>
      <w:r w:rsidR="008F6244" w:rsidRPr="003F10D4">
        <w:rPr>
          <w:rFonts w:ascii="新細明體" w:eastAsia="新細明體" w:hAnsi="新細明體" w:hint="eastAsia"/>
          <w:color w:val="000000" w:themeColor="text1"/>
          <w:szCs w:val="32"/>
        </w:rPr>
        <w:t>、</w:t>
      </w:r>
      <w:r w:rsidRPr="003F10D4">
        <w:rPr>
          <w:rFonts w:hint="eastAsia"/>
          <w:color w:val="000000" w:themeColor="text1"/>
          <w:szCs w:val="32"/>
        </w:rPr>
        <w:t>兼職形態，並以此考量農保福利，與其相應之國保保險、年資、福利之制度，容有調整之必要。農委會</w:t>
      </w:r>
      <w:r w:rsidRPr="003F10D4">
        <w:rPr>
          <w:rFonts w:hint="eastAsia"/>
          <w:color w:val="000000" w:themeColor="text1"/>
          <w:szCs w:val="32"/>
        </w:rPr>
        <w:t>106</w:t>
      </w:r>
      <w:r w:rsidRPr="003F10D4">
        <w:rPr>
          <w:rFonts w:hint="eastAsia"/>
          <w:color w:val="000000" w:themeColor="text1"/>
          <w:szCs w:val="32"/>
        </w:rPr>
        <w:t>年度「老年農民福利津貼」工作計畫項下編列執行老年農民福利津貼核發業務</w:t>
      </w:r>
      <w:r w:rsidRPr="003F10D4">
        <w:rPr>
          <w:rFonts w:hint="eastAsia"/>
          <w:color w:val="000000" w:themeColor="text1"/>
          <w:szCs w:val="32"/>
        </w:rPr>
        <w:t>2,540</w:t>
      </w:r>
      <w:r w:rsidRPr="003F10D4">
        <w:rPr>
          <w:rFonts w:hint="eastAsia"/>
          <w:color w:val="000000" w:themeColor="text1"/>
          <w:szCs w:val="32"/>
        </w:rPr>
        <w:t>萬元，及發放老年農民福利津貼</w:t>
      </w:r>
      <w:r w:rsidRPr="003F10D4">
        <w:rPr>
          <w:rFonts w:hint="eastAsia"/>
          <w:color w:val="000000" w:themeColor="text1"/>
          <w:szCs w:val="32"/>
        </w:rPr>
        <w:t>(</w:t>
      </w:r>
      <w:r w:rsidRPr="003F10D4">
        <w:rPr>
          <w:rFonts w:hint="eastAsia"/>
          <w:color w:val="000000" w:themeColor="text1"/>
          <w:szCs w:val="32"/>
        </w:rPr>
        <w:t>老農津貼</w:t>
      </w:r>
      <w:r w:rsidRPr="003F10D4">
        <w:rPr>
          <w:rFonts w:hint="eastAsia"/>
          <w:color w:val="000000" w:themeColor="text1"/>
          <w:szCs w:val="32"/>
        </w:rPr>
        <w:t>)481</w:t>
      </w:r>
      <w:r w:rsidRPr="003F10D4">
        <w:rPr>
          <w:rFonts w:hint="eastAsia"/>
          <w:color w:val="000000" w:themeColor="text1"/>
          <w:szCs w:val="32"/>
        </w:rPr>
        <w:t>億</w:t>
      </w:r>
      <w:r w:rsidRPr="003F10D4">
        <w:rPr>
          <w:rFonts w:hint="eastAsia"/>
          <w:color w:val="000000" w:themeColor="text1"/>
          <w:szCs w:val="32"/>
        </w:rPr>
        <w:t>6,750</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千元，合計</w:t>
      </w:r>
      <w:r w:rsidRPr="003F10D4">
        <w:rPr>
          <w:rFonts w:hint="eastAsia"/>
          <w:color w:val="000000" w:themeColor="text1"/>
          <w:szCs w:val="32"/>
        </w:rPr>
        <w:t>481</w:t>
      </w:r>
      <w:r w:rsidRPr="003F10D4">
        <w:rPr>
          <w:rFonts w:hint="eastAsia"/>
          <w:color w:val="000000" w:themeColor="text1"/>
          <w:szCs w:val="32"/>
        </w:rPr>
        <w:t>億</w:t>
      </w:r>
      <w:r w:rsidRPr="003F10D4">
        <w:rPr>
          <w:rFonts w:hint="eastAsia"/>
          <w:color w:val="000000" w:themeColor="text1"/>
          <w:szCs w:val="32"/>
        </w:rPr>
        <w:t>9,290</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千元，占歲出預算之</w:t>
      </w:r>
      <w:r w:rsidR="008F6244" w:rsidRPr="003F10D4">
        <w:rPr>
          <w:rFonts w:hint="eastAsia"/>
          <w:color w:val="000000" w:themeColor="text1"/>
          <w:szCs w:val="32"/>
        </w:rPr>
        <w:t>50.5</w:t>
      </w:r>
      <w:r w:rsidRPr="003F10D4">
        <w:rPr>
          <w:rFonts w:hint="eastAsia"/>
          <w:color w:val="000000" w:themeColor="text1"/>
          <w:szCs w:val="32"/>
        </w:rPr>
        <w:t>％。依勞保局</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月統計提要，農保被保險人</w:t>
      </w:r>
      <w:r w:rsidRPr="003F10D4">
        <w:rPr>
          <w:rFonts w:hint="eastAsia"/>
          <w:color w:val="000000" w:themeColor="text1"/>
          <w:szCs w:val="32"/>
        </w:rPr>
        <w:t>128</w:t>
      </w:r>
      <w:r w:rsidRPr="003F10D4">
        <w:rPr>
          <w:rFonts w:hint="eastAsia"/>
          <w:color w:val="000000" w:themeColor="text1"/>
          <w:szCs w:val="32"/>
        </w:rPr>
        <w:t>萬</w:t>
      </w:r>
      <w:r w:rsidRPr="003F10D4">
        <w:rPr>
          <w:rFonts w:hint="eastAsia"/>
          <w:color w:val="000000" w:themeColor="text1"/>
          <w:szCs w:val="32"/>
        </w:rPr>
        <w:t>0,743</w:t>
      </w:r>
      <w:r w:rsidRPr="003F10D4">
        <w:rPr>
          <w:rFonts w:hint="eastAsia"/>
          <w:color w:val="000000" w:themeColor="text1"/>
          <w:szCs w:val="32"/>
        </w:rPr>
        <w:t>人，老農津貼核付人數</w:t>
      </w:r>
      <w:r w:rsidRPr="003F10D4">
        <w:rPr>
          <w:rFonts w:hint="eastAsia"/>
          <w:color w:val="000000" w:themeColor="text1"/>
          <w:szCs w:val="32"/>
        </w:rPr>
        <w:t>63</w:t>
      </w:r>
      <w:r w:rsidRPr="003F10D4">
        <w:rPr>
          <w:rFonts w:hint="eastAsia"/>
          <w:color w:val="000000" w:themeColor="text1"/>
          <w:szCs w:val="32"/>
        </w:rPr>
        <w:t>萬</w:t>
      </w:r>
      <w:r w:rsidRPr="003F10D4">
        <w:rPr>
          <w:rFonts w:hint="eastAsia"/>
          <w:color w:val="000000" w:themeColor="text1"/>
          <w:szCs w:val="32"/>
        </w:rPr>
        <w:t>7,893</w:t>
      </w:r>
      <w:r w:rsidRPr="003F10D4">
        <w:rPr>
          <w:rFonts w:hint="eastAsia"/>
          <w:color w:val="000000" w:themeColor="text1"/>
          <w:szCs w:val="32"/>
        </w:rPr>
        <w:t>人（農民</w:t>
      </w:r>
      <w:r w:rsidRPr="003F10D4">
        <w:rPr>
          <w:rFonts w:hint="eastAsia"/>
          <w:color w:val="000000" w:themeColor="text1"/>
          <w:szCs w:val="32"/>
        </w:rPr>
        <w:t>58</w:t>
      </w:r>
      <w:r w:rsidRPr="003F10D4">
        <w:rPr>
          <w:rFonts w:hint="eastAsia"/>
          <w:color w:val="000000" w:themeColor="text1"/>
          <w:szCs w:val="32"/>
        </w:rPr>
        <w:t>萬</w:t>
      </w:r>
      <w:r w:rsidRPr="003F10D4">
        <w:rPr>
          <w:rFonts w:hint="eastAsia"/>
          <w:color w:val="000000" w:themeColor="text1"/>
          <w:szCs w:val="32"/>
        </w:rPr>
        <w:t>7,542</w:t>
      </w:r>
      <w:r w:rsidRPr="003F10D4">
        <w:rPr>
          <w:rFonts w:hint="eastAsia"/>
          <w:color w:val="000000" w:themeColor="text1"/>
          <w:szCs w:val="32"/>
        </w:rPr>
        <w:t>人、漁民</w:t>
      </w:r>
      <w:r w:rsidRPr="003F10D4">
        <w:rPr>
          <w:rFonts w:hint="eastAsia"/>
          <w:color w:val="000000" w:themeColor="text1"/>
          <w:szCs w:val="32"/>
        </w:rPr>
        <w:t>5</w:t>
      </w:r>
      <w:r w:rsidRPr="003F10D4">
        <w:rPr>
          <w:rFonts w:hint="eastAsia"/>
          <w:color w:val="000000" w:themeColor="text1"/>
          <w:szCs w:val="32"/>
        </w:rPr>
        <w:t>萬</w:t>
      </w:r>
      <w:r w:rsidRPr="003F10D4">
        <w:rPr>
          <w:rFonts w:hint="eastAsia"/>
          <w:color w:val="000000" w:themeColor="text1"/>
          <w:szCs w:val="32"/>
        </w:rPr>
        <w:t>0,351</w:t>
      </w:r>
      <w:r w:rsidRPr="003F10D4">
        <w:rPr>
          <w:rFonts w:hint="eastAsia"/>
          <w:color w:val="000000" w:themeColor="text1"/>
          <w:szCs w:val="32"/>
        </w:rPr>
        <w:t>人）；然根據農委會統計農業就業人口僅</w:t>
      </w:r>
      <w:r w:rsidRPr="003F10D4">
        <w:rPr>
          <w:rFonts w:hint="eastAsia"/>
          <w:color w:val="000000" w:themeColor="text1"/>
          <w:szCs w:val="32"/>
        </w:rPr>
        <w:t>55</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千人，三者差距頗大，顯見兼職從事農業工作者眾，甚至以此資格領取老農津貼。監察院並於</w:t>
      </w:r>
      <w:r w:rsidRPr="003F10D4">
        <w:rPr>
          <w:rFonts w:hint="eastAsia"/>
          <w:color w:val="000000" w:themeColor="text1"/>
          <w:szCs w:val="32"/>
        </w:rPr>
        <w:t>99</w:t>
      </w:r>
      <w:r w:rsidRPr="003F10D4">
        <w:rPr>
          <w:rFonts w:hint="eastAsia"/>
          <w:color w:val="000000" w:themeColor="text1"/>
          <w:szCs w:val="32"/>
        </w:rPr>
        <w:t>年、</w:t>
      </w:r>
      <w:r w:rsidRPr="003F10D4">
        <w:rPr>
          <w:rFonts w:hint="eastAsia"/>
          <w:color w:val="000000" w:themeColor="text1"/>
          <w:szCs w:val="32"/>
        </w:rPr>
        <w:t>101</w:t>
      </w:r>
      <w:r w:rsidRPr="003F10D4">
        <w:rPr>
          <w:rFonts w:hint="eastAsia"/>
          <w:color w:val="000000" w:themeColor="text1"/>
          <w:szCs w:val="32"/>
        </w:rPr>
        <w:t>年及</w:t>
      </w:r>
      <w:r w:rsidRPr="003F10D4">
        <w:rPr>
          <w:rFonts w:hint="eastAsia"/>
          <w:color w:val="000000" w:themeColor="text1"/>
          <w:szCs w:val="32"/>
        </w:rPr>
        <w:t>102</w:t>
      </w:r>
      <w:r w:rsidRPr="003F10D4">
        <w:rPr>
          <w:rFonts w:hint="eastAsia"/>
          <w:color w:val="000000" w:themeColor="text1"/>
          <w:szCs w:val="32"/>
        </w:rPr>
        <w:t>年數度提出糾正案，敦促農委會檢討「從事農業工作農民申請參加農民健康保險認定標準及資格審查辦法」，對加入門檻過於寬鬆進行調整。綜上，農委會應衡平當前農業工作者專</w:t>
      </w:r>
      <w:r w:rsidR="00A6006F" w:rsidRPr="003F10D4">
        <w:rPr>
          <w:rFonts w:ascii="新細明體" w:eastAsia="新細明體" w:hAnsi="新細明體" w:hint="eastAsia"/>
          <w:color w:val="000000" w:themeColor="text1"/>
          <w:szCs w:val="32"/>
        </w:rPr>
        <w:t>、</w:t>
      </w:r>
      <w:r w:rsidRPr="003F10D4">
        <w:rPr>
          <w:rFonts w:hint="eastAsia"/>
          <w:color w:val="000000" w:themeColor="text1"/>
          <w:szCs w:val="32"/>
        </w:rPr>
        <w:t>兼職形態，並以此考量農保福利，與其相應之國保保險、年資、福利之制度，容有彈性調整之必要，使有限預算能妥善用於農業發展，並使農保、老農津貼維持永續性。</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提案人：黃偉哲　蔡易餘</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邱志偉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105</w:t>
      </w:r>
      <w:r w:rsidR="00A6006F" w:rsidRPr="003F10D4">
        <w:rPr>
          <w:rFonts w:hint="eastAsia"/>
          <w:color w:val="000000" w:themeColor="text1"/>
          <w:szCs w:val="32"/>
        </w:rPr>
        <w:t>年</w:t>
      </w:r>
      <w:r w:rsidRPr="003F10D4">
        <w:rPr>
          <w:rFonts w:hint="eastAsia"/>
          <w:color w:val="000000" w:themeColor="text1"/>
          <w:szCs w:val="32"/>
        </w:rPr>
        <w:t>尼伯特、莫蘭蒂及梅姬接連</w:t>
      </w:r>
      <w:r w:rsidRPr="003F10D4">
        <w:rPr>
          <w:rFonts w:hint="eastAsia"/>
          <w:color w:val="000000" w:themeColor="text1"/>
          <w:szCs w:val="32"/>
        </w:rPr>
        <w:t>3</w:t>
      </w:r>
      <w:r w:rsidRPr="003F10D4">
        <w:rPr>
          <w:rFonts w:hint="eastAsia"/>
          <w:color w:val="000000" w:themeColor="text1"/>
          <w:szCs w:val="32"/>
        </w:rPr>
        <w:t>次颱風造成農損金額逼近</w:t>
      </w:r>
      <w:r w:rsidRPr="003F10D4">
        <w:rPr>
          <w:rFonts w:hint="eastAsia"/>
          <w:color w:val="000000" w:themeColor="text1"/>
          <w:szCs w:val="32"/>
        </w:rPr>
        <w:t>50</w:t>
      </w:r>
      <w:r w:rsidRPr="003F10D4">
        <w:rPr>
          <w:rFonts w:hint="eastAsia"/>
          <w:color w:val="000000" w:themeColor="text1"/>
          <w:szCs w:val="32"/>
        </w:rPr>
        <w:t>億元，遠超過當年度農業天然災害救助基金</w:t>
      </w:r>
      <w:r w:rsidRPr="003F10D4">
        <w:rPr>
          <w:rFonts w:hint="eastAsia"/>
          <w:color w:val="000000" w:themeColor="text1"/>
          <w:szCs w:val="32"/>
        </w:rPr>
        <w:t>10</w:t>
      </w:r>
      <w:r w:rsidRPr="003F10D4">
        <w:rPr>
          <w:rFonts w:hint="eastAsia"/>
          <w:color w:val="000000" w:themeColor="text1"/>
          <w:szCs w:val="32"/>
        </w:rPr>
        <w:t>億餘元預算，凸顯農業風險已更甚以往，開辦農業保險制度日趨急迫。近日農業風險在劇烈氣候變遷下日益加劇，農委會身為主管機關，不應放任農業從業者，自行選擇所欲</w:t>
      </w:r>
      <w:r w:rsidR="00A6006F" w:rsidRPr="003F10D4">
        <w:rPr>
          <w:rFonts w:ascii="新細明體" w:eastAsia="新細明體" w:hAnsi="新細明體" w:hint="eastAsia"/>
          <w:color w:val="000000" w:themeColor="text1"/>
          <w:szCs w:val="32"/>
        </w:rPr>
        <w:t>、</w:t>
      </w:r>
      <w:r w:rsidRPr="003F10D4">
        <w:rPr>
          <w:rFonts w:hint="eastAsia"/>
          <w:color w:val="000000" w:themeColor="text1"/>
          <w:szCs w:val="32"/>
        </w:rPr>
        <w:t>所能承擔的風險程度，依照個人之有限判斷從事。農委會在農業保險法施行前，應釋出適當相關措施，除加速、加</w:t>
      </w:r>
      <w:r w:rsidRPr="003F10D4">
        <w:rPr>
          <w:rFonts w:hint="eastAsia"/>
          <w:color w:val="000000" w:themeColor="text1"/>
          <w:szCs w:val="32"/>
        </w:rPr>
        <w:lastRenderedPageBreak/>
        <w:t>大農業保險試辦規模之外，就號召農業從業者共同承擔風險的原則下，對減災相關設施（如強化溫網室結構）之推廣設置，特應針對近年風險過鉅之農作物，強化研究與輔導措施。</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提案人：黃偉哲　蔡易餘</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邱志偉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w:t>
      </w:r>
      <w:r w:rsidRPr="003F10D4">
        <w:rPr>
          <w:rFonts w:hint="eastAsia"/>
          <w:color w:val="000000" w:themeColor="text1"/>
          <w:szCs w:val="32"/>
        </w:rPr>
        <w:t>105</w:t>
      </w:r>
      <w:r w:rsidR="00773BF8" w:rsidRPr="003F10D4">
        <w:rPr>
          <w:rFonts w:hint="eastAsia"/>
          <w:color w:val="000000" w:themeColor="text1"/>
          <w:szCs w:val="32"/>
        </w:rPr>
        <w:t>年</w:t>
      </w:r>
      <w:r w:rsidRPr="003F10D4">
        <w:rPr>
          <w:rFonts w:hint="eastAsia"/>
          <w:color w:val="000000" w:themeColor="text1"/>
          <w:szCs w:val="32"/>
        </w:rPr>
        <w:t>莫蘭蒂、麥勒卡、</w:t>
      </w:r>
      <w:r w:rsidR="006B2802" w:rsidRPr="003F10D4">
        <w:rPr>
          <w:rFonts w:hint="eastAsia"/>
          <w:color w:val="000000" w:themeColor="text1"/>
          <w:szCs w:val="32"/>
        </w:rPr>
        <w:t>梅</w:t>
      </w:r>
      <w:r w:rsidRPr="003F10D4">
        <w:rPr>
          <w:rFonts w:hint="eastAsia"/>
          <w:color w:val="000000" w:themeColor="text1"/>
          <w:szCs w:val="32"/>
        </w:rPr>
        <w:t>姬等風災接續而來所造成農民的溫網室受損嚴重，產生地方大缺工，溫網室找不到人修理，機械播種太搶手、機具調度難，連人工播種達人也搶手，至少要</w:t>
      </w:r>
      <w:r w:rsidRPr="003F10D4">
        <w:rPr>
          <w:rFonts w:hint="eastAsia"/>
          <w:color w:val="000000" w:themeColor="text1"/>
          <w:szCs w:val="32"/>
        </w:rPr>
        <w:t>1</w:t>
      </w:r>
      <w:r w:rsidRPr="003F10D4">
        <w:rPr>
          <w:rFonts w:hint="eastAsia"/>
          <w:color w:val="000000" w:themeColor="text1"/>
          <w:szCs w:val="32"/>
        </w:rPr>
        <w:t>週前預約，卻也還不一定排得到，農業缺工情形嚴重，經驗沒有傳承。爰要求農委會正視台灣農業缺工問題，提出整體策略方針、補救改進方案、計畫時程內容，以及執行效益考核指標。</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有鑑於農民看天吃飯，每逢天災都可能造成農民重大損失，此次梅姬颱風</w:t>
      </w:r>
      <w:r w:rsidR="00773BF8" w:rsidRPr="003F10D4">
        <w:rPr>
          <w:rFonts w:hint="eastAsia"/>
          <w:color w:val="000000" w:themeColor="text1"/>
          <w:szCs w:val="32"/>
        </w:rPr>
        <w:t>造成雲林地區重大農損達十餘億元，農民欲哭無淚，溫網室幾近全毀</w:t>
      </w:r>
      <w:r w:rsidRPr="003F10D4">
        <w:rPr>
          <w:rFonts w:hint="eastAsia"/>
          <w:color w:val="000000" w:themeColor="text1"/>
          <w:szCs w:val="32"/>
        </w:rPr>
        <w:t>多</w:t>
      </w:r>
      <w:r w:rsidR="00773BF8" w:rsidRPr="003F10D4">
        <w:rPr>
          <w:rFonts w:hint="eastAsia"/>
          <w:color w:val="000000" w:themeColor="text1"/>
          <w:szCs w:val="32"/>
        </w:rPr>
        <w:t>在所</w:t>
      </w:r>
      <w:r w:rsidRPr="003F10D4">
        <w:rPr>
          <w:rFonts w:hint="eastAsia"/>
          <w:color w:val="000000" w:themeColor="text1"/>
          <w:szCs w:val="32"/>
        </w:rPr>
        <w:t>有，雲林古坑、斗南地區之竹筍受災嚴重，卻拘泥於「受損</w:t>
      </w:r>
      <w:r w:rsidRPr="003F10D4">
        <w:rPr>
          <w:rFonts w:hint="eastAsia"/>
          <w:color w:val="000000" w:themeColor="text1"/>
          <w:szCs w:val="32"/>
        </w:rPr>
        <w:t>20%</w:t>
      </w:r>
      <w:r w:rsidRPr="003F10D4">
        <w:rPr>
          <w:rFonts w:hint="eastAsia"/>
          <w:color w:val="000000" w:themeColor="text1"/>
          <w:szCs w:val="32"/>
        </w:rPr>
        <w:t>始達補助標準」導致農損補助作業停擺，爰要求農委會應「從寬、從速」完成農損補助。</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有鑑於冷凍蔬菜調節失靈，造成颱風前後菜價飆漲引起民怨，消費者與農民均雙輸，不僅菜價飆漲民眾吃不消，農民也沒有賺到錢，爰要求農委會堅守冷凍蔬菜調節機制與標準，</w:t>
      </w:r>
      <w:r w:rsidR="00773BF8" w:rsidRPr="003F10D4">
        <w:rPr>
          <w:rFonts w:hint="eastAsia"/>
          <w:color w:val="000000" w:themeColor="text1"/>
          <w:szCs w:val="32"/>
        </w:rPr>
        <w:t>提高調節效能，而非任由主觀人治導致調節失靈，致使颱風已經遠離</w:t>
      </w:r>
      <w:r w:rsidRPr="003F10D4">
        <w:rPr>
          <w:rFonts w:hint="eastAsia"/>
          <w:color w:val="000000" w:themeColor="text1"/>
          <w:szCs w:val="32"/>
        </w:rPr>
        <w:t>，卻還不能平穩菜價。</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有鑑於蔡政府</w:t>
      </w:r>
      <w:r w:rsidR="0088143F">
        <w:rPr>
          <w:rFonts w:hint="eastAsia"/>
          <w:color w:val="000000" w:themeColor="text1"/>
          <w:szCs w:val="32"/>
        </w:rPr>
        <w:t>大</w:t>
      </w:r>
      <w:r w:rsidRPr="003F10D4">
        <w:rPr>
          <w:rFonts w:hint="eastAsia"/>
          <w:color w:val="000000" w:themeColor="text1"/>
          <w:szCs w:val="32"/>
        </w:rPr>
        <w:t>舉新南向大旗，為打開東協國家之雙邊貿</w:t>
      </w:r>
      <w:r w:rsidRPr="003F10D4">
        <w:rPr>
          <w:rFonts w:hint="eastAsia"/>
          <w:color w:val="000000" w:themeColor="text1"/>
          <w:szCs w:val="32"/>
        </w:rPr>
        <w:lastRenderedPageBreak/>
        <w:t>易大門，我國農產品種類與東協國家雷同，在價格上又無競爭優勢，為避免洽談雙邊貿易協定時，產生對我國農業之不利因素，相較日本農業向來有「五大聖域」不容侵犯，爰要求農委會應列出針對我國洽談各國雙邊自由貿易協定</w:t>
      </w:r>
      <w:r w:rsidRPr="003F10D4">
        <w:rPr>
          <w:rFonts w:hint="eastAsia"/>
          <w:color w:val="000000" w:themeColor="text1"/>
          <w:szCs w:val="32"/>
        </w:rPr>
        <w:t>(FTA)</w:t>
      </w:r>
      <w:r w:rsidRPr="003F10D4">
        <w:rPr>
          <w:rFonts w:hint="eastAsia"/>
          <w:color w:val="000000" w:themeColor="text1"/>
          <w:szCs w:val="32"/>
        </w:rPr>
        <w:t>時應該絕對保留、絕對守護的農業項目，確立絕不能退讓的台灣農業聖域。</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有鑑於政府採積極加入</w:t>
      </w:r>
      <w:r w:rsidRPr="003F10D4">
        <w:rPr>
          <w:rFonts w:hint="eastAsia"/>
          <w:color w:val="000000" w:themeColor="text1"/>
          <w:szCs w:val="32"/>
        </w:rPr>
        <w:t>TPP</w:t>
      </w:r>
      <w:r w:rsidRPr="003F10D4">
        <w:rPr>
          <w:rFonts w:hint="eastAsia"/>
          <w:color w:val="000000" w:themeColor="text1"/>
          <w:szCs w:val="32"/>
        </w:rPr>
        <w:t>之態度，美日兩國均是蔡政府積極拉攏的對象，美國對於福島核災周邊</w:t>
      </w:r>
      <w:r w:rsidRPr="003F10D4">
        <w:rPr>
          <w:rFonts w:hint="eastAsia"/>
          <w:color w:val="000000" w:themeColor="text1"/>
          <w:szCs w:val="32"/>
        </w:rPr>
        <w:t>14</w:t>
      </w:r>
      <w:r w:rsidRPr="003F10D4">
        <w:rPr>
          <w:rFonts w:hint="eastAsia"/>
          <w:color w:val="000000" w:themeColor="text1"/>
          <w:szCs w:val="32"/>
        </w:rPr>
        <w:t>縣之食品均採拒絕其產品輸入的態度，我國何以有開放福島核災核心區</w:t>
      </w:r>
      <w:r w:rsidRPr="003F10D4">
        <w:rPr>
          <w:rFonts w:hint="eastAsia"/>
          <w:color w:val="000000" w:themeColor="text1"/>
          <w:szCs w:val="32"/>
        </w:rPr>
        <w:t>5</w:t>
      </w:r>
      <w:r w:rsidRPr="003F10D4">
        <w:rPr>
          <w:rFonts w:hint="eastAsia"/>
          <w:color w:val="000000" w:themeColor="text1"/>
          <w:szCs w:val="32"/>
        </w:rPr>
        <w:t>縣市食品入台的立場？本於維護本土農民之權益與全台民眾食品安全，爰要求農委會會同衛福部在未能確保我國人飲食安全之前，應持續堅決管制福島週邊縣市之食品進口。</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有鑑於政府採積極加入</w:t>
      </w:r>
      <w:r w:rsidRPr="003F10D4">
        <w:rPr>
          <w:rFonts w:hint="eastAsia"/>
          <w:color w:val="000000" w:themeColor="text1"/>
          <w:szCs w:val="32"/>
        </w:rPr>
        <w:t>TPP</w:t>
      </w:r>
      <w:r w:rsidRPr="003F10D4">
        <w:rPr>
          <w:rFonts w:hint="eastAsia"/>
          <w:color w:val="000000" w:themeColor="text1"/>
          <w:szCs w:val="32"/>
        </w:rPr>
        <w:t>之態度，且美方多次傳達開放美國含有萊克多巴胺豬肉、擴大</w:t>
      </w:r>
      <w:r w:rsidRPr="003F10D4">
        <w:rPr>
          <w:rFonts w:hint="eastAsia"/>
          <w:color w:val="000000" w:themeColor="text1"/>
          <w:szCs w:val="32"/>
        </w:rPr>
        <w:t>6</w:t>
      </w:r>
      <w:r w:rsidRPr="003F10D4">
        <w:rPr>
          <w:rFonts w:hint="eastAsia"/>
          <w:color w:val="000000" w:themeColor="text1"/>
          <w:szCs w:val="32"/>
        </w:rPr>
        <w:t>項美牛雜等進口是台灣加入</w:t>
      </w:r>
      <w:r w:rsidRPr="003F10D4">
        <w:rPr>
          <w:rFonts w:hint="eastAsia"/>
          <w:color w:val="000000" w:themeColor="text1"/>
          <w:szCs w:val="32"/>
        </w:rPr>
        <w:t>TPP</w:t>
      </w:r>
      <w:r w:rsidRPr="003F10D4">
        <w:rPr>
          <w:rFonts w:hint="eastAsia"/>
          <w:color w:val="000000" w:themeColor="text1"/>
          <w:szCs w:val="32"/>
        </w:rPr>
        <w:t>的入場券，引起民眾極大疑慮，近日美國總統大選由唐納川普獲勝，川普雖然主張美國從</w:t>
      </w:r>
      <w:r w:rsidRPr="003F10D4">
        <w:rPr>
          <w:rFonts w:hint="eastAsia"/>
          <w:color w:val="000000" w:themeColor="text1"/>
          <w:szCs w:val="32"/>
        </w:rPr>
        <w:t>TPP</w:t>
      </w:r>
      <w:r w:rsidRPr="003F10D4">
        <w:rPr>
          <w:rFonts w:hint="eastAsia"/>
          <w:color w:val="000000" w:themeColor="text1"/>
          <w:szCs w:val="32"/>
        </w:rPr>
        <w:t>退出，但仍未見美方對於含有萊克多巴胺豬肉輸台之鬆動情況，爰要求農委會在沒有科學證據之前，堅守對含萊劑美國豬肉絕不開放之立場。</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有鑑於我國糧食自給率逐年下降，</w:t>
      </w:r>
      <w:r w:rsidRPr="003F10D4">
        <w:rPr>
          <w:rFonts w:hint="eastAsia"/>
          <w:color w:val="000000" w:themeColor="text1"/>
          <w:szCs w:val="32"/>
        </w:rPr>
        <w:t>104</w:t>
      </w:r>
      <w:r w:rsidRPr="003F10D4">
        <w:rPr>
          <w:rFonts w:hint="eastAsia"/>
          <w:color w:val="000000" w:themeColor="text1"/>
          <w:szCs w:val="32"/>
        </w:rPr>
        <w:t>年</w:t>
      </w:r>
      <w:r w:rsidR="007E0036" w:rsidRPr="003F10D4">
        <w:rPr>
          <w:rFonts w:hint="eastAsia"/>
          <w:color w:val="000000" w:themeColor="text1"/>
          <w:szCs w:val="32"/>
        </w:rPr>
        <w:t>度雖微幅躍升係</w:t>
      </w:r>
      <w:r w:rsidRPr="003F10D4">
        <w:rPr>
          <w:rFonts w:hint="eastAsia"/>
          <w:color w:val="000000" w:themeColor="text1"/>
          <w:szCs w:val="32"/>
        </w:rPr>
        <w:t>103</w:t>
      </w:r>
      <w:r w:rsidRPr="003F10D4">
        <w:rPr>
          <w:rFonts w:hint="eastAsia"/>
          <w:color w:val="000000" w:themeColor="text1"/>
          <w:szCs w:val="32"/>
        </w:rPr>
        <w:t>年度水產出口成長</w:t>
      </w:r>
      <w:r w:rsidRPr="003F10D4">
        <w:rPr>
          <w:rFonts w:hint="eastAsia"/>
          <w:color w:val="000000" w:themeColor="text1"/>
          <w:szCs w:val="32"/>
        </w:rPr>
        <w:t>14.9%</w:t>
      </w:r>
      <w:r w:rsidRPr="003F10D4">
        <w:rPr>
          <w:rFonts w:hint="eastAsia"/>
          <w:color w:val="000000" w:themeColor="text1"/>
          <w:szCs w:val="32"/>
        </w:rPr>
        <w:t>，大多是高熱量的秋刀魚、鯖魚、虱目魚及冷凍魷魚等，拉抬本土糧食自給率；而穀類自給率雖也創十多年新高，但仍不足</w:t>
      </w:r>
      <w:r w:rsidRPr="003F10D4">
        <w:rPr>
          <w:rFonts w:hint="eastAsia"/>
          <w:color w:val="000000" w:themeColor="text1"/>
          <w:szCs w:val="32"/>
        </w:rPr>
        <w:t>3</w:t>
      </w:r>
      <w:r w:rsidRPr="003F10D4">
        <w:rPr>
          <w:rFonts w:hint="eastAsia"/>
          <w:color w:val="000000" w:themeColor="text1"/>
          <w:szCs w:val="32"/>
        </w:rPr>
        <w:t>成，近年進口黃豆近九成為基因改造且爆發多起嚴重食安問題引起民眾採</w:t>
      </w:r>
      <w:r w:rsidRPr="003F10D4">
        <w:rPr>
          <w:rFonts w:hint="eastAsia"/>
          <w:color w:val="000000" w:themeColor="text1"/>
          <w:szCs w:val="32"/>
        </w:rPr>
        <w:lastRenderedPageBreak/>
        <w:t>購本土糧食需求升高，爰要求農委會仍應注意我國糧食自給率逐年下降可能引發的結構性問題，避免國人飲食在進口食品發生問題時，卻沒有本土性產品可以選擇。</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有鑑於農委會有機農業生產及吉園圃生產均為政府大力推廣之安全生產政策，臺中區農業改良場、高雄區農業改良場、花蓮區農業改良場及臺東區農業改良場等</w:t>
      </w:r>
      <w:r w:rsidRPr="003F10D4">
        <w:rPr>
          <w:rFonts w:hint="eastAsia"/>
          <w:color w:val="000000" w:themeColor="text1"/>
          <w:szCs w:val="32"/>
        </w:rPr>
        <w:t>4</w:t>
      </w:r>
      <w:r w:rsidRPr="003F10D4">
        <w:rPr>
          <w:rFonts w:hint="eastAsia"/>
          <w:color w:val="000000" w:themeColor="text1"/>
          <w:szCs w:val="32"/>
        </w:rPr>
        <w:t>個改良場每年編列預算辦理相關輔導作業，雖有機生產農地面積已有擴增，惟吉園圃生產面積占農地面積比率（除臺中區農業改良場外）卻有減少趨勢，爰要求農委會上述改良場應強化對農民之宣導工作，以積極推廣並增加有機農業生產與吉園圃生產維護民眾之食安。</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有鑑於農委會林業試驗所、水產試驗所、畜產試驗所、家畜衛生試驗所、農業藥物毒物試驗所等</w:t>
      </w:r>
      <w:r w:rsidRPr="003F10D4">
        <w:rPr>
          <w:rFonts w:hint="eastAsia"/>
          <w:color w:val="000000" w:themeColor="text1"/>
          <w:szCs w:val="32"/>
        </w:rPr>
        <w:t>5</w:t>
      </w:r>
      <w:r w:rsidRPr="003F10D4">
        <w:rPr>
          <w:rFonts w:hint="eastAsia"/>
          <w:color w:val="000000" w:themeColor="text1"/>
          <w:szCs w:val="32"/>
        </w:rPr>
        <w:t>試驗所及特有生物研究保育中心研究人力充足，然申請專利及技術移轉案件逐漸下降，各機關</w:t>
      </w:r>
      <w:r w:rsidRPr="003F10D4">
        <w:rPr>
          <w:rFonts w:hint="eastAsia"/>
          <w:color w:val="000000" w:themeColor="text1"/>
          <w:szCs w:val="32"/>
        </w:rPr>
        <w:t>106</w:t>
      </w:r>
      <w:r w:rsidRPr="003F10D4">
        <w:rPr>
          <w:rFonts w:hint="eastAsia"/>
          <w:color w:val="000000" w:themeColor="text1"/>
          <w:szCs w:val="32"/>
        </w:rPr>
        <w:t>年度人事費占機關歲出總額比率皆超過</w:t>
      </w:r>
      <w:r w:rsidRPr="003F10D4">
        <w:rPr>
          <w:rFonts w:hint="eastAsia"/>
          <w:color w:val="000000" w:themeColor="text1"/>
          <w:szCs w:val="32"/>
        </w:rPr>
        <w:t>3</w:t>
      </w:r>
      <w:r w:rsidRPr="003F10D4">
        <w:rPr>
          <w:rFonts w:hint="eastAsia"/>
          <w:color w:val="000000" w:themeColor="text1"/>
          <w:szCs w:val="32"/>
        </w:rPr>
        <w:t>成（林業試驗所、水產試驗所及特有生物研究保育中心甚至高於</w:t>
      </w:r>
      <w:r w:rsidRPr="003F10D4">
        <w:rPr>
          <w:rFonts w:hint="eastAsia"/>
          <w:color w:val="000000" w:themeColor="text1"/>
          <w:szCs w:val="32"/>
        </w:rPr>
        <w:t>50</w:t>
      </w:r>
      <w:r w:rsidRPr="003F10D4">
        <w:rPr>
          <w:rFonts w:hint="eastAsia"/>
          <w:color w:val="000000" w:themeColor="text1"/>
          <w:szCs w:val="32"/>
        </w:rPr>
        <w:t>％），爰要求農委會上述單位應積極面對並加強其研究能量，以增加專利及技術移轉案件，俾利充實國庫以及提升我國農業技術與環境。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有鑑於農委會各改良場進用臨時人員、派遣人力及勞務承攬人員占預算員額比重過高，</w:t>
      </w:r>
      <w:r w:rsidRPr="003F10D4">
        <w:rPr>
          <w:rFonts w:hint="eastAsia"/>
          <w:color w:val="000000" w:themeColor="text1"/>
          <w:szCs w:val="32"/>
        </w:rPr>
        <w:t>106</w:t>
      </w:r>
      <w:r w:rsidRPr="003F10D4">
        <w:rPr>
          <w:rFonts w:hint="eastAsia"/>
          <w:color w:val="000000" w:themeColor="text1"/>
          <w:szCs w:val="32"/>
        </w:rPr>
        <w:t>年度預算編列合計</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8,747</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千元，種苗繁殖改良場</w:t>
      </w:r>
      <w:r w:rsidRPr="003F10D4">
        <w:rPr>
          <w:rFonts w:ascii="標楷體" w:hAnsi="標楷體" w:hint="eastAsia"/>
          <w:color w:val="000000" w:themeColor="text1"/>
          <w:szCs w:val="32"/>
        </w:rPr>
        <w:t>、</w:t>
      </w:r>
      <w:r w:rsidRPr="003F10D4">
        <w:rPr>
          <w:rFonts w:hint="eastAsia"/>
          <w:color w:val="000000" w:themeColor="text1"/>
          <w:szCs w:val="32"/>
        </w:rPr>
        <w:t>高雄區農業改良場進用人員甚至超過其預算員額，各改良場進用臨時人員、派遣人力及勞務承攬人員人數似有過多。爰要求農委會所屬茶</w:t>
      </w:r>
      <w:r w:rsidR="00D46A1C" w:rsidRPr="003F10D4">
        <w:rPr>
          <w:rFonts w:hint="eastAsia"/>
          <w:color w:val="000000" w:themeColor="text1"/>
          <w:szCs w:val="32"/>
        </w:rPr>
        <w:t>業</w:t>
      </w:r>
      <w:r w:rsidRPr="003F10D4">
        <w:rPr>
          <w:rFonts w:hint="eastAsia"/>
          <w:color w:val="000000" w:themeColor="text1"/>
          <w:szCs w:val="32"/>
        </w:rPr>
        <w:t>改良場、種苗改良繁殖場、桃園區農業改良場、苗栗</w:t>
      </w:r>
      <w:r w:rsidRPr="003F10D4">
        <w:rPr>
          <w:rFonts w:hint="eastAsia"/>
          <w:color w:val="000000" w:themeColor="text1"/>
          <w:szCs w:val="32"/>
        </w:rPr>
        <w:lastRenderedPageBreak/>
        <w:t>區農業改良場、臺中區農業改良場、臺南區農業改良場、高雄區農業改良場、花蓮區農業改良場及臺東區農業改良場等</w:t>
      </w:r>
      <w:r w:rsidRPr="003F10D4">
        <w:rPr>
          <w:rFonts w:hint="eastAsia"/>
          <w:color w:val="000000" w:themeColor="text1"/>
          <w:szCs w:val="32"/>
        </w:rPr>
        <w:t>9</w:t>
      </w:r>
      <w:r w:rsidRPr="003F10D4">
        <w:rPr>
          <w:rFonts w:hint="eastAsia"/>
          <w:color w:val="000000" w:themeColor="text1"/>
          <w:szCs w:val="32"/>
        </w:rPr>
        <w:t>個改良場應妥為檢討機關業務性質及業務流程予以簡併，並衡酌人力配置之合理性與妥適性。</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有鑑於農委會主管之部分農業財團法人業務量甚低，年度收支金額不到千萬元、員工人數少於</w:t>
      </w:r>
      <w:r w:rsidRPr="003F10D4">
        <w:rPr>
          <w:rFonts w:hint="eastAsia"/>
          <w:color w:val="000000" w:themeColor="text1"/>
          <w:szCs w:val="32"/>
        </w:rPr>
        <w:t>5</w:t>
      </w:r>
      <w:r w:rsidRPr="003F10D4">
        <w:rPr>
          <w:rFonts w:hint="eastAsia"/>
          <w:color w:val="000000" w:themeColor="text1"/>
          <w:szCs w:val="32"/>
        </w:rPr>
        <w:t>人，顯已無法達成原始設置目的及功能，爰要求農委會應按立法院決議訂定整併時程；並建全其人事制度，俾免公設財團法人成為政府財務支出管理之漏洞，以避免虛耗公帑。</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推動之「台灣農業國際開發公司」屢屢展延掛牌時程，顯示其計畫不清、目標未明確導致成立時程也遇到阻礙，且因資訊揭露有限，外界疑慮不斷，其中，股東結構是最令人質疑，據瞭解，農委會還發函要求相關單位以</w:t>
      </w:r>
      <w:r w:rsidRPr="003F10D4">
        <w:rPr>
          <w:rFonts w:hint="eastAsia"/>
          <w:color w:val="000000" w:themeColor="text1"/>
          <w:szCs w:val="32"/>
        </w:rPr>
        <w:t>1</w:t>
      </w:r>
      <w:r w:rsidRPr="003F10D4">
        <w:rPr>
          <w:rFonts w:hint="eastAsia"/>
          <w:color w:val="000000" w:themeColor="text1"/>
          <w:szCs w:val="32"/>
        </w:rPr>
        <w:t>股</w:t>
      </w:r>
      <w:r w:rsidRPr="003F10D4">
        <w:rPr>
          <w:rFonts w:hint="eastAsia"/>
          <w:color w:val="000000" w:themeColor="text1"/>
          <w:szCs w:val="32"/>
        </w:rPr>
        <w:t>2</w:t>
      </w:r>
      <w:r w:rsidRPr="003F10D4">
        <w:rPr>
          <w:rFonts w:hint="eastAsia"/>
          <w:color w:val="000000" w:themeColor="text1"/>
          <w:szCs w:val="32"/>
        </w:rPr>
        <w:t>千萬元為投資基準，包括台糖</w:t>
      </w:r>
      <w:r w:rsidR="009035BC" w:rsidRPr="003F10D4">
        <w:rPr>
          <w:rFonts w:hint="eastAsia"/>
          <w:color w:val="000000" w:themeColor="text1"/>
          <w:szCs w:val="32"/>
        </w:rPr>
        <w:t>公司</w:t>
      </w:r>
      <w:r w:rsidRPr="003F10D4">
        <w:rPr>
          <w:rFonts w:hint="eastAsia"/>
          <w:color w:val="000000" w:themeColor="text1"/>
          <w:szCs w:val="32"/>
        </w:rPr>
        <w:t>、陽明海運、台北農產運銷公司等，預計掛牌後可募集</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2</w:t>
      </w:r>
      <w:r w:rsidRPr="003F10D4">
        <w:rPr>
          <w:rFonts w:hint="eastAsia"/>
          <w:color w:val="000000" w:themeColor="text1"/>
          <w:szCs w:val="32"/>
        </w:rPr>
        <w:t>千萬元，眾說紛紜。爰要求農委會於</w:t>
      </w:r>
      <w:r w:rsidRPr="003F10D4">
        <w:rPr>
          <w:rFonts w:hint="eastAsia"/>
          <w:color w:val="000000" w:themeColor="text1"/>
          <w:szCs w:val="32"/>
        </w:rPr>
        <w:t>2</w:t>
      </w:r>
      <w:r w:rsidRPr="003F10D4">
        <w:rPr>
          <w:rFonts w:hint="eastAsia"/>
          <w:color w:val="000000" w:themeColor="text1"/>
          <w:szCs w:val="32"/>
        </w:rPr>
        <w:t>個月內應詳細提供「台灣農業國際開發公司」之經營團隊</w:t>
      </w:r>
      <w:r w:rsidR="009035BC" w:rsidRPr="003F10D4">
        <w:rPr>
          <w:rFonts w:hint="eastAsia"/>
          <w:color w:val="000000" w:themeColor="text1"/>
          <w:szCs w:val="32"/>
        </w:rPr>
        <w:t>名單、組織架構、股東結構與持股比例、農產外銷的主力品項、通路規劃</w:t>
      </w:r>
      <w:r w:rsidRPr="003F10D4">
        <w:rPr>
          <w:rFonts w:hint="eastAsia"/>
          <w:color w:val="000000" w:themeColor="text1"/>
          <w:szCs w:val="32"/>
        </w:rPr>
        <w:t>、股東組成過程與農委會的競合關係為何等內容，並建立具體查核指標與實質效益，並平衡投入與回饋之資源，以避免虛耗公帑。</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304" w:hanging="890"/>
        <w:jc w:val="both"/>
        <w:rPr>
          <w:color w:val="000000" w:themeColor="text1"/>
          <w:szCs w:val="32"/>
        </w:rPr>
      </w:pPr>
      <w:r w:rsidRPr="003F10D4">
        <w:rPr>
          <w:rFonts w:hint="eastAsia"/>
          <w:color w:val="000000" w:themeColor="text1"/>
          <w:szCs w:val="32"/>
        </w:rPr>
        <w:t>有鑑於農委會配合蔡政府「推展新南向政策」編列</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1,051</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千元，應衡酌計畫辦理方式，有效推動我國農產品出口市場多元化目標達成，俾免高度集中特定國家之風險，有效回收相關投資。爰要求農委會應嚴格檢視各項計畫之執行效</w:t>
      </w:r>
      <w:r w:rsidRPr="003F10D4">
        <w:rPr>
          <w:rFonts w:hint="eastAsia"/>
          <w:color w:val="000000" w:themeColor="text1"/>
          <w:szCs w:val="32"/>
        </w:rPr>
        <w:lastRenderedPageBreak/>
        <w:t>能，建立具體查核指標與實質效益，並平衡投入與回饋之資源，以避免虛耗公帑。</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有鑑於台灣肥料公司現金股利於</w:t>
      </w:r>
      <w:r w:rsidRPr="003F10D4">
        <w:rPr>
          <w:rFonts w:hint="eastAsia"/>
          <w:color w:val="000000" w:themeColor="text1"/>
          <w:szCs w:val="32"/>
        </w:rPr>
        <w:t>106</w:t>
      </w:r>
      <w:r w:rsidRPr="003F10D4">
        <w:rPr>
          <w:rFonts w:hint="eastAsia"/>
          <w:color w:val="000000" w:themeColor="text1"/>
          <w:szCs w:val="32"/>
        </w:rPr>
        <w:t>年度編列挹注農委會歲入</w:t>
      </w:r>
      <w:r w:rsidRPr="003F10D4">
        <w:rPr>
          <w:rFonts w:hint="eastAsia"/>
          <w:color w:val="000000" w:themeColor="text1"/>
          <w:szCs w:val="32"/>
        </w:rPr>
        <w:t>4</w:t>
      </w:r>
      <w:r w:rsidRPr="003F10D4">
        <w:rPr>
          <w:rFonts w:hint="eastAsia"/>
          <w:color w:val="000000" w:themeColor="text1"/>
          <w:szCs w:val="32"/>
        </w:rPr>
        <w:t>億</w:t>
      </w:r>
      <w:r w:rsidRPr="003F10D4">
        <w:rPr>
          <w:rFonts w:hint="eastAsia"/>
          <w:color w:val="000000" w:themeColor="text1"/>
          <w:szCs w:val="32"/>
        </w:rPr>
        <w:t>7,177</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千元，占比</w:t>
      </w:r>
      <w:r w:rsidRPr="003F10D4">
        <w:rPr>
          <w:rFonts w:hint="eastAsia"/>
          <w:color w:val="000000" w:themeColor="text1"/>
          <w:szCs w:val="32"/>
        </w:rPr>
        <w:t>70.75</w:t>
      </w:r>
      <w:r w:rsidRPr="003F10D4">
        <w:rPr>
          <w:rFonts w:hint="eastAsia"/>
          <w:color w:val="000000" w:themeColor="text1"/>
          <w:szCs w:val="32"/>
        </w:rPr>
        <w:t>％，為農委會最主要歲入來源，惟台灣肥料公司近期成立台灣農業國際開發公司推動新南向業務，其規劃方針不明，計畫闕如，且東南亞國家與我國農產品種類相近且價格上更加優惠，未來恐績效不彰侵蝕台灣肥料公司之獲利。爰要求農委會應嚴格監督台灣農業國際開發公司之績效，並定時公布其相關資訊供民眾檢驗，以避免政府資源虛耗。</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有鑑於我國對於旅客或短期居留之外籍人士所攜帶的寵物相對歐美日各國之規定並不友善，不論寵物是否擁有晶片，是否具備完整檢疫與相關檢查紀錄，一率要求須留置於檢疫場域</w:t>
      </w:r>
      <w:r w:rsidRPr="003F10D4">
        <w:rPr>
          <w:rFonts w:hint="eastAsia"/>
          <w:color w:val="000000" w:themeColor="text1"/>
          <w:szCs w:val="32"/>
        </w:rPr>
        <w:t>21</w:t>
      </w:r>
      <w:r w:rsidRPr="003F10D4">
        <w:rPr>
          <w:rFonts w:hint="eastAsia"/>
          <w:color w:val="000000" w:themeColor="text1"/>
          <w:szCs w:val="32"/>
        </w:rPr>
        <w:t>天，殊不合理。爰要求農委會簡化前述檢疫流程與放寬留置天數。</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日前首屆台日海洋事務合作對話甫結束，我方是由漁業署、海巡署、科技部、國家安全會議及外交部派員組團與會，亞東關係協會會長邱義仁擔任顧問。台日雙方就沖之鳥經濟海域爭議仍然沒有共識、徒勞無功，包括歸還我國「東聖吉</w:t>
      </w:r>
      <w:r w:rsidRPr="003F10D4">
        <w:rPr>
          <w:rFonts w:hint="eastAsia"/>
          <w:color w:val="000000" w:themeColor="text1"/>
          <w:szCs w:val="32"/>
        </w:rPr>
        <w:t>16</w:t>
      </w:r>
      <w:r w:rsidRPr="003F10D4">
        <w:rPr>
          <w:rFonts w:hint="eastAsia"/>
          <w:color w:val="000000" w:themeColor="text1"/>
          <w:szCs w:val="32"/>
        </w:rPr>
        <w:t>號」漁船</w:t>
      </w:r>
      <w:r w:rsidRPr="003F10D4">
        <w:rPr>
          <w:rFonts w:hint="eastAsia"/>
          <w:color w:val="000000" w:themeColor="text1"/>
          <w:szCs w:val="32"/>
        </w:rPr>
        <w:t>170</w:t>
      </w:r>
      <w:r w:rsidRPr="003F10D4">
        <w:rPr>
          <w:rFonts w:hint="eastAsia"/>
          <w:color w:val="000000" w:themeColor="text1"/>
          <w:szCs w:val="32"/>
        </w:rPr>
        <w:t>萬保釋金也無下文，甚至亞東關係協會表示沖之鳥附近海域仍屬捕魚「高風險區」，希望漁民不要前往，此舉引發全國漁民反彈，琉球區漁會總幹事蔡寶興聽聞會議結論，激動表示，難道以後漁民都不能去作業了嗎？日本高興就放漁民進去作業，不高興就抓</w:t>
      </w:r>
      <w:r w:rsidR="009035BC" w:rsidRPr="003F10D4">
        <w:rPr>
          <w:rFonts w:hint="eastAsia"/>
          <w:color w:val="000000" w:themeColor="text1"/>
          <w:szCs w:val="32"/>
        </w:rPr>
        <w:t>漁民</w:t>
      </w:r>
      <w:r w:rsidRPr="003F10D4">
        <w:rPr>
          <w:rFonts w:hint="eastAsia"/>
          <w:color w:val="000000" w:themeColor="text1"/>
          <w:szCs w:val="32"/>
        </w:rPr>
        <w:t>，漁民能怎麼辦？爰建請農委會應積極維護我國漁民</w:t>
      </w:r>
      <w:r w:rsidRPr="003F10D4">
        <w:rPr>
          <w:rFonts w:hint="eastAsia"/>
          <w:color w:val="000000" w:themeColor="text1"/>
          <w:szCs w:val="32"/>
        </w:rPr>
        <w:lastRenderedPageBreak/>
        <w:t>在沖之鳥經濟海域之捕魚權，並洽請海巡署規劃積極有效之護漁措施。</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有鑑於民眾棄養寵物仍盛，查獲不法裁罰案件頗多，凸顯源頭管理工作尚待強化，近年來全國調查疑似動物棄養並予以行政處分案件仍有增無減，</w:t>
      </w:r>
      <w:r w:rsidRPr="003F10D4">
        <w:rPr>
          <w:rFonts w:hint="eastAsia"/>
          <w:color w:val="000000" w:themeColor="text1"/>
          <w:szCs w:val="32"/>
        </w:rPr>
        <w:t>101-104</w:t>
      </w:r>
      <w:r w:rsidRPr="003F10D4">
        <w:rPr>
          <w:rFonts w:hint="eastAsia"/>
          <w:color w:val="000000" w:themeColor="text1"/>
          <w:szCs w:val="32"/>
        </w:rPr>
        <w:t>年度總計稽查</w:t>
      </w:r>
      <w:r w:rsidRPr="003F10D4">
        <w:rPr>
          <w:rFonts w:hint="eastAsia"/>
          <w:color w:val="000000" w:themeColor="text1"/>
          <w:szCs w:val="32"/>
        </w:rPr>
        <w:t>3</w:t>
      </w:r>
      <w:r w:rsidRPr="003F10D4">
        <w:rPr>
          <w:rFonts w:hint="eastAsia"/>
          <w:color w:val="000000" w:themeColor="text1"/>
          <w:szCs w:val="32"/>
        </w:rPr>
        <w:t>萬</w:t>
      </w:r>
      <w:r w:rsidRPr="003F10D4">
        <w:rPr>
          <w:rFonts w:hint="eastAsia"/>
          <w:color w:val="000000" w:themeColor="text1"/>
          <w:szCs w:val="32"/>
        </w:rPr>
        <w:t>8,414</w:t>
      </w:r>
      <w:r w:rsidRPr="003F10D4">
        <w:rPr>
          <w:rFonts w:hint="eastAsia"/>
          <w:color w:val="000000" w:themeColor="text1"/>
          <w:szCs w:val="32"/>
        </w:rPr>
        <w:t>件，查獲不法予以裁罰</w:t>
      </w:r>
      <w:r w:rsidRPr="003F10D4">
        <w:rPr>
          <w:rFonts w:hint="eastAsia"/>
          <w:color w:val="000000" w:themeColor="text1"/>
          <w:szCs w:val="32"/>
        </w:rPr>
        <w:t xml:space="preserve">181 </w:t>
      </w:r>
      <w:r w:rsidRPr="003F10D4">
        <w:rPr>
          <w:rFonts w:hint="eastAsia"/>
          <w:color w:val="000000" w:themeColor="text1"/>
          <w:szCs w:val="32"/>
        </w:rPr>
        <w:t>件；查緝非法繁殖犬隻調查</w:t>
      </w:r>
      <w:r w:rsidRPr="003F10D4">
        <w:rPr>
          <w:rFonts w:hint="eastAsia"/>
          <w:color w:val="000000" w:themeColor="text1"/>
          <w:szCs w:val="32"/>
        </w:rPr>
        <w:t>3,553</w:t>
      </w:r>
      <w:r w:rsidRPr="003F10D4">
        <w:rPr>
          <w:rFonts w:hint="eastAsia"/>
          <w:color w:val="000000" w:themeColor="text1"/>
          <w:szCs w:val="32"/>
        </w:rPr>
        <w:t>案，行政處分</w:t>
      </w:r>
      <w:r w:rsidRPr="003F10D4">
        <w:rPr>
          <w:rFonts w:hint="eastAsia"/>
          <w:color w:val="000000" w:themeColor="text1"/>
          <w:szCs w:val="32"/>
        </w:rPr>
        <w:t>349</w:t>
      </w:r>
      <w:r w:rsidRPr="003F10D4">
        <w:rPr>
          <w:rFonts w:hint="eastAsia"/>
          <w:color w:val="000000" w:themeColor="text1"/>
          <w:szCs w:val="32"/>
        </w:rPr>
        <w:t>案。且自</w:t>
      </w:r>
      <w:r w:rsidRPr="003F10D4">
        <w:rPr>
          <w:rFonts w:hint="eastAsia"/>
          <w:color w:val="000000" w:themeColor="text1"/>
          <w:szCs w:val="32"/>
        </w:rPr>
        <w:t>106</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起全國公立動物收容所將實施零人道撲殺政策，允宜強化宣導及落實源頭管理配套措施，農委會身為辦理強化動物保護行政效能計畫之機關，宜應落實寵物登記之源頭管理工作，持續督導各地方政府執行，以遏止民眾棄養行為。</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88413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有鑑於農委會每年以鉅</w:t>
      </w:r>
      <w:r w:rsidR="00E2289C" w:rsidRPr="003F10D4">
        <w:rPr>
          <w:rFonts w:hint="eastAsia"/>
          <w:color w:val="000000" w:themeColor="text1"/>
          <w:szCs w:val="32"/>
        </w:rPr>
        <w:t>額公務預算補助農村再生基金，由全台各地從事農村再生的社區由下而上自主提案，不受地方政府干擾，目前已有</w:t>
      </w:r>
      <w:r w:rsidR="00E2289C" w:rsidRPr="003F10D4">
        <w:rPr>
          <w:rFonts w:hint="eastAsia"/>
          <w:color w:val="000000" w:themeColor="text1"/>
          <w:szCs w:val="32"/>
        </w:rPr>
        <w:t>2</w:t>
      </w:r>
      <w:r w:rsidR="00E2289C" w:rsidRPr="003F10D4">
        <w:rPr>
          <w:rFonts w:hint="eastAsia"/>
          <w:color w:val="000000" w:themeColor="text1"/>
          <w:szCs w:val="32"/>
        </w:rPr>
        <w:t>千餘社區完成</w:t>
      </w:r>
      <w:r w:rsidR="00E2289C" w:rsidRPr="003F10D4">
        <w:rPr>
          <w:rFonts w:hint="eastAsia"/>
          <w:color w:val="000000" w:themeColor="text1"/>
          <w:szCs w:val="32"/>
        </w:rPr>
        <w:t>4</w:t>
      </w:r>
      <w:r w:rsidR="00E2289C" w:rsidRPr="003F10D4">
        <w:rPr>
          <w:rFonts w:hint="eastAsia"/>
          <w:color w:val="000000" w:themeColor="text1"/>
          <w:szCs w:val="32"/>
        </w:rPr>
        <w:t>階段培訓，社區協力共同完成農村再生計畫，惟農委會新成立農再辦公室，農村再生業務有若干調整，擬由地方政府先行審查社區之提案，相關規則與限制不明，引發全台社區嚴重疑慮，爰要求農委會應維持公平、公正且維護社區提案自主性之原則辦理。</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農委會單位預算</w:t>
      </w:r>
      <w:r w:rsidRPr="003F10D4">
        <w:rPr>
          <w:rFonts w:hint="eastAsia"/>
          <w:color w:val="000000" w:themeColor="text1"/>
          <w:szCs w:val="32"/>
        </w:rPr>
        <w:t>106</w:t>
      </w:r>
      <w:r w:rsidRPr="003F10D4">
        <w:rPr>
          <w:rFonts w:hint="eastAsia"/>
          <w:color w:val="000000" w:themeColor="text1"/>
          <w:szCs w:val="32"/>
        </w:rPr>
        <w:t>年度之業務費共編列</w:t>
      </w:r>
      <w:r w:rsidRPr="003F10D4">
        <w:rPr>
          <w:rFonts w:hint="eastAsia"/>
          <w:color w:val="000000" w:themeColor="text1"/>
          <w:szCs w:val="32"/>
        </w:rPr>
        <w:t>9</w:t>
      </w:r>
      <w:r w:rsidRPr="003F10D4">
        <w:rPr>
          <w:rFonts w:hint="eastAsia"/>
          <w:color w:val="000000" w:themeColor="text1"/>
          <w:szCs w:val="32"/>
        </w:rPr>
        <w:t>億</w:t>
      </w:r>
      <w:r w:rsidRPr="003F10D4">
        <w:rPr>
          <w:rFonts w:hint="eastAsia"/>
          <w:color w:val="000000" w:themeColor="text1"/>
          <w:szCs w:val="32"/>
        </w:rPr>
        <w:t>7,193</w:t>
      </w:r>
      <w:r w:rsidRPr="003F10D4">
        <w:rPr>
          <w:rFonts w:hint="eastAsia"/>
          <w:color w:val="000000" w:themeColor="text1"/>
          <w:szCs w:val="32"/>
        </w:rPr>
        <w:t>萬</w:t>
      </w:r>
      <w:r w:rsidRPr="003F10D4">
        <w:rPr>
          <w:rFonts w:hint="eastAsia"/>
          <w:color w:val="000000" w:themeColor="text1"/>
          <w:szCs w:val="32"/>
        </w:rPr>
        <w:t>8</w:t>
      </w:r>
      <w:r w:rsidRPr="003F10D4">
        <w:rPr>
          <w:rFonts w:hint="eastAsia"/>
          <w:color w:val="000000" w:themeColor="text1"/>
          <w:szCs w:val="32"/>
        </w:rPr>
        <w:t>千元，其中委辦費編列</w:t>
      </w:r>
      <w:r w:rsidRPr="003F10D4">
        <w:rPr>
          <w:rFonts w:hint="eastAsia"/>
          <w:color w:val="000000" w:themeColor="text1"/>
          <w:szCs w:val="32"/>
        </w:rPr>
        <w:t>6</w:t>
      </w:r>
      <w:r w:rsidRPr="003F10D4">
        <w:rPr>
          <w:rFonts w:hint="eastAsia"/>
          <w:color w:val="000000" w:themeColor="text1"/>
          <w:szCs w:val="32"/>
        </w:rPr>
        <w:t>億</w:t>
      </w:r>
      <w:r w:rsidRPr="003F10D4">
        <w:rPr>
          <w:rFonts w:hint="eastAsia"/>
          <w:color w:val="000000" w:themeColor="text1"/>
          <w:szCs w:val="32"/>
        </w:rPr>
        <w:t>6,725</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千元，比例超過七成，致使政府職能一再擴充，顯然違反政府組織再造目標，難以達成人力精簡與降低財政負擔目標，農委會猶如業務發包中心與變相的人力派遣中心，根據主計總處</w:t>
      </w:r>
      <w:r w:rsidRPr="003F10D4">
        <w:rPr>
          <w:rFonts w:hint="eastAsia"/>
          <w:color w:val="000000" w:themeColor="text1"/>
          <w:szCs w:val="32"/>
        </w:rPr>
        <w:t>104</w:t>
      </w:r>
      <w:r w:rsidRPr="003F10D4">
        <w:rPr>
          <w:rFonts w:hint="eastAsia"/>
          <w:color w:val="000000" w:themeColor="text1"/>
          <w:szCs w:val="32"/>
        </w:rPr>
        <w:t>年</w:t>
      </w:r>
      <w:r w:rsidR="0088413C" w:rsidRPr="003F10D4">
        <w:rPr>
          <w:rFonts w:hint="eastAsia"/>
          <w:color w:val="000000" w:themeColor="text1"/>
          <w:szCs w:val="32"/>
        </w:rPr>
        <w:t>度</w:t>
      </w:r>
      <w:r w:rsidRPr="003F10D4">
        <w:rPr>
          <w:rFonts w:hint="eastAsia"/>
          <w:color w:val="000000" w:themeColor="text1"/>
          <w:szCs w:val="32"/>
        </w:rPr>
        <w:t>人力運用調查，目前台灣臨時性或人力派遣員工共有</w:t>
      </w:r>
      <w:r w:rsidRPr="003F10D4">
        <w:rPr>
          <w:rFonts w:hint="eastAsia"/>
          <w:color w:val="000000" w:themeColor="text1"/>
          <w:szCs w:val="32"/>
        </w:rPr>
        <w:t>61</w:t>
      </w:r>
      <w:r w:rsidRPr="003F10D4">
        <w:rPr>
          <w:rFonts w:hint="eastAsia"/>
          <w:color w:val="000000" w:themeColor="text1"/>
          <w:szCs w:val="32"/>
        </w:rPr>
        <w:lastRenderedPageBreak/>
        <w:t>萬</w:t>
      </w:r>
      <w:r w:rsidRPr="003F10D4">
        <w:rPr>
          <w:rFonts w:hint="eastAsia"/>
          <w:color w:val="000000" w:themeColor="text1"/>
          <w:szCs w:val="32"/>
        </w:rPr>
        <w:t>2</w:t>
      </w:r>
      <w:r w:rsidR="0088413C" w:rsidRPr="003F10D4">
        <w:rPr>
          <w:rFonts w:hint="eastAsia"/>
          <w:color w:val="000000" w:themeColor="text1"/>
          <w:szCs w:val="32"/>
        </w:rPr>
        <w:t>千人，比</w:t>
      </w:r>
      <w:r w:rsidR="0088413C" w:rsidRPr="003F10D4">
        <w:rPr>
          <w:rFonts w:hint="eastAsia"/>
          <w:color w:val="000000" w:themeColor="text1"/>
          <w:szCs w:val="32"/>
        </w:rPr>
        <w:t>103</w:t>
      </w:r>
      <w:r w:rsidRPr="003F10D4">
        <w:rPr>
          <w:rFonts w:hint="eastAsia"/>
          <w:color w:val="000000" w:themeColor="text1"/>
          <w:szCs w:val="32"/>
        </w:rPr>
        <w:t>年增加</w:t>
      </w:r>
      <w:r w:rsidRPr="003F10D4">
        <w:rPr>
          <w:rFonts w:hint="eastAsia"/>
          <w:color w:val="000000" w:themeColor="text1"/>
          <w:szCs w:val="32"/>
        </w:rPr>
        <w:t>1</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人，政府就是全台最大的人力派遣使用機構，根據研究已知人力派遣就是造成台灣年輕人低薪的元凶之一，政府居然帶頭大量使用人力派遣，派遣勞工面臨工作機會不穩定、勞動條件較正職員工差甚至無法提升自身技術等困境，從事派遣業務之勞工處境已經艱困且不利年輕人生涯發展，多方研究都建議政府應建立制度使派遣勞工能逐漸轉為正職，而參與政府各項委辦計畫之勞工處境更差，工作機會更不穩定，因為計畫性的業務更使得勞動力本身無法提升自身技術，簡直是浪費年輕人的寶貴青春歲月，亦是台灣軟實力無法進一步提升、累積與延續的大元兇之一，甚至連續</w:t>
      </w:r>
      <w:r w:rsidRPr="003F10D4">
        <w:rPr>
          <w:rFonts w:hint="eastAsia"/>
          <w:color w:val="000000" w:themeColor="text1"/>
          <w:szCs w:val="32"/>
        </w:rPr>
        <w:t>10</w:t>
      </w:r>
      <w:r w:rsidRPr="003F10D4">
        <w:rPr>
          <w:rFonts w:hint="eastAsia"/>
          <w:color w:val="000000" w:themeColor="text1"/>
          <w:szCs w:val="32"/>
        </w:rPr>
        <w:t>年都是委辦性計畫勞動力者大有人在，形成社會隱憂，亦是造成少子化的結構性因素之一，因此政府委辦計畫規模越大、參與的勞動力數量越高，所形成的社會潛藏性成本更形惡化。爰要求農委會向立法院經濟委員會提出委辦計畫成本效益評估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為響應能源局「陽光屋頂百萬座計畫」，農委會近年來鼓勵禽畜舍屋頂裝設太陽能板，卻引來部分不肖光電業者、以不合理高額利益之合約誘騙農民簽約同意，更於施工過程偷工減料，待農民發現合約漏洞，只能透過曠日廢時的訴訟追討失去的權益，長此以往，將不利於我國再生能源發展。爰要求農委會針對以上問題，儘速與經濟部能源局、台電研擬定型化契約，供農民參考使用。</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孔文吉　廖國棟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依據農業發展條例第</w:t>
      </w:r>
      <w:r w:rsidRPr="003F10D4">
        <w:rPr>
          <w:rFonts w:hint="eastAsia"/>
          <w:color w:val="000000" w:themeColor="text1"/>
          <w:szCs w:val="32"/>
        </w:rPr>
        <w:t>12</w:t>
      </w:r>
      <w:r w:rsidRPr="003F10D4">
        <w:rPr>
          <w:rFonts w:hint="eastAsia"/>
          <w:color w:val="000000" w:themeColor="text1"/>
          <w:szCs w:val="32"/>
        </w:rPr>
        <w:t>條第</w:t>
      </w:r>
      <w:r w:rsidRPr="003F10D4">
        <w:rPr>
          <w:rFonts w:hint="eastAsia"/>
          <w:color w:val="000000" w:themeColor="text1"/>
          <w:szCs w:val="32"/>
        </w:rPr>
        <w:t>3</w:t>
      </w:r>
      <w:r w:rsidRPr="003F10D4">
        <w:rPr>
          <w:rFonts w:hint="eastAsia"/>
          <w:color w:val="000000" w:themeColor="text1"/>
          <w:szCs w:val="32"/>
        </w:rPr>
        <w:t>項第</w:t>
      </w:r>
      <w:r w:rsidRPr="003F10D4">
        <w:rPr>
          <w:rFonts w:hint="eastAsia"/>
          <w:color w:val="000000" w:themeColor="text1"/>
          <w:szCs w:val="32"/>
        </w:rPr>
        <w:t>3</w:t>
      </w:r>
      <w:r w:rsidRPr="003F10D4">
        <w:rPr>
          <w:rFonts w:hint="eastAsia"/>
          <w:color w:val="000000" w:themeColor="text1"/>
          <w:szCs w:val="32"/>
        </w:rPr>
        <w:t>款規定，農業用地之變更，位於中央主管機關所定偏遠、離島地區者，得免繳交農業用地變更回饋金。近期農委會公告變更全台偏遠地</w:t>
      </w:r>
      <w:r w:rsidRPr="003F10D4">
        <w:rPr>
          <w:rFonts w:hint="eastAsia"/>
          <w:color w:val="000000" w:themeColor="text1"/>
          <w:szCs w:val="32"/>
        </w:rPr>
        <w:lastRenderedPageBreak/>
        <w:t>區適用範圍引起基層農民譁然與不安，為使民眾瞭解此次大幅變更偏遠地區範圍後農民之權益變動，爰要求農委會應結合地方政府於相關產銷輔導宣導或講習會場合加強說明，避免農民誤解。</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孔文吉　廖國棟　王惠美</w:t>
      </w:r>
    </w:p>
    <w:p w:rsidR="00E2289C" w:rsidRPr="003F10D4" w:rsidRDefault="00E2289C" w:rsidP="006B303A">
      <w:pPr>
        <w:pStyle w:val="aff0"/>
        <w:numPr>
          <w:ilvl w:val="0"/>
          <w:numId w:val="13"/>
        </w:numPr>
        <w:spacing w:line="500" w:lineRule="exact"/>
        <w:ind w:leftChars="0" w:left="1661" w:hanging="1247"/>
        <w:jc w:val="both"/>
        <w:rPr>
          <w:color w:val="000000" w:themeColor="text1"/>
          <w:szCs w:val="32"/>
        </w:rPr>
      </w:pPr>
      <w:r w:rsidRPr="003F10D4">
        <w:rPr>
          <w:rFonts w:hint="eastAsia"/>
          <w:color w:val="000000" w:themeColor="text1"/>
          <w:szCs w:val="32"/>
        </w:rPr>
        <w:t>隨健康意識提升，對農產品安全之關注與要求與日俱增，農委會及所屬單位為提升農產品食用安全，保障消費者食用安全，每年均編列辦理農產品安全檢驗及農藥、動物用藥品抽驗工作相關經費，然管理機制卻未臻嚴謹，且部分地方政府亦未確實配合執行，致時有農產品農藥超標之情事傳出，不僅造成消費者人心惶惶，亦可能造成農產品滯銷。爰要求農業委員會應強化作業管理機制及對地方政府之督導，以提升農產品之食用安全，讓消費者食的安心，並儘速提出詳盡書面報告向立法院經濟委員會提出說明。</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王惠美　孔文吉　廖國棟</w:t>
      </w:r>
    </w:p>
    <w:p w:rsidR="00B07C1C" w:rsidRPr="003F10D4" w:rsidRDefault="00B07C1C" w:rsidP="00B07C1C">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w:t>
      </w:r>
      <w:r w:rsidRPr="003F10D4">
        <w:rPr>
          <w:rFonts w:hint="eastAsia"/>
          <w:color w:val="000000" w:themeColor="text1"/>
          <w:szCs w:val="32"/>
        </w:rPr>
        <w:t>)</w:t>
      </w:r>
      <w:r w:rsidRPr="003F10D4">
        <w:rPr>
          <w:rFonts w:hint="eastAsia"/>
          <w:color w:val="000000" w:themeColor="text1"/>
          <w:szCs w:val="32"/>
        </w:rPr>
        <w:t>目前原住民部落有非常多原住民特色產業及特色作物，且近幾年部落也盛行原住民自然農業，落實傳統生態保育與維護部落生態資源，整體成效頗有成果，農村再生基金係協助農業施政的新興資源，更是農委會達成政策目標、改變農村</w:t>
      </w:r>
      <w:r w:rsidRPr="003F10D4">
        <w:rPr>
          <w:rFonts w:hint="eastAsia"/>
          <w:color w:val="000000" w:themeColor="text1"/>
          <w:szCs w:val="32"/>
        </w:rPr>
        <w:t>(</w:t>
      </w:r>
      <w:r w:rsidRPr="003F10D4">
        <w:rPr>
          <w:rFonts w:hint="eastAsia"/>
          <w:color w:val="000000" w:themeColor="text1"/>
          <w:szCs w:val="32"/>
        </w:rPr>
        <w:t>原民部落農業</w:t>
      </w:r>
      <w:r w:rsidRPr="003F10D4">
        <w:rPr>
          <w:rFonts w:hint="eastAsia"/>
          <w:color w:val="000000" w:themeColor="text1"/>
          <w:szCs w:val="32"/>
        </w:rPr>
        <w:t>)</w:t>
      </w:r>
      <w:r w:rsidRPr="003F10D4">
        <w:rPr>
          <w:rFonts w:hint="eastAsia"/>
          <w:color w:val="000000" w:themeColor="text1"/>
          <w:szCs w:val="32"/>
        </w:rPr>
        <w:t>與產業結構的重要機會，卻未見如旨揭提升原住民部落農業與發展，遑論原鄉農業永續發展，請農業委員會於</w:t>
      </w:r>
      <w:r w:rsidRPr="003F10D4">
        <w:rPr>
          <w:rFonts w:hint="eastAsia"/>
          <w:color w:val="000000" w:themeColor="text1"/>
          <w:szCs w:val="32"/>
        </w:rPr>
        <w:t>1</w:t>
      </w:r>
      <w:r w:rsidRPr="003F10D4">
        <w:rPr>
          <w:rFonts w:hint="eastAsia"/>
          <w:color w:val="000000" w:themeColor="text1"/>
          <w:szCs w:val="32"/>
        </w:rPr>
        <w:t>個月內向立法院經濟委員會提出具體改善報告，並說明未來的推動計畫方案。</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提案人：孔文吉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B07C1C" w:rsidP="00B07C1C">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一○一</w:t>
      </w:r>
      <w:r w:rsidRPr="003F10D4">
        <w:rPr>
          <w:rFonts w:hint="eastAsia"/>
          <w:color w:val="000000" w:themeColor="text1"/>
          <w:szCs w:val="32"/>
        </w:rPr>
        <w:t>)</w:t>
      </w:r>
      <w:r w:rsidR="00E2289C" w:rsidRPr="003F10D4">
        <w:rPr>
          <w:rFonts w:hint="eastAsia"/>
          <w:color w:val="000000" w:themeColor="text1"/>
          <w:szCs w:val="32"/>
        </w:rPr>
        <w:t>鑑於台灣氣候變遷導致天氣異常、自然災害頻傳，原鄉部落近年來又歷經颱風、雨災、寒害等重大天然災害，造成許多原住民地區的高山作物損失慘重，因農損認定標準過</w:t>
      </w:r>
      <w:r w:rsidR="00E2289C" w:rsidRPr="003F10D4">
        <w:rPr>
          <w:rFonts w:hint="eastAsia"/>
          <w:color w:val="000000" w:themeColor="text1"/>
          <w:szCs w:val="32"/>
        </w:rPr>
        <w:lastRenderedPageBreak/>
        <w:t>高，許多原住民部落族人根本無法申請農業天然災害補助，災害過後政府不能發揮人溺己溺的精神，實有檢討改進之必要，請農業委員會於</w:t>
      </w:r>
      <w:r w:rsidR="00E2289C" w:rsidRPr="003F10D4">
        <w:rPr>
          <w:rFonts w:hint="eastAsia"/>
          <w:color w:val="000000" w:themeColor="text1"/>
          <w:szCs w:val="32"/>
        </w:rPr>
        <w:t>1</w:t>
      </w:r>
      <w:r w:rsidR="00E2289C" w:rsidRPr="003F10D4">
        <w:rPr>
          <w:rFonts w:hint="eastAsia"/>
          <w:color w:val="000000" w:themeColor="text1"/>
          <w:szCs w:val="32"/>
        </w:rPr>
        <w:t>個月內向立法院經濟委員會提出專案檢討報告。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提案人：孔文吉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B07C1C" w:rsidP="00B07C1C">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一○二</w:t>
      </w:r>
      <w:r w:rsidRPr="003F10D4">
        <w:rPr>
          <w:rFonts w:hint="eastAsia"/>
          <w:color w:val="000000" w:themeColor="text1"/>
          <w:szCs w:val="32"/>
        </w:rPr>
        <w:t>)</w:t>
      </w:r>
      <w:r w:rsidR="00E2289C" w:rsidRPr="003F10D4">
        <w:rPr>
          <w:rFonts w:hint="eastAsia"/>
          <w:color w:val="000000" w:themeColor="text1"/>
          <w:szCs w:val="32"/>
        </w:rPr>
        <w:t>有鑑於農委會為配合新政府綠能政策，大力推動「農地種電」和「沼氣發電」。但以「農地種電」為例，農委會</w:t>
      </w:r>
      <w:r w:rsidR="00E2289C" w:rsidRPr="003F10D4">
        <w:rPr>
          <w:rFonts w:hint="eastAsia"/>
          <w:color w:val="000000" w:themeColor="text1"/>
          <w:szCs w:val="32"/>
        </w:rPr>
        <w:t>103</w:t>
      </w:r>
      <w:r w:rsidR="00E2289C" w:rsidRPr="003F10D4">
        <w:rPr>
          <w:rFonts w:hint="eastAsia"/>
          <w:color w:val="000000" w:themeColor="text1"/>
          <w:szCs w:val="32"/>
        </w:rPr>
        <w:t>年開放「農業設施附屬綠能設備」，原本是針對地層下陷、土壤鹽化等不利農業生產的土地而發，未料業者看上賣電給台電的價格每度超過</w:t>
      </w:r>
      <w:r w:rsidR="00E2289C" w:rsidRPr="003F10D4">
        <w:rPr>
          <w:rFonts w:hint="eastAsia"/>
          <w:color w:val="000000" w:themeColor="text1"/>
          <w:szCs w:val="32"/>
        </w:rPr>
        <w:t>7</w:t>
      </w:r>
      <w:r w:rsidR="00E2289C" w:rsidRPr="003F10D4">
        <w:rPr>
          <w:rFonts w:hint="eastAsia"/>
          <w:color w:val="000000" w:themeColor="text1"/>
          <w:szCs w:val="32"/>
        </w:rPr>
        <w:t>元，於是附和地方首長「農地種電」、「光電農業」的口號，大面積租用農地種電，致使台灣農業處境雪上加霜，不利農業發展外，更也衝擊台灣糧食儲備能量。另鑑於農委會力推「沼氣發電」，評估</w:t>
      </w:r>
      <w:r w:rsidR="00E2289C" w:rsidRPr="003F10D4">
        <w:rPr>
          <w:rFonts w:hint="eastAsia"/>
          <w:color w:val="000000" w:themeColor="text1"/>
          <w:szCs w:val="32"/>
        </w:rPr>
        <w:t>1,500</w:t>
      </w:r>
      <w:r w:rsidR="00E2289C" w:rsidRPr="003F10D4">
        <w:rPr>
          <w:rFonts w:hint="eastAsia"/>
          <w:color w:val="000000" w:themeColor="text1"/>
          <w:szCs w:val="32"/>
        </w:rPr>
        <w:t>頭以上規模的養豬場可做發展沼氣發電，希望台電躉購價由每度由</w:t>
      </w:r>
      <w:r w:rsidR="00E2289C" w:rsidRPr="003F10D4">
        <w:rPr>
          <w:rFonts w:hint="eastAsia"/>
          <w:color w:val="000000" w:themeColor="text1"/>
          <w:szCs w:val="32"/>
        </w:rPr>
        <w:t>3.9</w:t>
      </w:r>
      <w:r w:rsidR="00E2289C" w:rsidRPr="003F10D4">
        <w:rPr>
          <w:rFonts w:hint="eastAsia"/>
          <w:color w:val="000000" w:themeColor="text1"/>
          <w:szCs w:val="32"/>
        </w:rPr>
        <w:t>元提高到</w:t>
      </w:r>
      <w:r w:rsidR="00E2289C" w:rsidRPr="003F10D4">
        <w:rPr>
          <w:rFonts w:hint="eastAsia"/>
          <w:color w:val="000000" w:themeColor="text1"/>
          <w:szCs w:val="32"/>
        </w:rPr>
        <w:t>5</w:t>
      </w:r>
      <w:r w:rsidR="00E2289C" w:rsidRPr="003F10D4">
        <w:rPr>
          <w:rFonts w:hint="eastAsia"/>
          <w:color w:val="000000" w:themeColor="text1"/>
          <w:szCs w:val="32"/>
        </w:rPr>
        <w:t>元</w:t>
      </w:r>
      <w:r w:rsidR="00E2289C" w:rsidRPr="003F10D4">
        <w:rPr>
          <w:rFonts w:hint="eastAsia"/>
          <w:color w:val="000000" w:themeColor="text1"/>
          <w:szCs w:val="32"/>
        </w:rPr>
        <w:t>(</w:t>
      </w:r>
      <w:r w:rsidR="00E2289C" w:rsidRPr="003F10D4">
        <w:rPr>
          <w:rFonts w:hint="eastAsia"/>
          <w:color w:val="000000" w:themeColor="text1"/>
          <w:szCs w:val="32"/>
        </w:rPr>
        <w:t>幾乎是市價的</w:t>
      </w:r>
      <w:r w:rsidR="00E2289C" w:rsidRPr="003F10D4">
        <w:rPr>
          <w:rFonts w:hint="eastAsia"/>
          <w:color w:val="000000" w:themeColor="text1"/>
          <w:szCs w:val="32"/>
        </w:rPr>
        <w:t>2</w:t>
      </w:r>
      <w:r w:rsidR="00E2289C" w:rsidRPr="003F10D4">
        <w:rPr>
          <w:rFonts w:hint="eastAsia"/>
          <w:color w:val="000000" w:themeColor="text1"/>
          <w:szCs w:val="32"/>
        </w:rPr>
        <w:t>倍</w:t>
      </w:r>
      <w:r w:rsidR="00E2289C" w:rsidRPr="003F10D4">
        <w:rPr>
          <w:rFonts w:hint="eastAsia"/>
          <w:color w:val="000000" w:themeColor="text1"/>
          <w:szCs w:val="32"/>
        </w:rPr>
        <w:t>)</w:t>
      </w:r>
      <w:r w:rsidR="00E2289C" w:rsidRPr="003F10D4">
        <w:rPr>
          <w:rFonts w:hint="eastAsia"/>
          <w:color w:val="000000" w:themeColor="text1"/>
          <w:szCs w:val="32"/>
        </w:rPr>
        <w:t>，但還未計經濟部補貼豬農的沼氣設備費用，政府須投入極大補助經費，然而是項計畫卻不易達到經濟規模、發電更不具經濟效益</w:t>
      </w:r>
      <w:r w:rsidR="008C753C" w:rsidRPr="003F10D4">
        <w:rPr>
          <w:rFonts w:hint="eastAsia"/>
          <w:color w:val="000000" w:themeColor="text1"/>
          <w:szCs w:val="32"/>
        </w:rPr>
        <w:t>，爰要求農委會就「農地種電」及</w:t>
      </w:r>
      <w:r w:rsidR="00E2289C" w:rsidRPr="003F10D4">
        <w:rPr>
          <w:rFonts w:hint="eastAsia"/>
          <w:color w:val="000000" w:themeColor="text1"/>
          <w:szCs w:val="32"/>
        </w:rPr>
        <w:t>「沼氣發電」是項計畫，於</w:t>
      </w:r>
      <w:r w:rsidR="00E2289C" w:rsidRPr="003F10D4">
        <w:rPr>
          <w:rFonts w:hint="eastAsia"/>
          <w:color w:val="000000" w:themeColor="text1"/>
          <w:szCs w:val="32"/>
        </w:rPr>
        <w:t>1</w:t>
      </w:r>
      <w:r w:rsidR="00E2289C" w:rsidRPr="003F10D4">
        <w:rPr>
          <w:rFonts w:hint="eastAsia"/>
          <w:color w:val="000000" w:themeColor="text1"/>
          <w:szCs w:val="32"/>
        </w:rPr>
        <w:t>個月內向立法院經濟委員會提出檢討報告。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提案人：孔文吉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一○三</w:t>
      </w:r>
      <w:r w:rsidRPr="003F10D4">
        <w:rPr>
          <w:rFonts w:hint="eastAsia"/>
          <w:color w:val="000000" w:themeColor="text1"/>
          <w:szCs w:val="32"/>
        </w:rPr>
        <w:t>)</w:t>
      </w:r>
      <w:r w:rsidR="00E2289C" w:rsidRPr="003F10D4">
        <w:rPr>
          <w:rFonts w:hint="eastAsia"/>
          <w:color w:val="000000" w:themeColor="text1"/>
          <w:szCs w:val="32"/>
        </w:rPr>
        <w:t>農村再生基金整體計畫之預算執行，</w:t>
      </w:r>
      <w:r w:rsidR="00E2289C" w:rsidRPr="003F10D4">
        <w:rPr>
          <w:rFonts w:hint="eastAsia"/>
          <w:color w:val="000000" w:themeColor="text1"/>
          <w:szCs w:val="32"/>
        </w:rPr>
        <w:t>101</w:t>
      </w:r>
      <w:r w:rsidR="00E2289C" w:rsidRPr="003F10D4">
        <w:rPr>
          <w:rFonts w:hint="eastAsia"/>
          <w:color w:val="000000" w:themeColor="text1"/>
          <w:szCs w:val="32"/>
        </w:rPr>
        <w:t>至</w:t>
      </w:r>
      <w:r w:rsidR="00E2289C" w:rsidRPr="003F10D4">
        <w:rPr>
          <w:rFonts w:hint="eastAsia"/>
          <w:color w:val="000000" w:themeColor="text1"/>
          <w:szCs w:val="32"/>
        </w:rPr>
        <w:t>104</w:t>
      </w:r>
      <w:r w:rsidR="00E2289C" w:rsidRPr="003F10D4">
        <w:rPr>
          <w:rFonts w:hint="eastAsia"/>
          <w:color w:val="000000" w:themeColor="text1"/>
          <w:szCs w:val="32"/>
        </w:rPr>
        <w:t>年度間總計補助</w:t>
      </w:r>
      <w:r w:rsidR="00E2289C" w:rsidRPr="003F10D4">
        <w:rPr>
          <w:rFonts w:hint="eastAsia"/>
          <w:color w:val="000000" w:themeColor="text1"/>
          <w:szCs w:val="32"/>
        </w:rPr>
        <w:t>3,921</w:t>
      </w:r>
      <w:r w:rsidR="00E2289C" w:rsidRPr="003F10D4">
        <w:rPr>
          <w:rFonts w:hint="eastAsia"/>
          <w:color w:val="000000" w:themeColor="text1"/>
          <w:szCs w:val="32"/>
        </w:rPr>
        <w:t>件工程。因每年度補助工程件數眾多，工項繁雜或需由社區取得共識後方能施作，前置作業階段冗長，故時有進度落後情形；</w:t>
      </w:r>
      <w:r w:rsidR="00E2289C" w:rsidRPr="003F10D4">
        <w:rPr>
          <w:rFonts w:hint="eastAsia"/>
          <w:color w:val="000000" w:themeColor="text1"/>
          <w:szCs w:val="32"/>
        </w:rPr>
        <w:t>101</w:t>
      </w:r>
      <w:r w:rsidR="00E2289C" w:rsidRPr="003F10D4">
        <w:rPr>
          <w:rFonts w:hint="eastAsia"/>
          <w:color w:val="000000" w:themeColor="text1"/>
          <w:szCs w:val="32"/>
        </w:rPr>
        <w:t>年度及</w:t>
      </w:r>
      <w:r w:rsidR="00E2289C" w:rsidRPr="003F10D4">
        <w:rPr>
          <w:rFonts w:hint="eastAsia"/>
          <w:color w:val="000000" w:themeColor="text1"/>
          <w:szCs w:val="32"/>
        </w:rPr>
        <w:t>102</w:t>
      </w:r>
      <w:r w:rsidR="00E2289C" w:rsidRPr="003F10D4">
        <w:rPr>
          <w:rFonts w:hint="eastAsia"/>
          <w:color w:val="000000" w:themeColor="text1"/>
          <w:szCs w:val="32"/>
        </w:rPr>
        <w:t>年度「農村再生建設及發展計畫」之預算執行率均不到</w:t>
      </w:r>
      <w:r w:rsidR="00E2289C" w:rsidRPr="003F10D4">
        <w:rPr>
          <w:rFonts w:hint="eastAsia"/>
          <w:color w:val="000000" w:themeColor="text1"/>
          <w:szCs w:val="32"/>
        </w:rPr>
        <w:t>5</w:t>
      </w:r>
      <w:r w:rsidR="00E2289C" w:rsidRPr="003F10D4">
        <w:rPr>
          <w:rFonts w:hint="eastAsia"/>
          <w:color w:val="000000" w:themeColor="text1"/>
          <w:szCs w:val="32"/>
        </w:rPr>
        <w:t>成，</w:t>
      </w:r>
      <w:r w:rsidR="00E2289C" w:rsidRPr="003F10D4">
        <w:rPr>
          <w:rFonts w:hint="eastAsia"/>
          <w:color w:val="000000" w:themeColor="text1"/>
          <w:szCs w:val="32"/>
        </w:rPr>
        <w:t>103</w:t>
      </w:r>
      <w:r w:rsidR="00E2289C" w:rsidRPr="003F10D4">
        <w:rPr>
          <w:rFonts w:hint="eastAsia"/>
          <w:color w:val="000000" w:themeColor="text1"/>
          <w:szCs w:val="32"/>
        </w:rPr>
        <w:t>年度及</w:t>
      </w:r>
      <w:r w:rsidR="00E2289C" w:rsidRPr="003F10D4">
        <w:rPr>
          <w:rFonts w:hint="eastAsia"/>
          <w:color w:val="000000" w:themeColor="text1"/>
          <w:szCs w:val="32"/>
        </w:rPr>
        <w:t>104</w:t>
      </w:r>
      <w:r w:rsidR="00E2289C" w:rsidRPr="003F10D4">
        <w:rPr>
          <w:rFonts w:hint="eastAsia"/>
          <w:color w:val="000000" w:themeColor="text1"/>
          <w:szCs w:val="32"/>
        </w:rPr>
        <w:lastRenderedPageBreak/>
        <w:t>年度工程進度落後雖稍有改善，然相關工程施作是否均符合農村實際需求，迭遭外界質疑。且農村再生基金各年度預算編列過於偏重資本門等硬體工程建設經費支出上，相對產業發展、人才培育及青農的輔導回鄉、農業教育的紮根推廣經費付之闕如，以致未能有效振興農村經濟及帶動更多青年人口返回農村進行農業發展。且自</w:t>
      </w:r>
      <w:r w:rsidR="00E2289C" w:rsidRPr="003F10D4">
        <w:rPr>
          <w:rFonts w:hint="eastAsia"/>
          <w:color w:val="000000" w:themeColor="text1"/>
          <w:szCs w:val="32"/>
        </w:rPr>
        <w:t>106</w:t>
      </w:r>
      <w:r w:rsidR="00E2289C" w:rsidRPr="003F10D4">
        <w:rPr>
          <w:rFonts w:hint="eastAsia"/>
          <w:color w:val="000000" w:themeColor="text1"/>
          <w:szCs w:val="32"/>
        </w:rPr>
        <w:t>年度起，農村再生業務由農委會水保局主辦移至農委會本部之農村再生辦公室執行，並經由縣市政府控管，但是地方政府針對其轄內之各農村社區，常因地方政治生態、民選首長之好惡評斷，讓該筆預算經費的執行滋生紛擾及更多不確定性。爰要求農委會就上述農村社區發展問題，於</w:t>
      </w:r>
      <w:r w:rsidR="00E2289C" w:rsidRPr="003F10D4">
        <w:rPr>
          <w:rFonts w:hint="eastAsia"/>
          <w:color w:val="000000" w:themeColor="text1"/>
          <w:szCs w:val="32"/>
        </w:rPr>
        <w:t>1</w:t>
      </w:r>
      <w:r w:rsidR="00E2289C" w:rsidRPr="003F10D4">
        <w:rPr>
          <w:rFonts w:hint="eastAsia"/>
          <w:color w:val="000000" w:themeColor="text1"/>
          <w:szCs w:val="32"/>
        </w:rPr>
        <w:t>個月內向立法院經濟委員會提出檢討報告。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提案人：孔文吉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一○四</w:t>
      </w:r>
      <w:r w:rsidRPr="003F10D4">
        <w:rPr>
          <w:rFonts w:hint="eastAsia"/>
          <w:color w:val="000000" w:themeColor="text1"/>
          <w:szCs w:val="32"/>
        </w:rPr>
        <w:t>)</w:t>
      </w:r>
      <w:r w:rsidR="00E2289C" w:rsidRPr="003F10D4">
        <w:rPr>
          <w:rFonts w:hint="eastAsia"/>
          <w:color w:val="000000" w:themeColor="text1"/>
          <w:szCs w:val="32"/>
        </w:rPr>
        <w:t>由於農田水利會每年接受農業委員會高額補助，惟其預決算書卻不需送交立法院審查，且全國</w:t>
      </w:r>
      <w:r w:rsidR="00E2289C" w:rsidRPr="003F10D4">
        <w:rPr>
          <w:rFonts w:hint="eastAsia"/>
          <w:color w:val="000000" w:themeColor="text1"/>
          <w:szCs w:val="32"/>
        </w:rPr>
        <w:t>17</w:t>
      </w:r>
      <w:r w:rsidR="00E2289C" w:rsidRPr="003F10D4">
        <w:rPr>
          <w:rFonts w:hint="eastAsia"/>
          <w:color w:val="000000" w:themeColor="text1"/>
          <w:szCs w:val="32"/>
        </w:rPr>
        <w:t>家農田水利會桃園、石門、苗栗、嘉南、宜蘭、北基、南投、彰化、雲林、屏東、台東、花蓮</w:t>
      </w:r>
      <w:r w:rsidR="00E2289C" w:rsidRPr="003F10D4">
        <w:rPr>
          <w:rFonts w:hint="eastAsia"/>
          <w:color w:val="000000" w:themeColor="text1"/>
          <w:szCs w:val="32"/>
        </w:rPr>
        <w:t>12</w:t>
      </w:r>
      <w:r w:rsidR="00E2289C" w:rsidRPr="003F10D4">
        <w:rPr>
          <w:rFonts w:hint="eastAsia"/>
          <w:color w:val="000000" w:themeColor="text1"/>
          <w:szCs w:val="32"/>
        </w:rPr>
        <w:t>家水利會財務狀況長期不佳，須仰賴政府補助方能持續營運。農委會應於</w:t>
      </w:r>
      <w:r w:rsidR="00E2289C" w:rsidRPr="003F10D4">
        <w:rPr>
          <w:rFonts w:hint="eastAsia"/>
          <w:color w:val="000000" w:themeColor="text1"/>
          <w:szCs w:val="32"/>
        </w:rPr>
        <w:t>2</w:t>
      </w:r>
      <w:r w:rsidR="00E2289C" w:rsidRPr="003F10D4">
        <w:rPr>
          <w:rFonts w:hint="eastAsia"/>
          <w:color w:val="000000" w:themeColor="text1"/>
          <w:szCs w:val="32"/>
        </w:rPr>
        <w:t>個月內向立法院經濟委員會</w:t>
      </w:r>
      <w:r w:rsidR="008C753C" w:rsidRPr="003F10D4">
        <w:rPr>
          <w:rFonts w:hint="eastAsia"/>
          <w:color w:val="000000" w:themeColor="text1"/>
          <w:szCs w:val="32"/>
        </w:rPr>
        <w:t>，</w:t>
      </w:r>
      <w:r w:rsidR="00E2289C" w:rsidRPr="003F10D4">
        <w:rPr>
          <w:rFonts w:hint="eastAsia"/>
          <w:color w:val="000000" w:themeColor="text1"/>
          <w:szCs w:val="32"/>
        </w:rPr>
        <w:t>提出加強補助計畫與經費運用審核及績效管考之書面專案報告。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提案人：孔文吉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一○五</w:t>
      </w:r>
      <w:r w:rsidRPr="003F10D4">
        <w:rPr>
          <w:rFonts w:hint="eastAsia"/>
          <w:color w:val="000000" w:themeColor="text1"/>
          <w:szCs w:val="32"/>
        </w:rPr>
        <w:t>)</w:t>
      </w:r>
      <w:r w:rsidR="00E2289C" w:rsidRPr="003F10D4">
        <w:rPr>
          <w:rFonts w:hint="eastAsia"/>
          <w:color w:val="000000" w:themeColor="text1"/>
          <w:szCs w:val="32"/>
        </w:rPr>
        <w:t>現行農漁會選舉制度下，農漁會管理幹部皆以「個人資料保護法」為理由，讓農漁會合格候選人無法取得所屬選區的選舉人名冊</w:t>
      </w:r>
      <w:r w:rsidR="00E2289C" w:rsidRPr="003F10D4">
        <w:rPr>
          <w:rFonts w:hint="eastAsia"/>
          <w:color w:val="000000" w:themeColor="text1"/>
          <w:szCs w:val="32"/>
        </w:rPr>
        <w:t>(</w:t>
      </w:r>
      <w:r w:rsidR="00E2289C" w:rsidRPr="003F10D4">
        <w:rPr>
          <w:rFonts w:hint="eastAsia"/>
          <w:color w:val="000000" w:themeColor="text1"/>
          <w:szCs w:val="32"/>
        </w:rPr>
        <w:t>姓名及住居所地址</w:t>
      </w:r>
      <w:r w:rsidR="00E2289C" w:rsidRPr="003F10D4">
        <w:rPr>
          <w:rFonts w:hint="eastAsia"/>
          <w:color w:val="000000" w:themeColor="text1"/>
          <w:szCs w:val="32"/>
        </w:rPr>
        <w:t>)</w:t>
      </w:r>
      <w:r w:rsidR="00E2289C" w:rsidRPr="003F10D4">
        <w:rPr>
          <w:rFonts w:hint="eastAsia"/>
          <w:color w:val="000000" w:themeColor="text1"/>
          <w:szCs w:val="32"/>
        </w:rPr>
        <w:t>，導致選舉的公平性遭到嚴重質疑，爰要求農委會於</w:t>
      </w:r>
      <w:r w:rsidR="00E2289C" w:rsidRPr="003F10D4">
        <w:rPr>
          <w:rFonts w:hint="eastAsia"/>
          <w:color w:val="000000" w:themeColor="text1"/>
          <w:szCs w:val="32"/>
        </w:rPr>
        <w:t>1</w:t>
      </w:r>
      <w:r w:rsidR="00E2289C" w:rsidRPr="003F10D4">
        <w:rPr>
          <w:rFonts w:hint="eastAsia"/>
          <w:color w:val="000000" w:themeColor="text1"/>
          <w:szCs w:val="32"/>
        </w:rPr>
        <w:t>週內洽法務部</w:t>
      </w:r>
      <w:r w:rsidR="008C753C" w:rsidRPr="003F10D4">
        <w:rPr>
          <w:rFonts w:hint="eastAsia"/>
          <w:color w:val="000000" w:themeColor="text1"/>
          <w:szCs w:val="32"/>
        </w:rPr>
        <w:t>，</w:t>
      </w:r>
      <w:r w:rsidR="00E2289C" w:rsidRPr="003F10D4">
        <w:rPr>
          <w:rFonts w:hint="eastAsia"/>
          <w:color w:val="000000" w:themeColor="text1"/>
          <w:szCs w:val="32"/>
        </w:rPr>
        <w:t>就農漁會</w:t>
      </w:r>
      <w:r w:rsidR="00E2289C" w:rsidRPr="003F10D4">
        <w:rPr>
          <w:rFonts w:hint="eastAsia"/>
          <w:color w:val="000000" w:themeColor="text1"/>
          <w:szCs w:val="32"/>
        </w:rPr>
        <w:lastRenderedPageBreak/>
        <w:t>選舉人名冊去識別化及是否符合公共利益，研議表示意見後再據以辦理。</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提案人：蘇震清　黃偉哲　邱志偉　邱議瑩</w:t>
      </w:r>
    </w:p>
    <w:p w:rsidR="00E2289C" w:rsidRPr="003F10D4" w:rsidRDefault="00E2289C" w:rsidP="007E47FC">
      <w:pPr>
        <w:pStyle w:val="af6"/>
        <w:autoSpaceDE w:val="0"/>
        <w:adjustRightInd w:val="0"/>
        <w:spacing w:line="520" w:lineRule="exact"/>
        <w:ind w:leftChars="0" w:left="2044" w:rightChars="300" w:right="997" w:hangingChars="615" w:hanging="2044"/>
        <w:rPr>
          <w:color w:val="000000" w:themeColor="text1"/>
          <w:szCs w:val="32"/>
        </w:rPr>
      </w:pPr>
      <w:r w:rsidRPr="003F10D4">
        <w:rPr>
          <w:rFonts w:hint="eastAsia"/>
          <w:color w:val="000000" w:themeColor="text1"/>
          <w:szCs w:val="32"/>
        </w:rPr>
        <w:t xml:space="preserve">    </w:t>
      </w:r>
      <w:r w:rsidR="007E47FC">
        <w:rPr>
          <w:rFonts w:hint="eastAsia"/>
          <w:color w:val="000000" w:themeColor="text1"/>
          <w:szCs w:val="32"/>
        </w:rPr>
        <w:t xml:space="preserve"> </w:t>
      </w:r>
      <w:r w:rsidRPr="003F10D4">
        <w:rPr>
          <w:rFonts w:hint="eastAsia"/>
          <w:color w:val="000000" w:themeColor="text1"/>
          <w:szCs w:val="32"/>
        </w:rPr>
        <w:t xml:space="preserve">   </w:t>
      </w:r>
      <w:r w:rsidR="00921B70" w:rsidRPr="003F10D4">
        <w:rPr>
          <w:rFonts w:hint="eastAsia"/>
          <w:color w:val="000000" w:themeColor="text1"/>
          <w:szCs w:val="32"/>
        </w:rPr>
        <w:t xml:space="preserve"> </w:t>
      </w:r>
      <w:r w:rsidRPr="003F10D4">
        <w:rPr>
          <w:rFonts w:hint="eastAsia"/>
          <w:color w:val="000000" w:themeColor="text1"/>
          <w:szCs w:val="32"/>
        </w:rPr>
        <w:t>註</w:t>
      </w:r>
      <w:r w:rsidRPr="003F10D4">
        <w:rPr>
          <w:rFonts w:ascii="新細明體" w:eastAsia="新細明體" w:hAnsi="新細明體" w:hint="eastAsia"/>
          <w:color w:val="000000" w:themeColor="text1"/>
          <w:szCs w:val="32"/>
        </w:rPr>
        <w:t>：</w:t>
      </w:r>
      <w:r w:rsidRPr="003F10D4">
        <w:rPr>
          <w:rFonts w:hint="eastAsia"/>
          <w:color w:val="000000" w:themeColor="text1"/>
          <w:szCs w:val="32"/>
        </w:rPr>
        <w:t>本案經在場委員</w:t>
      </w:r>
      <w:r w:rsidRPr="003F10D4">
        <w:rPr>
          <w:rFonts w:hint="eastAsia"/>
          <w:color w:val="000000" w:themeColor="text1"/>
          <w:szCs w:val="32"/>
        </w:rPr>
        <w:t>6</w:t>
      </w:r>
      <w:r w:rsidRPr="003F10D4">
        <w:rPr>
          <w:rFonts w:hint="eastAsia"/>
          <w:color w:val="000000" w:themeColor="text1"/>
          <w:szCs w:val="32"/>
        </w:rPr>
        <w:t>人</w:t>
      </w:r>
      <w:r w:rsidRPr="003F10D4">
        <w:rPr>
          <w:rFonts w:hint="eastAsia"/>
          <w:color w:val="000000" w:themeColor="text1"/>
          <w:szCs w:val="32"/>
        </w:rPr>
        <w:t>(</w:t>
      </w:r>
      <w:r w:rsidRPr="003F10D4">
        <w:rPr>
          <w:rFonts w:hint="eastAsia"/>
          <w:color w:val="000000" w:themeColor="text1"/>
          <w:szCs w:val="32"/>
        </w:rPr>
        <w:t>含主席</w:t>
      </w:r>
      <w:r w:rsidRPr="003F10D4">
        <w:rPr>
          <w:rFonts w:hint="eastAsia"/>
          <w:color w:val="000000" w:themeColor="text1"/>
          <w:szCs w:val="32"/>
        </w:rPr>
        <w:t>)</w:t>
      </w:r>
      <w:r w:rsidRPr="003F10D4">
        <w:rPr>
          <w:rFonts w:hint="eastAsia"/>
          <w:color w:val="000000" w:themeColor="text1"/>
          <w:szCs w:val="32"/>
        </w:rPr>
        <w:t>表決，贊成者</w:t>
      </w:r>
      <w:r w:rsidRPr="003F10D4">
        <w:rPr>
          <w:rFonts w:hint="eastAsia"/>
          <w:color w:val="000000" w:themeColor="text1"/>
          <w:szCs w:val="32"/>
        </w:rPr>
        <w:t>3</w:t>
      </w:r>
      <w:r w:rsidRPr="003F10D4">
        <w:rPr>
          <w:rFonts w:hint="eastAsia"/>
          <w:color w:val="000000" w:themeColor="text1"/>
          <w:szCs w:val="32"/>
        </w:rPr>
        <w:t>人，反對者</w:t>
      </w:r>
      <w:r w:rsidRPr="003F10D4">
        <w:rPr>
          <w:rFonts w:hint="eastAsia"/>
          <w:color w:val="000000" w:themeColor="text1"/>
          <w:szCs w:val="32"/>
        </w:rPr>
        <w:t>2</w:t>
      </w:r>
      <w:r w:rsidRPr="003F10D4">
        <w:rPr>
          <w:rFonts w:hint="eastAsia"/>
          <w:color w:val="000000" w:themeColor="text1"/>
          <w:szCs w:val="32"/>
        </w:rPr>
        <w:t>人，贊成者過半數</w:t>
      </w:r>
      <w:r w:rsidR="00444D55" w:rsidRPr="003F10D4">
        <w:rPr>
          <w:rFonts w:hint="eastAsia"/>
          <w:color w:val="000000" w:themeColor="text1"/>
          <w:szCs w:val="32"/>
        </w:rPr>
        <w:t>，通過</w:t>
      </w:r>
      <w:r w:rsidRPr="003F10D4">
        <w:rPr>
          <w:rFonts w:hint="eastAsia"/>
          <w:color w:val="000000" w:themeColor="text1"/>
          <w:szCs w:val="32"/>
        </w:rPr>
        <w:t>。</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一○六</w:t>
      </w:r>
      <w:r w:rsidRPr="003F10D4">
        <w:rPr>
          <w:rFonts w:hint="eastAsia"/>
          <w:color w:val="000000" w:themeColor="text1"/>
          <w:szCs w:val="32"/>
        </w:rPr>
        <w:t>)</w:t>
      </w:r>
      <w:r w:rsidR="00E2289C" w:rsidRPr="003F10D4">
        <w:rPr>
          <w:rFonts w:hint="eastAsia"/>
          <w:color w:val="000000" w:themeColor="text1"/>
          <w:szCs w:val="32"/>
        </w:rPr>
        <w:t>查農委會主管財團法人計有</w:t>
      </w:r>
      <w:r w:rsidR="00E2289C" w:rsidRPr="003F10D4">
        <w:rPr>
          <w:rFonts w:hint="eastAsia"/>
          <w:color w:val="000000" w:themeColor="text1"/>
          <w:szCs w:val="32"/>
        </w:rPr>
        <w:t>26</w:t>
      </w:r>
      <w:r w:rsidR="00E2289C" w:rsidRPr="003F10D4">
        <w:rPr>
          <w:rFonts w:hint="eastAsia"/>
          <w:color w:val="000000" w:themeColor="text1"/>
          <w:szCs w:val="32"/>
        </w:rPr>
        <w:t>家，據立法院預算中心指出，其中年度收支金額低於千萬元者計有</w:t>
      </w:r>
      <w:r w:rsidR="00E2289C" w:rsidRPr="003F10D4">
        <w:rPr>
          <w:rFonts w:hint="eastAsia"/>
          <w:color w:val="000000" w:themeColor="text1"/>
          <w:szCs w:val="32"/>
        </w:rPr>
        <w:t>7</w:t>
      </w:r>
      <w:r w:rsidR="00E2289C" w:rsidRPr="003F10D4">
        <w:rPr>
          <w:rFonts w:hint="eastAsia"/>
          <w:color w:val="000000" w:themeColor="text1"/>
          <w:szCs w:val="32"/>
        </w:rPr>
        <w:t>家法人</w:t>
      </w:r>
      <w:r w:rsidR="00E2289C" w:rsidRPr="003F10D4">
        <w:rPr>
          <w:rFonts w:hint="eastAsia"/>
          <w:color w:val="000000" w:themeColor="text1"/>
          <w:szCs w:val="32"/>
        </w:rPr>
        <w:t>(</w:t>
      </w:r>
      <w:r w:rsidR="00E2289C" w:rsidRPr="003F10D4">
        <w:rPr>
          <w:rFonts w:hint="eastAsia"/>
          <w:color w:val="000000" w:themeColor="text1"/>
          <w:szCs w:val="32"/>
        </w:rPr>
        <w:t>財團法人台灣地區遠洋魷魚類產銷發展基金會、財團法人台灣區遠洋鮪魚類產銷發展基金會、財團法人台灣區鰻魚發展基金會、財團法人維謙基金會、財團法人台灣區蠶業發展基金會、財團法人臺灣兩岸漁業合作發展基金會及財團法人水利研究發展中心</w:t>
      </w:r>
      <w:r w:rsidR="00E2289C" w:rsidRPr="003F10D4">
        <w:rPr>
          <w:rFonts w:hint="eastAsia"/>
          <w:color w:val="000000" w:themeColor="text1"/>
          <w:szCs w:val="32"/>
        </w:rPr>
        <w:t>)</w:t>
      </w:r>
      <w:r w:rsidR="00E2289C" w:rsidRPr="003F10D4">
        <w:rPr>
          <w:rFonts w:hint="eastAsia"/>
          <w:color w:val="000000" w:themeColor="text1"/>
          <w:szCs w:val="32"/>
        </w:rPr>
        <w:t>，除「財團法人臺灣兩岸漁業合作發展基金會」及「財團法人水利研究發展中心」</w:t>
      </w:r>
      <w:r w:rsidR="00E2289C" w:rsidRPr="003F10D4">
        <w:rPr>
          <w:rFonts w:hint="eastAsia"/>
          <w:color w:val="000000" w:themeColor="text1"/>
          <w:szCs w:val="32"/>
        </w:rPr>
        <w:t>2</w:t>
      </w:r>
      <w:r w:rsidR="00E2289C" w:rsidRPr="003F10D4">
        <w:rPr>
          <w:rFonts w:hint="eastAsia"/>
          <w:color w:val="000000" w:themeColor="text1"/>
          <w:szCs w:val="32"/>
        </w:rPr>
        <w:t>家之外，其餘</w:t>
      </w:r>
      <w:r w:rsidR="00E2289C" w:rsidRPr="003F10D4">
        <w:rPr>
          <w:rFonts w:hint="eastAsia"/>
          <w:color w:val="000000" w:themeColor="text1"/>
          <w:szCs w:val="32"/>
        </w:rPr>
        <w:t>5</w:t>
      </w:r>
      <w:r w:rsidR="00E2289C" w:rsidRPr="003F10D4">
        <w:rPr>
          <w:rFonts w:hint="eastAsia"/>
          <w:color w:val="000000" w:themeColor="text1"/>
          <w:szCs w:val="32"/>
        </w:rPr>
        <w:t>家法人員工人數皆低於</w:t>
      </w:r>
      <w:r w:rsidR="00E2289C" w:rsidRPr="003F10D4">
        <w:rPr>
          <w:rFonts w:hint="eastAsia"/>
          <w:color w:val="000000" w:themeColor="text1"/>
          <w:szCs w:val="32"/>
        </w:rPr>
        <w:t>5</w:t>
      </w:r>
      <w:r w:rsidR="00E2289C" w:rsidRPr="003F10D4">
        <w:rPr>
          <w:rFonts w:hint="eastAsia"/>
          <w:color w:val="000000" w:themeColor="text1"/>
          <w:szCs w:val="32"/>
        </w:rPr>
        <w:t>人，營運量甚低。預算中心另指財團法人農業科技研究院之董事長為國立大學教授退休轉任、另有</w:t>
      </w:r>
      <w:r w:rsidR="00E2289C" w:rsidRPr="003F10D4">
        <w:rPr>
          <w:rFonts w:hint="eastAsia"/>
          <w:color w:val="000000" w:themeColor="text1"/>
          <w:szCs w:val="32"/>
        </w:rPr>
        <w:t>2</w:t>
      </w:r>
      <w:r w:rsidR="00E2289C" w:rsidRPr="003F10D4">
        <w:rPr>
          <w:rFonts w:hint="eastAsia"/>
          <w:color w:val="000000" w:themeColor="text1"/>
          <w:szCs w:val="32"/>
        </w:rPr>
        <w:t>名一級主管為農業試驗所借調，月薪皆逾</w:t>
      </w:r>
      <w:r w:rsidR="00E2289C" w:rsidRPr="003F10D4">
        <w:rPr>
          <w:rFonts w:hint="eastAsia"/>
          <w:color w:val="000000" w:themeColor="text1"/>
          <w:szCs w:val="32"/>
        </w:rPr>
        <w:t>12</w:t>
      </w:r>
      <w:r w:rsidR="00E2289C" w:rsidRPr="003F10D4">
        <w:rPr>
          <w:rFonts w:hint="eastAsia"/>
          <w:color w:val="000000" w:themeColor="text1"/>
          <w:szCs w:val="32"/>
        </w:rPr>
        <w:t>萬元，有角色衝突及有違利益迴避之議。立法院審查</w:t>
      </w:r>
      <w:r w:rsidR="00E2289C" w:rsidRPr="003F10D4">
        <w:rPr>
          <w:rFonts w:hint="eastAsia"/>
          <w:color w:val="000000" w:themeColor="text1"/>
          <w:szCs w:val="32"/>
        </w:rPr>
        <w:t>104</w:t>
      </w:r>
      <w:r w:rsidR="00E2289C" w:rsidRPr="003F10D4">
        <w:rPr>
          <w:rFonts w:hint="eastAsia"/>
          <w:color w:val="000000" w:themeColor="text1"/>
          <w:szCs w:val="32"/>
        </w:rPr>
        <w:t>年度中央政府總預算案已作決議：「中央政府各機關應就所主管財團法人設置任務已達成、或設立目的已不復存在、或已無營運實益、或績效不彰、或性質或業務相近者</w:t>
      </w:r>
      <w:r w:rsidR="008C753C" w:rsidRPr="003F10D4">
        <w:rPr>
          <w:rFonts w:hint="eastAsia"/>
          <w:color w:val="000000" w:themeColor="text1"/>
          <w:szCs w:val="32"/>
        </w:rPr>
        <w:t>，提出具體之退場或整併計畫及時程。」</w:t>
      </w:r>
      <w:r w:rsidR="00E2289C" w:rsidRPr="003F10D4">
        <w:rPr>
          <w:rFonts w:hint="eastAsia"/>
          <w:color w:val="000000" w:themeColor="text1"/>
          <w:szCs w:val="32"/>
        </w:rPr>
        <w:t>爰要求行政院農業委員會於</w:t>
      </w:r>
      <w:r w:rsidR="00E2289C" w:rsidRPr="003F10D4">
        <w:rPr>
          <w:rFonts w:hint="eastAsia"/>
          <w:color w:val="000000" w:themeColor="text1"/>
          <w:szCs w:val="32"/>
        </w:rPr>
        <w:t>3</w:t>
      </w:r>
      <w:r w:rsidR="00E2289C" w:rsidRPr="003F10D4">
        <w:rPr>
          <w:rFonts w:hint="eastAsia"/>
          <w:color w:val="000000" w:themeColor="text1"/>
          <w:szCs w:val="32"/>
        </w:rPr>
        <w:t>個月內，就主管農業財團法人之經營任務、續存或退場機制提出檢討計畫。</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提案人：管碧玲　陳明文　林岱樺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一○七</w:t>
      </w:r>
      <w:r w:rsidRPr="003F10D4">
        <w:rPr>
          <w:rFonts w:hint="eastAsia"/>
          <w:color w:val="000000" w:themeColor="text1"/>
          <w:szCs w:val="32"/>
        </w:rPr>
        <w:t>)</w:t>
      </w:r>
      <w:r w:rsidR="00E2289C" w:rsidRPr="003F10D4">
        <w:rPr>
          <w:rFonts w:hint="eastAsia"/>
          <w:color w:val="000000" w:themeColor="text1"/>
          <w:szCs w:val="32"/>
        </w:rPr>
        <w:t>據經濟部「</w:t>
      </w:r>
      <w:r w:rsidR="00E2289C" w:rsidRPr="003F10D4">
        <w:rPr>
          <w:color w:val="000000" w:themeColor="text1"/>
          <w:szCs w:val="32"/>
        </w:rPr>
        <w:t>2015</w:t>
      </w:r>
      <w:r w:rsidR="00E2289C" w:rsidRPr="003F10D4">
        <w:rPr>
          <w:rFonts w:hint="eastAsia"/>
          <w:color w:val="000000" w:themeColor="text1"/>
          <w:szCs w:val="32"/>
        </w:rPr>
        <w:t>生技產業白皮書」指出</w:t>
      </w:r>
      <w:r w:rsidR="00E74B2C" w:rsidRPr="003F10D4">
        <w:rPr>
          <w:rFonts w:hint="eastAsia"/>
          <w:color w:val="000000" w:themeColor="text1"/>
          <w:szCs w:val="32"/>
        </w:rPr>
        <w:t>「</w:t>
      </w:r>
      <w:r w:rsidR="00E2289C" w:rsidRPr="003F10D4">
        <w:rPr>
          <w:rFonts w:hint="eastAsia"/>
          <w:color w:val="000000" w:themeColor="text1"/>
          <w:szCs w:val="32"/>
        </w:rPr>
        <w:t>我國生技產業聚落推動迄今，已分別於全國各地設置</w:t>
      </w:r>
      <w:r w:rsidR="00E2289C" w:rsidRPr="003F10D4">
        <w:rPr>
          <w:color w:val="000000" w:themeColor="text1"/>
          <w:szCs w:val="32"/>
        </w:rPr>
        <w:t>4</w:t>
      </w:r>
      <w:r w:rsidR="00E2289C" w:rsidRPr="003F10D4">
        <w:rPr>
          <w:rFonts w:hint="eastAsia"/>
          <w:color w:val="000000" w:themeColor="text1"/>
          <w:szCs w:val="32"/>
        </w:rPr>
        <w:t>個生技專業園區聚落，分別以研發為主的台北南港生物科技園區和新竹生物</w:t>
      </w:r>
      <w:r w:rsidR="00E2289C" w:rsidRPr="003F10D4">
        <w:rPr>
          <w:rFonts w:hint="eastAsia"/>
          <w:color w:val="000000" w:themeColor="text1"/>
          <w:szCs w:val="32"/>
        </w:rPr>
        <w:lastRenderedPageBreak/>
        <w:t>醫學園區，以及推動以農業生技發展的屏東農業生物科技園區，以及由地方主導的臺南臺灣蘭花生物科技園區</w:t>
      </w:r>
      <w:r w:rsidR="00E74B2C" w:rsidRPr="003F10D4">
        <w:rPr>
          <w:rFonts w:hint="eastAsia"/>
          <w:color w:val="000000" w:themeColor="text1"/>
          <w:szCs w:val="32"/>
        </w:rPr>
        <w:t>」</w:t>
      </w:r>
      <w:r w:rsidR="00E2289C" w:rsidRPr="003F10D4">
        <w:rPr>
          <w:rFonts w:hint="eastAsia"/>
          <w:color w:val="000000" w:themeColor="text1"/>
          <w:szCs w:val="32"/>
        </w:rPr>
        <w:t>，顯見我國生物科技之產業部署，雖有核准生技產業進駐路竹科學園區，但並未賦予高雄在重要國家產業戰略中扮演特定角色。查農委會</w:t>
      </w:r>
      <w:r w:rsidR="00E2289C" w:rsidRPr="003F10D4">
        <w:rPr>
          <w:color w:val="000000" w:themeColor="text1"/>
          <w:szCs w:val="32"/>
        </w:rPr>
        <w:t>106</w:t>
      </w:r>
      <w:r w:rsidR="00E2289C" w:rsidRPr="003F10D4">
        <w:rPr>
          <w:rFonts w:hint="eastAsia"/>
          <w:color w:val="000000" w:themeColor="text1"/>
          <w:szCs w:val="32"/>
        </w:rPr>
        <w:t>年度「農業科技研究發展」項下編列「跨領域整合型科技研發計畫」經費</w:t>
      </w:r>
      <w:r w:rsidR="00E2289C" w:rsidRPr="003F10D4">
        <w:rPr>
          <w:color w:val="000000" w:themeColor="text1"/>
          <w:szCs w:val="32"/>
        </w:rPr>
        <w:t>5</w:t>
      </w:r>
      <w:r w:rsidR="00E2289C" w:rsidRPr="003F10D4">
        <w:rPr>
          <w:rFonts w:hint="eastAsia"/>
          <w:color w:val="000000" w:themeColor="text1"/>
          <w:szCs w:val="32"/>
        </w:rPr>
        <w:t>億</w:t>
      </w:r>
      <w:r w:rsidR="00E2289C" w:rsidRPr="003F10D4">
        <w:rPr>
          <w:color w:val="000000" w:themeColor="text1"/>
          <w:szCs w:val="32"/>
        </w:rPr>
        <w:t>4,531</w:t>
      </w:r>
      <w:r w:rsidR="00E2289C" w:rsidRPr="003F10D4">
        <w:rPr>
          <w:rFonts w:hint="eastAsia"/>
          <w:color w:val="000000" w:themeColor="text1"/>
          <w:szCs w:val="32"/>
        </w:rPr>
        <w:t>萬</w:t>
      </w:r>
      <w:r w:rsidR="00E2289C" w:rsidRPr="003F10D4">
        <w:rPr>
          <w:color w:val="000000" w:themeColor="text1"/>
          <w:szCs w:val="32"/>
        </w:rPr>
        <w:t>4</w:t>
      </w:r>
      <w:r w:rsidR="00E2289C" w:rsidRPr="003F10D4">
        <w:rPr>
          <w:rFonts w:hint="eastAsia"/>
          <w:color w:val="000000" w:themeColor="text1"/>
          <w:szCs w:val="32"/>
        </w:rPr>
        <w:t>千元，本計畫近</w:t>
      </w:r>
      <w:r w:rsidR="00E2289C" w:rsidRPr="003F10D4">
        <w:rPr>
          <w:color w:val="000000" w:themeColor="text1"/>
          <w:szCs w:val="32"/>
        </w:rPr>
        <w:t>3</w:t>
      </w:r>
      <w:r w:rsidR="00E2289C" w:rsidRPr="003F10D4">
        <w:rPr>
          <w:rFonts w:hint="eastAsia"/>
          <w:color w:val="000000" w:themeColor="text1"/>
          <w:szCs w:val="32"/>
        </w:rPr>
        <w:t>年</w:t>
      </w:r>
      <w:r w:rsidR="00E2289C" w:rsidRPr="003F10D4">
        <w:rPr>
          <w:color w:val="000000" w:themeColor="text1"/>
          <w:szCs w:val="32"/>
        </w:rPr>
        <w:t>(103</w:t>
      </w:r>
      <w:r w:rsidR="00E2289C" w:rsidRPr="003F10D4">
        <w:rPr>
          <w:rFonts w:hint="eastAsia"/>
          <w:color w:val="000000" w:themeColor="text1"/>
          <w:szCs w:val="32"/>
        </w:rPr>
        <w:t>年度至</w:t>
      </w:r>
      <w:r w:rsidR="00E2289C" w:rsidRPr="003F10D4">
        <w:rPr>
          <w:color w:val="000000" w:themeColor="text1"/>
          <w:szCs w:val="32"/>
        </w:rPr>
        <w:t>105</w:t>
      </w:r>
      <w:r w:rsidR="00E2289C" w:rsidRPr="003F10D4">
        <w:rPr>
          <w:rFonts w:hint="eastAsia"/>
          <w:color w:val="000000" w:themeColor="text1"/>
          <w:szCs w:val="32"/>
        </w:rPr>
        <w:t>年度</w:t>
      </w:r>
      <w:r w:rsidR="00E2289C" w:rsidRPr="003F10D4">
        <w:rPr>
          <w:color w:val="000000" w:themeColor="text1"/>
          <w:szCs w:val="32"/>
        </w:rPr>
        <w:t>)</w:t>
      </w:r>
      <w:r w:rsidR="00E2289C" w:rsidRPr="003F10D4">
        <w:rPr>
          <w:rFonts w:hint="eastAsia"/>
          <w:color w:val="000000" w:themeColor="text1"/>
          <w:szCs w:val="32"/>
        </w:rPr>
        <w:t>分別編列</w:t>
      </w:r>
      <w:r w:rsidR="00E2289C" w:rsidRPr="003F10D4">
        <w:rPr>
          <w:rFonts w:hint="eastAsia"/>
          <w:color w:val="000000" w:themeColor="text1"/>
          <w:szCs w:val="32"/>
        </w:rPr>
        <w:t>3</w:t>
      </w:r>
      <w:r w:rsidR="00E2289C" w:rsidRPr="003F10D4">
        <w:rPr>
          <w:rFonts w:hint="eastAsia"/>
          <w:color w:val="000000" w:themeColor="text1"/>
          <w:szCs w:val="32"/>
        </w:rPr>
        <w:t>億</w:t>
      </w:r>
      <w:r w:rsidR="00E2289C" w:rsidRPr="003F10D4">
        <w:rPr>
          <w:rFonts w:hint="eastAsia"/>
          <w:color w:val="000000" w:themeColor="text1"/>
          <w:szCs w:val="32"/>
        </w:rPr>
        <w:t>0,570</w:t>
      </w:r>
      <w:r w:rsidR="00E2289C" w:rsidRPr="003F10D4">
        <w:rPr>
          <w:rFonts w:hint="eastAsia"/>
          <w:color w:val="000000" w:themeColor="text1"/>
          <w:szCs w:val="32"/>
        </w:rPr>
        <w:t>萬</w:t>
      </w:r>
      <w:r w:rsidR="00E2289C" w:rsidRPr="003F10D4">
        <w:rPr>
          <w:rFonts w:hint="eastAsia"/>
          <w:color w:val="000000" w:themeColor="text1"/>
          <w:szCs w:val="32"/>
        </w:rPr>
        <w:t>7</w:t>
      </w:r>
      <w:r w:rsidR="00E2289C" w:rsidRPr="003F10D4">
        <w:rPr>
          <w:rFonts w:hint="eastAsia"/>
          <w:color w:val="000000" w:themeColor="text1"/>
          <w:szCs w:val="32"/>
        </w:rPr>
        <w:t>千元、</w:t>
      </w:r>
      <w:r w:rsidR="00E2289C" w:rsidRPr="003F10D4">
        <w:rPr>
          <w:rFonts w:hint="eastAsia"/>
          <w:color w:val="000000" w:themeColor="text1"/>
          <w:szCs w:val="32"/>
        </w:rPr>
        <w:t>4</w:t>
      </w:r>
      <w:r w:rsidR="00E2289C" w:rsidRPr="003F10D4">
        <w:rPr>
          <w:rFonts w:hint="eastAsia"/>
          <w:color w:val="000000" w:themeColor="text1"/>
          <w:szCs w:val="32"/>
        </w:rPr>
        <w:t>億</w:t>
      </w:r>
      <w:r w:rsidR="00E2289C" w:rsidRPr="003F10D4">
        <w:rPr>
          <w:rFonts w:hint="eastAsia"/>
          <w:color w:val="000000" w:themeColor="text1"/>
          <w:szCs w:val="32"/>
        </w:rPr>
        <w:t>4,810</w:t>
      </w:r>
      <w:r w:rsidR="00E2289C" w:rsidRPr="003F10D4">
        <w:rPr>
          <w:rFonts w:hint="eastAsia"/>
          <w:color w:val="000000" w:themeColor="text1"/>
          <w:szCs w:val="32"/>
        </w:rPr>
        <w:t>萬</w:t>
      </w:r>
      <w:r w:rsidR="00E2289C" w:rsidRPr="003F10D4">
        <w:rPr>
          <w:rFonts w:hint="eastAsia"/>
          <w:color w:val="000000" w:themeColor="text1"/>
          <w:szCs w:val="32"/>
        </w:rPr>
        <w:t>8</w:t>
      </w:r>
      <w:r w:rsidR="00E2289C" w:rsidRPr="003F10D4">
        <w:rPr>
          <w:rFonts w:hint="eastAsia"/>
          <w:color w:val="000000" w:themeColor="text1"/>
          <w:szCs w:val="32"/>
        </w:rPr>
        <w:t>千元及</w:t>
      </w:r>
      <w:r w:rsidR="00E2289C" w:rsidRPr="003F10D4">
        <w:rPr>
          <w:rFonts w:hint="eastAsia"/>
          <w:color w:val="000000" w:themeColor="text1"/>
          <w:szCs w:val="32"/>
        </w:rPr>
        <w:t>4</w:t>
      </w:r>
      <w:r w:rsidR="00E2289C" w:rsidRPr="003F10D4">
        <w:rPr>
          <w:rFonts w:hint="eastAsia"/>
          <w:color w:val="000000" w:themeColor="text1"/>
          <w:szCs w:val="32"/>
        </w:rPr>
        <w:t>億</w:t>
      </w:r>
      <w:r w:rsidR="00E2289C" w:rsidRPr="003F10D4">
        <w:rPr>
          <w:rFonts w:hint="eastAsia"/>
          <w:color w:val="000000" w:themeColor="text1"/>
          <w:szCs w:val="32"/>
        </w:rPr>
        <w:t>8,769</w:t>
      </w:r>
      <w:r w:rsidR="00E2289C" w:rsidRPr="003F10D4">
        <w:rPr>
          <w:rFonts w:hint="eastAsia"/>
          <w:color w:val="000000" w:themeColor="text1"/>
          <w:szCs w:val="32"/>
        </w:rPr>
        <w:t>萬</w:t>
      </w:r>
      <w:r w:rsidR="00E2289C" w:rsidRPr="003F10D4">
        <w:rPr>
          <w:rFonts w:hint="eastAsia"/>
          <w:color w:val="000000" w:themeColor="text1"/>
          <w:szCs w:val="32"/>
        </w:rPr>
        <w:t>4</w:t>
      </w:r>
      <w:r w:rsidR="00E2289C" w:rsidRPr="003F10D4">
        <w:rPr>
          <w:rFonts w:hint="eastAsia"/>
          <w:color w:val="000000" w:themeColor="text1"/>
          <w:szCs w:val="32"/>
        </w:rPr>
        <w:t>千元，經費逐年增加。其中自</w:t>
      </w:r>
      <w:r w:rsidR="00E2289C" w:rsidRPr="003F10D4">
        <w:rPr>
          <w:rFonts w:hint="eastAsia"/>
          <w:color w:val="000000" w:themeColor="text1"/>
          <w:szCs w:val="32"/>
        </w:rPr>
        <w:t>2010</w:t>
      </w:r>
      <w:r w:rsidR="00E2289C" w:rsidRPr="003F10D4">
        <w:rPr>
          <w:rFonts w:hint="eastAsia"/>
          <w:color w:val="000000" w:themeColor="text1"/>
          <w:szCs w:val="32"/>
        </w:rPr>
        <w:t>年起執行、仿效經濟部科專計畫之「農業科技專案計畫」</w:t>
      </w:r>
      <w:r w:rsidR="00E2289C" w:rsidRPr="003F10D4">
        <w:rPr>
          <w:rFonts w:hint="eastAsia"/>
          <w:color w:val="000000" w:themeColor="text1"/>
          <w:szCs w:val="32"/>
        </w:rPr>
        <w:t>(</w:t>
      </w:r>
      <w:r w:rsidR="00E2289C" w:rsidRPr="003F10D4">
        <w:rPr>
          <w:rFonts w:hint="eastAsia"/>
          <w:color w:val="000000" w:themeColor="text1"/>
          <w:szCs w:val="32"/>
        </w:rPr>
        <w:t>農業學界、業界、法人科專計畫</w:t>
      </w:r>
      <w:r w:rsidR="00E2289C" w:rsidRPr="003F10D4">
        <w:rPr>
          <w:rFonts w:hint="eastAsia"/>
          <w:color w:val="000000" w:themeColor="text1"/>
          <w:szCs w:val="32"/>
        </w:rPr>
        <w:t>)</w:t>
      </w:r>
      <w:r w:rsidR="00E2289C" w:rsidRPr="003F10D4">
        <w:rPr>
          <w:rFonts w:hint="eastAsia"/>
          <w:color w:val="000000" w:themeColor="text1"/>
          <w:szCs w:val="32"/>
        </w:rPr>
        <w:t>亦屬其中。然以農業科技專案計畫網頁之業界科專「計畫成果」所示，</w:t>
      </w:r>
      <w:r w:rsidR="00E2289C" w:rsidRPr="003F10D4">
        <w:rPr>
          <w:rFonts w:hint="eastAsia"/>
          <w:color w:val="000000" w:themeColor="text1"/>
          <w:szCs w:val="32"/>
        </w:rPr>
        <w:t>2008</w:t>
      </w:r>
      <w:r w:rsidR="00E2289C" w:rsidRPr="003F10D4">
        <w:rPr>
          <w:rFonts w:hint="eastAsia"/>
          <w:color w:val="000000" w:themeColor="text1"/>
          <w:szCs w:val="32"/>
        </w:rPr>
        <w:t>年起之</w:t>
      </w:r>
      <w:r w:rsidR="00E2289C" w:rsidRPr="003F10D4">
        <w:rPr>
          <w:rFonts w:hint="eastAsia"/>
          <w:color w:val="000000" w:themeColor="text1"/>
          <w:szCs w:val="32"/>
        </w:rPr>
        <w:t>12</w:t>
      </w:r>
      <w:r w:rsidR="00E2289C" w:rsidRPr="003F10D4">
        <w:rPr>
          <w:rFonts w:hint="eastAsia"/>
          <w:color w:val="000000" w:themeColor="text1"/>
          <w:szCs w:val="32"/>
        </w:rPr>
        <w:t>項計畫僅</w:t>
      </w:r>
      <w:r w:rsidR="00E2289C" w:rsidRPr="003F10D4">
        <w:rPr>
          <w:rFonts w:hint="eastAsia"/>
          <w:color w:val="000000" w:themeColor="text1"/>
          <w:szCs w:val="32"/>
        </w:rPr>
        <w:t>1</w:t>
      </w:r>
      <w:r w:rsidR="00E2289C" w:rsidRPr="003F10D4">
        <w:rPr>
          <w:rFonts w:hint="eastAsia"/>
          <w:color w:val="000000" w:themeColor="text1"/>
          <w:szCs w:val="32"/>
        </w:rPr>
        <w:t>項計畫之執行單位為高雄業界，顯見農業科技專案計畫亦同經濟部科技專案有極大之區域不平衡現象。爰要求農委會除應對歷年農業科技專案及正執行中之計畫，投入優質生技產業技術及資源分配外，並積極輔導及鼓勵南台灣生技業者自主投入研發創新，促進南台灣生技產業聚落成型，並提升高雄在國家生物科技產業之重要戰略地位，加速建構我國尖端生技產業動力。</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提案人：管碧玲　陳明文　林岱樺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一○八</w:t>
      </w:r>
      <w:r w:rsidRPr="003F10D4">
        <w:rPr>
          <w:rFonts w:hint="eastAsia"/>
          <w:color w:val="000000" w:themeColor="text1"/>
          <w:szCs w:val="32"/>
        </w:rPr>
        <w:t>)</w:t>
      </w:r>
      <w:r w:rsidR="00E2289C" w:rsidRPr="003F10D4">
        <w:rPr>
          <w:rFonts w:hint="eastAsia"/>
          <w:color w:val="000000" w:themeColor="text1"/>
          <w:szCs w:val="32"/>
        </w:rPr>
        <w:t>目前全台設有</w:t>
      </w:r>
      <w:r w:rsidR="00E2289C" w:rsidRPr="003F10D4">
        <w:rPr>
          <w:rFonts w:hint="eastAsia"/>
          <w:color w:val="000000" w:themeColor="text1"/>
          <w:szCs w:val="32"/>
        </w:rPr>
        <w:t>17</w:t>
      </w:r>
      <w:r w:rsidR="00E2289C" w:rsidRPr="003F10D4">
        <w:rPr>
          <w:rFonts w:hint="eastAsia"/>
          <w:color w:val="000000" w:themeColor="text1"/>
          <w:szCs w:val="32"/>
        </w:rPr>
        <w:t>個農田水利會，據立法院預算中心調查，全國</w:t>
      </w:r>
      <w:r w:rsidR="00E2289C" w:rsidRPr="003F10D4">
        <w:rPr>
          <w:rFonts w:hint="eastAsia"/>
          <w:color w:val="000000" w:themeColor="text1"/>
          <w:szCs w:val="32"/>
        </w:rPr>
        <w:t>17</w:t>
      </w:r>
      <w:r w:rsidR="00E2289C" w:rsidRPr="003F10D4">
        <w:rPr>
          <w:rFonts w:hint="eastAsia"/>
          <w:color w:val="000000" w:themeColor="text1"/>
          <w:szCs w:val="32"/>
        </w:rPr>
        <w:t>家農田水利會，桃園、石門、苗栗、嘉南、宜蘭、北基、南投、彰化、雲林、屏東、臺東及花蓮等</w:t>
      </w:r>
      <w:r w:rsidR="00E2289C" w:rsidRPr="003F10D4">
        <w:rPr>
          <w:rFonts w:hint="eastAsia"/>
          <w:color w:val="000000" w:themeColor="text1"/>
          <w:szCs w:val="32"/>
        </w:rPr>
        <w:t>12</w:t>
      </w:r>
      <w:r w:rsidR="00E2289C" w:rsidRPr="003F10D4">
        <w:rPr>
          <w:rFonts w:hint="eastAsia"/>
          <w:color w:val="000000" w:themeColor="text1"/>
          <w:szCs w:val="32"/>
        </w:rPr>
        <w:t>家水利會財務狀況長期不佳，占全部家數比率超過</w:t>
      </w:r>
      <w:r w:rsidR="00E2289C" w:rsidRPr="003F10D4">
        <w:rPr>
          <w:rFonts w:hint="eastAsia"/>
          <w:color w:val="000000" w:themeColor="text1"/>
          <w:szCs w:val="32"/>
        </w:rPr>
        <w:t>7</w:t>
      </w:r>
      <w:r w:rsidR="00E2289C" w:rsidRPr="003F10D4">
        <w:rPr>
          <w:rFonts w:hint="eastAsia"/>
          <w:color w:val="000000" w:themeColor="text1"/>
          <w:szCs w:val="32"/>
        </w:rPr>
        <w:t>成。農委會每年度於「農業管理－農田水利管理」項下編列</w:t>
      </w:r>
      <w:r w:rsidR="00E2289C" w:rsidRPr="003F10D4">
        <w:rPr>
          <w:rFonts w:hint="eastAsia"/>
          <w:color w:val="000000" w:themeColor="text1"/>
          <w:szCs w:val="32"/>
        </w:rPr>
        <w:t>22</w:t>
      </w:r>
      <w:r w:rsidR="00E2289C" w:rsidRPr="003F10D4">
        <w:rPr>
          <w:rFonts w:hint="eastAsia"/>
          <w:color w:val="000000" w:themeColor="text1"/>
          <w:szCs w:val="32"/>
        </w:rPr>
        <w:t>億</w:t>
      </w:r>
      <w:r w:rsidR="00E2289C" w:rsidRPr="003F10D4">
        <w:rPr>
          <w:rFonts w:hint="eastAsia"/>
          <w:color w:val="000000" w:themeColor="text1"/>
          <w:szCs w:val="32"/>
        </w:rPr>
        <w:t>2,860</w:t>
      </w:r>
      <w:r w:rsidR="00E2289C" w:rsidRPr="003F10D4">
        <w:rPr>
          <w:rFonts w:hint="eastAsia"/>
          <w:color w:val="000000" w:themeColor="text1"/>
          <w:szCs w:val="32"/>
        </w:rPr>
        <w:t>萬元，補助農民繳交農田水利會會費；另農田水利設施之更新、改善工程亦由政府全額補助，</w:t>
      </w:r>
      <w:r w:rsidR="00E2289C" w:rsidRPr="003F10D4">
        <w:rPr>
          <w:rFonts w:hint="eastAsia"/>
          <w:color w:val="000000" w:themeColor="text1"/>
          <w:szCs w:val="32"/>
        </w:rPr>
        <w:t>106</w:t>
      </w:r>
      <w:r w:rsidR="00E2289C" w:rsidRPr="003F10D4">
        <w:rPr>
          <w:rFonts w:hint="eastAsia"/>
          <w:color w:val="000000" w:themeColor="text1"/>
          <w:szCs w:val="32"/>
        </w:rPr>
        <w:t>年度該會於「農</w:t>
      </w:r>
      <w:r w:rsidR="00E2289C" w:rsidRPr="003F10D4">
        <w:rPr>
          <w:rFonts w:hint="eastAsia"/>
          <w:color w:val="000000" w:themeColor="text1"/>
          <w:szCs w:val="32"/>
        </w:rPr>
        <w:lastRenderedPageBreak/>
        <w:t>業發展</w:t>
      </w:r>
      <w:r w:rsidR="00E2289C" w:rsidRPr="003F10D4">
        <w:rPr>
          <w:rFonts w:hint="eastAsia"/>
          <w:color w:val="000000" w:themeColor="text1"/>
          <w:szCs w:val="32"/>
        </w:rPr>
        <w:t>-</w:t>
      </w:r>
      <w:r w:rsidR="00393DF9" w:rsidRPr="003F10D4">
        <w:rPr>
          <w:rFonts w:hint="eastAsia"/>
          <w:color w:val="000000" w:themeColor="text1"/>
          <w:szCs w:val="32"/>
        </w:rPr>
        <w:t>加強農田水利建設</w:t>
      </w:r>
      <w:r w:rsidR="00E2289C" w:rsidRPr="003F10D4">
        <w:rPr>
          <w:rFonts w:hint="eastAsia"/>
          <w:color w:val="000000" w:themeColor="text1"/>
          <w:szCs w:val="32"/>
        </w:rPr>
        <w:t>」項下編列獎補助費</w:t>
      </w:r>
      <w:r w:rsidR="00E2289C" w:rsidRPr="003F10D4">
        <w:rPr>
          <w:rFonts w:hint="eastAsia"/>
          <w:color w:val="000000" w:themeColor="text1"/>
          <w:szCs w:val="32"/>
        </w:rPr>
        <w:t>25</w:t>
      </w:r>
      <w:r w:rsidR="00E2289C" w:rsidRPr="003F10D4">
        <w:rPr>
          <w:rFonts w:hint="eastAsia"/>
          <w:color w:val="000000" w:themeColor="text1"/>
          <w:szCs w:val="32"/>
        </w:rPr>
        <w:t>億</w:t>
      </w:r>
      <w:r w:rsidR="00E2289C" w:rsidRPr="003F10D4">
        <w:rPr>
          <w:rFonts w:hint="eastAsia"/>
          <w:color w:val="000000" w:themeColor="text1"/>
          <w:szCs w:val="32"/>
        </w:rPr>
        <w:t>2,090</w:t>
      </w:r>
      <w:r w:rsidR="00E2289C" w:rsidRPr="003F10D4">
        <w:rPr>
          <w:rFonts w:hint="eastAsia"/>
          <w:color w:val="000000" w:themeColor="text1"/>
          <w:szCs w:val="32"/>
        </w:rPr>
        <w:t>萬</w:t>
      </w:r>
      <w:r w:rsidR="00E2289C" w:rsidRPr="003F10D4">
        <w:rPr>
          <w:rFonts w:hint="eastAsia"/>
          <w:color w:val="000000" w:themeColor="text1"/>
          <w:szCs w:val="32"/>
        </w:rPr>
        <w:t>3</w:t>
      </w:r>
      <w:r w:rsidR="00E2289C" w:rsidRPr="003F10D4">
        <w:rPr>
          <w:rFonts w:hint="eastAsia"/>
          <w:color w:val="000000" w:themeColor="text1"/>
          <w:szCs w:val="32"/>
        </w:rPr>
        <w:t>千元；再加計「農業發展</w:t>
      </w:r>
      <w:r w:rsidR="00E2289C" w:rsidRPr="003F10D4">
        <w:rPr>
          <w:rFonts w:hint="eastAsia"/>
          <w:color w:val="000000" w:themeColor="text1"/>
          <w:szCs w:val="32"/>
        </w:rPr>
        <w:t>-</w:t>
      </w:r>
      <w:r w:rsidR="00393DF9" w:rsidRPr="003F10D4">
        <w:rPr>
          <w:rFonts w:hint="eastAsia"/>
          <w:color w:val="000000" w:themeColor="text1"/>
          <w:szCs w:val="32"/>
        </w:rPr>
        <w:t>農田水利會營運改善</w:t>
      </w:r>
      <w:r w:rsidR="00E2289C" w:rsidRPr="003F10D4">
        <w:rPr>
          <w:rFonts w:hint="eastAsia"/>
          <w:color w:val="000000" w:themeColor="text1"/>
          <w:szCs w:val="32"/>
        </w:rPr>
        <w:t>」項下編列獎補助費</w:t>
      </w:r>
      <w:r w:rsidR="00E2289C" w:rsidRPr="003F10D4">
        <w:rPr>
          <w:rFonts w:hint="eastAsia"/>
          <w:color w:val="000000" w:themeColor="text1"/>
          <w:szCs w:val="32"/>
        </w:rPr>
        <w:t>6</w:t>
      </w:r>
      <w:r w:rsidR="00E2289C" w:rsidRPr="003F10D4">
        <w:rPr>
          <w:rFonts w:hint="eastAsia"/>
          <w:color w:val="000000" w:themeColor="text1"/>
          <w:szCs w:val="32"/>
        </w:rPr>
        <w:t>億</w:t>
      </w:r>
      <w:r w:rsidR="00E2289C" w:rsidRPr="003F10D4">
        <w:rPr>
          <w:rFonts w:hint="eastAsia"/>
          <w:color w:val="000000" w:themeColor="text1"/>
          <w:szCs w:val="32"/>
        </w:rPr>
        <w:t>4,091</w:t>
      </w:r>
      <w:r w:rsidR="00E2289C" w:rsidRPr="003F10D4">
        <w:rPr>
          <w:rFonts w:hint="eastAsia"/>
          <w:color w:val="000000" w:themeColor="text1"/>
          <w:szCs w:val="32"/>
        </w:rPr>
        <w:t>萬元，補助財務困難之農田水利會會務運作，總計</w:t>
      </w:r>
      <w:r w:rsidR="00E2289C" w:rsidRPr="003F10D4">
        <w:rPr>
          <w:rFonts w:hint="eastAsia"/>
          <w:color w:val="000000" w:themeColor="text1"/>
          <w:szCs w:val="32"/>
        </w:rPr>
        <w:t>106</w:t>
      </w:r>
      <w:r w:rsidR="00E2289C" w:rsidRPr="003F10D4">
        <w:rPr>
          <w:rFonts w:hint="eastAsia"/>
          <w:color w:val="000000" w:themeColor="text1"/>
          <w:szCs w:val="32"/>
        </w:rPr>
        <w:t>年度農委會編列</w:t>
      </w:r>
      <w:r w:rsidR="00E2289C" w:rsidRPr="003F10D4">
        <w:rPr>
          <w:rFonts w:hint="eastAsia"/>
          <w:color w:val="000000" w:themeColor="text1"/>
          <w:szCs w:val="32"/>
        </w:rPr>
        <w:t>53</w:t>
      </w:r>
      <w:r w:rsidR="00E2289C" w:rsidRPr="003F10D4">
        <w:rPr>
          <w:rFonts w:hint="eastAsia"/>
          <w:color w:val="000000" w:themeColor="text1"/>
          <w:szCs w:val="32"/>
        </w:rPr>
        <w:t>億</w:t>
      </w:r>
      <w:r w:rsidR="00E2289C" w:rsidRPr="003F10D4">
        <w:rPr>
          <w:rFonts w:hint="eastAsia"/>
          <w:color w:val="000000" w:themeColor="text1"/>
          <w:szCs w:val="32"/>
        </w:rPr>
        <w:t>9,041</w:t>
      </w:r>
      <w:r w:rsidR="00E2289C" w:rsidRPr="003F10D4">
        <w:rPr>
          <w:rFonts w:hint="eastAsia"/>
          <w:color w:val="000000" w:themeColor="text1"/>
          <w:szCs w:val="32"/>
        </w:rPr>
        <w:t>萬</w:t>
      </w:r>
      <w:r w:rsidR="00E2289C" w:rsidRPr="003F10D4">
        <w:rPr>
          <w:rFonts w:hint="eastAsia"/>
          <w:color w:val="000000" w:themeColor="text1"/>
          <w:szCs w:val="32"/>
        </w:rPr>
        <w:t>3</w:t>
      </w:r>
      <w:r w:rsidR="00E2289C" w:rsidRPr="003F10D4">
        <w:rPr>
          <w:rFonts w:hint="eastAsia"/>
          <w:color w:val="000000" w:themeColor="text1"/>
          <w:szCs w:val="32"/>
        </w:rPr>
        <w:t>千元之農田水利會相關補助預算，為農委會每年度補助金額最高之農民自治團體。爰要求農委會針對相關補助計畫及分配機制進行檢討修正，並落實經費運用審核及績效管考，以期逐年改善水利會財務，發揮龐大補助資源應有效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提案人：管碧玲　陳明文　林岱樺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一○九</w:t>
      </w:r>
      <w:r w:rsidRPr="003F10D4">
        <w:rPr>
          <w:rFonts w:hint="eastAsia"/>
          <w:color w:val="000000" w:themeColor="text1"/>
          <w:szCs w:val="32"/>
        </w:rPr>
        <w:t>)</w:t>
      </w:r>
      <w:r w:rsidR="00E2289C" w:rsidRPr="003F10D4">
        <w:rPr>
          <w:rFonts w:hint="eastAsia"/>
          <w:color w:val="000000" w:themeColor="text1"/>
          <w:szCs w:val="32"/>
        </w:rPr>
        <w:t>根據農委會統計，民國</w:t>
      </w:r>
      <w:r w:rsidR="00E2289C" w:rsidRPr="003F10D4">
        <w:rPr>
          <w:rFonts w:hint="eastAsia"/>
          <w:color w:val="000000" w:themeColor="text1"/>
          <w:szCs w:val="32"/>
        </w:rPr>
        <w:t>104</w:t>
      </w:r>
      <w:r w:rsidR="00E2289C" w:rsidRPr="003F10D4">
        <w:rPr>
          <w:rFonts w:hint="eastAsia"/>
          <w:color w:val="000000" w:themeColor="text1"/>
          <w:szCs w:val="32"/>
        </w:rPr>
        <w:t>年國內毛豬總頭數約有</w:t>
      </w:r>
      <w:r w:rsidR="00E2289C" w:rsidRPr="003F10D4">
        <w:rPr>
          <w:rFonts w:hint="eastAsia"/>
          <w:color w:val="000000" w:themeColor="text1"/>
          <w:szCs w:val="32"/>
        </w:rPr>
        <w:t>550</w:t>
      </w:r>
      <w:r w:rsidR="00E2289C" w:rsidRPr="003F10D4">
        <w:rPr>
          <w:rFonts w:hint="eastAsia"/>
          <w:color w:val="000000" w:themeColor="text1"/>
          <w:szCs w:val="32"/>
        </w:rPr>
        <w:t>萬頭，其中有一半以上分布在中部雲彰地區與南部高屏地區，可見台灣發展農、畜牧之沼氣發電廠具有非常大的潛力。然而沼氣發電系統設置成本高昂，農委會應就沼氣發電之資金需求，評估相關方案，例如設置沼氣發電貸款等，以擴大綠能沼氣發電配比，減少禽畜糞尿之排放污染，並增加生質能源之發電量。爰要求農委會於</w:t>
      </w:r>
      <w:r w:rsidR="00E2289C" w:rsidRPr="003F10D4">
        <w:rPr>
          <w:rFonts w:hint="eastAsia"/>
          <w:color w:val="000000" w:themeColor="text1"/>
          <w:szCs w:val="32"/>
        </w:rPr>
        <w:t>2</w:t>
      </w:r>
      <w:r w:rsidR="00E2289C" w:rsidRPr="003F10D4">
        <w:rPr>
          <w:rFonts w:hint="eastAsia"/>
          <w:color w:val="000000" w:themeColor="text1"/>
          <w:szCs w:val="32"/>
        </w:rPr>
        <w:t>個月內提出評估方案，並送交立法院經濟委員會。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提案人：蘇治芬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蔡培慧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一一○</w:t>
      </w:r>
      <w:r w:rsidRPr="003F10D4">
        <w:rPr>
          <w:rFonts w:hint="eastAsia"/>
          <w:color w:val="000000" w:themeColor="text1"/>
          <w:szCs w:val="32"/>
        </w:rPr>
        <w:t>)</w:t>
      </w:r>
      <w:r w:rsidR="00E2289C" w:rsidRPr="003F10D4">
        <w:rPr>
          <w:rFonts w:hint="eastAsia"/>
          <w:color w:val="000000" w:themeColor="text1"/>
          <w:szCs w:val="32"/>
        </w:rPr>
        <w:t>為推廣我國沼氣發電並培育相關人才，農委會應與教育規劃將沼氣發電及應用相關課程向下紮根，針對農業職業學校之農業類科系，如畜產及農場經營科系，導入沼氣發電及應用相關課程，培養未來沼氣發電設備維護人才。爰要求農委會規劃具體推動方案，於</w:t>
      </w:r>
      <w:r w:rsidR="00E2289C" w:rsidRPr="003F10D4">
        <w:rPr>
          <w:rFonts w:hint="eastAsia"/>
          <w:color w:val="000000" w:themeColor="text1"/>
          <w:szCs w:val="32"/>
        </w:rPr>
        <w:t>3</w:t>
      </w:r>
      <w:r w:rsidR="00E2289C" w:rsidRPr="003F10D4">
        <w:rPr>
          <w:rFonts w:hint="eastAsia"/>
          <w:color w:val="000000" w:themeColor="text1"/>
          <w:szCs w:val="32"/>
        </w:rPr>
        <w:t>個月內將規劃方案送交立法院經濟委員會。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提案人：蘇治芬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蔡培慧</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lastRenderedPageBreak/>
        <w:t>(</w:t>
      </w:r>
      <w:r w:rsidRPr="003F10D4">
        <w:rPr>
          <w:rFonts w:hint="eastAsia"/>
          <w:color w:val="000000" w:themeColor="text1"/>
          <w:szCs w:val="32"/>
        </w:rPr>
        <w:t>一一一</w:t>
      </w:r>
      <w:r w:rsidRPr="003F10D4">
        <w:rPr>
          <w:rFonts w:hint="eastAsia"/>
          <w:color w:val="000000" w:themeColor="text1"/>
          <w:szCs w:val="32"/>
        </w:rPr>
        <w:t>)</w:t>
      </w:r>
      <w:r w:rsidR="00E2289C" w:rsidRPr="003F10D4">
        <w:rPr>
          <w:color w:val="000000" w:themeColor="text1"/>
          <w:szCs w:val="32"/>
        </w:rPr>
        <w:t>為推</w:t>
      </w:r>
      <w:r w:rsidR="00E2289C" w:rsidRPr="003F10D4">
        <w:rPr>
          <w:rFonts w:hint="eastAsia"/>
          <w:color w:val="000000" w:themeColor="text1"/>
          <w:szCs w:val="32"/>
        </w:rPr>
        <w:t>動</w:t>
      </w:r>
      <w:r w:rsidR="00E2289C" w:rsidRPr="003F10D4">
        <w:rPr>
          <w:color w:val="000000" w:themeColor="text1"/>
          <w:szCs w:val="32"/>
        </w:rPr>
        <w:t>我國</w:t>
      </w:r>
      <w:r w:rsidR="00E2289C" w:rsidRPr="003F10D4">
        <w:rPr>
          <w:rFonts w:hint="eastAsia"/>
          <w:color w:val="000000" w:themeColor="text1"/>
          <w:szCs w:val="32"/>
        </w:rPr>
        <w:t>農業循環經濟</w:t>
      </w:r>
      <w:r w:rsidR="00E2289C" w:rsidRPr="003F10D4">
        <w:rPr>
          <w:color w:val="000000" w:themeColor="text1"/>
          <w:szCs w:val="32"/>
        </w:rPr>
        <w:t>，其料源有關農</w:t>
      </w:r>
      <w:r w:rsidR="00E2289C" w:rsidRPr="003F10D4">
        <w:rPr>
          <w:rFonts w:hint="eastAsia"/>
          <w:color w:val="000000" w:themeColor="text1"/>
          <w:szCs w:val="32"/>
        </w:rPr>
        <w:t>業</w:t>
      </w:r>
      <w:r w:rsidR="00E2289C" w:rsidRPr="003F10D4">
        <w:rPr>
          <w:color w:val="000000" w:themeColor="text1"/>
          <w:szCs w:val="32"/>
        </w:rPr>
        <w:t>剩餘資材部分，現階段我國缺乏</w:t>
      </w:r>
      <w:r w:rsidR="00E2289C" w:rsidRPr="003F10D4">
        <w:rPr>
          <w:rFonts w:hint="eastAsia"/>
          <w:color w:val="000000" w:themeColor="text1"/>
          <w:szCs w:val="32"/>
        </w:rPr>
        <w:t>完整之剩餘資材及產業應用開發資料</w:t>
      </w:r>
      <w:r w:rsidR="00E2289C" w:rsidRPr="003F10D4">
        <w:rPr>
          <w:color w:val="000000" w:themeColor="text1"/>
          <w:szCs w:val="32"/>
        </w:rPr>
        <w:t>。為使未來產官學研各界掌握</w:t>
      </w:r>
      <w:r w:rsidR="00E2289C" w:rsidRPr="003F10D4">
        <w:rPr>
          <w:rFonts w:hint="eastAsia"/>
          <w:color w:val="000000" w:themeColor="text1"/>
          <w:szCs w:val="32"/>
        </w:rPr>
        <w:t>相關資訊</w:t>
      </w:r>
      <w:r w:rsidR="00E2289C" w:rsidRPr="003F10D4">
        <w:rPr>
          <w:color w:val="000000" w:themeColor="text1"/>
          <w:szCs w:val="32"/>
        </w:rPr>
        <w:t>，農委會應針對我國各類農</w:t>
      </w:r>
      <w:r w:rsidR="00E2289C" w:rsidRPr="003F10D4">
        <w:rPr>
          <w:rFonts w:hint="eastAsia"/>
          <w:color w:val="000000" w:themeColor="text1"/>
          <w:szCs w:val="32"/>
        </w:rPr>
        <w:t>業</w:t>
      </w:r>
      <w:r w:rsidR="00E2289C" w:rsidRPr="003F10D4">
        <w:rPr>
          <w:color w:val="000000" w:themeColor="text1"/>
          <w:szCs w:val="32"/>
        </w:rPr>
        <w:t>廢棄物數量</w:t>
      </w:r>
      <w:r w:rsidR="00E2289C" w:rsidRPr="003F10D4">
        <w:rPr>
          <w:rFonts w:hint="eastAsia"/>
          <w:color w:val="000000" w:themeColor="text1"/>
          <w:szCs w:val="32"/>
        </w:rPr>
        <w:t>、分布狀況</w:t>
      </w:r>
      <w:r w:rsidR="00683D3B" w:rsidRPr="003F10D4">
        <w:rPr>
          <w:rFonts w:hint="eastAsia"/>
          <w:color w:val="000000" w:themeColor="text1"/>
          <w:szCs w:val="32"/>
        </w:rPr>
        <w:t>、</w:t>
      </w:r>
      <w:r w:rsidR="00E2289C" w:rsidRPr="003F10D4">
        <w:rPr>
          <w:rFonts w:hint="eastAsia"/>
          <w:color w:val="000000" w:themeColor="text1"/>
          <w:szCs w:val="32"/>
        </w:rPr>
        <w:t>地區及現階段應用技術</w:t>
      </w:r>
      <w:r w:rsidR="00E2289C" w:rsidRPr="003F10D4">
        <w:rPr>
          <w:color w:val="000000" w:themeColor="text1"/>
          <w:szCs w:val="32"/>
        </w:rPr>
        <w:t>等建立資料庫，俾利我國</w:t>
      </w:r>
      <w:r w:rsidR="00E2289C" w:rsidRPr="003F10D4">
        <w:rPr>
          <w:rFonts w:hint="eastAsia"/>
          <w:color w:val="000000" w:themeColor="text1"/>
          <w:szCs w:val="32"/>
        </w:rPr>
        <w:t>循環農業</w:t>
      </w:r>
      <w:r w:rsidR="00E2289C" w:rsidRPr="003F10D4">
        <w:rPr>
          <w:color w:val="000000" w:themeColor="text1"/>
          <w:szCs w:val="32"/>
        </w:rPr>
        <w:t>發展。爰此，要求農委會就上述建議進行規劃，於</w:t>
      </w:r>
      <w:r w:rsidR="00E2289C" w:rsidRPr="003F10D4">
        <w:rPr>
          <w:rFonts w:hint="eastAsia"/>
          <w:color w:val="000000" w:themeColor="text1"/>
          <w:szCs w:val="32"/>
        </w:rPr>
        <w:t>3</w:t>
      </w:r>
      <w:r w:rsidR="00E2289C" w:rsidRPr="003F10D4">
        <w:rPr>
          <w:color w:val="000000" w:themeColor="text1"/>
          <w:szCs w:val="32"/>
        </w:rPr>
        <w:t>個月內提交規劃報告</w:t>
      </w:r>
      <w:r w:rsidR="00E2289C" w:rsidRPr="003F10D4">
        <w:rPr>
          <w:rFonts w:hint="eastAsia"/>
          <w:color w:val="000000" w:themeColor="text1"/>
          <w:szCs w:val="32"/>
        </w:rPr>
        <w:t>送立法院</w:t>
      </w:r>
      <w:r w:rsidR="00E2289C" w:rsidRPr="003F10D4">
        <w:rPr>
          <w:color w:val="000000" w:themeColor="text1"/>
          <w:szCs w:val="32"/>
        </w:rPr>
        <w:t>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提案人：蘇治芬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蔡培慧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一一二</w:t>
      </w:r>
      <w:r w:rsidRPr="003F10D4">
        <w:rPr>
          <w:rFonts w:hint="eastAsia"/>
          <w:color w:val="000000" w:themeColor="text1"/>
          <w:szCs w:val="32"/>
        </w:rPr>
        <w:t>)</w:t>
      </w:r>
      <w:r w:rsidR="00E2289C" w:rsidRPr="003F10D4">
        <w:rPr>
          <w:rFonts w:hint="eastAsia"/>
          <w:color w:val="000000" w:themeColor="text1"/>
          <w:szCs w:val="32"/>
        </w:rPr>
        <w:t>所謂沼氣發電之乾式厭氧發酵，其定義為有機物於總固體濃度高於</w:t>
      </w:r>
      <w:r w:rsidR="00E2289C" w:rsidRPr="003F10D4">
        <w:rPr>
          <w:rFonts w:hint="eastAsia"/>
          <w:color w:val="000000" w:themeColor="text1"/>
          <w:szCs w:val="32"/>
        </w:rPr>
        <w:t>15%</w:t>
      </w:r>
      <w:r w:rsidR="00E2289C" w:rsidRPr="003F10D4">
        <w:rPr>
          <w:rFonts w:hint="eastAsia"/>
          <w:color w:val="000000" w:themeColor="text1"/>
          <w:szCs w:val="32"/>
        </w:rPr>
        <w:t>或含水率低於</w:t>
      </w:r>
      <w:r w:rsidR="00E2289C" w:rsidRPr="003F10D4">
        <w:rPr>
          <w:rFonts w:hint="eastAsia"/>
          <w:color w:val="000000" w:themeColor="text1"/>
          <w:szCs w:val="32"/>
        </w:rPr>
        <w:t>85%</w:t>
      </w:r>
      <w:r w:rsidR="00E2289C" w:rsidRPr="003F10D4">
        <w:rPr>
          <w:rFonts w:hint="eastAsia"/>
          <w:color w:val="000000" w:themeColor="text1"/>
          <w:szCs w:val="32"/>
        </w:rPr>
        <w:t>之條件下進行發酵。與濕式厭氧發酵相比，設置成本降低，沼氣產量提高。然而可作為乾式發酵來源的固態生質廢棄物，例如糞渣與農業廢棄物等，於我國卻未能善加能源化利用。為推廣我國沼氣發電，爰要求農委會應與經濟部評估乾式厭氧發酵及固態生質廢棄物之可利用性，於</w:t>
      </w:r>
      <w:r w:rsidR="00E2289C" w:rsidRPr="003F10D4">
        <w:rPr>
          <w:rFonts w:hint="eastAsia"/>
          <w:color w:val="000000" w:themeColor="text1"/>
          <w:szCs w:val="32"/>
        </w:rPr>
        <w:t>3</w:t>
      </w:r>
      <w:r w:rsidR="00E2289C" w:rsidRPr="003F10D4">
        <w:rPr>
          <w:rFonts w:hint="eastAsia"/>
          <w:color w:val="000000" w:themeColor="text1"/>
          <w:szCs w:val="32"/>
        </w:rPr>
        <w:t>個月內將評估報告送交立法院經濟委員會。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提案人：蘇治芬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連署人：蘇震清　蔡培慧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t>(</w:t>
      </w:r>
      <w:r w:rsidRPr="003F10D4">
        <w:rPr>
          <w:rFonts w:hint="eastAsia"/>
          <w:color w:val="000000" w:themeColor="text1"/>
          <w:szCs w:val="32"/>
        </w:rPr>
        <w:t>一一三</w:t>
      </w:r>
      <w:r w:rsidRPr="003F10D4">
        <w:rPr>
          <w:rFonts w:hint="eastAsia"/>
          <w:color w:val="000000" w:themeColor="text1"/>
          <w:szCs w:val="32"/>
        </w:rPr>
        <w:t>)</w:t>
      </w:r>
      <w:r w:rsidR="00E2289C" w:rsidRPr="003F10D4">
        <w:rPr>
          <w:rFonts w:hint="eastAsia"/>
          <w:color w:val="000000" w:themeColor="text1"/>
          <w:szCs w:val="32"/>
        </w:rPr>
        <w:t>有鑑於都市計畫區內或位於農田水利會灌溉系統範圍外之農地，缺乏灌溉水路，導致農民農耕困難，特別是原住民地區之農田灌溉更為嚴重，爰要求農委會應針對上述灌溉問題，於</w:t>
      </w:r>
      <w:r w:rsidR="00E2289C" w:rsidRPr="003F10D4">
        <w:rPr>
          <w:rFonts w:hint="eastAsia"/>
          <w:color w:val="000000" w:themeColor="text1"/>
          <w:szCs w:val="32"/>
        </w:rPr>
        <w:t>2</w:t>
      </w:r>
      <w:r w:rsidR="00E2289C" w:rsidRPr="003F10D4">
        <w:rPr>
          <w:rFonts w:hint="eastAsia"/>
          <w:color w:val="000000" w:themeColor="text1"/>
          <w:szCs w:val="32"/>
        </w:rPr>
        <w:t>個月內向立法院經濟委員會提出有效解決方案，並評估其可行性與施作期程之書面報告。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黃偉哲　張麗善　王惠美</w:t>
      </w:r>
    </w:p>
    <w:p w:rsidR="00E2289C" w:rsidRPr="003F10D4" w:rsidRDefault="0095514D" w:rsidP="007F63E7">
      <w:pPr>
        <w:pStyle w:val="af6"/>
        <w:autoSpaceDE w:val="0"/>
        <w:adjustRightInd w:val="0"/>
        <w:spacing w:line="520" w:lineRule="exact"/>
        <w:ind w:leftChars="130" w:left="1645" w:rightChars="33" w:right="110" w:hangingChars="365" w:hanging="1213"/>
        <w:jc w:val="both"/>
        <w:rPr>
          <w:color w:val="000000" w:themeColor="text1"/>
          <w:szCs w:val="32"/>
        </w:rPr>
      </w:pPr>
      <w:r w:rsidRPr="003F10D4">
        <w:rPr>
          <w:rFonts w:hint="eastAsia"/>
          <w:color w:val="000000" w:themeColor="text1"/>
          <w:szCs w:val="32"/>
        </w:rPr>
        <w:lastRenderedPageBreak/>
        <w:t>(</w:t>
      </w:r>
      <w:r w:rsidRPr="003F10D4">
        <w:rPr>
          <w:rFonts w:hint="eastAsia"/>
          <w:color w:val="000000" w:themeColor="text1"/>
          <w:szCs w:val="32"/>
        </w:rPr>
        <w:t>一一四</w:t>
      </w:r>
      <w:r w:rsidRPr="003F10D4">
        <w:rPr>
          <w:rFonts w:hint="eastAsia"/>
          <w:color w:val="000000" w:themeColor="text1"/>
          <w:szCs w:val="32"/>
        </w:rPr>
        <w:t>)</w:t>
      </w:r>
      <w:r w:rsidR="00E2289C" w:rsidRPr="003F10D4">
        <w:rPr>
          <w:rFonts w:hint="eastAsia"/>
          <w:color w:val="000000" w:themeColor="text1"/>
          <w:szCs w:val="32"/>
        </w:rPr>
        <w:t>針對動物殯葬之管理，農業之中央主管機關應主動會同相關部會，儘速就相關規範之法制化予以研議、草擬，並將辦理情形以書面報告送立法院經濟委員會。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w:t>
      </w:r>
    </w:p>
    <w:p w:rsidR="00E2289C" w:rsidRPr="003F10D4" w:rsidRDefault="00E2289C" w:rsidP="00E2289C">
      <w:pPr>
        <w:pStyle w:val="af6"/>
        <w:autoSpaceDE w:val="0"/>
        <w:adjustRightInd w:val="0"/>
        <w:spacing w:line="520" w:lineRule="exact"/>
        <w:ind w:leftChars="801" w:left="4048" w:rightChars="300" w:right="997" w:hangingChars="417" w:hanging="1386"/>
        <w:rPr>
          <w:color w:val="000000" w:themeColor="text1"/>
        </w:rPr>
      </w:pPr>
      <w:r w:rsidRPr="003F10D4">
        <w:rPr>
          <w:rFonts w:hint="eastAsia"/>
          <w:color w:val="000000" w:themeColor="text1"/>
          <w:szCs w:val="32"/>
        </w:rPr>
        <w:t>連署人：陳明文　邱志偉　黃偉哲　王惠美管碧玲</w:t>
      </w:r>
    </w:p>
    <w:p w:rsidR="00D177BD" w:rsidRPr="003F10D4" w:rsidRDefault="007F06B6" w:rsidP="002B5E18">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2</w:t>
      </w:r>
      <w:r w:rsidRPr="003F10D4">
        <w:rPr>
          <w:rFonts w:hint="eastAsia"/>
          <w:color w:val="000000" w:themeColor="text1"/>
          <w:szCs w:val="32"/>
        </w:rPr>
        <w:t>項　林務局</w:t>
      </w:r>
      <w:r w:rsidRPr="003F10D4">
        <w:rPr>
          <w:rFonts w:hint="eastAsia"/>
          <w:color w:val="000000" w:themeColor="text1"/>
          <w:szCs w:val="32"/>
        </w:rPr>
        <w:t>59</w:t>
      </w:r>
      <w:r w:rsidRPr="003F10D4">
        <w:rPr>
          <w:rFonts w:hint="eastAsia"/>
          <w:color w:val="000000" w:themeColor="text1"/>
          <w:szCs w:val="32"/>
        </w:rPr>
        <w:t>億</w:t>
      </w:r>
      <w:r w:rsidRPr="003F10D4">
        <w:rPr>
          <w:rFonts w:hint="eastAsia"/>
          <w:color w:val="000000" w:themeColor="text1"/>
          <w:szCs w:val="32"/>
        </w:rPr>
        <w:t>7,230</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千元，照列。</w:t>
      </w:r>
    </w:p>
    <w:p w:rsidR="00D177BD" w:rsidRPr="003F10D4" w:rsidRDefault="00D177BD" w:rsidP="002B5E18">
      <w:pPr>
        <w:spacing w:line="500" w:lineRule="exact"/>
        <w:ind w:left="414"/>
        <w:jc w:val="both"/>
        <w:rPr>
          <w:color w:val="000000" w:themeColor="text1"/>
          <w:szCs w:val="32"/>
        </w:rPr>
      </w:pPr>
      <w:r w:rsidRPr="003F10D4">
        <w:rPr>
          <w:rFonts w:hint="eastAsia"/>
          <w:color w:val="000000" w:themeColor="text1"/>
          <w:szCs w:val="32"/>
        </w:rPr>
        <w:t>本項通過決議</w:t>
      </w:r>
      <w:r w:rsidR="000B24AE" w:rsidRPr="003F10D4">
        <w:rPr>
          <w:rFonts w:hint="eastAsia"/>
          <w:color w:val="000000" w:themeColor="text1"/>
          <w:szCs w:val="32"/>
        </w:rPr>
        <w:t>31</w:t>
      </w:r>
      <w:r w:rsidRPr="003F10D4">
        <w:rPr>
          <w:rFonts w:hint="eastAsia"/>
          <w:color w:val="000000" w:themeColor="text1"/>
          <w:szCs w:val="32"/>
        </w:rPr>
        <w:t>項：</w:t>
      </w:r>
    </w:p>
    <w:p w:rsidR="00CF43BC" w:rsidRPr="003F10D4" w:rsidRDefault="00CF43BC" w:rsidP="006B303A">
      <w:pPr>
        <w:pStyle w:val="aff0"/>
        <w:numPr>
          <w:ilvl w:val="0"/>
          <w:numId w:val="3"/>
        </w:numPr>
        <w:spacing w:line="500" w:lineRule="exact"/>
        <w:ind w:leftChars="0" w:left="975" w:hanging="561"/>
        <w:jc w:val="both"/>
        <w:rPr>
          <w:color w:val="000000" w:themeColor="text1"/>
        </w:rPr>
      </w:pPr>
      <w:r w:rsidRPr="003F10D4">
        <w:rPr>
          <w:rFonts w:hint="eastAsia"/>
          <w:color w:val="000000" w:themeColor="text1"/>
        </w:rPr>
        <w:t>林務局</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目「林業發展」項下「</w:t>
      </w:r>
      <w:r w:rsidRPr="003F10D4">
        <w:rPr>
          <w:rFonts w:hint="eastAsia"/>
          <w:color w:val="000000" w:themeColor="text1"/>
        </w:rPr>
        <w:t>02</w:t>
      </w:r>
      <w:r w:rsidRPr="003F10D4">
        <w:rPr>
          <w:rFonts w:hint="eastAsia"/>
          <w:color w:val="000000" w:themeColor="text1"/>
        </w:rPr>
        <w:t>林地管理與森林保護」編列</w:t>
      </w:r>
      <w:r w:rsidRPr="003F10D4">
        <w:rPr>
          <w:rFonts w:hint="eastAsia"/>
          <w:color w:val="000000" w:themeColor="text1"/>
        </w:rPr>
        <w:t>4</w:t>
      </w:r>
      <w:r w:rsidRPr="003F10D4">
        <w:rPr>
          <w:rFonts w:hint="eastAsia"/>
          <w:color w:val="000000" w:themeColor="text1"/>
        </w:rPr>
        <w:t>億</w:t>
      </w:r>
      <w:r w:rsidRPr="003F10D4">
        <w:rPr>
          <w:rFonts w:hint="eastAsia"/>
          <w:color w:val="000000" w:themeColor="text1"/>
        </w:rPr>
        <w:t>4,174</w:t>
      </w:r>
      <w:r w:rsidRPr="003F10D4">
        <w:rPr>
          <w:rFonts w:hint="eastAsia"/>
          <w:color w:val="000000" w:themeColor="text1"/>
        </w:rPr>
        <w:t>萬元，辦理國有林地產籍及出租林地管理、出租林地測量及清查，並推動森林護管工作，防救森林火災，取締及防範盜伐、濫墾等。惟防範盜伐及濫墾亦未積極進用在地原住民，以致盜伐層出不窮，未來如何執行產生莫大疑義。爰凍結該預算十分之一，俟行政院農業委員會就未來如何確實執行及期程檢討向立法院經濟委員會專案報告後，始得動支。</w:t>
      </w:r>
    </w:p>
    <w:p w:rsidR="00CF43BC" w:rsidRPr="003F10D4" w:rsidRDefault="00CF43BC" w:rsidP="00CF43BC">
      <w:pPr>
        <w:pStyle w:val="af6"/>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提案人：孔文吉　廖國棟</w:t>
      </w:r>
      <w:r w:rsidRPr="003F10D4">
        <w:rPr>
          <w:rFonts w:hint="eastAsia"/>
          <w:color w:val="000000" w:themeColor="text1"/>
        </w:rPr>
        <w:t xml:space="preserve">  </w:t>
      </w:r>
      <w:r w:rsidRPr="003F10D4">
        <w:rPr>
          <w:rFonts w:hint="eastAsia"/>
          <w:color w:val="000000" w:themeColor="text1"/>
        </w:rPr>
        <w:t>高志鵬</w:t>
      </w:r>
      <w:r w:rsidRPr="003F10D4">
        <w:rPr>
          <w:rFonts w:hint="eastAsia"/>
          <w:color w:val="000000" w:themeColor="text1"/>
        </w:rPr>
        <w:t xml:space="preserve">  </w:t>
      </w:r>
      <w:r w:rsidRPr="003F10D4">
        <w:rPr>
          <w:rFonts w:hint="eastAsia"/>
          <w:color w:val="000000" w:themeColor="text1"/>
        </w:rPr>
        <w:t>邱志偉</w:t>
      </w:r>
      <w:r w:rsidRPr="003F10D4">
        <w:rPr>
          <w:rFonts w:hint="eastAsia"/>
          <w:color w:val="000000" w:themeColor="text1"/>
        </w:rPr>
        <w:t xml:space="preserve">  </w:t>
      </w:r>
      <w:r w:rsidRPr="003F10D4">
        <w:rPr>
          <w:rFonts w:hint="eastAsia"/>
          <w:color w:val="000000" w:themeColor="text1"/>
        </w:rPr>
        <w:t>邱議瑩</w:t>
      </w:r>
      <w:r w:rsidRPr="003F10D4">
        <w:rPr>
          <w:rFonts w:hint="eastAsia"/>
          <w:color w:val="000000" w:themeColor="text1"/>
        </w:rPr>
        <w:t xml:space="preserve">  </w:t>
      </w:r>
      <w:r w:rsidRPr="003F10D4">
        <w:rPr>
          <w:rFonts w:hint="eastAsia"/>
          <w:color w:val="000000" w:themeColor="text1"/>
        </w:rPr>
        <w:t>張麗善　王惠美</w:t>
      </w:r>
    </w:p>
    <w:p w:rsidR="00CF43BC" w:rsidRPr="003F10D4" w:rsidRDefault="00CF43BC" w:rsidP="006B303A">
      <w:pPr>
        <w:pStyle w:val="aff0"/>
        <w:numPr>
          <w:ilvl w:val="0"/>
          <w:numId w:val="3"/>
        </w:numPr>
        <w:spacing w:line="500" w:lineRule="exact"/>
        <w:ind w:leftChars="0" w:left="975" w:hanging="561"/>
        <w:jc w:val="both"/>
        <w:rPr>
          <w:color w:val="000000" w:themeColor="text1"/>
        </w:rPr>
      </w:pPr>
      <w:r w:rsidRPr="003F10D4">
        <w:rPr>
          <w:rFonts w:hint="eastAsia"/>
          <w:color w:val="000000" w:themeColor="text1"/>
        </w:rPr>
        <w:t>林務局</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目「林業發展」項下「</w:t>
      </w:r>
      <w:r w:rsidRPr="003F10D4">
        <w:rPr>
          <w:rFonts w:hint="eastAsia"/>
          <w:color w:val="000000" w:themeColor="text1"/>
        </w:rPr>
        <w:t>03</w:t>
      </w:r>
      <w:r w:rsidRPr="003F10D4">
        <w:rPr>
          <w:rFonts w:hint="eastAsia"/>
          <w:color w:val="000000" w:themeColor="text1"/>
        </w:rPr>
        <w:t>厚植森林資源」編列</w:t>
      </w:r>
      <w:r w:rsidRPr="003F10D4">
        <w:rPr>
          <w:rFonts w:hint="eastAsia"/>
          <w:color w:val="000000" w:themeColor="text1"/>
        </w:rPr>
        <w:t>5</w:t>
      </w:r>
      <w:r w:rsidRPr="003F10D4">
        <w:rPr>
          <w:rFonts w:hint="eastAsia"/>
          <w:color w:val="000000" w:themeColor="text1"/>
        </w:rPr>
        <w:t>億</w:t>
      </w:r>
      <w:r w:rsidRPr="003F10D4">
        <w:rPr>
          <w:rFonts w:hint="eastAsia"/>
          <w:color w:val="000000" w:themeColor="text1"/>
        </w:rPr>
        <w:t>3,456</w:t>
      </w:r>
      <w:r w:rsidRPr="003F10D4">
        <w:rPr>
          <w:rFonts w:hint="eastAsia"/>
          <w:color w:val="000000" w:themeColor="text1"/>
        </w:rPr>
        <w:t>萬元，其中預定辦理國有林劣化地復育</w:t>
      </w:r>
      <w:r w:rsidRPr="003F10D4">
        <w:rPr>
          <w:rFonts w:hint="eastAsia"/>
          <w:color w:val="000000" w:themeColor="text1"/>
        </w:rPr>
        <w:t>400</w:t>
      </w:r>
      <w:r w:rsidRPr="003F10D4">
        <w:rPr>
          <w:rFonts w:hint="eastAsia"/>
          <w:color w:val="000000" w:themeColor="text1"/>
        </w:rPr>
        <w:t>公頃及撫育</w:t>
      </w:r>
      <w:r w:rsidRPr="003F10D4">
        <w:rPr>
          <w:rFonts w:hint="eastAsia"/>
          <w:color w:val="000000" w:themeColor="text1"/>
        </w:rPr>
        <w:t>3,000</w:t>
      </w:r>
      <w:r w:rsidRPr="003F10D4">
        <w:rPr>
          <w:rFonts w:hint="eastAsia"/>
          <w:color w:val="000000" w:themeColor="text1"/>
        </w:rPr>
        <w:t>公頃，惟國有林劣化地復育面積目標值逐年調降，不利達成營造完整綠色安全家園之政策目標，爰凍結該預算十分之一，俟行政院農業委員會向立法院經濟委員會專案報告後，始得動支。</w:t>
      </w:r>
    </w:p>
    <w:p w:rsidR="00CF43BC" w:rsidRPr="003F10D4" w:rsidRDefault="00CF43BC" w:rsidP="00CF43BC">
      <w:pPr>
        <w:pStyle w:val="af6"/>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提案人：張麗善　王惠美</w:t>
      </w:r>
      <w:r w:rsidRPr="003F10D4">
        <w:rPr>
          <w:rFonts w:hint="eastAsia"/>
          <w:color w:val="000000" w:themeColor="text1"/>
        </w:rPr>
        <w:t xml:space="preserve">  </w:t>
      </w:r>
      <w:r w:rsidRPr="003F10D4">
        <w:rPr>
          <w:rFonts w:hint="eastAsia"/>
          <w:color w:val="000000" w:themeColor="text1"/>
        </w:rPr>
        <w:t>孔文吉　廖國棟</w:t>
      </w:r>
      <w:r w:rsidRPr="003F10D4">
        <w:rPr>
          <w:rFonts w:hint="eastAsia"/>
          <w:color w:val="000000" w:themeColor="text1"/>
        </w:rPr>
        <w:t xml:space="preserve">  </w:t>
      </w:r>
      <w:r w:rsidRPr="003F10D4">
        <w:rPr>
          <w:rFonts w:hint="eastAsia"/>
          <w:color w:val="000000" w:themeColor="text1"/>
        </w:rPr>
        <w:t>徐永明</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r w:rsidRPr="003F10D4">
        <w:rPr>
          <w:rFonts w:hint="eastAsia"/>
          <w:color w:val="000000" w:themeColor="text1"/>
        </w:rPr>
        <w:t>陳明文</w:t>
      </w:r>
      <w:r w:rsidRPr="003F10D4">
        <w:rPr>
          <w:rFonts w:hint="eastAsia"/>
          <w:color w:val="000000" w:themeColor="text1"/>
        </w:rPr>
        <w:t xml:space="preserve">  </w:t>
      </w:r>
      <w:r w:rsidRPr="003F10D4">
        <w:rPr>
          <w:rFonts w:hint="eastAsia"/>
          <w:color w:val="000000" w:themeColor="text1"/>
        </w:rPr>
        <w:t>邱志偉</w:t>
      </w:r>
      <w:r w:rsidRPr="003F10D4">
        <w:rPr>
          <w:rFonts w:hint="eastAsia"/>
          <w:color w:val="000000" w:themeColor="text1"/>
        </w:rPr>
        <w:t xml:space="preserve">  </w:t>
      </w:r>
      <w:r w:rsidRPr="003F10D4">
        <w:rPr>
          <w:rFonts w:hint="eastAsia"/>
          <w:color w:val="000000" w:themeColor="text1"/>
        </w:rPr>
        <w:t>蘇震清</w:t>
      </w:r>
      <w:r w:rsidRPr="003F10D4">
        <w:rPr>
          <w:rFonts w:hint="eastAsia"/>
          <w:color w:val="000000" w:themeColor="text1"/>
        </w:rPr>
        <w:t xml:space="preserve">  </w:t>
      </w:r>
      <w:r w:rsidRPr="003F10D4">
        <w:rPr>
          <w:rFonts w:hint="eastAsia"/>
          <w:color w:val="000000" w:themeColor="text1"/>
        </w:rPr>
        <w:t>鍾孔炤</w:t>
      </w:r>
    </w:p>
    <w:p w:rsidR="00CF43BC" w:rsidRPr="003F10D4" w:rsidRDefault="00CF43BC" w:rsidP="00CF43BC">
      <w:pPr>
        <w:pStyle w:val="af6"/>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連署人：管碧玲</w:t>
      </w:r>
      <w:r w:rsidRPr="003F10D4">
        <w:rPr>
          <w:rFonts w:hint="eastAsia"/>
          <w:color w:val="000000" w:themeColor="text1"/>
        </w:rPr>
        <w:t xml:space="preserve">  </w:t>
      </w:r>
    </w:p>
    <w:p w:rsidR="00CF43BC" w:rsidRPr="003F10D4" w:rsidRDefault="00CF43BC" w:rsidP="006B303A">
      <w:pPr>
        <w:pStyle w:val="aff0"/>
        <w:numPr>
          <w:ilvl w:val="0"/>
          <w:numId w:val="3"/>
        </w:numPr>
        <w:spacing w:line="500" w:lineRule="exact"/>
        <w:ind w:leftChars="0" w:left="975" w:hanging="561"/>
        <w:jc w:val="both"/>
        <w:rPr>
          <w:color w:val="000000" w:themeColor="text1"/>
        </w:rPr>
      </w:pPr>
      <w:r w:rsidRPr="003F10D4">
        <w:rPr>
          <w:rFonts w:hint="eastAsia"/>
          <w:color w:val="000000" w:themeColor="text1"/>
        </w:rPr>
        <w:lastRenderedPageBreak/>
        <w:t>林務局</w:t>
      </w:r>
      <w:r w:rsidRPr="003F10D4">
        <w:rPr>
          <w:rFonts w:hint="eastAsia"/>
          <w:color w:val="000000" w:themeColor="text1"/>
        </w:rPr>
        <w:t>106</w:t>
      </w:r>
      <w:r w:rsidRPr="003F10D4">
        <w:rPr>
          <w:rFonts w:hint="eastAsia"/>
          <w:color w:val="000000" w:themeColor="text1"/>
        </w:rPr>
        <w:t>年度歲出預算第</w:t>
      </w:r>
      <w:r w:rsidRPr="003F10D4">
        <w:rPr>
          <w:rFonts w:hint="eastAsia"/>
          <w:color w:val="000000" w:themeColor="text1"/>
        </w:rPr>
        <w:t>4</w:t>
      </w:r>
      <w:r w:rsidRPr="003F10D4">
        <w:rPr>
          <w:rFonts w:hint="eastAsia"/>
          <w:color w:val="000000" w:themeColor="text1"/>
        </w:rPr>
        <w:t>目「林業發展」項下「</w:t>
      </w:r>
      <w:r w:rsidRPr="003F10D4">
        <w:rPr>
          <w:rFonts w:hint="eastAsia"/>
          <w:color w:val="000000" w:themeColor="text1"/>
        </w:rPr>
        <w:t>08</w:t>
      </w:r>
      <w:r w:rsidRPr="003F10D4">
        <w:rPr>
          <w:rFonts w:hint="eastAsia"/>
          <w:color w:val="000000" w:themeColor="text1"/>
        </w:rPr>
        <w:t>國家自然保育」編列補助社區及民間團體等推動社區林業計畫第一階段及第二階段計畫，共計</w:t>
      </w:r>
      <w:r w:rsidRPr="003F10D4">
        <w:rPr>
          <w:rFonts w:hint="eastAsia"/>
          <w:color w:val="000000" w:themeColor="text1"/>
        </w:rPr>
        <w:t>1,948</w:t>
      </w:r>
      <w:r w:rsidRPr="003F10D4">
        <w:rPr>
          <w:rFonts w:hint="eastAsia"/>
          <w:color w:val="000000" w:themeColor="text1"/>
        </w:rPr>
        <w:t>萬</w:t>
      </w:r>
      <w:r w:rsidRPr="003F10D4">
        <w:rPr>
          <w:rFonts w:hint="eastAsia"/>
          <w:color w:val="000000" w:themeColor="text1"/>
        </w:rPr>
        <w:t>6</w:t>
      </w:r>
      <w:r w:rsidRPr="003F10D4">
        <w:rPr>
          <w:rFonts w:hint="eastAsia"/>
          <w:color w:val="000000" w:themeColor="text1"/>
        </w:rPr>
        <w:t>千元，林務局管理之林班地與原住民族傳統領域高度重疊，但林班地上諸多使用限制影響原住民族的自然資源權利，惟一直以來缺乏適當的協調機制，致衍生原住民族使用與森林管理規定的衝突。是以，應建立完善的共管機制，以保障原住民族傳統資源權利，並兼顧自然資源保育。爰凍結計畫預算</w:t>
      </w:r>
      <w:r w:rsidRPr="003F10D4">
        <w:rPr>
          <w:rFonts w:hint="eastAsia"/>
          <w:color w:val="000000" w:themeColor="text1"/>
        </w:rPr>
        <w:t>400</w:t>
      </w:r>
      <w:r w:rsidRPr="003F10D4">
        <w:rPr>
          <w:rFonts w:hint="eastAsia"/>
          <w:color w:val="000000" w:themeColor="text1"/>
        </w:rPr>
        <w:t>萬元，俟林務局向立法院經濟委員會提出書面報告後，始得動支。</w:t>
      </w:r>
    </w:p>
    <w:p w:rsidR="00CF43BC" w:rsidRPr="003F10D4" w:rsidRDefault="00CF43BC" w:rsidP="005850B7">
      <w:pPr>
        <w:pStyle w:val="af6"/>
        <w:autoSpaceDE w:val="0"/>
        <w:adjustRightInd w:val="0"/>
        <w:spacing w:line="520" w:lineRule="exact"/>
        <w:ind w:leftChars="802" w:left="3978" w:rightChars="300" w:right="997" w:hangingChars="395" w:hanging="1313"/>
        <w:rPr>
          <w:color w:val="000000" w:themeColor="text1"/>
          <w:spacing w:val="-20"/>
        </w:rPr>
      </w:pPr>
      <w:r w:rsidRPr="003F10D4">
        <w:rPr>
          <w:rFonts w:hint="eastAsia"/>
          <w:color w:val="000000" w:themeColor="text1"/>
        </w:rPr>
        <w:t>提案人：徐永明　黃偉哲　廖國棟</w:t>
      </w:r>
      <w:r w:rsidR="005850B7" w:rsidRPr="003F10D4">
        <w:rPr>
          <w:color w:val="000000" w:themeColor="text1"/>
        </w:rPr>
        <w:br/>
      </w:r>
      <w:r w:rsidRPr="003F10D4">
        <w:rPr>
          <w:rFonts w:hint="eastAsia"/>
          <w:color w:val="000000" w:themeColor="text1"/>
          <w:spacing w:val="-20"/>
        </w:rPr>
        <w:t>高潞．以用．巴魕剌</w:t>
      </w:r>
      <w:r w:rsidRPr="003F10D4">
        <w:rPr>
          <w:rFonts w:hint="eastAsia"/>
          <w:color w:val="000000" w:themeColor="text1"/>
          <w:spacing w:val="-20"/>
        </w:rPr>
        <w:t>Kawlo</w:t>
      </w:r>
      <w:r w:rsidRPr="003F10D4">
        <w:rPr>
          <w:rFonts w:hint="eastAsia"/>
          <w:color w:val="000000" w:themeColor="text1"/>
          <w:spacing w:val="-20"/>
        </w:rPr>
        <w:t>．</w:t>
      </w:r>
      <w:r w:rsidRPr="003F10D4">
        <w:rPr>
          <w:rFonts w:hint="eastAsia"/>
          <w:color w:val="000000" w:themeColor="text1"/>
          <w:spacing w:val="-20"/>
        </w:rPr>
        <w:t>Iyun</w:t>
      </w:r>
      <w:r w:rsidRPr="003F10D4">
        <w:rPr>
          <w:rFonts w:hint="eastAsia"/>
          <w:color w:val="000000" w:themeColor="text1"/>
          <w:spacing w:val="-20"/>
        </w:rPr>
        <w:t>．</w:t>
      </w:r>
      <w:r w:rsidRPr="003F10D4">
        <w:rPr>
          <w:rFonts w:hint="eastAsia"/>
          <w:color w:val="000000" w:themeColor="text1"/>
          <w:spacing w:val="-20"/>
        </w:rPr>
        <w:t>Pacidal</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2010</w:t>
      </w:r>
      <w:r w:rsidRPr="003F10D4">
        <w:rPr>
          <w:rFonts w:hint="eastAsia"/>
          <w:color w:val="000000" w:themeColor="text1"/>
          <w:szCs w:val="32"/>
        </w:rPr>
        <w:t>年</w:t>
      </w:r>
      <w:r w:rsidRPr="003F10D4">
        <w:rPr>
          <w:rFonts w:hint="eastAsia"/>
          <w:color w:val="000000" w:themeColor="text1"/>
          <w:szCs w:val="32"/>
        </w:rPr>
        <w:t>FAO</w:t>
      </w:r>
      <w:r w:rsidRPr="003F10D4">
        <w:rPr>
          <w:rFonts w:hint="eastAsia"/>
          <w:color w:val="000000" w:themeColor="text1"/>
          <w:szCs w:val="32"/>
        </w:rPr>
        <w:t>倡議氣候智慧型農業，內涵特別引用混農林業、保育型農業及農林漁牧整合系統等技術。農委會分別在</w:t>
      </w:r>
      <w:r w:rsidRPr="003F10D4">
        <w:rPr>
          <w:rFonts w:hint="eastAsia"/>
          <w:color w:val="000000" w:themeColor="text1"/>
          <w:szCs w:val="32"/>
        </w:rPr>
        <w:t>2001</w:t>
      </w:r>
      <w:r w:rsidRPr="003F10D4">
        <w:rPr>
          <w:rFonts w:hint="eastAsia"/>
          <w:color w:val="000000" w:themeColor="text1"/>
          <w:szCs w:val="32"/>
        </w:rPr>
        <w:t>年與</w:t>
      </w:r>
      <w:r w:rsidRPr="003F10D4">
        <w:rPr>
          <w:rFonts w:hint="eastAsia"/>
          <w:color w:val="000000" w:themeColor="text1"/>
          <w:szCs w:val="32"/>
        </w:rPr>
        <w:t>2002</w:t>
      </w:r>
      <w:r w:rsidRPr="003F10D4">
        <w:rPr>
          <w:rFonts w:hint="eastAsia"/>
          <w:color w:val="000000" w:themeColor="text1"/>
          <w:szCs w:val="32"/>
        </w:rPr>
        <w:t>年將混農林業列入年度施政計畫，在私有林地與非林務局管理之公有土地進行混農林業的示範區，惟林務局管理的國有林班地禁止混農林業之存在。且森林法第</w:t>
      </w:r>
      <w:r w:rsidRPr="003F10D4">
        <w:rPr>
          <w:rFonts w:hint="eastAsia"/>
          <w:color w:val="000000" w:themeColor="text1"/>
          <w:szCs w:val="32"/>
        </w:rPr>
        <w:t>6</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w:t>
      </w:r>
      <w:r w:rsidRPr="003F10D4">
        <w:rPr>
          <w:rFonts w:ascii="標楷體" w:hAnsi="標楷體" w:hint="eastAsia"/>
          <w:color w:val="000000" w:themeColor="text1"/>
          <w:szCs w:val="32"/>
        </w:rPr>
        <w:t>：</w:t>
      </w:r>
      <w:r w:rsidRPr="003F10D4">
        <w:rPr>
          <w:rFonts w:hint="eastAsia"/>
          <w:color w:val="000000" w:themeColor="text1"/>
          <w:szCs w:val="32"/>
        </w:rPr>
        <w:t>「經編為林業用地之土地，不得供其他用途之使用。但經徵得直轄市、縣</w:t>
      </w:r>
      <w:r w:rsidRPr="003F10D4">
        <w:rPr>
          <w:rFonts w:hint="eastAsia"/>
          <w:color w:val="000000" w:themeColor="text1"/>
          <w:szCs w:val="32"/>
        </w:rPr>
        <w:t xml:space="preserve"> (</w:t>
      </w:r>
      <w:r w:rsidRPr="003F10D4">
        <w:rPr>
          <w:rFonts w:hint="eastAsia"/>
          <w:color w:val="000000" w:themeColor="text1"/>
          <w:szCs w:val="32"/>
        </w:rPr>
        <w:t>市</w:t>
      </w:r>
      <w:r w:rsidRPr="003F10D4">
        <w:rPr>
          <w:rFonts w:hint="eastAsia"/>
          <w:color w:val="000000" w:themeColor="text1"/>
          <w:szCs w:val="32"/>
        </w:rPr>
        <w:t xml:space="preserve">) </w:t>
      </w:r>
      <w:r w:rsidRPr="003F10D4">
        <w:rPr>
          <w:rFonts w:hint="eastAsia"/>
          <w:color w:val="000000" w:themeColor="text1"/>
          <w:szCs w:val="32"/>
        </w:rPr>
        <w:t>主管機關同意，報請中央主管機關會同中央地政主管機關核准者，不在此限。」因此，若非地方與主管機關同意，林地僅可為林業使用。台灣農林漁業正面臨轉型階段，需因應國際情勢下農業發展與脈絡，或結合國土復育政策，擬定農業發展政策綱領，並重新評估發展「混農林業」的可能性，以解決極端氣候、國家糧食與國土安全問題。林務局應重新定義「何謂混農林業」及可適用範圍；同時檢討現有林地管理模式並放寬造林樹種種類。優先從南投縣之山坡地與平地檳榔園轉型來試辦混農林業，逐步將山坡地造林並穩固其水土保持功能。爰要求林務局提出既有林地管理檢討報告與混農林業試辦區規劃，於</w:t>
      </w:r>
      <w:r w:rsidRPr="003F10D4">
        <w:rPr>
          <w:rFonts w:hint="eastAsia"/>
          <w:color w:val="000000" w:themeColor="text1"/>
          <w:szCs w:val="32"/>
        </w:rPr>
        <w:t>2</w:t>
      </w:r>
      <w:r w:rsidRPr="003F10D4">
        <w:rPr>
          <w:rFonts w:hint="eastAsia"/>
          <w:color w:val="000000" w:themeColor="text1"/>
          <w:szCs w:val="32"/>
        </w:rPr>
        <w:t>個月內提出專案報告。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提案人：蔡培慧　黃偉哲　蘇震清</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根據行政院第</w:t>
      </w:r>
      <w:r w:rsidRPr="003F10D4">
        <w:rPr>
          <w:rFonts w:hint="eastAsia"/>
          <w:color w:val="000000" w:themeColor="text1"/>
          <w:szCs w:val="32"/>
        </w:rPr>
        <w:t>3465</w:t>
      </w:r>
      <w:r w:rsidRPr="003F10D4">
        <w:rPr>
          <w:rFonts w:hint="eastAsia"/>
          <w:color w:val="000000" w:themeColor="text1"/>
          <w:szCs w:val="32"/>
        </w:rPr>
        <w:t>次院會會議資料顯示，我國森林總面積近</w:t>
      </w:r>
      <w:r w:rsidRPr="003F10D4">
        <w:rPr>
          <w:rFonts w:hint="eastAsia"/>
          <w:color w:val="000000" w:themeColor="text1"/>
          <w:szCs w:val="32"/>
        </w:rPr>
        <w:t>220</w:t>
      </w:r>
      <w:r w:rsidRPr="003F10D4">
        <w:rPr>
          <w:rFonts w:hint="eastAsia"/>
          <w:color w:val="000000" w:themeColor="text1"/>
          <w:szCs w:val="32"/>
        </w:rPr>
        <w:t>萬公頃，全國森林覆蓋率高達</w:t>
      </w:r>
      <w:r w:rsidRPr="003F10D4">
        <w:rPr>
          <w:rFonts w:hint="eastAsia"/>
          <w:color w:val="000000" w:themeColor="text1"/>
          <w:szCs w:val="32"/>
        </w:rPr>
        <w:t>6</w:t>
      </w:r>
      <w:r w:rsidRPr="003F10D4">
        <w:rPr>
          <w:rFonts w:hint="eastAsia"/>
          <w:color w:val="000000" w:themeColor="text1"/>
          <w:szCs w:val="32"/>
        </w:rPr>
        <w:t>成，為全球平均值之</w:t>
      </w:r>
      <w:r w:rsidRPr="003F10D4">
        <w:rPr>
          <w:rFonts w:hint="eastAsia"/>
          <w:color w:val="000000" w:themeColor="text1"/>
          <w:szCs w:val="32"/>
        </w:rPr>
        <w:t>2</w:t>
      </w:r>
      <w:r w:rsidRPr="003F10D4">
        <w:rPr>
          <w:rFonts w:hint="eastAsia"/>
          <w:color w:val="000000" w:themeColor="text1"/>
          <w:szCs w:val="32"/>
        </w:rPr>
        <w:t>倍，</w:t>
      </w:r>
      <w:r w:rsidRPr="003F10D4">
        <w:rPr>
          <w:rFonts w:hint="eastAsia"/>
          <w:color w:val="000000" w:themeColor="text1"/>
          <w:szCs w:val="32"/>
        </w:rPr>
        <w:t>2010</w:t>
      </w:r>
      <w:r w:rsidRPr="003F10D4">
        <w:rPr>
          <w:rFonts w:hint="eastAsia"/>
          <w:color w:val="000000" w:themeColor="text1"/>
          <w:szCs w:val="32"/>
        </w:rPr>
        <w:t>年</w:t>
      </w:r>
      <w:r w:rsidRPr="003F10D4">
        <w:rPr>
          <w:rFonts w:hint="eastAsia"/>
          <w:color w:val="000000" w:themeColor="text1"/>
          <w:szCs w:val="32"/>
        </w:rPr>
        <w:t>FAO</w:t>
      </w:r>
      <w:r w:rsidRPr="003F10D4">
        <w:rPr>
          <w:rFonts w:hint="eastAsia"/>
          <w:color w:val="000000" w:themeColor="text1"/>
          <w:szCs w:val="32"/>
        </w:rPr>
        <w:t>世界森林資源評估報告亦指出台灣之森林覆蓋率排名全球第</w:t>
      </w:r>
      <w:r w:rsidRPr="003F10D4">
        <w:rPr>
          <w:rFonts w:hint="eastAsia"/>
          <w:color w:val="000000" w:themeColor="text1"/>
          <w:szCs w:val="32"/>
        </w:rPr>
        <w:t>33</w:t>
      </w:r>
      <w:r w:rsidRPr="003F10D4">
        <w:rPr>
          <w:rFonts w:hint="eastAsia"/>
          <w:color w:val="000000" w:themeColor="text1"/>
          <w:szCs w:val="32"/>
        </w:rPr>
        <w:t>位。台灣具備豐沛的林業資源，近年更有淺山、平地地區森林結合農業經濟活動發展之趨勢，稱為林下經濟</w:t>
      </w:r>
      <w:r w:rsidRPr="003F10D4">
        <w:rPr>
          <w:rFonts w:hint="eastAsia"/>
          <w:color w:val="000000" w:themeColor="text1"/>
          <w:szCs w:val="32"/>
        </w:rPr>
        <w:t>(Under-forest Economy)</w:t>
      </w:r>
      <w:r w:rsidRPr="003F10D4">
        <w:rPr>
          <w:rFonts w:hint="eastAsia"/>
          <w:color w:val="000000" w:themeColor="text1"/>
          <w:szCs w:val="32"/>
        </w:rPr>
        <w:t>，如林禽模式、林畜模式、林菜模式、林草模式、林菌模式、林藥模式、林油模式、林旅模式。為避免濫砍盜伐、有效活用森林資源，部分縣市政府已針對林下經濟啟動森林禁伐補償政策。林務局做為各項林業經營工作主管機關，更應積極研究林下經濟模式，在維持森林對於國土的穩定作用外，同時進行具有經濟效益的共生經營方案。請林務局於林業發展工作計畫中，具體納入林下經濟研究計畫，並研擬訂定林下經濟補償、補貼辦法，於</w:t>
      </w:r>
      <w:r w:rsidRPr="003F10D4">
        <w:rPr>
          <w:rFonts w:hint="eastAsia"/>
          <w:color w:val="000000" w:themeColor="text1"/>
          <w:szCs w:val="32"/>
        </w:rPr>
        <w:t>2</w:t>
      </w:r>
      <w:r w:rsidRPr="003F10D4">
        <w:rPr>
          <w:rFonts w:hint="eastAsia"/>
          <w:color w:val="000000" w:themeColor="text1"/>
          <w:szCs w:val="32"/>
        </w:rPr>
        <w:t>個月內提出專案報告。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提案人：蔡培慧　黃偉哲　蘇震清</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106</w:t>
      </w:r>
      <w:r w:rsidRPr="003F10D4">
        <w:rPr>
          <w:rFonts w:hint="eastAsia"/>
          <w:color w:val="000000" w:themeColor="text1"/>
          <w:szCs w:val="32"/>
        </w:rPr>
        <w:t>年度林務局於「林業發展」科目項下編列「厚植森林資源」計畫預算</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3,456</w:t>
      </w:r>
      <w:r w:rsidRPr="003F10D4">
        <w:rPr>
          <w:rFonts w:hint="eastAsia"/>
          <w:color w:val="000000" w:themeColor="text1"/>
          <w:szCs w:val="32"/>
        </w:rPr>
        <w:t>萬元，其中預定辦理國有林劣化地復育</w:t>
      </w:r>
      <w:r w:rsidRPr="003F10D4">
        <w:rPr>
          <w:rFonts w:hint="eastAsia"/>
          <w:color w:val="000000" w:themeColor="text1"/>
          <w:szCs w:val="32"/>
        </w:rPr>
        <w:t>400</w:t>
      </w:r>
      <w:r w:rsidRPr="003F10D4">
        <w:rPr>
          <w:rFonts w:hint="eastAsia"/>
          <w:color w:val="000000" w:themeColor="text1"/>
          <w:szCs w:val="32"/>
        </w:rPr>
        <w:t>公頃及撫育</w:t>
      </w:r>
      <w:r w:rsidRPr="003F10D4">
        <w:rPr>
          <w:rFonts w:hint="eastAsia"/>
          <w:color w:val="000000" w:themeColor="text1"/>
          <w:szCs w:val="32"/>
        </w:rPr>
        <w:t>3,000</w:t>
      </w:r>
      <w:r w:rsidRPr="003F10D4">
        <w:rPr>
          <w:rFonts w:hint="eastAsia"/>
          <w:color w:val="000000" w:themeColor="text1"/>
          <w:szCs w:val="32"/>
        </w:rPr>
        <w:t>公頃，並編列「公私有林經營及林產發展」預算</w:t>
      </w:r>
      <w:r w:rsidRPr="003F10D4">
        <w:rPr>
          <w:rFonts w:hint="eastAsia"/>
          <w:color w:val="000000" w:themeColor="text1"/>
          <w:szCs w:val="32"/>
        </w:rPr>
        <w:t>7</w:t>
      </w:r>
      <w:r w:rsidRPr="003F10D4">
        <w:rPr>
          <w:rFonts w:hint="eastAsia"/>
          <w:color w:val="000000" w:themeColor="text1"/>
          <w:szCs w:val="32"/>
        </w:rPr>
        <w:t>億</w:t>
      </w:r>
      <w:r w:rsidRPr="003F10D4">
        <w:rPr>
          <w:rFonts w:hint="eastAsia"/>
          <w:color w:val="000000" w:themeColor="text1"/>
          <w:szCs w:val="32"/>
        </w:rPr>
        <w:t>7,243</w:t>
      </w:r>
      <w:r w:rsidRPr="003F10D4">
        <w:rPr>
          <w:rFonts w:hint="eastAsia"/>
          <w:color w:val="000000" w:themeColor="text1"/>
          <w:szCs w:val="32"/>
        </w:rPr>
        <w:t>萬元，預定辦理核定有案</w:t>
      </w:r>
      <w:r w:rsidRPr="003F10D4">
        <w:rPr>
          <w:rFonts w:hint="eastAsia"/>
          <w:color w:val="000000" w:themeColor="text1"/>
          <w:szCs w:val="32"/>
        </w:rPr>
        <w:t>20</w:t>
      </w:r>
      <w:r w:rsidRPr="003F10D4">
        <w:rPr>
          <w:rFonts w:hint="eastAsia"/>
          <w:color w:val="000000" w:themeColor="text1"/>
          <w:szCs w:val="32"/>
        </w:rPr>
        <w:t>年之平地造林撫育</w:t>
      </w:r>
      <w:r w:rsidRPr="003F10D4">
        <w:rPr>
          <w:rFonts w:hint="eastAsia"/>
          <w:color w:val="000000" w:themeColor="text1"/>
          <w:szCs w:val="32"/>
        </w:rPr>
        <w:t>1</w:t>
      </w:r>
      <w:r w:rsidRPr="003F10D4">
        <w:rPr>
          <w:rFonts w:hint="eastAsia"/>
          <w:color w:val="000000" w:themeColor="text1"/>
          <w:szCs w:val="32"/>
        </w:rPr>
        <w:t>萬</w:t>
      </w:r>
      <w:r w:rsidRPr="003F10D4">
        <w:rPr>
          <w:rFonts w:hint="eastAsia"/>
          <w:color w:val="000000" w:themeColor="text1"/>
          <w:szCs w:val="32"/>
        </w:rPr>
        <w:t>5,241</w:t>
      </w:r>
      <w:r w:rsidRPr="003F10D4">
        <w:rPr>
          <w:rFonts w:hint="eastAsia"/>
          <w:color w:val="000000" w:themeColor="text1"/>
          <w:szCs w:val="32"/>
        </w:rPr>
        <w:t>公頃、海岸林造林撫育</w:t>
      </w:r>
      <w:r w:rsidRPr="003F10D4">
        <w:rPr>
          <w:rFonts w:hint="eastAsia"/>
          <w:color w:val="000000" w:themeColor="text1"/>
          <w:szCs w:val="32"/>
        </w:rPr>
        <w:t>500</w:t>
      </w:r>
      <w:r w:rsidRPr="003F10D4">
        <w:rPr>
          <w:rFonts w:hint="eastAsia"/>
          <w:color w:val="000000" w:themeColor="text1"/>
          <w:szCs w:val="32"/>
        </w:rPr>
        <w:t>公頃，以及短期經濟林等新植造林</w:t>
      </w:r>
      <w:r w:rsidRPr="003F10D4">
        <w:rPr>
          <w:rFonts w:hint="eastAsia"/>
          <w:color w:val="000000" w:themeColor="text1"/>
          <w:szCs w:val="32"/>
        </w:rPr>
        <w:t>100</w:t>
      </w:r>
      <w:r w:rsidRPr="003F10D4">
        <w:rPr>
          <w:rFonts w:hint="eastAsia"/>
          <w:color w:val="000000" w:themeColor="text1"/>
          <w:szCs w:val="32"/>
        </w:rPr>
        <w:t>公頃、海岸林新植造林</w:t>
      </w:r>
      <w:r w:rsidRPr="003F10D4">
        <w:rPr>
          <w:rFonts w:hint="eastAsia"/>
          <w:color w:val="000000" w:themeColor="text1"/>
          <w:szCs w:val="32"/>
        </w:rPr>
        <w:t>35</w:t>
      </w:r>
      <w:r w:rsidRPr="003F10D4">
        <w:rPr>
          <w:rFonts w:hint="eastAsia"/>
          <w:color w:val="000000" w:themeColor="text1"/>
          <w:szCs w:val="32"/>
        </w:rPr>
        <w:t>公頃；惟查國有林造林及撫育工作目前僅設定各年度短期改善目標，缺乏整體性長遠規劃，加上經費逐年減少，導致國有林實際造林面積遠低於原計畫面積與預定面積，執行成效不彰，且平地造林政策規劃未臻周妥，恐衍生未來年度龐鉅經費負擔，顯見林務局應確實檢討其整體造林政策規劃，以有效運用有限資源，落實厚植我國森林資源之政策目標。</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連署人：黃偉哲　蔡培慧　王惠美</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有鑑於國內每年木材需求量約為</w:t>
      </w:r>
      <w:r w:rsidRPr="003F10D4">
        <w:rPr>
          <w:rFonts w:hint="eastAsia"/>
          <w:color w:val="000000" w:themeColor="text1"/>
          <w:szCs w:val="32"/>
        </w:rPr>
        <w:t>600</w:t>
      </w:r>
      <w:r w:rsidRPr="003F10D4">
        <w:rPr>
          <w:rFonts w:hint="eastAsia"/>
          <w:color w:val="000000" w:themeColor="text1"/>
          <w:szCs w:val="32"/>
        </w:rPr>
        <w:t>至</w:t>
      </w:r>
      <w:r w:rsidRPr="003F10D4">
        <w:rPr>
          <w:rFonts w:hint="eastAsia"/>
          <w:color w:val="000000" w:themeColor="text1"/>
          <w:szCs w:val="32"/>
        </w:rPr>
        <w:t>700</w:t>
      </w:r>
      <w:r w:rsidRPr="003F10D4">
        <w:rPr>
          <w:rFonts w:hint="eastAsia"/>
          <w:color w:val="000000" w:themeColor="text1"/>
          <w:szCs w:val="32"/>
        </w:rPr>
        <w:t>萬立方公尺，其中</w:t>
      </w:r>
      <w:r w:rsidRPr="003F10D4">
        <w:rPr>
          <w:rFonts w:hint="eastAsia"/>
          <w:color w:val="000000" w:themeColor="text1"/>
          <w:szCs w:val="32"/>
        </w:rPr>
        <w:t>99</w:t>
      </w:r>
      <w:r w:rsidRPr="003F10D4">
        <w:rPr>
          <w:rFonts w:hint="eastAsia"/>
          <w:color w:val="000000" w:themeColor="text1"/>
          <w:szCs w:val="32"/>
        </w:rPr>
        <w:t>％木材均仰賴進口，國產木材自給率不及</w:t>
      </w:r>
      <w:r w:rsidRPr="003F10D4">
        <w:rPr>
          <w:rFonts w:hint="eastAsia"/>
          <w:color w:val="000000" w:themeColor="text1"/>
          <w:szCs w:val="32"/>
        </w:rPr>
        <w:t>1</w:t>
      </w:r>
      <w:r w:rsidRPr="003F10D4">
        <w:rPr>
          <w:rFonts w:hint="eastAsia"/>
          <w:color w:val="000000" w:themeColor="text1"/>
          <w:szCs w:val="32"/>
        </w:rPr>
        <w:t>％，顯示自有木材生產比率偏低，需大量進口木材使用，且查林務局雖配合推動短期經濟林造林等措施，惟執行成效不彰，</w:t>
      </w:r>
      <w:r w:rsidRPr="003F10D4">
        <w:rPr>
          <w:rFonts w:hint="eastAsia"/>
          <w:color w:val="000000" w:themeColor="text1"/>
          <w:szCs w:val="32"/>
        </w:rPr>
        <w:t>102</w:t>
      </w:r>
      <w:r w:rsidRPr="003F10D4">
        <w:rPr>
          <w:rFonts w:hint="eastAsia"/>
          <w:color w:val="000000" w:themeColor="text1"/>
          <w:szCs w:val="32"/>
        </w:rPr>
        <w:t>年至</w:t>
      </w:r>
      <w:r w:rsidRPr="003F10D4">
        <w:rPr>
          <w:rFonts w:hint="eastAsia"/>
          <w:color w:val="000000" w:themeColor="text1"/>
          <w:szCs w:val="32"/>
        </w:rPr>
        <w:t>105</w:t>
      </w:r>
      <w:r w:rsidRPr="003F10D4">
        <w:rPr>
          <w:rFonts w:hint="eastAsia"/>
          <w:color w:val="000000" w:themeColor="text1"/>
          <w:szCs w:val="32"/>
        </w:rPr>
        <w:t>年推動短期經濟林之目標面積皆未能達成且差距甚大，僅有原訂目標值之</w:t>
      </w:r>
      <w:r w:rsidRPr="003F10D4">
        <w:rPr>
          <w:rFonts w:hint="eastAsia"/>
          <w:color w:val="000000" w:themeColor="text1"/>
          <w:szCs w:val="32"/>
        </w:rPr>
        <w:t>2</w:t>
      </w:r>
      <w:r w:rsidRPr="003F10D4">
        <w:rPr>
          <w:rFonts w:hint="eastAsia"/>
          <w:color w:val="000000" w:themeColor="text1"/>
          <w:szCs w:val="32"/>
        </w:rPr>
        <w:t>％至</w:t>
      </w:r>
      <w:r w:rsidRPr="003F10D4">
        <w:rPr>
          <w:rFonts w:hint="eastAsia"/>
          <w:color w:val="000000" w:themeColor="text1"/>
          <w:szCs w:val="32"/>
        </w:rPr>
        <w:t>5</w:t>
      </w:r>
      <w:r w:rsidRPr="003F10D4">
        <w:rPr>
          <w:rFonts w:hint="eastAsia"/>
          <w:color w:val="000000" w:themeColor="text1"/>
          <w:szCs w:val="32"/>
        </w:rPr>
        <w:t>％，顯見該短期經濟林之計畫規劃與執行落差甚鉅，爰請林務局應儘速檢討修正，並積極研議是否宜於不影響國土保安情形下，衡量劃定林業經營區域，以提高國內木材生產規模及產量，達成森林永續經營利用之政策目標，向立法院經濟委員會提出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　王惠美</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林務局</w:t>
      </w:r>
      <w:r w:rsidRPr="003F10D4">
        <w:rPr>
          <w:color w:val="000000" w:themeColor="text1"/>
          <w:szCs w:val="32"/>
        </w:rPr>
        <w:t>106</w:t>
      </w:r>
      <w:r w:rsidRPr="003F10D4">
        <w:rPr>
          <w:rFonts w:hint="eastAsia"/>
          <w:color w:val="000000" w:themeColor="text1"/>
          <w:szCs w:val="32"/>
        </w:rPr>
        <w:t>年度預算案於「林業發展」科目項下，編列「發展森林遊憩與環境教育推動」計畫預算</w:t>
      </w:r>
      <w:r w:rsidRPr="003F10D4">
        <w:rPr>
          <w:color w:val="000000" w:themeColor="text1"/>
          <w:szCs w:val="32"/>
        </w:rPr>
        <w:t>3</w:t>
      </w:r>
      <w:r w:rsidRPr="003F10D4">
        <w:rPr>
          <w:rFonts w:hint="eastAsia"/>
          <w:color w:val="000000" w:themeColor="text1"/>
          <w:szCs w:val="32"/>
        </w:rPr>
        <w:t>億</w:t>
      </w:r>
      <w:r w:rsidRPr="003F10D4">
        <w:rPr>
          <w:color w:val="000000" w:themeColor="text1"/>
          <w:szCs w:val="32"/>
        </w:rPr>
        <w:t>8,238</w:t>
      </w:r>
      <w:r w:rsidRPr="003F10D4">
        <w:rPr>
          <w:rFonts w:hint="eastAsia"/>
          <w:color w:val="000000" w:themeColor="text1"/>
          <w:szCs w:val="32"/>
        </w:rPr>
        <w:t>萬元，主要係辦理森林遊樂區、自然教育中心與全國步道系統之公共設施修繕及養護，平地森林園區之興建、整建、管理維護等工作，另同期間於林務發展及造林基金編列「森林遊樂及森林鐡路經營管理」計畫預算</w:t>
      </w:r>
      <w:r w:rsidRPr="003F10D4">
        <w:rPr>
          <w:color w:val="000000" w:themeColor="text1"/>
          <w:szCs w:val="32"/>
        </w:rPr>
        <w:t>10</w:t>
      </w:r>
      <w:r w:rsidRPr="003F10D4">
        <w:rPr>
          <w:rFonts w:hint="eastAsia"/>
          <w:color w:val="000000" w:themeColor="text1"/>
          <w:szCs w:val="32"/>
        </w:rPr>
        <w:t>億</w:t>
      </w:r>
      <w:r w:rsidRPr="003F10D4">
        <w:rPr>
          <w:color w:val="000000" w:themeColor="text1"/>
          <w:szCs w:val="32"/>
        </w:rPr>
        <w:t>4,974</w:t>
      </w:r>
      <w:r w:rsidRPr="003F10D4">
        <w:rPr>
          <w:rFonts w:hint="eastAsia"/>
          <w:color w:val="000000" w:themeColor="text1"/>
          <w:szCs w:val="32"/>
        </w:rPr>
        <w:t>萬</w:t>
      </w:r>
      <w:r w:rsidRPr="003F10D4">
        <w:rPr>
          <w:color w:val="000000" w:themeColor="text1"/>
          <w:szCs w:val="32"/>
        </w:rPr>
        <w:t>3</w:t>
      </w:r>
      <w:r w:rsidRPr="003F10D4">
        <w:rPr>
          <w:rFonts w:hint="eastAsia"/>
          <w:color w:val="000000" w:themeColor="text1"/>
          <w:szCs w:val="32"/>
        </w:rPr>
        <w:t>千元，辦理森林遊樂區營運與森林鐵路及烏來台車經營管理等工作；惟查其業務性質相近，林務局應予檢討適度整併，避免有限之預算資源過於分散，不易掌握計畫整體效益並釐清各年度權責歸屬，並本於使用者付費原則，合理規劃各森林育樂區發展經費分擔比例。</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　王惠美</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查國內每年木材需求量約為</w:t>
      </w:r>
      <w:r w:rsidRPr="003F10D4">
        <w:rPr>
          <w:rFonts w:hint="eastAsia"/>
          <w:color w:val="000000" w:themeColor="text1"/>
          <w:szCs w:val="32"/>
        </w:rPr>
        <w:t>600</w:t>
      </w:r>
      <w:r w:rsidRPr="003F10D4">
        <w:rPr>
          <w:rFonts w:hint="eastAsia"/>
          <w:color w:val="000000" w:themeColor="text1"/>
          <w:szCs w:val="32"/>
        </w:rPr>
        <w:t>至</w:t>
      </w:r>
      <w:r w:rsidRPr="003F10D4">
        <w:rPr>
          <w:rFonts w:hint="eastAsia"/>
          <w:color w:val="000000" w:themeColor="text1"/>
          <w:szCs w:val="32"/>
        </w:rPr>
        <w:t>700</w:t>
      </w:r>
      <w:r w:rsidRPr="003F10D4">
        <w:rPr>
          <w:rFonts w:hint="eastAsia"/>
          <w:color w:val="000000" w:themeColor="text1"/>
          <w:szCs w:val="32"/>
        </w:rPr>
        <w:t>萬立方公尺，其中</w:t>
      </w:r>
      <w:r w:rsidRPr="003F10D4">
        <w:rPr>
          <w:rFonts w:hint="eastAsia"/>
          <w:color w:val="000000" w:themeColor="text1"/>
          <w:szCs w:val="32"/>
        </w:rPr>
        <w:t>99%</w:t>
      </w:r>
      <w:r w:rsidRPr="003F10D4">
        <w:rPr>
          <w:rFonts w:hint="eastAsia"/>
          <w:color w:val="000000" w:themeColor="text1"/>
          <w:szCs w:val="32"/>
        </w:rPr>
        <w:t>木材均仰賴進口，國產木材自給率不到</w:t>
      </w:r>
      <w:r w:rsidRPr="003F10D4">
        <w:rPr>
          <w:rFonts w:hint="eastAsia"/>
          <w:color w:val="000000" w:themeColor="text1"/>
          <w:szCs w:val="32"/>
        </w:rPr>
        <w:t>1%</w:t>
      </w:r>
      <w:r w:rsidRPr="003F10D4">
        <w:rPr>
          <w:rFonts w:hint="eastAsia"/>
          <w:color w:val="000000" w:themeColor="text1"/>
          <w:szCs w:val="32"/>
        </w:rPr>
        <w:t>，顯示自有木材生產比率偏低，需大量進口木材使用，不符目前國際環保潮流，</w:t>
      </w:r>
      <w:r w:rsidRPr="003F10D4">
        <w:rPr>
          <w:rFonts w:hint="eastAsia"/>
          <w:color w:val="000000" w:themeColor="text1"/>
          <w:szCs w:val="32"/>
        </w:rPr>
        <w:lastRenderedPageBreak/>
        <w:t>爰要求林務局應於不影響國土保安之前提下，提高國內木材生產規模及產量，以達成森林永續經營利用之政策目標。</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3"/>
        </w:numPr>
        <w:spacing w:line="500" w:lineRule="exact"/>
        <w:ind w:leftChars="0" w:left="975" w:hanging="561"/>
        <w:jc w:val="both"/>
        <w:rPr>
          <w:color w:val="000000" w:themeColor="text1"/>
          <w:szCs w:val="32"/>
        </w:rPr>
      </w:pPr>
      <w:r w:rsidRPr="003F10D4">
        <w:rPr>
          <w:rFonts w:hint="eastAsia"/>
          <w:color w:val="000000" w:themeColor="text1"/>
          <w:szCs w:val="32"/>
        </w:rPr>
        <w:t>林地為國家重要資源，依據森林法第</w:t>
      </w:r>
      <w:r w:rsidRPr="003F10D4">
        <w:rPr>
          <w:rFonts w:hint="eastAsia"/>
          <w:color w:val="000000" w:themeColor="text1"/>
          <w:szCs w:val="32"/>
        </w:rPr>
        <w:t>6</w:t>
      </w:r>
      <w:r w:rsidRPr="003F10D4">
        <w:rPr>
          <w:rFonts w:hint="eastAsia"/>
          <w:color w:val="000000" w:themeColor="text1"/>
          <w:szCs w:val="32"/>
        </w:rPr>
        <w:t>條規定：「經編為林業用地之土地，不得供其他用途之使用」，惟行政院農委會於</w:t>
      </w:r>
      <w:r w:rsidRPr="003F10D4">
        <w:rPr>
          <w:rFonts w:hint="eastAsia"/>
          <w:color w:val="000000" w:themeColor="text1"/>
          <w:szCs w:val="32"/>
        </w:rPr>
        <w:t>104</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20</w:t>
      </w:r>
      <w:r w:rsidRPr="003F10D4">
        <w:rPr>
          <w:rFonts w:hint="eastAsia"/>
          <w:color w:val="000000" w:themeColor="text1"/>
          <w:szCs w:val="32"/>
        </w:rPr>
        <w:t>日函頒「尚未完成造林之國有出租造林地處理方案暨執行計畫」，開放林業用地大規模作為農業使用，嚴重影響國家水土保持計畫，爰要求林務局應重新檢視該計畫合法妥適性，並於</w:t>
      </w:r>
      <w:r w:rsidRPr="003F10D4">
        <w:rPr>
          <w:rFonts w:hint="eastAsia"/>
          <w:color w:val="000000" w:themeColor="text1"/>
          <w:szCs w:val="32"/>
        </w:rPr>
        <w:t>3</w:t>
      </w:r>
      <w:r w:rsidRPr="003F10D4">
        <w:rPr>
          <w:rFonts w:hint="eastAsia"/>
          <w:color w:val="000000" w:themeColor="text1"/>
          <w:szCs w:val="32"/>
        </w:rPr>
        <w:t>個月內提出相關報告。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農委會林務局</w:t>
      </w:r>
      <w:r w:rsidRPr="003F10D4">
        <w:rPr>
          <w:rFonts w:hint="eastAsia"/>
          <w:color w:val="000000" w:themeColor="text1"/>
          <w:szCs w:val="32"/>
        </w:rPr>
        <w:t>106</w:t>
      </w:r>
      <w:r w:rsidRPr="003F10D4">
        <w:rPr>
          <w:rFonts w:hint="eastAsia"/>
          <w:color w:val="000000" w:themeColor="text1"/>
          <w:szCs w:val="32"/>
        </w:rPr>
        <w:t>年度預算「林業發展」項下「林地管理與森林保護」編列</w:t>
      </w:r>
      <w:r w:rsidRPr="003F10D4">
        <w:rPr>
          <w:rFonts w:hint="eastAsia"/>
          <w:color w:val="000000" w:themeColor="text1"/>
          <w:szCs w:val="32"/>
        </w:rPr>
        <w:t>4</w:t>
      </w:r>
      <w:r w:rsidRPr="003F10D4">
        <w:rPr>
          <w:rFonts w:hint="eastAsia"/>
          <w:color w:val="000000" w:themeColor="text1"/>
          <w:szCs w:val="32"/>
        </w:rPr>
        <w:t>億</w:t>
      </w:r>
      <w:r w:rsidRPr="003F10D4">
        <w:rPr>
          <w:rFonts w:hint="eastAsia"/>
          <w:color w:val="000000" w:themeColor="text1"/>
          <w:szCs w:val="32"/>
        </w:rPr>
        <w:t>4,174</w:t>
      </w:r>
      <w:r w:rsidRPr="003F10D4">
        <w:rPr>
          <w:rFonts w:hint="eastAsia"/>
          <w:color w:val="000000" w:themeColor="text1"/>
          <w:szCs w:val="32"/>
        </w:rPr>
        <w:t>萬元，其中部分預算用於防救森林火災、取締及防範盜採、濫墾等林政案件。經查，非法盜採林木案件數雖與往年相較有下降趨勢，惟整體案件數量仍屬龐大，嚴重影響台灣林業及水土保持安全，爰要求林務局應積極應對，並研擬相關法條或行政措施解決林木盜採問題。</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農委會林務局</w:t>
      </w:r>
      <w:r w:rsidRPr="003F10D4">
        <w:rPr>
          <w:rFonts w:hint="eastAsia"/>
          <w:color w:val="000000" w:themeColor="text1"/>
          <w:szCs w:val="32"/>
        </w:rPr>
        <w:t>106</w:t>
      </w:r>
      <w:r w:rsidRPr="003F10D4">
        <w:rPr>
          <w:rFonts w:hint="eastAsia"/>
          <w:color w:val="000000" w:themeColor="text1"/>
          <w:szCs w:val="32"/>
        </w:rPr>
        <w:t>年度預算「林業發展」項下「發展森林遊憩與環境教育推動」編列</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8,238</w:t>
      </w:r>
      <w:r w:rsidRPr="003F10D4">
        <w:rPr>
          <w:rFonts w:hint="eastAsia"/>
          <w:color w:val="000000" w:themeColor="text1"/>
          <w:szCs w:val="32"/>
        </w:rPr>
        <w:t>萬元，用以辦理國家森林遊樂區規劃、整建及充實遊樂區內各項公共服務設施工程等工作。惟經查，林務局管轄之森林遊樂區遊客人數集中於特定遊樂區，部分森林遊樂區遊客造訪數量不足，知名度不高，爰此，要求林務局應積極規劃適當方案宣傳、推廣客源不足之森林遊樂區．以平衡各森林遊樂區之發展。</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查林務局</w:t>
      </w:r>
      <w:r w:rsidRPr="003F10D4">
        <w:rPr>
          <w:rFonts w:hint="eastAsia"/>
          <w:color w:val="000000" w:themeColor="text1"/>
          <w:szCs w:val="32"/>
        </w:rPr>
        <w:t>106</w:t>
      </w:r>
      <w:r w:rsidRPr="003F10D4">
        <w:rPr>
          <w:rFonts w:hint="eastAsia"/>
          <w:color w:val="000000" w:themeColor="text1"/>
          <w:szCs w:val="32"/>
        </w:rPr>
        <w:t>年度「森林永續經營及防災保育計畫」為「森林永續經營及防災保育</w:t>
      </w:r>
      <w:r w:rsidRPr="003F10D4">
        <w:rPr>
          <w:rFonts w:hint="eastAsia"/>
          <w:color w:val="000000" w:themeColor="text1"/>
          <w:szCs w:val="32"/>
        </w:rPr>
        <w:t>(</w:t>
      </w:r>
      <w:r w:rsidRPr="003F10D4">
        <w:rPr>
          <w:rFonts w:hint="eastAsia"/>
          <w:color w:val="000000" w:themeColor="text1"/>
          <w:szCs w:val="32"/>
        </w:rPr>
        <w:t>中長程</w:t>
      </w:r>
      <w:r w:rsidRPr="003F10D4">
        <w:rPr>
          <w:rFonts w:hint="eastAsia"/>
          <w:color w:val="000000" w:themeColor="text1"/>
          <w:szCs w:val="32"/>
        </w:rPr>
        <w:t>)</w:t>
      </w:r>
      <w:r w:rsidRPr="003F10D4">
        <w:rPr>
          <w:rFonts w:hint="eastAsia"/>
          <w:color w:val="000000" w:themeColor="text1"/>
          <w:szCs w:val="32"/>
        </w:rPr>
        <w:t>第</w:t>
      </w:r>
      <w:r w:rsidRPr="003F10D4">
        <w:rPr>
          <w:rFonts w:hint="eastAsia"/>
          <w:color w:val="000000" w:themeColor="text1"/>
          <w:szCs w:val="32"/>
        </w:rPr>
        <w:t>5</w:t>
      </w:r>
      <w:r w:rsidRPr="003F10D4">
        <w:rPr>
          <w:rFonts w:hint="eastAsia"/>
          <w:color w:val="000000" w:themeColor="text1"/>
          <w:szCs w:val="32"/>
        </w:rPr>
        <w:t>期</w:t>
      </w:r>
      <w:r w:rsidRPr="003F10D4">
        <w:rPr>
          <w:rFonts w:hint="eastAsia"/>
          <w:color w:val="000000" w:themeColor="text1"/>
          <w:szCs w:val="32"/>
        </w:rPr>
        <w:t>(106</w:t>
      </w:r>
      <w:r w:rsidR="00E74B2C" w:rsidRPr="003F10D4">
        <w:rPr>
          <w:rFonts w:hint="eastAsia"/>
          <w:color w:val="000000" w:themeColor="text1"/>
          <w:szCs w:val="32"/>
        </w:rPr>
        <w:t>年</w:t>
      </w:r>
      <w:r w:rsidRPr="003F10D4">
        <w:rPr>
          <w:rFonts w:hint="eastAsia"/>
          <w:color w:val="000000" w:themeColor="text1"/>
          <w:szCs w:val="32"/>
        </w:rPr>
        <w:t>-109</w:t>
      </w:r>
      <w:r w:rsidRPr="003F10D4">
        <w:rPr>
          <w:rFonts w:hint="eastAsia"/>
          <w:color w:val="000000" w:themeColor="text1"/>
          <w:szCs w:val="32"/>
        </w:rPr>
        <w:t>年</w:t>
      </w:r>
      <w:r w:rsidRPr="003F10D4">
        <w:rPr>
          <w:rFonts w:hint="eastAsia"/>
          <w:color w:val="000000" w:themeColor="text1"/>
          <w:szCs w:val="32"/>
        </w:rPr>
        <w:t>)</w:t>
      </w:r>
      <w:r w:rsidRPr="003F10D4">
        <w:rPr>
          <w:rFonts w:hint="eastAsia"/>
          <w:color w:val="000000" w:themeColor="text1"/>
          <w:szCs w:val="32"/>
        </w:rPr>
        <w:t>計畫」</w:t>
      </w:r>
      <w:r w:rsidRPr="003F10D4">
        <w:rPr>
          <w:rFonts w:hint="eastAsia"/>
          <w:color w:val="000000" w:themeColor="text1"/>
          <w:szCs w:val="32"/>
        </w:rPr>
        <w:lastRenderedPageBreak/>
        <w:t>之延續性計畫，行政院前於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2</w:t>
      </w:r>
      <w:r w:rsidRPr="003F10D4">
        <w:rPr>
          <w:rFonts w:hint="eastAsia"/>
          <w:color w:val="000000" w:themeColor="text1"/>
          <w:szCs w:val="32"/>
        </w:rPr>
        <w:t>月</w:t>
      </w:r>
      <w:r w:rsidRPr="003F10D4">
        <w:rPr>
          <w:rFonts w:hint="eastAsia"/>
          <w:color w:val="000000" w:themeColor="text1"/>
          <w:szCs w:val="32"/>
        </w:rPr>
        <w:t>24</w:t>
      </w:r>
      <w:r w:rsidRPr="003F10D4">
        <w:rPr>
          <w:rFonts w:hint="eastAsia"/>
          <w:color w:val="000000" w:themeColor="text1"/>
          <w:szCs w:val="32"/>
        </w:rPr>
        <w:t>日函請林務局依照國發會審議意見，將該計畫與「植樹造林及林產發展第</w:t>
      </w:r>
      <w:r w:rsidRPr="003F10D4">
        <w:rPr>
          <w:rFonts w:hint="eastAsia"/>
          <w:color w:val="000000" w:themeColor="text1"/>
          <w:szCs w:val="32"/>
        </w:rPr>
        <w:t>3</w:t>
      </w:r>
      <w:r w:rsidRPr="003F10D4">
        <w:rPr>
          <w:rFonts w:hint="eastAsia"/>
          <w:color w:val="000000" w:themeColor="text1"/>
          <w:szCs w:val="32"/>
        </w:rPr>
        <w:t>期</w:t>
      </w:r>
      <w:r w:rsidRPr="003F10D4">
        <w:rPr>
          <w:rFonts w:hint="eastAsia"/>
          <w:color w:val="000000" w:themeColor="text1"/>
          <w:szCs w:val="32"/>
        </w:rPr>
        <w:t>(106</w:t>
      </w:r>
      <w:r w:rsidR="008073FC" w:rsidRPr="008073FC">
        <w:rPr>
          <w:rFonts w:hint="eastAsia"/>
          <w:color w:val="000000" w:themeColor="text1"/>
          <w:szCs w:val="32"/>
        </w:rPr>
        <w:t>年</w:t>
      </w:r>
      <w:r w:rsidRPr="003F10D4">
        <w:rPr>
          <w:rFonts w:hint="eastAsia"/>
          <w:color w:val="000000" w:themeColor="text1"/>
          <w:szCs w:val="32"/>
        </w:rPr>
        <w:t>-109</w:t>
      </w:r>
      <w:r w:rsidRPr="003F10D4">
        <w:rPr>
          <w:rFonts w:hint="eastAsia"/>
          <w:color w:val="000000" w:themeColor="text1"/>
          <w:szCs w:val="32"/>
        </w:rPr>
        <w:t>年</w:t>
      </w:r>
      <w:r w:rsidRPr="003F10D4">
        <w:rPr>
          <w:rFonts w:hint="eastAsia"/>
          <w:color w:val="000000" w:themeColor="text1"/>
          <w:szCs w:val="32"/>
        </w:rPr>
        <w:t>)</w:t>
      </w:r>
      <w:r w:rsidRPr="003F10D4">
        <w:rPr>
          <w:rFonts w:hint="eastAsia"/>
          <w:color w:val="000000" w:themeColor="text1"/>
          <w:szCs w:val="32"/>
        </w:rPr>
        <w:t>計畫」進行整併修正，惟計畫尚未經行政院核定，即逕先編列預算，不符預算編列流程，爰要求林務局應待行政院核定後，方可執行該計畫相關經費。</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查</w:t>
      </w:r>
      <w:r w:rsidRPr="003F10D4">
        <w:rPr>
          <w:rFonts w:hint="eastAsia"/>
          <w:color w:val="000000" w:themeColor="text1"/>
          <w:szCs w:val="32"/>
        </w:rPr>
        <w:t>1945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月，日本戰敗投降，國民政府隨即接收台灣，而日本統治時期所稱的「官有林野」，在國民政府接收後變成「國有林地」。又臺灣省政府於</w:t>
      </w:r>
      <w:r w:rsidRPr="003F10D4">
        <w:rPr>
          <w:rFonts w:hint="eastAsia"/>
          <w:color w:val="000000" w:themeColor="text1"/>
          <w:szCs w:val="32"/>
        </w:rPr>
        <w:t>1947</w:t>
      </w:r>
      <w:r w:rsidRPr="003F10D4">
        <w:rPr>
          <w:rFonts w:hint="eastAsia"/>
          <w:color w:val="000000" w:themeColor="text1"/>
          <w:szCs w:val="32"/>
        </w:rPr>
        <w:t>年頒布「臺灣省土地權利清理辦法」，其中第</w:t>
      </w:r>
      <w:r w:rsidRPr="003F10D4">
        <w:rPr>
          <w:rFonts w:hint="eastAsia"/>
          <w:color w:val="000000" w:themeColor="text1"/>
          <w:szCs w:val="32"/>
        </w:rPr>
        <w:t>8</w:t>
      </w:r>
      <w:r w:rsidRPr="003F10D4">
        <w:rPr>
          <w:rFonts w:hint="eastAsia"/>
          <w:color w:val="000000" w:themeColor="text1"/>
          <w:szCs w:val="32"/>
        </w:rPr>
        <w:t>條規定：「經前臺灣總督府依據土地調查及林野調查清理之結果歸公有之土地概不發還。」</w:t>
      </w:r>
      <w:r w:rsidRPr="003F10D4">
        <w:rPr>
          <w:rFonts w:hint="eastAsia"/>
          <w:color w:val="000000" w:themeColor="text1"/>
          <w:szCs w:val="32"/>
        </w:rPr>
        <w:t>1969</w:t>
      </w:r>
      <w:r w:rsidRPr="003F10D4">
        <w:rPr>
          <w:rFonts w:hint="eastAsia"/>
          <w:color w:val="000000" w:themeColor="text1"/>
          <w:szCs w:val="32"/>
        </w:rPr>
        <w:t>年再訂定公布</w:t>
      </w:r>
      <w:r w:rsidR="00F74F0C" w:rsidRPr="003F10D4">
        <w:rPr>
          <w:rFonts w:hint="eastAsia"/>
          <w:color w:val="000000" w:themeColor="text1"/>
          <w:szCs w:val="32"/>
        </w:rPr>
        <w:t>「</w:t>
      </w:r>
      <w:r w:rsidRPr="003F10D4">
        <w:rPr>
          <w:rFonts w:hint="eastAsia"/>
          <w:color w:val="000000" w:themeColor="text1"/>
          <w:szCs w:val="32"/>
        </w:rPr>
        <w:t>國有財產法</w:t>
      </w:r>
      <w:r w:rsidR="00F74F0C" w:rsidRPr="003F10D4">
        <w:rPr>
          <w:rFonts w:hint="eastAsia"/>
          <w:color w:val="000000" w:themeColor="text1"/>
          <w:szCs w:val="32"/>
        </w:rPr>
        <w:t>」</w:t>
      </w:r>
      <w:r w:rsidRPr="003F10D4">
        <w:rPr>
          <w:rFonts w:hint="eastAsia"/>
          <w:color w:val="000000" w:themeColor="text1"/>
          <w:szCs w:val="32"/>
        </w:rPr>
        <w:t>，該法規定：「凡不屬於私有或地方所有之財產，除法律另有規定外，均應視為國有財產。」自此，原住民族之傳統領域土地均變成國有土地，其中絕大部分被劃入林班地，原住民不僅喪失了祖傳土地更失去了文化。蔡英文總統的原住民九大政見明確表示「政府應依法成立原住民族土地調查及處理委員會完成調查原住民族傳統領域、海域，並盡速立法回復原住民族傳統領域權。」，為落實蔡英文總統上述政見，爰要求林務局於</w:t>
      </w:r>
      <w:r w:rsidRPr="003F10D4">
        <w:rPr>
          <w:rFonts w:hint="eastAsia"/>
          <w:color w:val="000000" w:themeColor="text1"/>
          <w:szCs w:val="32"/>
        </w:rPr>
        <w:t>3</w:t>
      </w:r>
      <w:r w:rsidRPr="003F10D4">
        <w:rPr>
          <w:rFonts w:hint="eastAsia"/>
          <w:color w:val="000000" w:themeColor="text1"/>
          <w:szCs w:val="32"/>
        </w:rPr>
        <w:t>個月內偕同原住民族委員會，盤點目前位於原住民族傳統領域內之國有林地並造冊，以利未來原住民族土地及海域相關法規通過後返還原住民族。</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鑑於</w:t>
      </w:r>
      <w:r w:rsidRPr="003F10D4">
        <w:rPr>
          <w:rFonts w:hint="eastAsia"/>
          <w:color w:val="000000" w:themeColor="text1"/>
          <w:szCs w:val="32"/>
        </w:rPr>
        <w:t>104</w:t>
      </w:r>
      <w:r w:rsidRPr="003F10D4">
        <w:rPr>
          <w:rFonts w:hint="eastAsia"/>
          <w:color w:val="000000" w:themeColor="text1"/>
          <w:szCs w:val="32"/>
        </w:rPr>
        <w:t>年</w:t>
      </w:r>
      <w:r w:rsidRPr="003F10D4">
        <w:rPr>
          <w:rFonts w:hint="eastAsia"/>
          <w:color w:val="000000" w:themeColor="text1"/>
          <w:szCs w:val="32"/>
        </w:rPr>
        <w:t>6</w:t>
      </w:r>
      <w:r w:rsidRPr="003F10D4">
        <w:rPr>
          <w:rFonts w:hint="eastAsia"/>
          <w:color w:val="000000" w:themeColor="text1"/>
          <w:szCs w:val="32"/>
        </w:rPr>
        <w:t>月</w:t>
      </w:r>
      <w:r w:rsidRPr="003F10D4">
        <w:rPr>
          <w:rFonts w:hint="eastAsia"/>
          <w:color w:val="000000" w:themeColor="text1"/>
          <w:szCs w:val="32"/>
        </w:rPr>
        <w:t>24</w:t>
      </w:r>
      <w:r w:rsidRPr="003F10D4">
        <w:rPr>
          <w:rFonts w:hint="eastAsia"/>
          <w:color w:val="000000" w:themeColor="text1"/>
          <w:szCs w:val="32"/>
        </w:rPr>
        <w:t>日公布之原住民族基本法第</w:t>
      </w:r>
      <w:r w:rsidRPr="003F10D4">
        <w:rPr>
          <w:rFonts w:hint="eastAsia"/>
          <w:color w:val="000000" w:themeColor="text1"/>
          <w:szCs w:val="32"/>
        </w:rPr>
        <w:t>21</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明訂「政府或法令限制原住民族利用前項土地及自然資源時，應與原住民族、部落或原住民諮商，並取得其同意；受限制所生之損失，應由該主管機關寬列預算補償之。」。查農委會主管之森林法、野生動物保育法等相關法令，雖為維護台灣</w:t>
      </w:r>
      <w:r w:rsidRPr="003F10D4">
        <w:rPr>
          <w:rFonts w:hint="eastAsia"/>
          <w:color w:val="000000" w:themeColor="text1"/>
          <w:szCs w:val="32"/>
        </w:rPr>
        <w:lastRenderedPageBreak/>
        <w:t>自然資源永續發展，然法規卻有限制原住民使用土地及自然資源之實，然立法院經濟委員會通過</w:t>
      </w:r>
      <w:r w:rsidRPr="003F10D4">
        <w:rPr>
          <w:rFonts w:hint="eastAsia"/>
          <w:color w:val="000000" w:themeColor="text1"/>
          <w:szCs w:val="32"/>
        </w:rPr>
        <w:t>105</w:t>
      </w:r>
      <w:r w:rsidRPr="003F10D4">
        <w:rPr>
          <w:rFonts w:hint="eastAsia"/>
          <w:color w:val="000000" w:themeColor="text1"/>
          <w:szCs w:val="32"/>
        </w:rPr>
        <w:t>年林務局預算主決議時，要求林務局應於</w:t>
      </w:r>
      <w:r w:rsidRPr="003F10D4">
        <w:rPr>
          <w:rFonts w:hint="eastAsia"/>
          <w:color w:val="000000" w:themeColor="text1"/>
          <w:szCs w:val="32"/>
        </w:rPr>
        <w:t>3</w:t>
      </w:r>
      <w:r w:rsidRPr="003F10D4">
        <w:rPr>
          <w:rFonts w:hint="eastAsia"/>
          <w:color w:val="000000" w:themeColor="text1"/>
          <w:szCs w:val="32"/>
        </w:rPr>
        <w:t>個月內檢討相關法令是否有限制原住民使用自然資源，如有應依原基法第</w:t>
      </w:r>
      <w:r w:rsidRPr="003F10D4">
        <w:rPr>
          <w:rFonts w:hint="eastAsia"/>
          <w:color w:val="000000" w:themeColor="text1"/>
          <w:szCs w:val="32"/>
        </w:rPr>
        <w:t>21</w:t>
      </w:r>
      <w:r w:rsidRPr="003F10D4">
        <w:rPr>
          <w:rFonts w:hint="eastAsia"/>
          <w:color w:val="000000" w:themeColor="text1"/>
          <w:szCs w:val="32"/>
        </w:rPr>
        <w:t>條編列相關預算補償之，林務局卻以前尚難確認主管法令與計畫是否有限制原住民自然資源為由暫無法編列相關預算。蔡英文總統原住民九大政見明確表示「原住民族過去被奪取的土地和自然資源無法歸還、或無法提供相等的土地和自然資源作為交換，或政府在原住民族地區之生態保育政策使原住民族土地利用遭受限制時，給予原住民族適當的補償。」，林務局說法明顯違背蔡英文總統政見。為落實憲法、原住民基本法以及蔡英文總統政見，爰要求林務局除於原住民族土地之劃設辦法</w:t>
      </w:r>
      <w:r w:rsidRPr="003F10D4">
        <w:rPr>
          <w:rFonts w:ascii="新細明體" w:eastAsia="新細明體" w:hAnsi="新細明體" w:hint="eastAsia"/>
          <w:color w:val="000000" w:themeColor="text1"/>
          <w:szCs w:val="32"/>
        </w:rPr>
        <w:t>、</w:t>
      </w:r>
      <w:r w:rsidRPr="003F10D4">
        <w:rPr>
          <w:rFonts w:hint="eastAsia"/>
          <w:color w:val="000000" w:themeColor="text1"/>
          <w:szCs w:val="32"/>
        </w:rPr>
        <w:t>受限制所生損失之補償辦法訂定完成後，即提供涉及限制原住民族使用自然資源情事之法規予原住民族委員會。</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台灣原住民分布於</w:t>
      </w:r>
      <w:r w:rsidRPr="003F10D4">
        <w:rPr>
          <w:rFonts w:hint="eastAsia"/>
          <w:color w:val="000000" w:themeColor="text1"/>
          <w:szCs w:val="32"/>
        </w:rPr>
        <w:t>55</w:t>
      </w:r>
      <w:r w:rsidR="00683D3B" w:rsidRPr="003F10D4">
        <w:rPr>
          <w:rFonts w:hint="eastAsia"/>
          <w:color w:val="000000" w:themeColor="text1"/>
          <w:szCs w:val="32"/>
        </w:rPr>
        <w:t>個原住民鄉鎮，生活範圍涵蓋了台灣中央山脈與海岸山脈周</w:t>
      </w:r>
      <w:r w:rsidRPr="003F10D4">
        <w:rPr>
          <w:rFonts w:hint="eastAsia"/>
          <w:color w:val="000000" w:themeColor="text1"/>
          <w:szCs w:val="32"/>
        </w:rPr>
        <w:t>遭，因此擁有一套完整的傳統山林智慧。又目前原住民保留地有近</w:t>
      </w:r>
      <w:r w:rsidRPr="003F10D4">
        <w:rPr>
          <w:rFonts w:hint="eastAsia"/>
          <w:color w:val="000000" w:themeColor="text1"/>
          <w:szCs w:val="32"/>
        </w:rPr>
        <w:t>17</w:t>
      </w:r>
      <w:r w:rsidRPr="003F10D4">
        <w:rPr>
          <w:rFonts w:hint="eastAsia"/>
          <w:color w:val="000000" w:themeColor="text1"/>
          <w:szCs w:val="32"/>
        </w:rPr>
        <w:t>萬公頃是林業用地，而國有林地多位處原住民族地區，且原住民族傳統文化本是孕育在山川中，因此由原住民擔任巡山員或解說員是再好不過，除可為傳承原住民族傳統智慧及文化，更可改善原住民族生活環境，爰要求農委會林務局招聘巡山員或森林遊樂區解說員時，應優先招聘原住民，以保障原住民族文化及工作權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卑南溪口濕地包括了溪流、石礫地、潮間帶、琵琶湖、活水湖及黑森林</w:t>
      </w:r>
      <w:r w:rsidRPr="003F10D4">
        <w:rPr>
          <w:rFonts w:hint="eastAsia"/>
          <w:color w:val="000000" w:themeColor="text1"/>
          <w:szCs w:val="32"/>
        </w:rPr>
        <w:t>(</w:t>
      </w:r>
      <w:r w:rsidRPr="003F10D4">
        <w:rPr>
          <w:rFonts w:hint="eastAsia"/>
          <w:color w:val="000000" w:themeColor="text1"/>
          <w:szCs w:val="32"/>
        </w:rPr>
        <w:t>防風林</w:t>
      </w:r>
      <w:r w:rsidRPr="003F10D4">
        <w:rPr>
          <w:rFonts w:hint="eastAsia"/>
          <w:color w:val="000000" w:themeColor="text1"/>
          <w:szCs w:val="32"/>
        </w:rPr>
        <w:t>)</w:t>
      </w:r>
      <w:r w:rsidRPr="003F10D4">
        <w:rPr>
          <w:rFonts w:hint="eastAsia"/>
          <w:color w:val="000000" w:themeColor="text1"/>
          <w:szCs w:val="32"/>
        </w:rPr>
        <w:t>等組成多樣化的棲地，提供生物安全的棲息環境與豐沛的食物來源，鄰近溪口的森林公園更是台東居民日常休閒的重要去處。臨海濕地的近海處擁有多處湧泉</w:t>
      </w:r>
      <w:r w:rsidRPr="003F10D4">
        <w:rPr>
          <w:rFonts w:hint="eastAsia"/>
          <w:color w:val="000000" w:themeColor="text1"/>
          <w:szCs w:val="32"/>
        </w:rPr>
        <w:lastRenderedPageBreak/>
        <w:t>湖泊，不僅是卑南溪口濕地獨特的資源，也讓這裡成為淡水與鹹水交會共舞的生命劇場。</w:t>
      </w:r>
      <w:r w:rsidRPr="003F10D4">
        <w:rPr>
          <w:rFonts w:hint="eastAsia"/>
          <w:color w:val="000000" w:themeColor="text1"/>
          <w:szCs w:val="32"/>
        </w:rPr>
        <w:t>7</w:t>
      </w:r>
      <w:r w:rsidRPr="003F10D4">
        <w:rPr>
          <w:rFonts w:hint="eastAsia"/>
          <w:color w:val="000000" w:themeColor="text1"/>
          <w:szCs w:val="32"/>
        </w:rPr>
        <w:t>月</w:t>
      </w:r>
      <w:r w:rsidRPr="003F10D4">
        <w:rPr>
          <w:rFonts w:hint="eastAsia"/>
          <w:color w:val="000000" w:themeColor="text1"/>
          <w:szCs w:val="32"/>
        </w:rPr>
        <w:t>8</w:t>
      </w:r>
      <w:r w:rsidRPr="003F10D4">
        <w:rPr>
          <w:rFonts w:hint="eastAsia"/>
          <w:color w:val="000000" w:themeColor="text1"/>
          <w:szCs w:val="32"/>
        </w:rPr>
        <w:t>日尼伯特颱風強襲台東，濕地範圍內之林木高達</w:t>
      </w:r>
      <w:r w:rsidRPr="003F10D4">
        <w:rPr>
          <w:rFonts w:hint="eastAsia"/>
          <w:color w:val="000000" w:themeColor="text1"/>
          <w:szCs w:val="32"/>
        </w:rPr>
        <w:t>8</w:t>
      </w:r>
      <w:r w:rsidRPr="003F10D4">
        <w:rPr>
          <w:rFonts w:hint="eastAsia"/>
          <w:color w:val="000000" w:themeColor="text1"/>
          <w:szCs w:val="32"/>
        </w:rPr>
        <w:t>成遭受摧折，不僅危害當地生態，更使得美麗的台東森林公園滿目瘡痍，為維護當地生態，保障生物安全的棲息環境，恢復台東森林公園過往的美麗面貌，爰要求林務局編列相關預算，加強卑南溪口濕地的復育工作。</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鑑於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3</w:t>
      </w:r>
      <w:r w:rsidRPr="003F10D4">
        <w:rPr>
          <w:rFonts w:hint="eastAsia"/>
          <w:color w:val="000000" w:themeColor="text1"/>
          <w:szCs w:val="32"/>
        </w:rPr>
        <w:t>日花蓮秀林鄉太魯閣族狩獵祭臨時喊卡，原因是花蓮縣政府依據農委會規定公告准許他們獵殺穿山甲，讓太魯閣族背負罵名。穿山甲名列世界瀕危動物紅皮書最高級，縣府竟核准原住民獵殺，外界紛紛指責「野蠻」的罵名，使得從不獵殺穿山甲的太魯閣族消受不起，乾脆連狩獵祭都忍痛割捨。該事件充分反映政府以「正面表列」訂定原住民各族可獵捕野生動物的作法，完全與現實脫節。農委會林務局不明就裡，即草率訂出准許狩獵的動物名錄；原民會則坦承，委託學術界執行的原民傳統文化調查尚未完成；核發狩獵許可的花蓮農業處則對職掌一無所知，只能核章發文，凸顯政府機關對原住民族文化知能的缺乏，促使原住民族受到不公平的對待，爰要求農委會林務局於</w:t>
      </w:r>
      <w:r w:rsidRPr="003F10D4">
        <w:rPr>
          <w:rFonts w:hint="eastAsia"/>
          <w:color w:val="000000" w:themeColor="text1"/>
          <w:szCs w:val="32"/>
        </w:rPr>
        <w:t>3</w:t>
      </w:r>
      <w:r w:rsidRPr="003F10D4">
        <w:rPr>
          <w:rFonts w:hint="eastAsia"/>
          <w:color w:val="000000" w:themeColor="text1"/>
          <w:szCs w:val="32"/>
        </w:rPr>
        <w:t>個月會同原住民族委員會、各族群代表，共同修正該辦法，以符合原住民族目前狩獵現況，保障原住民族文化。</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農委會林務局</w:t>
      </w:r>
      <w:r w:rsidRPr="003F10D4">
        <w:rPr>
          <w:rFonts w:hint="eastAsia"/>
          <w:color w:val="000000" w:themeColor="text1"/>
          <w:szCs w:val="32"/>
        </w:rPr>
        <w:t>106</w:t>
      </w:r>
      <w:r w:rsidRPr="003F10D4">
        <w:rPr>
          <w:rFonts w:hint="eastAsia"/>
          <w:color w:val="000000" w:themeColor="text1"/>
          <w:szCs w:val="32"/>
        </w:rPr>
        <w:t>年度預算列</w:t>
      </w:r>
      <w:r w:rsidRPr="003F10D4">
        <w:rPr>
          <w:rFonts w:hint="eastAsia"/>
          <w:color w:val="000000" w:themeColor="text1"/>
          <w:szCs w:val="32"/>
        </w:rPr>
        <w:t>4</w:t>
      </w:r>
      <w:r w:rsidRPr="003F10D4">
        <w:rPr>
          <w:rFonts w:hint="eastAsia"/>
          <w:color w:val="000000" w:themeColor="text1"/>
          <w:szCs w:val="32"/>
        </w:rPr>
        <w:t>億</w:t>
      </w:r>
      <w:r w:rsidRPr="003F10D4">
        <w:rPr>
          <w:rFonts w:hint="eastAsia"/>
          <w:color w:val="000000" w:themeColor="text1"/>
          <w:szCs w:val="32"/>
        </w:rPr>
        <w:t>9,831</w:t>
      </w:r>
      <w:r w:rsidRPr="003F10D4">
        <w:rPr>
          <w:rFonts w:hint="eastAsia"/>
          <w:color w:val="000000" w:themeColor="text1"/>
          <w:szCs w:val="32"/>
        </w:rPr>
        <w:t>萬元，辦理國有林地整體治山防災工作，並以生態工程節能減碳之執行原則，辦理土石抑制工、固床工、護岸等防砂工程，坡面基礎工程、坡面排水工程等崩塌地處理工程等，而原住民族地區林務局編列</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4,940</w:t>
      </w:r>
      <w:r w:rsidRPr="003F10D4">
        <w:rPr>
          <w:rFonts w:hint="eastAsia"/>
          <w:color w:val="000000" w:themeColor="text1"/>
          <w:szCs w:val="32"/>
        </w:rPr>
        <w:t>萬元辦理上述業務，然原住民族地區占全台</w:t>
      </w:r>
      <w:r w:rsidRPr="003F10D4">
        <w:rPr>
          <w:rFonts w:hint="eastAsia"/>
          <w:color w:val="000000" w:themeColor="text1"/>
          <w:szCs w:val="32"/>
        </w:rPr>
        <w:lastRenderedPageBreak/>
        <w:t>52%</w:t>
      </w:r>
      <w:r w:rsidRPr="003F10D4">
        <w:rPr>
          <w:rFonts w:hint="eastAsia"/>
          <w:color w:val="000000" w:themeColor="text1"/>
          <w:szCs w:val="32"/>
        </w:rPr>
        <w:t>的土地面積，且國有林地絕大部分位處原住民地區，但原住民族地區僅分配到全部經費的</w:t>
      </w:r>
      <w:r w:rsidRPr="003F10D4">
        <w:rPr>
          <w:rFonts w:hint="eastAsia"/>
          <w:color w:val="000000" w:themeColor="text1"/>
          <w:szCs w:val="32"/>
        </w:rPr>
        <w:t>29.9%</w:t>
      </w:r>
      <w:r w:rsidRPr="003F10D4">
        <w:rPr>
          <w:rFonts w:hint="eastAsia"/>
          <w:color w:val="000000" w:themeColor="text1"/>
          <w:szCs w:val="32"/>
        </w:rPr>
        <w:t>，經費分配顯不符比例原則，爰要求林務局未來編列是項預算時，應考量國有林地多處原住民地</w:t>
      </w:r>
      <w:r w:rsidR="00336EF1" w:rsidRPr="003F10D4">
        <w:rPr>
          <w:rFonts w:hint="eastAsia"/>
          <w:color w:val="000000" w:themeColor="text1"/>
          <w:szCs w:val="32"/>
        </w:rPr>
        <w:t>區，未來編列相關預算投注在原住民族地區的比例</w:t>
      </w:r>
      <w:r w:rsidRPr="003F10D4">
        <w:rPr>
          <w:rFonts w:hint="eastAsia"/>
          <w:color w:val="000000" w:themeColor="text1"/>
          <w:szCs w:val="32"/>
        </w:rPr>
        <w:t>應逐年提高，使原住民族地區族人免於土石崩塌對生命財產的威脅。</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國家地理資訊系統（</w:t>
      </w:r>
      <w:r w:rsidRPr="003F10D4">
        <w:rPr>
          <w:rFonts w:hint="eastAsia"/>
          <w:color w:val="000000" w:themeColor="text1"/>
          <w:szCs w:val="32"/>
        </w:rPr>
        <w:t>National Geographic Information System, NGIS</w:t>
      </w:r>
      <w:r w:rsidRPr="003F10D4">
        <w:rPr>
          <w:rFonts w:hint="eastAsia"/>
          <w:color w:val="000000" w:themeColor="text1"/>
          <w:szCs w:val="32"/>
        </w:rPr>
        <w:t>）又稱國土資訊系統，乃是結合全國各種具有空間分佈特性之地理資料，將國土空間的組成物件表現在系統上，包括地上及地下的圖形（如：地形、地質、水文、地籍）及屬性（文字、符號）資料，使用者可依需要將相關的圖資加以套疊，進行資料存取、處理及分析。國家地理資訊系統的發展，有助於政府各單位以地理資訊系統管理業務上的查詢、管理、規劃、決策分析工作。然原住民生物多樣性傳統知識有其獨特之文化與專業，除原住民族委員會就原住民族生物多樣性的資料進行整理及國土資訊系統建立原住民社經資料之外，林務局為保全原住民族傳統生物多樣性知識，已規劃蒐集原住民傳統知識資料，後續建議持續透過開放資料方式豐富資料，並保存原住民族傳統文化。</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鑑於台東縣、高雄壽山獼猴造成之農損災情逐年增加，立法院經濟委員會於審議農委會</w:t>
      </w:r>
      <w:r w:rsidRPr="003F10D4">
        <w:rPr>
          <w:rFonts w:hint="eastAsia"/>
          <w:color w:val="000000" w:themeColor="text1"/>
          <w:szCs w:val="32"/>
        </w:rPr>
        <w:t>104</w:t>
      </w:r>
      <w:r w:rsidRPr="003F10D4">
        <w:rPr>
          <w:rFonts w:hint="eastAsia"/>
          <w:color w:val="000000" w:themeColor="text1"/>
          <w:szCs w:val="32"/>
        </w:rPr>
        <w:t>年度預算時，要求農委會研議訂定猴害補償相關機制，農委會旋即於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w:t>
      </w:r>
      <w:r w:rsidRPr="003F10D4">
        <w:rPr>
          <w:rFonts w:hint="eastAsia"/>
          <w:color w:val="000000" w:themeColor="text1"/>
          <w:szCs w:val="32"/>
        </w:rPr>
        <w:t>月</w:t>
      </w:r>
      <w:r w:rsidRPr="003F10D4">
        <w:rPr>
          <w:rFonts w:hint="eastAsia"/>
          <w:color w:val="000000" w:themeColor="text1"/>
          <w:szCs w:val="32"/>
        </w:rPr>
        <w:t>30</w:t>
      </w:r>
      <w:r w:rsidRPr="003F10D4">
        <w:rPr>
          <w:rFonts w:hint="eastAsia"/>
          <w:color w:val="000000" w:themeColor="text1"/>
          <w:szCs w:val="32"/>
        </w:rPr>
        <w:t>日訂定「補助地方政府輔導農民辦理防治臺灣獼猴危害農作物示範計畫」，計畫期程從</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3</w:t>
      </w:r>
      <w:r w:rsidRPr="003F10D4">
        <w:rPr>
          <w:rFonts w:hint="eastAsia"/>
          <w:color w:val="000000" w:themeColor="text1"/>
          <w:szCs w:val="32"/>
        </w:rPr>
        <w:t>月</w:t>
      </w:r>
      <w:r w:rsidRPr="003F10D4">
        <w:rPr>
          <w:rFonts w:hint="eastAsia"/>
          <w:color w:val="000000" w:themeColor="text1"/>
          <w:szCs w:val="32"/>
        </w:rPr>
        <w:t>1</w:t>
      </w:r>
      <w:r w:rsidRPr="003F10D4">
        <w:rPr>
          <w:rFonts w:hint="eastAsia"/>
          <w:color w:val="000000" w:themeColor="text1"/>
          <w:szCs w:val="32"/>
        </w:rPr>
        <w:t>日到</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12</w:t>
      </w:r>
      <w:r w:rsidRPr="003F10D4">
        <w:rPr>
          <w:rFonts w:hint="eastAsia"/>
          <w:color w:val="000000" w:themeColor="text1"/>
          <w:szCs w:val="32"/>
        </w:rPr>
        <w:t>月</w:t>
      </w:r>
      <w:r w:rsidRPr="003F10D4">
        <w:rPr>
          <w:rFonts w:hint="eastAsia"/>
          <w:color w:val="000000" w:themeColor="text1"/>
          <w:szCs w:val="32"/>
        </w:rPr>
        <w:t>31</w:t>
      </w:r>
      <w:r w:rsidRPr="003F10D4">
        <w:rPr>
          <w:rFonts w:hint="eastAsia"/>
          <w:color w:val="000000" w:themeColor="text1"/>
          <w:szCs w:val="32"/>
        </w:rPr>
        <w:t>日，總經費</w:t>
      </w:r>
      <w:r w:rsidRPr="003F10D4">
        <w:rPr>
          <w:rFonts w:hint="eastAsia"/>
          <w:color w:val="000000" w:themeColor="text1"/>
          <w:szCs w:val="32"/>
        </w:rPr>
        <w:t>800</w:t>
      </w:r>
      <w:r w:rsidRPr="003F10D4">
        <w:rPr>
          <w:rFonts w:hint="eastAsia"/>
          <w:color w:val="000000" w:themeColor="text1"/>
          <w:szCs w:val="32"/>
        </w:rPr>
        <w:t>萬元。然前揭計畫於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6</w:t>
      </w:r>
      <w:r w:rsidRPr="003F10D4">
        <w:rPr>
          <w:rFonts w:hint="eastAsia"/>
          <w:color w:val="000000" w:themeColor="text1"/>
          <w:szCs w:val="32"/>
        </w:rPr>
        <w:t>月</w:t>
      </w:r>
      <w:r w:rsidRPr="003F10D4">
        <w:rPr>
          <w:rFonts w:hint="eastAsia"/>
          <w:color w:val="000000" w:themeColor="text1"/>
          <w:szCs w:val="32"/>
        </w:rPr>
        <w:t>30</w:t>
      </w:r>
      <w:r w:rsidRPr="003F10D4">
        <w:rPr>
          <w:rFonts w:hint="eastAsia"/>
          <w:color w:val="000000" w:themeColor="text1"/>
          <w:szCs w:val="32"/>
        </w:rPr>
        <w:t>日核定迄今僅收到</w:t>
      </w:r>
      <w:r w:rsidRPr="003F10D4">
        <w:rPr>
          <w:rFonts w:hint="eastAsia"/>
          <w:color w:val="000000" w:themeColor="text1"/>
          <w:szCs w:val="32"/>
        </w:rPr>
        <w:t>49</w:t>
      </w:r>
      <w:r w:rsidRPr="003F10D4">
        <w:rPr>
          <w:rFonts w:hint="eastAsia"/>
          <w:color w:val="000000" w:themeColor="text1"/>
          <w:szCs w:val="32"/>
        </w:rPr>
        <w:t>件申請、核定了</w:t>
      </w:r>
      <w:r w:rsidRPr="003F10D4">
        <w:rPr>
          <w:rFonts w:hint="eastAsia"/>
          <w:color w:val="000000" w:themeColor="text1"/>
          <w:szCs w:val="32"/>
        </w:rPr>
        <w:t>36</w:t>
      </w:r>
      <w:r w:rsidRPr="003F10D4">
        <w:rPr>
          <w:rFonts w:hint="eastAsia"/>
          <w:color w:val="000000" w:themeColor="text1"/>
          <w:szCs w:val="32"/>
        </w:rPr>
        <w:t>件，核定經費</w:t>
      </w:r>
      <w:r w:rsidRPr="003F10D4">
        <w:rPr>
          <w:rFonts w:hint="eastAsia"/>
          <w:color w:val="000000" w:themeColor="text1"/>
          <w:szCs w:val="32"/>
        </w:rPr>
        <w:lastRenderedPageBreak/>
        <w:t>僅</w:t>
      </w:r>
      <w:r w:rsidRPr="003F10D4">
        <w:rPr>
          <w:rFonts w:hint="eastAsia"/>
          <w:color w:val="000000" w:themeColor="text1"/>
          <w:szCs w:val="32"/>
        </w:rPr>
        <w:t>72</w:t>
      </w:r>
      <w:r w:rsidRPr="003F10D4">
        <w:rPr>
          <w:rFonts w:hint="eastAsia"/>
          <w:color w:val="000000" w:themeColor="text1"/>
          <w:szCs w:val="32"/>
        </w:rPr>
        <w:t>萬元，而地區農民反映補助太少、申請手續繁複等等，因此申請意願不大，鑑於此爰要求林務局於</w:t>
      </w:r>
      <w:r w:rsidRPr="003F10D4">
        <w:rPr>
          <w:rFonts w:hint="eastAsia"/>
          <w:color w:val="000000" w:themeColor="text1"/>
          <w:szCs w:val="32"/>
        </w:rPr>
        <w:t>3</w:t>
      </w:r>
      <w:r w:rsidRPr="003F10D4">
        <w:rPr>
          <w:rFonts w:hint="eastAsia"/>
          <w:color w:val="000000" w:themeColor="text1"/>
          <w:szCs w:val="32"/>
        </w:rPr>
        <w:t>個月內簡化相關補助流程，同時檢討增加計畫補助金額，協助農民擺脫猴害農損的威脅。</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國內每年木材需求量約為</w:t>
      </w:r>
      <w:r w:rsidRPr="003F10D4">
        <w:rPr>
          <w:rFonts w:hint="eastAsia"/>
          <w:color w:val="000000" w:themeColor="text1"/>
          <w:szCs w:val="32"/>
        </w:rPr>
        <w:t>600</w:t>
      </w:r>
      <w:r w:rsidRPr="003F10D4">
        <w:rPr>
          <w:rFonts w:hint="eastAsia"/>
          <w:color w:val="000000" w:themeColor="text1"/>
          <w:szCs w:val="32"/>
        </w:rPr>
        <w:t>至</w:t>
      </w:r>
      <w:r w:rsidRPr="003F10D4">
        <w:rPr>
          <w:rFonts w:hint="eastAsia"/>
          <w:color w:val="000000" w:themeColor="text1"/>
          <w:szCs w:val="32"/>
        </w:rPr>
        <w:t>700</w:t>
      </w:r>
      <w:r w:rsidRPr="003F10D4">
        <w:rPr>
          <w:rFonts w:hint="eastAsia"/>
          <w:color w:val="000000" w:themeColor="text1"/>
          <w:szCs w:val="32"/>
        </w:rPr>
        <w:t>萬立方公尺，其中</w:t>
      </w:r>
      <w:r w:rsidRPr="003F10D4">
        <w:rPr>
          <w:rFonts w:hint="eastAsia"/>
          <w:color w:val="000000" w:themeColor="text1"/>
          <w:szCs w:val="32"/>
        </w:rPr>
        <w:t>99</w:t>
      </w:r>
      <w:r w:rsidRPr="003F10D4">
        <w:rPr>
          <w:rFonts w:hint="eastAsia"/>
          <w:color w:val="000000" w:themeColor="text1"/>
          <w:szCs w:val="32"/>
        </w:rPr>
        <w:t>％木材均仰賴進口，國產木材自給率不及</w:t>
      </w:r>
      <w:r w:rsidRPr="003F10D4">
        <w:rPr>
          <w:rFonts w:hint="eastAsia"/>
          <w:color w:val="000000" w:themeColor="text1"/>
          <w:szCs w:val="32"/>
        </w:rPr>
        <w:t>1</w:t>
      </w:r>
      <w:r w:rsidRPr="003F10D4">
        <w:rPr>
          <w:rFonts w:hint="eastAsia"/>
          <w:color w:val="000000" w:themeColor="text1"/>
          <w:szCs w:val="32"/>
        </w:rPr>
        <w:t>％，顯示自有木材生產比率偏低，需大量進口木材使用，實不符目前國際環保潮流，爰建請農委會在不影響國土保安情形下，應適當劃定林業經營區域，提高國內木材生產規模及產量，以達成森林永續經營利用之政策目標。</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　王惠美</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鑑於行政院農業委員會林務局「發展森林遊憩與環境教育推動」計畫，與林務發展及造林基金辦理之「森林遊樂及森林鐡路經營管理」計畫，業務性質相近，宜予適度整併以避免預算資源過於分散，不易掌握計畫整體效益並釐清各年度權責歸屬；另應本於使用者付費原則，合理規劃各森林育樂區發展經費分擔比例，俾符實需。</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提案人：張麗善　王惠美　孔文吉　廖國棟　　</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鑑於台灣獼猴幾無天敵且山區環境適合繁殖生存，其數量據估計已高達</w:t>
      </w:r>
      <w:r w:rsidRPr="003F10D4">
        <w:rPr>
          <w:rFonts w:hint="eastAsia"/>
          <w:color w:val="000000" w:themeColor="text1"/>
          <w:szCs w:val="32"/>
        </w:rPr>
        <w:t>27</w:t>
      </w:r>
      <w:r w:rsidRPr="003F10D4">
        <w:rPr>
          <w:rFonts w:hint="eastAsia"/>
          <w:color w:val="000000" w:themeColor="text1"/>
          <w:szCs w:val="32"/>
        </w:rPr>
        <w:t>萬之多。原住民地區長期傳出危害農民所種植的農作物，使農民不堪其擾，損失慘重。對於台灣獼猴危害農作物的防治，有農友自行採用高電流、低電壓的電流網、施放鞭炮保護作物，且依照野生動物保育法第</w:t>
      </w:r>
      <w:r w:rsidRPr="003F10D4">
        <w:rPr>
          <w:rFonts w:hint="eastAsia"/>
          <w:color w:val="000000" w:themeColor="text1"/>
          <w:szCs w:val="32"/>
        </w:rPr>
        <w:t>18</w:t>
      </w:r>
      <w:r w:rsidRPr="003F10D4">
        <w:rPr>
          <w:rFonts w:hint="eastAsia"/>
          <w:color w:val="000000" w:themeColor="text1"/>
          <w:szCs w:val="32"/>
        </w:rPr>
        <w:t>條規定</w:t>
      </w:r>
      <w:r w:rsidRPr="003F10D4">
        <w:rPr>
          <w:rFonts w:ascii="新細明體" w:eastAsia="新細明體" w:hAnsi="新細明體" w:hint="eastAsia"/>
          <w:color w:val="000000" w:themeColor="text1"/>
          <w:szCs w:val="32"/>
        </w:rPr>
        <w:t>：</w:t>
      </w:r>
      <w:r w:rsidRPr="003F10D4">
        <w:rPr>
          <w:rFonts w:hint="eastAsia"/>
          <w:color w:val="000000" w:themeColor="text1"/>
          <w:szCs w:val="32"/>
        </w:rPr>
        <w:t>「保育類野生動物應予保育，不得騷擾、虐待、獵捕、宰殺或為其他利用，但族群量逾越環境容許量者不在此限。」、野生動物保育法第</w:t>
      </w:r>
      <w:r w:rsidRPr="003F10D4">
        <w:rPr>
          <w:rFonts w:hint="eastAsia"/>
          <w:color w:val="000000" w:themeColor="text1"/>
          <w:szCs w:val="32"/>
        </w:rPr>
        <w:t>21</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項規定</w:t>
      </w:r>
      <w:r w:rsidRPr="003F10D4">
        <w:rPr>
          <w:rFonts w:ascii="新細明體" w:eastAsia="新細明體" w:hAnsi="新細明體" w:hint="eastAsia"/>
          <w:color w:val="000000" w:themeColor="text1"/>
          <w:szCs w:val="32"/>
        </w:rPr>
        <w:t>：</w:t>
      </w:r>
      <w:r w:rsidRPr="003F10D4">
        <w:rPr>
          <w:rFonts w:hint="eastAsia"/>
          <w:color w:val="000000" w:themeColor="text1"/>
          <w:szCs w:val="32"/>
        </w:rPr>
        <w:t>「保育類野</w:t>
      </w:r>
      <w:r w:rsidRPr="003F10D4">
        <w:rPr>
          <w:rFonts w:hint="eastAsia"/>
          <w:color w:val="000000" w:themeColor="text1"/>
          <w:szCs w:val="32"/>
        </w:rPr>
        <w:lastRenderedPageBreak/>
        <w:t>生動物有危害農林作物、家禽、家畜或水產養殖，在緊急情況下，未及報請主管機關處理者，得以主管機關核定之人道方式予以獵捕或宰殺以防治危害。」但仍時常聽聞台灣獼猴危害農作物。爰此，為協助農民妥善處理保育類動物危害農作物問題，保障農民權益並兼顧保育。農業委員會應儘速擬定有效的猴害防制策略，並針對受猴害影響而造成損失之農民，提供專案補償，降低農民因猴害所受之損失。請農業委員會於</w:t>
      </w:r>
      <w:r w:rsidRPr="003F10D4">
        <w:rPr>
          <w:rFonts w:hint="eastAsia"/>
          <w:color w:val="000000" w:themeColor="text1"/>
          <w:szCs w:val="32"/>
        </w:rPr>
        <w:t>3</w:t>
      </w:r>
      <w:r w:rsidRPr="003F10D4">
        <w:rPr>
          <w:rFonts w:hint="eastAsia"/>
          <w:color w:val="000000" w:themeColor="text1"/>
          <w:szCs w:val="32"/>
        </w:rPr>
        <w:t>個月內向立法院經濟委員會提出專案</w:t>
      </w:r>
      <w:r w:rsidR="00E74B2C" w:rsidRPr="003F10D4">
        <w:rPr>
          <w:rFonts w:hint="eastAsia"/>
          <w:color w:val="000000" w:themeColor="text1"/>
          <w:szCs w:val="32"/>
        </w:rPr>
        <w:t>檢討</w:t>
      </w:r>
      <w:r w:rsidRPr="003F10D4">
        <w:rPr>
          <w:rFonts w:hint="eastAsia"/>
          <w:color w:val="000000" w:themeColor="text1"/>
          <w:szCs w:val="32"/>
        </w:rPr>
        <w:t>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王惠美</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鑑於行政院農業委員會林務局長期於原住民族地區清運檜木、香杉、扁柏等珍貴倒樹，林務局長期利用原住民族地區自然資源，有與原住民爭利之嫌，也違反森林法第</w:t>
      </w:r>
      <w:r w:rsidRPr="003F10D4">
        <w:rPr>
          <w:rFonts w:hint="eastAsia"/>
          <w:color w:val="000000" w:themeColor="text1"/>
          <w:szCs w:val="32"/>
        </w:rPr>
        <w:t>15</w:t>
      </w:r>
      <w:r w:rsidRPr="003F10D4">
        <w:rPr>
          <w:rFonts w:hint="eastAsia"/>
          <w:color w:val="000000" w:themeColor="text1"/>
          <w:szCs w:val="32"/>
        </w:rPr>
        <w:t>條第</w:t>
      </w:r>
      <w:r w:rsidRPr="003F10D4">
        <w:rPr>
          <w:rFonts w:hint="eastAsia"/>
          <w:color w:val="000000" w:themeColor="text1"/>
          <w:szCs w:val="32"/>
        </w:rPr>
        <w:t>4</w:t>
      </w:r>
      <w:r w:rsidRPr="003F10D4">
        <w:rPr>
          <w:rFonts w:hint="eastAsia"/>
          <w:color w:val="000000" w:themeColor="text1"/>
          <w:szCs w:val="32"/>
        </w:rPr>
        <w:t>項前段：「原住民族傳統領域土地者，原住民族得依其生活慣俗需要，採取森林產物…。」與原住民族基本法第</w:t>
      </w:r>
      <w:r w:rsidRPr="003F10D4">
        <w:rPr>
          <w:rFonts w:hint="eastAsia"/>
          <w:color w:val="000000" w:themeColor="text1"/>
          <w:szCs w:val="32"/>
        </w:rPr>
        <w:t>21</w:t>
      </w:r>
      <w:r w:rsidRPr="003F10D4">
        <w:rPr>
          <w:rFonts w:hint="eastAsia"/>
          <w:color w:val="000000" w:themeColor="text1"/>
          <w:szCs w:val="32"/>
        </w:rPr>
        <w:t>條第</w:t>
      </w:r>
      <w:r w:rsidRPr="003F10D4">
        <w:rPr>
          <w:rFonts w:hint="eastAsia"/>
          <w:color w:val="000000" w:themeColor="text1"/>
          <w:szCs w:val="32"/>
        </w:rPr>
        <w:t>2</w:t>
      </w:r>
      <w:r w:rsidRPr="003F10D4">
        <w:rPr>
          <w:rFonts w:hint="eastAsia"/>
          <w:color w:val="000000" w:themeColor="text1"/>
          <w:szCs w:val="32"/>
        </w:rPr>
        <w:t>項：「政府或法令限制原住民族利用原住民族之土地及自然資源時，應與原住民族或原住民諮商，並取得其同意。」之立法意旨。林務局應依森林法第</w:t>
      </w:r>
      <w:r w:rsidRPr="003F10D4">
        <w:rPr>
          <w:rFonts w:hint="eastAsia"/>
          <w:color w:val="000000" w:themeColor="text1"/>
          <w:szCs w:val="32"/>
        </w:rPr>
        <w:t>48</w:t>
      </w:r>
      <w:r w:rsidRPr="003F10D4">
        <w:rPr>
          <w:rFonts w:hint="eastAsia"/>
          <w:color w:val="000000" w:themeColor="text1"/>
          <w:szCs w:val="32"/>
        </w:rPr>
        <w:t>條之</w:t>
      </w:r>
      <w:r w:rsidRPr="003F10D4">
        <w:rPr>
          <w:rFonts w:hint="eastAsia"/>
          <w:color w:val="000000" w:themeColor="text1"/>
          <w:szCs w:val="32"/>
        </w:rPr>
        <w:t>1</w:t>
      </w:r>
      <w:r w:rsidRPr="003F10D4">
        <w:rPr>
          <w:rFonts w:hint="eastAsia"/>
          <w:color w:val="000000" w:themeColor="text1"/>
          <w:szCs w:val="32"/>
        </w:rPr>
        <w:t>第</w:t>
      </w:r>
      <w:r w:rsidRPr="003F10D4">
        <w:rPr>
          <w:rFonts w:hint="eastAsia"/>
          <w:color w:val="000000" w:themeColor="text1"/>
          <w:szCs w:val="32"/>
        </w:rPr>
        <w:t>1</w:t>
      </w:r>
      <w:r w:rsidRPr="003F10D4">
        <w:rPr>
          <w:rFonts w:hint="eastAsia"/>
          <w:color w:val="000000" w:themeColor="text1"/>
          <w:szCs w:val="32"/>
        </w:rPr>
        <w:t>項第</w:t>
      </w:r>
      <w:r w:rsidRPr="003F10D4">
        <w:rPr>
          <w:rFonts w:hint="eastAsia"/>
          <w:color w:val="000000" w:themeColor="text1"/>
          <w:szCs w:val="32"/>
        </w:rPr>
        <w:t>7</w:t>
      </w:r>
      <w:r w:rsidRPr="003F10D4">
        <w:rPr>
          <w:rFonts w:hint="eastAsia"/>
          <w:color w:val="000000" w:themeColor="text1"/>
          <w:szCs w:val="32"/>
        </w:rPr>
        <w:t>款其他收入規定修正「林務發展及造林基金」相關規定，並針對原住民地區林班地內珍貴林木之處分所得，應提撥一定比例回饋金專款專用，做為原住民地區部落發展林業之用，以保障原住民在原住民族地區之基本生存權，維護部落族人傳統領域自主權與管理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王惠美</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目前國有林劣化地復育面積目標值逐年調降，不利達成綠色安全家園之目標，且國有林造林及撫育工作目前僅設定</w:t>
      </w:r>
      <w:r w:rsidRPr="003F10D4">
        <w:rPr>
          <w:rFonts w:hint="eastAsia"/>
          <w:color w:val="000000" w:themeColor="text1"/>
          <w:szCs w:val="32"/>
        </w:rPr>
        <w:lastRenderedPageBreak/>
        <w:t>各年度短期改善目標，缺乏整體長遠的規劃，且造林對象仍集中於台糖公司與各地林管處所轄國</w:t>
      </w:r>
      <w:r w:rsidRPr="003F10D4">
        <w:rPr>
          <w:rFonts w:hint="eastAsia"/>
          <w:color w:val="000000" w:themeColor="text1"/>
          <w:szCs w:val="32"/>
        </w:rPr>
        <w:t>(</w:t>
      </w:r>
      <w:r w:rsidRPr="003F10D4">
        <w:rPr>
          <w:rFonts w:hint="eastAsia"/>
          <w:color w:val="000000" w:themeColor="text1"/>
          <w:szCs w:val="32"/>
        </w:rPr>
        <w:t>公</w:t>
      </w:r>
      <w:r w:rsidRPr="003F10D4">
        <w:rPr>
          <w:rFonts w:hint="eastAsia"/>
          <w:color w:val="000000" w:themeColor="text1"/>
          <w:szCs w:val="32"/>
        </w:rPr>
        <w:t>)</w:t>
      </w:r>
      <w:r w:rsidRPr="003F10D4">
        <w:rPr>
          <w:rFonts w:hint="eastAsia"/>
          <w:color w:val="000000" w:themeColor="text1"/>
          <w:szCs w:val="32"/>
        </w:rPr>
        <w:t>有林地，民間參與意願極低。爰請行政院農業委員會林務局</w:t>
      </w:r>
      <w:r w:rsidRPr="003F10D4">
        <w:rPr>
          <w:rFonts w:hint="eastAsia"/>
          <w:color w:val="000000" w:themeColor="text1"/>
          <w:szCs w:val="32"/>
        </w:rPr>
        <w:t>1</w:t>
      </w:r>
      <w:r w:rsidRPr="003F10D4">
        <w:rPr>
          <w:rFonts w:hint="eastAsia"/>
          <w:color w:val="000000" w:themeColor="text1"/>
          <w:szCs w:val="32"/>
        </w:rPr>
        <w:t>個月內提出改善計畫，並向立法院經濟委員會提出專案報告。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鑑於行政院於立法院第</w:t>
      </w:r>
      <w:r w:rsidRPr="003F10D4">
        <w:rPr>
          <w:rFonts w:hint="eastAsia"/>
          <w:color w:val="000000" w:themeColor="text1"/>
          <w:szCs w:val="32"/>
        </w:rPr>
        <w:t>9</w:t>
      </w:r>
      <w:r w:rsidRPr="003F10D4">
        <w:rPr>
          <w:rFonts w:hint="eastAsia"/>
          <w:color w:val="000000" w:themeColor="text1"/>
          <w:szCs w:val="32"/>
        </w:rPr>
        <w:t>屆第</w:t>
      </w:r>
      <w:r w:rsidRPr="003F10D4">
        <w:rPr>
          <w:rFonts w:hint="eastAsia"/>
          <w:color w:val="000000" w:themeColor="text1"/>
          <w:szCs w:val="32"/>
        </w:rPr>
        <w:t>2</w:t>
      </w:r>
      <w:r w:rsidRPr="003F10D4">
        <w:rPr>
          <w:rFonts w:hint="eastAsia"/>
          <w:color w:val="000000" w:themeColor="text1"/>
          <w:szCs w:val="32"/>
        </w:rPr>
        <w:t>會期第</w:t>
      </w:r>
      <w:r w:rsidRPr="003F10D4">
        <w:rPr>
          <w:rFonts w:hint="eastAsia"/>
          <w:color w:val="000000" w:themeColor="text1"/>
          <w:szCs w:val="32"/>
        </w:rPr>
        <w:t>9</w:t>
      </w:r>
      <w:r w:rsidRPr="003F10D4">
        <w:rPr>
          <w:rFonts w:hint="eastAsia"/>
          <w:color w:val="000000" w:themeColor="text1"/>
          <w:szCs w:val="32"/>
        </w:rPr>
        <w:t>次會議函請立法院審議「野生動物保育法第五十一條之一條文修正草案」案。行政院對於「野生動物保育法」針對原住民族獵捕野生動物乙事，上述修正僅係消極地將原住民族未經申請而獵捕保育類野生動物之處罰，從過去的判處刑法並併科罰金的方式，修改為裁處行政罰。另主管機關針對保育類野生動物迄今均未積極調查及逐年檢討修正，以致部分保育類野生動物繁衍眾多，侵襲破壞民眾所種植之高經濟價值農作物，主管機關針對上述問題置若罔聞、束手無策。爰要求農委會林務局就上述問題，野保法、原住民族基於傳統文化及祭儀需要獵捕野生動物管理辦法之修正、以及野生動物破壞民眾栽植之農作物等相關補償措施，於</w:t>
      </w:r>
      <w:r w:rsidRPr="003F10D4">
        <w:rPr>
          <w:rFonts w:hint="eastAsia"/>
          <w:color w:val="000000" w:themeColor="text1"/>
          <w:szCs w:val="32"/>
        </w:rPr>
        <w:t>3</w:t>
      </w:r>
      <w:r w:rsidRPr="003F10D4">
        <w:rPr>
          <w:rFonts w:hint="eastAsia"/>
          <w:color w:val="000000" w:themeColor="text1"/>
          <w:szCs w:val="32"/>
        </w:rPr>
        <w:t>個月內向立法院經濟委員會提出檢討報告。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王惠美</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有關林務局「國有林整體治山防災及林道維護」，辦理國有林地整體治山防災工作，並以生態工程節能減碳之執行原則，辦理土石抑制工、固床工、護岸等防砂工程，坡面基礎工程、坡面排水工程等崩塌地處理工程等，而原住民族地區占全台</w:t>
      </w:r>
      <w:r w:rsidRPr="003F10D4">
        <w:rPr>
          <w:rFonts w:hint="eastAsia"/>
          <w:color w:val="000000" w:themeColor="text1"/>
          <w:szCs w:val="32"/>
        </w:rPr>
        <w:t>52%</w:t>
      </w:r>
      <w:r w:rsidRPr="003F10D4">
        <w:rPr>
          <w:rFonts w:hint="eastAsia"/>
          <w:color w:val="000000" w:themeColor="text1"/>
          <w:szCs w:val="32"/>
        </w:rPr>
        <w:t>的土地面積，且國有林地絕大部分位處原住民地區，但原住民族地區未明列分配比例，爰要求林務局於</w:t>
      </w:r>
      <w:r w:rsidRPr="003F10D4">
        <w:rPr>
          <w:rFonts w:hint="eastAsia"/>
          <w:color w:val="000000" w:themeColor="text1"/>
          <w:szCs w:val="32"/>
        </w:rPr>
        <w:t>2</w:t>
      </w:r>
      <w:r w:rsidRPr="003F10D4">
        <w:rPr>
          <w:rFonts w:hint="eastAsia"/>
          <w:color w:val="000000" w:themeColor="text1"/>
          <w:szCs w:val="32"/>
        </w:rPr>
        <w:t>個月內向立法院說明未來如何確實執行，並提出書</w:t>
      </w:r>
      <w:r w:rsidRPr="003F10D4">
        <w:rPr>
          <w:rFonts w:hint="eastAsia"/>
          <w:color w:val="000000" w:themeColor="text1"/>
          <w:szCs w:val="32"/>
        </w:rPr>
        <w:lastRenderedPageBreak/>
        <w:t>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E2289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有關林務局「林地管理與森林保護」辦理國有出租林地管理，違規違約者限期改善或循司法程序訴請返還林地，收回造林，妥善處理；合法出租造林地補償收回。並推動加強林地護管，精進林火防救應變機制。加強林地巡護工作，取締及防範盜伐、濫墾等。惟並未積極推動辦理增劃編原住民保留地，防範盜伐及濫墾亦未積極進用在地原住民，以致盜伐層出不窮，未來如何執行產生莫大疑義。爰要求林務局於</w:t>
      </w:r>
      <w:r w:rsidRPr="003F10D4">
        <w:rPr>
          <w:rFonts w:hint="eastAsia"/>
          <w:color w:val="000000" w:themeColor="text1"/>
          <w:szCs w:val="32"/>
        </w:rPr>
        <w:t>3</w:t>
      </w:r>
      <w:r w:rsidRPr="003F10D4">
        <w:rPr>
          <w:rFonts w:hint="eastAsia"/>
          <w:color w:val="000000" w:themeColor="text1"/>
          <w:szCs w:val="32"/>
        </w:rPr>
        <w:t>個月內向立法院說明未來如何確實執行，並提出書面報告。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E2289C" w:rsidRPr="003F10D4" w:rsidRDefault="00E2289C" w:rsidP="006B303A">
      <w:pPr>
        <w:pStyle w:val="aff0"/>
        <w:numPr>
          <w:ilvl w:val="0"/>
          <w:numId w:val="3"/>
        </w:numPr>
        <w:spacing w:line="500" w:lineRule="exact"/>
        <w:ind w:leftChars="0" w:left="1321" w:hanging="907"/>
        <w:jc w:val="both"/>
        <w:rPr>
          <w:color w:val="000000" w:themeColor="text1"/>
          <w:szCs w:val="32"/>
        </w:rPr>
      </w:pPr>
      <w:r w:rsidRPr="003F10D4">
        <w:rPr>
          <w:rFonts w:hint="eastAsia"/>
          <w:color w:val="000000" w:themeColor="text1"/>
          <w:szCs w:val="32"/>
        </w:rPr>
        <w:t>有鑑於農民辛苦耕種之農作物，因保育類動物及</w:t>
      </w:r>
      <w:r w:rsidR="007E506C" w:rsidRPr="003F10D4">
        <w:rPr>
          <w:rFonts w:hint="eastAsia"/>
          <w:color w:val="000000" w:themeColor="text1"/>
          <w:szCs w:val="32"/>
        </w:rPr>
        <w:t>非保育</w:t>
      </w:r>
      <w:r w:rsidRPr="003F10D4">
        <w:rPr>
          <w:rFonts w:hint="eastAsia"/>
          <w:color w:val="000000" w:themeColor="text1"/>
          <w:szCs w:val="32"/>
        </w:rPr>
        <w:t>野生動物在法律保護下過度繁殖，造成族群數量激增，為覓食造成農作物嚴重受損，人畜亦受侵擾，爰要求林務局在動物保護原則下，研提維持生態平衡和保護農作物之可行方法，於</w:t>
      </w:r>
      <w:r w:rsidRPr="003F10D4">
        <w:rPr>
          <w:rFonts w:hint="eastAsia"/>
          <w:color w:val="000000" w:themeColor="text1"/>
          <w:szCs w:val="32"/>
        </w:rPr>
        <w:t>1</w:t>
      </w:r>
      <w:r w:rsidRPr="003F10D4">
        <w:rPr>
          <w:rFonts w:hint="eastAsia"/>
          <w:color w:val="000000" w:themeColor="text1"/>
          <w:szCs w:val="32"/>
        </w:rPr>
        <w:t>個月內向立法院經濟委員會作專案報告。</w:t>
      </w:r>
    </w:p>
    <w:p w:rsidR="00E2289C" w:rsidRPr="003F10D4" w:rsidRDefault="00E2289C" w:rsidP="00E2289C">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王惠美　張麗善　孔文吉</w:t>
      </w:r>
    </w:p>
    <w:p w:rsidR="00E2289C" w:rsidRPr="003F10D4" w:rsidRDefault="00F74F0C" w:rsidP="006B303A">
      <w:pPr>
        <w:pStyle w:val="aff0"/>
        <w:numPr>
          <w:ilvl w:val="0"/>
          <w:numId w:val="3"/>
        </w:numPr>
        <w:spacing w:line="500" w:lineRule="exact"/>
        <w:ind w:leftChars="0" w:left="1605" w:hanging="1191"/>
        <w:jc w:val="both"/>
        <w:rPr>
          <w:color w:val="000000" w:themeColor="text1"/>
          <w:szCs w:val="32"/>
        </w:rPr>
      </w:pPr>
      <w:r w:rsidRPr="003F10D4">
        <w:rPr>
          <w:rFonts w:hint="eastAsia"/>
          <w:color w:val="000000" w:themeColor="text1"/>
          <w:szCs w:val="32"/>
        </w:rPr>
        <w:t>「</w:t>
      </w:r>
      <w:r w:rsidR="00E2289C" w:rsidRPr="003F10D4">
        <w:rPr>
          <w:rFonts w:hint="eastAsia"/>
          <w:color w:val="000000" w:themeColor="text1"/>
          <w:szCs w:val="32"/>
        </w:rPr>
        <w:t>原住民族基本法</w:t>
      </w:r>
      <w:r w:rsidRPr="003F10D4">
        <w:rPr>
          <w:rFonts w:hint="eastAsia"/>
          <w:color w:val="000000" w:themeColor="text1"/>
          <w:szCs w:val="32"/>
        </w:rPr>
        <w:t>」</w:t>
      </w:r>
      <w:r w:rsidR="00E2289C" w:rsidRPr="003F10D4">
        <w:rPr>
          <w:rFonts w:hint="eastAsia"/>
          <w:color w:val="000000" w:themeColor="text1"/>
          <w:szCs w:val="32"/>
        </w:rPr>
        <w:t>第</w:t>
      </w:r>
      <w:r w:rsidR="00E2289C" w:rsidRPr="003F10D4">
        <w:rPr>
          <w:rFonts w:hint="eastAsia"/>
          <w:color w:val="000000" w:themeColor="text1"/>
          <w:szCs w:val="32"/>
        </w:rPr>
        <w:t>18</w:t>
      </w:r>
      <w:r w:rsidR="00E2289C" w:rsidRPr="003F10D4">
        <w:rPr>
          <w:rFonts w:hint="eastAsia"/>
          <w:color w:val="000000" w:themeColor="text1"/>
          <w:szCs w:val="32"/>
        </w:rPr>
        <w:t>條規定：政府應設原住民族綜合發展基金，辦理原住民族經濟發展業務及輔導事業機構。當時設置基金的目的是為了保障原</w:t>
      </w:r>
      <w:r w:rsidR="00A1184D" w:rsidRPr="003F10D4">
        <w:rPr>
          <w:rFonts w:hint="eastAsia"/>
          <w:color w:val="000000" w:themeColor="text1"/>
          <w:szCs w:val="32"/>
        </w:rPr>
        <w:t>住民的經濟發展，基金用途應當僅限於相關領域，不應無限制的使用。</w:t>
      </w:r>
      <w:r w:rsidR="00A1184D" w:rsidRPr="003F10D4">
        <w:rPr>
          <w:rFonts w:hint="eastAsia"/>
          <w:color w:val="000000" w:themeColor="text1"/>
          <w:szCs w:val="32"/>
        </w:rPr>
        <w:t>105</w:t>
      </w:r>
      <w:r w:rsidR="00E2289C" w:rsidRPr="003F10D4">
        <w:rPr>
          <w:rFonts w:hint="eastAsia"/>
          <w:color w:val="000000" w:themeColor="text1"/>
          <w:szCs w:val="32"/>
        </w:rPr>
        <w:t>年</w:t>
      </w:r>
      <w:r w:rsidR="00E2289C" w:rsidRPr="003F10D4">
        <w:rPr>
          <w:rFonts w:hint="eastAsia"/>
          <w:color w:val="000000" w:themeColor="text1"/>
          <w:szCs w:val="32"/>
        </w:rPr>
        <w:t>1</w:t>
      </w:r>
      <w:r w:rsidR="00E2289C" w:rsidRPr="003F10D4">
        <w:rPr>
          <w:rFonts w:hint="eastAsia"/>
          <w:color w:val="000000" w:themeColor="text1"/>
          <w:szCs w:val="32"/>
        </w:rPr>
        <w:t>月頒布實施的</w:t>
      </w:r>
      <w:r w:rsidRPr="003F10D4">
        <w:rPr>
          <w:rFonts w:hint="eastAsia"/>
          <w:color w:val="000000" w:themeColor="text1"/>
          <w:szCs w:val="32"/>
        </w:rPr>
        <w:t>「</w:t>
      </w:r>
      <w:r w:rsidR="00E2289C" w:rsidRPr="003F10D4">
        <w:rPr>
          <w:rFonts w:hint="eastAsia"/>
          <w:color w:val="000000" w:themeColor="text1"/>
          <w:szCs w:val="32"/>
        </w:rPr>
        <w:t>原住民保留地禁伐補償及造林回饋條例</w:t>
      </w:r>
      <w:r w:rsidRPr="003F10D4">
        <w:rPr>
          <w:rFonts w:hint="eastAsia"/>
          <w:color w:val="000000" w:themeColor="text1"/>
          <w:szCs w:val="32"/>
        </w:rPr>
        <w:t>」</w:t>
      </w:r>
      <w:r w:rsidR="00E2289C" w:rsidRPr="003F10D4">
        <w:rPr>
          <w:rFonts w:hint="eastAsia"/>
          <w:color w:val="000000" w:themeColor="text1"/>
          <w:szCs w:val="32"/>
        </w:rPr>
        <w:t>是為了處理長久以來原住民保留地禁伐補償及造林回饋事宜，依據受益者付費、受限者補償之原則，配合政府造林、育林之政策、守護原住民傳統智慧，在此背景下通過該條</w:t>
      </w:r>
      <w:r w:rsidR="00E2289C" w:rsidRPr="003F10D4">
        <w:rPr>
          <w:rFonts w:hint="eastAsia"/>
          <w:color w:val="000000" w:themeColor="text1"/>
          <w:szCs w:val="32"/>
        </w:rPr>
        <w:lastRenderedPageBreak/>
        <w:t>例。行政院應落實該上開條例規定，實施禁伐補償回饋，相關財源應當另行籌措，不該直接從「原住民族綜合發展基金」挪移使用，此舉明顯違反民國</w:t>
      </w:r>
      <w:r w:rsidR="00E2289C" w:rsidRPr="003F10D4">
        <w:rPr>
          <w:rFonts w:hint="eastAsia"/>
          <w:color w:val="000000" w:themeColor="text1"/>
          <w:szCs w:val="32"/>
        </w:rPr>
        <w:t>94</w:t>
      </w:r>
      <w:r w:rsidR="00E2289C" w:rsidRPr="003F10D4">
        <w:rPr>
          <w:rFonts w:hint="eastAsia"/>
          <w:color w:val="000000" w:themeColor="text1"/>
          <w:szCs w:val="32"/>
        </w:rPr>
        <w:t>年原住民族基本法立法成立該基金的精神。為避免原住民相關經費受到排擠、挪移，爰要求行政院</w:t>
      </w:r>
      <w:r w:rsidR="008424FC" w:rsidRPr="003F10D4">
        <w:rPr>
          <w:rFonts w:hint="eastAsia"/>
          <w:color w:val="000000" w:themeColor="text1"/>
          <w:szCs w:val="32"/>
        </w:rPr>
        <w:t>未來</w:t>
      </w:r>
      <w:r w:rsidR="00E2289C" w:rsidRPr="003F10D4">
        <w:rPr>
          <w:rFonts w:hint="eastAsia"/>
          <w:color w:val="000000" w:themeColor="text1"/>
          <w:szCs w:val="32"/>
        </w:rPr>
        <w:t>編列禁伐補償回饋經費時，不得再從原住民族綜合發展基金撥補該經費，所需財源應由行政院農業委員會建請行政院召集財、主單位籌措支應。</w:t>
      </w:r>
    </w:p>
    <w:p w:rsidR="00E2289C" w:rsidRPr="003F10D4" w:rsidRDefault="00E2289C" w:rsidP="00E2289C">
      <w:pPr>
        <w:pStyle w:val="af6"/>
        <w:autoSpaceDE w:val="0"/>
        <w:adjustRightInd w:val="0"/>
        <w:spacing w:line="520" w:lineRule="exact"/>
        <w:ind w:leftChars="802" w:left="3978" w:rightChars="300" w:right="997" w:hangingChars="395" w:hanging="1313"/>
        <w:rPr>
          <w:color w:val="000000" w:themeColor="text1"/>
          <w:spacing w:val="-20"/>
        </w:rPr>
      </w:pPr>
      <w:r w:rsidRPr="003F10D4">
        <w:rPr>
          <w:rFonts w:hint="eastAsia"/>
          <w:color w:val="000000" w:themeColor="text1"/>
          <w:szCs w:val="32"/>
        </w:rPr>
        <w:t>提案人：張麗善　王惠美　廖國棟　孔文吉</w:t>
      </w:r>
    </w:p>
    <w:p w:rsidR="00D355BE" w:rsidRPr="003F10D4" w:rsidRDefault="009652BA" w:rsidP="002B5E18">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3</w:t>
      </w:r>
      <w:r w:rsidRPr="003F10D4">
        <w:rPr>
          <w:rFonts w:hint="eastAsia"/>
          <w:color w:val="000000" w:themeColor="text1"/>
          <w:szCs w:val="32"/>
        </w:rPr>
        <w:t>項　水土保持局原列</w:t>
      </w:r>
      <w:r w:rsidRPr="003F10D4">
        <w:rPr>
          <w:rFonts w:hint="eastAsia"/>
          <w:color w:val="000000" w:themeColor="text1"/>
          <w:szCs w:val="32"/>
        </w:rPr>
        <w:t>50</w:t>
      </w:r>
      <w:r w:rsidRPr="003F10D4">
        <w:rPr>
          <w:rFonts w:hint="eastAsia"/>
          <w:color w:val="000000" w:themeColor="text1"/>
          <w:szCs w:val="32"/>
        </w:rPr>
        <w:t>億</w:t>
      </w:r>
      <w:r w:rsidRPr="003F10D4">
        <w:rPr>
          <w:rFonts w:hint="eastAsia"/>
          <w:color w:val="000000" w:themeColor="text1"/>
          <w:szCs w:val="32"/>
        </w:rPr>
        <w:t>7,613</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千元，減列「業務費」項下「委辦費」</w:t>
      </w:r>
      <w:r w:rsidRPr="003F10D4">
        <w:rPr>
          <w:rFonts w:hint="eastAsia"/>
          <w:color w:val="000000" w:themeColor="text1"/>
          <w:szCs w:val="32"/>
        </w:rPr>
        <w:t>500</w:t>
      </w:r>
      <w:r w:rsidRPr="003F10D4">
        <w:rPr>
          <w:rFonts w:hint="eastAsia"/>
          <w:color w:val="000000" w:themeColor="text1"/>
          <w:szCs w:val="32"/>
        </w:rPr>
        <w:t>萬元（科目自行調整），其餘均照列，改列為</w:t>
      </w:r>
      <w:r w:rsidRPr="003F10D4">
        <w:rPr>
          <w:rFonts w:hint="eastAsia"/>
          <w:color w:val="000000" w:themeColor="text1"/>
          <w:szCs w:val="32"/>
        </w:rPr>
        <w:t>50</w:t>
      </w:r>
      <w:r w:rsidRPr="003F10D4">
        <w:rPr>
          <w:rFonts w:hint="eastAsia"/>
          <w:color w:val="000000" w:themeColor="text1"/>
          <w:szCs w:val="32"/>
        </w:rPr>
        <w:t>億</w:t>
      </w:r>
      <w:r w:rsidRPr="003F10D4">
        <w:rPr>
          <w:rFonts w:hint="eastAsia"/>
          <w:color w:val="000000" w:themeColor="text1"/>
          <w:szCs w:val="32"/>
        </w:rPr>
        <w:t>7,113</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w:t>
      </w:r>
    </w:p>
    <w:p w:rsidR="00D355BE" w:rsidRPr="003F10D4" w:rsidRDefault="00D355BE" w:rsidP="000F2D8E">
      <w:pPr>
        <w:spacing w:line="500" w:lineRule="exact"/>
        <w:ind w:left="414"/>
        <w:jc w:val="both"/>
        <w:rPr>
          <w:color w:val="000000" w:themeColor="text1"/>
          <w:szCs w:val="32"/>
        </w:rPr>
      </w:pPr>
      <w:r w:rsidRPr="003F10D4">
        <w:rPr>
          <w:rFonts w:hint="eastAsia"/>
          <w:color w:val="000000" w:themeColor="text1"/>
          <w:szCs w:val="32"/>
        </w:rPr>
        <w:t>本項通過決議</w:t>
      </w:r>
      <w:r w:rsidR="009652BA" w:rsidRPr="003F10D4">
        <w:rPr>
          <w:rFonts w:hint="eastAsia"/>
          <w:color w:val="000000" w:themeColor="text1"/>
          <w:szCs w:val="32"/>
        </w:rPr>
        <w:t>24</w:t>
      </w:r>
      <w:r w:rsidRPr="003F10D4">
        <w:rPr>
          <w:rFonts w:hint="eastAsia"/>
          <w:color w:val="000000" w:themeColor="text1"/>
          <w:szCs w:val="32"/>
        </w:rPr>
        <w:t>項：</w:t>
      </w:r>
    </w:p>
    <w:p w:rsidR="00B01F9D" w:rsidRPr="003F10D4" w:rsidRDefault="00B01F9D" w:rsidP="006B303A">
      <w:pPr>
        <w:pStyle w:val="aff0"/>
        <w:numPr>
          <w:ilvl w:val="0"/>
          <w:numId w:val="5"/>
        </w:numPr>
        <w:spacing w:line="500" w:lineRule="exact"/>
        <w:ind w:leftChars="0" w:left="975" w:hanging="561"/>
        <w:jc w:val="both"/>
        <w:rPr>
          <w:color w:val="000000" w:themeColor="text1"/>
        </w:rPr>
      </w:pPr>
      <w:r w:rsidRPr="003F10D4">
        <w:rPr>
          <w:rFonts w:hint="eastAsia"/>
          <w:color w:val="000000" w:themeColor="text1"/>
        </w:rPr>
        <w:t>水土保持局</w:t>
      </w:r>
      <w:r w:rsidRPr="003F10D4">
        <w:rPr>
          <w:rFonts w:hint="eastAsia"/>
          <w:color w:val="000000" w:themeColor="text1"/>
        </w:rPr>
        <w:t>106</w:t>
      </w:r>
      <w:r w:rsidRPr="003F10D4">
        <w:rPr>
          <w:rFonts w:hint="eastAsia"/>
          <w:color w:val="000000" w:themeColor="text1"/>
        </w:rPr>
        <w:t>年歲出預算第</w:t>
      </w:r>
      <w:r w:rsidRPr="003F10D4">
        <w:rPr>
          <w:rFonts w:hint="eastAsia"/>
          <w:color w:val="000000" w:themeColor="text1"/>
        </w:rPr>
        <w:t>3</w:t>
      </w:r>
      <w:r w:rsidRPr="003F10D4">
        <w:rPr>
          <w:rFonts w:hint="eastAsia"/>
          <w:color w:val="000000" w:themeColor="text1"/>
        </w:rPr>
        <w:t>目「水土保持發展」項下「</w:t>
      </w:r>
      <w:r w:rsidRPr="003F10D4">
        <w:rPr>
          <w:rFonts w:hint="eastAsia"/>
          <w:color w:val="000000" w:themeColor="text1"/>
        </w:rPr>
        <w:t>01</w:t>
      </w:r>
      <w:r w:rsidRPr="003F10D4">
        <w:rPr>
          <w:rFonts w:hint="eastAsia"/>
          <w:color w:val="000000" w:themeColor="text1"/>
        </w:rPr>
        <w:t>整體性治山防災計畫」編列「委辦費」辦理水土保持局各分局轄區</w:t>
      </w:r>
      <w:r w:rsidRPr="003F10D4">
        <w:rPr>
          <w:rFonts w:hint="eastAsia"/>
          <w:color w:val="000000" w:themeColor="text1"/>
        </w:rPr>
        <w:t>106</w:t>
      </w:r>
      <w:r w:rsidRPr="003F10D4">
        <w:rPr>
          <w:rFonts w:hint="eastAsia"/>
          <w:color w:val="000000" w:themeColor="text1"/>
        </w:rPr>
        <w:t>年工程品質委託抽驗計畫</w:t>
      </w:r>
      <w:r w:rsidRPr="003F10D4">
        <w:rPr>
          <w:rFonts w:hint="eastAsia"/>
          <w:color w:val="000000" w:themeColor="text1"/>
        </w:rPr>
        <w:t>1</w:t>
      </w:r>
      <w:r w:rsidRPr="003F10D4">
        <w:rPr>
          <w:rFonts w:hint="eastAsia"/>
          <w:color w:val="000000" w:themeColor="text1"/>
        </w:rPr>
        <w:t>千萬元，比較</w:t>
      </w:r>
      <w:r w:rsidRPr="003F10D4">
        <w:rPr>
          <w:rFonts w:hint="eastAsia"/>
          <w:color w:val="000000" w:themeColor="text1"/>
        </w:rPr>
        <w:t>100</w:t>
      </w:r>
      <w:r w:rsidRPr="003F10D4">
        <w:rPr>
          <w:rFonts w:hint="eastAsia"/>
          <w:color w:val="000000" w:themeColor="text1"/>
        </w:rPr>
        <w:t>年度至</w:t>
      </w:r>
      <w:r w:rsidRPr="003F10D4">
        <w:rPr>
          <w:rFonts w:hint="eastAsia"/>
          <w:color w:val="000000" w:themeColor="text1"/>
        </w:rPr>
        <w:t>105</w:t>
      </w:r>
      <w:r w:rsidRPr="003F10D4">
        <w:rPr>
          <w:rFonts w:hint="eastAsia"/>
          <w:color w:val="000000" w:themeColor="text1"/>
        </w:rPr>
        <w:t>年度該計畫預算執行情況，顯見計畫經費逐年提高，但受委託單位歷年由同一機構得標</w:t>
      </w:r>
      <w:r w:rsidRPr="003F10D4">
        <w:rPr>
          <w:rFonts w:hint="eastAsia"/>
          <w:color w:val="000000" w:themeColor="text1"/>
        </w:rPr>
        <w:t>(</w:t>
      </w:r>
      <w:r w:rsidRPr="003F10D4">
        <w:rPr>
          <w:rFonts w:hint="eastAsia"/>
          <w:color w:val="000000" w:themeColor="text1"/>
        </w:rPr>
        <w:t>現有資料最早從民國</w:t>
      </w:r>
      <w:r w:rsidRPr="003F10D4">
        <w:rPr>
          <w:rFonts w:hint="eastAsia"/>
          <w:color w:val="000000" w:themeColor="text1"/>
        </w:rPr>
        <w:t>91</w:t>
      </w:r>
      <w:r w:rsidRPr="003F10D4">
        <w:rPr>
          <w:rFonts w:hint="eastAsia"/>
          <w:color w:val="000000" w:themeColor="text1"/>
        </w:rPr>
        <w:t>年起，即由逢甲大學承辦至今</w:t>
      </w:r>
      <w:r w:rsidRPr="003F10D4">
        <w:rPr>
          <w:rFonts w:hint="eastAsia"/>
          <w:color w:val="000000" w:themeColor="text1"/>
        </w:rPr>
        <w:t>)</w:t>
      </w:r>
      <w:r w:rsidRPr="003F10D4">
        <w:rPr>
          <w:rFonts w:hint="eastAsia"/>
          <w:color w:val="000000" w:themeColor="text1"/>
        </w:rPr>
        <w:t>且受檢驗廠商經評核後改進情形有限，似乎因為長年面對相同的檢驗人員、方法，以致其效果漸漸失靈，爰凍結計畫預算</w:t>
      </w:r>
      <w:r w:rsidRPr="003F10D4">
        <w:rPr>
          <w:rFonts w:hint="eastAsia"/>
          <w:color w:val="000000" w:themeColor="text1"/>
        </w:rPr>
        <w:t>5%</w:t>
      </w:r>
      <w:r w:rsidRPr="003F10D4">
        <w:rPr>
          <w:rFonts w:hint="eastAsia"/>
          <w:color w:val="000000" w:themeColor="text1"/>
        </w:rPr>
        <w:t>，惕勵相關單位精進，俟提出書面報告後，始得動支。</w:t>
      </w:r>
    </w:p>
    <w:p w:rsidR="00B01F9D" w:rsidRPr="003F10D4" w:rsidRDefault="00B01F9D" w:rsidP="00B01F9D">
      <w:pPr>
        <w:pStyle w:val="af6"/>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提案人：邱志偉　蘇震清</w:t>
      </w:r>
      <w:r w:rsidRPr="003F10D4">
        <w:rPr>
          <w:rFonts w:hint="eastAsia"/>
          <w:color w:val="000000" w:themeColor="text1"/>
        </w:rPr>
        <w:t xml:space="preserve">  </w:t>
      </w:r>
      <w:r w:rsidRPr="003F10D4">
        <w:rPr>
          <w:rFonts w:hint="eastAsia"/>
          <w:color w:val="000000" w:themeColor="text1"/>
        </w:rPr>
        <w:t>施義芳</w:t>
      </w:r>
      <w:r w:rsidRPr="003F10D4">
        <w:rPr>
          <w:rFonts w:hint="eastAsia"/>
          <w:color w:val="000000" w:themeColor="text1"/>
        </w:rPr>
        <w:t xml:space="preserve">  </w:t>
      </w:r>
    </w:p>
    <w:p w:rsidR="00B01F9D" w:rsidRPr="003F10D4" w:rsidRDefault="00B01F9D" w:rsidP="00B01F9D">
      <w:pPr>
        <w:pStyle w:val="af6"/>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連署人：林岱樺</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針對</w:t>
      </w:r>
      <w:r w:rsidR="00AC1F6C" w:rsidRPr="003F10D4">
        <w:rPr>
          <w:rFonts w:ascii="新細明體" w:eastAsia="新細明體" w:hAnsi="新細明體" w:hint="eastAsia"/>
          <w:color w:val="000000" w:themeColor="text1"/>
          <w:szCs w:val="32"/>
        </w:rPr>
        <w:t>「</w:t>
      </w:r>
      <w:r w:rsidRPr="003F10D4">
        <w:rPr>
          <w:rFonts w:hint="eastAsia"/>
          <w:color w:val="000000" w:themeColor="text1"/>
          <w:szCs w:val="32"/>
        </w:rPr>
        <w:t>水土保持發展</w:t>
      </w:r>
      <w:r w:rsidR="00AC1F6C" w:rsidRPr="003F10D4">
        <w:rPr>
          <w:rFonts w:ascii="新細明體" w:eastAsia="新細明體" w:hAnsi="新細明體" w:hint="eastAsia"/>
          <w:color w:val="000000" w:themeColor="text1"/>
          <w:szCs w:val="32"/>
        </w:rPr>
        <w:t>」</w:t>
      </w:r>
      <w:r w:rsidRPr="003F10D4">
        <w:rPr>
          <w:rFonts w:hint="eastAsia"/>
          <w:color w:val="000000" w:themeColor="text1"/>
          <w:szCs w:val="32"/>
        </w:rPr>
        <w:t>項下之「公共建設及設施費」編列</w:t>
      </w:r>
      <w:r w:rsidRPr="003F10D4">
        <w:rPr>
          <w:rFonts w:hint="eastAsia"/>
          <w:color w:val="000000" w:themeColor="text1"/>
          <w:szCs w:val="32"/>
        </w:rPr>
        <w:t>1</w:t>
      </w:r>
      <w:r w:rsidRPr="003F10D4">
        <w:rPr>
          <w:rFonts w:hint="eastAsia"/>
          <w:color w:val="000000" w:themeColor="text1"/>
          <w:szCs w:val="32"/>
        </w:rPr>
        <w:t>千萬元，惟查</w:t>
      </w:r>
      <w:r w:rsidRPr="003F10D4">
        <w:rPr>
          <w:rFonts w:ascii="標楷體" w:hAnsi="標楷體" w:hint="eastAsia"/>
          <w:color w:val="000000" w:themeColor="text1"/>
          <w:szCs w:val="32"/>
        </w:rPr>
        <w:t>：</w:t>
      </w:r>
      <w:r w:rsidRPr="003F10D4">
        <w:rPr>
          <w:rFonts w:hint="eastAsia"/>
          <w:color w:val="000000" w:themeColor="text1"/>
          <w:szCs w:val="32"/>
        </w:rPr>
        <w:t>1.</w:t>
      </w:r>
      <w:r w:rsidRPr="003F10D4">
        <w:rPr>
          <w:rFonts w:hint="eastAsia"/>
          <w:color w:val="000000" w:themeColor="text1"/>
          <w:szCs w:val="32"/>
        </w:rPr>
        <w:t>水土保持局關於水土保持發展的公共建設及設施費預算於</w:t>
      </w:r>
      <w:r w:rsidRPr="003F10D4">
        <w:rPr>
          <w:rFonts w:hint="eastAsia"/>
          <w:color w:val="000000" w:themeColor="text1"/>
          <w:szCs w:val="32"/>
        </w:rPr>
        <w:t>106</w:t>
      </w:r>
      <w:r w:rsidRPr="003F10D4">
        <w:rPr>
          <w:rFonts w:hint="eastAsia"/>
          <w:color w:val="000000" w:themeColor="text1"/>
          <w:szCs w:val="32"/>
        </w:rPr>
        <w:t>年度共編列</w:t>
      </w:r>
      <w:r w:rsidRPr="003F10D4">
        <w:rPr>
          <w:rFonts w:hint="eastAsia"/>
          <w:color w:val="000000" w:themeColor="text1"/>
          <w:szCs w:val="32"/>
        </w:rPr>
        <w:t>33</w:t>
      </w:r>
      <w:r w:rsidRPr="003F10D4">
        <w:rPr>
          <w:rFonts w:hint="eastAsia"/>
          <w:color w:val="000000" w:themeColor="text1"/>
          <w:szCs w:val="32"/>
        </w:rPr>
        <w:t>億</w:t>
      </w:r>
      <w:r w:rsidRPr="003F10D4">
        <w:rPr>
          <w:rFonts w:hint="eastAsia"/>
          <w:color w:val="000000" w:themeColor="text1"/>
          <w:szCs w:val="32"/>
        </w:rPr>
        <w:t>5,509</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千元，包含整體性治山防災、氣候變遷下大規模崩塌防減災，以及重劃區外緊急農路設施改善等分支計畫，按說明內容係「包含數件細項工程，</w:t>
      </w:r>
      <w:r w:rsidRPr="003F10D4">
        <w:rPr>
          <w:rFonts w:hint="eastAsia"/>
          <w:color w:val="000000" w:themeColor="text1"/>
          <w:szCs w:val="32"/>
        </w:rPr>
        <w:lastRenderedPageBreak/>
        <w:t>因件數及金額未確定，爰工程管理費按公共建設及設施費依「中央政府各機關工程管理費支用要點」暫以</w:t>
      </w:r>
      <w:r w:rsidRPr="003F10D4">
        <w:rPr>
          <w:rFonts w:hint="eastAsia"/>
          <w:color w:val="000000" w:themeColor="text1"/>
          <w:szCs w:val="32"/>
        </w:rPr>
        <w:t>2.45%</w:t>
      </w:r>
      <w:r w:rsidRPr="003F10D4">
        <w:rPr>
          <w:rFonts w:hint="eastAsia"/>
          <w:color w:val="000000" w:themeColor="text1"/>
          <w:szCs w:val="32"/>
        </w:rPr>
        <w:t>估算，共計</w:t>
      </w:r>
      <w:r w:rsidRPr="003F10D4">
        <w:rPr>
          <w:rFonts w:hint="eastAsia"/>
          <w:color w:val="000000" w:themeColor="text1"/>
          <w:szCs w:val="32"/>
        </w:rPr>
        <w:t>8,220</w:t>
      </w:r>
      <w:r w:rsidRPr="003F10D4">
        <w:rPr>
          <w:rFonts w:hint="eastAsia"/>
          <w:color w:val="000000" w:themeColor="text1"/>
          <w:szCs w:val="32"/>
        </w:rPr>
        <w:t>萬千元。</w:t>
      </w:r>
      <w:r w:rsidRPr="003F10D4">
        <w:rPr>
          <w:rFonts w:hint="eastAsia"/>
          <w:color w:val="000000" w:themeColor="text1"/>
          <w:szCs w:val="32"/>
        </w:rPr>
        <w:t>2.</w:t>
      </w:r>
      <w:r w:rsidRPr="003F10D4">
        <w:rPr>
          <w:rFonts w:hint="eastAsia"/>
          <w:color w:val="000000" w:themeColor="text1"/>
          <w:szCs w:val="32"/>
        </w:rPr>
        <w:t>查行政院訂頒有「中央政府各機關工程管理費支用要點」其中第</w:t>
      </w:r>
      <w:r w:rsidRPr="003F10D4">
        <w:rPr>
          <w:rFonts w:hint="eastAsia"/>
          <w:color w:val="000000" w:themeColor="text1"/>
          <w:szCs w:val="32"/>
        </w:rPr>
        <w:t>1</w:t>
      </w:r>
      <w:r w:rsidRPr="003F10D4">
        <w:rPr>
          <w:rFonts w:hint="eastAsia"/>
          <w:color w:val="000000" w:themeColor="text1"/>
          <w:szCs w:val="32"/>
        </w:rPr>
        <w:t>及第</w:t>
      </w:r>
      <w:r w:rsidRPr="003F10D4">
        <w:rPr>
          <w:rFonts w:hint="eastAsia"/>
          <w:color w:val="000000" w:themeColor="text1"/>
          <w:szCs w:val="32"/>
        </w:rPr>
        <w:t>2</w:t>
      </w:r>
      <w:r w:rsidRPr="003F10D4">
        <w:rPr>
          <w:rFonts w:hint="eastAsia"/>
          <w:color w:val="000000" w:themeColor="text1"/>
          <w:szCs w:val="32"/>
        </w:rPr>
        <w:t>點明確規定：中央政府各機關工程管理費之支用，除法令另有規定外，依本要點之規定；本要點所稱工程管理費，指主辦機關辦理工程所需之各項管理費用。並據以編制工程管理費編列標準表。</w:t>
      </w:r>
      <w:r w:rsidRPr="003F10D4">
        <w:rPr>
          <w:rFonts w:hint="eastAsia"/>
          <w:color w:val="000000" w:themeColor="text1"/>
          <w:szCs w:val="32"/>
        </w:rPr>
        <w:t>3.</w:t>
      </w:r>
      <w:r w:rsidRPr="003F10D4">
        <w:rPr>
          <w:rFonts w:hint="eastAsia"/>
          <w:color w:val="000000" w:themeColor="text1"/>
          <w:szCs w:val="32"/>
        </w:rPr>
        <w:t>水土保持局以「件數及金額未確定」為由，不僅未於預算書詳列各項工程明細內容及預算金額，自訂工程管理費數額以總金額之</w:t>
      </w:r>
      <w:r w:rsidRPr="003F10D4">
        <w:rPr>
          <w:rFonts w:hint="eastAsia"/>
          <w:color w:val="000000" w:themeColor="text1"/>
          <w:szCs w:val="32"/>
        </w:rPr>
        <w:t>2.45%</w:t>
      </w:r>
      <w:r w:rsidRPr="003F10D4">
        <w:rPr>
          <w:rFonts w:hint="eastAsia"/>
          <w:color w:val="000000" w:themeColor="text1"/>
          <w:szCs w:val="32"/>
        </w:rPr>
        <w:t>計算。爰要求水土保持局應提出「公共建設及設施費」之編制說明，及工程預算細目及比例來源，送立法院經濟委員會。</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提案人：黃偉哲　邱志偉　施義芳　　</w:t>
      </w:r>
    </w:p>
    <w:p w:rsidR="001C7AF6" w:rsidRPr="003F10D4" w:rsidRDefault="001C7AF6" w:rsidP="001C7AF6">
      <w:pPr>
        <w:pStyle w:val="af6"/>
        <w:autoSpaceDE w:val="0"/>
        <w:adjustRightInd w:val="0"/>
        <w:spacing w:line="520" w:lineRule="exact"/>
        <w:ind w:leftChars="801" w:left="3981" w:rightChars="300" w:right="997" w:hangingChars="397" w:hanging="1319"/>
        <w:rPr>
          <w:rFonts w:ascii="標楷體" w:hAnsi="標楷體"/>
          <w:color w:val="000000" w:themeColor="text1"/>
          <w:szCs w:val="32"/>
        </w:rPr>
      </w:pPr>
      <w:r w:rsidRPr="003F10D4">
        <w:rPr>
          <w:rFonts w:hint="eastAsia"/>
          <w:color w:val="000000" w:themeColor="text1"/>
          <w:szCs w:val="32"/>
        </w:rPr>
        <w:t>連署人：蘇震清</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農水路為農民從事農業實際迫需之項目，爰要求</w:t>
      </w:r>
      <w:r w:rsidRPr="003F10D4">
        <w:rPr>
          <w:rFonts w:hint="eastAsia"/>
          <w:color w:val="000000" w:themeColor="text1"/>
          <w:szCs w:val="32"/>
        </w:rPr>
        <w:t>106</w:t>
      </w:r>
      <w:r w:rsidRPr="003F10D4">
        <w:rPr>
          <w:rFonts w:hint="eastAsia"/>
          <w:color w:val="000000" w:themeColor="text1"/>
          <w:szCs w:val="32"/>
        </w:rPr>
        <w:t>年度起，行政部門應寬列農水路相關預算</w:t>
      </w:r>
      <w:r w:rsidRPr="003F10D4">
        <w:rPr>
          <w:color w:val="000000" w:themeColor="text1"/>
          <w:szCs w:val="32"/>
        </w:rPr>
        <w:t>(</w:t>
      </w:r>
      <w:r w:rsidRPr="003F10D4">
        <w:rPr>
          <w:rFonts w:hint="eastAsia"/>
          <w:color w:val="000000" w:themeColor="text1"/>
          <w:szCs w:val="32"/>
        </w:rPr>
        <w:t>包括重劃區外農路部分</w:t>
      </w:r>
      <w:r w:rsidRPr="003F10D4">
        <w:rPr>
          <w:color w:val="000000" w:themeColor="text1"/>
          <w:szCs w:val="32"/>
        </w:rPr>
        <w:t>)</w:t>
      </w:r>
      <w:r w:rsidRPr="003F10D4">
        <w:rPr>
          <w:rFonts w:hint="eastAsia"/>
          <w:color w:val="000000" w:themeColor="text1"/>
          <w:szCs w:val="32"/>
        </w:rPr>
        <w:t>，以促進農業發展。</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提案人：黃偉哲　蘇震清　邱志偉　</w:t>
      </w:r>
    </w:p>
    <w:p w:rsidR="001C7AF6" w:rsidRPr="003F10D4" w:rsidRDefault="001C7AF6" w:rsidP="001C7AF6">
      <w:pPr>
        <w:pStyle w:val="af6"/>
        <w:autoSpaceDE w:val="0"/>
        <w:adjustRightInd w:val="0"/>
        <w:spacing w:line="520" w:lineRule="exact"/>
        <w:ind w:leftChars="801" w:left="3981" w:rightChars="300" w:right="997" w:hangingChars="397" w:hanging="1319"/>
        <w:rPr>
          <w:rFonts w:ascii="標楷體" w:hAnsi="標楷體"/>
          <w:color w:val="000000" w:themeColor="text1"/>
          <w:szCs w:val="32"/>
        </w:rPr>
      </w:pPr>
      <w:r w:rsidRPr="003F10D4">
        <w:rPr>
          <w:rFonts w:hint="eastAsia"/>
          <w:color w:val="000000" w:themeColor="text1"/>
          <w:szCs w:val="32"/>
        </w:rPr>
        <w:t>連署人：王惠美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水土保持局</w:t>
      </w:r>
      <w:r w:rsidRPr="003F10D4">
        <w:rPr>
          <w:color w:val="000000" w:themeColor="text1"/>
          <w:szCs w:val="32"/>
        </w:rPr>
        <w:t>106</w:t>
      </w:r>
      <w:r w:rsidRPr="003F10D4">
        <w:rPr>
          <w:rFonts w:hint="eastAsia"/>
          <w:color w:val="000000" w:themeColor="text1"/>
          <w:szCs w:val="32"/>
        </w:rPr>
        <w:t>年度預算案於「水土保持發展」科目項下，編列整體性治山防災計畫</w:t>
      </w:r>
      <w:r w:rsidRPr="003F10D4">
        <w:rPr>
          <w:color w:val="000000" w:themeColor="text1"/>
          <w:szCs w:val="32"/>
        </w:rPr>
        <w:t>(</w:t>
      </w:r>
      <w:r w:rsidRPr="003F10D4">
        <w:rPr>
          <w:rFonts w:hint="eastAsia"/>
          <w:color w:val="000000" w:themeColor="text1"/>
          <w:szCs w:val="32"/>
        </w:rPr>
        <w:t>第</w:t>
      </w:r>
      <w:r w:rsidRPr="003F10D4">
        <w:rPr>
          <w:color w:val="000000" w:themeColor="text1"/>
          <w:szCs w:val="32"/>
        </w:rPr>
        <w:t>3</w:t>
      </w:r>
      <w:r w:rsidRPr="003F10D4">
        <w:rPr>
          <w:rFonts w:hint="eastAsia"/>
          <w:color w:val="000000" w:themeColor="text1"/>
          <w:szCs w:val="32"/>
        </w:rPr>
        <w:t>期</w:t>
      </w:r>
      <w:r w:rsidRPr="003F10D4">
        <w:rPr>
          <w:color w:val="000000" w:themeColor="text1"/>
          <w:szCs w:val="32"/>
        </w:rPr>
        <w:t>)</w:t>
      </w:r>
      <w:r w:rsidRPr="003F10D4">
        <w:rPr>
          <w:rFonts w:hint="eastAsia"/>
          <w:color w:val="000000" w:themeColor="text1"/>
          <w:szCs w:val="32"/>
        </w:rPr>
        <w:t>經費</w:t>
      </w:r>
      <w:r w:rsidRPr="003F10D4">
        <w:rPr>
          <w:color w:val="000000" w:themeColor="text1"/>
          <w:szCs w:val="32"/>
        </w:rPr>
        <w:t>28</w:t>
      </w:r>
      <w:r w:rsidRPr="003F10D4">
        <w:rPr>
          <w:rFonts w:hint="eastAsia"/>
          <w:color w:val="000000" w:themeColor="text1"/>
          <w:szCs w:val="32"/>
        </w:rPr>
        <w:t>億</w:t>
      </w:r>
      <w:r w:rsidRPr="003F10D4">
        <w:rPr>
          <w:color w:val="000000" w:themeColor="text1"/>
          <w:szCs w:val="32"/>
        </w:rPr>
        <w:t>1,900</w:t>
      </w:r>
      <w:r w:rsidR="00AC1F6C" w:rsidRPr="003F10D4">
        <w:rPr>
          <w:rFonts w:hint="eastAsia"/>
          <w:color w:val="000000" w:themeColor="text1"/>
          <w:szCs w:val="32"/>
        </w:rPr>
        <w:t>萬元，較</w:t>
      </w:r>
      <w:r w:rsidR="00AC1F6C" w:rsidRPr="003F10D4">
        <w:rPr>
          <w:rFonts w:hint="eastAsia"/>
          <w:color w:val="000000" w:themeColor="text1"/>
          <w:szCs w:val="32"/>
        </w:rPr>
        <w:t>105</w:t>
      </w:r>
      <w:r w:rsidRPr="003F10D4">
        <w:rPr>
          <w:rFonts w:hint="eastAsia"/>
          <w:color w:val="000000" w:themeColor="text1"/>
          <w:szCs w:val="32"/>
        </w:rPr>
        <w:t>年度法定預算</w:t>
      </w:r>
      <w:r w:rsidRPr="003F10D4">
        <w:rPr>
          <w:color w:val="000000" w:themeColor="text1"/>
          <w:szCs w:val="32"/>
        </w:rPr>
        <w:t>27</w:t>
      </w:r>
      <w:r w:rsidRPr="003F10D4">
        <w:rPr>
          <w:rFonts w:hint="eastAsia"/>
          <w:color w:val="000000" w:themeColor="text1"/>
          <w:szCs w:val="32"/>
        </w:rPr>
        <w:t>億</w:t>
      </w:r>
      <w:r w:rsidRPr="003F10D4">
        <w:rPr>
          <w:color w:val="000000" w:themeColor="text1"/>
          <w:szCs w:val="32"/>
        </w:rPr>
        <w:t>3,148</w:t>
      </w:r>
      <w:r w:rsidRPr="003F10D4">
        <w:rPr>
          <w:rFonts w:hint="eastAsia"/>
          <w:color w:val="000000" w:themeColor="text1"/>
          <w:szCs w:val="32"/>
        </w:rPr>
        <w:t>萬</w:t>
      </w:r>
      <w:r w:rsidRPr="003F10D4">
        <w:rPr>
          <w:color w:val="000000" w:themeColor="text1"/>
          <w:szCs w:val="32"/>
        </w:rPr>
        <w:t>5</w:t>
      </w:r>
      <w:r w:rsidRPr="003F10D4">
        <w:rPr>
          <w:rFonts w:hint="eastAsia"/>
          <w:color w:val="000000" w:themeColor="text1"/>
          <w:szCs w:val="32"/>
        </w:rPr>
        <w:t>千元，增加</w:t>
      </w:r>
      <w:r w:rsidRPr="003F10D4">
        <w:rPr>
          <w:color w:val="000000" w:themeColor="text1"/>
          <w:szCs w:val="32"/>
        </w:rPr>
        <w:t>8,751</w:t>
      </w:r>
      <w:r w:rsidRPr="003F10D4">
        <w:rPr>
          <w:rFonts w:hint="eastAsia"/>
          <w:color w:val="000000" w:themeColor="text1"/>
          <w:szCs w:val="32"/>
        </w:rPr>
        <w:t>萬</w:t>
      </w:r>
      <w:r w:rsidRPr="003F10D4">
        <w:rPr>
          <w:color w:val="000000" w:themeColor="text1"/>
          <w:szCs w:val="32"/>
        </w:rPr>
        <w:t>5</w:t>
      </w:r>
      <w:r w:rsidRPr="003F10D4">
        <w:rPr>
          <w:rFonts w:hint="eastAsia"/>
          <w:color w:val="000000" w:themeColor="text1"/>
          <w:szCs w:val="32"/>
        </w:rPr>
        <w:t>千元，增幅</w:t>
      </w:r>
      <w:r w:rsidRPr="003F10D4">
        <w:rPr>
          <w:color w:val="000000" w:themeColor="text1"/>
          <w:szCs w:val="32"/>
        </w:rPr>
        <w:t>3.20</w:t>
      </w:r>
      <w:r w:rsidRPr="003F10D4">
        <w:rPr>
          <w:rFonts w:hint="eastAsia"/>
          <w:color w:val="000000" w:themeColor="text1"/>
          <w:szCs w:val="32"/>
        </w:rPr>
        <w:t>％；惟查政府自</w:t>
      </w:r>
      <w:r w:rsidRPr="003F10D4">
        <w:rPr>
          <w:color w:val="000000" w:themeColor="text1"/>
          <w:szCs w:val="32"/>
        </w:rPr>
        <w:t>53</w:t>
      </w:r>
      <w:r w:rsidRPr="003F10D4">
        <w:rPr>
          <w:rFonts w:hint="eastAsia"/>
          <w:color w:val="000000" w:themeColor="text1"/>
          <w:szCs w:val="32"/>
        </w:rPr>
        <w:t>年起即辦理山坡地範圍土地可利用限度查定，然截至</w:t>
      </w:r>
      <w:r w:rsidRPr="003F10D4">
        <w:rPr>
          <w:color w:val="000000" w:themeColor="text1"/>
          <w:szCs w:val="32"/>
        </w:rPr>
        <w:t>105</w:t>
      </w:r>
      <w:r w:rsidRPr="003F10D4">
        <w:rPr>
          <w:rFonts w:hint="eastAsia"/>
          <w:color w:val="000000" w:themeColor="text1"/>
          <w:szCs w:val="32"/>
        </w:rPr>
        <w:t>年</w:t>
      </w:r>
      <w:r w:rsidRPr="003F10D4">
        <w:rPr>
          <w:color w:val="000000" w:themeColor="text1"/>
          <w:szCs w:val="32"/>
        </w:rPr>
        <w:t>8</w:t>
      </w:r>
      <w:r w:rsidRPr="003F10D4">
        <w:rPr>
          <w:rFonts w:hint="eastAsia"/>
          <w:color w:val="000000" w:themeColor="text1"/>
          <w:szCs w:val="32"/>
        </w:rPr>
        <w:t>月底止，尚有</w:t>
      </w:r>
      <w:r w:rsidRPr="003F10D4">
        <w:rPr>
          <w:color w:val="000000" w:themeColor="text1"/>
          <w:szCs w:val="32"/>
        </w:rPr>
        <w:t>9</w:t>
      </w:r>
      <w:r w:rsidRPr="003F10D4">
        <w:rPr>
          <w:rFonts w:hint="eastAsia"/>
          <w:color w:val="000000" w:themeColor="text1"/>
          <w:szCs w:val="32"/>
        </w:rPr>
        <w:t>萬</w:t>
      </w:r>
      <w:r w:rsidRPr="003F10D4">
        <w:rPr>
          <w:color w:val="000000" w:themeColor="text1"/>
          <w:szCs w:val="32"/>
        </w:rPr>
        <w:t>0,878</w:t>
      </w:r>
      <w:r w:rsidRPr="003F10D4">
        <w:rPr>
          <w:rFonts w:hint="eastAsia"/>
          <w:color w:val="000000" w:themeColor="text1"/>
          <w:szCs w:val="32"/>
        </w:rPr>
        <w:t>公頃土地待查定，無法進一步管制；另查農委會自</w:t>
      </w:r>
      <w:r w:rsidRPr="003F10D4">
        <w:rPr>
          <w:color w:val="000000" w:themeColor="text1"/>
          <w:szCs w:val="32"/>
        </w:rPr>
        <w:t>91</w:t>
      </w:r>
      <w:r w:rsidRPr="003F10D4">
        <w:rPr>
          <w:rFonts w:hint="eastAsia"/>
          <w:color w:val="000000" w:themeColor="text1"/>
          <w:szCs w:val="32"/>
        </w:rPr>
        <w:t>年公告實施「山坡地超限利用處理計畫」以來，超限利用山坡地列管改善逾</w:t>
      </w:r>
      <w:r w:rsidRPr="003F10D4">
        <w:rPr>
          <w:color w:val="000000" w:themeColor="text1"/>
          <w:szCs w:val="32"/>
        </w:rPr>
        <w:t>14</w:t>
      </w:r>
      <w:r w:rsidRPr="003F10D4">
        <w:rPr>
          <w:rFonts w:hint="eastAsia"/>
          <w:color w:val="000000" w:themeColor="text1"/>
          <w:szCs w:val="32"/>
        </w:rPr>
        <w:t>年，迄今卻仍有近二成（</w:t>
      </w:r>
      <w:r w:rsidRPr="003F10D4">
        <w:rPr>
          <w:color w:val="000000" w:themeColor="text1"/>
          <w:szCs w:val="32"/>
        </w:rPr>
        <w:t>6,680.2</w:t>
      </w:r>
      <w:r w:rsidRPr="003F10D4">
        <w:rPr>
          <w:rFonts w:hint="eastAsia"/>
          <w:color w:val="000000" w:themeColor="text1"/>
          <w:szCs w:val="32"/>
        </w:rPr>
        <w:t>公頃）面積未改正，且以「恢復自然植生」解除列管之土地再開發利用之再違規比率高達</w:t>
      </w:r>
      <w:r w:rsidRPr="003F10D4">
        <w:rPr>
          <w:color w:val="000000" w:themeColor="text1"/>
          <w:szCs w:val="32"/>
        </w:rPr>
        <w:t>20.42</w:t>
      </w:r>
      <w:r w:rsidRPr="003F10D4">
        <w:rPr>
          <w:rFonts w:hint="eastAsia"/>
          <w:color w:val="000000" w:themeColor="text1"/>
          <w:szCs w:val="32"/>
        </w:rPr>
        <w:t>％，部份縣市再違規比率甚至達到</w:t>
      </w:r>
      <w:r w:rsidRPr="003F10D4">
        <w:rPr>
          <w:color w:val="000000" w:themeColor="text1"/>
          <w:szCs w:val="32"/>
        </w:rPr>
        <w:t>50</w:t>
      </w:r>
      <w:r w:rsidRPr="003F10D4">
        <w:rPr>
          <w:rFonts w:hint="eastAsia"/>
          <w:color w:val="000000" w:themeColor="text1"/>
          <w:szCs w:val="32"/>
        </w:rPr>
        <w:t>％以上，顯見相關行政管</w:t>
      </w:r>
      <w:r w:rsidRPr="003F10D4">
        <w:rPr>
          <w:rFonts w:hint="eastAsia"/>
          <w:color w:val="000000" w:themeColor="text1"/>
          <w:szCs w:val="32"/>
        </w:rPr>
        <w:lastRenderedPageBreak/>
        <w:t>制措施有所缺失，水保局應加強檢討辦理情形，向立法院經濟委員會提出書面報告，以落實管制，俾免成為土石流防災之隱憂。</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　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鑑於水土保持，土地永續利用之重要性，農委會自</w:t>
      </w:r>
      <w:r w:rsidRPr="003F10D4">
        <w:rPr>
          <w:rFonts w:hint="eastAsia"/>
          <w:color w:val="000000" w:themeColor="text1"/>
          <w:szCs w:val="32"/>
        </w:rPr>
        <w:t>91</w:t>
      </w:r>
      <w:r w:rsidRPr="003F10D4">
        <w:rPr>
          <w:rFonts w:hint="eastAsia"/>
          <w:color w:val="000000" w:themeColor="text1"/>
          <w:szCs w:val="32"/>
        </w:rPr>
        <w:t>年公告實施「山坡地超限利用處理計畫」，由水保局輔導經列管</w:t>
      </w:r>
      <w:r w:rsidRPr="003F10D4">
        <w:rPr>
          <w:rFonts w:hint="eastAsia"/>
          <w:color w:val="000000" w:themeColor="text1"/>
          <w:szCs w:val="32"/>
        </w:rPr>
        <w:t>3</w:t>
      </w:r>
      <w:r w:rsidRPr="003F10D4">
        <w:rPr>
          <w:rFonts w:hint="eastAsia"/>
          <w:color w:val="000000" w:themeColor="text1"/>
          <w:szCs w:val="32"/>
        </w:rPr>
        <w:t>萬</w:t>
      </w:r>
      <w:r w:rsidRPr="003F10D4">
        <w:rPr>
          <w:rFonts w:hint="eastAsia"/>
          <w:color w:val="000000" w:themeColor="text1"/>
          <w:szCs w:val="32"/>
        </w:rPr>
        <w:t>4,619.02</w:t>
      </w:r>
      <w:r w:rsidRPr="003F10D4">
        <w:rPr>
          <w:rFonts w:hint="eastAsia"/>
          <w:color w:val="000000" w:themeColor="text1"/>
          <w:szCs w:val="32"/>
        </w:rPr>
        <w:t>公頃超限利用山坡地進行改正；惟截至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月底止，已解除列管面積為</w:t>
      </w:r>
      <w:r w:rsidRPr="003F10D4">
        <w:rPr>
          <w:rFonts w:hint="eastAsia"/>
          <w:color w:val="000000" w:themeColor="text1"/>
          <w:szCs w:val="32"/>
        </w:rPr>
        <w:t>2</w:t>
      </w:r>
      <w:r w:rsidRPr="003F10D4">
        <w:rPr>
          <w:rFonts w:hint="eastAsia"/>
          <w:color w:val="000000" w:themeColor="text1"/>
          <w:szCs w:val="32"/>
        </w:rPr>
        <w:t>萬</w:t>
      </w:r>
      <w:r w:rsidRPr="003F10D4">
        <w:rPr>
          <w:rFonts w:hint="eastAsia"/>
          <w:color w:val="000000" w:themeColor="text1"/>
          <w:szCs w:val="32"/>
        </w:rPr>
        <w:t>7,938.82</w:t>
      </w:r>
      <w:r w:rsidRPr="003F10D4">
        <w:rPr>
          <w:rFonts w:hint="eastAsia"/>
          <w:color w:val="000000" w:themeColor="text1"/>
          <w:szCs w:val="32"/>
        </w:rPr>
        <w:t>公頃，仍有</w:t>
      </w:r>
      <w:r w:rsidRPr="003F10D4">
        <w:rPr>
          <w:rFonts w:hint="eastAsia"/>
          <w:color w:val="000000" w:themeColor="text1"/>
          <w:szCs w:val="32"/>
        </w:rPr>
        <w:t>1</w:t>
      </w:r>
      <w:r w:rsidRPr="003F10D4">
        <w:rPr>
          <w:rFonts w:hint="eastAsia"/>
          <w:color w:val="000000" w:themeColor="text1"/>
          <w:szCs w:val="32"/>
        </w:rPr>
        <w:t>萬</w:t>
      </w:r>
      <w:r w:rsidRPr="003F10D4">
        <w:rPr>
          <w:rFonts w:hint="eastAsia"/>
          <w:color w:val="000000" w:themeColor="text1"/>
          <w:szCs w:val="32"/>
        </w:rPr>
        <w:t>1,852</w:t>
      </w:r>
      <w:r w:rsidRPr="003F10D4">
        <w:rPr>
          <w:rFonts w:hint="eastAsia"/>
          <w:color w:val="000000" w:themeColor="text1"/>
          <w:szCs w:val="32"/>
        </w:rPr>
        <w:t>筆土地尚未改正，為維護國土安全及土地永續之發展，爰要求水保局應加強辦理輔導。</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水土保持局</w:t>
      </w:r>
      <w:r w:rsidRPr="003F10D4">
        <w:rPr>
          <w:rFonts w:hint="eastAsia"/>
          <w:color w:val="000000" w:themeColor="text1"/>
          <w:szCs w:val="32"/>
        </w:rPr>
        <w:t>106</w:t>
      </w:r>
      <w:r w:rsidRPr="003F10D4">
        <w:rPr>
          <w:rFonts w:hint="eastAsia"/>
          <w:color w:val="000000" w:themeColor="text1"/>
          <w:szCs w:val="32"/>
        </w:rPr>
        <w:t>年度「水土保持發展」項下編列整體性治山防災計畫經費</w:t>
      </w:r>
      <w:r w:rsidRPr="003F10D4">
        <w:rPr>
          <w:rFonts w:hint="eastAsia"/>
          <w:color w:val="000000" w:themeColor="text1"/>
          <w:szCs w:val="32"/>
        </w:rPr>
        <w:t>28</w:t>
      </w:r>
      <w:r w:rsidRPr="003F10D4">
        <w:rPr>
          <w:rFonts w:hint="eastAsia"/>
          <w:color w:val="000000" w:themeColor="text1"/>
          <w:szCs w:val="32"/>
        </w:rPr>
        <w:t>億</w:t>
      </w:r>
      <w:r w:rsidRPr="003F10D4">
        <w:rPr>
          <w:rFonts w:hint="eastAsia"/>
          <w:color w:val="000000" w:themeColor="text1"/>
          <w:szCs w:val="32"/>
        </w:rPr>
        <w:t>1,900</w:t>
      </w:r>
      <w:r w:rsidRPr="003F10D4">
        <w:rPr>
          <w:rFonts w:hint="eastAsia"/>
          <w:color w:val="000000" w:themeColor="text1"/>
          <w:szCs w:val="32"/>
        </w:rPr>
        <w:t>萬元。山坡地供農業使用者，應實施土地可利用限度分類，並由中央或直轄市主管機關完成查定，前項查定結果將作為相關單位辦理劃定各種使用區或編定各種使用地之重要參據，然而截至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月底止仍有高達</w:t>
      </w:r>
      <w:r w:rsidRPr="003F10D4">
        <w:rPr>
          <w:rFonts w:hint="eastAsia"/>
          <w:color w:val="000000" w:themeColor="text1"/>
          <w:szCs w:val="32"/>
        </w:rPr>
        <w:t>9</w:t>
      </w:r>
      <w:r w:rsidRPr="003F10D4">
        <w:rPr>
          <w:rFonts w:hint="eastAsia"/>
          <w:color w:val="000000" w:themeColor="text1"/>
          <w:szCs w:val="32"/>
        </w:rPr>
        <w:t>萬</w:t>
      </w:r>
      <w:r w:rsidRPr="003F10D4">
        <w:rPr>
          <w:rFonts w:hint="eastAsia"/>
          <w:color w:val="000000" w:themeColor="text1"/>
          <w:szCs w:val="32"/>
        </w:rPr>
        <w:t>878</w:t>
      </w:r>
      <w:r w:rsidRPr="003F10D4">
        <w:rPr>
          <w:rFonts w:hint="eastAsia"/>
          <w:color w:val="000000" w:themeColor="text1"/>
          <w:szCs w:val="32"/>
        </w:rPr>
        <w:t>公頃土地尚待查定，未來恐為土石流防災之一大隱憂。爰要求水保局應積極查定剩餘土地，以避免影響後續使用分區及地目之劃定與編定作業，不利國土資源利用。</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rPr>
        <w:t>查</w:t>
      </w:r>
      <w:r w:rsidRPr="003F10D4">
        <w:rPr>
          <w:rFonts w:hint="eastAsia"/>
          <w:color w:val="000000" w:themeColor="text1"/>
          <w:szCs w:val="32"/>
        </w:rPr>
        <w:t>水土保持局</w:t>
      </w:r>
      <w:r w:rsidRPr="003F10D4">
        <w:rPr>
          <w:rFonts w:hint="eastAsia"/>
          <w:color w:val="000000" w:themeColor="text1"/>
          <w:szCs w:val="32"/>
        </w:rPr>
        <w:t>106</w:t>
      </w:r>
      <w:r w:rsidRPr="003F10D4">
        <w:rPr>
          <w:rFonts w:hint="eastAsia"/>
          <w:color w:val="000000" w:themeColor="text1"/>
          <w:szCs w:val="32"/>
        </w:rPr>
        <w:t>年度「水土保持發展」項下「重劃區外緊急農路設施改善」編列重劃區外緊急農路設施改善工程</w:t>
      </w:r>
      <w:r w:rsidRPr="003F10D4">
        <w:rPr>
          <w:rFonts w:hint="eastAsia"/>
          <w:color w:val="000000" w:themeColor="text1"/>
          <w:szCs w:val="32"/>
        </w:rPr>
        <w:t>9.2</w:t>
      </w:r>
      <w:r w:rsidRPr="003F10D4">
        <w:rPr>
          <w:rFonts w:hint="eastAsia"/>
          <w:color w:val="000000" w:themeColor="text1"/>
          <w:szCs w:val="32"/>
        </w:rPr>
        <w:t>億元，用於協助地方政府辦理農路改善及維護等工作所需，屬</w:t>
      </w:r>
      <w:r w:rsidRPr="003F10D4">
        <w:rPr>
          <w:rFonts w:hint="eastAsia"/>
          <w:color w:val="000000" w:themeColor="text1"/>
          <w:szCs w:val="32"/>
        </w:rPr>
        <w:t>106</w:t>
      </w:r>
      <w:r w:rsidRPr="003F10D4">
        <w:rPr>
          <w:rFonts w:hint="eastAsia"/>
          <w:color w:val="000000" w:themeColor="text1"/>
          <w:szCs w:val="32"/>
        </w:rPr>
        <w:t>年度新興計畫項目之一，惟該計畫於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w:t>
      </w:r>
      <w:r w:rsidRPr="003F10D4">
        <w:rPr>
          <w:rFonts w:hint="eastAsia"/>
          <w:color w:val="000000" w:themeColor="text1"/>
          <w:szCs w:val="32"/>
        </w:rPr>
        <w:t>4</w:t>
      </w:r>
      <w:r w:rsidRPr="003F10D4">
        <w:rPr>
          <w:rFonts w:hint="eastAsia"/>
          <w:color w:val="000000" w:themeColor="text1"/>
          <w:szCs w:val="32"/>
        </w:rPr>
        <w:t>日函報行政院審議中，尚未經行政院核定，即逕予編列預算，不符預算編列流程。爰建請水保局應待行政院核定後，方可執行該計畫相關經費。</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提案人：高志鵬　邱志偉　邱議瑩　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rPr>
        <w:t>水</w:t>
      </w:r>
      <w:r w:rsidRPr="003F10D4">
        <w:rPr>
          <w:rFonts w:hint="eastAsia"/>
          <w:color w:val="000000" w:themeColor="text1"/>
          <w:szCs w:val="32"/>
        </w:rPr>
        <w:t>保局自</w:t>
      </w:r>
      <w:r w:rsidRPr="003F10D4">
        <w:rPr>
          <w:rFonts w:hint="eastAsia"/>
          <w:color w:val="000000" w:themeColor="text1"/>
          <w:szCs w:val="32"/>
        </w:rPr>
        <w:t>91</w:t>
      </w:r>
      <w:r w:rsidRPr="003F10D4">
        <w:rPr>
          <w:rFonts w:hint="eastAsia"/>
          <w:color w:val="000000" w:themeColor="text1"/>
          <w:szCs w:val="32"/>
        </w:rPr>
        <w:t>年度起陸續建置</w:t>
      </w:r>
      <w:r w:rsidRPr="003F10D4">
        <w:rPr>
          <w:rFonts w:hint="eastAsia"/>
          <w:color w:val="000000" w:themeColor="text1"/>
          <w:szCs w:val="32"/>
        </w:rPr>
        <w:t>28</w:t>
      </w:r>
      <w:r w:rsidRPr="003F10D4">
        <w:rPr>
          <w:rFonts w:hint="eastAsia"/>
          <w:color w:val="000000" w:themeColor="text1"/>
          <w:szCs w:val="32"/>
        </w:rPr>
        <w:t>座固定式土砂觀測站</w:t>
      </w:r>
      <w:r w:rsidRPr="003F10D4">
        <w:rPr>
          <w:rFonts w:hint="eastAsia"/>
          <w:color w:val="000000" w:themeColor="text1"/>
          <w:szCs w:val="32"/>
        </w:rPr>
        <w:t>(</w:t>
      </w:r>
      <w:r w:rsidRPr="003F10D4">
        <w:rPr>
          <w:rFonts w:hint="eastAsia"/>
          <w:color w:val="000000" w:themeColor="text1"/>
          <w:szCs w:val="32"/>
        </w:rPr>
        <w:t>包括土石流觀測站</w:t>
      </w:r>
      <w:r w:rsidRPr="003F10D4">
        <w:rPr>
          <w:rFonts w:hint="eastAsia"/>
          <w:color w:val="000000" w:themeColor="text1"/>
          <w:szCs w:val="32"/>
        </w:rPr>
        <w:t>21</w:t>
      </w:r>
      <w:r w:rsidRPr="003F10D4">
        <w:rPr>
          <w:rFonts w:hint="eastAsia"/>
          <w:color w:val="000000" w:themeColor="text1"/>
          <w:szCs w:val="32"/>
        </w:rPr>
        <w:t>站、崩塌地觀測站</w:t>
      </w:r>
      <w:r w:rsidRPr="003F10D4">
        <w:rPr>
          <w:rFonts w:hint="eastAsia"/>
          <w:color w:val="000000" w:themeColor="text1"/>
          <w:szCs w:val="32"/>
        </w:rPr>
        <w:t>3</w:t>
      </w:r>
      <w:r w:rsidRPr="003F10D4">
        <w:rPr>
          <w:rFonts w:hint="eastAsia"/>
          <w:color w:val="000000" w:themeColor="text1"/>
          <w:szCs w:val="32"/>
        </w:rPr>
        <w:t>站及石門水庫集水區泥砂濃度觀測站</w:t>
      </w:r>
      <w:r w:rsidRPr="003F10D4">
        <w:rPr>
          <w:rFonts w:hint="eastAsia"/>
          <w:color w:val="000000" w:themeColor="text1"/>
          <w:szCs w:val="32"/>
        </w:rPr>
        <w:t>4</w:t>
      </w:r>
      <w:r w:rsidRPr="003F10D4">
        <w:rPr>
          <w:rFonts w:hint="eastAsia"/>
          <w:color w:val="000000" w:themeColor="text1"/>
          <w:szCs w:val="32"/>
        </w:rPr>
        <w:t>站</w:t>
      </w:r>
      <w:r w:rsidRPr="003F10D4">
        <w:rPr>
          <w:rFonts w:hint="eastAsia"/>
          <w:color w:val="000000" w:themeColor="text1"/>
          <w:szCs w:val="32"/>
        </w:rPr>
        <w:t>)</w:t>
      </w:r>
      <w:r w:rsidRPr="003F10D4">
        <w:rPr>
          <w:rFonts w:hint="eastAsia"/>
          <w:color w:val="000000" w:themeColor="text1"/>
          <w:szCs w:val="32"/>
        </w:rPr>
        <w:t>及</w:t>
      </w:r>
      <w:r w:rsidRPr="003F10D4">
        <w:rPr>
          <w:rFonts w:hint="eastAsia"/>
          <w:color w:val="000000" w:themeColor="text1"/>
          <w:szCs w:val="32"/>
        </w:rPr>
        <w:t>3</w:t>
      </w:r>
      <w:r w:rsidRPr="003F10D4">
        <w:rPr>
          <w:rFonts w:hint="eastAsia"/>
          <w:color w:val="000000" w:themeColor="text1"/>
          <w:szCs w:val="32"/>
        </w:rPr>
        <w:t>座行動式土石流觀測車，設置功能主要係藉由蒐集與分析土砂觀測資料，強化土石流災害預警模式；惟由附表</w:t>
      </w:r>
      <w:r w:rsidRPr="003F10D4">
        <w:rPr>
          <w:rFonts w:hint="eastAsia"/>
          <w:color w:val="000000" w:themeColor="text1"/>
          <w:szCs w:val="32"/>
        </w:rPr>
        <w:t>2</w:t>
      </w:r>
      <w:r w:rsidRPr="003F10D4">
        <w:rPr>
          <w:rFonts w:hint="eastAsia"/>
          <w:color w:val="000000" w:themeColor="text1"/>
          <w:szCs w:val="32"/>
        </w:rPr>
        <w:t>所示，目前僅針對部分土石流高潛勢溪流危險地區設置觀測站，加以觀測到土石流事件後應變時間太短，事前防災預警功能略嫌不足。例如：</w:t>
      </w:r>
      <w:r w:rsidRPr="003F10D4">
        <w:rPr>
          <w:rFonts w:hint="eastAsia"/>
          <w:color w:val="000000" w:themeColor="text1"/>
          <w:szCs w:val="32"/>
        </w:rPr>
        <w:t>103</w:t>
      </w:r>
      <w:r w:rsidRPr="003F10D4">
        <w:rPr>
          <w:rFonts w:hint="eastAsia"/>
          <w:color w:val="000000" w:themeColor="text1"/>
          <w:szCs w:val="32"/>
        </w:rPr>
        <w:t>年度土石流觀測站僅觀測到</w:t>
      </w:r>
      <w:r w:rsidRPr="003F10D4">
        <w:rPr>
          <w:rFonts w:hint="eastAsia"/>
          <w:color w:val="000000" w:themeColor="text1"/>
          <w:szCs w:val="32"/>
        </w:rPr>
        <w:t>1</w:t>
      </w:r>
      <w:r w:rsidRPr="003F10D4">
        <w:rPr>
          <w:rFonts w:hint="eastAsia"/>
          <w:color w:val="000000" w:themeColor="text1"/>
          <w:szCs w:val="32"/>
        </w:rPr>
        <w:t>次土石流事件，</w:t>
      </w:r>
      <w:r w:rsidRPr="003F10D4">
        <w:rPr>
          <w:rFonts w:hint="eastAsia"/>
          <w:color w:val="000000" w:themeColor="text1"/>
          <w:szCs w:val="32"/>
        </w:rPr>
        <w:t>104</w:t>
      </w:r>
      <w:r w:rsidRPr="003F10D4">
        <w:rPr>
          <w:rFonts w:hint="eastAsia"/>
          <w:color w:val="000000" w:themeColor="text1"/>
          <w:szCs w:val="32"/>
        </w:rPr>
        <w:t>年度則未觀測到土石流事件；</w:t>
      </w:r>
      <w:r w:rsidRPr="003F10D4">
        <w:rPr>
          <w:rFonts w:hint="eastAsia"/>
          <w:color w:val="000000" w:themeColor="text1"/>
          <w:szCs w:val="32"/>
        </w:rPr>
        <w:t>103</w:t>
      </w:r>
      <w:r w:rsidRPr="003F10D4">
        <w:rPr>
          <w:rFonts w:hint="eastAsia"/>
          <w:color w:val="000000" w:themeColor="text1"/>
          <w:szCs w:val="32"/>
        </w:rPr>
        <w:t>年度土石流事件係南投縣信義鄉神木村神木觀測站於</w:t>
      </w:r>
      <w:r w:rsidRPr="003F10D4">
        <w:rPr>
          <w:rFonts w:hint="eastAsia"/>
          <w:color w:val="000000" w:themeColor="text1"/>
          <w:szCs w:val="32"/>
        </w:rPr>
        <w:t>0520</w:t>
      </w:r>
      <w:r w:rsidRPr="003F10D4">
        <w:rPr>
          <w:rFonts w:hint="eastAsia"/>
          <w:color w:val="000000" w:themeColor="text1"/>
          <w:szCs w:val="32"/>
        </w:rPr>
        <w:t>豪雨期間，</w:t>
      </w:r>
      <w:r w:rsidRPr="003F10D4">
        <w:rPr>
          <w:rFonts w:hint="eastAsia"/>
          <w:color w:val="000000" w:themeColor="text1"/>
          <w:szCs w:val="32"/>
        </w:rPr>
        <w:t>(5</w:t>
      </w:r>
      <w:r w:rsidRPr="003F10D4">
        <w:rPr>
          <w:rFonts w:hint="eastAsia"/>
          <w:color w:val="000000" w:themeColor="text1"/>
          <w:szCs w:val="32"/>
        </w:rPr>
        <w:t>月</w:t>
      </w:r>
      <w:r w:rsidRPr="003F10D4">
        <w:rPr>
          <w:rFonts w:hint="eastAsia"/>
          <w:color w:val="000000" w:themeColor="text1"/>
          <w:szCs w:val="32"/>
        </w:rPr>
        <w:t>20</w:t>
      </w:r>
      <w:r w:rsidRPr="003F10D4">
        <w:rPr>
          <w:rFonts w:hint="eastAsia"/>
          <w:color w:val="000000" w:themeColor="text1"/>
          <w:szCs w:val="32"/>
        </w:rPr>
        <w:t>日</w:t>
      </w:r>
      <w:r w:rsidRPr="003F10D4">
        <w:rPr>
          <w:rFonts w:hint="eastAsia"/>
          <w:color w:val="000000" w:themeColor="text1"/>
          <w:szCs w:val="32"/>
        </w:rPr>
        <w:t>12</w:t>
      </w:r>
      <w:r w:rsidRPr="003F10D4">
        <w:rPr>
          <w:rFonts w:hint="eastAsia"/>
          <w:color w:val="000000" w:themeColor="text1"/>
          <w:szCs w:val="32"/>
        </w:rPr>
        <w:t>：</w:t>
      </w:r>
      <w:r w:rsidRPr="003F10D4">
        <w:rPr>
          <w:rFonts w:hint="eastAsia"/>
          <w:color w:val="000000" w:themeColor="text1"/>
          <w:szCs w:val="32"/>
        </w:rPr>
        <w:t>53)</w:t>
      </w:r>
      <w:r w:rsidRPr="003F10D4">
        <w:rPr>
          <w:rFonts w:hint="eastAsia"/>
          <w:color w:val="000000" w:themeColor="text1"/>
          <w:szCs w:val="32"/>
        </w:rPr>
        <w:t>偵測到愛玉子溪鋼索斷裂，隨後即發生土石流，無法及早發布相關警戒預先做防災準備。又例如：</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9</w:t>
      </w:r>
      <w:r w:rsidRPr="003F10D4">
        <w:rPr>
          <w:rFonts w:hint="eastAsia"/>
          <w:color w:val="000000" w:themeColor="text1"/>
          <w:szCs w:val="32"/>
        </w:rPr>
        <w:t>月</w:t>
      </w:r>
      <w:r w:rsidRPr="003F10D4">
        <w:rPr>
          <w:rFonts w:hint="eastAsia"/>
          <w:color w:val="000000" w:themeColor="text1"/>
          <w:szCs w:val="32"/>
        </w:rPr>
        <w:t>15</w:t>
      </w:r>
      <w:r w:rsidRPr="003F10D4">
        <w:rPr>
          <w:rFonts w:hint="eastAsia"/>
          <w:color w:val="000000" w:themeColor="text1"/>
          <w:szCs w:val="32"/>
        </w:rPr>
        <w:t>日莫蘭蒂颱風帶來豪雨，造成台東縣延平鄉紅葉村遭土石淹沒，事後水土保持局表示，紅葉村後山並未劃列為土石流潛勢溪警戒區域，所以紅葉村的土石流並不在原本預期中，顯見水土保持局目前土石流監測規劃有檢討之必要，爰請水保局強化土石流監測工作以減少生命財產損失。</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現行國民小學九年一貫七大領域的教材中，水土保持相關的教材相對稀少，然而在台灣特殊的地理環境下，再加上地球暖化氣候極端變異下，水土保持與土石流防災教育又極其重要，因此落實基層教育之水土保持觀念是當前防災教育的重要課題。臺灣目前所設之</w:t>
      </w:r>
      <w:r w:rsidRPr="003F10D4">
        <w:rPr>
          <w:rFonts w:hint="eastAsia"/>
          <w:color w:val="000000" w:themeColor="text1"/>
          <w:szCs w:val="32"/>
        </w:rPr>
        <w:t>19</w:t>
      </w:r>
      <w:r w:rsidRPr="003F10D4">
        <w:rPr>
          <w:rFonts w:hint="eastAsia"/>
          <w:color w:val="000000" w:themeColor="text1"/>
          <w:szCs w:val="32"/>
        </w:rPr>
        <w:t>個水土保持戶外教室，分散在台灣各處，各自具有特殊的環境特色，更是推動深耕水土保持教育重要據點，為推展台灣水土保持教育，農委會水保局應與教育部通力合作，編撰相關教材或課程，除協助台灣高中小學生了解台灣的自然生態環境，使水土保持觀念紮根在國家幼苗身上，更提高水保戶外教室使用路，爰要求農委會與教育部於</w:t>
      </w:r>
      <w:r w:rsidRPr="003F10D4">
        <w:rPr>
          <w:rFonts w:hint="eastAsia"/>
          <w:color w:val="000000" w:themeColor="text1"/>
          <w:szCs w:val="32"/>
        </w:rPr>
        <w:t>3</w:t>
      </w:r>
      <w:r w:rsidRPr="003F10D4">
        <w:rPr>
          <w:rFonts w:hint="eastAsia"/>
          <w:color w:val="000000" w:themeColor="text1"/>
          <w:szCs w:val="32"/>
        </w:rPr>
        <w:t>個月就提升台灣</w:t>
      </w:r>
      <w:r w:rsidRPr="003F10D4">
        <w:rPr>
          <w:rFonts w:hint="eastAsia"/>
          <w:color w:val="000000" w:themeColor="text1"/>
          <w:szCs w:val="32"/>
        </w:rPr>
        <w:lastRenderedPageBreak/>
        <w:t>學生水土保持教育研擬相關課程及教材，送立法院經濟及教育兩委員會。</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1C7AF6" w:rsidRPr="003F10D4" w:rsidRDefault="001C7AF6" w:rsidP="006B303A">
      <w:pPr>
        <w:pStyle w:val="aff0"/>
        <w:numPr>
          <w:ilvl w:val="0"/>
          <w:numId w:val="5"/>
        </w:numPr>
        <w:spacing w:line="500" w:lineRule="exact"/>
        <w:ind w:leftChars="0" w:left="975" w:hanging="561"/>
        <w:jc w:val="both"/>
        <w:rPr>
          <w:color w:val="000000" w:themeColor="text1"/>
          <w:szCs w:val="32"/>
        </w:rPr>
      </w:pPr>
      <w:r w:rsidRPr="003F10D4">
        <w:rPr>
          <w:rFonts w:hint="eastAsia"/>
          <w:color w:val="000000" w:themeColor="text1"/>
          <w:szCs w:val="32"/>
        </w:rPr>
        <w:t>農委會水土保持局</w:t>
      </w:r>
      <w:r w:rsidRPr="003F10D4">
        <w:rPr>
          <w:rFonts w:hint="eastAsia"/>
          <w:color w:val="000000" w:themeColor="text1"/>
          <w:szCs w:val="32"/>
        </w:rPr>
        <w:t>106</w:t>
      </w:r>
      <w:r w:rsidRPr="003F10D4">
        <w:rPr>
          <w:rFonts w:hint="eastAsia"/>
          <w:color w:val="000000" w:themeColor="text1"/>
          <w:szCs w:val="32"/>
        </w:rPr>
        <w:t>年度預算整體性治山防災項下，編列</w:t>
      </w:r>
      <w:r w:rsidRPr="003F10D4">
        <w:rPr>
          <w:rFonts w:hint="eastAsia"/>
          <w:color w:val="000000" w:themeColor="text1"/>
          <w:szCs w:val="32"/>
        </w:rPr>
        <w:t>4,340</w:t>
      </w:r>
      <w:r w:rsidRPr="003F10D4">
        <w:rPr>
          <w:rFonts w:hint="eastAsia"/>
          <w:color w:val="000000" w:themeColor="text1"/>
          <w:szCs w:val="32"/>
        </w:rPr>
        <w:t>萬元辦理完備土石流防災整備應變計畫，該計畫主要係辦理土石流防災演練及宣導，期望於災害發生或有發生之虞時，使土石流潛勢地區緊急處理人員及當地民眾熟悉相關疏散避難作業程序。查目前全台既有</w:t>
      </w:r>
      <w:r w:rsidRPr="003F10D4">
        <w:rPr>
          <w:rFonts w:hint="eastAsia"/>
          <w:color w:val="000000" w:themeColor="text1"/>
          <w:szCs w:val="32"/>
        </w:rPr>
        <w:t>1,687</w:t>
      </w:r>
      <w:r w:rsidRPr="003F10D4">
        <w:rPr>
          <w:rFonts w:hint="eastAsia"/>
          <w:color w:val="000000" w:themeColor="text1"/>
          <w:szCs w:val="32"/>
        </w:rPr>
        <w:t>條土石流潛勢溪，就農委會水土保局土石防災資訊網資料顯示，</w:t>
      </w:r>
      <w:r w:rsidRPr="003F10D4">
        <w:rPr>
          <w:rFonts w:hint="eastAsia"/>
          <w:color w:val="000000" w:themeColor="text1"/>
          <w:szCs w:val="32"/>
        </w:rPr>
        <w:t>104</w:t>
      </w:r>
      <w:r w:rsidRPr="003F10D4">
        <w:rPr>
          <w:rFonts w:hint="eastAsia"/>
          <w:color w:val="000000" w:themeColor="text1"/>
          <w:szCs w:val="32"/>
        </w:rPr>
        <w:t>年度辦理了</w:t>
      </w:r>
      <w:r w:rsidRPr="003F10D4">
        <w:rPr>
          <w:rFonts w:hint="eastAsia"/>
          <w:color w:val="000000" w:themeColor="text1"/>
          <w:szCs w:val="32"/>
        </w:rPr>
        <w:t>34</w:t>
      </w:r>
      <w:r w:rsidRPr="003F10D4">
        <w:rPr>
          <w:rFonts w:hint="eastAsia"/>
          <w:color w:val="000000" w:themeColor="text1"/>
          <w:szCs w:val="32"/>
        </w:rPr>
        <w:t>場演練，</w:t>
      </w:r>
      <w:r w:rsidRPr="003F10D4">
        <w:rPr>
          <w:rFonts w:hint="eastAsia"/>
          <w:color w:val="000000" w:themeColor="text1"/>
          <w:szCs w:val="32"/>
        </w:rPr>
        <w:t>234</w:t>
      </w:r>
      <w:r w:rsidRPr="003F10D4">
        <w:rPr>
          <w:rFonts w:hint="eastAsia"/>
          <w:color w:val="000000" w:themeColor="text1"/>
          <w:szCs w:val="32"/>
        </w:rPr>
        <w:t>場次宣導，而</w:t>
      </w:r>
      <w:r w:rsidRPr="003F10D4">
        <w:rPr>
          <w:rFonts w:hint="eastAsia"/>
          <w:color w:val="000000" w:themeColor="text1"/>
          <w:szCs w:val="32"/>
        </w:rPr>
        <w:t>243</w:t>
      </w:r>
      <w:r w:rsidRPr="003F10D4">
        <w:rPr>
          <w:rFonts w:hint="eastAsia"/>
          <w:color w:val="000000" w:themeColor="text1"/>
          <w:szCs w:val="32"/>
        </w:rPr>
        <w:t>場次中計有</w:t>
      </w:r>
      <w:r w:rsidRPr="003F10D4">
        <w:rPr>
          <w:rFonts w:hint="eastAsia"/>
          <w:color w:val="000000" w:themeColor="text1"/>
          <w:szCs w:val="32"/>
        </w:rPr>
        <w:t>68</w:t>
      </w:r>
      <w:r w:rsidRPr="003F10D4">
        <w:rPr>
          <w:rFonts w:hint="eastAsia"/>
          <w:color w:val="000000" w:themeColor="text1"/>
          <w:szCs w:val="32"/>
        </w:rPr>
        <w:t>場次係於原住民族地區，然全國</w:t>
      </w:r>
      <w:r w:rsidRPr="003F10D4">
        <w:rPr>
          <w:rFonts w:hint="eastAsia"/>
          <w:color w:val="000000" w:themeColor="text1"/>
          <w:szCs w:val="32"/>
        </w:rPr>
        <w:t>55</w:t>
      </w:r>
      <w:r w:rsidRPr="003F10D4">
        <w:rPr>
          <w:rFonts w:hint="eastAsia"/>
          <w:color w:val="000000" w:themeColor="text1"/>
          <w:szCs w:val="32"/>
        </w:rPr>
        <w:t>個原住民鄉鎮，</w:t>
      </w:r>
      <w:r w:rsidRPr="003F10D4">
        <w:rPr>
          <w:rFonts w:hint="eastAsia"/>
          <w:color w:val="000000" w:themeColor="text1"/>
          <w:szCs w:val="32"/>
        </w:rPr>
        <w:t>743</w:t>
      </w:r>
      <w:r w:rsidRPr="003F10D4">
        <w:rPr>
          <w:rFonts w:hint="eastAsia"/>
          <w:color w:val="000000" w:themeColor="text1"/>
          <w:szCs w:val="32"/>
        </w:rPr>
        <w:t>個部落，有泰半位於山地區，而近年來極端氣候造成的暴雨、豪雨，對於原鄉地區造成極大的損害，土石流災情也愈趨頻繁，威脅居住在原住民地區的族人生命財產安全，爰此，要求農委會水保局於預算可支應之範疇內，多在原住民鄉鎮辦理土石流防災演練及宣導活動，強化原鄉的防災體系。</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依據農委會水土保局土石防災資訊網資料顯示，</w:t>
      </w:r>
      <w:r w:rsidRPr="003F10D4">
        <w:rPr>
          <w:rFonts w:hint="eastAsia"/>
          <w:color w:val="000000" w:themeColor="text1"/>
          <w:szCs w:val="32"/>
        </w:rPr>
        <w:t>104</w:t>
      </w:r>
      <w:r w:rsidRPr="003F10D4">
        <w:rPr>
          <w:rFonts w:hint="eastAsia"/>
          <w:color w:val="000000" w:themeColor="text1"/>
          <w:szCs w:val="32"/>
        </w:rPr>
        <w:t>年度土石流防災演練共計</w:t>
      </w:r>
      <w:r w:rsidRPr="003F10D4">
        <w:rPr>
          <w:rFonts w:hint="eastAsia"/>
          <w:color w:val="000000" w:themeColor="text1"/>
          <w:szCs w:val="32"/>
        </w:rPr>
        <w:t>34</w:t>
      </w:r>
      <w:r w:rsidRPr="003F10D4">
        <w:rPr>
          <w:rFonts w:hint="eastAsia"/>
          <w:color w:val="000000" w:themeColor="text1"/>
          <w:szCs w:val="32"/>
        </w:rPr>
        <w:t>場，就各縣市演練分布圖顯示，新北市</w:t>
      </w:r>
      <w:r w:rsidRPr="003F10D4">
        <w:rPr>
          <w:rFonts w:hint="eastAsia"/>
          <w:color w:val="000000" w:themeColor="text1"/>
          <w:szCs w:val="32"/>
        </w:rPr>
        <w:t>29%</w:t>
      </w:r>
      <w:r w:rsidRPr="003F10D4">
        <w:rPr>
          <w:rFonts w:hint="eastAsia"/>
          <w:color w:val="000000" w:themeColor="text1"/>
          <w:szCs w:val="32"/>
        </w:rPr>
        <w:t>、高雄市</w:t>
      </w:r>
      <w:r w:rsidRPr="003F10D4">
        <w:rPr>
          <w:rFonts w:hint="eastAsia"/>
          <w:color w:val="000000" w:themeColor="text1"/>
          <w:szCs w:val="32"/>
        </w:rPr>
        <w:t>19.4%</w:t>
      </w:r>
      <w:r w:rsidRPr="003F10D4">
        <w:rPr>
          <w:rFonts w:hint="eastAsia"/>
          <w:color w:val="000000" w:themeColor="text1"/>
          <w:szCs w:val="32"/>
        </w:rPr>
        <w:t>，而原鄉地區較多的屏東縣、台東縣、花蓮縣僅</w:t>
      </w:r>
      <w:r w:rsidRPr="003F10D4">
        <w:rPr>
          <w:rFonts w:hint="eastAsia"/>
          <w:color w:val="000000" w:themeColor="text1"/>
          <w:szCs w:val="32"/>
        </w:rPr>
        <w:t>3.2%</w:t>
      </w:r>
      <w:r w:rsidRPr="003F10D4">
        <w:rPr>
          <w:rFonts w:hint="eastAsia"/>
          <w:color w:val="000000" w:themeColor="text1"/>
          <w:szCs w:val="32"/>
        </w:rPr>
        <w:t>、</w:t>
      </w:r>
      <w:r w:rsidRPr="003F10D4">
        <w:rPr>
          <w:rFonts w:hint="eastAsia"/>
          <w:color w:val="000000" w:themeColor="text1"/>
          <w:szCs w:val="32"/>
        </w:rPr>
        <w:t>6.5%</w:t>
      </w:r>
      <w:r w:rsidRPr="003F10D4">
        <w:rPr>
          <w:rFonts w:hint="eastAsia"/>
          <w:color w:val="000000" w:themeColor="text1"/>
          <w:szCs w:val="32"/>
        </w:rPr>
        <w:t>、</w:t>
      </w:r>
      <w:r w:rsidRPr="003F10D4">
        <w:rPr>
          <w:rFonts w:hint="eastAsia"/>
          <w:color w:val="000000" w:themeColor="text1"/>
          <w:szCs w:val="32"/>
        </w:rPr>
        <w:t>3.2%</w:t>
      </w:r>
      <w:r w:rsidRPr="003F10D4">
        <w:rPr>
          <w:rFonts w:hint="eastAsia"/>
          <w:color w:val="000000" w:themeColor="text1"/>
          <w:szCs w:val="32"/>
        </w:rPr>
        <w:t>，顯見屏東、花蓮、台東等縣市就土石流防災演練較弱，而這</w:t>
      </w:r>
      <w:r w:rsidRPr="003F10D4">
        <w:rPr>
          <w:rFonts w:hint="eastAsia"/>
          <w:color w:val="000000" w:themeColor="text1"/>
          <w:szCs w:val="32"/>
        </w:rPr>
        <w:t>3</w:t>
      </w:r>
      <w:r w:rsidRPr="003F10D4">
        <w:rPr>
          <w:rFonts w:hint="eastAsia"/>
          <w:color w:val="000000" w:themeColor="text1"/>
          <w:szCs w:val="32"/>
        </w:rPr>
        <w:t>縣市不僅是台灣原住民鄉鎮較多的縣市，山坡地比例更是高於其他西部縣市，而且近幾年此</w:t>
      </w:r>
      <w:r w:rsidRPr="003F10D4">
        <w:rPr>
          <w:rFonts w:hint="eastAsia"/>
          <w:color w:val="000000" w:themeColor="text1"/>
          <w:szCs w:val="32"/>
        </w:rPr>
        <w:t>3</w:t>
      </w:r>
      <w:r w:rsidRPr="003F10D4">
        <w:rPr>
          <w:rFonts w:hint="eastAsia"/>
          <w:color w:val="000000" w:themeColor="text1"/>
          <w:szCs w:val="32"/>
        </w:rPr>
        <w:t>縣市亦發生多起土石流災害，是以，要求農委會水土保持局應輔導屏東縣、台東縣、花蓮縣辦理多場次防災演練，提高該縣防災應變能力，保障當地居民生命安全。</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1C7AF6" w:rsidRPr="003F10D4" w:rsidRDefault="00AC1F6C"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農委會水保局為使民眾了解土石流災害，建置</w:t>
      </w:r>
      <w:r w:rsidRPr="003F10D4">
        <w:rPr>
          <w:rFonts w:ascii="新細明體" w:eastAsia="新細明體" w:hAnsi="新細明體" w:hint="eastAsia"/>
          <w:color w:val="000000" w:themeColor="text1"/>
          <w:szCs w:val="32"/>
        </w:rPr>
        <w:t>「</w:t>
      </w:r>
      <w:r w:rsidR="001C7AF6" w:rsidRPr="003F10D4">
        <w:rPr>
          <w:rFonts w:hint="eastAsia"/>
          <w:color w:val="000000" w:themeColor="text1"/>
          <w:szCs w:val="32"/>
        </w:rPr>
        <w:t>認識土石流</w:t>
      </w:r>
      <w:r w:rsidR="001C7AF6" w:rsidRPr="003F10D4">
        <w:rPr>
          <w:rFonts w:hint="eastAsia"/>
          <w:color w:val="000000" w:themeColor="text1"/>
          <w:szCs w:val="32"/>
        </w:rPr>
        <w:lastRenderedPageBreak/>
        <w:t>AR</w:t>
      </w:r>
      <w:r w:rsidRPr="003F10D4">
        <w:rPr>
          <w:rFonts w:ascii="新細明體" w:eastAsia="新細明體" w:hAnsi="新細明體" w:hint="eastAsia"/>
          <w:color w:val="000000" w:themeColor="text1"/>
          <w:szCs w:val="32"/>
        </w:rPr>
        <w:t>」</w:t>
      </w:r>
      <w:r w:rsidR="001C7AF6" w:rsidRPr="003F10D4">
        <w:rPr>
          <w:rFonts w:hint="eastAsia"/>
          <w:color w:val="000000" w:themeColor="text1"/>
          <w:szCs w:val="32"/>
        </w:rPr>
        <w:t>app</w:t>
      </w:r>
      <w:r w:rsidR="001C7AF6" w:rsidRPr="003F10D4">
        <w:rPr>
          <w:rFonts w:hint="eastAsia"/>
          <w:color w:val="000000" w:themeColor="text1"/>
          <w:szCs w:val="32"/>
        </w:rPr>
        <w:t>軟體，是利用擴增實境（</w:t>
      </w:r>
      <w:r w:rsidR="001C7AF6" w:rsidRPr="003F10D4">
        <w:rPr>
          <w:rFonts w:hint="eastAsia"/>
          <w:color w:val="000000" w:themeColor="text1"/>
          <w:szCs w:val="32"/>
        </w:rPr>
        <w:t>Augmented Reality</w:t>
      </w:r>
      <w:r w:rsidR="001C7AF6" w:rsidRPr="003F10D4">
        <w:rPr>
          <w:rFonts w:hint="eastAsia"/>
          <w:color w:val="000000" w:themeColor="text1"/>
          <w:szCs w:val="32"/>
        </w:rPr>
        <w:t>）技術，建置一個虛擬的地形模型，及模擬一段土石流發生的動畫，提供一般民眾及教師下載，以進行多視角、可互動的教學體驗，透過動畫瞭解到土石流的</w:t>
      </w:r>
      <w:r w:rsidR="001C7AF6" w:rsidRPr="003F10D4">
        <w:rPr>
          <w:rFonts w:hint="eastAsia"/>
          <w:color w:val="000000" w:themeColor="text1"/>
          <w:szCs w:val="32"/>
        </w:rPr>
        <w:t>3</w:t>
      </w:r>
      <w:r w:rsidR="001C7AF6" w:rsidRPr="003F10D4">
        <w:rPr>
          <w:rFonts w:hint="eastAsia"/>
          <w:color w:val="000000" w:themeColor="text1"/>
          <w:szCs w:val="32"/>
        </w:rPr>
        <w:t>個發生條件（雨量、土石、坡度），與土石流發生的前兆（眼、鼻、耳），以及土石流發生時的影響範圍。該系統上架後頗受好評，絕大多數民眾給予正面評價，認為是寓教於樂的好教材，可以讓小朋友透過實境動態模擬認識土石流相關知識，惟迄今下載數不足</w:t>
      </w:r>
      <w:r w:rsidR="001C7AF6" w:rsidRPr="003F10D4">
        <w:rPr>
          <w:rFonts w:hint="eastAsia"/>
          <w:color w:val="000000" w:themeColor="text1"/>
          <w:szCs w:val="32"/>
        </w:rPr>
        <w:t>5,000</w:t>
      </w:r>
      <w:r w:rsidR="001C7AF6" w:rsidRPr="003F10D4">
        <w:rPr>
          <w:rFonts w:hint="eastAsia"/>
          <w:color w:val="000000" w:themeColor="text1"/>
          <w:szCs w:val="32"/>
        </w:rPr>
        <w:t>，且還需下載圖卡才能使用</w:t>
      </w:r>
      <w:r w:rsidR="001C7AF6" w:rsidRPr="003F10D4">
        <w:rPr>
          <w:rFonts w:hint="eastAsia"/>
          <w:color w:val="000000" w:themeColor="text1"/>
          <w:szCs w:val="32"/>
        </w:rPr>
        <w:t>AR</w:t>
      </w:r>
      <w:r w:rsidR="001C7AF6" w:rsidRPr="003F10D4">
        <w:rPr>
          <w:rFonts w:hint="eastAsia"/>
          <w:color w:val="000000" w:themeColor="text1"/>
          <w:szCs w:val="32"/>
        </w:rPr>
        <w:t>系統，有鑑於此，建議水保局應加強於各國中小推廣，同時發送圖卡，以便利國中小師生操作軟體，推廣土石流防災知識。</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水保局目前建置</w:t>
      </w:r>
      <w:r w:rsidRPr="003F10D4">
        <w:rPr>
          <w:rFonts w:hint="eastAsia"/>
          <w:color w:val="000000" w:themeColor="text1"/>
          <w:szCs w:val="32"/>
        </w:rPr>
        <w:t>28</w:t>
      </w:r>
      <w:r w:rsidRPr="003F10D4">
        <w:rPr>
          <w:rFonts w:hint="eastAsia"/>
          <w:color w:val="000000" w:themeColor="text1"/>
          <w:szCs w:val="32"/>
        </w:rPr>
        <w:t>座固定式土砂觀測站</w:t>
      </w:r>
      <w:r w:rsidRPr="003F10D4">
        <w:rPr>
          <w:rFonts w:hint="eastAsia"/>
          <w:color w:val="000000" w:themeColor="text1"/>
          <w:szCs w:val="32"/>
        </w:rPr>
        <w:t>(</w:t>
      </w:r>
      <w:r w:rsidRPr="003F10D4">
        <w:rPr>
          <w:rFonts w:hint="eastAsia"/>
          <w:color w:val="000000" w:themeColor="text1"/>
          <w:szCs w:val="32"/>
        </w:rPr>
        <w:t>包括土石流觀測站</w:t>
      </w:r>
      <w:r w:rsidRPr="003F10D4">
        <w:rPr>
          <w:rFonts w:hint="eastAsia"/>
          <w:color w:val="000000" w:themeColor="text1"/>
          <w:szCs w:val="32"/>
        </w:rPr>
        <w:t>21</w:t>
      </w:r>
      <w:r w:rsidRPr="003F10D4">
        <w:rPr>
          <w:rFonts w:hint="eastAsia"/>
          <w:color w:val="000000" w:themeColor="text1"/>
          <w:szCs w:val="32"/>
        </w:rPr>
        <w:t>站、崩塌地觀測站</w:t>
      </w:r>
      <w:r w:rsidRPr="003F10D4">
        <w:rPr>
          <w:rFonts w:hint="eastAsia"/>
          <w:color w:val="000000" w:themeColor="text1"/>
          <w:szCs w:val="32"/>
        </w:rPr>
        <w:t>3</w:t>
      </w:r>
      <w:r w:rsidRPr="003F10D4">
        <w:rPr>
          <w:rFonts w:hint="eastAsia"/>
          <w:color w:val="000000" w:themeColor="text1"/>
          <w:szCs w:val="32"/>
        </w:rPr>
        <w:t>站及石門水庫集水區泥砂濃度觀測站</w:t>
      </w:r>
      <w:r w:rsidRPr="003F10D4">
        <w:rPr>
          <w:rFonts w:hint="eastAsia"/>
          <w:color w:val="000000" w:themeColor="text1"/>
          <w:szCs w:val="32"/>
        </w:rPr>
        <w:t>4</w:t>
      </w:r>
      <w:r w:rsidRPr="003F10D4">
        <w:rPr>
          <w:rFonts w:hint="eastAsia"/>
          <w:color w:val="000000" w:themeColor="text1"/>
          <w:szCs w:val="32"/>
        </w:rPr>
        <w:t>站</w:t>
      </w:r>
      <w:r w:rsidRPr="003F10D4">
        <w:rPr>
          <w:rFonts w:hint="eastAsia"/>
          <w:color w:val="000000" w:themeColor="text1"/>
          <w:szCs w:val="32"/>
        </w:rPr>
        <w:t>)</w:t>
      </w:r>
      <w:r w:rsidRPr="003F10D4">
        <w:rPr>
          <w:rFonts w:hint="eastAsia"/>
          <w:color w:val="000000" w:themeColor="text1"/>
          <w:szCs w:val="32"/>
        </w:rPr>
        <w:t>及</w:t>
      </w:r>
      <w:r w:rsidRPr="003F10D4">
        <w:rPr>
          <w:rFonts w:hint="eastAsia"/>
          <w:color w:val="000000" w:themeColor="text1"/>
          <w:szCs w:val="32"/>
        </w:rPr>
        <w:t>3</w:t>
      </w:r>
      <w:r w:rsidRPr="003F10D4">
        <w:rPr>
          <w:rFonts w:hint="eastAsia"/>
          <w:color w:val="000000" w:themeColor="text1"/>
          <w:szCs w:val="32"/>
        </w:rPr>
        <w:t>座行動式土石流觀測車，設置功能主要係藉由蒐集與分析土砂觀測資料，強化土石流災害預警模式；設置地點部分目前僅針對部分土石流高潛勢溪流危險地區設置觀測站，加以觀測到土石流事件後應變時間太短，事前防災預警功能略嫌不足。例如：</w:t>
      </w:r>
      <w:r w:rsidRPr="003F10D4">
        <w:rPr>
          <w:rFonts w:hint="eastAsia"/>
          <w:color w:val="000000" w:themeColor="text1"/>
          <w:szCs w:val="32"/>
        </w:rPr>
        <w:t>103</w:t>
      </w:r>
      <w:r w:rsidRPr="003F10D4">
        <w:rPr>
          <w:rFonts w:hint="eastAsia"/>
          <w:color w:val="000000" w:themeColor="text1"/>
          <w:szCs w:val="32"/>
        </w:rPr>
        <w:t>年度土石流觀測站僅觀測到</w:t>
      </w:r>
      <w:r w:rsidRPr="003F10D4">
        <w:rPr>
          <w:rFonts w:hint="eastAsia"/>
          <w:color w:val="000000" w:themeColor="text1"/>
          <w:szCs w:val="32"/>
        </w:rPr>
        <w:t>1</w:t>
      </w:r>
      <w:r w:rsidRPr="003F10D4">
        <w:rPr>
          <w:rFonts w:hint="eastAsia"/>
          <w:color w:val="000000" w:themeColor="text1"/>
          <w:szCs w:val="32"/>
        </w:rPr>
        <w:t>次土石流事件，</w:t>
      </w:r>
      <w:r w:rsidRPr="003F10D4">
        <w:rPr>
          <w:rFonts w:hint="eastAsia"/>
          <w:color w:val="000000" w:themeColor="text1"/>
          <w:szCs w:val="32"/>
        </w:rPr>
        <w:t>104</w:t>
      </w:r>
      <w:r w:rsidRPr="003F10D4">
        <w:rPr>
          <w:rFonts w:hint="eastAsia"/>
          <w:color w:val="000000" w:themeColor="text1"/>
          <w:szCs w:val="32"/>
        </w:rPr>
        <w:t>年度則未觀測到土石流事件；</w:t>
      </w:r>
      <w:r w:rsidRPr="003F10D4">
        <w:rPr>
          <w:rFonts w:hint="eastAsia"/>
          <w:color w:val="000000" w:themeColor="text1"/>
          <w:szCs w:val="32"/>
        </w:rPr>
        <w:t>103</w:t>
      </w:r>
      <w:r w:rsidRPr="003F10D4">
        <w:rPr>
          <w:rFonts w:hint="eastAsia"/>
          <w:color w:val="000000" w:themeColor="text1"/>
          <w:szCs w:val="32"/>
        </w:rPr>
        <w:t>年度土石流事件係南投縣信義鄉神木村神木觀測站於</w:t>
      </w:r>
      <w:r w:rsidRPr="003F10D4">
        <w:rPr>
          <w:rFonts w:hint="eastAsia"/>
          <w:color w:val="000000" w:themeColor="text1"/>
          <w:szCs w:val="32"/>
        </w:rPr>
        <w:t>0520</w:t>
      </w:r>
      <w:r w:rsidRPr="003F10D4">
        <w:rPr>
          <w:rFonts w:hint="eastAsia"/>
          <w:color w:val="000000" w:themeColor="text1"/>
          <w:szCs w:val="32"/>
        </w:rPr>
        <w:t>豪雨期間，</w:t>
      </w:r>
      <w:r w:rsidRPr="003F10D4">
        <w:rPr>
          <w:rFonts w:hint="eastAsia"/>
          <w:color w:val="000000" w:themeColor="text1"/>
          <w:szCs w:val="32"/>
        </w:rPr>
        <w:t>5</w:t>
      </w:r>
      <w:r w:rsidRPr="003F10D4">
        <w:rPr>
          <w:rFonts w:hint="eastAsia"/>
          <w:color w:val="000000" w:themeColor="text1"/>
          <w:szCs w:val="32"/>
        </w:rPr>
        <w:t>月</w:t>
      </w:r>
      <w:r w:rsidRPr="003F10D4">
        <w:rPr>
          <w:rFonts w:hint="eastAsia"/>
          <w:color w:val="000000" w:themeColor="text1"/>
          <w:szCs w:val="32"/>
        </w:rPr>
        <w:t>20</w:t>
      </w:r>
      <w:r w:rsidRPr="003F10D4">
        <w:rPr>
          <w:rFonts w:hint="eastAsia"/>
          <w:color w:val="000000" w:themeColor="text1"/>
          <w:szCs w:val="32"/>
        </w:rPr>
        <w:t>日偵測到愛玉子溪鋼索斷裂，隨後即發生土石流，無法及早發布相關警戒預先做防災準備，爰建請水土保持局研謀改進之道，以提高土石流預警系統精細度與準確度。</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有鑑於農委會水保局</w:t>
      </w:r>
      <w:r w:rsidRPr="003F10D4">
        <w:rPr>
          <w:rFonts w:hint="eastAsia"/>
          <w:color w:val="000000" w:themeColor="text1"/>
          <w:szCs w:val="32"/>
        </w:rPr>
        <w:t>106</w:t>
      </w:r>
      <w:r w:rsidRPr="003F10D4">
        <w:rPr>
          <w:rFonts w:hint="eastAsia"/>
          <w:color w:val="000000" w:themeColor="text1"/>
          <w:szCs w:val="32"/>
        </w:rPr>
        <w:t>年度擬推動農村再生跨域發展計畫，包括農村社區企業經營輔導、跨域合作發展價值型農業、營</w:t>
      </w:r>
      <w:r w:rsidRPr="003F10D4">
        <w:rPr>
          <w:rFonts w:hint="eastAsia"/>
          <w:color w:val="000000" w:themeColor="text1"/>
          <w:szCs w:val="32"/>
        </w:rPr>
        <w:lastRenderedPageBreak/>
        <w:t>造農村區域發展亮點、金牌農村競賽等項目，為兼顧資源分配公平性與適足性，並維護農再社區由下而上之提案自主權，爰要求農委會水保局不應以農村再生社區完成培訓之年限，界定社區參與資格，並應一視同仁，只要完成</w:t>
      </w:r>
      <w:r w:rsidRPr="003F10D4">
        <w:rPr>
          <w:rFonts w:hint="eastAsia"/>
          <w:color w:val="000000" w:themeColor="text1"/>
          <w:szCs w:val="32"/>
        </w:rPr>
        <w:t>4</w:t>
      </w:r>
      <w:r w:rsidRPr="003F10D4">
        <w:rPr>
          <w:rFonts w:hint="eastAsia"/>
          <w:color w:val="000000" w:themeColor="text1"/>
          <w:szCs w:val="32"/>
        </w:rPr>
        <w:t>階段培訓課程之農再社區，檢視其具備社區動能且願意提案爭取者，均可以參與爭取農村再生跨域發展計畫之各項內容。</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孔文吉　廖國棟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有鑑於現行水保法中並未就中央與地方審查水保計畫權限明確規範，致相關審查工作仍分由中央與地方辦理，且</w:t>
      </w:r>
      <w:r w:rsidRPr="003F10D4">
        <w:rPr>
          <w:rFonts w:hint="eastAsia"/>
          <w:color w:val="000000" w:themeColor="text1"/>
          <w:szCs w:val="32"/>
        </w:rPr>
        <w:t>104</w:t>
      </w:r>
      <w:r w:rsidRPr="003F10D4">
        <w:rPr>
          <w:rFonts w:hint="eastAsia"/>
          <w:color w:val="000000" w:themeColor="text1"/>
          <w:szCs w:val="32"/>
        </w:rPr>
        <w:t>年度水保局僅受理技術審查</w:t>
      </w:r>
      <w:r w:rsidRPr="003F10D4">
        <w:rPr>
          <w:rFonts w:hint="eastAsia"/>
          <w:color w:val="000000" w:themeColor="text1"/>
          <w:szCs w:val="32"/>
        </w:rPr>
        <w:t>17</w:t>
      </w:r>
      <w:r w:rsidRPr="003F10D4">
        <w:rPr>
          <w:rFonts w:hint="eastAsia"/>
          <w:color w:val="000000" w:themeColor="text1"/>
          <w:szCs w:val="32"/>
        </w:rPr>
        <w:t>件，每案依計畫規模及複雜程度聘請外聘委員</w:t>
      </w:r>
      <w:r w:rsidRPr="003F10D4">
        <w:rPr>
          <w:rFonts w:hint="eastAsia"/>
          <w:color w:val="000000" w:themeColor="text1"/>
          <w:szCs w:val="32"/>
        </w:rPr>
        <w:t>4-6</w:t>
      </w:r>
      <w:r w:rsidRPr="003F10D4">
        <w:rPr>
          <w:rFonts w:hint="eastAsia"/>
          <w:color w:val="000000" w:themeColor="text1"/>
          <w:szCs w:val="32"/>
        </w:rPr>
        <w:t>人，其所支領審查費、出席費、交通費及誤餐費等業務費，所費不貲，中央主管機關與地方主管機關雖已有權責劃分，但仍請依專業及人力研議是否有調整必要，以確保國土保安。</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孔文吉　廖國棟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查行政院農業委員會水土保持局</w:t>
      </w:r>
      <w:r w:rsidRPr="003F10D4">
        <w:rPr>
          <w:rFonts w:hint="eastAsia"/>
          <w:color w:val="000000" w:themeColor="text1"/>
          <w:szCs w:val="32"/>
        </w:rPr>
        <w:t>106</w:t>
      </w:r>
      <w:r w:rsidRPr="003F10D4">
        <w:rPr>
          <w:rFonts w:hint="eastAsia"/>
          <w:color w:val="000000" w:themeColor="text1"/>
          <w:szCs w:val="32"/>
        </w:rPr>
        <w:t>年度員工人數預算員額</w:t>
      </w:r>
      <w:r w:rsidRPr="003F10D4">
        <w:rPr>
          <w:rFonts w:hint="eastAsia"/>
          <w:color w:val="000000" w:themeColor="text1"/>
          <w:szCs w:val="32"/>
        </w:rPr>
        <w:t>(</w:t>
      </w:r>
      <w:r w:rsidRPr="003F10D4">
        <w:rPr>
          <w:rFonts w:hint="eastAsia"/>
          <w:color w:val="000000" w:themeColor="text1"/>
          <w:szCs w:val="32"/>
        </w:rPr>
        <w:t>編制</w:t>
      </w:r>
      <w:r w:rsidRPr="003F10D4">
        <w:rPr>
          <w:rFonts w:hint="eastAsia"/>
          <w:color w:val="000000" w:themeColor="text1"/>
          <w:szCs w:val="32"/>
        </w:rPr>
        <w:t>)523</w:t>
      </w:r>
      <w:r w:rsidRPr="003F10D4">
        <w:rPr>
          <w:rFonts w:hint="eastAsia"/>
          <w:color w:val="000000" w:themeColor="text1"/>
          <w:szCs w:val="32"/>
        </w:rPr>
        <w:t>人，列管精簡項目集中在低薪基層人員，允應妥適規劃，列管精簡項目應有完整規劃與合理用人目標，以避免預算員額精簡措施仍集中在基層人員，影響工作士氣，另應加強超額人力之移撥或轉化運用，惟近年來水保局主要仍是以員額自然屆齡、出缺不補方式進行控管，缺乏積極作為，宜檢討改進。</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王惠美　孔文吉　廖國棟</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查行政院農業委員會水土保持局</w:t>
      </w:r>
      <w:r w:rsidRPr="003F10D4">
        <w:rPr>
          <w:rFonts w:hint="eastAsia"/>
          <w:color w:val="000000" w:themeColor="text1"/>
          <w:szCs w:val="32"/>
        </w:rPr>
        <w:t>106</w:t>
      </w:r>
      <w:r w:rsidRPr="003F10D4">
        <w:rPr>
          <w:rFonts w:hint="eastAsia"/>
          <w:color w:val="000000" w:themeColor="text1"/>
          <w:szCs w:val="32"/>
        </w:rPr>
        <w:t>年度歲出預算科目第</w:t>
      </w:r>
      <w:r w:rsidRPr="003F10D4">
        <w:rPr>
          <w:rFonts w:hint="eastAsia"/>
          <w:color w:val="000000" w:themeColor="text1"/>
          <w:szCs w:val="32"/>
        </w:rPr>
        <w:t>19</w:t>
      </w:r>
      <w:r w:rsidRPr="003F10D4">
        <w:rPr>
          <w:rFonts w:hint="eastAsia"/>
          <w:color w:val="000000" w:themeColor="text1"/>
          <w:szCs w:val="32"/>
        </w:rPr>
        <w:t>款第</w:t>
      </w:r>
      <w:r w:rsidRPr="003F10D4">
        <w:rPr>
          <w:rFonts w:hint="eastAsia"/>
          <w:color w:val="000000" w:themeColor="text1"/>
          <w:szCs w:val="32"/>
        </w:rPr>
        <w:t>3</w:t>
      </w:r>
      <w:r w:rsidRPr="003F10D4">
        <w:rPr>
          <w:rFonts w:hint="eastAsia"/>
          <w:color w:val="000000" w:themeColor="text1"/>
          <w:szCs w:val="32"/>
        </w:rPr>
        <w:t>項第</w:t>
      </w:r>
      <w:r w:rsidRPr="003F10D4">
        <w:rPr>
          <w:rFonts w:hint="eastAsia"/>
          <w:color w:val="000000" w:themeColor="text1"/>
          <w:szCs w:val="32"/>
        </w:rPr>
        <w:t>3</w:t>
      </w:r>
      <w:r w:rsidRPr="003F10D4">
        <w:rPr>
          <w:rFonts w:hint="eastAsia"/>
          <w:color w:val="000000" w:themeColor="text1"/>
          <w:szCs w:val="32"/>
        </w:rPr>
        <w:t>目「水土保持發展」項下「重劃區外緊急農路設施改善」編列</w:t>
      </w:r>
      <w:r w:rsidRPr="003F10D4">
        <w:rPr>
          <w:rFonts w:hint="eastAsia"/>
          <w:color w:val="000000" w:themeColor="text1"/>
          <w:szCs w:val="32"/>
        </w:rPr>
        <w:t>9</w:t>
      </w:r>
      <w:r w:rsidRPr="003F10D4">
        <w:rPr>
          <w:rFonts w:hint="eastAsia"/>
          <w:color w:val="000000" w:themeColor="text1"/>
          <w:szCs w:val="32"/>
        </w:rPr>
        <w:t>億</w:t>
      </w:r>
      <w:r w:rsidRPr="003F10D4">
        <w:rPr>
          <w:rFonts w:hint="eastAsia"/>
          <w:color w:val="000000" w:themeColor="text1"/>
          <w:szCs w:val="32"/>
        </w:rPr>
        <w:t>2</w:t>
      </w:r>
      <w:r w:rsidRPr="003F10D4">
        <w:rPr>
          <w:rFonts w:hint="eastAsia"/>
          <w:color w:val="000000" w:themeColor="text1"/>
          <w:szCs w:val="32"/>
        </w:rPr>
        <w:t>千萬元，水保局歷年完成且已有編號之農路總長度為</w:t>
      </w:r>
      <w:r w:rsidRPr="003F10D4">
        <w:rPr>
          <w:rFonts w:hint="eastAsia"/>
          <w:color w:val="000000" w:themeColor="text1"/>
          <w:szCs w:val="32"/>
        </w:rPr>
        <w:t>8,550</w:t>
      </w:r>
      <w:r w:rsidRPr="003F10D4">
        <w:rPr>
          <w:rFonts w:hint="eastAsia"/>
          <w:color w:val="000000" w:themeColor="text1"/>
          <w:szCs w:val="32"/>
        </w:rPr>
        <w:t>公里，倘加計地方政府自行興辦之農路</w:t>
      </w:r>
      <w:r w:rsidRPr="003F10D4">
        <w:rPr>
          <w:rFonts w:hint="eastAsia"/>
          <w:color w:val="000000" w:themeColor="text1"/>
          <w:szCs w:val="32"/>
        </w:rPr>
        <w:t>4,307</w:t>
      </w:r>
      <w:r w:rsidRPr="003F10D4">
        <w:rPr>
          <w:rFonts w:hint="eastAsia"/>
          <w:color w:val="000000" w:themeColor="text1"/>
          <w:szCs w:val="32"/>
        </w:rPr>
        <w:t>公里，農路總長度為</w:t>
      </w:r>
      <w:r w:rsidRPr="003F10D4">
        <w:rPr>
          <w:rFonts w:hint="eastAsia"/>
          <w:color w:val="000000" w:themeColor="text1"/>
          <w:szCs w:val="32"/>
        </w:rPr>
        <w:t>1</w:t>
      </w:r>
      <w:r w:rsidRPr="003F10D4">
        <w:rPr>
          <w:rFonts w:hint="eastAsia"/>
          <w:color w:val="000000" w:themeColor="text1"/>
          <w:szCs w:val="32"/>
        </w:rPr>
        <w:t>萬</w:t>
      </w:r>
      <w:r w:rsidRPr="003F10D4">
        <w:rPr>
          <w:rFonts w:hint="eastAsia"/>
          <w:color w:val="000000" w:themeColor="text1"/>
          <w:szCs w:val="32"/>
        </w:rPr>
        <w:t>2,857</w:t>
      </w:r>
      <w:r w:rsidRPr="003F10D4">
        <w:rPr>
          <w:rFonts w:hint="eastAsia"/>
          <w:color w:val="000000" w:themeColor="text1"/>
          <w:szCs w:val="32"/>
        </w:rPr>
        <w:t>公里，惟重劃區外緊急</w:t>
      </w:r>
      <w:r w:rsidRPr="003F10D4">
        <w:rPr>
          <w:rFonts w:hint="eastAsia"/>
          <w:color w:val="000000" w:themeColor="text1"/>
          <w:szCs w:val="32"/>
        </w:rPr>
        <w:lastRenderedPageBreak/>
        <w:t>農路設施改善計畫缺乏穩定經費來源，不利相關業務推展，且所需經費龐鉅，宜儘速建置短中長期經費分擔機制，應儘速研謀中央與地方經費分擔機制，俾符地方民眾實際需要，以利民生。</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王惠美　孔文吉　廖國棟</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原住民鄉鎮農路、產業道路係原住民族群的經濟發展命脈，且為原住民農業生產資材與農產品運輸之交通要道，由於近年來逐林而居的原住民族人連年飽受颱風、豪雨及土石流侵襲肆虐，原住民鄉鎮農路、產業道路往往損失甚鉅，造成原住民地區所有住民的生活與生命受到嚴重威脅，農路、產業道路的興建與改善緩不濟急，且原住民地區幅員遼闊，預算編列過少，且預算說明空洞，未來執行產生疑義。爰請行政院農業委員會水土保持局加速農路改善計畫執行，以保障原住民族生命財產安全並保育國土，促進原住民族生存發展，以確保原住民族生命財產安全及維護民眾基本之生存權益。</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t>目前原住民鄉鎮遇到颱風，豪雨侵襲常常是土石流的重災區，嚴謹的監測管理、防災規劃及復育對策是非常重要的，但目前重大災害事件後後續崩塌面積嚴重，據統計有逐年擴大之虞。自</w:t>
      </w:r>
      <w:r w:rsidRPr="003F10D4">
        <w:rPr>
          <w:rFonts w:hint="eastAsia"/>
          <w:color w:val="000000" w:themeColor="text1"/>
          <w:szCs w:val="32"/>
        </w:rPr>
        <w:t>95</w:t>
      </w:r>
      <w:r w:rsidRPr="003F10D4">
        <w:rPr>
          <w:rFonts w:hint="eastAsia"/>
          <w:color w:val="000000" w:themeColor="text1"/>
          <w:szCs w:val="32"/>
        </w:rPr>
        <w:t>年度之</w:t>
      </w:r>
      <w:r w:rsidRPr="003F10D4">
        <w:rPr>
          <w:rFonts w:hint="eastAsia"/>
          <w:color w:val="000000" w:themeColor="text1"/>
          <w:szCs w:val="32"/>
        </w:rPr>
        <w:t>2</w:t>
      </w:r>
      <w:r w:rsidRPr="003F10D4">
        <w:rPr>
          <w:rFonts w:hint="eastAsia"/>
          <w:color w:val="000000" w:themeColor="text1"/>
          <w:szCs w:val="32"/>
        </w:rPr>
        <w:t>萬</w:t>
      </w:r>
      <w:r w:rsidRPr="003F10D4">
        <w:rPr>
          <w:rFonts w:hint="eastAsia"/>
          <w:color w:val="000000" w:themeColor="text1"/>
          <w:szCs w:val="32"/>
        </w:rPr>
        <w:t>8,900.6</w:t>
      </w:r>
      <w:r w:rsidRPr="003F10D4">
        <w:rPr>
          <w:rFonts w:hint="eastAsia"/>
          <w:color w:val="000000" w:themeColor="text1"/>
          <w:szCs w:val="32"/>
        </w:rPr>
        <w:t>公頃，逐年上升到</w:t>
      </w:r>
      <w:r w:rsidRPr="003F10D4">
        <w:rPr>
          <w:rFonts w:hint="eastAsia"/>
          <w:color w:val="000000" w:themeColor="text1"/>
          <w:szCs w:val="32"/>
        </w:rPr>
        <w:t>104</w:t>
      </w:r>
      <w:r w:rsidRPr="003F10D4">
        <w:rPr>
          <w:rFonts w:hint="eastAsia"/>
          <w:color w:val="000000" w:themeColor="text1"/>
          <w:szCs w:val="32"/>
        </w:rPr>
        <w:t>年度</w:t>
      </w:r>
      <w:r w:rsidRPr="003F10D4">
        <w:rPr>
          <w:rFonts w:hint="eastAsia"/>
          <w:color w:val="000000" w:themeColor="text1"/>
          <w:szCs w:val="32"/>
        </w:rPr>
        <w:t>3</w:t>
      </w:r>
      <w:r w:rsidRPr="003F10D4">
        <w:rPr>
          <w:rFonts w:hint="eastAsia"/>
          <w:color w:val="000000" w:themeColor="text1"/>
          <w:szCs w:val="32"/>
        </w:rPr>
        <w:t>萬</w:t>
      </w:r>
      <w:r w:rsidRPr="003F10D4">
        <w:rPr>
          <w:rFonts w:hint="eastAsia"/>
          <w:color w:val="000000" w:themeColor="text1"/>
          <w:szCs w:val="32"/>
        </w:rPr>
        <w:t>9,244.4</w:t>
      </w:r>
      <w:r w:rsidRPr="003F10D4">
        <w:rPr>
          <w:rFonts w:hint="eastAsia"/>
          <w:color w:val="000000" w:themeColor="text1"/>
          <w:szCs w:val="32"/>
        </w:rPr>
        <w:t>公頃，增加</w:t>
      </w:r>
      <w:r w:rsidRPr="003F10D4">
        <w:rPr>
          <w:rFonts w:hint="eastAsia"/>
          <w:color w:val="000000" w:themeColor="text1"/>
          <w:szCs w:val="32"/>
        </w:rPr>
        <w:t>1</w:t>
      </w:r>
      <w:r w:rsidRPr="003F10D4">
        <w:rPr>
          <w:rFonts w:hint="eastAsia"/>
          <w:color w:val="000000" w:themeColor="text1"/>
          <w:szCs w:val="32"/>
        </w:rPr>
        <w:t>萬</w:t>
      </w:r>
      <w:r w:rsidRPr="003F10D4">
        <w:rPr>
          <w:rFonts w:hint="eastAsia"/>
          <w:color w:val="000000" w:themeColor="text1"/>
          <w:szCs w:val="32"/>
        </w:rPr>
        <w:t>0,343.8</w:t>
      </w:r>
      <w:r w:rsidRPr="003F10D4">
        <w:rPr>
          <w:rFonts w:hint="eastAsia"/>
          <w:color w:val="000000" w:themeColor="text1"/>
          <w:szCs w:val="32"/>
        </w:rPr>
        <w:t>公頃增幅</w:t>
      </w:r>
      <w:r w:rsidRPr="003F10D4">
        <w:rPr>
          <w:rFonts w:hint="eastAsia"/>
          <w:color w:val="000000" w:themeColor="text1"/>
          <w:szCs w:val="32"/>
        </w:rPr>
        <w:t>35.79%</w:t>
      </w:r>
      <w:r w:rsidRPr="003F10D4">
        <w:rPr>
          <w:rFonts w:hint="eastAsia"/>
          <w:color w:val="000000" w:themeColor="text1"/>
          <w:szCs w:val="32"/>
        </w:rPr>
        <w:t>，水土保持局的監測管理、防災規劃及復育對策似乎成效不佳。爰請行政院農業委員會水土保持局加強整體性治山防災及氣候變遷下大規模崩塌防減災工作</w:t>
      </w:r>
      <w:r w:rsidRPr="003F10D4">
        <w:rPr>
          <w:rFonts w:ascii="新細明體" w:eastAsia="新細明體" w:hAnsi="新細明體" w:hint="eastAsia"/>
          <w:color w:val="000000" w:themeColor="text1"/>
          <w:szCs w:val="32"/>
        </w:rPr>
        <w:t>、</w:t>
      </w:r>
      <w:r w:rsidRPr="003F10D4">
        <w:rPr>
          <w:rFonts w:hint="eastAsia"/>
          <w:color w:val="000000" w:themeColor="text1"/>
          <w:szCs w:val="32"/>
        </w:rPr>
        <w:t>減免坡地崩塌災害，保障山區居民生命財產安全。</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1C7AF6" w:rsidRPr="003F10D4" w:rsidRDefault="001C7AF6" w:rsidP="006B303A">
      <w:pPr>
        <w:pStyle w:val="aff0"/>
        <w:numPr>
          <w:ilvl w:val="0"/>
          <w:numId w:val="5"/>
        </w:numPr>
        <w:spacing w:line="500" w:lineRule="exact"/>
        <w:ind w:leftChars="0" w:left="1191" w:hanging="907"/>
        <w:jc w:val="both"/>
        <w:rPr>
          <w:color w:val="000000" w:themeColor="text1"/>
          <w:szCs w:val="32"/>
        </w:rPr>
      </w:pPr>
      <w:r w:rsidRPr="003F10D4">
        <w:rPr>
          <w:rFonts w:hint="eastAsia"/>
          <w:color w:val="000000" w:themeColor="text1"/>
          <w:szCs w:val="32"/>
        </w:rPr>
        <w:lastRenderedPageBreak/>
        <w:t>查目前全台既有</w:t>
      </w:r>
      <w:r w:rsidRPr="003F10D4">
        <w:rPr>
          <w:rFonts w:hint="eastAsia"/>
          <w:color w:val="000000" w:themeColor="text1"/>
          <w:szCs w:val="32"/>
        </w:rPr>
        <w:t>1,687</w:t>
      </w:r>
      <w:r w:rsidRPr="003F10D4">
        <w:rPr>
          <w:rFonts w:hint="eastAsia"/>
          <w:color w:val="000000" w:themeColor="text1"/>
          <w:szCs w:val="32"/>
        </w:rPr>
        <w:t>條土石流潛勢溪，水土保持局自</w:t>
      </w:r>
      <w:r w:rsidRPr="003F10D4">
        <w:rPr>
          <w:rFonts w:hint="eastAsia"/>
          <w:color w:val="000000" w:themeColor="text1"/>
          <w:szCs w:val="32"/>
        </w:rPr>
        <w:t>91</w:t>
      </w:r>
      <w:r w:rsidRPr="003F10D4">
        <w:rPr>
          <w:rFonts w:hint="eastAsia"/>
          <w:color w:val="000000" w:themeColor="text1"/>
          <w:szCs w:val="32"/>
        </w:rPr>
        <w:t>年度起陸續建置</w:t>
      </w:r>
      <w:r w:rsidRPr="003F10D4">
        <w:rPr>
          <w:rFonts w:hint="eastAsia"/>
          <w:color w:val="000000" w:themeColor="text1"/>
          <w:szCs w:val="32"/>
        </w:rPr>
        <w:t>28</w:t>
      </w:r>
      <w:r w:rsidRPr="003F10D4">
        <w:rPr>
          <w:rFonts w:hint="eastAsia"/>
          <w:color w:val="000000" w:themeColor="text1"/>
          <w:szCs w:val="32"/>
        </w:rPr>
        <w:t>座固定式土砂觀測站</w:t>
      </w:r>
      <w:r w:rsidRPr="003F10D4">
        <w:rPr>
          <w:rFonts w:hint="eastAsia"/>
          <w:color w:val="000000" w:themeColor="text1"/>
          <w:szCs w:val="32"/>
        </w:rPr>
        <w:t>(</w:t>
      </w:r>
      <w:r w:rsidRPr="003F10D4">
        <w:rPr>
          <w:rFonts w:hint="eastAsia"/>
          <w:color w:val="000000" w:themeColor="text1"/>
          <w:szCs w:val="32"/>
        </w:rPr>
        <w:t>包括土石流觀測站</w:t>
      </w:r>
      <w:r w:rsidRPr="003F10D4">
        <w:rPr>
          <w:rFonts w:hint="eastAsia"/>
          <w:color w:val="000000" w:themeColor="text1"/>
          <w:szCs w:val="32"/>
        </w:rPr>
        <w:t>21</w:t>
      </w:r>
      <w:r w:rsidRPr="003F10D4">
        <w:rPr>
          <w:rFonts w:hint="eastAsia"/>
          <w:color w:val="000000" w:themeColor="text1"/>
          <w:szCs w:val="32"/>
        </w:rPr>
        <w:t>站、崩塌地觀測站</w:t>
      </w:r>
      <w:r w:rsidRPr="003F10D4">
        <w:rPr>
          <w:rFonts w:hint="eastAsia"/>
          <w:color w:val="000000" w:themeColor="text1"/>
          <w:szCs w:val="32"/>
        </w:rPr>
        <w:t>3</w:t>
      </w:r>
      <w:r w:rsidRPr="003F10D4">
        <w:rPr>
          <w:rFonts w:hint="eastAsia"/>
          <w:color w:val="000000" w:themeColor="text1"/>
          <w:szCs w:val="32"/>
        </w:rPr>
        <w:t>站及石門水庫集水區泥砂濃度觀測站</w:t>
      </w:r>
      <w:r w:rsidRPr="003F10D4">
        <w:rPr>
          <w:rFonts w:hint="eastAsia"/>
          <w:color w:val="000000" w:themeColor="text1"/>
          <w:szCs w:val="32"/>
        </w:rPr>
        <w:t>4</w:t>
      </w:r>
      <w:r w:rsidRPr="003F10D4">
        <w:rPr>
          <w:rFonts w:hint="eastAsia"/>
          <w:color w:val="000000" w:themeColor="text1"/>
          <w:szCs w:val="32"/>
        </w:rPr>
        <w:t>站</w:t>
      </w:r>
      <w:r w:rsidRPr="003F10D4">
        <w:rPr>
          <w:rFonts w:hint="eastAsia"/>
          <w:color w:val="000000" w:themeColor="text1"/>
          <w:szCs w:val="32"/>
        </w:rPr>
        <w:t>)</w:t>
      </w:r>
      <w:r w:rsidRPr="003F10D4">
        <w:rPr>
          <w:rFonts w:hint="eastAsia"/>
          <w:color w:val="000000" w:themeColor="text1"/>
          <w:szCs w:val="32"/>
        </w:rPr>
        <w:t>及</w:t>
      </w:r>
      <w:r w:rsidRPr="003F10D4">
        <w:rPr>
          <w:rFonts w:hint="eastAsia"/>
          <w:color w:val="000000" w:themeColor="text1"/>
          <w:szCs w:val="32"/>
        </w:rPr>
        <w:t>3</w:t>
      </w:r>
      <w:r w:rsidRPr="003F10D4">
        <w:rPr>
          <w:rFonts w:hint="eastAsia"/>
          <w:color w:val="000000" w:themeColor="text1"/>
          <w:szCs w:val="32"/>
        </w:rPr>
        <w:t>座行動式土石流觀測車，然目前僅針對部分土石流高潛勢溪流危險地區設置觀測站，加以觀測到土石流事件後應變時間太短，事前防災預警功能不足，爰請農業委員會水土保持局強化土石流防災與監測工作，以減少生命財產損失。</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1C7AF6" w:rsidRPr="003F10D4" w:rsidRDefault="001C7AF6" w:rsidP="006B303A">
      <w:pPr>
        <w:pStyle w:val="aff0"/>
        <w:numPr>
          <w:ilvl w:val="0"/>
          <w:numId w:val="5"/>
        </w:numPr>
        <w:spacing w:line="500" w:lineRule="exact"/>
        <w:ind w:leftChars="0" w:left="1531" w:hanging="1247"/>
        <w:jc w:val="both"/>
        <w:rPr>
          <w:color w:val="000000" w:themeColor="text1"/>
          <w:szCs w:val="32"/>
        </w:rPr>
      </w:pPr>
      <w:r w:rsidRPr="003F10D4">
        <w:rPr>
          <w:rFonts w:hint="eastAsia"/>
          <w:color w:val="000000" w:themeColor="text1"/>
          <w:szCs w:val="32"/>
        </w:rPr>
        <w:t>106</w:t>
      </w:r>
      <w:r w:rsidRPr="003F10D4">
        <w:rPr>
          <w:rFonts w:hint="eastAsia"/>
          <w:color w:val="000000" w:themeColor="text1"/>
          <w:szCs w:val="32"/>
        </w:rPr>
        <w:t>年度行政院農業委員會水土保持局單位預算工作計畫「水土保持發展」中「氣候變遷下大規模崩塌防減災」委託民間建置</w:t>
      </w:r>
      <w:r w:rsidR="00E74B2C" w:rsidRPr="003F10D4">
        <w:rPr>
          <w:rFonts w:hint="eastAsia"/>
          <w:color w:val="000000" w:themeColor="text1"/>
          <w:szCs w:val="32"/>
        </w:rPr>
        <w:t>「</w:t>
      </w:r>
      <w:r w:rsidRPr="003F10D4">
        <w:rPr>
          <w:rFonts w:hint="eastAsia"/>
          <w:color w:val="000000" w:themeColor="text1"/>
          <w:szCs w:val="32"/>
        </w:rPr>
        <w:t>認識土石流</w:t>
      </w:r>
      <w:r w:rsidRPr="003F10D4">
        <w:rPr>
          <w:rFonts w:hint="eastAsia"/>
          <w:color w:val="000000" w:themeColor="text1"/>
          <w:szCs w:val="32"/>
        </w:rPr>
        <w:t>AR</w:t>
      </w:r>
      <w:r w:rsidR="00E74B2C" w:rsidRPr="003F10D4">
        <w:rPr>
          <w:rFonts w:hint="eastAsia"/>
          <w:color w:val="000000" w:themeColor="text1"/>
          <w:szCs w:val="32"/>
        </w:rPr>
        <w:t>」</w:t>
      </w:r>
      <w:r w:rsidRPr="003F10D4">
        <w:rPr>
          <w:rFonts w:hint="eastAsia"/>
          <w:color w:val="000000" w:themeColor="text1"/>
          <w:szCs w:val="32"/>
        </w:rPr>
        <w:t>app</w:t>
      </w:r>
      <w:r w:rsidRPr="003F10D4">
        <w:rPr>
          <w:rFonts w:hint="eastAsia"/>
          <w:color w:val="000000" w:themeColor="text1"/>
          <w:szCs w:val="32"/>
        </w:rPr>
        <w:t>軟體，係利用擴增實境（</w:t>
      </w:r>
      <w:r w:rsidRPr="003F10D4">
        <w:rPr>
          <w:rFonts w:hint="eastAsia"/>
          <w:color w:val="000000" w:themeColor="text1"/>
          <w:szCs w:val="32"/>
        </w:rPr>
        <w:t>Augmented Reality</w:t>
      </w:r>
      <w:r w:rsidRPr="003F10D4">
        <w:rPr>
          <w:rFonts w:hint="eastAsia"/>
          <w:color w:val="000000" w:themeColor="text1"/>
          <w:szCs w:val="32"/>
        </w:rPr>
        <w:t>）技術，建置一個虛擬的地形模型，及模擬一段土石流發生的動畫，提供一般民眾及教師下載。</w:t>
      </w:r>
      <w:r w:rsidR="00E74B2C" w:rsidRPr="003F10D4">
        <w:rPr>
          <w:rFonts w:hint="eastAsia"/>
          <w:color w:val="000000" w:themeColor="text1"/>
          <w:szCs w:val="32"/>
        </w:rPr>
        <w:t>惟</w:t>
      </w:r>
      <w:r w:rsidRPr="003F10D4">
        <w:rPr>
          <w:rFonts w:hint="eastAsia"/>
          <w:color w:val="000000" w:themeColor="text1"/>
          <w:szCs w:val="32"/>
        </w:rPr>
        <w:t>迄今下載數不足</w:t>
      </w:r>
      <w:r w:rsidRPr="003F10D4">
        <w:rPr>
          <w:rFonts w:hint="eastAsia"/>
          <w:color w:val="000000" w:themeColor="text1"/>
          <w:szCs w:val="32"/>
        </w:rPr>
        <w:t>5,000</w:t>
      </w:r>
      <w:r w:rsidRPr="003F10D4">
        <w:rPr>
          <w:rFonts w:hint="eastAsia"/>
          <w:color w:val="000000" w:themeColor="text1"/>
          <w:szCs w:val="32"/>
        </w:rPr>
        <w:t>人次，且還需下載圖卡才能使用</w:t>
      </w:r>
      <w:r w:rsidRPr="003F10D4">
        <w:rPr>
          <w:rFonts w:hint="eastAsia"/>
          <w:color w:val="000000" w:themeColor="text1"/>
          <w:szCs w:val="32"/>
        </w:rPr>
        <w:t>AR</w:t>
      </w:r>
      <w:r w:rsidRPr="003F10D4">
        <w:rPr>
          <w:rFonts w:hint="eastAsia"/>
          <w:color w:val="000000" w:themeColor="text1"/>
          <w:szCs w:val="32"/>
        </w:rPr>
        <w:t>系統，可見水保局並未善盡推廣土石流防災監測等相關知識。爰請水保局加強於學校及社區推廣，同時發送圖卡，以利教師教學宣導及一般民眾認識土石流，以提高防災意識。</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w:t>
      </w:r>
      <w:r w:rsidR="001F2AFA" w:rsidRPr="003F10D4">
        <w:rPr>
          <w:rFonts w:hint="eastAsia"/>
          <w:color w:val="000000" w:themeColor="text1"/>
          <w:szCs w:val="32"/>
        </w:rPr>
        <w:t xml:space="preserve">　王惠美</w:t>
      </w:r>
    </w:p>
    <w:p w:rsidR="001C7AF6" w:rsidRPr="003F10D4" w:rsidRDefault="001C7AF6" w:rsidP="006B303A">
      <w:pPr>
        <w:pStyle w:val="aff0"/>
        <w:numPr>
          <w:ilvl w:val="0"/>
          <w:numId w:val="5"/>
        </w:numPr>
        <w:spacing w:line="500" w:lineRule="exact"/>
        <w:ind w:leftChars="0" w:left="1531" w:hanging="1247"/>
        <w:jc w:val="both"/>
        <w:rPr>
          <w:color w:val="000000" w:themeColor="text1"/>
          <w:szCs w:val="32"/>
        </w:rPr>
      </w:pPr>
      <w:r w:rsidRPr="003F10D4">
        <w:rPr>
          <w:rFonts w:hint="eastAsia"/>
          <w:color w:val="000000" w:themeColor="text1"/>
          <w:szCs w:val="32"/>
        </w:rPr>
        <w:t>有鑑於</w:t>
      </w:r>
      <w:r w:rsidRPr="003F10D4">
        <w:rPr>
          <w:rFonts w:hint="eastAsia"/>
          <w:color w:val="000000" w:themeColor="text1"/>
          <w:szCs w:val="32"/>
        </w:rPr>
        <w:t>105</w:t>
      </w:r>
      <w:r w:rsidRPr="003F10D4">
        <w:rPr>
          <w:rFonts w:hint="eastAsia"/>
          <w:color w:val="000000" w:themeColor="text1"/>
          <w:szCs w:val="32"/>
        </w:rPr>
        <w:t>年為「重劃區外緊急農路設施改善計畫」實施最後一年，即</w:t>
      </w:r>
      <w:r w:rsidRPr="003F10D4">
        <w:rPr>
          <w:rFonts w:hint="eastAsia"/>
          <w:color w:val="000000" w:themeColor="text1"/>
          <w:szCs w:val="32"/>
        </w:rPr>
        <w:t>106</w:t>
      </w:r>
      <w:r w:rsidRPr="003F10D4">
        <w:rPr>
          <w:rFonts w:hint="eastAsia"/>
          <w:color w:val="000000" w:themeColor="text1"/>
          <w:szCs w:val="32"/>
        </w:rPr>
        <w:t>年度開始全國含原住民地區之農水路不再編列維護預算，此項政策影響嚴重打擊原鄉農產業經濟。農業委員會應積極向行政院與國發會爭取續編原住民地區農路預算，且擴大預算規模，造福迫切需要農路之農民。農委會爭取下一期（</w:t>
      </w:r>
      <w:r w:rsidRPr="003F10D4">
        <w:rPr>
          <w:rFonts w:hint="eastAsia"/>
          <w:color w:val="000000" w:themeColor="text1"/>
          <w:szCs w:val="32"/>
        </w:rPr>
        <w:t>106~109</w:t>
      </w:r>
      <w:r w:rsidRPr="003F10D4">
        <w:rPr>
          <w:rFonts w:hint="eastAsia"/>
          <w:color w:val="000000" w:themeColor="text1"/>
          <w:szCs w:val="32"/>
        </w:rPr>
        <w:t>年）農路延續計畫。</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連署人：張麗善　廖國棟　王惠美</w:t>
      </w:r>
    </w:p>
    <w:p w:rsidR="001C7AF6" w:rsidRPr="003F10D4" w:rsidRDefault="001C7AF6" w:rsidP="006B303A">
      <w:pPr>
        <w:pStyle w:val="aff0"/>
        <w:numPr>
          <w:ilvl w:val="0"/>
          <w:numId w:val="5"/>
        </w:numPr>
        <w:spacing w:line="500" w:lineRule="exact"/>
        <w:ind w:leftChars="0" w:left="1531" w:hanging="1247"/>
        <w:jc w:val="both"/>
        <w:rPr>
          <w:color w:val="000000" w:themeColor="text1"/>
          <w:szCs w:val="32"/>
        </w:rPr>
      </w:pPr>
      <w:r w:rsidRPr="003F10D4">
        <w:rPr>
          <w:rFonts w:hint="eastAsia"/>
          <w:color w:val="000000" w:themeColor="text1"/>
          <w:szCs w:val="32"/>
        </w:rPr>
        <w:t>有關水土保持局「水土保持發展」中「整體性治山防洪」分支計畫項下「辦理水庫集水區保育、包括水庫土砂防治、崩塌地植生復育等」，水庫集水區保育須採軟硬措施結合，應加強推動防災宣導、強化集水區防災監測及落實土地管理，具體掌握水庫集水區問題癥結及泥砂來源，進行災害防治降低致災風險。然依據經濟部水利署統計，截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月底止全台計有水庫壩堰</w:t>
      </w:r>
      <w:r w:rsidRPr="003F10D4">
        <w:rPr>
          <w:rFonts w:hint="eastAsia"/>
          <w:color w:val="000000" w:themeColor="text1"/>
          <w:szCs w:val="32"/>
        </w:rPr>
        <w:t>95</w:t>
      </w:r>
      <w:r w:rsidRPr="003F10D4">
        <w:rPr>
          <w:rFonts w:hint="eastAsia"/>
          <w:color w:val="000000" w:themeColor="text1"/>
          <w:szCs w:val="32"/>
        </w:rPr>
        <w:t>座，設計蓄水總容量約</w:t>
      </w:r>
      <w:r w:rsidRPr="003F10D4">
        <w:rPr>
          <w:rFonts w:hint="eastAsia"/>
          <w:color w:val="000000" w:themeColor="text1"/>
          <w:szCs w:val="32"/>
        </w:rPr>
        <w:t>28.62</w:t>
      </w:r>
      <w:r w:rsidRPr="003F10D4">
        <w:rPr>
          <w:rFonts w:hint="eastAsia"/>
          <w:color w:val="000000" w:themeColor="text1"/>
          <w:szCs w:val="32"/>
        </w:rPr>
        <w:t>億立方公尺，目前有效容量僅</w:t>
      </w:r>
      <w:r w:rsidRPr="003F10D4">
        <w:rPr>
          <w:rFonts w:hint="eastAsia"/>
          <w:color w:val="000000" w:themeColor="text1"/>
          <w:szCs w:val="32"/>
        </w:rPr>
        <w:t>20.46</w:t>
      </w:r>
      <w:r w:rsidRPr="003F10D4">
        <w:rPr>
          <w:rFonts w:hint="eastAsia"/>
          <w:color w:val="000000" w:themeColor="text1"/>
          <w:szCs w:val="32"/>
        </w:rPr>
        <w:t>億立方公尺，換算水庫累計淤積量高達</w:t>
      </w:r>
      <w:r w:rsidRPr="003F10D4">
        <w:rPr>
          <w:rFonts w:hint="eastAsia"/>
          <w:color w:val="000000" w:themeColor="text1"/>
          <w:szCs w:val="32"/>
        </w:rPr>
        <w:t>8.16</w:t>
      </w:r>
      <w:r w:rsidRPr="003F10D4">
        <w:rPr>
          <w:rFonts w:hint="eastAsia"/>
          <w:color w:val="000000" w:themeColor="text1"/>
          <w:szCs w:val="32"/>
        </w:rPr>
        <w:t>億立方公尺，約占蓄水總容量之</w:t>
      </w:r>
      <w:r w:rsidRPr="003F10D4">
        <w:rPr>
          <w:rFonts w:hint="eastAsia"/>
          <w:color w:val="000000" w:themeColor="text1"/>
          <w:szCs w:val="32"/>
        </w:rPr>
        <w:t>28.51</w:t>
      </w:r>
      <w:r w:rsidRPr="003F10D4">
        <w:rPr>
          <w:rFonts w:hint="eastAsia"/>
          <w:color w:val="000000" w:themeColor="text1"/>
          <w:szCs w:val="32"/>
        </w:rPr>
        <w:t>％</w:t>
      </w:r>
      <w:r w:rsidRPr="003F10D4">
        <w:rPr>
          <w:rFonts w:hint="eastAsia"/>
          <w:color w:val="000000" w:themeColor="text1"/>
          <w:szCs w:val="32"/>
        </w:rPr>
        <w:t>(</w:t>
      </w:r>
      <w:r w:rsidRPr="003F10D4">
        <w:rPr>
          <w:rFonts w:hint="eastAsia"/>
          <w:color w:val="000000" w:themeColor="text1"/>
          <w:szCs w:val="32"/>
        </w:rPr>
        <w:t>淤積率</w:t>
      </w:r>
      <w:r w:rsidRPr="003F10D4">
        <w:rPr>
          <w:rFonts w:hint="eastAsia"/>
          <w:color w:val="000000" w:themeColor="text1"/>
          <w:szCs w:val="32"/>
        </w:rPr>
        <w:t>)</w:t>
      </w:r>
      <w:r w:rsidRPr="003F10D4">
        <w:rPr>
          <w:rFonts w:hint="eastAsia"/>
          <w:color w:val="000000" w:themeColor="text1"/>
          <w:szCs w:val="32"/>
        </w:rPr>
        <w:t>，縮短水庫使用壽命。顯見水保局歷年規劃防治水庫集水區土砂問題不僅無法解決，還造成水庫土砂淤積量逐年增加。爰要求水土保持局持續加強水庫集水區保育，以延續水庫壽命。</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提案人：孔文吉　王惠美</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w:t>
      </w:r>
    </w:p>
    <w:p w:rsidR="001C7AF6" w:rsidRPr="003F10D4" w:rsidRDefault="001C7AF6" w:rsidP="006B303A">
      <w:pPr>
        <w:pStyle w:val="aff0"/>
        <w:numPr>
          <w:ilvl w:val="0"/>
          <w:numId w:val="5"/>
        </w:numPr>
        <w:spacing w:line="500" w:lineRule="exact"/>
        <w:ind w:leftChars="0" w:left="1531" w:hanging="1247"/>
        <w:jc w:val="both"/>
        <w:rPr>
          <w:color w:val="000000" w:themeColor="text1"/>
        </w:rPr>
      </w:pPr>
      <w:r w:rsidRPr="003F10D4">
        <w:rPr>
          <w:rFonts w:hint="eastAsia"/>
          <w:color w:val="000000" w:themeColor="text1"/>
          <w:szCs w:val="32"/>
        </w:rPr>
        <w:t>水土保持局單位預算工作計畫「水土保持發展」中「整體性治山防洪」，辦理坡地水資源保蓄設施、綠環境改善，並針對坡面沖蝕之虞地區，辦理區域性水土保持處理級植生培育養護工作以營造優質綠環境，促進山坡地合理永續發展。然我國崩塌地面積有逐年擴大趨勢，自</w:t>
      </w:r>
      <w:r w:rsidRPr="003F10D4">
        <w:rPr>
          <w:rFonts w:hint="eastAsia"/>
          <w:color w:val="000000" w:themeColor="text1"/>
          <w:szCs w:val="32"/>
        </w:rPr>
        <w:t>95</w:t>
      </w:r>
      <w:r w:rsidRPr="003F10D4">
        <w:rPr>
          <w:rFonts w:hint="eastAsia"/>
          <w:color w:val="000000" w:themeColor="text1"/>
          <w:szCs w:val="32"/>
        </w:rPr>
        <w:t>年之</w:t>
      </w:r>
      <w:r w:rsidRPr="003F10D4">
        <w:rPr>
          <w:rFonts w:hint="eastAsia"/>
          <w:color w:val="000000" w:themeColor="text1"/>
          <w:szCs w:val="32"/>
        </w:rPr>
        <w:t>2</w:t>
      </w:r>
      <w:r w:rsidRPr="003F10D4">
        <w:rPr>
          <w:rFonts w:hint="eastAsia"/>
          <w:color w:val="000000" w:themeColor="text1"/>
          <w:szCs w:val="32"/>
        </w:rPr>
        <w:t>萬</w:t>
      </w:r>
      <w:r w:rsidRPr="003F10D4">
        <w:rPr>
          <w:rFonts w:hint="eastAsia"/>
          <w:color w:val="000000" w:themeColor="text1"/>
          <w:szCs w:val="32"/>
        </w:rPr>
        <w:t>8,900.6</w:t>
      </w:r>
      <w:r w:rsidRPr="003F10D4">
        <w:rPr>
          <w:rFonts w:hint="eastAsia"/>
          <w:color w:val="000000" w:themeColor="text1"/>
          <w:szCs w:val="32"/>
        </w:rPr>
        <w:t>公頃，逐年上升至</w:t>
      </w:r>
      <w:r w:rsidRPr="003F10D4">
        <w:rPr>
          <w:rFonts w:hint="eastAsia"/>
          <w:color w:val="000000" w:themeColor="text1"/>
          <w:szCs w:val="32"/>
        </w:rPr>
        <w:t>104</w:t>
      </w:r>
      <w:r w:rsidRPr="003F10D4">
        <w:rPr>
          <w:rFonts w:hint="eastAsia"/>
          <w:color w:val="000000" w:themeColor="text1"/>
          <w:szCs w:val="32"/>
        </w:rPr>
        <w:t>年之</w:t>
      </w:r>
      <w:r w:rsidRPr="003F10D4">
        <w:rPr>
          <w:rFonts w:hint="eastAsia"/>
          <w:color w:val="000000" w:themeColor="text1"/>
          <w:szCs w:val="32"/>
        </w:rPr>
        <w:t>3</w:t>
      </w:r>
      <w:r w:rsidRPr="003F10D4">
        <w:rPr>
          <w:rFonts w:hint="eastAsia"/>
          <w:color w:val="000000" w:themeColor="text1"/>
          <w:szCs w:val="32"/>
        </w:rPr>
        <w:t>萬</w:t>
      </w:r>
      <w:r w:rsidRPr="003F10D4">
        <w:rPr>
          <w:rFonts w:hint="eastAsia"/>
          <w:color w:val="000000" w:themeColor="text1"/>
          <w:szCs w:val="32"/>
        </w:rPr>
        <w:t>9,244.4</w:t>
      </w:r>
      <w:r w:rsidRPr="003F10D4">
        <w:rPr>
          <w:rFonts w:hint="eastAsia"/>
          <w:color w:val="000000" w:themeColor="text1"/>
          <w:szCs w:val="32"/>
        </w:rPr>
        <w:t>公頃，增加</w:t>
      </w:r>
      <w:r w:rsidRPr="003F10D4">
        <w:rPr>
          <w:rFonts w:hint="eastAsia"/>
          <w:color w:val="000000" w:themeColor="text1"/>
          <w:szCs w:val="32"/>
        </w:rPr>
        <w:t>1</w:t>
      </w:r>
      <w:r w:rsidRPr="003F10D4">
        <w:rPr>
          <w:rFonts w:hint="eastAsia"/>
          <w:color w:val="000000" w:themeColor="text1"/>
          <w:szCs w:val="32"/>
        </w:rPr>
        <w:t>萬</w:t>
      </w:r>
      <w:r w:rsidRPr="003F10D4">
        <w:rPr>
          <w:rFonts w:hint="eastAsia"/>
          <w:color w:val="000000" w:themeColor="text1"/>
          <w:szCs w:val="32"/>
        </w:rPr>
        <w:t>0,343.8</w:t>
      </w:r>
      <w:r w:rsidRPr="003F10D4">
        <w:rPr>
          <w:rFonts w:hint="eastAsia"/>
          <w:color w:val="000000" w:themeColor="text1"/>
          <w:szCs w:val="32"/>
        </w:rPr>
        <w:t>公頃，增幅</w:t>
      </w:r>
      <w:r w:rsidRPr="003F10D4">
        <w:rPr>
          <w:rFonts w:hint="eastAsia"/>
          <w:color w:val="000000" w:themeColor="text1"/>
          <w:szCs w:val="32"/>
        </w:rPr>
        <w:t>35.79</w:t>
      </w:r>
      <w:r w:rsidRPr="003F10D4">
        <w:rPr>
          <w:rFonts w:hint="eastAsia"/>
          <w:color w:val="000000" w:themeColor="text1"/>
          <w:szCs w:val="32"/>
        </w:rPr>
        <w:t>％；此外針對年間變化趨勢進行分析可發現，在經歷重大災害事件後崩塌面積大量增加，顯示現行治山防災工程與自然復育措施尚難有效抑制崩塌面積持續擴大，顯見水保局該項計畫並未有效減緩崩塌地產生。爰要求水土保持局持續加強治水防災，以降低崩塌面積。</w:t>
      </w:r>
    </w:p>
    <w:p w:rsidR="001C7AF6" w:rsidRPr="003F10D4" w:rsidRDefault="001C7AF6" w:rsidP="001C7AF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提案人：孔文吉</w:t>
      </w:r>
    </w:p>
    <w:p w:rsidR="001C7AF6" w:rsidRPr="003F10D4" w:rsidRDefault="001C7AF6" w:rsidP="001C7AF6">
      <w:pPr>
        <w:pStyle w:val="af6"/>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szCs w:val="32"/>
        </w:rPr>
        <w:t>連署人：張麗善　廖國棟　王惠美</w:t>
      </w:r>
    </w:p>
    <w:p w:rsidR="00F52369" w:rsidRPr="003F10D4" w:rsidRDefault="00935735" w:rsidP="002B5E18">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4</w:t>
      </w:r>
      <w:r w:rsidRPr="003F10D4">
        <w:rPr>
          <w:rFonts w:hint="eastAsia"/>
          <w:color w:val="000000" w:themeColor="text1"/>
          <w:szCs w:val="32"/>
        </w:rPr>
        <w:t>項　農業試驗所原列</w:t>
      </w:r>
      <w:r w:rsidRPr="003F10D4">
        <w:rPr>
          <w:rFonts w:hint="eastAsia"/>
          <w:color w:val="000000" w:themeColor="text1"/>
          <w:szCs w:val="32"/>
        </w:rPr>
        <w:t>11</w:t>
      </w:r>
      <w:r w:rsidRPr="003F10D4">
        <w:rPr>
          <w:rFonts w:hint="eastAsia"/>
          <w:color w:val="000000" w:themeColor="text1"/>
          <w:szCs w:val="32"/>
        </w:rPr>
        <w:t>億</w:t>
      </w:r>
      <w:r w:rsidRPr="003F10D4">
        <w:rPr>
          <w:rFonts w:hint="eastAsia"/>
          <w:color w:val="000000" w:themeColor="text1"/>
          <w:szCs w:val="32"/>
        </w:rPr>
        <w:t>7,445</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千元，減列</w:t>
      </w:r>
      <w:r w:rsidRPr="003F10D4">
        <w:rPr>
          <w:rFonts w:hint="eastAsia"/>
          <w:color w:val="000000" w:themeColor="text1"/>
          <w:szCs w:val="32"/>
        </w:rPr>
        <w:t>200</w:t>
      </w:r>
      <w:r w:rsidRPr="003F10D4">
        <w:rPr>
          <w:rFonts w:hint="eastAsia"/>
          <w:color w:val="000000" w:themeColor="text1"/>
          <w:szCs w:val="32"/>
        </w:rPr>
        <w:t>萬元（科目自行調整），其餘均照列，改列</w:t>
      </w:r>
      <w:r w:rsidR="00E74B2C" w:rsidRPr="003F10D4">
        <w:rPr>
          <w:rFonts w:hint="eastAsia"/>
          <w:color w:val="000000" w:themeColor="text1"/>
          <w:szCs w:val="32"/>
        </w:rPr>
        <w:t>為</w:t>
      </w:r>
      <w:r w:rsidRPr="003F10D4">
        <w:rPr>
          <w:rFonts w:hint="eastAsia"/>
          <w:color w:val="000000" w:themeColor="text1"/>
          <w:szCs w:val="32"/>
        </w:rPr>
        <w:t>11</w:t>
      </w:r>
      <w:r w:rsidRPr="003F10D4">
        <w:rPr>
          <w:rFonts w:hint="eastAsia"/>
          <w:color w:val="000000" w:themeColor="text1"/>
          <w:szCs w:val="32"/>
        </w:rPr>
        <w:t>億</w:t>
      </w:r>
      <w:r w:rsidRPr="003F10D4">
        <w:rPr>
          <w:rFonts w:hint="eastAsia"/>
          <w:color w:val="000000" w:themeColor="text1"/>
          <w:szCs w:val="32"/>
        </w:rPr>
        <w:t>7,245</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w:t>
      </w:r>
    </w:p>
    <w:p w:rsidR="00F52369" w:rsidRPr="003F10D4" w:rsidRDefault="00F52369" w:rsidP="002B5E18">
      <w:pPr>
        <w:spacing w:line="500" w:lineRule="exact"/>
        <w:ind w:left="1741" w:hanging="1327"/>
        <w:jc w:val="both"/>
        <w:rPr>
          <w:color w:val="000000" w:themeColor="text1"/>
          <w:szCs w:val="32"/>
        </w:rPr>
      </w:pPr>
      <w:r w:rsidRPr="003F10D4">
        <w:rPr>
          <w:rFonts w:hint="eastAsia"/>
          <w:color w:val="000000" w:themeColor="text1"/>
          <w:szCs w:val="32"/>
        </w:rPr>
        <w:t>本項通過決議</w:t>
      </w:r>
      <w:r w:rsidR="00935735" w:rsidRPr="003F10D4">
        <w:rPr>
          <w:rFonts w:hint="eastAsia"/>
          <w:color w:val="000000" w:themeColor="text1"/>
          <w:szCs w:val="32"/>
        </w:rPr>
        <w:t>1</w:t>
      </w:r>
      <w:r w:rsidRPr="003F10D4">
        <w:rPr>
          <w:rFonts w:hint="eastAsia"/>
          <w:color w:val="000000" w:themeColor="text1"/>
          <w:szCs w:val="32"/>
        </w:rPr>
        <w:t>項：</w:t>
      </w:r>
      <w:r w:rsidRPr="003F10D4">
        <w:rPr>
          <w:color w:val="000000" w:themeColor="text1"/>
          <w:szCs w:val="32"/>
        </w:rPr>
        <w:t xml:space="preserve"> </w:t>
      </w:r>
    </w:p>
    <w:p w:rsidR="00A10B0F" w:rsidRPr="003F10D4" w:rsidRDefault="00A10B0F" w:rsidP="006B303A">
      <w:pPr>
        <w:numPr>
          <w:ilvl w:val="0"/>
          <w:numId w:val="4"/>
        </w:numPr>
        <w:spacing w:line="500" w:lineRule="exact"/>
        <w:ind w:left="975" w:hanging="561"/>
        <w:jc w:val="both"/>
        <w:rPr>
          <w:color w:val="000000" w:themeColor="text1"/>
          <w:szCs w:val="32"/>
        </w:rPr>
      </w:pPr>
      <w:r w:rsidRPr="003F10D4">
        <w:rPr>
          <w:rFonts w:hint="eastAsia"/>
          <w:color w:val="000000" w:themeColor="text1"/>
          <w:szCs w:val="32"/>
        </w:rPr>
        <w:t>農業試驗所已發展出水簾式層架栽培系統，除了設立示範點推廣，建請農委會應儘速研擬推廣、行銷及補助辦法，讓智慧農業</w:t>
      </w:r>
      <w:r w:rsidRPr="003F10D4">
        <w:rPr>
          <w:rFonts w:hint="eastAsia"/>
          <w:color w:val="000000" w:themeColor="text1"/>
          <w:szCs w:val="32"/>
        </w:rPr>
        <w:t>4.0</w:t>
      </w:r>
      <w:r w:rsidRPr="003F10D4">
        <w:rPr>
          <w:rFonts w:hint="eastAsia"/>
          <w:color w:val="000000" w:themeColor="text1"/>
          <w:szCs w:val="32"/>
        </w:rPr>
        <w:t>業界參與計畫，針對菇類產業所需省工栽培</w:t>
      </w:r>
      <w:r w:rsidRPr="003F10D4">
        <w:rPr>
          <w:rFonts w:ascii="標楷體" w:hAnsi="標楷體" w:hint="eastAsia"/>
          <w:color w:val="000000" w:themeColor="text1"/>
          <w:szCs w:val="32"/>
        </w:rPr>
        <w:t>、</w:t>
      </w:r>
      <w:r w:rsidRPr="003F10D4">
        <w:rPr>
          <w:rFonts w:hint="eastAsia"/>
          <w:color w:val="000000" w:themeColor="text1"/>
          <w:szCs w:val="32"/>
        </w:rPr>
        <w:t>智慧控制設備及機具儘早普及。</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提案人：邱議瑩</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連署人：邱志偉　蘇震清　</w:t>
      </w:r>
      <w:r w:rsidRPr="003F10D4">
        <w:rPr>
          <w:rFonts w:hint="eastAsia"/>
          <w:color w:val="000000" w:themeColor="text1"/>
          <w:szCs w:val="32"/>
        </w:rPr>
        <w:t>王惠美</w:t>
      </w:r>
    </w:p>
    <w:p w:rsidR="00F52369" w:rsidRPr="003F10D4" w:rsidRDefault="00935735" w:rsidP="00F52369">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5</w:t>
      </w:r>
      <w:r w:rsidRPr="003F10D4">
        <w:rPr>
          <w:rFonts w:hint="eastAsia"/>
          <w:color w:val="000000" w:themeColor="text1"/>
          <w:szCs w:val="32"/>
        </w:rPr>
        <w:t>項　林業試驗所</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3,371</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r w:rsidR="00F52369" w:rsidRPr="003F10D4">
        <w:rPr>
          <w:rFonts w:hint="eastAsia"/>
          <w:color w:val="000000" w:themeColor="text1"/>
          <w:szCs w:val="32"/>
        </w:rPr>
        <w:t>。</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Pr="003F10D4">
        <w:rPr>
          <w:rFonts w:hint="eastAsia"/>
          <w:color w:val="000000" w:themeColor="text1"/>
          <w:szCs w:val="32"/>
        </w:rPr>
        <w:t>1</w:t>
      </w:r>
      <w:r w:rsidRPr="003F10D4">
        <w:rPr>
          <w:rFonts w:hint="eastAsia"/>
          <w:color w:val="000000" w:themeColor="text1"/>
          <w:szCs w:val="32"/>
        </w:rPr>
        <w:t>項：</w:t>
      </w:r>
      <w:r w:rsidRPr="003F10D4">
        <w:rPr>
          <w:color w:val="000000" w:themeColor="text1"/>
          <w:szCs w:val="32"/>
        </w:rPr>
        <w:t xml:space="preserve"> </w:t>
      </w:r>
    </w:p>
    <w:p w:rsidR="00A10B0F" w:rsidRPr="003F10D4" w:rsidRDefault="00292E90" w:rsidP="006B303A">
      <w:pPr>
        <w:numPr>
          <w:ilvl w:val="0"/>
          <w:numId w:val="14"/>
        </w:numPr>
        <w:spacing w:line="500" w:lineRule="exact"/>
        <w:ind w:left="975" w:hanging="561"/>
        <w:jc w:val="both"/>
        <w:rPr>
          <w:color w:val="000000" w:themeColor="text1"/>
          <w:szCs w:val="32"/>
        </w:rPr>
      </w:pPr>
      <w:r w:rsidRPr="003F10D4">
        <w:rPr>
          <w:rFonts w:hint="eastAsia"/>
          <w:color w:val="000000" w:themeColor="text1"/>
          <w:szCs w:val="32"/>
        </w:rPr>
        <w:t>農委會所屬林業試驗所、水產試驗所、畜產試驗所、家畜衛生試驗所及農業藥物毒物試驗所</w:t>
      </w:r>
      <w:r w:rsidR="00A10B0F" w:rsidRPr="003F10D4">
        <w:rPr>
          <w:rFonts w:hint="eastAsia"/>
          <w:color w:val="000000" w:themeColor="text1"/>
          <w:szCs w:val="32"/>
        </w:rPr>
        <w:t>五試驗所及特有生物研究保育中心擔負辦理法定職掌事項之試驗研究，鑑於</w:t>
      </w:r>
      <w:r w:rsidR="00A10B0F" w:rsidRPr="003F10D4">
        <w:rPr>
          <w:rFonts w:hint="eastAsia"/>
          <w:color w:val="000000" w:themeColor="text1"/>
          <w:szCs w:val="32"/>
        </w:rPr>
        <w:t>104</w:t>
      </w:r>
      <w:r w:rsidR="00A10B0F" w:rsidRPr="003F10D4">
        <w:rPr>
          <w:rFonts w:hint="eastAsia"/>
          <w:color w:val="000000" w:themeColor="text1"/>
          <w:szCs w:val="32"/>
        </w:rPr>
        <w:t>年度及</w:t>
      </w:r>
      <w:r w:rsidR="00A10B0F" w:rsidRPr="003F10D4">
        <w:rPr>
          <w:rFonts w:hint="eastAsia"/>
          <w:color w:val="000000" w:themeColor="text1"/>
          <w:szCs w:val="32"/>
        </w:rPr>
        <w:t>105</w:t>
      </w:r>
      <w:r w:rsidR="00A10B0F" w:rsidRPr="003F10D4">
        <w:rPr>
          <w:rFonts w:hint="eastAsia"/>
          <w:color w:val="000000" w:themeColor="text1"/>
          <w:szCs w:val="32"/>
        </w:rPr>
        <w:t>年度研究人力不僅增加，</w:t>
      </w:r>
      <w:r w:rsidR="00A10B0F" w:rsidRPr="003F10D4">
        <w:rPr>
          <w:rFonts w:hint="eastAsia"/>
          <w:color w:val="000000" w:themeColor="text1"/>
          <w:szCs w:val="32"/>
        </w:rPr>
        <w:t>105</w:t>
      </w:r>
      <w:r w:rsidR="00A10B0F" w:rsidRPr="003F10D4">
        <w:rPr>
          <w:rFonts w:hint="eastAsia"/>
          <w:color w:val="000000" w:themeColor="text1"/>
          <w:szCs w:val="32"/>
        </w:rPr>
        <w:t>年度研究人力均等或高於</w:t>
      </w:r>
      <w:r w:rsidR="00A10B0F" w:rsidRPr="003F10D4">
        <w:rPr>
          <w:rFonts w:hint="eastAsia"/>
          <w:color w:val="000000" w:themeColor="text1"/>
          <w:szCs w:val="32"/>
        </w:rPr>
        <w:t>102-106</w:t>
      </w:r>
      <w:r w:rsidR="00A10B0F" w:rsidRPr="003F10D4">
        <w:rPr>
          <w:rFonts w:hint="eastAsia"/>
          <w:color w:val="000000" w:themeColor="text1"/>
          <w:szCs w:val="32"/>
        </w:rPr>
        <w:t>年度研究人力平均值；然</w:t>
      </w:r>
      <w:r w:rsidR="00A10B0F" w:rsidRPr="003F10D4">
        <w:rPr>
          <w:rFonts w:hint="eastAsia"/>
          <w:color w:val="000000" w:themeColor="text1"/>
          <w:szCs w:val="32"/>
        </w:rPr>
        <w:t>105</w:t>
      </w:r>
      <w:r w:rsidR="00A10B0F" w:rsidRPr="003F10D4">
        <w:rPr>
          <w:rFonts w:hint="eastAsia"/>
          <w:color w:val="000000" w:themeColor="text1"/>
          <w:szCs w:val="32"/>
        </w:rPr>
        <w:t>年度申請專利及技術移轉案件申請及通過人數竟少於</w:t>
      </w:r>
      <w:r w:rsidR="00A10B0F" w:rsidRPr="003F10D4">
        <w:rPr>
          <w:rFonts w:hint="eastAsia"/>
          <w:color w:val="000000" w:themeColor="text1"/>
          <w:szCs w:val="32"/>
        </w:rPr>
        <w:t>104</w:t>
      </w:r>
      <w:r w:rsidR="00A10B0F" w:rsidRPr="003F10D4">
        <w:rPr>
          <w:rFonts w:hint="eastAsia"/>
          <w:color w:val="000000" w:themeColor="text1"/>
          <w:szCs w:val="32"/>
        </w:rPr>
        <w:t>年度達</w:t>
      </w:r>
      <w:r w:rsidR="00A10B0F" w:rsidRPr="003F10D4">
        <w:rPr>
          <w:rFonts w:hint="eastAsia"/>
          <w:color w:val="000000" w:themeColor="text1"/>
          <w:szCs w:val="32"/>
        </w:rPr>
        <w:t>10</w:t>
      </w:r>
      <w:r w:rsidR="00A10B0F" w:rsidRPr="003F10D4">
        <w:rPr>
          <w:rFonts w:hint="eastAsia"/>
          <w:color w:val="000000" w:themeColor="text1"/>
          <w:szCs w:val="32"/>
        </w:rPr>
        <w:t>件之多，爰要求五試驗所及特有生物研究保育中心於</w:t>
      </w:r>
      <w:r w:rsidR="00A10B0F" w:rsidRPr="003F10D4">
        <w:rPr>
          <w:rFonts w:hint="eastAsia"/>
          <w:color w:val="000000" w:themeColor="text1"/>
          <w:szCs w:val="32"/>
        </w:rPr>
        <w:t>2</w:t>
      </w:r>
      <w:r w:rsidR="00A10B0F" w:rsidRPr="003F10D4">
        <w:rPr>
          <w:rFonts w:hint="eastAsia"/>
          <w:color w:val="000000" w:themeColor="text1"/>
          <w:szCs w:val="32"/>
        </w:rPr>
        <w:t>個月內提出改善辦法，向立法院經濟委員會提出書面報告，以提升我國農畜牧漁業專業研究人力素質，並積極促進智慧農業計畫。</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提案人：邱議瑩</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連署人：黃偉哲　管碧玲　</w:t>
      </w:r>
    </w:p>
    <w:p w:rsidR="00F52369" w:rsidRPr="003F10D4" w:rsidRDefault="00935735" w:rsidP="00F52369">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6</w:t>
      </w:r>
      <w:r w:rsidRPr="003F10D4">
        <w:rPr>
          <w:rFonts w:hint="eastAsia"/>
          <w:color w:val="000000" w:themeColor="text1"/>
          <w:szCs w:val="32"/>
        </w:rPr>
        <w:t>項　水產試驗所</w:t>
      </w:r>
      <w:r w:rsidRPr="003F10D4">
        <w:rPr>
          <w:rFonts w:hint="eastAsia"/>
          <w:color w:val="000000" w:themeColor="text1"/>
          <w:szCs w:val="32"/>
        </w:rPr>
        <w:t>6</w:t>
      </w:r>
      <w:r w:rsidRPr="003F10D4">
        <w:rPr>
          <w:rFonts w:hint="eastAsia"/>
          <w:color w:val="000000" w:themeColor="text1"/>
          <w:szCs w:val="32"/>
        </w:rPr>
        <w:t>億</w:t>
      </w:r>
      <w:r w:rsidRPr="003F10D4">
        <w:rPr>
          <w:rFonts w:hint="eastAsia"/>
          <w:color w:val="000000" w:themeColor="text1"/>
          <w:szCs w:val="32"/>
        </w:rPr>
        <w:t>1,925</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r w:rsidR="00F52369" w:rsidRPr="003F10D4">
        <w:rPr>
          <w:rFonts w:hint="eastAsia"/>
          <w:color w:val="000000" w:themeColor="text1"/>
          <w:szCs w:val="32"/>
        </w:rPr>
        <w:t>。</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Pr="003F10D4">
        <w:rPr>
          <w:color w:val="000000" w:themeColor="text1"/>
          <w:szCs w:val="32"/>
        </w:rPr>
        <w:t>2</w:t>
      </w:r>
      <w:r w:rsidRPr="003F10D4">
        <w:rPr>
          <w:rFonts w:hint="eastAsia"/>
          <w:color w:val="000000" w:themeColor="text1"/>
          <w:szCs w:val="32"/>
        </w:rPr>
        <w:t>項：</w:t>
      </w:r>
      <w:r w:rsidRPr="003F10D4">
        <w:rPr>
          <w:color w:val="000000" w:themeColor="text1"/>
          <w:szCs w:val="32"/>
        </w:rPr>
        <w:t xml:space="preserve"> </w:t>
      </w:r>
    </w:p>
    <w:p w:rsidR="00A10B0F" w:rsidRPr="003F10D4" w:rsidRDefault="00A10B0F" w:rsidP="006B303A">
      <w:pPr>
        <w:numPr>
          <w:ilvl w:val="0"/>
          <w:numId w:val="15"/>
        </w:numPr>
        <w:spacing w:line="500" w:lineRule="exact"/>
        <w:ind w:left="975" w:hanging="561"/>
        <w:jc w:val="both"/>
        <w:rPr>
          <w:color w:val="000000" w:themeColor="text1"/>
          <w:szCs w:val="32"/>
        </w:rPr>
      </w:pPr>
      <w:r w:rsidRPr="003F10D4">
        <w:rPr>
          <w:rFonts w:hint="eastAsia"/>
          <w:color w:val="000000" w:themeColor="text1"/>
          <w:szCs w:val="32"/>
        </w:rPr>
        <w:t>水產試驗所依其法定職掌事項應辦理海洋生物、水展物之生態與資源之調查研究與相關試驗。經查，水產試驗所</w:t>
      </w:r>
      <w:r w:rsidRPr="003F10D4">
        <w:rPr>
          <w:rFonts w:hint="eastAsia"/>
          <w:color w:val="000000" w:themeColor="text1"/>
          <w:szCs w:val="32"/>
        </w:rPr>
        <w:t>101</w:t>
      </w:r>
      <w:r w:rsidRPr="003F10D4">
        <w:rPr>
          <w:rFonts w:hint="eastAsia"/>
          <w:color w:val="000000" w:themeColor="text1"/>
          <w:szCs w:val="32"/>
        </w:rPr>
        <w:t>年度至</w:t>
      </w:r>
      <w:r w:rsidRPr="003F10D4">
        <w:rPr>
          <w:rFonts w:hint="eastAsia"/>
          <w:color w:val="000000" w:themeColor="text1"/>
          <w:szCs w:val="32"/>
        </w:rPr>
        <w:lastRenderedPageBreak/>
        <w:t>106</w:t>
      </w:r>
      <w:r w:rsidRPr="003F10D4">
        <w:rPr>
          <w:rFonts w:hint="eastAsia"/>
          <w:color w:val="000000" w:themeColor="text1"/>
          <w:szCs w:val="32"/>
        </w:rPr>
        <w:t>年度研究人員占該所內人力比重均超過</w:t>
      </w:r>
      <w:r w:rsidRPr="003F10D4">
        <w:rPr>
          <w:rFonts w:hint="eastAsia"/>
          <w:color w:val="000000" w:themeColor="text1"/>
          <w:szCs w:val="32"/>
        </w:rPr>
        <w:t>85%</w:t>
      </w:r>
      <w:r w:rsidRPr="003F10D4">
        <w:rPr>
          <w:rFonts w:hint="eastAsia"/>
          <w:color w:val="000000" w:themeColor="text1"/>
          <w:szCs w:val="32"/>
        </w:rPr>
        <w:t>，研究發展能力理當非常充足，惟近</w:t>
      </w:r>
      <w:r w:rsidRPr="003F10D4">
        <w:rPr>
          <w:rFonts w:hint="eastAsia"/>
          <w:color w:val="000000" w:themeColor="text1"/>
          <w:szCs w:val="32"/>
        </w:rPr>
        <w:t>5</w:t>
      </w:r>
      <w:r w:rsidRPr="003F10D4">
        <w:rPr>
          <w:rFonts w:hint="eastAsia"/>
          <w:color w:val="000000" w:themeColor="text1"/>
          <w:szCs w:val="32"/>
        </w:rPr>
        <w:t>年該所向農業智慧財產權審議會申請及通過案件數雖維持一定水準，但技術轉移收入卻減少。爰此要求水產試驗所持續加強專利及技術之研究。</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提案人：高志鵬　邱志偉　邱議瑩</w:t>
      </w:r>
    </w:p>
    <w:p w:rsidR="00A10B0F" w:rsidRPr="003F10D4" w:rsidRDefault="00A10B0F" w:rsidP="006B303A">
      <w:pPr>
        <w:numPr>
          <w:ilvl w:val="0"/>
          <w:numId w:val="15"/>
        </w:numPr>
        <w:spacing w:line="500" w:lineRule="exact"/>
        <w:ind w:left="975" w:hanging="561"/>
        <w:jc w:val="both"/>
        <w:rPr>
          <w:color w:val="000000" w:themeColor="text1"/>
          <w:szCs w:val="32"/>
        </w:rPr>
      </w:pPr>
      <w:r w:rsidRPr="003F10D4">
        <w:rPr>
          <w:rFonts w:hint="eastAsia"/>
          <w:color w:val="000000" w:themeColor="text1"/>
          <w:szCs w:val="32"/>
        </w:rPr>
        <w:t>農委會水產試驗在東部海洋生物研究中心的深層海水養殖計畫因取水問題而受到影響，使得多項冷水性魚類養殖計畫以表層水替代而未能有效以深層海水進行各項養殖實驗。請農委會水試所早日完成法律流程並能及早開始展開復水作業，使我國深層海水各項養殖實驗能有效推動，讓各項深層海水研究能完整順利進行並對各項養殖研究成果進行技術轉移，以扶持地方養殖產業發展。並期待水試所能增加目前研究能量及加快研究進度，並改善目前研究經費投入不足的現況，投入足量的研發技術並及早發展產業化，且能早日轉移技術給民間單位，提高漁民收益。</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提案人：廖國棟</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連署人：孔文吉　張麗善　王惠美</w:t>
      </w:r>
    </w:p>
    <w:p w:rsidR="004E1289" w:rsidRPr="003F10D4" w:rsidRDefault="004E1289" w:rsidP="004E1289">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7</w:t>
      </w:r>
      <w:r w:rsidRPr="003F10D4">
        <w:rPr>
          <w:rFonts w:hint="eastAsia"/>
          <w:color w:val="000000" w:themeColor="text1"/>
          <w:szCs w:val="32"/>
        </w:rPr>
        <w:t>項　畜產試驗所</w:t>
      </w:r>
      <w:r w:rsidRPr="003F10D4">
        <w:rPr>
          <w:rFonts w:hint="eastAsia"/>
          <w:color w:val="000000" w:themeColor="text1"/>
          <w:szCs w:val="32"/>
        </w:rPr>
        <w:t>6</w:t>
      </w:r>
      <w:r w:rsidRPr="003F10D4">
        <w:rPr>
          <w:rFonts w:hint="eastAsia"/>
          <w:color w:val="000000" w:themeColor="text1"/>
          <w:szCs w:val="32"/>
        </w:rPr>
        <w:t>億</w:t>
      </w:r>
      <w:r w:rsidRPr="003F10D4">
        <w:rPr>
          <w:rFonts w:hint="eastAsia"/>
          <w:color w:val="000000" w:themeColor="text1"/>
          <w:szCs w:val="32"/>
        </w:rPr>
        <w:t>2,832</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4E1289" w:rsidRPr="003F10D4" w:rsidRDefault="004E1289" w:rsidP="004E1289">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8</w:t>
      </w:r>
      <w:r w:rsidRPr="003F10D4">
        <w:rPr>
          <w:rFonts w:hint="eastAsia"/>
          <w:color w:val="000000" w:themeColor="text1"/>
          <w:szCs w:val="32"/>
        </w:rPr>
        <w:t>項　家畜衛生試驗所</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8,597</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F52369" w:rsidRPr="003F10D4" w:rsidRDefault="004E1289" w:rsidP="004E1289">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9</w:t>
      </w:r>
      <w:r w:rsidRPr="003F10D4">
        <w:rPr>
          <w:rFonts w:hint="eastAsia"/>
          <w:color w:val="000000" w:themeColor="text1"/>
          <w:szCs w:val="32"/>
        </w:rPr>
        <w:t>項　農業藥物毒物試驗所</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3,007</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004E1289" w:rsidRPr="003F10D4">
        <w:rPr>
          <w:rFonts w:hint="eastAsia"/>
          <w:color w:val="000000" w:themeColor="text1"/>
          <w:szCs w:val="32"/>
        </w:rPr>
        <w:t>1</w:t>
      </w:r>
      <w:r w:rsidRPr="003F10D4">
        <w:rPr>
          <w:rFonts w:hint="eastAsia"/>
          <w:color w:val="000000" w:themeColor="text1"/>
          <w:szCs w:val="32"/>
        </w:rPr>
        <w:t>項：</w:t>
      </w:r>
    </w:p>
    <w:p w:rsidR="00A10B0F" w:rsidRPr="003F10D4" w:rsidRDefault="00A10B0F" w:rsidP="006B303A">
      <w:pPr>
        <w:numPr>
          <w:ilvl w:val="0"/>
          <w:numId w:val="8"/>
        </w:numPr>
        <w:spacing w:line="500" w:lineRule="exact"/>
        <w:ind w:left="975" w:hanging="561"/>
        <w:jc w:val="both"/>
        <w:rPr>
          <w:color w:val="000000" w:themeColor="text1"/>
          <w:szCs w:val="32"/>
        </w:rPr>
      </w:pPr>
      <w:r w:rsidRPr="003F10D4">
        <w:rPr>
          <w:rFonts w:hint="eastAsia"/>
          <w:color w:val="000000" w:themeColor="text1"/>
          <w:szCs w:val="32"/>
        </w:rPr>
        <w:t>查農業藥物毒物試驗所</w:t>
      </w:r>
      <w:r w:rsidRPr="003F10D4">
        <w:rPr>
          <w:rFonts w:hint="eastAsia"/>
          <w:color w:val="000000" w:themeColor="text1"/>
          <w:szCs w:val="32"/>
        </w:rPr>
        <w:t>106</w:t>
      </w:r>
      <w:r w:rsidRPr="003F10D4">
        <w:rPr>
          <w:rFonts w:hint="eastAsia"/>
          <w:color w:val="000000" w:themeColor="text1"/>
          <w:szCs w:val="32"/>
        </w:rPr>
        <w:t>年度施政目標列有</w:t>
      </w:r>
      <w:r w:rsidRPr="003F10D4">
        <w:rPr>
          <w:rFonts w:ascii="標楷體" w:hAnsi="標楷體" w:hint="eastAsia"/>
          <w:color w:val="000000" w:themeColor="text1"/>
          <w:szCs w:val="32"/>
        </w:rPr>
        <w:t>「強化藥物毒物暴露風險評估」、「協助農產品衛生安全把關」等，惟施政目標能否確實達成，須切實檢視行政效能能否發揮，並要對農藥使用及管理、生物防治等妥為作為，爰請</w:t>
      </w:r>
      <w:r w:rsidRPr="003F10D4">
        <w:rPr>
          <w:rFonts w:hint="eastAsia"/>
          <w:color w:val="000000" w:themeColor="text1"/>
          <w:szCs w:val="32"/>
        </w:rPr>
        <w:t>農業藥物毒物試驗所提出書面報告送立法院經濟委員會。</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提案人：蔡培慧　黃偉哲　蘇治芬</w:t>
      </w:r>
    </w:p>
    <w:p w:rsidR="00F52369"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連署人：管碧玲　張麗善</w:t>
      </w:r>
      <w:r w:rsidRPr="003F10D4">
        <w:rPr>
          <w:rFonts w:hint="eastAsia"/>
          <w:color w:val="000000" w:themeColor="text1"/>
        </w:rPr>
        <w:t xml:space="preserve"> </w:t>
      </w:r>
      <w:r w:rsidR="00F52369" w:rsidRPr="003F10D4">
        <w:rPr>
          <w:rFonts w:hint="eastAsia"/>
          <w:color w:val="000000" w:themeColor="text1"/>
        </w:rPr>
        <w:t xml:space="preserve"> </w:t>
      </w:r>
    </w:p>
    <w:p w:rsidR="006D5A00" w:rsidRPr="003F10D4" w:rsidRDefault="006D5A00" w:rsidP="006D5A00">
      <w:pPr>
        <w:spacing w:line="500" w:lineRule="exact"/>
        <w:ind w:left="1741" w:hanging="1327"/>
        <w:jc w:val="both"/>
        <w:rPr>
          <w:color w:val="000000" w:themeColor="text1"/>
          <w:szCs w:val="32"/>
        </w:rPr>
      </w:pPr>
      <w:r w:rsidRPr="003F10D4">
        <w:rPr>
          <w:rFonts w:hint="eastAsia"/>
          <w:color w:val="000000" w:themeColor="text1"/>
          <w:szCs w:val="32"/>
        </w:rPr>
        <w:lastRenderedPageBreak/>
        <w:t>第</w:t>
      </w:r>
      <w:r w:rsidRPr="003F10D4">
        <w:rPr>
          <w:rFonts w:hint="eastAsia"/>
          <w:color w:val="000000" w:themeColor="text1"/>
          <w:szCs w:val="32"/>
        </w:rPr>
        <w:t>10</w:t>
      </w:r>
      <w:r w:rsidRPr="003F10D4">
        <w:rPr>
          <w:rFonts w:hint="eastAsia"/>
          <w:color w:val="000000" w:themeColor="text1"/>
          <w:szCs w:val="32"/>
        </w:rPr>
        <w:t>項　特有生物研究保育中心</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6,594</w:t>
      </w:r>
      <w:r w:rsidRPr="003F10D4">
        <w:rPr>
          <w:rFonts w:hint="eastAsia"/>
          <w:color w:val="000000" w:themeColor="text1"/>
          <w:szCs w:val="32"/>
        </w:rPr>
        <w:t>萬</w:t>
      </w:r>
      <w:r w:rsidRPr="003F10D4">
        <w:rPr>
          <w:rFonts w:hint="eastAsia"/>
          <w:color w:val="000000" w:themeColor="text1"/>
          <w:szCs w:val="32"/>
        </w:rPr>
        <w:t>1</w:t>
      </w:r>
      <w:r w:rsidRPr="003F10D4">
        <w:rPr>
          <w:rFonts w:hint="eastAsia"/>
          <w:color w:val="000000" w:themeColor="text1"/>
          <w:szCs w:val="32"/>
        </w:rPr>
        <w:t>千元，照列。</w:t>
      </w:r>
    </w:p>
    <w:p w:rsidR="00F52369" w:rsidRPr="003F10D4" w:rsidRDefault="006D5A00" w:rsidP="006D5A0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11</w:t>
      </w:r>
      <w:r w:rsidRPr="003F10D4">
        <w:rPr>
          <w:rFonts w:hint="eastAsia"/>
          <w:color w:val="000000" w:themeColor="text1"/>
          <w:szCs w:val="32"/>
        </w:rPr>
        <w:t>項　茶業改良場</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1,417</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千元，照列。</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006C4056" w:rsidRPr="003F10D4">
        <w:rPr>
          <w:rFonts w:hint="eastAsia"/>
          <w:color w:val="000000" w:themeColor="text1"/>
          <w:szCs w:val="32"/>
        </w:rPr>
        <w:t>1</w:t>
      </w:r>
      <w:r w:rsidRPr="003F10D4">
        <w:rPr>
          <w:rFonts w:hint="eastAsia"/>
          <w:color w:val="000000" w:themeColor="text1"/>
          <w:szCs w:val="32"/>
        </w:rPr>
        <w:t>項：</w:t>
      </w:r>
    </w:p>
    <w:p w:rsidR="00A10B0F" w:rsidRPr="003F10D4" w:rsidRDefault="00A10B0F" w:rsidP="006B303A">
      <w:pPr>
        <w:numPr>
          <w:ilvl w:val="0"/>
          <w:numId w:val="2"/>
        </w:numPr>
        <w:spacing w:line="500" w:lineRule="exact"/>
        <w:ind w:left="975" w:hanging="561"/>
        <w:jc w:val="both"/>
        <w:rPr>
          <w:color w:val="000000" w:themeColor="text1"/>
          <w:szCs w:val="32"/>
        </w:rPr>
      </w:pPr>
      <w:r w:rsidRPr="003F10D4">
        <w:rPr>
          <w:rFonts w:hint="eastAsia"/>
          <w:color w:val="000000" w:themeColor="text1"/>
          <w:szCs w:val="32"/>
        </w:rPr>
        <w:t>經統計，各區農業改良場自</w:t>
      </w:r>
      <w:r w:rsidRPr="003F10D4">
        <w:rPr>
          <w:rFonts w:hint="eastAsia"/>
          <w:color w:val="000000" w:themeColor="text1"/>
          <w:szCs w:val="32"/>
        </w:rPr>
        <w:t>101</w:t>
      </w:r>
      <w:r w:rsidRPr="003F10D4">
        <w:rPr>
          <w:rFonts w:hint="eastAsia"/>
          <w:color w:val="000000" w:themeColor="text1"/>
          <w:szCs w:val="32"/>
        </w:rPr>
        <w:t>年度起，每年進用臨時人員、派遣人力及勞務承攬人數均逾</w:t>
      </w:r>
      <w:r w:rsidRPr="003F10D4">
        <w:rPr>
          <w:rFonts w:hint="eastAsia"/>
          <w:color w:val="000000" w:themeColor="text1"/>
          <w:szCs w:val="32"/>
        </w:rPr>
        <w:t>800</w:t>
      </w:r>
      <w:r w:rsidRPr="003F10D4">
        <w:rPr>
          <w:rFonts w:hint="eastAsia"/>
          <w:color w:val="000000" w:themeColor="text1"/>
          <w:szCs w:val="32"/>
        </w:rPr>
        <w:t>人，且</w:t>
      </w:r>
      <w:r w:rsidRPr="003F10D4">
        <w:rPr>
          <w:rFonts w:hint="eastAsia"/>
          <w:color w:val="000000" w:themeColor="text1"/>
          <w:szCs w:val="32"/>
        </w:rPr>
        <w:t>104</w:t>
      </w:r>
      <w:r w:rsidRPr="003F10D4">
        <w:rPr>
          <w:rFonts w:hint="eastAsia"/>
          <w:color w:val="000000" w:themeColor="text1"/>
          <w:szCs w:val="32"/>
        </w:rPr>
        <w:t>年度後進用人數持續增長，其中又以派遣人力為最大宗。經查</w:t>
      </w:r>
      <w:r w:rsidRPr="003F10D4">
        <w:rPr>
          <w:rFonts w:hint="eastAsia"/>
          <w:color w:val="000000" w:themeColor="text1"/>
          <w:szCs w:val="32"/>
        </w:rPr>
        <w:t>106</w:t>
      </w:r>
      <w:r w:rsidRPr="003F10D4">
        <w:rPr>
          <w:rFonts w:hint="eastAsia"/>
          <w:color w:val="000000" w:themeColor="text1"/>
          <w:szCs w:val="32"/>
        </w:rPr>
        <w:t>年度除茶業改良場及苗栗區農業改良場進用人數占預算員額較低外，其餘均逾</w:t>
      </w:r>
      <w:r w:rsidRPr="003F10D4">
        <w:rPr>
          <w:rFonts w:hint="eastAsia"/>
          <w:color w:val="000000" w:themeColor="text1"/>
          <w:szCs w:val="32"/>
        </w:rPr>
        <w:t>70%</w:t>
      </w:r>
      <w:r w:rsidRPr="003F10D4">
        <w:rPr>
          <w:rFonts w:hint="eastAsia"/>
          <w:color w:val="000000" w:themeColor="text1"/>
          <w:szCs w:val="32"/>
        </w:rPr>
        <w:t>，甚至有改良場進用人員超過預算員額。整體而言，各改良場進用臨時人員、派遣人力及勞務承攬人員占預算員額比重過高，爰要求各改良場應重新檢討員額配置，考量機關業務性質與業務流程，合宜安排、進用，避免預算資源之浪費。</w:t>
      </w:r>
    </w:p>
    <w:p w:rsidR="00A10B0F" w:rsidRPr="003F10D4" w:rsidRDefault="00A10B0F" w:rsidP="00A10B0F">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提案人：高志鵬　邱志偉　邱議瑩　</w:t>
      </w:r>
      <w:r w:rsidRPr="003F10D4">
        <w:rPr>
          <w:rFonts w:hint="eastAsia"/>
          <w:color w:val="000000" w:themeColor="text1"/>
          <w:szCs w:val="32"/>
        </w:rPr>
        <w:t>王惠美</w:t>
      </w:r>
    </w:p>
    <w:p w:rsidR="00812D6B" w:rsidRPr="003F10D4" w:rsidRDefault="00812D6B" w:rsidP="00812D6B">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12</w:t>
      </w:r>
      <w:r w:rsidRPr="003F10D4">
        <w:rPr>
          <w:rFonts w:hint="eastAsia"/>
          <w:color w:val="000000" w:themeColor="text1"/>
          <w:szCs w:val="32"/>
        </w:rPr>
        <w:t>項　種苗改良繁殖場</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0,095</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F52369" w:rsidRPr="003F10D4" w:rsidRDefault="00812D6B" w:rsidP="00812D6B">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13</w:t>
      </w:r>
      <w:r w:rsidRPr="003F10D4">
        <w:rPr>
          <w:rFonts w:hint="eastAsia"/>
          <w:color w:val="000000" w:themeColor="text1"/>
          <w:szCs w:val="32"/>
        </w:rPr>
        <w:t>項　桃園區農業改良場</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1,290</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812D6B" w:rsidRPr="003F10D4" w:rsidRDefault="00812D6B" w:rsidP="00812D6B">
      <w:pPr>
        <w:spacing w:line="500" w:lineRule="exact"/>
        <w:ind w:left="1741" w:hanging="1327"/>
        <w:jc w:val="both"/>
        <w:rPr>
          <w:color w:val="000000" w:themeColor="text1"/>
          <w:szCs w:val="32"/>
        </w:rPr>
      </w:pPr>
      <w:r w:rsidRPr="003F10D4">
        <w:rPr>
          <w:rFonts w:hint="eastAsia"/>
          <w:color w:val="000000" w:themeColor="text1"/>
          <w:szCs w:val="32"/>
        </w:rPr>
        <w:t>本項通過決議</w:t>
      </w:r>
      <w:r w:rsidRPr="003F10D4">
        <w:rPr>
          <w:rFonts w:hint="eastAsia"/>
          <w:color w:val="000000" w:themeColor="text1"/>
          <w:szCs w:val="32"/>
        </w:rPr>
        <w:t>1</w:t>
      </w:r>
      <w:r w:rsidRPr="003F10D4">
        <w:rPr>
          <w:rFonts w:hint="eastAsia"/>
          <w:color w:val="000000" w:themeColor="text1"/>
          <w:szCs w:val="32"/>
        </w:rPr>
        <w:t>項：</w:t>
      </w:r>
    </w:p>
    <w:p w:rsidR="00C31DD6" w:rsidRPr="003F10D4" w:rsidRDefault="00C31DD6" w:rsidP="006B303A">
      <w:pPr>
        <w:numPr>
          <w:ilvl w:val="0"/>
          <w:numId w:val="6"/>
        </w:numPr>
        <w:spacing w:line="500" w:lineRule="exact"/>
        <w:ind w:left="975" w:hanging="561"/>
        <w:jc w:val="both"/>
        <w:rPr>
          <w:color w:val="000000" w:themeColor="text1"/>
          <w:szCs w:val="32"/>
        </w:rPr>
      </w:pPr>
      <w:r w:rsidRPr="003F10D4">
        <w:rPr>
          <w:rFonts w:hint="eastAsia"/>
          <w:color w:val="000000" w:themeColor="text1"/>
          <w:szCs w:val="32"/>
        </w:rPr>
        <w:t>桃園區農業改良場</w:t>
      </w:r>
      <w:r w:rsidRPr="003F10D4">
        <w:rPr>
          <w:rFonts w:hint="eastAsia"/>
          <w:color w:val="000000" w:themeColor="text1"/>
          <w:szCs w:val="32"/>
        </w:rPr>
        <w:t>10</w:t>
      </w:r>
      <w:r w:rsidR="00292E90" w:rsidRPr="003F10D4">
        <w:rPr>
          <w:rFonts w:hint="eastAsia"/>
          <w:color w:val="000000" w:themeColor="text1"/>
          <w:szCs w:val="32"/>
        </w:rPr>
        <w:t>6</w:t>
      </w:r>
      <w:r w:rsidRPr="003F10D4">
        <w:rPr>
          <w:rFonts w:hint="eastAsia"/>
          <w:color w:val="000000" w:themeColor="text1"/>
          <w:szCs w:val="32"/>
        </w:rPr>
        <w:t>年度重要施政計畫中「北部地區原鄉特色農業之建立」未列計畫內容及預算用途，爰要求桃園區農業改良場於</w:t>
      </w:r>
      <w:r w:rsidRPr="003F10D4">
        <w:rPr>
          <w:rFonts w:hint="eastAsia"/>
          <w:color w:val="000000" w:themeColor="text1"/>
          <w:szCs w:val="32"/>
        </w:rPr>
        <w:t>1</w:t>
      </w:r>
      <w:r w:rsidRPr="003F10D4">
        <w:rPr>
          <w:rFonts w:hint="eastAsia"/>
          <w:color w:val="000000" w:themeColor="text1"/>
          <w:szCs w:val="32"/>
        </w:rPr>
        <w:t>個月內詳列建立原鄉特色農業之計畫、預算費用及用途，送交書面報告至立法院經濟委員會。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提案人：邱議瑩</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rPr>
        <w:t>連署人：黃偉哲　管碧玲　王惠美</w:t>
      </w:r>
    </w:p>
    <w:p w:rsidR="00134BE0"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14</w:t>
      </w:r>
      <w:r w:rsidRPr="003F10D4">
        <w:rPr>
          <w:rFonts w:hint="eastAsia"/>
          <w:color w:val="000000" w:themeColor="text1"/>
          <w:szCs w:val="32"/>
        </w:rPr>
        <w:t>項　苗栗區農業改良場</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3,972</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千元，照列。</w:t>
      </w:r>
    </w:p>
    <w:p w:rsidR="00134BE0"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15</w:t>
      </w:r>
      <w:r w:rsidRPr="003F10D4">
        <w:rPr>
          <w:rFonts w:hint="eastAsia"/>
          <w:color w:val="000000" w:themeColor="text1"/>
          <w:szCs w:val="32"/>
        </w:rPr>
        <w:t>項　臺中區農業改良場</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2,876</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134BE0"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16</w:t>
      </w:r>
      <w:r w:rsidRPr="003F10D4">
        <w:rPr>
          <w:rFonts w:hint="eastAsia"/>
          <w:color w:val="000000" w:themeColor="text1"/>
          <w:szCs w:val="32"/>
        </w:rPr>
        <w:t>項　臺南區農業改良場</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4,993</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134BE0"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17</w:t>
      </w:r>
      <w:r w:rsidRPr="003F10D4">
        <w:rPr>
          <w:rFonts w:hint="eastAsia"/>
          <w:color w:val="000000" w:themeColor="text1"/>
          <w:szCs w:val="32"/>
        </w:rPr>
        <w:t>項　高雄區農業改良場</w:t>
      </w:r>
      <w:r w:rsidRPr="003F10D4">
        <w:rPr>
          <w:rFonts w:hint="eastAsia"/>
          <w:color w:val="000000" w:themeColor="text1"/>
          <w:szCs w:val="32"/>
        </w:rPr>
        <w:t>2</w:t>
      </w:r>
      <w:r w:rsidRPr="003F10D4">
        <w:rPr>
          <w:rFonts w:hint="eastAsia"/>
          <w:color w:val="000000" w:themeColor="text1"/>
          <w:szCs w:val="32"/>
        </w:rPr>
        <w:t>億</w:t>
      </w:r>
      <w:r w:rsidRPr="003F10D4">
        <w:rPr>
          <w:rFonts w:hint="eastAsia"/>
          <w:color w:val="000000" w:themeColor="text1"/>
          <w:szCs w:val="32"/>
        </w:rPr>
        <w:t>1,307</w:t>
      </w:r>
      <w:r w:rsidRPr="003F10D4">
        <w:rPr>
          <w:rFonts w:hint="eastAsia"/>
          <w:color w:val="000000" w:themeColor="text1"/>
          <w:szCs w:val="32"/>
        </w:rPr>
        <w:t>萬元，照列。</w:t>
      </w:r>
    </w:p>
    <w:p w:rsidR="00134BE0"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18</w:t>
      </w:r>
      <w:r w:rsidRPr="003F10D4">
        <w:rPr>
          <w:rFonts w:hint="eastAsia"/>
          <w:color w:val="000000" w:themeColor="text1"/>
          <w:szCs w:val="32"/>
        </w:rPr>
        <w:t>項　花蓮區農業改良場</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8,636</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千元，照列。</w:t>
      </w:r>
    </w:p>
    <w:p w:rsidR="00134BE0"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19</w:t>
      </w:r>
      <w:r w:rsidRPr="003F10D4">
        <w:rPr>
          <w:rFonts w:hint="eastAsia"/>
          <w:color w:val="000000" w:themeColor="text1"/>
          <w:szCs w:val="32"/>
        </w:rPr>
        <w:t>項　臺東區農業改良場</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3,353</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千元，照列。</w:t>
      </w:r>
    </w:p>
    <w:p w:rsidR="00F52369" w:rsidRPr="003F10D4" w:rsidRDefault="00134BE0" w:rsidP="00134BE0">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20</w:t>
      </w:r>
      <w:r w:rsidRPr="003F10D4">
        <w:rPr>
          <w:rFonts w:hint="eastAsia"/>
          <w:color w:val="000000" w:themeColor="text1"/>
          <w:szCs w:val="32"/>
        </w:rPr>
        <w:t>項　漁業署及所屬</w:t>
      </w:r>
      <w:r w:rsidRPr="003F10D4">
        <w:rPr>
          <w:rFonts w:hint="eastAsia"/>
          <w:color w:val="000000" w:themeColor="text1"/>
          <w:szCs w:val="32"/>
        </w:rPr>
        <w:t>40</w:t>
      </w:r>
      <w:r w:rsidRPr="003F10D4">
        <w:rPr>
          <w:rFonts w:hint="eastAsia"/>
          <w:color w:val="000000" w:themeColor="text1"/>
          <w:szCs w:val="32"/>
        </w:rPr>
        <w:t>億</w:t>
      </w:r>
      <w:r w:rsidRPr="003F10D4">
        <w:rPr>
          <w:rFonts w:hint="eastAsia"/>
          <w:color w:val="000000" w:themeColor="text1"/>
          <w:szCs w:val="32"/>
        </w:rPr>
        <w:t>5,338</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千元，照列。</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lastRenderedPageBreak/>
        <w:t>本項通過決議</w:t>
      </w:r>
      <w:r w:rsidRPr="003F10D4">
        <w:rPr>
          <w:rFonts w:hint="eastAsia"/>
          <w:color w:val="000000" w:themeColor="text1"/>
          <w:szCs w:val="32"/>
        </w:rPr>
        <w:t>2</w:t>
      </w:r>
      <w:r w:rsidR="00134BE0" w:rsidRPr="003F10D4">
        <w:rPr>
          <w:rFonts w:hint="eastAsia"/>
          <w:color w:val="000000" w:themeColor="text1"/>
          <w:szCs w:val="32"/>
        </w:rPr>
        <w:t>4</w:t>
      </w:r>
      <w:r w:rsidRPr="003F10D4">
        <w:rPr>
          <w:rFonts w:hint="eastAsia"/>
          <w:color w:val="000000" w:themeColor="text1"/>
          <w:szCs w:val="32"/>
        </w:rPr>
        <w:t>項：</w:t>
      </w:r>
    </w:p>
    <w:p w:rsidR="00D76842" w:rsidRPr="003F10D4" w:rsidRDefault="00D76842" w:rsidP="006B303A">
      <w:pPr>
        <w:numPr>
          <w:ilvl w:val="0"/>
          <w:numId w:val="16"/>
        </w:numPr>
        <w:spacing w:line="500" w:lineRule="exact"/>
        <w:ind w:left="851" w:hanging="567"/>
        <w:jc w:val="both"/>
        <w:rPr>
          <w:color w:val="000000" w:themeColor="text1"/>
        </w:rPr>
      </w:pPr>
      <w:r w:rsidRPr="003F10D4">
        <w:rPr>
          <w:rFonts w:hint="eastAsia"/>
          <w:color w:val="000000" w:themeColor="text1"/>
        </w:rPr>
        <w:t>漁業署及所屬</w:t>
      </w:r>
      <w:r w:rsidRPr="003F10D4">
        <w:rPr>
          <w:rFonts w:hint="eastAsia"/>
          <w:color w:val="000000" w:themeColor="text1"/>
        </w:rPr>
        <w:t>106</w:t>
      </w:r>
      <w:r w:rsidRPr="003F10D4">
        <w:rPr>
          <w:rFonts w:hint="eastAsia"/>
          <w:color w:val="000000" w:themeColor="text1"/>
        </w:rPr>
        <w:t>年歲出預算第</w:t>
      </w:r>
      <w:r w:rsidRPr="003F10D4">
        <w:rPr>
          <w:rFonts w:hint="eastAsia"/>
          <w:color w:val="000000" w:themeColor="text1"/>
        </w:rPr>
        <w:t>4</w:t>
      </w:r>
      <w:r w:rsidRPr="003F10D4">
        <w:rPr>
          <w:rFonts w:hint="eastAsia"/>
          <w:color w:val="000000" w:themeColor="text1"/>
        </w:rPr>
        <w:t>目「漁業發展」項下「</w:t>
      </w:r>
      <w:r w:rsidRPr="003F10D4">
        <w:rPr>
          <w:rFonts w:hint="eastAsia"/>
          <w:color w:val="000000" w:themeColor="text1"/>
        </w:rPr>
        <w:t>01</w:t>
      </w:r>
      <w:r w:rsidRPr="003F10D4">
        <w:rPr>
          <w:rFonts w:hint="eastAsia"/>
          <w:color w:val="000000" w:themeColor="text1"/>
        </w:rPr>
        <w:t>漁業多元化經營建設」編列</w:t>
      </w:r>
      <w:r w:rsidRPr="003F10D4">
        <w:rPr>
          <w:rFonts w:hint="eastAsia"/>
          <w:color w:val="000000" w:themeColor="text1"/>
        </w:rPr>
        <w:t>9</w:t>
      </w:r>
      <w:r w:rsidRPr="003F10D4">
        <w:rPr>
          <w:rFonts w:hint="eastAsia"/>
          <w:color w:val="000000" w:themeColor="text1"/>
        </w:rPr>
        <w:t>億</w:t>
      </w:r>
      <w:r w:rsidRPr="003F10D4">
        <w:rPr>
          <w:rFonts w:hint="eastAsia"/>
          <w:color w:val="000000" w:themeColor="text1"/>
        </w:rPr>
        <w:t>2,600</w:t>
      </w:r>
      <w:r w:rsidRPr="003F10D4">
        <w:rPr>
          <w:rFonts w:hint="eastAsia"/>
          <w:color w:val="000000" w:themeColor="text1"/>
        </w:rPr>
        <w:t>萬元，辦理漁業發展之漁業多元化經營建設業務，</w:t>
      </w:r>
      <w:r w:rsidRPr="003F10D4">
        <w:rPr>
          <w:rFonts w:hint="eastAsia"/>
          <w:color w:val="000000" w:themeColor="text1"/>
        </w:rPr>
        <w:t>105</w:t>
      </w:r>
      <w:r w:rsidRPr="003F10D4">
        <w:rPr>
          <w:rFonts w:hint="eastAsia"/>
          <w:color w:val="000000" w:themeColor="text1"/>
        </w:rPr>
        <w:t>年颱風多次來襲，對東部地區漁港及漁場造成嚴重損害，請漁業署給予關注及協助。經查近年來漁業署對東部漁業設施較為重視，</w:t>
      </w:r>
      <w:r w:rsidRPr="003F10D4">
        <w:rPr>
          <w:rFonts w:hint="eastAsia"/>
          <w:color w:val="000000" w:themeColor="text1"/>
        </w:rPr>
        <w:t>105</w:t>
      </w:r>
      <w:r w:rsidRPr="003F10D4">
        <w:rPr>
          <w:rFonts w:hint="eastAsia"/>
          <w:color w:val="000000" w:themeColor="text1"/>
        </w:rPr>
        <w:t>年夏季以來，颱風接二連三來襲造成沿海漁業設施及港口嚴重損壞，請漁業署迅速給予協助，早日完成修繕工程。同時對東部漁港如何多元發展，觀光及休閒轉型所需的規劃及公共工程設施興設也應早日與地方擬妥方案，爰此，凍結該預算</w:t>
      </w:r>
      <w:r w:rsidRPr="003F10D4">
        <w:rPr>
          <w:rFonts w:hint="eastAsia"/>
          <w:color w:val="000000" w:themeColor="text1"/>
        </w:rPr>
        <w:t>7.5%</w:t>
      </w:r>
      <w:r w:rsidRPr="003F10D4">
        <w:rPr>
          <w:rFonts w:hint="eastAsia"/>
          <w:color w:val="000000" w:themeColor="text1"/>
        </w:rPr>
        <w:t>，俟提出書面報告後，始得動支。</w:t>
      </w:r>
    </w:p>
    <w:p w:rsidR="00D76842" w:rsidRPr="003F10D4" w:rsidRDefault="00D76842" w:rsidP="00D76842">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提案人：廖國棟　王惠美</w:t>
      </w:r>
      <w:r w:rsidRPr="003F10D4">
        <w:rPr>
          <w:rFonts w:hint="eastAsia"/>
          <w:color w:val="000000" w:themeColor="text1"/>
        </w:rPr>
        <w:t xml:space="preserve">  </w:t>
      </w:r>
      <w:r w:rsidRPr="003F10D4">
        <w:rPr>
          <w:rFonts w:hint="eastAsia"/>
          <w:color w:val="000000" w:themeColor="text1"/>
        </w:rPr>
        <w:t>張麗善</w:t>
      </w:r>
      <w:r w:rsidRPr="003F10D4">
        <w:rPr>
          <w:rFonts w:hint="eastAsia"/>
          <w:color w:val="000000" w:themeColor="text1"/>
        </w:rPr>
        <w:t xml:space="preserve">  </w:t>
      </w:r>
      <w:r w:rsidRPr="003F10D4">
        <w:rPr>
          <w:rFonts w:hint="eastAsia"/>
          <w:color w:val="000000" w:themeColor="text1"/>
        </w:rPr>
        <w:t>孔文吉　黃偉哲</w:t>
      </w:r>
      <w:r w:rsidRPr="003F10D4">
        <w:rPr>
          <w:rFonts w:hint="eastAsia"/>
          <w:color w:val="000000" w:themeColor="text1"/>
        </w:rPr>
        <w:t xml:space="preserve">  </w:t>
      </w:r>
      <w:r w:rsidRPr="003F10D4">
        <w:rPr>
          <w:rFonts w:hint="eastAsia"/>
          <w:color w:val="000000" w:themeColor="text1"/>
        </w:rPr>
        <w:t>高志鵬</w:t>
      </w:r>
      <w:r w:rsidRPr="003F10D4">
        <w:rPr>
          <w:rFonts w:hint="eastAsia"/>
          <w:color w:val="000000" w:themeColor="text1"/>
        </w:rPr>
        <w:t xml:space="preserve">  </w:t>
      </w:r>
      <w:r w:rsidRPr="003F10D4">
        <w:rPr>
          <w:rFonts w:hint="eastAsia"/>
          <w:color w:val="000000" w:themeColor="text1"/>
        </w:rPr>
        <w:t>邱志偉</w:t>
      </w:r>
      <w:r w:rsidRPr="003F10D4">
        <w:rPr>
          <w:rFonts w:hint="eastAsia"/>
          <w:color w:val="000000" w:themeColor="text1"/>
        </w:rPr>
        <w:t xml:space="preserve">  </w:t>
      </w:r>
      <w:r w:rsidRPr="003F10D4">
        <w:rPr>
          <w:rFonts w:hint="eastAsia"/>
          <w:color w:val="000000" w:themeColor="text1"/>
        </w:rPr>
        <w:t>邱議瑩</w:t>
      </w:r>
      <w:r w:rsidRPr="003F10D4">
        <w:rPr>
          <w:rFonts w:hint="eastAsia"/>
          <w:color w:val="000000" w:themeColor="text1"/>
        </w:rPr>
        <w:t xml:space="preserve">  </w:t>
      </w:r>
      <w:r w:rsidRPr="003F10D4">
        <w:rPr>
          <w:rFonts w:hint="eastAsia"/>
          <w:color w:val="000000" w:themeColor="text1"/>
        </w:rPr>
        <w:t>蘇震清</w:t>
      </w:r>
      <w:r w:rsidRPr="003F10D4">
        <w:rPr>
          <w:rFonts w:hint="eastAsia"/>
          <w:color w:val="000000" w:themeColor="text1"/>
        </w:rPr>
        <w:t xml:space="preserve">  </w:t>
      </w:r>
      <w:r w:rsidRPr="003F10D4">
        <w:rPr>
          <w:rFonts w:hint="eastAsia"/>
          <w:color w:val="000000" w:themeColor="text1"/>
        </w:rPr>
        <w:t>陳明文</w:t>
      </w:r>
      <w:r w:rsidRPr="003F10D4">
        <w:rPr>
          <w:rFonts w:hint="eastAsia"/>
          <w:color w:val="000000" w:themeColor="text1"/>
        </w:rPr>
        <w:t xml:space="preserve"> </w:t>
      </w:r>
    </w:p>
    <w:p w:rsidR="00D76842" w:rsidRPr="003F10D4" w:rsidRDefault="00D76842" w:rsidP="00D76842">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連署人：蔡培慧</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我國為全球前</w:t>
      </w:r>
      <w:r w:rsidRPr="003F10D4">
        <w:rPr>
          <w:rFonts w:hint="eastAsia"/>
          <w:color w:val="000000" w:themeColor="text1"/>
          <w:szCs w:val="32"/>
        </w:rPr>
        <w:t>20</w:t>
      </w:r>
      <w:r w:rsidRPr="003F10D4">
        <w:rPr>
          <w:rFonts w:hint="eastAsia"/>
          <w:color w:val="000000" w:themeColor="text1"/>
          <w:szCs w:val="32"/>
        </w:rPr>
        <w:t>名漁業國家，近年水產出口量約介於</w:t>
      </w:r>
      <w:r w:rsidRPr="003F10D4">
        <w:rPr>
          <w:rFonts w:hint="eastAsia"/>
          <w:color w:val="000000" w:themeColor="text1"/>
          <w:szCs w:val="32"/>
        </w:rPr>
        <w:t>63</w:t>
      </w:r>
      <w:r w:rsidRPr="003F10D4">
        <w:rPr>
          <w:rFonts w:hint="eastAsia"/>
          <w:color w:val="000000" w:themeColor="text1"/>
          <w:szCs w:val="32"/>
        </w:rPr>
        <w:t>萬噸至</w:t>
      </w:r>
      <w:r w:rsidRPr="003F10D4">
        <w:rPr>
          <w:rFonts w:hint="eastAsia"/>
          <w:color w:val="000000" w:themeColor="text1"/>
          <w:szCs w:val="32"/>
        </w:rPr>
        <w:t>75</w:t>
      </w:r>
      <w:r w:rsidRPr="003F10D4">
        <w:rPr>
          <w:rFonts w:hint="eastAsia"/>
          <w:color w:val="000000" w:themeColor="text1"/>
          <w:szCs w:val="32"/>
        </w:rPr>
        <w:t>萬噸，出口市場對我國漁業極為重要，且我國遠洋漁獲高度仰賴外銷市場，爰漁業生產需符合區域性漁業管理組織之規範，及市場對於水產品合法捕撈、生態友善與衛生安全等水產品可追溯性要求。惟歐盟執委會於</w:t>
      </w:r>
      <w:r w:rsidRPr="003F10D4">
        <w:rPr>
          <w:rFonts w:hint="eastAsia"/>
          <w:color w:val="000000" w:themeColor="text1"/>
          <w:szCs w:val="32"/>
        </w:rPr>
        <w:t>104</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1</w:t>
      </w:r>
      <w:r w:rsidRPr="003F10D4">
        <w:rPr>
          <w:rFonts w:hint="eastAsia"/>
          <w:color w:val="000000" w:themeColor="text1"/>
          <w:szCs w:val="32"/>
        </w:rPr>
        <w:t>日指認我國為打擊</w:t>
      </w:r>
      <w:r w:rsidRPr="003F10D4">
        <w:rPr>
          <w:rFonts w:hint="eastAsia"/>
          <w:color w:val="000000" w:themeColor="text1"/>
          <w:szCs w:val="32"/>
        </w:rPr>
        <w:t>IUU</w:t>
      </w:r>
      <w:r w:rsidRPr="003F10D4">
        <w:rPr>
          <w:rFonts w:hint="eastAsia"/>
          <w:color w:val="000000" w:themeColor="text1"/>
          <w:szCs w:val="32"/>
        </w:rPr>
        <w:t>不合作第三國警告名單（黃牌名單），為順利自黃牌名單移除，我國已於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w:t>
      </w:r>
      <w:r w:rsidRPr="003F10D4">
        <w:rPr>
          <w:rFonts w:hint="eastAsia"/>
          <w:color w:val="000000" w:themeColor="text1"/>
          <w:szCs w:val="32"/>
        </w:rPr>
        <w:t>20</w:t>
      </w:r>
      <w:r w:rsidRPr="003F10D4">
        <w:rPr>
          <w:rFonts w:hint="eastAsia"/>
          <w:color w:val="000000" w:themeColor="text1"/>
          <w:szCs w:val="32"/>
        </w:rPr>
        <w:t>日通過遠洋漁業條例訂定，惟相關配套進度仍未有明確方案，請漁業署於</w:t>
      </w:r>
      <w:r w:rsidRPr="003F10D4">
        <w:rPr>
          <w:rFonts w:hint="eastAsia"/>
          <w:color w:val="000000" w:themeColor="text1"/>
          <w:szCs w:val="32"/>
        </w:rPr>
        <w:t>3</w:t>
      </w:r>
      <w:r w:rsidRPr="003F10D4">
        <w:rPr>
          <w:rFonts w:hint="eastAsia"/>
          <w:color w:val="000000" w:themeColor="text1"/>
          <w:szCs w:val="32"/>
        </w:rPr>
        <w:t>個月內向立法院經濟委員會提出專案報告。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提案人：蔡培慧　</w:t>
      </w:r>
      <w:r w:rsidRPr="003F10D4">
        <w:rPr>
          <w:rFonts w:hint="eastAsia"/>
          <w:color w:val="000000" w:themeColor="text1"/>
        </w:rPr>
        <w:t>黃偉哲</w:t>
      </w:r>
      <w:r w:rsidRPr="003F10D4">
        <w:rPr>
          <w:rFonts w:hint="eastAsia"/>
          <w:color w:val="000000" w:themeColor="text1"/>
          <w:szCs w:val="32"/>
        </w:rPr>
        <w:t xml:space="preserve">　邱議瑩　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為鼓勵漁民參加漁船保險，漁業署</w:t>
      </w:r>
      <w:r w:rsidRPr="003F10D4">
        <w:rPr>
          <w:rFonts w:hint="eastAsia"/>
          <w:color w:val="000000" w:themeColor="text1"/>
          <w:szCs w:val="32"/>
        </w:rPr>
        <w:t>106</w:t>
      </w:r>
      <w:r w:rsidRPr="003F10D4">
        <w:rPr>
          <w:rFonts w:hint="eastAsia"/>
          <w:color w:val="000000" w:themeColor="text1"/>
          <w:szCs w:val="32"/>
        </w:rPr>
        <w:t>年度於「漁業管理－養殖漁業管理」分支計畫項下推動獎勵漁船保險補助措施，編列</w:t>
      </w:r>
      <w:r w:rsidRPr="003F10D4">
        <w:rPr>
          <w:rFonts w:hint="eastAsia"/>
          <w:color w:val="000000" w:themeColor="text1"/>
          <w:szCs w:val="32"/>
        </w:rPr>
        <w:t>5</w:t>
      </w:r>
      <w:r w:rsidRPr="003F10D4">
        <w:rPr>
          <w:rFonts w:hint="eastAsia"/>
          <w:color w:val="000000" w:themeColor="text1"/>
          <w:szCs w:val="32"/>
        </w:rPr>
        <w:t>千萬元獎補助費補助參加漁船保險之漁民，惟查漁業署</w:t>
      </w:r>
      <w:r w:rsidRPr="003F10D4">
        <w:rPr>
          <w:rFonts w:hint="eastAsia"/>
          <w:color w:val="000000" w:themeColor="text1"/>
          <w:szCs w:val="32"/>
        </w:rPr>
        <w:t>101</w:t>
      </w:r>
      <w:r w:rsidRPr="003F10D4">
        <w:rPr>
          <w:rFonts w:hint="eastAsia"/>
          <w:color w:val="000000" w:themeColor="text1"/>
          <w:szCs w:val="32"/>
        </w:rPr>
        <w:lastRenderedPageBreak/>
        <w:t>年度至</w:t>
      </w:r>
      <w:r w:rsidRPr="003F10D4">
        <w:rPr>
          <w:rFonts w:hint="eastAsia"/>
          <w:color w:val="000000" w:themeColor="text1"/>
          <w:szCs w:val="32"/>
        </w:rPr>
        <w:t>106</w:t>
      </w:r>
      <w:r w:rsidRPr="003F10D4">
        <w:rPr>
          <w:rFonts w:hint="eastAsia"/>
          <w:color w:val="000000" w:themeColor="text1"/>
          <w:szCs w:val="32"/>
        </w:rPr>
        <w:t>年度共編列</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5,333</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千元，然</w:t>
      </w:r>
      <w:r w:rsidRPr="003F10D4">
        <w:rPr>
          <w:rFonts w:hint="eastAsia"/>
          <w:color w:val="000000" w:themeColor="text1"/>
          <w:szCs w:val="32"/>
        </w:rPr>
        <w:t>101</w:t>
      </w:r>
      <w:r w:rsidRPr="003F10D4">
        <w:rPr>
          <w:rFonts w:hint="eastAsia"/>
          <w:color w:val="000000" w:themeColor="text1"/>
          <w:szCs w:val="32"/>
        </w:rPr>
        <w:t>年度及</w:t>
      </w:r>
      <w:r w:rsidRPr="003F10D4">
        <w:rPr>
          <w:rFonts w:hint="eastAsia"/>
          <w:color w:val="000000" w:themeColor="text1"/>
          <w:szCs w:val="32"/>
        </w:rPr>
        <w:t>102</w:t>
      </w:r>
      <w:r w:rsidRPr="003F10D4">
        <w:rPr>
          <w:rFonts w:hint="eastAsia"/>
          <w:color w:val="000000" w:themeColor="text1"/>
          <w:szCs w:val="32"/>
        </w:rPr>
        <w:t>年度執行情形均未達</w:t>
      </w:r>
      <w:r w:rsidRPr="003F10D4">
        <w:rPr>
          <w:rFonts w:hint="eastAsia"/>
          <w:color w:val="000000" w:themeColor="text1"/>
          <w:szCs w:val="32"/>
        </w:rPr>
        <w:t>80</w:t>
      </w:r>
      <w:r w:rsidRPr="003F10D4">
        <w:rPr>
          <w:rFonts w:hint="eastAsia"/>
          <w:color w:val="000000" w:themeColor="text1"/>
          <w:szCs w:val="32"/>
        </w:rPr>
        <w:t>％，自</w:t>
      </w:r>
      <w:r w:rsidRPr="003F10D4">
        <w:rPr>
          <w:rFonts w:hint="eastAsia"/>
          <w:color w:val="000000" w:themeColor="text1"/>
          <w:szCs w:val="32"/>
        </w:rPr>
        <w:t>103</w:t>
      </w:r>
      <w:r w:rsidRPr="003F10D4">
        <w:rPr>
          <w:rFonts w:hint="eastAsia"/>
          <w:color w:val="000000" w:themeColor="text1"/>
          <w:szCs w:val="32"/>
        </w:rPr>
        <w:t>年度起相關獎補助經費預算即大幅減少約三成，顯示其獎勵措施之推動不力，且查</w:t>
      </w:r>
      <w:r w:rsidRPr="003F10D4">
        <w:rPr>
          <w:rFonts w:hint="eastAsia"/>
          <w:color w:val="000000" w:themeColor="text1"/>
          <w:szCs w:val="32"/>
        </w:rPr>
        <w:t>101</w:t>
      </w:r>
      <w:r w:rsidRPr="003F10D4">
        <w:rPr>
          <w:rFonts w:hint="eastAsia"/>
          <w:color w:val="000000" w:themeColor="text1"/>
          <w:szCs w:val="32"/>
        </w:rPr>
        <w:t>年度至</w:t>
      </w:r>
      <w:r w:rsidRPr="003F10D4">
        <w:rPr>
          <w:rFonts w:hint="eastAsia"/>
          <w:color w:val="000000" w:themeColor="text1"/>
          <w:szCs w:val="32"/>
        </w:rPr>
        <w:t>103</w:t>
      </w:r>
      <w:r w:rsidRPr="003F10D4">
        <w:rPr>
          <w:rFonts w:hint="eastAsia"/>
          <w:color w:val="000000" w:themeColor="text1"/>
          <w:szCs w:val="32"/>
        </w:rPr>
        <w:t>年度每年受補助者占同級漁船數比例均有小幅增加，然</w:t>
      </w:r>
      <w:r w:rsidRPr="003F10D4">
        <w:rPr>
          <w:rFonts w:hint="eastAsia"/>
          <w:color w:val="000000" w:themeColor="text1"/>
          <w:szCs w:val="32"/>
        </w:rPr>
        <w:t>104</w:t>
      </w:r>
      <w:r w:rsidRPr="003F10D4">
        <w:rPr>
          <w:rFonts w:hint="eastAsia"/>
          <w:color w:val="000000" w:themeColor="text1"/>
          <w:szCs w:val="32"/>
        </w:rPr>
        <w:t>年度卻反有微幅下降，且</w:t>
      </w:r>
      <w:r w:rsidRPr="003F10D4">
        <w:rPr>
          <w:rFonts w:hint="eastAsia"/>
          <w:color w:val="000000" w:themeColor="text1"/>
          <w:szCs w:val="32"/>
        </w:rPr>
        <w:t>105</w:t>
      </w:r>
      <w:r w:rsidRPr="003F10D4">
        <w:rPr>
          <w:rFonts w:hint="eastAsia"/>
          <w:color w:val="000000" w:themeColor="text1"/>
          <w:szCs w:val="32"/>
        </w:rPr>
        <w:t>年度截至</w:t>
      </w:r>
      <w:r w:rsidRPr="003F10D4">
        <w:rPr>
          <w:rFonts w:hint="eastAsia"/>
          <w:color w:val="000000" w:themeColor="text1"/>
          <w:szCs w:val="32"/>
        </w:rPr>
        <w:t>8</w:t>
      </w:r>
      <w:r w:rsidRPr="003F10D4">
        <w:rPr>
          <w:rFonts w:hint="eastAsia"/>
          <w:color w:val="000000" w:themeColor="text1"/>
          <w:szCs w:val="32"/>
        </w:rPr>
        <w:t>月底，受補助者占同級漁船數比率亦未超過</w:t>
      </w:r>
      <w:r w:rsidRPr="003F10D4">
        <w:rPr>
          <w:rFonts w:hint="eastAsia"/>
          <w:color w:val="000000" w:themeColor="text1"/>
          <w:szCs w:val="32"/>
        </w:rPr>
        <w:t>20</w:t>
      </w:r>
      <w:r w:rsidRPr="003F10D4">
        <w:rPr>
          <w:rFonts w:hint="eastAsia"/>
          <w:color w:val="000000" w:themeColor="text1"/>
          <w:szCs w:val="32"/>
        </w:rPr>
        <w:t>％，顯示動力漁船所有人投保漁船保險案件漸呈趨緩，</w:t>
      </w:r>
      <w:r w:rsidRPr="003F10D4">
        <w:rPr>
          <w:rFonts w:hint="eastAsia"/>
          <w:color w:val="000000" w:themeColor="text1"/>
          <w:szCs w:val="32"/>
        </w:rPr>
        <w:t>20</w:t>
      </w:r>
      <w:r w:rsidRPr="003F10D4">
        <w:rPr>
          <w:rFonts w:hint="eastAsia"/>
          <w:color w:val="000000" w:themeColor="text1"/>
          <w:szCs w:val="32"/>
        </w:rPr>
        <w:t>噸以上之船隻投保比例更較當年度平均受補助比例低，漁業署應確實檢討相關政策之有效性，俾利有效提高漁船筏投保比例，落實照顧更多漁民。</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提案人：蘇震清　王惠美</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近年發生多起國內漁民或漁船在公海領域遭受他國船艦攻擊或逮捕事件，惟漁業署在第一時間卻皆無法掌握明確事件狀況，甚至有誤判、誤報之情形，致漁民權益嚴重受損，爰要求漁業署應積極檢討相關因應措施，並積極與他國進行聯繫，掌握第一手相關消息，以保障漁民權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按強化國際合作打擊非法漁業計畫績效指標、衡量標準及目標值中，遠洋漁船派遣觀察員之涵蓋率期望能達</w:t>
      </w:r>
      <w:r w:rsidRPr="003F10D4">
        <w:rPr>
          <w:rFonts w:hint="eastAsia"/>
          <w:color w:val="000000" w:themeColor="text1"/>
          <w:szCs w:val="32"/>
        </w:rPr>
        <w:t>5%</w:t>
      </w:r>
      <w:r w:rsidRPr="003F10D4">
        <w:rPr>
          <w:rFonts w:hint="eastAsia"/>
          <w:color w:val="000000" w:themeColor="text1"/>
          <w:szCs w:val="32"/>
        </w:rPr>
        <w:t>以上，然查漁業署僱用科學觀察員辦理海上執法及科學觀察等工作，自</w:t>
      </w:r>
      <w:r w:rsidRPr="003F10D4">
        <w:rPr>
          <w:rFonts w:hint="eastAsia"/>
          <w:color w:val="000000" w:themeColor="text1"/>
          <w:szCs w:val="32"/>
        </w:rPr>
        <w:t>102</w:t>
      </w:r>
      <w:r w:rsidRPr="003F10D4">
        <w:rPr>
          <w:rFonts w:hint="eastAsia"/>
          <w:color w:val="000000" w:themeColor="text1"/>
          <w:szCs w:val="32"/>
        </w:rPr>
        <w:t>年度起即維持編列僱用</w:t>
      </w:r>
      <w:r w:rsidRPr="003F10D4">
        <w:rPr>
          <w:rFonts w:hint="eastAsia"/>
          <w:color w:val="000000" w:themeColor="text1"/>
          <w:szCs w:val="32"/>
        </w:rPr>
        <w:t>55</w:t>
      </w:r>
      <w:r w:rsidRPr="003F10D4">
        <w:rPr>
          <w:rFonts w:hint="eastAsia"/>
          <w:color w:val="000000" w:themeColor="text1"/>
          <w:szCs w:val="32"/>
        </w:rPr>
        <w:t>名，未有增加，</w:t>
      </w:r>
      <w:r w:rsidRPr="003F10D4">
        <w:rPr>
          <w:rFonts w:hint="eastAsia"/>
          <w:color w:val="000000" w:themeColor="text1"/>
          <w:szCs w:val="32"/>
        </w:rPr>
        <w:t>104</w:t>
      </w:r>
      <w:r w:rsidRPr="003F10D4">
        <w:rPr>
          <w:rFonts w:hint="eastAsia"/>
          <w:color w:val="000000" w:themeColor="text1"/>
          <w:szCs w:val="32"/>
        </w:rPr>
        <w:t>年度觀察員人數反較</w:t>
      </w:r>
      <w:r w:rsidRPr="003F10D4">
        <w:rPr>
          <w:rFonts w:hint="eastAsia"/>
          <w:color w:val="000000" w:themeColor="text1"/>
          <w:szCs w:val="32"/>
        </w:rPr>
        <w:t>103</w:t>
      </w:r>
      <w:r w:rsidRPr="003F10D4">
        <w:rPr>
          <w:rFonts w:hint="eastAsia"/>
          <w:color w:val="000000" w:themeColor="text1"/>
          <w:szCs w:val="32"/>
        </w:rPr>
        <w:t>年度減少，且觀察員涵蓋率尚有赴太平洋及印度洋作業之小型鮪釣漁船不足</w:t>
      </w:r>
      <w:r w:rsidRPr="003F10D4">
        <w:rPr>
          <w:rFonts w:hint="eastAsia"/>
          <w:color w:val="000000" w:themeColor="text1"/>
          <w:szCs w:val="32"/>
        </w:rPr>
        <w:t>5%</w:t>
      </w:r>
      <w:r w:rsidRPr="003F10D4">
        <w:rPr>
          <w:rFonts w:hint="eastAsia"/>
          <w:color w:val="000000" w:themeColor="text1"/>
          <w:szCs w:val="32"/>
        </w:rPr>
        <w:t>，為盡快使觀察員涵蓋率達到預計目標，爰要求漁業署應儘速檢討並調整觀察員人力配置。</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農委會漁業署</w:t>
      </w:r>
      <w:r w:rsidRPr="003F10D4">
        <w:rPr>
          <w:rFonts w:hint="eastAsia"/>
          <w:color w:val="000000" w:themeColor="text1"/>
          <w:szCs w:val="32"/>
        </w:rPr>
        <w:t>106</w:t>
      </w:r>
      <w:r w:rsidRPr="003F10D4">
        <w:rPr>
          <w:rFonts w:hint="eastAsia"/>
          <w:color w:val="000000" w:themeColor="text1"/>
          <w:szCs w:val="32"/>
        </w:rPr>
        <w:t>年度預算「漁業管理」項下「遠洋漁業管理」編列</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7,801</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千元，用於強化國際合作及打擊非法漁業。查我國為全球前</w:t>
      </w:r>
      <w:r w:rsidRPr="003F10D4">
        <w:rPr>
          <w:rFonts w:hint="eastAsia"/>
          <w:color w:val="000000" w:themeColor="text1"/>
          <w:szCs w:val="32"/>
        </w:rPr>
        <w:t>20</w:t>
      </w:r>
      <w:r w:rsidRPr="003F10D4">
        <w:rPr>
          <w:rFonts w:hint="eastAsia"/>
          <w:color w:val="000000" w:themeColor="text1"/>
          <w:szCs w:val="32"/>
        </w:rPr>
        <w:t>名漁業國家，且我國遠洋漁獲高度仰賴外銷</w:t>
      </w:r>
      <w:r w:rsidRPr="003F10D4">
        <w:rPr>
          <w:rFonts w:hint="eastAsia"/>
          <w:color w:val="000000" w:themeColor="text1"/>
          <w:szCs w:val="32"/>
        </w:rPr>
        <w:lastRenderedPageBreak/>
        <w:t>市場，出口市場對我國漁業極為重要，惟歐盟於</w:t>
      </w:r>
      <w:r w:rsidRPr="003F10D4">
        <w:rPr>
          <w:rFonts w:hint="eastAsia"/>
          <w:color w:val="000000" w:themeColor="text1"/>
          <w:szCs w:val="32"/>
        </w:rPr>
        <w:t>104</w:t>
      </w:r>
      <w:r w:rsidRPr="003F10D4">
        <w:rPr>
          <w:rFonts w:hint="eastAsia"/>
          <w:color w:val="000000" w:themeColor="text1"/>
          <w:szCs w:val="32"/>
        </w:rPr>
        <w:t>年</w:t>
      </w:r>
      <w:r w:rsidRPr="003F10D4">
        <w:rPr>
          <w:rFonts w:hint="eastAsia"/>
          <w:color w:val="000000" w:themeColor="text1"/>
          <w:szCs w:val="32"/>
        </w:rPr>
        <w:t>10</w:t>
      </w:r>
      <w:r w:rsidRPr="003F10D4">
        <w:rPr>
          <w:rFonts w:hint="eastAsia"/>
          <w:color w:val="000000" w:themeColor="text1"/>
          <w:szCs w:val="32"/>
        </w:rPr>
        <w:t>月</w:t>
      </w:r>
      <w:r w:rsidRPr="003F10D4">
        <w:rPr>
          <w:rFonts w:hint="eastAsia"/>
          <w:color w:val="000000" w:themeColor="text1"/>
          <w:szCs w:val="32"/>
        </w:rPr>
        <w:t>1</w:t>
      </w:r>
      <w:r w:rsidRPr="003F10D4">
        <w:rPr>
          <w:rFonts w:hint="eastAsia"/>
          <w:color w:val="000000" w:themeColor="text1"/>
          <w:szCs w:val="32"/>
        </w:rPr>
        <w:t>日指認我國為打擊</w:t>
      </w:r>
      <w:r w:rsidRPr="003F10D4">
        <w:rPr>
          <w:rFonts w:hint="eastAsia"/>
          <w:color w:val="000000" w:themeColor="text1"/>
          <w:szCs w:val="32"/>
        </w:rPr>
        <w:t>IUU</w:t>
      </w:r>
      <w:r w:rsidRPr="003F10D4">
        <w:rPr>
          <w:rFonts w:hint="eastAsia"/>
          <w:color w:val="000000" w:themeColor="text1"/>
          <w:szCs w:val="32"/>
        </w:rPr>
        <w:t>不合作第三國警告名單</w:t>
      </w:r>
      <w:r w:rsidRPr="003F10D4">
        <w:rPr>
          <w:rFonts w:hint="eastAsia"/>
          <w:color w:val="000000" w:themeColor="text1"/>
          <w:szCs w:val="32"/>
        </w:rPr>
        <w:t>(</w:t>
      </w:r>
      <w:r w:rsidRPr="003F10D4">
        <w:rPr>
          <w:rFonts w:hint="eastAsia"/>
          <w:color w:val="000000" w:themeColor="text1"/>
          <w:szCs w:val="32"/>
        </w:rPr>
        <w:t>黃牌名單</w:t>
      </w:r>
      <w:r w:rsidRPr="003F10D4">
        <w:rPr>
          <w:rFonts w:hint="eastAsia"/>
          <w:color w:val="000000" w:themeColor="text1"/>
          <w:szCs w:val="32"/>
        </w:rPr>
        <w:t>)</w:t>
      </w:r>
      <w:r w:rsidRPr="003F10D4">
        <w:rPr>
          <w:rFonts w:hint="eastAsia"/>
          <w:color w:val="000000" w:themeColor="text1"/>
          <w:szCs w:val="32"/>
        </w:rPr>
        <w:t>，為避免遭到歐盟禁止我國水產品直接或間接外銷，造成我國遠洋漁業發展及國際形象之打擊，爰要求漁業署應加強漁船監控管理機制，並加速辦理各項漁業升級轉型措施，以符合國際規定標準。</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農委會漁業署</w:t>
      </w:r>
      <w:r w:rsidRPr="003F10D4">
        <w:rPr>
          <w:rFonts w:hint="eastAsia"/>
          <w:color w:val="000000" w:themeColor="text1"/>
          <w:szCs w:val="32"/>
        </w:rPr>
        <w:t>106</w:t>
      </w:r>
      <w:r w:rsidRPr="003F10D4">
        <w:rPr>
          <w:rFonts w:hint="eastAsia"/>
          <w:color w:val="000000" w:themeColor="text1"/>
          <w:szCs w:val="32"/>
        </w:rPr>
        <w:t>年度預算「漁業管理」項下「休漁獎勵」編列委辦費</w:t>
      </w:r>
      <w:r w:rsidRPr="003F10D4">
        <w:rPr>
          <w:rFonts w:hint="eastAsia"/>
          <w:color w:val="000000" w:themeColor="text1"/>
          <w:szCs w:val="32"/>
        </w:rPr>
        <w:t>2,700</w:t>
      </w:r>
      <w:r w:rsidRPr="003F10D4">
        <w:rPr>
          <w:rFonts w:hint="eastAsia"/>
          <w:color w:val="000000" w:themeColor="text1"/>
          <w:szCs w:val="32"/>
        </w:rPr>
        <w:t>萬元及獎補助費</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8,300</w:t>
      </w:r>
      <w:r w:rsidRPr="003F10D4">
        <w:rPr>
          <w:rFonts w:hint="eastAsia"/>
          <w:color w:val="000000" w:themeColor="text1"/>
          <w:szCs w:val="32"/>
        </w:rPr>
        <w:t>萬元，委託縣市政府及漁民團體辦理計畫宣導及受理獎勵金申請案件，與漁民自願性休漁獎勵金之費用。惟經統計，</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104</w:t>
      </w:r>
      <w:r w:rsidRPr="003F10D4">
        <w:rPr>
          <w:rFonts w:hint="eastAsia"/>
          <w:color w:val="000000" w:themeColor="text1"/>
          <w:szCs w:val="32"/>
        </w:rPr>
        <w:t>年度我國遠洋漁業、近海漁業及沿岸漁業之漁產量，雖</w:t>
      </w:r>
      <w:r w:rsidRPr="003F10D4">
        <w:rPr>
          <w:rFonts w:hint="eastAsia"/>
          <w:color w:val="000000" w:themeColor="text1"/>
          <w:szCs w:val="32"/>
        </w:rPr>
        <w:t>104</w:t>
      </w:r>
      <w:r w:rsidRPr="003F10D4">
        <w:rPr>
          <w:rFonts w:hint="eastAsia"/>
          <w:color w:val="000000" w:themeColor="text1"/>
          <w:szCs w:val="32"/>
        </w:rPr>
        <w:t>年度略有下降，整體漁產量仍相當高，且近年漁業動力用油補貼經費也同時增加，顯示休漁獎勵計畫對於漁業資源復育與節能減碳並無顯著成效。爰要求漁業署重新檢討政策與配套規劃，加強漁業資源保育及節能減碳觀念宣導，以利維護海洋資源，漁業永續發展。</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查</w:t>
      </w:r>
      <w:r w:rsidRPr="003F10D4">
        <w:rPr>
          <w:rFonts w:hint="eastAsia"/>
          <w:color w:val="000000" w:themeColor="text1"/>
          <w:szCs w:val="32"/>
        </w:rPr>
        <w:t>10</w:t>
      </w:r>
      <w:r w:rsidR="00E07581">
        <w:rPr>
          <w:rFonts w:hint="eastAsia"/>
          <w:color w:val="000000" w:themeColor="text1"/>
          <w:szCs w:val="32"/>
        </w:rPr>
        <w:t>4</w:t>
      </w:r>
      <w:r w:rsidRPr="003F10D4">
        <w:rPr>
          <w:rFonts w:hint="eastAsia"/>
          <w:color w:val="000000" w:themeColor="text1"/>
          <w:szCs w:val="32"/>
        </w:rPr>
        <w:t>年度開始，漁業署辦理漁船保險受補助情形逐年降低，</w:t>
      </w:r>
      <w:r w:rsidRPr="003F10D4">
        <w:rPr>
          <w:rFonts w:hint="eastAsia"/>
          <w:color w:val="000000" w:themeColor="text1"/>
          <w:szCs w:val="32"/>
        </w:rPr>
        <w:t>105</w:t>
      </w:r>
      <w:r w:rsidRPr="003F10D4">
        <w:rPr>
          <w:rFonts w:hint="eastAsia"/>
          <w:color w:val="000000" w:themeColor="text1"/>
          <w:szCs w:val="32"/>
        </w:rPr>
        <w:t>年度截至</w:t>
      </w:r>
      <w:r w:rsidRPr="003F10D4">
        <w:rPr>
          <w:rFonts w:hint="eastAsia"/>
          <w:color w:val="000000" w:themeColor="text1"/>
          <w:szCs w:val="32"/>
        </w:rPr>
        <w:t>8</w:t>
      </w:r>
      <w:r w:rsidRPr="003F10D4">
        <w:rPr>
          <w:rFonts w:hint="eastAsia"/>
          <w:color w:val="000000" w:themeColor="text1"/>
          <w:szCs w:val="32"/>
        </w:rPr>
        <w:t>月底受補助者占同級漁船數比率未超過</w:t>
      </w:r>
      <w:r w:rsidRPr="003F10D4">
        <w:rPr>
          <w:rFonts w:hint="eastAsia"/>
          <w:color w:val="000000" w:themeColor="text1"/>
          <w:szCs w:val="32"/>
        </w:rPr>
        <w:t>20%</w:t>
      </w:r>
      <w:r w:rsidRPr="003F10D4">
        <w:rPr>
          <w:rFonts w:hint="eastAsia"/>
          <w:color w:val="000000" w:themeColor="text1"/>
          <w:szCs w:val="32"/>
        </w:rPr>
        <w:t>，顯示動力漁船所有人投保漁船保險案件成效不彰，漁業署應積極了解不同噸級漁船保險投保意願低落的原因，允宜辦理宣導及檢討相關政策是否適時調節以策勵漁民投保。</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提案人：邱議瑩</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rPr>
        <w:t xml:space="preserve">連署人：黃偉哲　管碧玲　</w:t>
      </w:r>
      <w:r w:rsidRPr="003F10D4">
        <w:rPr>
          <w:rFonts w:hint="eastAsia"/>
          <w:color w:val="000000" w:themeColor="text1"/>
          <w:szCs w:val="32"/>
        </w:rPr>
        <w:t>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鑑於位在富岡漁港凸堤處的紅燈塔，是指引漁船方向標誌，已經有</w:t>
      </w:r>
      <w:r w:rsidRPr="003F10D4">
        <w:rPr>
          <w:rFonts w:hint="eastAsia"/>
          <w:color w:val="000000" w:themeColor="text1"/>
          <w:szCs w:val="32"/>
        </w:rPr>
        <w:t>6</w:t>
      </w:r>
      <w:r w:rsidRPr="003F10D4">
        <w:rPr>
          <w:rFonts w:hint="eastAsia"/>
          <w:color w:val="000000" w:themeColor="text1"/>
          <w:szCs w:val="32"/>
        </w:rPr>
        <w:t>年歷史，</w:t>
      </w:r>
      <w:r w:rsidRPr="003F10D4">
        <w:rPr>
          <w:rFonts w:hint="eastAsia"/>
          <w:color w:val="000000" w:themeColor="text1"/>
          <w:szCs w:val="32"/>
        </w:rPr>
        <w:t>2015</w:t>
      </w:r>
      <w:r w:rsidRPr="003F10D4">
        <w:rPr>
          <w:rFonts w:hint="eastAsia"/>
          <w:color w:val="000000" w:themeColor="text1"/>
          <w:szCs w:val="32"/>
        </w:rPr>
        <w:t>年「蘇迪勒」颱風時，下方地基已經被掏空，雖然躲過</w:t>
      </w:r>
      <w:r w:rsidRPr="003F10D4">
        <w:rPr>
          <w:rFonts w:hint="eastAsia"/>
          <w:color w:val="000000" w:themeColor="text1"/>
          <w:szCs w:val="32"/>
        </w:rPr>
        <w:t>2016</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月的「尼伯特」颱風，卻躲不過「莫蘭蒂」帶來的</w:t>
      </w:r>
      <w:r w:rsidRPr="003F10D4">
        <w:rPr>
          <w:rFonts w:hint="eastAsia"/>
          <w:color w:val="000000" w:themeColor="text1"/>
          <w:szCs w:val="32"/>
        </w:rPr>
        <w:t>17</w:t>
      </w:r>
      <w:r w:rsidRPr="003F10D4">
        <w:rPr>
          <w:rFonts w:hint="eastAsia"/>
          <w:color w:val="000000" w:themeColor="text1"/>
          <w:szCs w:val="32"/>
        </w:rPr>
        <w:t>級強風和</w:t>
      </w:r>
      <w:r w:rsidRPr="003F10D4">
        <w:rPr>
          <w:rFonts w:hint="eastAsia"/>
          <w:color w:val="000000" w:themeColor="text1"/>
          <w:szCs w:val="32"/>
        </w:rPr>
        <w:t>10</w:t>
      </w:r>
      <w:r w:rsidRPr="003F10D4">
        <w:rPr>
          <w:rFonts w:hint="eastAsia"/>
          <w:color w:val="000000" w:themeColor="text1"/>
          <w:szCs w:val="32"/>
        </w:rPr>
        <w:t>公尺巨浪，燈塔被硬生生打斷捲走，</w:t>
      </w:r>
      <w:r w:rsidRPr="003F10D4">
        <w:rPr>
          <w:rFonts w:hint="eastAsia"/>
          <w:color w:val="000000" w:themeColor="text1"/>
          <w:szCs w:val="32"/>
        </w:rPr>
        <w:lastRenderedPageBreak/>
        <w:t>連帶堤防也跟著破損，爰要求漁業署協助並補助台東縣政府興建富岡漁港燈塔設施，保障漁民海上安全。</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w:t>
      </w:r>
      <w:r w:rsidRPr="003F10D4">
        <w:rPr>
          <w:rFonts w:hint="eastAsia"/>
          <w:color w:val="000000" w:themeColor="text1"/>
        </w:rPr>
        <w:t>廖國棟</w:t>
      </w:r>
      <w:r w:rsidRPr="003F10D4">
        <w:rPr>
          <w:rFonts w:hint="eastAsia"/>
          <w:color w:val="000000" w:themeColor="text1"/>
          <w:szCs w:val="32"/>
        </w:rPr>
        <w:t xml:space="preserve">　孔文吉　張麗善　王惠美</w:t>
      </w:r>
    </w:p>
    <w:p w:rsidR="00C31DD6" w:rsidRPr="003F10D4" w:rsidRDefault="00C31DD6" w:rsidP="006B303A">
      <w:pPr>
        <w:numPr>
          <w:ilvl w:val="0"/>
          <w:numId w:val="16"/>
        </w:numPr>
        <w:spacing w:line="500" w:lineRule="exact"/>
        <w:ind w:left="975" w:hanging="561"/>
        <w:jc w:val="both"/>
        <w:rPr>
          <w:color w:val="000000" w:themeColor="text1"/>
          <w:szCs w:val="32"/>
        </w:rPr>
      </w:pPr>
      <w:r w:rsidRPr="003F10D4">
        <w:rPr>
          <w:rFonts w:hint="eastAsia"/>
          <w:color w:val="000000" w:themeColor="text1"/>
          <w:szCs w:val="32"/>
        </w:rPr>
        <w:t>據漁業署</w:t>
      </w:r>
      <w:r w:rsidRPr="003F10D4">
        <w:rPr>
          <w:rFonts w:hint="eastAsia"/>
          <w:color w:val="000000" w:themeColor="text1"/>
          <w:szCs w:val="32"/>
        </w:rPr>
        <w:t>101</w:t>
      </w:r>
      <w:r w:rsidRPr="003F10D4">
        <w:rPr>
          <w:rFonts w:hint="eastAsia"/>
          <w:color w:val="000000" w:themeColor="text1"/>
          <w:szCs w:val="32"/>
        </w:rPr>
        <w:t>年度至</w:t>
      </w:r>
      <w:r w:rsidRPr="003F10D4">
        <w:rPr>
          <w:rFonts w:hint="eastAsia"/>
          <w:color w:val="000000" w:themeColor="text1"/>
          <w:szCs w:val="32"/>
        </w:rPr>
        <w:t>105</w:t>
      </w:r>
      <w:r w:rsidRPr="003F10D4">
        <w:rPr>
          <w:rFonts w:hint="eastAsia"/>
          <w:color w:val="000000" w:themeColor="text1"/>
          <w:szCs w:val="32"/>
        </w:rPr>
        <w:t>年度</w:t>
      </w:r>
      <w:r w:rsidRPr="003F10D4">
        <w:rPr>
          <w:rFonts w:hint="eastAsia"/>
          <w:color w:val="000000" w:themeColor="text1"/>
          <w:szCs w:val="32"/>
        </w:rPr>
        <w:t>8</w:t>
      </w:r>
      <w:r w:rsidRPr="003F10D4">
        <w:rPr>
          <w:rFonts w:hint="eastAsia"/>
          <w:color w:val="000000" w:themeColor="text1"/>
          <w:szCs w:val="32"/>
        </w:rPr>
        <w:t>月底統計補助漁船保險之資料，</w:t>
      </w:r>
      <w:r w:rsidRPr="003F10D4">
        <w:rPr>
          <w:rFonts w:hint="eastAsia"/>
          <w:color w:val="000000" w:themeColor="text1"/>
          <w:szCs w:val="32"/>
        </w:rPr>
        <w:t>101</w:t>
      </w:r>
      <w:r w:rsidRPr="003F10D4">
        <w:rPr>
          <w:rFonts w:hint="eastAsia"/>
          <w:color w:val="000000" w:themeColor="text1"/>
          <w:szCs w:val="32"/>
        </w:rPr>
        <w:t>年度至</w:t>
      </w:r>
      <w:r w:rsidRPr="003F10D4">
        <w:rPr>
          <w:rFonts w:hint="eastAsia"/>
          <w:color w:val="000000" w:themeColor="text1"/>
          <w:szCs w:val="32"/>
        </w:rPr>
        <w:t>103</w:t>
      </w:r>
      <w:r w:rsidRPr="003F10D4">
        <w:rPr>
          <w:rFonts w:hint="eastAsia"/>
          <w:color w:val="000000" w:themeColor="text1"/>
          <w:szCs w:val="32"/>
        </w:rPr>
        <w:t>年度每年受補助者占同級漁船數比例均有小幅增加，然</w:t>
      </w:r>
      <w:r w:rsidRPr="003F10D4">
        <w:rPr>
          <w:rFonts w:hint="eastAsia"/>
          <w:color w:val="000000" w:themeColor="text1"/>
          <w:szCs w:val="32"/>
        </w:rPr>
        <w:t>104</w:t>
      </w:r>
      <w:r w:rsidRPr="003F10D4">
        <w:rPr>
          <w:rFonts w:hint="eastAsia"/>
          <w:color w:val="000000" w:themeColor="text1"/>
          <w:szCs w:val="32"/>
        </w:rPr>
        <w:t>年度卻有微幅下降，且</w:t>
      </w:r>
      <w:r w:rsidRPr="003F10D4">
        <w:rPr>
          <w:rFonts w:hint="eastAsia"/>
          <w:color w:val="000000" w:themeColor="text1"/>
          <w:szCs w:val="32"/>
        </w:rPr>
        <w:t>105</w:t>
      </w:r>
      <w:r w:rsidRPr="003F10D4">
        <w:rPr>
          <w:rFonts w:hint="eastAsia"/>
          <w:color w:val="000000" w:themeColor="text1"/>
          <w:szCs w:val="32"/>
        </w:rPr>
        <w:t>年度截至</w:t>
      </w:r>
      <w:r w:rsidRPr="003F10D4">
        <w:rPr>
          <w:rFonts w:hint="eastAsia"/>
          <w:color w:val="000000" w:themeColor="text1"/>
          <w:szCs w:val="32"/>
        </w:rPr>
        <w:t>8</w:t>
      </w:r>
      <w:r w:rsidRPr="003F10D4">
        <w:rPr>
          <w:rFonts w:hint="eastAsia"/>
          <w:color w:val="000000" w:themeColor="text1"/>
          <w:szCs w:val="32"/>
        </w:rPr>
        <w:t>月底受補助者占同級漁船數比率亦未超過</w:t>
      </w:r>
      <w:r w:rsidRPr="003F10D4">
        <w:rPr>
          <w:rFonts w:hint="eastAsia"/>
          <w:color w:val="000000" w:themeColor="text1"/>
          <w:szCs w:val="32"/>
        </w:rPr>
        <w:t>20</w:t>
      </w:r>
      <w:r w:rsidRPr="003F10D4">
        <w:rPr>
          <w:rFonts w:hint="eastAsia"/>
          <w:color w:val="000000" w:themeColor="text1"/>
          <w:szCs w:val="32"/>
        </w:rPr>
        <w:t>％，顯示動力漁船所有人投保漁船保險案件恐漸趨減緩，允宜加強推廣宣傳，協助漁民參加漁船保險，爰要求漁業署於</w:t>
      </w:r>
      <w:r w:rsidRPr="003F10D4">
        <w:rPr>
          <w:rFonts w:hint="eastAsia"/>
          <w:color w:val="000000" w:themeColor="text1"/>
          <w:szCs w:val="32"/>
        </w:rPr>
        <w:t>1</w:t>
      </w:r>
      <w:r w:rsidRPr="003F10D4">
        <w:rPr>
          <w:rFonts w:hint="eastAsia"/>
          <w:color w:val="000000" w:themeColor="text1"/>
          <w:szCs w:val="32"/>
        </w:rPr>
        <w:t>個月內擬具改善計畫送立法院經濟委員會。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w:t>
      </w:r>
      <w:r w:rsidRPr="003F10D4">
        <w:rPr>
          <w:rFonts w:hint="eastAsia"/>
          <w:color w:val="000000" w:themeColor="text1"/>
        </w:rPr>
        <w:t>廖國棟</w:t>
      </w:r>
      <w:r w:rsidRPr="003F10D4">
        <w:rPr>
          <w:rFonts w:hint="eastAsia"/>
          <w:color w:val="000000" w:themeColor="text1"/>
          <w:szCs w:val="32"/>
        </w:rPr>
        <w:t xml:space="preserve">　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長期以來農委會對我國漁業不夠照顧，在農業農損方面政府每年編有各項災損補貼，但對漁業卻沒有相對應的補貼政策，例如政府要在彰化發展風力發電產業，對在彰化作業的漁民造成長期的衝擊及影響。而政府只是要民間業者分攤對漁民的損失，對漁民及漁業造成的影響所需的轉型配套作為卻沒有全面完整。在此呼籲政府正視漁業發展及漁民權益，協助漁民提升整體漁業發展環境，推出更全面照顧漁民權益的政策。</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農委會漁業署對我國漁民傳統漁場作業權益應提出具體作為，近來多次遭遇國際衝擊，使漁民作業漁場遭遇空前嚴重影響而縮小，民進黨一再宣稱要保障漁民權益，但各項政策作為卻與宣稱相左，不僅漁場大幅減少，漁民還要面對各種國際勢力的干擾而造成生命及漁權的損失，令人失望及不敢苟同。我們仍要再次呼籲政府拿出具體作為來捍衛漁民權益，對外談判要能保障我國漁民權益，也協助漁民處理各項國際干</w:t>
      </w:r>
      <w:r w:rsidRPr="003F10D4">
        <w:rPr>
          <w:rFonts w:hint="eastAsia"/>
          <w:color w:val="000000" w:themeColor="text1"/>
          <w:szCs w:val="32"/>
        </w:rPr>
        <w:lastRenderedPageBreak/>
        <w:t>擾。</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農委會漁業署對東部沿海地區原九孔養殖場域應給予關注，多年來因病毒侵襲致使過去九孔養殖事業遭到打擊而没落。現今農委會水試所已發展雜交九孔種苗有成，能對抗病毒的侵襲，過去九孔養殖池因地目使用受限以及沿海而設的特性，難轉型成其他用途而荒廢至今。建請漁業署能積極作為協助原九孔養殖業能使用新型種苗來復育，以增加原土地使用價值及更可以增加養殖漁民的收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農委會漁業署對東部地區漁港轉型為觀光及休憩產業仍不夠積極，有關配套的公共建設也無具體進展，如花蓮港現有漁業大樓、漁獲拍賣場都已老舊，建請漁業署會同地方漁政單位全盤規劃港區的用途。一方面讓現場工作人員有一個安全方便的工作場所；另一方面營造安全舒適的觀光漁港環境，讓遊客願意來此停留消費，更可以吸引更多的優良海鮮餐廳到此開業增加漁港市場的旅遊服務能量。現有花蓮漁港環境老舊又不安全，不僅消費者止步不願前往消費，舊有商家也紛紛搬離，使得現在花蓮港漁市場凋零破敗。漁業署不應只協助大樓更新，也應協助改善現有漁港設施，給予花蓮漁港一個煥然一新的新環境，以吸引遊客到訪，也能提供花蓮地方一個安全舒適的消費好去處，更可以增加漁民的收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漁業署</w:t>
      </w:r>
      <w:r w:rsidRPr="003F10D4">
        <w:rPr>
          <w:rFonts w:hint="eastAsia"/>
          <w:color w:val="000000" w:themeColor="text1"/>
          <w:szCs w:val="32"/>
        </w:rPr>
        <w:t>106</w:t>
      </w:r>
      <w:r w:rsidRPr="003F10D4">
        <w:rPr>
          <w:rFonts w:hint="eastAsia"/>
          <w:color w:val="000000" w:themeColor="text1"/>
          <w:szCs w:val="32"/>
        </w:rPr>
        <w:t>年度預算漁業發展項下漁業多元化經營建設，編列</w:t>
      </w:r>
      <w:r w:rsidRPr="003F10D4">
        <w:rPr>
          <w:rFonts w:hint="eastAsia"/>
          <w:color w:val="000000" w:themeColor="text1"/>
          <w:szCs w:val="32"/>
        </w:rPr>
        <w:t>450</w:t>
      </w:r>
      <w:r w:rsidRPr="003F10D4">
        <w:rPr>
          <w:rFonts w:hint="eastAsia"/>
          <w:color w:val="000000" w:themeColor="text1"/>
          <w:szCs w:val="32"/>
        </w:rPr>
        <w:t>萬元辦理補助漁港所在地縣</w:t>
      </w:r>
      <w:r w:rsidRPr="003F10D4">
        <w:rPr>
          <w:rFonts w:hint="eastAsia"/>
          <w:color w:val="000000" w:themeColor="text1"/>
          <w:szCs w:val="32"/>
        </w:rPr>
        <w:t>(</w:t>
      </w:r>
      <w:r w:rsidRPr="003F10D4">
        <w:rPr>
          <w:rFonts w:hint="eastAsia"/>
          <w:color w:val="000000" w:themeColor="text1"/>
          <w:szCs w:val="32"/>
        </w:rPr>
        <w:t>市</w:t>
      </w:r>
      <w:r w:rsidRPr="003F10D4">
        <w:rPr>
          <w:rFonts w:hint="eastAsia"/>
          <w:color w:val="000000" w:themeColor="text1"/>
          <w:szCs w:val="32"/>
        </w:rPr>
        <w:t>)</w:t>
      </w:r>
      <w:r w:rsidRPr="003F10D4">
        <w:rPr>
          <w:rFonts w:hint="eastAsia"/>
          <w:color w:val="000000" w:themeColor="text1"/>
          <w:szCs w:val="32"/>
        </w:rPr>
        <w:t>政府辦理所轄第二類</w:t>
      </w:r>
      <w:r w:rsidRPr="003F10D4">
        <w:rPr>
          <w:rFonts w:hint="eastAsia"/>
          <w:color w:val="000000" w:themeColor="text1"/>
          <w:szCs w:val="32"/>
        </w:rPr>
        <w:lastRenderedPageBreak/>
        <w:t>漁港相關調查、評估及整體規劃等工作。台東縣近</w:t>
      </w:r>
      <w:r w:rsidRPr="003F10D4">
        <w:rPr>
          <w:rFonts w:hint="eastAsia"/>
          <w:color w:val="000000" w:themeColor="text1"/>
          <w:szCs w:val="32"/>
        </w:rPr>
        <w:t>20</w:t>
      </w:r>
      <w:r w:rsidRPr="003F10D4">
        <w:rPr>
          <w:rFonts w:hint="eastAsia"/>
          <w:color w:val="000000" w:themeColor="text1"/>
          <w:szCs w:val="32"/>
        </w:rPr>
        <w:t>年來因大武及長濱漁港容易漂沙淤積、阻塞航道；為防淤沙，政府在漁港外構築長堤，但淤沙未解，反而造成凸堤效應，加速沿岸沙灘流失，鑑此要求漁業署協助並補助台東縣政府改善大武漁港、長濱漁港相關設施，避免漁港因淤積失去作用，導致漁民生計無法受到保障。</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近年監察院相關報告，對於漁業多元化經營建設計畫提出之調查報告及糾正案文，包含第二期計畫興建之多個漁港相關設施及漁貨直銷中心（如斗南魚市場遷建計畫、麥寮北堤漁貨批發市場及直銷中心興建計畫、箔子寮漁港漁貨直銷中心、前鎮漁港漁貨直銷中心興建工程、王功漁港漁貨直銷中心等</w:t>
      </w:r>
      <w:r w:rsidRPr="003F10D4">
        <w:rPr>
          <w:rFonts w:hint="eastAsia"/>
          <w:color w:val="000000" w:themeColor="text1"/>
          <w:szCs w:val="32"/>
        </w:rPr>
        <w:t>11</w:t>
      </w:r>
      <w:r w:rsidRPr="003F10D4">
        <w:rPr>
          <w:rFonts w:hint="eastAsia"/>
          <w:color w:val="000000" w:themeColor="text1"/>
          <w:szCs w:val="32"/>
        </w:rPr>
        <w:t>處）低度使用或遭閒置，與辦理正濱漁港魚市場興建工程涉有違失，及第一期至第四期補助（或）委託直轄市及縣市政府建置海水供應系統，卻缺乏具體衡量考核制度等情事，顯見漁業多元化經營建設計畫執行成效尚有欠妥。又查漁業多元化經營建設計畫，</w:t>
      </w:r>
      <w:r w:rsidRPr="003F10D4">
        <w:rPr>
          <w:rFonts w:hint="eastAsia"/>
          <w:color w:val="000000" w:themeColor="text1"/>
          <w:szCs w:val="32"/>
        </w:rPr>
        <w:t>100</w:t>
      </w:r>
      <w:r w:rsidRPr="003F10D4">
        <w:rPr>
          <w:rFonts w:hint="eastAsia"/>
          <w:color w:val="000000" w:themeColor="text1"/>
          <w:szCs w:val="32"/>
        </w:rPr>
        <w:t>年度至</w:t>
      </w:r>
      <w:r w:rsidRPr="003F10D4">
        <w:rPr>
          <w:rFonts w:hint="eastAsia"/>
          <w:color w:val="000000" w:themeColor="text1"/>
          <w:szCs w:val="32"/>
        </w:rPr>
        <w:t>104</w:t>
      </w:r>
      <w:r w:rsidRPr="003F10D4">
        <w:rPr>
          <w:rFonts w:hint="eastAsia"/>
          <w:color w:val="000000" w:themeColor="text1"/>
          <w:szCs w:val="32"/>
        </w:rPr>
        <w:t>年度行政院內部評核結果均為乙，其中行政院於第四期複核意見建議：「執行前缺少與民眾完善溝通、有效管控執行及運用替代可行方案，致經費支用欠佳」等意見，顯示前期作業有欠周妥，允應積極研謀改善，為避免政府興建大量公共設施卻未使用形成蚊子館，爰要求漁業署於</w:t>
      </w:r>
      <w:r w:rsidRPr="003F10D4">
        <w:rPr>
          <w:rFonts w:hint="eastAsia"/>
          <w:color w:val="000000" w:themeColor="text1"/>
          <w:szCs w:val="32"/>
        </w:rPr>
        <w:t>1</w:t>
      </w:r>
      <w:r w:rsidRPr="003F10D4">
        <w:rPr>
          <w:rFonts w:hint="eastAsia"/>
          <w:color w:val="000000" w:themeColor="text1"/>
          <w:szCs w:val="32"/>
        </w:rPr>
        <w:t>個月內擬具檢討報告，送立法院經濟委員會。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鑑於屏東琉球籍漁船「東聖吉</w:t>
      </w:r>
      <w:r w:rsidRPr="003F10D4">
        <w:rPr>
          <w:rFonts w:hint="eastAsia"/>
          <w:color w:val="000000" w:themeColor="text1"/>
          <w:szCs w:val="32"/>
        </w:rPr>
        <w:t>16</w:t>
      </w:r>
      <w:r w:rsidRPr="003F10D4">
        <w:rPr>
          <w:rFonts w:hint="eastAsia"/>
          <w:color w:val="000000" w:themeColor="text1"/>
          <w:szCs w:val="32"/>
        </w:rPr>
        <w:t>號」在「沖之鳥礁」海域遭日本公務船扣捕，船長不僅被要求脫光光檢查外，還自籌繳交新臺幣</w:t>
      </w:r>
      <w:r w:rsidRPr="003F10D4">
        <w:rPr>
          <w:rFonts w:hint="eastAsia"/>
          <w:color w:val="000000" w:themeColor="text1"/>
          <w:szCs w:val="32"/>
        </w:rPr>
        <w:t>176</w:t>
      </w:r>
      <w:r w:rsidRPr="003F10D4">
        <w:rPr>
          <w:rFonts w:hint="eastAsia"/>
          <w:color w:val="000000" w:themeColor="text1"/>
          <w:szCs w:val="32"/>
        </w:rPr>
        <w:t>萬元的保證金，除是對我國漁民的污辱外，更是增加漁民經濟上的壓力。對此類案件屢屢發生，政府機關</w:t>
      </w:r>
      <w:r w:rsidRPr="003F10D4">
        <w:rPr>
          <w:rFonts w:hint="eastAsia"/>
          <w:color w:val="000000" w:themeColor="text1"/>
          <w:szCs w:val="32"/>
        </w:rPr>
        <w:lastRenderedPageBreak/>
        <w:t>卻無力協助營救，漁民只能自籌保證金換取自由。爰要求農業委員會漁業署研議如係在公海發生他國押扣我國漁船之情事，由政府或民間團體先代墊相關保證金款項，之後再透過國與國之間協議取回相關款項之可行性，藉此保護漁民的權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國內台灣本島及各外島目前有</w:t>
      </w:r>
      <w:r w:rsidRPr="003F10D4">
        <w:rPr>
          <w:rFonts w:hint="eastAsia"/>
          <w:color w:val="000000" w:themeColor="text1"/>
          <w:szCs w:val="32"/>
        </w:rPr>
        <w:t>224</w:t>
      </w:r>
      <w:r w:rsidRPr="003F10D4">
        <w:rPr>
          <w:rFonts w:hint="eastAsia"/>
          <w:color w:val="000000" w:themeColor="text1"/>
          <w:szCs w:val="32"/>
        </w:rPr>
        <w:t>處大小漁港，查自民國</w:t>
      </w:r>
      <w:r w:rsidRPr="003F10D4">
        <w:rPr>
          <w:rFonts w:hint="eastAsia"/>
          <w:color w:val="000000" w:themeColor="text1"/>
          <w:szCs w:val="32"/>
        </w:rPr>
        <w:t>90</w:t>
      </w:r>
      <w:r w:rsidRPr="003F10D4">
        <w:rPr>
          <w:rFonts w:hint="eastAsia"/>
          <w:color w:val="000000" w:themeColor="text1"/>
          <w:szCs w:val="32"/>
        </w:rPr>
        <w:t>年起漁業署辦理「營造漁村社區新形象計畫」</w:t>
      </w:r>
      <w:r w:rsidRPr="003F10D4">
        <w:rPr>
          <w:rFonts w:hint="eastAsia"/>
          <w:color w:val="000000" w:themeColor="text1"/>
          <w:szCs w:val="32"/>
        </w:rPr>
        <w:t>(90-94</w:t>
      </w:r>
      <w:r w:rsidRPr="003F10D4">
        <w:rPr>
          <w:rFonts w:hint="eastAsia"/>
          <w:color w:val="000000" w:themeColor="text1"/>
          <w:szCs w:val="32"/>
        </w:rPr>
        <w:t>年</w:t>
      </w:r>
      <w:r w:rsidRPr="003F10D4">
        <w:rPr>
          <w:rFonts w:hint="eastAsia"/>
          <w:color w:val="000000" w:themeColor="text1"/>
          <w:szCs w:val="32"/>
        </w:rPr>
        <w:t>)</w:t>
      </w:r>
      <w:r w:rsidRPr="003F10D4">
        <w:rPr>
          <w:rFonts w:hint="eastAsia"/>
          <w:color w:val="000000" w:themeColor="text1"/>
          <w:szCs w:val="32"/>
        </w:rPr>
        <w:t>、「營造漁村新風貌計畫」</w:t>
      </w:r>
      <w:r w:rsidRPr="003F10D4">
        <w:rPr>
          <w:rFonts w:hint="eastAsia"/>
          <w:color w:val="000000" w:themeColor="text1"/>
          <w:szCs w:val="32"/>
        </w:rPr>
        <w:t>(95-97</w:t>
      </w:r>
      <w:r w:rsidRPr="003F10D4">
        <w:rPr>
          <w:rFonts w:hint="eastAsia"/>
          <w:color w:val="000000" w:themeColor="text1"/>
          <w:szCs w:val="32"/>
        </w:rPr>
        <w:t>年</w:t>
      </w:r>
      <w:r w:rsidRPr="003F10D4">
        <w:rPr>
          <w:rFonts w:hint="eastAsia"/>
          <w:color w:val="000000" w:themeColor="text1"/>
          <w:szCs w:val="32"/>
        </w:rPr>
        <w:t>)</w:t>
      </w:r>
      <w:r w:rsidRPr="003F10D4">
        <w:rPr>
          <w:rFonts w:hint="eastAsia"/>
          <w:color w:val="000000" w:themeColor="text1"/>
          <w:szCs w:val="32"/>
        </w:rPr>
        <w:t>、「建立富麗新漁村」</w:t>
      </w:r>
      <w:r w:rsidRPr="003F10D4">
        <w:rPr>
          <w:rFonts w:hint="eastAsia"/>
          <w:color w:val="000000" w:themeColor="text1"/>
          <w:szCs w:val="32"/>
        </w:rPr>
        <w:t>(98</w:t>
      </w:r>
      <w:r w:rsidRPr="003F10D4">
        <w:rPr>
          <w:rFonts w:hint="eastAsia"/>
          <w:color w:val="000000" w:themeColor="text1"/>
          <w:szCs w:val="32"/>
        </w:rPr>
        <w:t>年</w:t>
      </w:r>
      <w:r w:rsidRPr="003F10D4">
        <w:rPr>
          <w:rFonts w:hint="eastAsia"/>
          <w:color w:val="000000" w:themeColor="text1"/>
          <w:szCs w:val="32"/>
        </w:rPr>
        <w:t>)</w:t>
      </w:r>
      <w:r w:rsidRPr="003F10D4">
        <w:rPr>
          <w:rFonts w:hint="eastAsia"/>
          <w:color w:val="000000" w:themeColor="text1"/>
          <w:szCs w:val="32"/>
        </w:rPr>
        <w:t>，均為針對我國漁村社區振興之專案計畫。惟自</w:t>
      </w:r>
      <w:r w:rsidRPr="003F10D4">
        <w:rPr>
          <w:rFonts w:hint="eastAsia"/>
          <w:color w:val="000000" w:themeColor="text1"/>
          <w:szCs w:val="32"/>
        </w:rPr>
        <w:t>99</w:t>
      </w:r>
      <w:r w:rsidRPr="003F10D4">
        <w:rPr>
          <w:rFonts w:hint="eastAsia"/>
          <w:color w:val="000000" w:themeColor="text1"/>
          <w:szCs w:val="32"/>
        </w:rPr>
        <w:t>年起，漁村相關計畫併入農村再生計畫</w:t>
      </w:r>
      <w:r w:rsidRPr="003F10D4">
        <w:rPr>
          <w:rFonts w:hint="eastAsia"/>
          <w:color w:val="000000" w:themeColor="text1"/>
          <w:szCs w:val="32"/>
        </w:rPr>
        <w:t>(</w:t>
      </w:r>
      <w:r w:rsidRPr="003F10D4">
        <w:rPr>
          <w:rFonts w:hint="eastAsia"/>
          <w:color w:val="000000" w:themeColor="text1"/>
          <w:szCs w:val="32"/>
        </w:rPr>
        <w:t>由農委會水保局主政</w:t>
      </w:r>
      <w:r w:rsidRPr="003F10D4">
        <w:rPr>
          <w:rFonts w:hint="eastAsia"/>
          <w:color w:val="000000" w:themeColor="text1"/>
          <w:szCs w:val="32"/>
        </w:rPr>
        <w:t>)</w:t>
      </w:r>
      <w:r w:rsidRPr="003F10D4">
        <w:rPr>
          <w:rFonts w:hint="eastAsia"/>
          <w:color w:val="000000" w:themeColor="text1"/>
          <w:szCs w:val="32"/>
        </w:rPr>
        <w:t>後，漁業署即未再編列漁村社區相關振興計畫。經查農村再生計畫提報及核定計畫中，以高雄市經核定之</w:t>
      </w:r>
      <w:r w:rsidRPr="003F10D4">
        <w:rPr>
          <w:rFonts w:hint="eastAsia"/>
          <w:color w:val="000000" w:themeColor="text1"/>
          <w:szCs w:val="32"/>
        </w:rPr>
        <w:t>38</w:t>
      </w:r>
      <w:r w:rsidRPr="003F10D4">
        <w:rPr>
          <w:rFonts w:hint="eastAsia"/>
          <w:color w:val="000000" w:themeColor="text1"/>
          <w:szCs w:val="32"/>
        </w:rPr>
        <w:t>項計畫，僅</w:t>
      </w:r>
      <w:r w:rsidRPr="003F10D4">
        <w:rPr>
          <w:rFonts w:hint="eastAsia"/>
          <w:color w:val="000000" w:themeColor="text1"/>
          <w:szCs w:val="32"/>
        </w:rPr>
        <w:t>1</w:t>
      </w:r>
      <w:r w:rsidRPr="003F10D4">
        <w:rPr>
          <w:rFonts w:hint="eastAsia"/>
          <w:color w:val="000000" w:themeColor="text1"/>
          <w:szCs w:val="32"/>
        </w:rPr>
        <w:t>項計畫為漁港漁村型，顯見漁村社區振興計畫併入農村再生計畫後，恐致資源分配偏移，將致漁村社區更形凋敝。爰要求漁業署就漁村社區振興相關計畫應否自農村再生計畫中區分、獨立編列預算執行，落實漁村經濟振興，於</w:t>
      </w:r>
      <w:r w:rsidRPr="003F10D4">
        <w:rPr>
          <w:rFonts w:hint="eastAsia"/>
          <w:color w:val="000000" w:themeColor="text1"/>
          <w:szCs w:val="32"/>
        </w:rPr>
        <w:t>3</w:t>
      </w:r>
      <w:r w:rsidRPr="003F10D4">
        <w:rPr>
          <w:rFonts w:hint="eastAsia"/>
          <w:color w:val="000000" w:themeColor="text1"/>
          <w:szCs w:val="32"/>
        </w:rPr>
        <w:t>個月內提出評估報告。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提案人：管碧玲　陳明文　林岱樺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根據強化國際合作打擊非法漁業計畫績效指標、衡量標準及目標值，遠洋漁船派遣觀察員之涵蓋率需達</w:t>
      </w:r>
      <w:r w:rsidRPr="003F10D4">
        <w:rPr>
          <w:rFonts w:hint="eastAsia"/>
          <w:color w:val="000000" w:themeColor="text1"/>
          <w:szCs w:val="32"/>
        </w:rPr>
        <w:t>5</w:t>
      </w:r>
      <w:r w:rsidRPr="003F10D4">
        <w:rPr>
          <w:rFonts w:hint="eastAsia"/>
          <w:color w:val="000000" w:themeColor="text1"/>
          <w:szCs w:val="32"/>
        </w:rPr>
        <w:t>％以上，然查漁業署僱用科學觀察員辦理海上執法及科學觀察等工作，自</w:t>
      </w:r>
      <w:r w:rsidRPr="003F10D4">
        <w:rPr>
          <w:rFonts w:hint="eastAsia"/>
          <w:color w:val="000000" w:themeColor="text1"/>
          <w:szCs w:val="32"/>
        </w:rPr>
        <w:t>102</w:t>
      </w:r>
      <w:r w:rsidRPr="003F10D4">
        <w:rPr>
          <w:rFonts w:hint="eastAsia"/>
          <w:color w:val="000000" w:themeColor="text1"/>
          <w:szCs w:val="32"/>
        </w:rPr>
        <w:t>年度起即維持編列僱用</w:t>
      </w:r>
      <w:r w:rsidRPr="003F10D4">
        <w:rPr>
          <w:rFonts w:hint="eastAsia"/>
          <w:color w:val="000000" w:themeColor="text1"/>
          <w:szCs w:val="32"/>
        </w:rPr>
        <w:t>55</w:t>
      </w:r>
      <w:r w:rsidRPr="003F10D4">
        <w:rPr>
          <w:rFonts w:hint="eastAsia"/>
          <w:color w:val="000000" w:themeColor="text1"/>
          <w:szCs w:val="32"/>
        </w:rPr>
        <w:t>名，未有增加，惟</w:t>
      </w:r>
      <w:r w:rsidRPr="003F10D4">
        <w:rPr>
          <w:rFonts w:hint="eastAsia"/>
          <w:color w:val="000000" w:themeColor="text1"/>
          <w:szCs w:val="32"/>
        </w:rPr>
        <w:t>103</w:t>
      </w:r>
      <w:r w:rsidRPr="003F10D4">
        <w:rPr>
          <w:rFonts w:hint="eastAsia"/>
          <w:color w:val="000000" w:themeColor="text1"/>
          <w:szCs w:val="32"/>
        </w:rPr>
        <w:t>年度及</w:t>
      </w:r>
      <w:r w:rsidRPr="003F10D4">
        <w:rPr>
          <w:rFonts w:hint="eastAsia"/>
          <w:color w:val="000000" w:themeColor="text1"/>
          <w:szCs w:val="32"/>
        </w:rPr>
        <w:t>104</w:t>
      </w:r>
      <w:r w:rsidRPr="003F10D4">
        <w:rPr>
          <w:rFonts w:hint="eastAsia"/>
          <w:color w:val="000000" w:themeColor="text1"/>
          <w:szCs w:val="32"/>
        </w:rPr>
        <w:t>年度漁業署及財團法人中華民國對外漁業合作發展協會實際聘僱觀察員分別為</w:t>
      </w:r>
      <w:r w:rsidRPr="003F10D4">
        <w:rPr>
          <w:rFonts w:hint="eastAsia"/>
          <w:color w:val="000000" w:themeColor="text1"/>
          <w:szCs w:val="32"/>
        </w:rPr>
        <w:t>65</w:t>
      </w:r>
      <w:r w:rsidRPr="003F10D4">
        <w:rPr>
          <w:rFonts w:hint="eastAsia"/>
          <w:color w:val="000000" w:themeColor="text1"/>
          <w:szCs w:val="32"/>
        </w:rPr>
        <w:t>名（漁業署</w:t>
      </w:r>
      <w:r w:rsidRPr="003F10D4">
        <w:rPr>
          <w:rFonts w:hint="eastAsia"/>
          <w:color w:val="000000" w:themeColor="text1"/>
          <w:szCs w:val="32"/>
        </w:rPr>
        <w:t>55</w:t>
      </w:r>
      <w:r w:rsidRPr="003F10D4">
        <w:rPr>
          <w:rFonts w:hint="eastAsia"/>
          <w:color w:val="000000" w:themeColor="text1"/>
          <w:szCs w:val="32"/>
        </w:rPr>
        <w:t>名、對外漁協</w:t>
      </w:r>
      <w:r w:rsidRPr="003F10D4">
        <w:rPr>
          <w:rFonts w:hint="eastAsia"/>
          <w:color w:val="000000" w:themeColor="text1"/>
          <w:szCs w:val="32"/>
        </w:rPr>
        <w:t>10</w:t>
      </w:r>
      <w:r w:rsidRPr="003F10D4">
        <w:rPr>
          <w:rFonts w:hint="eastAsia"/>
          <w:color w:val="000000" w:themeColor="text1"/>
          <w:szCs w:val="32"/>
        </w:rPr>
        <w:t>名）及</w:t>
      </w:r>
      <w:r w:rsidRPr="003F10D4">
        <w:rPr>
          <w:rFonts w:hint="eastAsia"/>
          <w:color w:val="000000" w:themeColor="text1"/>
          <w:szCs w:val="32"/>
        </w:rPr>
        <w:t>58</w:t>
      </w:r>
      <w:r w:rsidRPr="003F10D4">
        <w:rPr>
          <w:rFonts w:hint="eastAsia"/>
          <w:color w:val="000000" w:themeColor="text1"/>
          <w:szCs w:val="32"/>
        </w:rPr>
        <w:t>名</w:t>
      </w:r>
      <w:r w:rsidRPr="003F10D4">
        <w:rPr>
          <w:rFonts w:hint="eastAsia"/>
          <w:color w:val="000000" w:themeColor="text1"/>
          <w:szCs w:val="32"/>
        </w:rPr>
        <w:t xml:space="preserve"> </w:t>
      </w:r>
      <w:r w:rsidRPr="003F10D4">
        <w:rPr>
          <w:rFonts w:hint="eastAsia"/>
          <w:color w:val="000000" w:themeColor="text1"/>
          <w:szCs w:val="32"/>
        </w:rPr>
        <w:t>（漁業署</w:t>
      </w:r>
      <w:r w:rsidRPr="003F10D4">
        <w:rPr>
          <w:rFonts w:hint="eastAsia"/>
          <w:color w:val="000000" w:themeColor="text1"/>
          <w:szCs w:val="32"/>
        </w:rPr>
        <w:t>50</w:t>
      </w:r>
      <w:r w:rsidRPr="003F10D4">
        <w:rPr>
          <w:rFonts w:hint="eastAsia"/>
          <w:color w:val="000000" w:themeColor="text1"/>
          <w:szCs w:val="32"/>
        </w:rPr>
        <w:t>名、對外漁協</w:t>
      </w:r>
      <w:r w:rsidRPr="003F10D4">
        <w:rPr>
          <w:rFonts w:hint="eastAsia"/>
          <w:color w:val="000000" w:themeColor="text1"/>
          <w:szCs w:val="32"/>
        </w:rPr>
        <w:t>8</w:t>
      </w:r>
      <w:r w:rsidRPr="003F10D4">
        <w:rPr>
          <w:rFonts w:hint="eastAsia"/>
          <w:color w:val="000000" w:themeColor="text1"/>
          <w:szCs w:val="32"/>
        </w:rPr>
        <w:t>名），</w:t>
      </w:r>
      <w:r w:rsidRPr="003F10D4">
        <w:rPr>
          <w:rFonts w:hint="eastAsia"/>
          <w:color w:val="000000" w:themeColor="text1"/>
          <w:szCs w:val="32"/>
        </w:rPr>
        <w:t>104</w:t>
      </w:r>
      <w:r w:rsidRPr="003F10D4">
        <w:rPr>
          <w:rFonts w:hint="eastAsia"/>
          <w:color w:val="000000" w:themeColor="text1"/>
          <w:szCs w:val="32"/>
        </w:rPr>
        <w:t>年度觀察員人數反較</w:t>
      </w:r>
      <w:r w:rsidRPr="003F10D4">
        <w:rPr>
          <w:rFonts w:hint="eastAsia"/>
          <w:color w:val="000000" w:themeColor="text1"/>
          <w:szCs w:val="32"/>
        </w:rPr>
        <w:t>103</w:t>
      </w:r>
      <w:r w:rsidRPr="003F10D4">
        <w:rPr>
          <w:rFonts w:hint="eastAsia"/>
          <w:color w:val="000000" w:themeColor="text1"/>
          <w:szCs w:val="32"/>
        </w:rPr>
        <w:t>年度減少，且觀察員涵蓋率尚有赴太平洋及印度洋作業之小型鮪釣漁船不足</w:t>
      </w:r>
      <w:r w:rsidRPr="003F10D4">
        <w:rPr>
          <w:rFonts w:hint="eastAsia"/>
          <w:color w:val="000000" w:themeColor="text1"/>
          <w:szCs w:val="32"/>
        </w:rPr>
        <w:t>5</w:t>
      </w:r>
      <w:r w:rsidRPr="003F10D4">
        <w:rPr>
          <w:rFonts w:hint="eastAsia"/>
          <w:color w:val="000000" w:themeColor="text1"/>
          <w:szCs w:val="32"/>
        </w:rPr>
        <w:t>％，為儘快使觀察員涵</w:t>
      </w:r>
      <w:r w:rsidRPr="003F10D4">
        <w:rPr>
          <w:rFonts w:hint="eastAsia"/>
          <w:color w:val="000000" w:themeColor="text1"/>
          <w:szCs w:val="32"/>
        </w:rPr>
        <w:lastRenderedPageBreak/>
        <w:t>蓋率達到預計目標，爰要求漁業署儘速檢討觀察員人力是否充足，並調整其配置，以符合國際規範。</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　王惠美</w:t>
      </w:r>
    </w:p>
    <w:p w:rsidR="00C31DD6" w:rsidRPr="003F10D4" w:rsidRDefault="00C31DD6" w:rsidP="006B303A">
      <w:pPr>
        <w:numPr>
          <w:ilvl w:val="0"/>
          <w:numId w:val="16"/>
        </w:numPr>
        <w:spacing w:line="500" w:lineRule="exact"/>
        <w:ind w:left="1321" w:hanging="907"/>
        <w:jc w:val="both"/>
        <w:rPr>
          <w:color w:val="000000" w:themeColor="text1"/>
          <w:szCs w:val="32"/>
        </w:rPr>
      </w:pPr>
      <w:r w:rsidRPr="003F10D4">
        <w:rPr>
          <w:rFonts w:hint="eastAsia"/>
          <w:color w:val="000000" w:themeColor="text1"/>
          <w:szCs w:val="32"/>
        </w:rPr>
        <w:t>有鑑於本國漁船屢在「沖之鳥礁」海域遭日本公務船驅趕或扣捕，且還需繳交高額保證金，例如屏東琉球籍漁船「東聖吉</w:t>
      </w:r>
      <w:r w:rsidRPr="003F10D4">
        <w:rPr>
          <w:rFonts w:hint="eastAsia"/>
          <w:color w:val="000000" w:themeColor="text1"/>
          <w:szCs w:val="32"/>
        </w:rPr>
        <w:t>16</w:t>
      </w:r>
      <w:r w:rsidRPr="003F10D4">
        <w:rPr>
          <w:rFonts w:hint="eastAsia"/>
          <w:color w:val="000000" w:themeColor="text1"/>
          <w:szCs w:val="32"/>
        </w:rPr>
        <w:t>號」之保證金</w:t>
      </w:r>
      <w:r w:rsidRPr="003F10D4">
        <w:rPr>
          <w:rFonts w:hint="eastAsia"/>
          <w:color w:val="000000" w:themeColor="text1"/>
          <w:szCs w:val="32"/>
        </w:rPr>
        <w:t>176</w:t>
      </w:r>
      <w:r w:rsidRPr="003F10D4">
        <w:rPr>
          <w:rFonts w:hint="eastAsia"/>
          <w:color w:val="000000" w:themeColor="text1"/>
          <w:szCs w:val="32"/>
        </w:rPr>
        <w:t>萬元交涉至今未能取回，造成漁民人心惶惶，且有損我國國威。爰要求農委會漁業署應加強關注該海域之動態，並協助與維護漁民與漁船之人身安全，並研擬代墊保證金之可行性，以保障我國漁民之權益。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C31DD6" w:rsidRPr="003F10D4" w:rsidRDefault="00C31DD6" w:rsidP="006B303A">
      <w:pPr>
        <w:numPr>
          <w:ilvl w:val="0"/>
          <w:numId w:val="16"/>
        </w:numPr>
        <w:spacing w:line="500" w:lineRule="exact"/>
        <w:ind w:left="1661" w:hanging="1247"/>
        <w:jc w:val="both"/>
        <w:rPr>
          <w:color w:val="000000" w:themeColor="text1"/>
          <w:szCs w:val="32"/>
        </w:rPr>
      </w:pPr>
      <w:r w:rsidRPr="003F10D4">
        <w:rPr>
          <w:rFonts w:hint="eastAsia"/>
          <w:color w:val="000000" w:themeColor="text1"/>
          <w:szCs w:val="32"/>
        </w:rPr>
        <w:t>有鑑於為強化各項漁業管理措施，以因應歐盟指認我國為</w:t>
      </w:r>
      <w:r w:rsidRPr="003F10D4">
        <w:rPr>
          <w:rFonts w:hint="eastAsia"/>
          <w:color w:val="000000" w:themeColor="text1"/>
          <w:szCs w:val="32"/>
        </w:rPr>
        <w:t>IUU</w:t>
      </w:r>
      <w:r w:rsidRPr="003F10D4">
        <w:rPr>
          <w:rFonts w:hint="eastAsia"/>
          <w:color w:val="000000" w:themeColor="text1"/>
          <w:szCs w:val="32"/>
        </w:rPr>
        <w:t>漁業不合作第三國警告名單，儘早自警告名單移除，避免遭禁止我國水產品直接或間接外銷歐盟，而影響我國遠洋漁業發展及國際形象，儘速脫離</w:t>
      </w:r>
      <w:r w:rsidRPr="003F10D4">
        <w:rPr>
          <w:rFonts w:hint="eastAsia"/>
          <w:color w:val="000000" w:themeColor="text1"/>
          <w:szCs w:val="32"/>
        </w:rPr>
        <w:t>IUU</w:t>
      </w:r>
      <w:r w:rsidRPr="003F10D4">
        <w:rPr>
          <w:rFonts w:hint="eastAsia"/>
          <w:color w:val="000000" w:themeColor="text1"/>
          <w:szCs w:val="32"/>
        </w:rPr>
        <w:t>漁業不合作第三國警告名單，爰要求農委會漁業署應及時檢討調整現有政策，以符合國際規定標準，並加強漁船監控管理機制、提升我國遠洋漁船自主管理、健全觀察員制度、辦理漁船船主與漁民進行教育訓練、強化水產品追溯管理溯源及推動港口國管理檢查等措施。</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提案人：張麗善　廖國棟　孔文吉　王惠美</w:t>
      </w:r>
    </w:p>
    <w:p w:rsidR="00C31DD6" w:rsidRPr="003F10D4" w:rsidRDefault="00C31DD6" w:rsidP="006B303A">
      <w:pPr>
        <w:numPr>
          <w:ilvl w:val="0"/>
          <w:numId w:val="16"/>
        </w:numPr>
        <w:spacing w:line="500" w:lineRule="exact"/>
        <w:ind w:left="1661" w:hanging="1247"/>
        <w:jc w:val="both"/>
        <w:rPr>
          <w:color w:val="000000" w:themeColor="text1"/>
          <w:szCs w:val="32"/>
        </w:rPr>
      </w:pPr>
      <w:r w:rsidRPr="003F10D4">
        <w:rPr>
          <w:rFonts w:hint="eastAsia"/>
          <w:color w:val="000000" w:themeColor="text1"/>
          <w:szCs w:val="32"/>
        </w:rPr>
        <w:t>有鑑於菲律賓、日本等國近年來漠視國際公約規範，除持續自劃擴大該國經濟海域，並派遣船艦巡防該海域，恣意逮捕或以武力驅離進入海域捕魚之本國籍漁船。此舉已嚴重侵犯我國漁民於公海作業權益。為保護我國漁民生命安全與作業權益，免於被各國蠻橫無理侵犯，請農委會洽海巡署於</w:t>
      </w:r>
      <w:r w:rsidRPr="003F10D4">
        <w:rPr>
          <w:rFonts w:hint="eastAsia"/>
          <w:color w:val="000000" w:themeColor="text1"/>
          <w:szCs w:val="32"/>
        </w:rPr>
        <w:t>2</w:t>
      </w:r>
      <w:r w:rsidRPr="003F10D4">
        <w:rPr>
          <w:rFonts w:hint="eastAsia"/>
          <w:color w:val="000000" w:themeColor="text1"/>
          <w:szCs w:val="32"/>
        </w:rPr>
        <w:t>個月內規劃公海常態性護漁計畫並向立法院經濟委員會提出書面報告。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 xml:space="preserve">提案人：孔文吉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C31DD6" w:rsidRPr="003F10D4" w:rsidRDefault="00C31DD6" w:rsidP="006B303A">
      <w:pPr>
        <w:numPr>
          <w:ilvl w:val="0"/>
          <w:numId w:val="16"/>
        </w:numPr>
        <w:spacing w:line="500" w:lineRule="exact"/>
        <w:ind w:left="1661" w:hanging="1247"/>
        <w:jc w:val="both"/>
        <w:rPr>
          <w:color w:val="000000" w:themeColor="text1"/>
          <w:szCs w:val="32"/>
        </w:rPr>
      </w:pPr>
      <w:r w:rsidRPr="003F10D4">
        <w:rPr>
          <w:rFonts w:hint="eastAsia"/>
          <w:color w:val="000000" w:themeColor="text1"/>
          <w:szCs w:val="32"/>
        </w:rPr>
        <w:t>行政院農業委員會漁業署於</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月開始試辦推動沿近海漁獲申報，以利於漁業資源管理與政策制定，是漁業管理重要的里程碑，</w:t>
      </w:r>
      <w:r w:rsidR="00292E90" w:rsidRPr="003F10D4">
        <w:rPr>
          <w:rFonts w:hint="eastAsia"/>
          <w:color w:val="000000" w:themeColor="text1"/>
          <w:szCs w:val="32"/>
        </w:rPr>
        <w:t>將</w:t>
      </w:r>
      <w:r w:rsidRPr="003F10D4">
        <w:rPr>
          <w:rFonts w:hint="eastAsia"/>
          <w:color w:val="000000" w:themeColor="text1"/>
          <w:szCs w:val="32"/>
        </w:rPr>
        <w:t>於</w:t>
      </w:r>
      <w:r w:rsidRPr="003F10D4">
        <w:rPr>
          <w:rFonts w:hint="eastAsia"/>
          <w:color w:val="000000" w:themeColor="text1"/>
          <w:szCs w:val="32"/>
        </w:rPr>
        <w:t>106</w:t>
      </w:r>
      <w:r w:rsidRPr="003F10D4">
        <w:rPr>
          <w:rFonts w:hint="eastAsia"/>
          <w:color w:val="000000" w:themeColor="text1"/>
          <w:szCs w:val="32"/>
        </w:rPr>
        <w:t>年度全面實行，並有設置港口查報員等等。</w:t>
      </w:r>
      <w:r w:rsidR="009E6705" w:rsidRPr="003F10D4">
        <w:rPr>
          <w:rFonts w:hint="eastAsia"/>
          <w:color w:val="000000" w:themeColor="text1"/>
          <w:szCs w:val="32"/>
        </w:rPr>
        <w:t>然</w:t>
      </w:r>
      <w:r w:rsidRPr="003F10D4">
        <w:rPr>
          <w:rFonts w:hint="eastAsia"/>
          <w:color w:val="000000" w:themeColor="text1"/>
          <w:szCs w:val="32"/>
        </w:rPr>
        <w:t>針對該政策尚可改進之處，</w:t>
      </w:r>
      <w:bookmarkStart w:id="0" w:name="_GoBack"/>
      <w:bookmarkEnd w:id="0"/>
      <w:r w:rsidRPr="003F10D4">
        <w:rPr>
          <w:rFonts w:hint="eastAsia"/>
          <w:color w:val="000000" w:themeColor="text1"/>
          <w:szCs w:val="32"/>
        </w:rPr>
        <w:t>請漁業署於</w:t>
      </w:r>
      <w:r w:rsidRPr="003F10D4">
        <w:rPr>
          <w:rFonts w:hint="eastAsia"/>
          <w:color w:val="000000" w:themeColor="text1"/>
          <w:szCs w:val="32"/>
        </w:rPr>
        <w:t>1</w:t>
      </w:r>
      <w:r w:rsidRPr="003F10D4">
        <w:rPr>
          <w:rFonts w:hint="eastAsia"/>
          <w:color w:val="000000" w:themeColor="text1"/>
          <w:szCs w:val="32"/>
        </w:rPr>
        <w:t>個月內提出相關改進措施，送交立法院經濟委員會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提案人：蘇治芬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連署人：邱志偉　高志鵬　王惠美</w:t>
      </w:r>
    </w:p>
    <w:p w:rsidR="00C31DD6" w:rsidRPr="003F10D4" w:rsidRDefault="00C31DD6" w:rsidP="006B303A">
      <w:pPr>
        <w:numPr>
          <w:ilvl w:val="0"/>
          <w:numId w:val="16"/>
        </w:numPr>
        <w:spacing w:line="500" w:lineRule="exact"/>
        <w:ind w:left="1661" w:hanging="1247"/>
        <w:jc w:val="both"/>
        <w:rPr>
          <w:color w:val="000000" w:themeColor="text1"/>
          <w:szCs w:val="32"/>
        </w:rPr>
      </w:pPr>
      <w:r w:rsidRPr="003F10D4">
        <w:rPr>
          <w:rFonts w:hint="eastAsia"/>
          <w:color w:val="000000" w:themeColor="text1"/>
          <w:szCs w:val="32"/>
        </w:rPr>
        <w:t>有鑑於日本福島輻射外洩的輻射物，包括銫</w:t>
      </w:r>
      <w:r w:rsidRPr="003F10D4">
        <w:rPr>
          <w:rFonts w:hint="eastAsia"/>
          <w:color w:val="000000" w:themeColor="text1"/>
          <w:szCs w:val="32"/>
        </w:rPr>
        <w:t>134</w:t>
      </w:r>
      <w:r w:rsidRPr="003F10D4">
        <w:rPr>
          <w:rFonts w:ascii="標楷體" w:hAnsi="標楷體" w:hint="eastAsia"/>
          <w:color w:val="000000" w:themeColor="text1"/>
          <w:szCs w:val="32"/>
        </w:rPr>
        <w:t>、</w:t>
      </w:r>
      <w:r w:rsidRPr="003F10D4">
        <w:rPr>
          <w:rFonts w:hint="eastAsia"/>
          <w:color w:val="000000" w:themeColor="text1"/>
          <w:szCs w:val="32"/>
        </w:rPr>
        <w:t>銫</w:t>
      </w:r>
      <w:r w:rsidRPr="003F10D4">
        <w:rPr>
          <w:rFonts w:hint="eastAsia"/>
          <w:color w:val="000000" w:themeColor="text1"/>
          <w:szCs w:val="32"/>
        </w:rPr>
        <w:t>137</w:t>
      </w:r>
      <w:r w:rsidRPr="003F10D4">
        <w:rPr>
          <w:rFonts w:hint="eastAsia"/>
          <w:color w:val="000000" w:themeColor="text1"/>
          <w:szCs w:val="32"/>
        </w:rPr>
        <w:t>和鍶</w:t>
      </w:r>
      <w:r w:rsidRPr="003F10D4">
        <w:rPr>
          <w:rFonts w:hint="eastAsia"/>
          <w:color w:val="000000" w:themeColor="text1"/>
          <w:szCs w:val="32"/>
        </w:rPr>
        <w:t>90</w:t>
      </w:r>
      <w:r w:rsidRPr="003F10D4">
        <w:rPr>
          <w:rFonts w:hint="eastAsia"/>
          <w:color w:val="000000" w:themeColor="text1"/>
          <w:szCs w:val="32"/>
        </w:rPr>
        <w:t>等，該輻射物種的半衰期長達</w:t>
      </w:r>
      <w:r w:rsidRPr="003F10D4">
        <w:rPr>
          <w:rFonts w:hint="eastAsia"/>
          <w:color w:val="000000" w:themeColor="text1"/>
          <w:szCs w:val="32"/>
        </w:rPr>
        <w:t>30</w:t>
      </w:r>
      <w:r w:rsidRPr="003F10D4">
        <w:rPr>
          <w:rFonts w:hint="eastAsia"/>
          <w:color w:val="000000" w:themeColor="text1"/>
          <w:szCs w:val="32"/>
        </w:rPr>
        <w:t>年，為此因海嘯造成的輻射污染已隨著日本海域之洋流等造成魚類輻射污染，為確保國人食安，要求漁業署會同相關機關透過國際合作了解海洋是否有輻射污染情形，監測國人食用之遠洋及相關近海魚類被核污染情形，向立法院經濟委員會提出書面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szCs w:val="32"/>
        </w:rPr>
        <w:t>提案人：王惠美　廖國棟　張麗善　黃偉哲</w:t>
      </w:r>
    </w:p>
    <w:p w:rsidR="00F52369" w:rsidRPr="003F10D4" w:rsidRDefault="00F52369" w:rsidP="00486B3C">
      <w:pPr>
        <w:pStyle w:val="af6"/>
        <w:autoSpaceDE w:val="0"/>
        <w:adjustRightInd w:val="0"/>
        <w:spacing w:line="520" w:lineRule="exact"/>
        <w:ind w:leftChars="801" w:left="3981" w:rightChars="300" w:right="997" w:hangingChars="397" w:hanging="1319"/>
        <w:rPr>
          <w:color w:val="000000" w:themeColor="text1"/>
        </w:rPr>
      </w:pPr>
    </w:p>
    <w:p w:rsidR="003B69A8" w:rsidRPr="003F10D4" w:rsidRDefault="003B69A8" w:rsidP="003B69A8">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21</w:t>
      </w:r>
      <w:r w:rsidRPr="003F10D4">
        <w:rPr>
          <w:rFonts w:hint="eastAsia"/>
          <w:color w:val="000000" w:themeColor="text1"/>
          <w:szCs w:val="32"/>
        </w:rPr>
        <w:t>項　動植物防疫檢疫局及所屬</w:t>
      </w:r>
      <w:r w:rsidRPr="003F10D4">
        <w:rPr>
          <w:rFonts w:hint="eastAsia"/>
          <w:color w:val="000000" w:themeColor="text1"/>
          <w:szCs w:val="32"/>
        </w:rPr>
        <w:t>18</w:t>
      </w:r>
      <w:r w:rsidRPr="003F10D4">
        <w:rPr>
          <w:rFonts w:hint="eastAsia"/>
          <w:color w:val="000000" w:themeColor="text1"/>
          <w:szCs w:val="32"/>
        </w:rPr>
        <w:t>億</w:t>
      </w:r>
      <w:r w:rsidRPr="003F10D4">
        <w:rPr>
          <w:rFonts w:hint="eastAsia"/>
          <w:color w:val="000000" w:themeColor="text1"/>
          <w:szCs w:val="32"/>
        </w:rPr>
        <w:t>7,849</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千元，照列。</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Pr="003F10D4">
        <w:rPr>
          <w:rFonts w:hint="eastAsia"/>
          <w:color w:val="000000" w:themeColor="text1"/>
          <w:szCs w:val="32"/>
        </w:rPr>
        <w:t>5</w:t>
      </w:r>
      <w:r w:rsidRPr="003F10D4">
        <w:rPr>
          <w:rFonts w:hint="eastAsia"/>
          <w:color w:val="000000" w:themeColor="text1"/>
          <w:szCs w:val="32"/>
        </w:rPr>
        <w:t>項：</w:t>
      </w:r>
      <w:r w:rsidRPr="003F10D4">
        <w:rPr>
          <w:color w:val="000000" w:themeColor="text1"/>
          <w:szCs w:val="32"/>
        </w:rPr>
        <w:t xml:space="preserve"> </w:t>
      </w:r>
    </w:p>
    <w:p w:rsidR="00C31DD6" w:rsidRPr="003F10D4" w:rsidRDefault="00C31DD6" w:rsidP="006B303A">
      <w:pPr>
        <w:numPr>
          <w:ilvl w:val="0"/>
          <w:numId w:val="17"/>
        </w:numPr>
        <w:spacing w:line="500" w:lineRule="exact"/>
        <w:ind w:left="992" w:hanging="567"/>
        <w:jc w:val="both"/>
        <w:rPr>
          <w:color w:val="000000" w:themeColor="text1"/>
          <w:szCs w:val="32"/>
        </w:rPr>
      </w:pPr>
      <w:r w:rsidRPr="003F10D4">
        <w:rPr>
          <w:rFonts w:hint="eastAsia"/>
          <w:color w:val="000000" w:themeColor="text1"/>
          <w:szCs w:val="32"/>
        </w:rPr>
        <w:t>動植物防疫檢疫局</w:t>
      </w:r>
      <w:r w:rsidRPr="003F10D4">
        <w:rPr>
          <w:rFonts w:hint="eastAsia"/>
          <w:color w:val="000000" w:themeColor="text1"/>
          <w:szCs w:val="32"/>
        </w:rPr>
        <w:t>103</w:t>
      </w:r>
      <w:r w:rsidRPr="003F10D4">
        <w:rPr>
          <w:rFonts w:hint="eastAsia"/>
          <w:color w:val="000000" w:themeColor="text1"/>
          <w:szCs w:val="32"/>
        </w:rPr>
        <w:t>年度至</w:t>
      </w:r>
      <w:r w:rsidRPr="003F10D4">
        <w:rPr>
          <w:rFonts w:hint="eastAsia"/>
          <w:color w:val="000000" w:themeColor="text1"/>
          <w:szCs w:val="32"/>
        </w:rPr>
        <w:t>106</w:t>
      </w:r>
      <w:r w:rsidRPr="003F10D4">
        <w:rPr>
          <w:rFonts w:hint="eastAsia"/>
          <w:color w:val="000000" w:themeColor="text1"/>
          <w:szCs w:val="32"/>
        </w:rPr>
        <w:t>年度為辦理屠宰畜禽屠宰衛生檢查及違法屠宰查緝工作，共編列委辦費</w:t>
      </w:r>
      <w:r w:rsidRPr="003F10D4">
        <w:rPr>
          <w:rFonts w:hint="eastAsia"/>
          <w:color w:val="000000" w:themeColor="text1"/>
          <w:szCs w:val="32"/>
        </w:rPr>
        <w:t>17</w:t>
      </w:r>
      <w:r w:rsidRPr="003F10D4">
        <w:rPr>
          <w:rFonts w:hint="eastAsia"/>
          <w:color w:val="000000" w:themeColor="text1"/>
          <w:szCs w:val="32"/>
        </w:rPr>
        <w:t>億</w:t>
      </w:r>
      <w:r w:rsidRPr="003F10D4">
        <w:rPr>
          <w:rFonts w:hint="eastAsia"/>
          <w:color w:val="000000" w:themeColor="text1"/>
          <w:szCs w:val="32"/>
        </w:rPr>
        <w:t>5,742</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千元及獎補助費</w:t>
      </w:r>
      <w:r w:rsidRPr="003F10D4">
        <w:rPr>
          <w:rFonts w:hint="eastAsia"/>
          <w:color w:val="000000" w:themeColor="text1"/>
          <w:szCs w:val="32"/>
        </w:rPr>
        <w:t>1,916</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千元。惟查依據動植物防疫檢疫局統計資料，</w:t>
      </w:r>
      <w:r w:rsidRPr="003F10D4">
        <w:rPr>
          <w:rFonts w:hint="eastAsia"/>
          <w:color w:val="000000" w:themeColor="text1"/>
          <w:szCs w:val="32"/>
        </w:rPr>
        <w:t>103</w:t>
      </w:r>
      <w:r w:rsidRPr="003F10D4">
        <w:rPr>
          <w:rFonts w:hint="eastAsia"/>
          <w:color w:val="000000" w:themeColor="text1"/>
          <w:szCs w:val="32"/>
        </w:rPr>
        <w:t>年至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月底家禽及家畜經屠宰衛生檢查數量，家畜數量及檢查率均有增加，且其檢查率已逾</w:t>
      </w:r>
      <w:r w:rsidRPr="003F10D4">
        <w:rPr>
          <w:rFonts w:hint="eastAsia"/>
          <w:color w:val="000000" w:themeColor="text1"/>
          <w:szCs w:val="32"/>
        </w:rPr>
        <w:t>95</w:t>
      </w:r>
      <w:r w:rsidRPr="003F10D4">
        <w:rPr>
          <w:rFonts w:hint="eastAsia"/>
          <w:color w:val="000000" w:themeColor="text1"/>
          <w:szCs w:val="32"/>
        </w:rPr>
        <w:t>％；然而家禽相對而言，其把關數量及檢查率卻略有減少，檢查率雖已達</w:t>
      </w:r>
      <w:r w:rsidRPr="003F10D4">
        <w:rPr>
          <w:rFonts w:hint="eastAsia"/>
          <w:color w:val="000000" w:themeColor="text1"/>
          <w:szCs w:val="32"/>
        </w:rPr>
        <w:t>85</w:t>
      </w:r>
      <w:r w:rsidRPr="003F10D4">
        <w:rPr>
          <w:rFonts w:hint="eastAsia"/>
          <w:color w:val="000000" w:themeColor="text1"/>
          <w:szCs w:val="32"/>
        </w:rPr>
        <w:t>％，每年仍約有超過</w:t>
      </w:r>
      <w:r w:rsidRPr="003F10D4">
        <w:rPr>
          <w:rFonts w:hint="eastAsia"/>
          <w:color w:val="000000" w:themeColor="text1"/>
          <w:szCs w:val="32"/>
        </w:rPr>
        <w:t>4</w:t>
      </w:r>
      <w:r w:rsidRPr="003F10D4">
        <w:rPr>
          <w:rFonts w:hint="eastAsia"/>
          <w:color w:val="000000" w:themeColor="text1"/>
          <w:szCs w:val="32"/>
        </w:rPr>
        <w:t>千萬隻未經衛生檢查家禽流入市面供民眾食用，且違法屠宰查獲率仍高，是以為避免防疫檢疫機</w:t>
      </w:r>
      <w:r w:rsidRPr="003F10D4">
        <w:rPr>
          <w:rFonts w:hint="eastAsia"/>
          <w:color w:val="000000" w:themeColor="text1"/>
          <w:szCs w:val="32"/>
        </w:rPr>
        <w:lastRenderedPageBreak/>
        <w:t>制出現漏洞，動植物防疫檢疫局應強化衛生檢查作業及違法查緝工作，以確保防疫檢疫機制周全。</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提案人：蘇震清　王惠美</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w:t>
      </w:r>
    </w:p>
    <w:p w:rsidR="00C31DD6" w:rsidRPr="003F10D4" w:rsidRDefault="00C31DD6" w:rsidP="006B303A">
      <w:pPr>
        <w:numPr>
          <w:ilvl w:val="0"/>
          <w:numId w:val="17"/>
        </w:numPr>
        <w:spacing w:line="500" w:lineRule="exact"/>
        <w:ind w:left="851" w:hanging="567"/>
        <w:jc w:val="both"/>
        <w:rPr>
          <w:color w:val="000000" w:themeColor="text1"/>
          <w:szCs w:val="32"/>
        </w:rPr>
      </w:pPr>
      <w:r w:rsidRPr="003F10D4">
        <w:rPr>
          <w:rFonts w:hint="eastAsia"/>
          <w:color w:val="000000" w:themeColor="text1"/>
          <w:szCs w:val="32"/>
        </w:rPr>
        <w:t>動植物防疫檢疫局</w:t>
      </w:r>
      <w:r w:rsidRPr="003F10D4">
        <w:rPr>
          <w:rFonts w:hint="eastAsia"/>
          <w:color w:val="000000" w:themeColor="text1"/>
          <w:szCs w:val="32"/>
        </w:rPr>
        <w:t>106</w:t>
      </w:r>
      <w:r w:rsidRPr="003F10D4">
        <w:rPr>
          <w:rFonts w:hint="eastAsia"/>
          <w:color w:val="000000" w:themeColor="text1"/>
          <w:szCs w:val="32"/>
        </w:rPr>
        <w:t>年度預算「動植物防檢疫技術研發」項下「防疫檢疫科技研發」編列</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6,058</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千元，用以開發動植物防疫相關生物技術、研發動植物有害生物監測、診斷鑑定及風險評估技術等。</w:t>
      </w:r>
      <w:r w:rsidRPr="003F10D4">
        <w:rPr>
          <w:rFonts w:hint="eastAsia"/>
          <w:color w:val="000000" w:themeColor="text1"/>
          <w:szCs w:val="32"/>
        </w:rPr>
        <w:t>2015</w:t>
      </w:r>
      <w:r w:rsidRPr="003F10D4">
        <w:rPr>
          <w:rFonts w:hint="eastAsia"/>
          <w:color w:val="000000" w:themeColor="text1"/>
          <w:szCs w:val="32"/>
        </w:rPr>
        <w:t>年國內爆發大規模禽流感疫情，累計撲殺各類染病家禽達近</w:t>
      </w:r>
      <w:r w:rsidRPr="003F10D4">
        <w:rPr>
          <w:rFonts w:hint="eastAsia"/>
          <w:color w:val="000000" w:themeColor="text1"/>
          <w:szCs w:val="32"/>
        </w:rPr>
        <w:t>1000</w:t>
      </w:r>
      <w:r w:rsidRPr="003F10D4">
        <w:rPr>
          <w:rFonts w:hint="eastAsia"/>
          <w:color w:val="000000" w:themeColor="text1"/>
          <w:szCs w:val="32"/>
        </w:rPr>
        <w:t>場，超過</w:t>
      </w:r>
      <w:r w:rsidRPr="003F10D4">
        <w:rPr>
          <w:rFonts w:hint="eastAsia"/>
          <w:color w:val="000000" w:themeColor="text1"/>
          <w:szCs w:val="32"/>
        </w:rPr>
        <w:t>500</w:t>
      </w:r>
      <w:r w:rsidRPr="003F10D4">
        <w:rPr>
          <w:rFonts w:hint="eastAsia"/>
          <w:color w:val="000000" w:themeColor="text1"/>
          <w:szCs w:val="32"/>
        </w:rPr>
        <w:t>萬隻，損失金額超過</w:t>
      </w:r>
      <w:r w:rsidRPr="003F10D4">
        <w:rPr>
          <w:rFonts w:hint="eastAsia"/>
          <w:color w:val="000000" w:themeColor="text1"/>
          <w:szCs w:val="32"/>
        </w:rPr>
        <w:t>45</w:t>
      </w:r>
      <w:r w:rsidRPr="003F10D4">
        <w:rPr>
          <w:rFonts w:hint="eastAsia"/>
          <w:color w:val="000000" w:themeColor="text1"/>
          <w:szCs w:val="32"/>
        </w:rPr>
        <w:t>億新臺幣，相關檢討皆顯示農委會防檢局對於國內家禽場與野鳥之監測未具有足夠完整系統性，致未能確實掌握病毒感染途徑與情形，造成國內防疫漏洞，爰要求防檢局應積極建立完整系統性監測系統，以確保防疫機制之健全。</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7"/>
        </w:numPr>
        <w:spacing w:line="500" w:lineRule="exact"/>
        <w:ind w:left="851" w:hanging="567"/>
        <w:jc w:val="both"/>
        <w:rPr>
          <w:color w:val="000000" w:themeColor="text1"/>
          <w:szCs w:val="32"/>
        </w:rPr>
      </w:pPr>
      <w:r w:rsidRPr="003F10D4">
        <w:rPr>
          <w:rFonts w:hint="eastAsia"/>
          <w:color w:val="000000" w:themeColor="text1"/>
          <w:szCs w:val="32"/>
        </w:rPr>
        <w:t>據動植物防疫檢疫局抽驗市售農藥品質統計資料，</w:t>
      </w:r>
      <w:r w:rsidRPr="003F10D4">
        <w:rPr>
          <w:rFonts w:hint="eastAsia"/>
          <w:color w:val="000000" w:themeColor="text1"/>
          <w:szCs w:val="32"/>
        </w:rPr>
        <w:t>104</w:t>
      </w:r>
      <w:r w:rsidRPr="003F10D4">
        <w:rPr>
          <w:rFonts w:hint="eastAsia"/>
          <w:color w:val="000000" w:themeColor="text1"/>
          <w:szCs w:val="32"/>
        </w:rPr>
        <w:t>年度抽驗數較</w:t>
      </w:r>
      <w:r w:rsidRPr="003F10D4">
        <w:rPr>
          <w:rFonts w:hint="eastAsia"/>
          <w:color w:val="000000" w:themeColor="text1"/>
          <w:szCs w:val="32"/>
        </w:rPr>
        <w:t>102</w:t>
      </w:r>
      <w:r w:rsidRPr="003F10D4">
        <w:rPr>
          <w:rFonts w:hint="eastAsia"/>
          <w:color w:val="000000" w:themeColor="text1"/>
          <w:szCs w:val="32"/>
        </w:rPr>
        <w:t>年度及</w:t>
      </w:r>
      <w:r w:rsidRPr="003F10D4">
        <w:rPr>
          <w:rFonts w:hint="eastAsia"/>
          <w:color w:val="000000" w:themeColor="text1"/>
          <w:szCs w:val="32"/>
        </w:rPr>
        <w:t>103</w:t>
      </w:r>
      <w:r w:rsidRPr="003F10D4">
        <w:rPr>
          <w:rFonts w:hint="eastAsia"/>
          <w:color w:val="000000" w:themeColor="text1"/>
          <w:szCs w:val="32"/>
        </w:rPr>
        <w:t>年度有減少趨勢，又農藥之不合格率及偽藥率合計數未有明顯下降，其比率均逾</w:t>
      </w:r>
      <w:r w:rsidRPr="003F10D4">
        <w:rPr>
          <w:rFonts w:hint="eastAsia"/>
          <w:color w:val="000000" w:themeColor="text1"/>
          <w:szCs w:val="32"/>
        </w:rPr>
        <w:t>20%</w:t>
      </w:r>
      <w:r w:rsidRPr="003F10D4">
        <w:rPr>
          <w:rFonts w:hint="eastAsia"/>
          <w:color w:val="000000" w:themeColor="text1"/>
          <w:szCs w:val="32"/>
        </w:rPr>
        <w:t>，</w:t>
      </w:r>
      <w:r w:rsidRPr="003F10D4">
        <w:rPr>
          <w:rFonts w:hint="eastAsia"/>
          <w:color w:val="000000" w:themeColor="text1"/>
          <w:szCs w:val="32"/>
        </w:rPr>
        <w:t>103</w:t>
      </w:r>
      <w:r w:rsidRPr="003F10D4">
        <w:rPr>
          <w:rFonts w:hint="eastAsia"/>
          <w:color w:val="000000" w:themeColor="text1"/>
          <w:szCs w:val="32"/>
        </w:rPr>
        <w:t>年度甚至達</w:t>
      </w:r>
      <w:r w:rsidRPr="003F10D4">
        <w:rPr>
          <w:rFonts w:hint="eastAsia"/>
          <w:color w:val="000000" w:themeColor="text1"/>
          <w:szCs w:val="32"/>
        </w:rPr>
        <w:t>34.97%</w:t>
      </w:r>
      <w:r w:rsidRPr="003F10D4">
        <w:rPr>
          <w:rFonts w:hint="eastAsia"/>
          <w:color w:val="000000" w:themeColor="text1"/>
          <w:szCs w:val="32"/>
        </w:rPr>
        <w:t>。其中農藥品質不合格率雖有逐漸改善，其不合格率仍高於</w:t>
      </w:r>
      <w:r w:rsidRPr="003F10D4">
        <w:rPr>
          <w:rFonts w:hint="eastAsia"/>
          <w:color w:val="000000" w:themeColor="text1"/>
          <w:szCs w:val="32"/>
        </w:rPr>
        <w:t>13%</w:t>
      </w:r>
      <w:r w:rsidRPr="003F10D4">
        <w:rPr>
          <w:rFonts w:hint="eastAsia"/>
          <w:color w:val="000000" w:themeColor="text1"/>
          <w:szCs w:val="32"/>
        </w:rPr>
        <w:t>，另偽藥率則自</w:t>
      </w:r>
      <w:r w:rsidRPr="003F10D4">
        <w:rPr>
          <w:rFonts w:hint="eastAsia"/>
          <w:color w:val="000000" w:themeColor="text1"/>
          <w:szCs w:val="32"/>
        </w:rPr>
        <w:t>103</w:t>
      </w:r>
      <w:r w:rsidRPr="003F10D4">
        <w:rPr>
          <w:rFonts w:hint="eastAsia"/>
          <w:color w:val="000000" w:themeColor="text1"/>
          <w:szCs w:val="32"/>
        </w:rPr>
        <w:t>年度起顯著增加，較</w:t>
      </w:r>
      <w:r w:rsidRPr="003F10D4">
        <w:rPr>
          <w:rFonts w:hint="eastAsia"/>
          <w:color w:val="000000" w:themeColor="text1"/>
          <w:szCs w:val="32"/>
        </w:rPr>
        <w:t>102</w:t>
      </w:r>
      <w:r w:rsidRPr="003F10D4">
        <w:rPr>
          <w:rFonts w:hint="eastAsia"/>
          <w:color w:val="000000" w:themeColor="text1"/>
          <w:szCs w:val="32"/>
        </w:rPr>
        <w:t>年度增長約</w:t>
      </w:r>
      <w:r w:rsidRPr="003F10D4">
        <w:rPr>
          <w:rFonts w:hint="eastAsia"/>
          <w:color w:val="000000" w:themeColor="text1"/>
          <w:szCs w:val="32"/>
        </w:rPr>
        <w:t>1.5</w:t>
      </w:r>
      <w:r w:rsidRPr="003F10D4">
        <w:rPr>
          <w:rFonts w:hint="eastAsia"/>
          <w:color w:val="000000" w:themeColor="text1"/>
          <w:szCs w:val="32"/>
        </w:rPr>
        <w:t>倍，顯示農藥偽造情形嚴重。為保障國人食用健康安全，爰要求防檢局應積極研謀對策並加強宣導，以改善農藥品質抽驗不合格率及偽藥率居高不下之問題。</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7"/>
        </w:numPr>
        <w:spacing w:line="500" w:lineRule="exact"/>
        <w:ind w:left="851" w:hanging="567"/>
        <w:jc w:val="both"/>
        <w:rPr>
          <w:color w:val="000000" w:themeColor="text1"/>
          <w:szCs w:val="32"/>
        </w:rPr>
      </w:pPr>
      <w:r w:rsidRPr="003F10D4">
        <w:rPr>
          <w:rFonts w:hint="eastAsia"/>
          <w:color w:val="000000" w:themeColor="text1"/>
          <w:szCs w:val="32"/>
        </w:rPr>
        <w:t>動植物防疫檢疫局</w:t>
      </w:r>
      <w:r w:rsidRPr="003F10D4">
        <w:rPr>
          <w:rFonts w:hint="eastAsia"/>
          <w:color w:val="000000" w:themeColor="text1"/>
          <w:szCs w:val="32"/>
        </w:rPr>
        <w:t>106</w:t>
      </w:r>
      <w:r w:rsidRPr="003F10D4">
        <w:rPr>
          <w:rFonts w:hint="eastAsia"/>
          <w:color w:val="000000" w:themeColor="text1"/>
          <w:szCs w:val="32"/>
        </w:rPr>
        <w:t>年度預算「動植物防檢疫管理─屠宰衛生檢查業務」分支計畫項下編列委辦費</w:t>
      </w:r>
      <w:r w:rsidRPr="003F10D4">
        <w:rPr>
          <w:rFonts w:hint="eastAsia"/>
          <w:color w:val="000000" w:themeColor="text1"/>
          <w:szCs w:val="32"/>
        </w:rPr>
        <w:t>4</w:t>
      </w:r>
      <w:r w:rsidRPr="003F10D4">
        <w:rPr>
          <w:rFonts w:hint="eastAsia"/>
          <w:color w:val="000000" w:themeColor="text1"/>
          <w:szCs w:val="32"/>
        </w:rPr>
        <w:t>億</w:t>
      </w:r>
      <w:r w:rsidRPr="003F10D4">
        <w:rPr>
          <w:rFonts w:hint="eastAsia"/>
          <w:color w:val="000000" w:themeColor="text1"/>
          <w:szCs w:val="32"/>
        </w:rPr>
        <w:t>9,300</w:t>
      </w:r>
      <w:r w:rsidRPr="003F10D4">
        <w:rPr>
          <w:rFonts w:hint="eastAsia"/>
          <w:color w:val="000000" w:themeColor="text1"/>
          <w:szCs w:val="32"/>
        </w:rPr>
        <w:t>萬</w:t>
      </w:r>
      <w:r w:rsidRPr="003F10D4">
        <w:rPr>
          <w:rFonts w:hint="eastAsia"/>
          <w:color w:val="000000" w:themeColor="text1"/>
          <w:szCs w:val="32"/>
        </w:rPr>
        <w:t>7</w:t>
      </w:r>
      <w:r w:rsidRPr="003F10D4">
        <w:rPr>
          <w:rFonts w:hint="eastAsia"/>
          <w:color w:val="000000" w:themeColor="text1"/>
          <w:szCs w:val="32"/>
        </w:rPr>
        <w:t>千元及獎補助費</w:t>
      </w:r>
      <w:r w:rsidRPr="003F10D4">
        <w:rPr>
          <w:rFonts w:hint="eastAsia"/>
          <w:color w:val="000000" w:themeColor="text1"/>
          <w:szCs w:val="32"/>
        </w:rPr>
        <w:t>525</w:t>
      </w:r>
      <w:r w:rsidRPr="003F10D4">
        <w:rPr>
          <w:rFonts w:hint="eastAsia"/>
          <w:color w:val="000000" w:themeColor="text1"/>
          <w:szCs w:val="32"/>
        </w:rPr>
        <w:t>萬元，辦理畜禽屠宰衛生檢查工作，加強違法屠宰查緝。惟禁止宰殺活禽政策一再變更延期，導致屠宰衛生檢查制度難以全面落實；又家禽違法屠宰查緝工作，檢查率雖逐年</w:t>
      </w:r>
      <w:r w:rsidRPr="003F10D4">
        <w:rPr>
          <w:rFonts w:hint="eastAsia"/>
          <w:color w:val="000000" w:themeColor="text1"/>
          <w:szCs w:val="32"/>
        </w:rPr>
        <w:lastRenderedPageBreak/>
        <w:t>成長，卻未達</w:t>
      </w:r>
      <w:r w:rsidRPr="003F10D4">
        <w:rPr>
          <w:rFonts w:hint="eastAsia"/>
          <w:color w:val="000000" w:themeColor="text1"/>
          <w:szCs w:val="32"/>
        </w:rPr>
        <w:t>90%</w:t>
      </w:r>
      <w:r w:rsidRPr="003F10D4">
        <w:rPr>
          <w:rFonts w:hint="eastAsia"/>
          <w:color w:val="000000" w:themeColor="text1"/>
          <w:szCs w:val="32"/>
        </w:rPr>
        <w:t>，每年仍約有超過</w:t>
      </w:r>
      <w:r w:rsidRPr="003F10D4">
        <w:rPr>
          <w:rFonts w:hint="eastAsia"/>
          <w:color w:val="000000" w:themeColor="text1"/>
          <w:szCs w:val="32"/>
        </w:rPr>
        <w:t>4,000</w:t>
      </w:r>
      <w:r w:rsidRPr="003F10D4">
        <w:rPr>
          <w:rFonts w:hint="eastAsia"/>
          <w:color w:val="000000" w:themeColor="text1"/>
          <w:szCs w:val="32"/>
        </w:rPr>
        <w:t>萬隻未經衛生檢查家禽流入市面，威脅國人食品安全。爰要求防檢局嚴格執行屠宰衛生檢查工作，加強違法查緝，以確保防疫檢疫機制之健全。</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提案人：高志鵬　邱志偉　邱議瑩　</w:t>
      </w:r>
      <w:r w:rsidRPr="003F10D4">
        <w:rPr>
          <w:rFonts w:hint="eastAsia"/>
          <w:color w:val="000000" w:themeColor="text1"/>
          <w:szCs w:val="32"/>
        </w:rPr>
        <w:t>王惠美</w:t>
      </w:r>
    </w:p>
    <w:p w:rsidR="00C31DD6" w:rsidRPr="003F10D4" w:rsidRDefault="00C31DD6" w:rsidP="006B303A">
      <w:pPr>
        <w:numPr>
          <w:ilvl w:val="0"/>
          <w:numId w:val="17"/>
        </w:numPr>
        <w:spacing w:line="500" w:lineRule="exact"/>
        <w:ind w:left="851" w:hanging="567"/>
        <w:jc w:val="both"/>
        <w:rPr>
          <w:color w:val="000000" w:themeColor="text1"/>
        </w:rPr>
      </w:pPr>
      <w:r w:rsidRPr="003F10D4">
        <w:rPr>
          <w:rFonts w:hint="eastAsia"/>
          <w:color w:val="000000" w:themeColor="text1"/>
        </w:rPr>
        <w:t>106</w:t>
      </w:r>
      <w:r w:rsidRPr="003F10D4">
        <w:rPr>
          <w:rFonts w:hint="eastAsia"/>
          <w:color w:val="000000" w:themeColor="text1"/>
          <w:szCs w:val="32"/>
        </w:rPr>
        <w:t>年度農委會動植物防疫檢疫局重要施政計畫中「動植物防檢疫技術研發」：五、導入健康風險評估科技預算共編列</w:t>
      </w:r>
      <w:r w:rsidRPr="003F10D4">
        <w:rPr>
          <w:rFonts w:hint="eastAsia"/>
          <w:color w:val="000000" w:themeColor="text1"/>
          <w:szCs w:val="32"/>
        </w:rPr>
        <w:t>2,333</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千元，目前雖未規劃進口含「瘦肉精」之美國豬肉，為避免政府預算替輸入肉類產品之安全背書，建請該項預算不得進行關於「瘦肉精」相關之動物試驗研究。</w:t>
      </w:r>
    </w:p>
    <w:p w:rsidR="00F52369"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szCs w:val="32"/>
        </w:rPr>
        <w:t>連署人：張麗善　廖國棟　黃偉哲</w:t>
      </w:r>
    </w:p>
    <w:p w:rsidR="003B69A8" w:rsidRPr="003F10D4" w:rsidRDefault="003B69A8" w:rsidP="003B69A8">
      <w:pPr>
        <w:spacing w:line="500" w:lineRule="exact"/>
        <w:ind w:left="1741" w:hanging="1327"/>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22</w:t>
      </w:r>
      <w:r w:rsidRPr="003F10D4">
        <w:rPr>
          <w:rFonts w:hint="eastAsia"/>
          <w:color w:val="000000" w:themeColor="text1"/>
          <w:szCs w:val="32"/>
        </w:rPr>
        <w:t>項　農業金融局</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0,280</w:t>
      </w:r>
      <w:r w:rsidRPr="003F10D4">
        <w:rPr>
          <w:rFonts w:hint="eastAsia"/>
          <w:color w:val="000000" w:themeColor="text1"/>
          <w:szCs w:val="32"/>
        </w:rPr>
        <w:t>萬元，照列。</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003B69A8" w:rsidRPr="003F10D4">
        <w:rPr>
          <w:rFonts w:hint="eastAsia"/>
          <w:color w:val="000000" w:themeColor="text1"/>
          <w:szCs w:val="32"/>
        </w:rPr>
        <w:t>8</w:t>
      </w:r>
      <w:r w:rsidRPr="003F10D4">
        <w:rPr>
          <w:rFonts w:hint="eastAsia"/>
          <w:color w:val="000000" w:themeColor="text1"/>
          <w:szCs w:val="32"/>
        </w:rPr>
        <w:t>項：</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農業金融局辦理農業金融業務，其中農業金融教育與資訊「委託民間團體辦理農業金融從業人員專業能力教育訓練」委辦已屆第</w:t>
      </w:r>
      <w:r w:rsidRPr="003F10D4">
        <w:rPr>
          <w:rFonts w:hint="eastAsia"/>
          <w:color w:val="000000" w:themeColor="text1"/>
          <w:szCs w:val="32"/>
        </w:rPr>
        <w:t>5</w:t>
      </w:r>
      <w:r w:rsidRPr="003F10D4">
        <w:rPr>
          <w:rFonts w:hint="eastAsia"/>
          <w:color w:val="000000" w:themeColor="text1"/>
          <w:szCs w:val="32"/>
        </w:rPr>
        <w:t>年，預期能夠針對農漁會信用部及農業金融輔導人員透過課程訓練，學習相關法令、徵授信、存匯、催收、稽核業務及個人資料保護等專業技能。然農業金融服務業務除了放款外，更應具備基礎農業知識。部份農會信用部除審核貸款人欲貸款金額外，亦協助農民去瞭解農業現場不同作物種類及所需之器具，以符合農民借貸之真正需求。農業金融從業人員之服務宗旨應納入建立良好的農產業媒合平台，以符合農民耕作與貸款的實際需求。請農業金融局提出歷年績效，並針對農業金融從業人員服務宗旨與教育訓練內容於</w:t>
      </w:r>
      <w:r w:rsidRPr="003F10D4">
        <w:rPr>
          <w:rFonts w:hint="eastAsia"/>
          <w:color w:val="000000" w:themeColor="text1"/>
          <w:szCs w:val="32"/>
        </w:rPr>
        <w:t>2</w:t>
      </w:r>
      <w:r w:rsidRPr="003F10D4">
        <w:rPr>
          <w:rFonts w:hint="eastAsia"/>
          <w:color w:val="000000" w:themeColor="text1"/>
          <w:szCs w:val="32"/>
        </w:rPr>
        <w:t>個月內提出書面專案報告。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提案人：蔡培慧　黃偉哲　蘇震清　　</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農業金融局</w:t>
      </w:r>
      <w:r w:rsidRPr="003F10D4">
        <w:rPr>
          <w:rFonts w:hint="eastAsia"/>
          <w:color w:val="000000" w:themeColor="text1"/>
          <w:szCs w:val="32"/>
        </w:rPr>
        <w:t>106</w:t>
      </w:r>
      <w:r w:rsidRPr="003F10D4">
        <w:rPr>
          <w:rFonts w:hint="eastAsia"/>
          <w:color w:val="000000" w:themeColor="text1"/>
          <w:szCs w:val="32"/>
        </w:rPr>
        <w:t>年度於「農業金融業務－農業金融機構管理」分支計畫項下，編列獎補助費</w:t>
      </w:r>
      <w:r w:rsidRPr="003F10D4">
        <w:rPr>
          <w:rFonts w:hint="eastAsia"/>
          <w:color w:val="000000" w:themeColor="text1"/>
          <w:szCs w:val="32"/>
        </w:rPr>
        <w:t>224</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千元，補助全國農業金庫股份有限公司辦理農漁會信用部之輔導、業務及財務之查核</w:t>
      </w:r>
      <w:r w:rsidRPr="003F10D4">
        <w:rPr>
          <w:rFonts w:hint="eastAsia"/>
          <w:color w:val="000000" w:themeColor="text1"/>
          <w:szCs w:val="32"/>
        </w:rPr>
        <w:lastRenderedPageBreak/>
        <w:t>等作業；惟查農金局</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106</w:t>
      </w:r>
      <w:r w:rsidRPr="003F10D4">
        <w:rPr>
          <w:rFonts w:hint="eastAsia"/>
          <w:color w:val="000000" w:themeColor="text1"/>
          <w:szCs w:val="32"/>
        </w:rPr>
        <w:t>年度共編列</w:t>
      </w:r>
      <w:r w:rsidRPr="003F10D4">
        <w:rPr>
          <w:rFonts w:hint="eastAsia"/>
          <w:color w:val="000000" w:themeColor="text1"/>
          <w:szCs w:val="32"/>
        </w:rPr>
        <w:t>1,168</w:t>
      </w:r>
      <w:r w:rsidRPr="003F10D4">
        <w:rPr>
          <w:rFonts w:hint="eastAsia"/>
          <w:color w:val="000000" w:themeColor="text1"/>
          <w:szCs w:val="32"/>
        </w:rPr>
        <w:t>萬元，全國農業金庫</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月底對農漁會輔導（含一般及專案輔導）次數卻逐漸減少；另查全體農漁會信用部逾放比率逾</w:t>
      </w:r>
      <w:r w:rsidRPr="003F10D4">
        <w:rPr>
          <w:rFonts w:hint="eastAsia"/>
          <w:color w:val="000000" w:themeColor="text1"/>
          <w:szCs w:val="32"/>
        </w:rPr>
        <w:t>2</w:t>
      </w:r>
      <w:r w:rsidRPr="003F10D4">
        <w:rPr>
          <w:rFonts w:hint="eastAsia"/>
          <w:color w:val="000000" w:themeColor="text1"/>
          <w:szCs w:val="32"/>
        </w:rPr>
        <w:t>％之家數，原自</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104</w:t>
      </w:r>
      <w:r w:rsidRPr="003F10D4">
        <w:rPr>
          <w:rFonts w:hint="eastAsia"/>
          <w:color w:val="000000" w:themeColor="text1"/>
          <w:szCs w:val="32"/>
        </w:rPr>
        <w:t>年度已由</w:t>
      </w:r>
      <w:r w:rsidRPr="003F10D4">
        <w:rPr>
          <w:rFonts w:hint="eastAsia"/>
          <w:color w:val="000000" w:themeColor="text1"/>
          <w:szCs w:val="32"/>
        </w:rPr>
        <w:t>72</w:t>
      </w:r>
      <w:r w:rsidRPr="003F10D4">
        <w:rPr>
          <w:rFonts w:hint="eastAsia"/>
          <w:color w:val="000000" w:themeColor="text1"/>
          <w:szCs w:val="32"/>
        </w:rPr>
        <w:t>家減少至</w:t>
      </w:r>
      <w:r w:rsidRPr="003F10D4">
        <w:rPr>
          <w:rFonts w:hint="eastAsia"/>
          <w:color w:val="000000" w:themeColor="text1"/>
          <w:szCs w:val="32"/>
        </w:rPr>
        <w:t>40</w:t>
      </w:r>
      <w:r w:rsidRPr="003F10D4">
        <w:rPr>
          <w:rFonts w:hint="eastAsia"/>
          <w:color w:val="000000" w:themeColor="text1"/>
          <w:szCs w:val="32"/>
        </w:rPr>
        <w:t>家，然</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月底逾放比率超過</w:t>
      </w:r>
      <w:r w:rsidRPr="003F10D4">
        <w:rPr>
          <w:rFonts w:hint="eastAsia"/>
          <w:color w:val="000000" w:themeColor="text1"/>
          <w:szCs w:val="32"/>
        </w:rPr>
        <w:t>2</w:t>
      </w:r>
      <w:r w:rsidRPr="003F10D4">
        <w:rPr>
          <w:rFonts w:hint="eastAsia"/>
          <w:color w:val="000000" w:themeColor="text1"/>
          <w:szCs w:val="32"/>
        </w:rPr>
        <w:t>％農漁會家數卻微幅增加至</w:t>
      </w:r>
      <w:r w:rsidRPr="003F10D4">
        <w:rPr>
          <w:rFonts w:hint="eastAsia"/>
          <w:color w:val="000000" w:themeColor="text1"/>
          <w:szCs w:val="32"/>
        </w:rPr>
        <w:t>41</w:t>
      </w:r>
      <w:r w:rsidRPr="003F10D4">
        <w:rPr>
          <w:rFonts w:hint="eastAsia"/>
          <w:color w:val="000000" w:themeColor="text1"/>
          <w:szCs w:val="32"/>
        </w:rPr>
        <w:t>家，而全國農業金庫對於全國農漁會信用部之輔導、業務及財務查核次數反呈現減少趨勢，核有未當，建請農業金融局檢討改進並撙節公帑。</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w:t>
      </w:r>
    </w:p>
    <w:p w:rsidR="00C31DD6" w:rsidRPr="003F10D4" w:rsidRDefault="006272E2"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農業金融係</w:t>
      </w:r>
      <w:r w:rsidR="00C31DD6" w:rsidRPr="003F10D4">
        <w:rPr>
          <w:rFonts w:hint="eastAsia"/>
          <w:color w:val="000000" w:themeColor="text1"/>
          <w:szCs w:val="32"/>
        </w:rPr>
        <w:t>協助農民的農作、復耕的重要措施，近年來天災對農業造成的損害愈趨嚴重，如何協助農民從災害中復原並繼續耕作，有賴農業金融持續協助。其中，災後的復耕更需完善的貸款制度，才能夠給農民足夠的喘息空間從災害中再站起來。然查，農業貸款制度特別是農業低利貸款項目及額度，雖歷經多次修正，但多著重於增加項目別，就既有項目之額度並未因應現況需求而檢討調整，常有農民反應貸款額度與實際生產成本相差太遠，無法支持其復耕因而選擇放棄耕作。是以，顯現目前農業貸款政策與制度確實有檢討之必要。建請農業委員會農業金融局根據農民作物種類</w:t>
      </w:r>
      <w:r w:rsidR="00C31DD6" w:rsidRPr="003F10D4">
        <w:rPr>
          <w:rFonts w:ascii="新細明體" w:eastAsia="新細明體" w:hAnsi="新細明體" w:hint="eastAsia"/>
          <w:color w:val="000000" w:themeColor="text1"/>
          <w:szCs w:val="32"/>
        </w:rPr>
        <w:t>、</w:t>
      </w:r>
      <w:r w:rsidR="00C31DD6" w:rsidRPr="003F10D4">
        <w:rPr>
          <w:rFonts w:hint="eastAsia"/>
          <w:color w:val="000000" w:themeColor="text1"/>
          <w:szCs w:val="32"/>
        </w:rPr>
        <w:t>還款能力，設計讓農民可喘息</w:t>
      </w:r>
      <w:r w:rsidR="00C31DD6" w:rsidRPr="003F10D4">
        <w:rPr>
          <w:rFonts w:ascii="新細明體" w:eastAsia="新細明體" w:hAnsi="新細明體" w:hint="eastAsia"/>
          <w:color w:val="000000" w:themeColor="text1"/>
          <w:szCs w:val="32"/>
        </w:rPr>
        <w:t>、</w:t>
      </w:r>
      <w:r w:rsidR="00C31DD6" w:rsidRPr="003F10D4">
        <w:rPr>
          <w:rFonts w:hint="eastAsia"/>
          <w:color w:val="000000" w:themeColor="text1"/>
          <w:szCs w:val="32"/>
        </w:rPr>
        <w:t>具復耕意願的貸款方案，向立法院經濟委員會提出檢討書面報告。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提案人：徐永明　黃偉哲　廖國棟　</w:t>
      </w:r>
      <w:r w:rsidR="00D40DE6">
        <w:rPr>
          <w:color w:val="000000" w:themeColor="text1"/>
          <w:szCs w:val="32"/>
        </w:rPr>
        <w:br/>
      </w:r>
      <w:r w:rsidR="00D40DE6" w:rsidRPr="003F10D4">
        <w:rPr>
          <w:rFonts w:hint="eastAsia"/>
          <w:color w:val="000000" w:themeColor="text1"/>
          <w:szCs w:val="32"/>
        </w:rPr>
        <w:t>高</w:t>
      </w:r>
      <w:r w:rsidR="00D40DE6" w:rsidRPr="005F1A1D">
        <w:rPr>
          <w:rFonts w:hint="eastAsia"/>
          <w:color w:val="000000" w:themeColor="text1"/>
          <w:spacing w:val="-14"/>
          <w:szCs w:val="32"/>
        </w:rPr>
        <w:t>潞．以用．巴魕剌</w:t>
      </w:r>
      <w:r w:rsidR="00D40DE6" w:rsidRPr="005F1A1D">
        <w:rPr>
          <w:rFonts w:hint="eastAsia"/>
          <w:color w:val="000000" w:themeColor="text1"/>
          <w:spacing w:val="-14"/>
          <w:szCs w:val="32"/>
        </w:rPr>
        <w:t>Kawlo</w:t>
      </w:r>
      <w:r w:rsidR="00D40DE6" w:rsidRPr="005F1A1D">
        <w:rPr>
          <w:rFonts w:hint="eastAsia"/>
          <w:color w:val="000000" w:themeColor="text1"/>
          <w:spacing w:val="-14"/>
          <w:szCs w:val="32"/>
        </w:rPr>
        <w:t>．</w:t>
      </w:r>
      <w:r w:rsidR="00D40DE6" w:rsidRPr="005F1A1D">
        <w:rPr>
          <w:rFonts w:hint="eastAsia"/>
          <w:color w:val="000000" w:themeColor="text1"/>
          <w:spacing w:val="-14"/>
          <w:szCs w:val="32"/>
        </w:rPr>
        <w:t>Iyun</w:t>
      </w:r>
      <w:r w:rsidR="00D40DE6" w:rsidRPr="005F1A1D">
        <w:rPr>
          <w:rFonts w:hint="eastAsia"/>
          <w:color w:val="000000" w:themeColor="text1"/>
          <w:spacing w:val="-14"/>
          <w:szCs w:val="32"/>
        </w:rPr>
        <w:t>．</w:t>
      </w:r>
      <w:r w:rsidR="00D40DE6" w:rsidRPr="005F1A1D">
        <w:rPr>
          <w:rFonts w:hint="eastAsia"/>
          <w:color w:val="000000" w:themeColor="text1"/>
          <w:spacing w:val="-14"/>
          <w:szCs w:val="32"/>
        </w:rPr>
        <w:t>Pacidal</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有鑑於農信保基金為農委會設立之財團法人，農業金融局除應依行政院及該會訂定有關政府捐助之財團法人行政監督規定辦理外，尚應依「行政院農業委員會審查農業財團法人設立許可及監督要點」辦理監督管考機制，惟查農信保基金</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lastRenderedPageBreak/>
        <w:t>106</w:t>
      </w:r>
      <w:r w:rsidRPr="003F10D4">
        <w:rPr>
          <w:rFonts w:hint="eastAsia"/>
          <w:color w:val="000000" w:themeColor="text1"/>
          <w:szCs w:val="32"/>
        </w:rPr>
        <w:t>年度用人費用均編列三節福利金、自強活動費及員工健檢、生日、誠實保險及團體傷害保險費等福利項目，而立法院前已決議要求政府捐助之財團法人獎金發放比照公務人員標準，顯見該基金核發三節福利金不符立法院決議，爰建請農金局落實對農信保基金之監督管考機制並檢討停發三節福利金，以正官箴。</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提案人：蘇震清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連署人：黃偉哲　蔡培慧　王惠美</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農業金融局</w:t>
      </w:r>
      <w:r w:rsidRPr="003F10D4">
        <w:rPr>
          <w:rFonts w:hint="eastAsia"/>
          <w:color w:val="000000" w:themeColor="text1"/>
          <w:szCs w:val="32"/>
        </w:rPr>
        <w:t>106</w:t>
      </w:r>
      <w:r w:rsidRPr="003F10D4">
        <w:rPr>
          <w:rFonts w:hint="eastAsia"/>
          <w:color w:val="000000" w:themeColor="text1"/>
          <w:szCs w:val="32"/>
        </w:rPr>
        <w:t>年度於「農業金融業務－農業金融機構管理」分支計畫項下，編列獎補助費</w:t>
      </w:r>
      <w:r w:rsidRPr="003F10D4">
        <w:rPr>
          <w:rFonts w:hint="eastAsia"/>
          <w:color w:val="000000" w:themeColor="text1"/>
          <w:szCs w:val="32"/>
        </w:rPr>
        <w:t>224</w:t>
      </w:r>
      <w:r w:rsidRPr="003F10D4">
        <w:rPr>
          <w:rFonts w:hint="eastAsia"/>
          <w:color w:val="000000" w:themeColor="text1"/>
          <w:szCs w:val="32"/>
        </w:rPr>
        <w:t>萬</w:t>
      </w:r>
      <w:r w:rsidRPr="003F10D4">
        <w:rPr>
          <w:rFonts w:hint="eastAsia"/>
          <w:color w:val="000000" w:themeColor="text1"/>
          <w:szCs w:val="32"/>
        </w:rPr>
        <w:t>6</w:t>
      </w:r>
      <w:r w:rsidRPr="003F10D4">
        <w:rPr>
          <w:rFonts w:hint="eastAsia"/>
          <w:color w:val="000000" w:themeColor="text1"/>
          <w:szCs w:val="32"/>
        </w:rPr>
        <w:t>千元，補助全國農業金庫股份有限公司辦理農漁會信用部之輔導、業務及財務之查核等作業。農金局依其組織條例，應妥為監督、檢查、輔導及考核農業金融機構之業務、財務與人事，該局依農業金融法補助全國農業金庫辦理全體農漁會信用部之輔導及查核事項，惟全國農業金庫輔導及查核次數逐漸減少，又全體農漁會信用部逾放情形略有惡化，為改善逾期放款金額及逾放比例，爰要求農金局應加強監督管理。</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近年來全球氣候變遷，極端氣候加劇，在地農業環境與條件的改變也顯而易見。農金局成立的宗旨係穩定農業金融、促進農業經濟發展，近年來因極端氣候造成的農業損害極大，現行僅以農業天然災害救助辦法支應農民相關臨時損失，然農民面對已損害的設施、農地，以及而後需復耕的種苗、機具成本，須負擔龐大的經濟壓力，而針對農業本身的特性，其風險亦不斷的增加，更甚一般商業風險。爰此，要求農業金融局應在農業風險管理的概念下，評估由農金局主導農業保險的可行性，及農業保險係以商業保險或社會保險辦理的差異，於</w:t>
      </w:r>
      <w:r w:rsidRPr="003F10D4">
        <w:rPr>
          <w:rFonts w:hint="eastAsia"/>
          <w:color w:val="000000" w:themeColor="text1"/>
          <w:szCs w:val="32"/>
        </w:rPr>
        <w:t>1</w:t>
      </w:r>
      <w:r w:rsidRPr="003F10D4">
        <w:rPr>
          <w:rFonts w:hint="eastAsia"/>
          <w:color w:val="000000" w:themeColor="text1"/>
          <w:szCs w:val="32"/>
        </w:rPr>
        <w:t>個月內提出農業天然災害保險機制辦法送交立法院經濟委員會。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提案人：蔡培慧　黃偉哲　蘇震清　王惠美</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農信保基金</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106</w:t>
      </w:r>
      <w:r w:rsidRPr="003F10D4">
        <w:rPr>
          <w:rFonts w:hint="eastAsia"/>
          <w:color w:val="000000" w:themeColor="text1"/>
          <w:szCs w:val="32"/>
        </w:rPr>
        <w:t>年度用人費用均編列三節福利金、自強活動費及員工健檢、生日、誠實保險及團體傷害保險費等福利項目，立法院之前已決議要求政府捐助之財團法人獎金發放比照公務人員標準，該基金核發三節福利金，顯不符立法院決議，爰建請農金局應確實監督並檢討停發，以符立法院決議要求。</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提案人：陳明文　黃偉哲　蘇震清　邱志偉</w:t>
      </w:r>
      <w:r w:rsidR="00680ED0" w:rsidRPr="003F10D4">
        <w:rPr>
          <w:rFonts w:hint="eastAsia"/>
          <w:color w:val="000000" w:themeColor="text1"/>
          <w:szCs w:val="32"/>
        </w:rPr>
        <w:t xml:space="preserve">　王惠美</w:t>
      </w:r>
    </w:p>
    <w:p w:rsidR="00C31DD6" w:rsidRPr="003F10D4" w:rsidRDefault="00C31DD6" w:rsidP="006B303A">
      <w:pPr>
        <w:numPr>
          <w:ilvl w:val="0"/>
          <w:numId w:val="18"/>
        </w:numPr>
        <w:spacing w:line="500" w:lineRule="exact"/>
        <w:ind w:left="851" w:hanging="567"/>
        <w:jc w:val="both"/>
        <w:rPr>
          <w:color w:val="000000" w:themeColor="text1"/>
          <w:szCs w:val="32"/>
        </w:rPr>
      </w:pPr>
      <w:r w:rsidRPr="003F10D4">
        <w:rPr>
          <w:rFonts w:hint="eastAsia"/>
          <w:color w:val="000000" w:themeColor="text1"/>
          <w:szCs w:val="32"/>
        </w:rPr>
        <w:t>據農業金融局統計資料，全體農漁會信用部稅前盈餘有成長趨勢，逾期放款金額及應予觀察放款金額雖於</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104</w:t>
      </w:r>
      <w:r w:rsidRPr="003F10D4">
        <w:rPr>
          <w:rFonts w:hint="eastAsia"/>
          <w:color w:val="000000" w:themeColor="text1"/>
          <w:szCs w:val="32"/>
        </w:rPr>
        <w:t>年度亦有改善，惟</w:t>
      </w:r>
      <w:r w:rsidRPr="003F10D4">
        <w:rPr>
          <w:rFonts w:hint="eastAsia"/>
          <w:color w:val="000000" w:themeColor="text1"/>
          <w:szCs w:val="32"/>
        </w:rPr>
        <w:t>105</w:t>
      </w:r>
      <w:r w:rsidRPr="003F10D4">
        <w:rPr>
          <w:rFonts w:hint="eastAsia"/>
          <w:color w:val="000000" w:themeColor="text1"/>
          <w:szCs w:val="32"/>
        </w:rPr>
        <w:t>年度截至</w:t>
      </w:r>
      <w:r w:rsidRPr="003F10D4">
        <w:rPr>
          <w:rFonts w:hint="eastAsia"/>
          <w:color w:val="000000" w:themeColor="text1"/>
          <w:szCs w:val="32"/>
        </w:rPr>
        <w:t>7</w:t>
      </w:r>
      <w:r w:rsidRPr="003F10D4">
        <w:rPr>
          <w:rFonts w:hint="eastAsia"/>
          <w:color w:val="000000" w:themeColor="text1"/>
          <w:szCs w:val="32"/>
        </w:rPr>
        <w:t>月底兩者金額均有增加（分別較</w:t>
      </w:r>
      <w:r w:rsidRPr="003F10D4">
        <w:rPr>
          <w:rFonts w:hint="eastAsia"/>
          <w:color w:val="000000" w:themeColor="text1"/>
          <w:szCs w:val="32"/>
        </w:rPr>
        <w:t>104</w:t>
      </w:r>
      <w:r w:rsidRPr="003F10D4">
        <w:rPr>
          <w:rFonts w:hint="eastAsia"/>
          <w:color w:val="000000" w:themeColor="text1"/>
          <w:szCs w:val="32"/>
        </w:rPr>
        <w:t>年底增加</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9,400</w:t>
      </w:r>
      <w:r w:rsidRPr="003F10D4">
        <w:rPr>
          <w:rFonts w:hint="eastAsia"/>
          <w:color w:val="000000" w:themeColor="text1"/>
          <w:szCs w:val="32"/>
        </w:rPr>
        <w:t>萬元及</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3,700</w:t>
      </w:r>
      <w:r w:rsidRPr="003F10D4">
        <w:rPr>
          <w:rFonts w:hint="eastAsia"/>
          <w:color w:val="000000" w:themeColor="text1"/>
          <w:szCs w:val="32"/>
        </w:rPr>
        <w:t>萬元），且逾放比率亦較</w:t>
      </w:r>
      <w:r w:rsidRPr="003F10D4">
        <w:rPr>
          <w:rFonts w:hint="eastAsia"/>
          <w:color w:val="000000" w:themeColor="text1"/>
          <w:szCs w:val="32"/>
        </w:rPr>
        <w:t>104</w:t>
      </w:r>
      <w:r w:rsidRPr="003F10D4">
        <w:rPr>
          <w:rFonts w:hint="eastAsia"/>
          <w:color w:val="000000" w:themeColor="text1"/>
          <w:szCs w:val="32"/>
        </w:rPr>
        <w:t>年度增長（平均狹義逾放比率及平均廣義逾放比率分別由</w:t>
      </w:r>
      <w:r w:rsidRPr="003F10D4">
        <w:rPr>
          <w:rFonts w:hint="eastAsia"/>
          <w:color w:val="000000" w:themeColor="text1"/>
          <w:szCs w:val="32"/>
        </w:rPr>
        <w:t>0.51</w:t>
      </w:r>
      <w:r w:rsidRPr="003F10D4">
        <w:rPr>
          <w:rFonts w:hint="eastAsia"/>
          <w:color w:val="000000" w:themeColor="text1"/>
          <w:szCs w:val="32"/>
        </w:rPr>
        <w:t>％及</w:t>
      </w:r>
      <w:r w:rsidRPr="003F10D4">
        <w:rPr>
          <w:rFonts w:hint="eastAsia"/>
          <w:color w:val="000000" w:themeColor="text1"/>
          <w:szCs w:val="32"/>
        </w:rPr>
        <w:t>0.85</w:t>
      </w:r>
      <w:r w:rsidRPr="003F10D4">
        <w:rPr>
          <w:rFonts w:hint="eastAsia"/>
          <w:color w:val="000000" w:themeColor="text1"/>
          <w:szCs w:val="32"/>
        </w:rPr>
        <w:t>％上升至</w:t>
      </w:r>
      <w:r w:rsidRPr="003F10D4">
        <w:rPr>
          <w:rFonts w:hint="eastAsia"/>
          <w:color w:val="000000" w:themeColor="text1"/>
          <w:szCs w:val="32"/>
        </w:rPr>
        <w:t>0.52</w:t>
      </w:r>
      <w:r w:rsidRPr="003F10D4">
        <w:rPr>
          <w:rFonts w:hint="eastAsia"/>
          <w:color w:val="000000" w:themeColor="text1"/>
          <w:szCs w:val="32"/>
        </w:rPr>
        <w:t>％及</w:t>
      </w:r>
      <w:r w:rsidRPr="003F10D4">
        <w:rPr>
          <w:rFonts w:hint="eastAsia"/>
          <w:color w:val="000000" w:themeColor="text1"/>
          <w:szCs w:val="32"/>
        </w:rPr>
        <w:t>0.92</w:t>
      </w:r>
      <w:r w:rsidRPr="003F10D4">
        <w:rPr>
          <w:rFonts w:hint="eastAsia"/>
          <w:color w:val="000000" w:themeColor="text1"/>
          <w:szCs w:val="32"/>
        </w:rPr>
        <w:t>％），另查全體農漁會信用部逾放比率情形，逾放比率逾</w:t>
      </w:r>
      <w:r w:rsidRPr="003F10D4">
        <w:rPr>
          <w:rFonts w:hint="eastAsia"/>
          <w:color w:val="000000" w:themeColor="text1"/>
          <w:szCs w:val="32"/>
        </w:rPr>
        <w:t>2</w:t>
      </w:r>
      <w:r w:rsidRPr="003F10D4">
        <w:rPr>
          <w:rFonts w:hint="eastAsia"/>
          <w:color w:val="000000" w:themeColor="text1"/>
          <w:szCs w:val="32"/>
        </w:rPr>
        <w:t>％之家數，原自</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104</w:t>
      </w:r>
      <w:r w:rsidRPr="003F10D4">
        <w:rPr>
          <w:rFonts w:hint="eastAsia"/>
          <w:color w:val="000000" w:themeColor="text1"/>
          <w:szCs w:val="32"/>
        </w:rPr>
        <w:t>年度已由</w:t>
      </w:r>
      <w:r w:rsidRPr="003F10D4">
        <w:rPr>
          <w:rFonts w:hint="eastAsia"/>
          <w:color w:val="000000" w:themeColor="text1"/>
          <w:szCs w:val="32"/>
        </w:rPr>
        <w:t>72</w:t>
      </w:r>
      <w:r w:rsidRPr="003F10D4">
        <w:rPr>
          <w:rFonts w:hint="eastAsia"/>
          <w:color w:val="000000" w:themeColor="text1"/>
          <w:szCs w:val="32"/>
        </w:rPr>
        <w:t>家減少至</w:t>
      </w:r>
      <w:r w:rsidRPr="003F10D4">
        <w:rPr>
          <w:rFonts w:hint="eastAsia"/>
          <w:color w:val="000000" w:themeColor="text1"/>
          <w:szCs w:val="32"/>
        </w:rPr>
        <w:t>40</w:t>
      </w:r>
      <w:r w:rsidRPr="003F10D4">
        <w:rPr>
          <w:rFonts w:hint="eastAsia"/>
          <w:color w:val="000000" w:themeColor="text1"/>
          <w:szCs w:val="32"/>
        </w:rPr>
        <w:t>家，有顯著進步，惟</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7</w:t>
      </w:r>
      <w:r w:rsidRPr="003F10D4">
        <w:rPr>
          <w:rFonts w:hint="eastAsia"/>
          <w:color w:val="000000" w:themeColor="text1"/>
          <w:szCs w:val="32"/>
        </w:rPr>
        <w:t>月底逾放比率超過</w:t>
      </w:r>
      <w:r w:rsidRPr="003F10D4">
        <w:rPr>
          <w:rFonts w:hint="eastAsia"/>
          <w:color w:val="000000" w:themeColor="text1"/>
          <w:szCs w:val="32"/>
        </w:rPr>
        <w:t>2</w:t>
      </w:r>
      <w:r w:rsidRPr="003F10D4">
        <w:rPr>
          <w:rFonts w:hint="eastAsia"/>
          <w:color w:val="000000" w:themeColor="text1"/>
          <w:szCs w:val="32"/>
        </w:rPr>
        <w:t>％農漁會家數微幅增加至</w:t>
      </w:r>
      <w:r w:rsidRPr="003F10D4">
        <w:rPr>
          <w:rFonts w:hint="eastAsia"/>
          <w:color w:val="000000" w:themeColor="text1"/>
          <w:szCs w:val="32"/>
        </w:rPr>
        <w:t>41</w:t>
      </w:r>
      <w:r w:rsidRPr="003F10D4">
        <w:rPr>
          <w:rFonts w:hint="eastAsia"/>
          <w:color w:val="000000" w:themeColor="text1"/>
          <w:szCs w:val="32"/>
        </w:rPr>
        <w:t>家，另全國農業金庫對於全國農漁會信用部之輔導、業務及財務查核次數卻有減少趨勢，為避免農漁會信用部財務狀況持續惡化，爰要求農金局應加強監督、輔導及管理。</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提案人：陳明文　黃偉哲　蘇震清　邱志偉　</w:t>
      </w:r>
      <w:r w:rsidRPr="003F10D4">
        <w:rPr>
          <w:rFonts w:hint="eastAsia"/>
          <w:color w:val="000000" w:themeColor="text1"/>
          <w:szCs w:val="32"/>
        </w:rPr>
        <w:t>王惠美</w:t>
      </w:r>
    </w:p>
    <w:p w:rsidR="00F52369" w:rsidRPr="003F10D4" w:rsidRDefault="003B69A8" w:rsidP="003B69A8">
      <w:pPr>
        <w:spacing w:line="500" w:lineRule="exact"/>
        <w:ind w:left="1918" w:hanging="1504"/>
        <w:jc w:val="both"/>
        <w:rPr>
          <w:color w:val="000000" w:themeColor="text1"/>
          <w:szCs w:val="32"/>
        </w:rPr>
      </w:pPr>
      <w:r w:rsidRPr="003F10D4">
        <w:rPr>
          <w:rFonts w:hint="eastAsia"/>
          <w:color w:val="000000" w:themeColor="text1"/>
          <w:szCs w:val="32"/>
        </w:rPr>
        <w:t>第</w:t>
      </w:r>
      <w:r w:rsidRPr="003F10D4">
        <w:rPr>
          <w:rFonts w:hint="eastAsia"/>
          <w:color w:val="000000" w:themeColor="text1"/>
          <w:szCs w:val="32"/>
        </w:rPr>
        <w:t>23</w:t>
      </w:r>
      <w:r w:rsidRPr="003F10D4">
        <w:rPr>
          <w:rFonts w:hint="eastAsia"/>
          <w:color w:val="000000" w:themeColor="text1"/>
          <w:szCs w:val="32"/>
        </w:rPr>
        <w:t>項　農糧署及所屬原列</w:t>
      </w:r>
      <w:r w:rsidRPr="003F10D4">
        <w:rPr>
          <w:rFonts w:hint="eastAsia"/>
          <w:color w:val="000000" w:themeColor="text1"/>
          <w:szCs w:val="32"/>
        </w:rPr>
        <w:t>21</w:t>
      </w:r>
      <w:r w:rsidRPr="003F10D4">
        <w:rPr>
          <w:rFonts w:hint="eastAsia"/>
          <w:color w:val="000000" w:themeColor="text1"/>
          <w:szCs w:val="32"/>
        </w:rPr>
        <w:t>億</w:t>
      </w:r>
      <w:r w:rsidRPr="003F10D4">
        <w:rPr>
          <w:rFonts w:hint="eastAsia"/>
          <w:color w:val="000000" w:themeColor="text1"/>
          <w:szCs w:val="32"/>
        </w:rPr>
        <w:t>2,818</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千元，減列第</w:t>
      </w:r>
      <w:r w:rsidRPr="003F10D4">
        <w:rPr>
          <w:rFonts w:hint="eastAsia"/>
          <w:color w:val="000000" w:themeColor="text1"/>
          <w:szCs w:val="32"/>
        </w:rPr>
        <w:t>1</w:t>
      </w:r>
      <w:r w:rsidRPr="003F10D4">
        <w:rPr>
          <w:rFonts w:hint="eastAsia"/>
          <w:color w:val="000000" w:themeColor="text1"/>
          <w:szCs w:val="32"/>
        </w:rPr>
        <w:t>目「農糧科技研發」</w:t>
      </w:r>
      <w:r w:rsidRPr="003F10D4">
        <w:rPr>
          <w:rFonts w:hint="eastAsia"/>
          <w:color w:val="000000" w:themeColor="text1"/>
          <w:szCs w:val="32"/>
        </w:rPr>
        <w:t>300</w:t>
      </w:r>
      <w:r w:rsidRPr="003F10D4">
        <w:rPr>
          <w:rFonts w:hint="eastAsia"/>
          <w:color w:val="000000" w:themeColor="text1"/>
          <w:szCs w:val="32"/>
        </w:rPr>
        <w:t>萬元（科目自行調整），其餘均照列，改列為</w:t>
      </w:r>
      <w:r w:rsidRPr="003F10D4">
        <w:rPr>
          <w:rFonts w:hint="eastAsia"/>
          <w:color w:val="000000" w:themeColor="text1"/>
          <w:szCs w:val="32"/>
        </w:rPr>
        <w:t>21</w:t>
      </w:r>
      <w:r w:rsidRPr="003F10D4">
        <w:rPr>
          <w:rFonts w:hint="eastAsia"/>
          <w:color w:val="000000" w:themeColor="text1"/>
          <w:szCs w:val="32"/>
        </w:rPr>
        <w:t>億</w:t>
      </w:r>
      <w:r w:rsidRPr="003F10D4">
        <w:rPr>
          <w:rFonts w:hint="eastAsia"/>
          <w:color w:val="000000" w:themeColor="text1"/>
          <w:szCs w:val="32"/>
        </w:rPr>
        <w:t>2,518</w:t>
      </w:r>
      <w:r w:rsidRPr="003F10D4">
        <w:rPr>
          <w:rFonts w:hint="eastAsia"/>
          <w:color w:val="000000" w:themeColor="text1"/>
          <w:szCs w:val="32"/>
        </w:rPr>
        <w:t>萬</w:t>
      </w:r>
      <w:r w:rsidRPr="003F10D4">
        <w:rPr>
          <w:rFonts w:hint="eastAsia"/>
          <w:color w:val="000000" w:themeColor="text1"/>
          <w:szCs w:val="32"/>
        </w:rPr>
        <w:t>4</w:t>
      </w:r>
      <w:r w:rsidRPr="003F10D4">
        <w:rPr>
          <w:rFonts w:hint="eastAsia"/>
          <w:color w:val="000000" w:themeColor="text1"/>
          <w:szCs w:val="32"/>
        </w:rPr>
        <w:t>千元。</w:t>
      </w:r>
    </w:p>
    <w:p w:rsidR="00F52369" w:rsidRPr="003F10D4" w:rsidRDefault="00F52369" w:rsidP="00F52369">
      <w:pPr>
        <w:spacing w:line="500" w:lineRule="exact"/>
        <w:ind w:left="1741" w:hanging="1327"/>
        <w:jc w:val="both"/>
        <w:rPr>
          <w:color w:val="000000" w:themeColor="text1"/>
          <w:szCs w:val="32"/>
        </w:rPr>
      </w:pPr>
      <w:r w:rsidRPr="003F10D4">
        <w:rPr>
          <w:rFonts w:hint="eastAsia"/>
          <w:color w:val="000000" w:themeColor="text1"/>
          <w:szCs w:val="32"/>
        </w:rPr>
        <w:t>本項通過決議</w:t>
      </w:r>
      <w:r w:rsidR="003B69A8" w:rsidRPr="003F10D4">
        <w:rPr>
          <w:rFonts w:hint="eastAsia"/>
          <w:color w:val="000000" w:themeColor="text1"/>
          <w:szCs w:val="32"/>
        </w:rPr>
        <w:t>2</w:t>
      </w:r>
      <w:r w:rsidR="00D65B69">
        <w:rPr>
          <w:rFonts w:hint="eastAsia"/>
          <w:color w:val="000000" w:themeColor="text1"/>
          <w:szCs w:val="32"/>
        </w:rPr>
        <w:t>3</w:t>
      </w:r>
      <w:r w:rsidRPr="003F10D4">
        <w:rPr>
          <w:rFonts w:hint="eastAsia"/>
          <w:color w:val="000000" w:themeColor="text1"/>
          <w:szCs w:val="32"/>
        </w:rPr>
        <w:t>項：</w:t>
      </w:r>
      <w:r w:rsidRPr="003F10D4">
        <w:rPr>
          <w:color w:val="000000" w:themeColor="text1"/>
          <w:szCs w:val="32"/>
        </w:rPr>
        <w:t xml:space="preserve"> </w:t>
      </w:r>
    </w:p>
    <w:p w:rsidR="00D76396" w:rsidRPr="003F10D4" w:rsidRDefault="00D76396" w:rsidP="006B303A">
      <w:pPr>
        <w:numPr>
          <w:ilvl w:val="0"/>
          <w:numId w:val="7"/>
        </w:numPr>
        <w:spacing w:line="500" w:lineRule="exact"/>
        <w:ind w:left="975" w:hanging="561"/>
        <w:jc w:val="both"/>
        <w:rPr>
          <w:color w:val="000000" w:themeColor="text1"/>
        </w:rPr>
      </w:pPr>
      <w:r w:rsidRPr="003F10D4">
        <w:rPr>
          <w:rFonts w:hint="eastAsia"/>
          <w:color w:val="000000" w:themeColor="text1"/>
        </w:rPr>
        <w:t>農糧署及所屬</w:t>
      </w:r>
      <w:r w:rsidRPr="003F10D4">
        <w:rPr>
          <w:rFonts w:hint="eastAsia"/>
          <w:color w:val="000000" w:themeColor="text1"/>
        </w:rPr>
        <w:t>106</w:t>
      </w:r>
      <w:r w:rsidRPr="003F10D4">
        <w:rPr>
          <w:rFonts w:hint="eastAsia"/>
          <w:color w:val="000000" w:themeColor="text1"/>
        </w:rPr>
        <w:t>年歲出預算第</w:t>
      </w:r>
      <w:r w:rsidRPr="003F10D4">
        <w:rPr>
          <w:rFonts w:hint="eastAsia"/>
          <w:color w:val="000000" w:themeColor="text1"/>
        </w:rPr>
        <w:t>3</w:t>
      </w:r>
      <w:r w:rsidRPr="003F10D4">
        <w:rPr>
          <w:rFonts w:hint="eastAsia"/>
          <w:color w:val="000000" w:themeColor="text1"/>
        </w:rPr>
        <w:t>目「農糧管理」項下「</w:t>
      </w:r>
      <w:r w:rsidRPr="003F10D4">
        <w:rPr>
          <w:rFonts w:hint="eastAsia"/>
          <w:color w:val="000000" w:themeColor="text1"/>
        </w:rPr>
        <w:t>01</w:t>
      </w:r>
      <w:r w:rsidRPr="003F10D4">
        <w:rPr>
          <w:rFonts w:hint="eastAsia"/>
          <w:color w:val="000000" w:themeColor="text1"/>
        </w:rPr>
        <w:t>企</w:t>
      </w:r>
      <w:r w:rsidRPr="003F10D4">
        <w:rPr>
          <w:rFonts w:hint="eastAsia"/>
          <w:color w:val="000000" w:themeColor="text1"/>
        </w:rPr>
        <w:lastRenderedPageBreak/>
        <w:t>劃管理」編列</w:t>
      </w:r>
      <w:r w:rsidRPr="003F10D4">
        <w:rPr>
          <w:rFonts w:hint="eastAsia"/>
          <w:color w:val="000000" w:themeColor="text1"/>
        </w:rPr>
        <w:t>8,735</w:t>
      </w:r>
      <w:r w:rsidRPr="003F10D4">
        <w:rPr>
          <w:rFonts w:hint="eastAsia"/>
          <w:color w:val="000000" w:themeColor="text1"/>
        </w:rPr>
        <w:t>萬</w:t>
      </w:r>
      <w:r w:rsidRPr="003F10D4">
        <w:rPr>
          <w:rFonts w:hint="eastAsia"/>
          <w:color w:val="000000" w:themeColor="text1"/>
        </w:rPr>
        <w:t>2</w:t>
      </w:r>
      <w:r w:rsidRPr="003F10D4">
        <w:rPr>
          <w:rFonts w:hint="eastAsia"/>
          <w:color w:val="000000" w:themeColor="text1"/>
        </w:rPr>
        <w:t>千元，其中農業圖資建置服務係落實農地農用、糧食自給與健全農業發展的重要基礎，既然目前調查與資料皆有雲端資訊，應有更進一步的推展運用，俾提升農地資料之使用效能。例如農地圖資得結合農情調查，使農情資料得以有效率地彙整予機關、民眾知悉。爰凍結該預算</w:t>
      </w:r>
      <w:r w:rsidRPr="003F10D4">
        <w:rPr>
          <w:rFonts w:hint="eastAsia"/>
          <w:color w:val="000000" w:themeColor="text1"/>
        </w:rPr>
        <w:t>334</w:t>
      </w:r>
      <w:r w:rsidRPr="003F10D4">
        <w:rPr>
          <w:rFonts w:hint="eastAsia"/>
          <w:color w:val="000000" w:themeColor="text1"/>
        </w:rPr>
        <w:t>萬</w:t>
      </w:r>
      <w:r w:rsidRPr="003F10D4">
        <w:rPr>
          <w:rFonts w:hint="eastAsia"/>
          <w:color w:val="000000" w:themeColor="text1"/>
        </w:rPr>
        <w:t>8</w:t>
      </w:r>
      <w:r w:rsidRPr="003F10D4">
        <w:rPr>
          <w:rFonts w:hint="eastAsia"/>
          <w:color w:val="000000" w:themeColor="text1"/>
        </w:rPr>
        <w:t>千元，俟農糧署向立法院經濟委員會提出書面報告後，始得動支。</w:t>
      </w:r>
    </w:p>
    <w:p w:rsidR="00D76396" w:rsidRPr="003F10D4" w:rsidRDefault="00D76396" w:rsidP="00D7639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提案人：徐永明</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r w:rsidRPr="003F10D4">
        <w:rPr>
          <w:rFonts w:hint="eastAsia"/>
          <w:color w:val="000000" w:themeColor="text1"/>
        </w:rPr>
        <w:t>廖國棟　蔡培慧</w:t>
      </w:r>
      <w:r w:rsidRPr="003F10D4">
        <w:rPr>
          <w:rFonts w:hint="eastAsia"/>
          <w:color w:val="000000" w:themeColor="text1"/>
        </w:rPr>
        <w:t xml:space="preserve">  </w:t>
      </w:r>
      <w:r w:rsidRPr="003F10D4">
        <w:rPr>
          <w:rFonts w:hint="eastAsia"/>
          <w:color w:val="000000" w:themeColor="text1"/>
        </w:rPr>
        <w:t>邱議瑩　孔文吉　張麗善</w:t>
      </w:r>
      <w:r w:rsidRPr="003F10D4">
        <w:rPr>
          <w:rFonts w:hint="eastAsia"/>
          <w:color w:val="000000" w:themeColor="text1"/>
        </w:rPr>
        <w:t xml:space="preserve">  </w:t>
      </w:r>
      <w:r w:rsidRPr="003F10D4">
        <w:rPr>
          <w:rFonts w:hint="eastAsia"/>
          <w:color w:val="000000" w:themeColor="text1"/>
        </w:rPr>
        <w:t>王惠美</w:t>
      </w:r>
      <w:r w:rsidR="00E9118B" w:rsidRPr="003F10D4">
        <w:rPr>
          <w:color w:val="000000" w:themeColor="text1"/>
        </w:rPr>
        <w:br/>
      </w:r>
      <w:r w:rsidRPr="003F10D4">
        <w:rPr>
          <w:rFonts w:hint="eastAsia"/>
          <w:color w:val="000000" w:themeColor="text1"/>
        </w:rPr>
        <w:t>高</w:t>
      </w:r>
      <w:r w:rsidRPr="003F10D4">
        <w:rPr>
          <w:rFonts w:hint="eastAsia"/>
          <w:color w:val="000000" w:themeColor="text1"/>
          <w:spacing w:val="-20"/>
        </w:rPr>
        <w:t>潞．以用．巴魕剌</w:t>
      </w:r>
      <w:r w:rsidRPr="003F10D4">
        <w:rPr>
          <w:rFonts w:hint="eastAsia"/>
          <w:color w:val="000000" w:themeColor="text1"/>
          <w:spacing w:val="-20"/>
        </w:rPr>
        <w:t>Kawlo</w:t>
      </w:r>
      <w:r w:rsidRPr="003F10D4">
        <w:rPr>
          <w:rFonts w:hint="eastAsia"/>
          <w:color w:val="000000" w:themeColor="text1"/>
          <w:spacing w:val="-20"/>
        </w:rPr>
        <w:t>．</w:t>
      </w:r>
      <w:r w:rsidRPr="003F10D4">
        <w:rPr>
          <w:rFonts w:hint="eastAsia"/>
          <w:color w:val="000000" w:themeColor="text1"/>
          <w:spacing w:val="-20"/>
        </w:rPr>
        <w:t>Iyun</w:t>
      </w:r>
      <w:r w:rsidRPr="003F10D4">
        <w:rPr>
          <w:rFonts w:hint="eastAsia"/>
          <w:color w:val="000000" w:themeColor="text1"/>
          <w:spacing w:val="-20"/>
        </w:rPr>
        <w:t>．</w:t>
      </w:r>
      <w:r w:rsidRPr="003F10D4">
        <w:rPr>
          <w:rFonts w:hint="eastAsia"/>
          <w:color w:val="000000" w:themeColor="text1"/>
          <w:spacing w:val="-20"/>
        </w:rPr>
        <w:t>Pacidal</w:t>
      </w:r>
    </w:p>
    <w:p w:rsidR="00D76396" w:rsidRPr="003F10D4" w:rsidRDefault="00D76396" w:rsidP="006B303A">
      <w:pPr>
        <w:numPr>
          <w:ilvl w:val="0"/>
          <w:numId w:val="7"/>
        </w:numPr>
        <w:spacing w:line="500" w:lineRule="exact"/>
        <w:ind w:left="975" w:hanging="561"/>
        <w:jc w:val="both"/>
        <w:rPr>
          <w:color w:val="000000" w:themeColor="text1"/>
        </w:rPr>
      </w:pPr>
      <w:r w:rsidRPr="003F10D4">
        <w:rPr>
          <w:rFonts w:hint="eastAsia"/>
          <w:color w:val="000000" w:themeColor="text1"/>
        </w:rPr>
        <w:t>農糧署及所屬</w:t>
      </w:r>
      <w:r w:rsidRPr="003F10D4">
        <w:rPr>
          <w:rFonts w:hint="eastAsia"/>
          <w:color w:val="000000" w:themeColor="text1"/>
        </w:rPr>
        <w:t>106</w:t>
      </w:r>
      <w:r w:rsidRPr="003F10D4">
        <w:rPr>
          <w:rFonts w:hint="eastAsia"/>
          <w:color w:val="000000" w:themeColor="text1"/>
        </w:rPr>
        <w:t>年歲出預算第</w:t>
      </w:r>
      <w:r w:rsidRPr="003F10D4">
        <w:rPr>
          <w:rFonts w:hint="eastAsia"/>
          <w:color w:val="000000" w:themeColor="text1"/>
        </w:rPr>
        <w:t>3</w:t>
      </w:r>
      <w:r w:rsidRPr="003F10D4">
        <w:rPr>
          <w:rFonts w:hint="eastAsia"/>
          <w:color w:val="000000" w:themeColor="text1"/>
        </w:rPr>
        <w:t>目「農糧管理」項下「</w:t>
      </w:r>
      <w:r w:rsidRPr="003F10D4">
        <w:rPr>
          <w:rFonts w:hint="eastAsia"/>
          <w:color w:val="000000" w:themeColor="text1"/>
        </w:rPr>
        <w:t>03</w:t>
      </w:r>
      <w:r w:rsidRPr="003F10D4">
        <w:rPr>
          <w:rFonts w:hint="eastAsia"/>
          <w:color w:val="000000" w:themeColor="text1"/>
        </w:rPr>
        <w:t>農業資材管理」編列</w:t>
      </w:r>
      <w:r w:rsidRPr="003F10D4">
        <w:rPr>
          <w:rFonts w:hint="eastAsia"/>
          <w:color w:val="000000" w:themeColor="text1"/>
        </w:rPr>
        <w:t>3</w:t>
      </w:r>
      <w:r w:rsidRPr="003F10D4">
        <w:rPr>
          <w:rFonts w:hint="eastAsia"/>
          <w:color w:val="000000" w:themeColor="text1"/>
        </w:rPr>
        <w:t>億</w:t>
      </w:r>
      <w:r w:rsidRPr="003F10D4">
        <w:rPr>
          <w:rFonts w:hint="eastAsia"/>
          <w:color w:val="000000" w:themeColor="text1"/>
        </w:rPr>
        <w:t>3,249</w:t>
      </w:r>
      <w:r w:rsidRPr="003F10D4">
        <w:rPr>
          <w:rFonts w:hint="eastAsia"/>
          <w:color w:val="000000" w:themeColor="text1"/>
        </w:rPr>
        <w:t>萬</w:t>
      </w:r>
      <w:r w:rsidRPr="003F10D4">
        <w:rPr>
          <w:rFonts w:hint="eastAsia"/>
          <w:color w:val="000000" w:themeColor="text1"/>
        </w:rPr>
        <w:t>1</w:t>
      </w:r>
      <w:r w:rsidRPr="003F10D4">
        <w:rPr>
          <w:rFonts w:hint="eastAsia"/>
          <w:color w:val="000000" w:themeColor="text1"/>
        </w:rPr>
        <w:t>千元，農產品乃食品安全之基礎，但農藥殘留問題至今仍時有所聞，產品溯源、監測與管制機制有待加強。查檢測農產品之來源可能為監測人員田間採樣取得，或是農民親自送驗，但採樣物的運送過程似缺乏有效監督機制，無法完全確保檢測物品確為該農地的產出物，可能導致檢測結果無法反應農產品真實狀態的情況。俗稱「一分有機、三千公頃有機」，就是描述自行送檢的弊端。再者，「加強推動國產溯源農產品計畫」目的係使消費者以最便捷方式獲得農產品的生產資訊，但消費者僅可得知生產者，未能得知農產品的農藥殘留等情況。既然檢驗係確保農產品安全，消費者應有知的權利，但在溯源、檢驗過程中皆無法透明地公開予消費者知悉，實需改進相關程序。爰凍結該預算十分之一，俟農糧署向立法院經濟委員會提出檢討書面報告後，始得動支。</w:t>
      </w:r>
    </w:p>
    <w:p w:rsidR="00D76396" w:rsidRPr="003F10D4" w:rsidRDefault="00D76396" w:rsidP="00D76396">
      <w:pPr>
        <w:pStyle w:val="af6"/>
        <w:autoSpaceDE w:val="0"/>
        <w:adjustRightInd w:val="0"/>
        <w:spacing w:line="520" w:lineRule="exact"/>
        <w:ind w:leftChars="801" w:left="3981" w:rightChars="300" w:right="997" w:hangingChars="397" w:hanging="1319"/>
        <w:rPr>
          <w:color w:val="000000" w:themeColor="text1"/>
          <w:spacing w:val="-20"/>
        </w:rPr>
      </w:pPr>
      <w:r w:rsidRPr="003F10D4">
        <w:rPr>
          <w:rFonts w:hint="eastAsia"/>
          <w:color w:val="000000" w:themeColor="text1"/>
        </w:rPr>
        <w:t>提案人：徐永明</w:t>
      </w:r>
      <w:r w:rsidRPr="003F10D4">
        <w:rPr>
          <w:rFonts w:hint="eastAsia"/>
          <w:color w:val="000000" w:themeColor="text1"/>
        </w:rPr>
        <w:t xml:space="preserve">  </w:t>
      </w:r>
      <w:r w:rsidRPr="003F10D4">
        <w:rPr>
          <w:rFonts w:hint="eastAsia"/>
          <w:color w:val="000000" w:themeColor="text1"/>
        </w:rPr>
        <w:t>黃偉哲</w:t>
      </w:r>
      <w:r w:rsidRPr="003F10D4">
        <w:rPr>
          <w:rFonts w:hint="eastAsia"/>
          <w:color w:val="000000" w:themeColor="text1"/>
        </w:rPr>
        <w:t xml:space="preserve">  </w:t>
      </w:r>
      <w:r w:rsidRPr="003F10D4">
        <w:rPr>
          <w:rFonts w:hint="eastAsia"/>
          <w:color w:val="000000" w:themeColor="text1"/>
        </w:rPr>
        <w:t>廖國棟　張麗善</w:t>
      </w:r>
      <w:r w:rsidRPr="003F10D4">
        <w:rPr>
          <w:rFonts w:hint="eastAsia"/>
          <w:color w:val="000000" w:themeColor="text1"/>
        </w:rPr>
        <w:t xml:space="preserve">  </w:t>
      </w:r>
      <w:r w:rsidRPr="003F10D4">
        <w:rPr>
          <w:rFonts w:hint="eastAsia"/>
          <w:color w:val="000000" w:themeColor="text1"/>
        </w:rPr>
        <w:t>蔡培慧　孔文吉</w:t>
      </w:r>
      <w:r w:rsidRPr="003F10D4">
        <w:rPr>
          <w:rFonts w:hint="eastAsia"/>
          <w:color w:val="000000" w:themeColor="text1"/>
        </w:rPr>
        <w:t xml:space="preserve">  </w:t>
      </w:r>
      <w:r w:rsidRPr="003F10D4">
        <w:rPr>
          <w:rFonts w:hint="eastAsia"/>
          <w:color w:val="000000" w:themeColor="text1"/>
        </w:rPr>
        <w:t>王惠美</w:t>
      </w:r>
      <w:r w:rsidR="00E9118B" w:rsidRPr="003F10D4">
        <w:rPr>
          <w:color w:val="000000" w:themeColor="text1"/>
        </w:rPr>
        <w:br/>
      </w:r>
      <w:r w:rsidRPr="003F10D4">
        <w:rPr>
          <w:rFonts w:hint="eastAsia"/>
          <w:color w:val="000000" w:themeColor="text1"/>
          <w:spacing w:val="-20"/>
        </w:rPr>
        <w:t>高潞．以用．巴魕剌</w:t>
      </w:r>
      <w:r w:rsidRPr="003F10D4">
        <w:rPr>
          <w:rFonts w:hint="eastAsia"/>
          <w:color w:val="000000" w:themeColor="text1"/>
          <w:spacing w:val="-20"/>
        </w:rPr>
        <w:t>Kawlo</w:t>
      </w:r>
      <w:r w:rsidRPr="003F10D4">
        <w:rPr>
          <w:rFonts w:hint="eastAsia"/>
          <w:color w:val="000000" w:themeColor="text1"/>
          <w:spacing w:val="-20"/>
        </w:rPr>
        <w:t>．</w:t>
      </w:r>
      <w:r w:rsidRPr="003F10D4">
        <w:rPr>
          <w:rFonts w:hint="eastAsia"/>
          <w:color w:val="000000" w:themeColor="text1"/>
          <w:spacing w:val="-20"/>
        </w:rPr>
        <w:t>Iyun</w:t>
      </w:r>
      <w:r w:rsidRPr="003F10D4">
        <w:rPr>
          <w:rFonts w:hint="eastAsia"/>
          <w:color w:val="000000" w:themeColor="text1"/>
          <w:spacing w:val="-20"/>
        </w:rPr>
        <w:t>．</w:t>
      </w:r>
      <w:r w:rsidRPr="003F10D4">
        <w:rPr>
          <w:rFonts w:hint="eastAsia"/>
          <w:color w:val="000000" w:themeColor="text1"/>
          <w:spacing w:val="-20"/>
        </w:rPr>
        <w:t>Pacidal</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農糧署</w:t>
      </w:r>
      <w:r w:rsidRPr="003F10D4">
        <w:rPr>
          <w:rFonts w:hint="eastAsia"/>
          <w:color w:val="000000" w:themeColor="text1"/>
          <w:szCs w:val="32"/>
        </w:rPr>
        <w:t>106</w:t>
      </w:r>
      <w:r w:rsidR="00B02EAF" w:rsidRPr="003F10D4">
        <w:rPr>
          <w:rFonts w:hint="eastAsia"/>
          <w:color w:val="000000" w:themeColor="text1"/>
          <w:szCs w:val="32"/>
        </w:rPr>
        <w:t>年度預算</w:t>
      </w:r>
      <w:r w:rsidRPr="003F10D4">
        <w:rPr>
          <w:rFonts w:hint="eastAsia"/>
          <w:color w:val="000000" w:themeColor="text1"/>
          <w:szCs w:val="32"/>
        </w:rPr>
        <w:t>第</w:t>
      </w:r>
      <w:r w:rsidRPr="003F10D4">
        <w:rPr>
          <w:rFonts w:hint="eastAsia"/>
          <w:color w:val="000000" w:themeColor="text1"/>
          <w:szCs w:val="32"/>
        </w:rPr>
        <w:t>3</w:t>
      </w:r>
      <w:r w:rsidRPr="003F10D4">
        <w:rPr>
          <w:rFonts w:hint="eastAsia"/>
          <w:color w:val="000000" w:themeColor="text1"/>
          <w:szCs w:val="32"/>
        </w:rPr>
        <w:t>目「農糧管理」下項「企劃管理」編</w:t>
      </w:r>
      <w:r w:rsidRPr="003F10D4">
        <w:rPr>
          <w:rFonts w:hint="eastAsia"/>
          <w:color w:val="000000" w:themeColor="text1"/>
          <w:szCs w:val="32"/>
        </w:rPr>
        <w:lastRenderedPageBreak/>
        <w:t>列</w:t>
      </w:r>
      <w:r w:rsidRPr="003F10D4">
        <w:rPr>
          <w:rFonts w:hint="eastAsia"/>
          <w:color w:val="000000" w:themeColor="text1"/>
          <w:szCs w:val="32"/>
        </w:rPr>
        <w:t>8,735</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千元，有鑑於農糧署辦理農情調查之業務已受到業界、學界、甚至執行單位鄉鎮市區公所詬病多年，該業務不但經費不足、統計調查方法未盡科學與精確原則、未考量調查方法因依不同農作物之特性而已</w:t>
      </w:r>
      <w:r w:rsidRPr="003F10D4">
        <w:rPr>
          <w:rFonts w:hint="eastAsia"/>
          <w:color w:val="000000" w:themeColor="text1"/>
          <w:szCs w:val="32"/>
        </w:rPr>
        <w:t xml:space="preserve">; </w:t>
      </w:r>
      <w:r w:rsidRPr="003F10D4">
        <w:rPr>
          <w:rFonts w:hint="eastAsia"/>
          <w:color w:val="000000" w:themeColor="text1"/>
          <w:szCs w:val="32"/>
        </w:rPr>
        <w:t>統計數據缺乏嚴謹查驗機制，使農情調查成果之公正性往往受到質疑，農糧署應立即檢討農情調查方法，應善盡科學與精確原則，考量不同農作物之特性，並研擬農情調查與「時空資訊雲落實智慧國土計畫─農業圖資建置」計畫相互結合之整合加值利用措施，請向立法院經濟委員會提出檢討報告及具體作法。</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w:t>
      </w:r>
      <w:r w:rsidRPr="003F10D4">
        <w:rPr>
          <w:rFonts w:hint="eastAsia"/>
          <w:color w:val="000000" w:themeColor="text1"/>
        </w:rPr>
        <w:t>蔡培慧</w:t>
      </w:r>
      <w:r w:rsidRPr="003F10D4">
        <w:rPr>
          <w:rFonts w:hint="eastAsia"/>
          <w:color w:val="000000" w:themeColor="text1"/>
          <w:szCs w:val="32"/>
        </w:rPr>
        <w:t xml:space="preserve">　黃偉哲　邱議瑩</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有鑑於我國米食消費型態及飲食習慣改變，為提升國人對米食及其製品之需求，開發多元化米食產品已是提升糧食自給率必要措施。實際上，各項米食製品所使用的稻米原料都有不同品種之專殊性需求，尤其釀酒用原料更會因稻米品種些微差異，對米酒風味帶來顯著影響，可見多元化及精緻化稻米品種育種工作是米食產品多元化發展最具關鍵之措施，農糧署應積極推動針對釀酒用及各種米食製品所需之稻米品種育種計畫，擴大育種計畫之規模，並提升培育稻米品種之品質與精緻性，爰建請農糧署研議於</w:t>
      </w:r>
      <w:r w:rsidRPr="003F10D4">
        <w:rPr>
          <w:rFonts w:hint="eastAsia"/>
          <w:color w:val="000000" w:themeColor="text1"/>
          <w:szCs w:val="32"/>
        </w:rPr>
        <w:t>3</w:t>
      </w:r>
      <w:r w:rsidRPr="003F10D4">
        <w:rPr>
          <w:rFonts w:hint="eastAsia"/>
          <w:color w:val="000000" w:themeColor="text1"/>
          <w:szCs w:val="32"/>
        </w:rPr>
        <w:t>個月內向立法院經濟委員會提出專案報告。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w:t>
      </w:r>
      <w:r w:rsidRPr="003F10D4">
        <w:rPr>
          <w:rFonts w:hint="eastAsia"/>
          <w:color w:val="000000" w:themeColor="text1"/>
        </w:rPr>
        <w:t>蔡培慧</w:t>
      </w:r>
      <w:r w:rsidRPr="003F10D4">
        <w:rPr>
          <w:rFonts w:hint="eastAsia"/>
          <w:color w:val="000000" w:themeColor="text1"/>
          <w:szCs w:val="32"/>
        </w:rPr>
        <w:t xml:space="preserve">　邱議瑩　黃偉哲　王惠美</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為穩定農產品售價，農糧署</w:t>
      </w:r>
      <w:r w:rsidRPr="003F10D4">
        <w:rPr>
          <w:rFonts w:hint="eastAsia"/>
          <w:color w:val="000000" w:themeColor="text1"/>
          <w:szCs w:val="32"/>
        </w:rPr>
        <w:t>106</w:t>
      </w:r>
      <w:r w:rsidRPr="003F10D4">
        <w:rPr>
          <w:rFonts w:hint="eastAsia"/>
          <w:color w:val="000000" w:themeColor="text1"/>
          <w:szCs w:val="32"/>
        </w:rPr>
        <w:t>年度於「農糧管理－運銷加工管理」分支計畫項下，編列獎補助費</w:t>
      </w:r>
      <w:r w:rsidRPr="003F10D4">
        <w:rPr>
          <w:rFonts w:hint="eastAsia"/>
          <w:color w:val="000000" w:themeColor="text1"/>
          <w:szCs w:val="32"/>
        </w:rPr>
        <w:t>1,700</w:t>
      </w:r>
      <w:r w:rsidRPr="003F10D4">
        <w:rPr>
          <w:rFonts w:hint="eastAsia"/>
          <w:color w:val="000000" w:themeColor="text1"/>
          <w:szCs w:val="32"/>
        </w:rPr>
        <w:t>萬元，辦理夏季蔬菜滾動式倉貯，另農業發展基金</w:t>
      </w:r>
      <w:r w:rsidRPr="003F10D4">
        <w:rPr>
          <w:rFonts w:hint="eastAsia"/>
          <w:color w:val="000000" w:themeColor="text1"/>
          <w:szCs w:val="32"/>
        </w:rPr>
        <w:t>106</w:t>
      </w:r>
      <w:r w:rsidRPr="003F10D4">
        <w:rPr>
          <w:rFonts w:hint="eastAsia"/>
          <w:color w:val="000000" w:themeColor="text1"/>
          <w:szCs w:val="32"/>
        </w:rPr>
        <w:t>年度亦編列「產銷調節緊急處理計畫」</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5,875</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千元辦理蔬果供需及價格穩定措施；惟查農糧署每年度均編列獎補助費辦理夏季蔬菜滾動式倉貯，然近年蔬果價格年年攀升，尤以</w:t>
      </w:r>
      <w:r w:rsidRPr="003F10D4">
        <w:rPr>
          <w:rFonts w:hint="eastAsia"/>
          <w:color w:val="000000" w:themeColor="text1"/>
          <w:szCs w:val="32"/>
        </w:rPr>
        <w:t>105</w:t>
      </w:r>
      <w:r w:rsidRPr="003F10D4">
        <w:rPr>
          <w:rFonts w:hint="eastAsia"/>
          <w:color w:val="000000" w:themeColor="text1"/>
          <w:szCs w:val="32"/>
        </w:rPr>
        <w:t>年度水果價格自</w:t>
      </w:r>
      <w:r w:rsidRPr="003F10D4">
        <w:rPr>
          <w:rFonts w:hint="eastAsia"/>
          <w:color w:val="000000" w:themeColor="text1"/>
          <w:szCs w:val="32"/>
        </w:rPr>
        <w:t>3</w:t>
      </w:r>
      <w:r w:rsidRPr="003F10D4">
        <w:rPr>
          <w:rFonts w:hint="eastAsia"/>
          <w:color w:val="000000" w:themeColor="text1"/>
          <w:szCs w:val="32"/>
        </w:rPr>
        <w:t>月起即居高不下，亟待積極規劃及辦理相關價格穩定措施，爰請農糧署應完整建置蔬果價格與貯量查報機制，掌握農糧產品交易制</w:t>
      </w:r>
      <w:r w:rsidRPr="003F10D4">
        <w:rPr>
          <w:rFonts w:hint="eastAsia"/>
          <w:color w:val="000000" w:themeColor="text1"/>
          <w:szCs w:val="32"/>
        </w:rPr>
        <w:lastRenderedPageBreak/>
        <w:t>度與市場經營情形，並積極檢討修正相關價格調節機制之成效性，於</w:t>
      </w:r>
      <w:r w:rsidRPr="003F10D4">
        <w:rPr>
          <w:rFonts w:hint="eastAsia"/>
          <w:color w:val="000000" w:themeColor="text1"/>
          <w:szCs w:val="32"/>
        </w:rPr>
        <w:t>2</w:t>
      </w:r>
      <w:r w:rsidRPr="003F10D4">
        <w:rPr>
          <w:rFonts w:hint="eastAsia"/>
          <w:color w:val="000000" w:themeColor="text1"/>
          <w:szCs w:val="32"/>
        </w:rPr>
        <w:t>個月內向立法院經濟委員會提出專案報告。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提案人：蘇震清　王惠美</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連署人：黃偉哲　蔡培慧　</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農糧署</w:t>
      </w:r>
      <w:r w:rsidRPr="003F10D4">
        <w:rPr>
          <w:rFonts w:hint="eastAsia"/>
          <w:color w:val="000000" w:themeColor="text1"/>
          <w:szCs w:val="32"/>
        </w:rPr>
        <w:t>106</w:t>
      </w:r>
      <w:r w:rsidRPr="003F10D4">
        <w:rPr>
          <w:rFonts w:hint="eastAsia"/>
          <w:color w:val="000000" w:themeColor="text1"/>
          <w:szCs w:val="32"/>
        </w:rPr>
        <w:t>年度預算「農糧管理」項下「農業資材管理」編列獎補助費</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1,882</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千元，其中</w:t>
      </w:r>
      <w:r w:rsidRPr="003F10D4">
        <w:rPr>
          <w:rFonts w:hint="eastAsia"/>
          <w:color w:val="000000" w:themeColor="text1"/>
          <w:szCs w:val="32"/>
        </w:rPr>
        <w:t>2,274</w:t>
      </w:r>
      <w:r w:rsidRPr="003F10D4">
        <w:rPr>
          <w:rFonts w:hint="eastAsia"/>
          <w:color w:val="000000" w:themeColor="text1"/>
          <w:szCs w:val="32"/>
        </w:rPr>
        <w:t>萬</w:t>
      </w:r>
      <w:r w:rsidRPr="003F10D4">
        <w:rPr>
          <w:rFonts w:hint="eastAsia"/>
          <w:color w:val="000000" w:themeColor="text1"/>
          <w:szCs w:val="32"/>
        </w:rPr>
        <w:t>9</w:t>
      </w:r>
      <w:r w:rsidRPr="003F10D4">
        <w:rPr>
          <w:rFonts w:hint="eastAsia"/>
          <w:color w:val="000000" w:themeColor="text1"/>
          <w:szCs w:val="32"/>
        </w:rPr>
        <w:t>千元用以辦理台灣農產品生產追溯條碼發放、管理及標示查核作業，並加強輔導吉園圃結合生產追溯條碼之蔬菜供應學童午餐。惟經查，吉園圃安全蔬菜標章產銷班、收穫面積與年產量自</w:t>
      </w:r>
      <w:r w:rsidRPr="003F10D4">
        <w:rPr>
          <w:rFonts w:hint="eastAsia"/>
          <w:color w:val="000000" w:themeColor="text1"/>
          <w:szCs w:val="32"/>
        </w:rPr>
        <w:t>101</w:t>
      </w:r>
      <w:r w:rsidRPr="003F10D4">
        <w:rPr>
          <w:rFonts w:hint="eastAsia"/>
          <w:color w:val="000000" w:themeColor="text1"/>
          <w:szCs w:val="32"/>
        </w:rPr>
        <w:t>年度後成長緩慢，且因申請程序繁雜，致產銷班續約數量下降，又依</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月底吉園圃產銷班之檢驗數據，</w:t>
      </w:r>
      <w:r w:rsidRPr="003F10D4">
        <w:rPr>
          <w:rFonts w:hint="eastAsia"/>
          <w:color w:val="000000" w:themeColor="text1"/>
          <w:szCs w:val="32"/>
        </w:rPr>
        <w:t>104</w:t>
      </w:r>
      <w:r w:rsidRPr="003F10D4">
        <w:rPr>
          <w:rFonts w:hint="eastAsia"/>
          <w:color w:val="000000" w:themeColor="text1"/>
          <w:szCs w:val="32"/>
        </w:rPr>
        <w:t>年度不合格率及檢驗出不得使用農藥件數皆較</w:t>
      </w:r>
      <w:r w:rsidRPr="003F10D4">
        <w:rPr>
          <w:rFonts w:hint="eastAsia"/>
          <w:color w:val="000000" w:themeColor="text1"/>
          <w:szCs w:val="32"/>
        </w:rPr>
        <w:t>103</w:t>
      </w:r>
      <w:r w:rsidRPr="003F10D4">
        <w:rPr>
          <w:rFonts w:hint="eastAsia"/>
          <w:color w:val="000000" w:themeColor="text1"/>
          <w:szCs w:val="32"/>
        </w:rPr>
        <w:t>年度增長。農糧署同期推動台灣農產品生產追溯條碼，與吉園圃涵蓋範圍多有重疊，致民眾多感現行農產品標章紊亂不清。爰此，要求農糧署應積極檢討吉園圃安全蔬菜標章政策之效益與成本，並考量政策整合之可能，以利預算資源整合運用，避免無謂之浪費。</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據農糧署統計資料，</w:t>
      </w:r>
      <w:r w:rsidRPr="003F10D4">
        <w:rPr>
          <w:rFonts w:hint="eastAsia"/>
          <w:color w:val="000000" w:themeColor="text1"/>
          <w:szCs w:val="32"/>
        </w:rPr>
        <w:t>102</w:t>
      </w:r>
      <w:r w:rsidRPr="003F10D4">
        <w:rPr>
          <w:rFonts w:hint="eastAsia"/>
          <w:color w:val="000000" w:themeColor="text1"/>
          <w:szCs w:val="32"/>
        </w:rPr>
        <w:t>年度至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月底農作物農藥殘留測試結果，檢驗件數逐年減少，又不合格率雖於</w:t>
      </w:r>
      <w:r w:rsidRPr="003F10D4">
        <w:rPr>
          <w:rFonts w:hint="eastAsia"/>
          <w:color w:val="000000" w:themeColor="text1"/>
          <w:szCs w:val="32"/>
        </w:rPr>
        <w:t>103</w:t>
      </w:r>
      <w:r w:rsidRPr="003F10D4">
        <w:rPr>
          <w:rFonts w:hint="eastAsia"/>
          <w:color w:val="000000" w:themeColor="text1"/>
          <w:szCs w:val="32"/>
        </w:rPr>
        <w:t>年度降低，然</w:t>
      </w:r>
      <w:r w:rsidRPr="003F10D4">
        <w:rPr>
          <w:rFonts w:hint="eastAsia"/>
          <w:color w:val="000000" w:themeColor="text1"/>
          <w:szCs w:val="32"/>
        </w:rPr>
        <w:t>104</w:t>
      </w:r>
      <w:r w:rsidRPr="003F10D4">
        <w:rPr>
          <w:rFonts w:hint="eastAsia"/>
          <w:color w:val="000000" w:themeColor="text1"/>
          <w:szCs w:val="32"/>
        </w:rPr>
        <w:t>年度又再度惡化上升，其中殘留量超過安全容許標準件數稍有改善，但檢驗出不得使用農藥件數卻有明顯成長，較</w:t>
      </w:r>
      <w:r w:rsidRPr="003F10D4">
        <w:rPr>
          <w:rFonts w:hint="eastAsia"/>
          <w:color w:val="000000" w:themeColor="text1"/>
          <w:szCs w:val="32"/>
        </w:rPr>
        <w:t>103</w:t>
      </w:r>
      <w:r w:rsidRPr="003F10D4">
        <w:rPr>
          <w:rFonts w:hint="eastAsia"/>
          <w:color w:val="000000" w:themeColor="text1"/>
          <w:szCs w:val="32"/>
        </w:rPr>
        <w:t>年度增加</w:t>
      </w:r>
      <w:r w:rsidRPr="003F10D4">
        <w:rPr>
          <w:rFonts w:hint="eastAsia"/>
          <w:color w:val="000000" w:themeColor="text1"/>
          <w:szCs w:val="32"/>
        </w:rPr>
        <w:t>36.86%</w:t>
      </w:r>
      <w:r w:rsidRPr="003F10D4">
        <w:rPr>
          <w:rFonts w:hint="eastAsia"/>
          <w:color w:val="000000" w:themeColor="text1"/>
          <w:szCs w:val="32"/>
        </w:rPr>
        <w:t>，顯示相關輔導安全用藥講習作業仍待加強，甚至於學童營養午餐內亦檢測出多起農藥殘留例子，嚴重影響食用健康安全，爰要求農糧署應積極檢討相關輔導及宣導措施，以保障民眾食用安全。</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農糧署</w:t>
      </w:r>
      <w:r w:rsidRPr="003F10D4">
        <w:rPr>
          <w:rFonts w:hint="eastAsia"/>
          <w:color w:val="000000" w:themeColor="text1"/>
          <w:szCs w:val="32"/>
        </w:rPr>
        <w:t>106</w:t>
      </w:r>
      <w:r w:rsidRPr="003F10D4">
        <w:rPr>
          <w:rFonts w:hint="eastAsia"/>
          <w:color w:val="000000" w:themeColor="text1"/>
          <w:szCs w:val="32"/>
        </w:rPr>
        <w:t>年度預算「農糧管理」項下「農業資材管理」編列獎補助費</w:t>
      </w:r>
      <w:r w:rsidRPr="003F10D4">
        <w:rPr>
          <w:rFonts w:hint="eastAsia"/>
          <w:color w:val="000000" w:themeColor="text1"/>
          <w:szCs w:val="32"/>
        </w:rPr>
        <w:t>3</w:t>
      </w:r>
      <w:r w:rsidRPr="003F10D4">
        <w:rPr>
          <w:rFonts w:hint="eastAsia"/>
          <w:color w:val="000000" w:themeColor="text1"/>
          <w:szCs w:val="32"/>
        </w:rPr>
        <w:t>億</w:t>
      </w:r>
      <w:r w:rsidRPr="003F10D4">
        <w:rPr>
          <w:rFonts w:hint="eastAsia"/>
          <w:color w:val="000000" w:themeColor="text1"/>
          <w:szCs w:val="32"/>
        </w:rPr>
        <w:t>1,882</w:t>
      </w:r>
      <w:r w:rsidRPr="003F10D4">
        <w:rPr>
          <w:rFonts w:hint="eastAsia"/>
          <w:color w:val="000000" w:themeColor="text1"/>
          <w:szCs w:val="32"/>
        </w:rPr>
        <w:t>萬</w:t>
      </w:r>
      <w:r w:rsidRPr="003F10D4">
        <w:rPr>
          <w:rFonts w:hint="eastAsia"/>
          <w:color w:val="000000" w:themeColor="text1"/>
          <w:szCs w:val="32"/>
        </w:rPr>
        <w:t>2</w:t>
      </w:r>
      <w:r w:rsidRPr="003F10D4">
        <w:rPr>
          <w:rFonts w:hint="eastAsia"/>
          <w:color w:val="000000" w:themeColor="text1"/>
          <w:szCs w:val="32"/>
        </w:rPr>
        <w:t>千元</w:t>
      </w:r>
      <w:r w:rsidRPr="003F10D4">
        <w:rPr>
          <w:rFonts w:hint="eastAsia"/>
          <w:color w:val="000000" w:themeColor="text1"/>
          <w:szCs w:val="32"/>
        </w:rPr>
        <w:t>(</w:t>
      </w:r>
      <w:r w:rsidRPr="003F10D4">
        <w:rPr>
          <w:rFonts w:hint="eastAsia"/>
          <w:color w:val="000000" w:themeColor="text1"/>
          <w:szCs w:val="32"/>
        </w:rPr>
        <w:t>含花東地區有機農業發展計畫</w:t>
      </w:r>
      <w:r w:rsidRPr="003F10D4">
        <w:rPr>
          <w:rFonts w:hint="eastAsia"/>
          <w:color w:val="000000" w:themeColor="text1"/>
          <w:szCs w:val="32"/>
        </w:rPr>
        <w:t>1</w:t>
      </w:r>
      <w:r w:rsidRPr="003F10D4">
        <w:rPr>
          <w:rFonts w:hint="eastAsia"/>
          <w:color w:val="000000" w:themeColor="text1"/>
          <w:szCs w:val="32"/>
        </w:rPr>
        <w:lastRenderedPageBreak/>
        <w:t>億</w:t>
      </w:r>
      <w:r w:rsidRPr="003F10D4">
        <w:rPr>
          <w:rFonts w:hint="eastAsia"/>
          <w:color w:val="000000" w:themeColor="text1"/>
          <w:szCs w:val="32"/>
        </w:rPr>
        <w:t>1,500</w:t>
      </w:r>
      <w:r w:rsidRPr="003F10D4">
        <w:rPr>
          <w:rFonts w:hint="eastAsia"/>
          <w:color w:val="000000" w:themeColor="text1"/>
          <w:szCs w:val="32"/>
        </w:rPr>
        <w:t>萬元</w:t>
      </w:r>
      <w:r w:rsidRPr="003F10D4">
        <w:rPr>
          <w:rFonts w:hint="eastAsia"/>
          <w:color w:val="000000" w:themeColor="text1"/>
          <w:szCs w:val="32"/>
        </w:rPr>
        <w:t>)</w:t>
      </w:r>
      <w:r w:rsidRPr="003F10D4">
        <w:rPr>
          <w:rFonts w:hint="eastAsia"/>
          <w:color w:val="000000" w:themeColor="text1"/>
          <w:szCs w:val="32"/>
        </w:rPr>
        <w:t>。經查，農糧署於</w:t>
      </w:r>
      <w:r w:rsidRPr="003F10D4">
        <w:rPr>
          <w:rFonts w:hint="eastAsia"/>
          <w:color w:val="000000" w:themeColor="text1"/>
          <w:szCs w:val="32"/>
        </w:rPr>
        <w:t>103</w:t>
      </w:r>
      <w:r w:rsidRPr="003F10D4">
        <w:rPr>
          <w:rFonts w:hint="eastAsia"/>
          <w:color w:val="000000" w:themeColor="text1"/>
          <w:szCs w:val="32"/>
        </w:rPr>
        <w:t>年度至</w:t>
      </w:r>
      <w:r w:rsidRPr="003F10D4">
        <w:rPr>
          <w:rFonts w:hint="eastAsia"/>
          <w:color w:val="000000" w:themeColor="text1"/>
          <w:szCs w:val="32"/>
        </w:rPr>
        <w:t>106</w:t>
      </w:r>
      <w:r w:rsidRPr="003F10D4">
        <w:rPr>
          <w:rFonts w:hint="eastAsia"/>
          <w:color w:val="000000" w:themeColor="text1"/>
          <w:szCs w:val="32"/>
        </w:rPr>
        <w:t>年度合共編列</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2,725</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千元，辦理輔導有機農產品驗證作業及設置有機農場，並建立有機專櫃及農夫市集等事宜，惟查農糧署</w:t>
      </w:r>
      <w:r w:rsidRPr="003F10D4">
        <w:rPr>
          <w:rFonts w:hint="eastAsia"/>
          <w:color w:val="000000" w:themeColor="text1"/>
          <w:szCs w:val="32"/>
        </w:rPr>
        <w:t>103</w:t>
      </w:r>
      <w:r w:rsidRPr="003F10D4">
        <w:rPr>
          <w:rFonts w:hint="eastAsia"/>
          <w:color w:val="000000" w:themeColor="text1"/>
          <w:szCs w:val="32"/>
        </w:rPr>
        <w:t>年至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月底依有機農糧產品及其加工品查驗作業程序辦理有機農產品抽驗情形，品質抽驗不合格率由</w:t>
      </w:r>
      <w:r w:rsidRPr="003F10D4">
        <w:rPr>
          <w:rFonts w:hint="eastAsia"/>
          <w:color w:val="000000" w:themeColor="text1"/>
          <w:szCs w:val="32"/>
        </w:rPr>
        <w:t>1.03%</w:t>
      </w:r>
      <w:r w:rsidRPr="003F10D4">
        <w:rPr>
          <w:rFonts w:hint="eastAsia"/>
          <w:color w:val="000000" w:themeColor="text1"/>
          <w:szCs w:val="32"/>
        </w:rPr>
        <w:t>上升至</w:t>
      </w:r>
      <w:r w:rsidRPr="003F10D4">
        <w:rPr>
          <w:rFonts w:hint="eastAsia"/>
          <w:color w:val="000000" w:themeColor="text1"/>
          <w:szCs w:val="32"/>
        </w:rPr>
        <w:t>1.87%</w:t>
      </w:r>
      <w:r w:rsidRPr="003F10D4">
        <w:rPr>
          <w:rFonts w:hint="eastAsia"/>
          <w:color w:val="000000" w:themeColor="text1"/>
          <w:szCs w:val="32"/>
        </w:rPr>
        <w:t>，爰此，要求農糧署應加強宣導法規及辦理相關講習，以持續推動有機農業之發展。</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農糧署</w:t>
      </w:r>
      <w:r w:rsidRPr="003F10D4">
        <w:rPr>
          <w:rFonts w:hint="eastAsia"/>
          <w:color w:val="000000" w:themeColor="text1"/>
          <w:szCs w:val="32"/>
        </w:rPr>
        <w:t>106</w:t>
      </w:r>
      <w:r w:rsidRPr="003F10D4">
        <w:rPr>
          <w:rFonts w:hint="eastAsia"/>
          <w:color w:val="000000" w:themeColor="text1"/>
          <w:szCs w:val="32"/>
        </w:rPr>
        <w:t>年度預算「農糧管理」項下「運銷加工管理」編列</w:t>
      </w:r>
      <w:r w:rsidRPr="003F10D4">
        <w:rPr>
          <w:rFonts w:hint="eastAsia"/>
          <w:color w:val="000000" w:themeColor="text1"/>
          <w:szCs w:val="32"/>
        </w:rPr>
        <w:t>4</w:t>
      </w:r>
      <w:r w:rsidRPr="003F10D4">
        <w:rPr>
          <w:rFonts w:hint="eastAsia"/>
          <w:color w:val="000000" w:themeColor="text1"/>
          <w:szCs w:val="32"/>
        </w:rPr>
        <w:t>億</w:t>
      </w:r>
      <w:r w:rsidRPr="003F10D4">
        <w:rPr>
          <w:rFonts w:hint="eastAsia"/>
          <w:color w:val="000000" w:themeColor="text1"/>
          <w:szCs w:val="32"/>
        </w:rPr>
        <w:t>0,603</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千元，其中編列獎補助費</w:t>
      </w:r>
      <w:r w:rsidRPr="003F10D4">
        <w:rPr>
          <w:rFonts w:hint="eastAsia"/>
          <w:color w:val="000000" w:themeColor="text1"/>
          <w:szCs w:val="32"/>
        </w:rPr>
        <w:t>1,700</w:t>
      </w:r>
      <w:r w:rsidRPr="003F10D4">
        <w:rPr>
          <w:rFonts w:hint="eastAsia"/>
          <w:color w:val="000000" w:themeColor="text1"/>
          <w:szCs w:val="32"/>
        </w:rPr>
        <w:t>萬元，辦理夏季蔬菜滾動式倉貯，另於農業發展基金亦編列「產銷調節緊急處理計畫」</w:t>
      </w:r>
      <w:r w:rsidRPr="003F10D4">
        <w:rPr>
          <w:rFonts w:hint="eastAsia"/>
          <w:color w:val="000000" w:themeColor="text1"/>
          <w:szCs w:val="32"/>
        </w:rPr>
        <w:t>1</w:t>
      </w:r>
      <w:r w:rsidRPr="003F10D4">
        <w:rPr>
          <w:rFonts w:hint="eastAsia"/>
          <w:color w:val="000000" w:themeColor="text1"/>
          <w:szCs w:val="32"/>
        </w:rPr>
        <w:t>億</w:t>
      </w:r>
      <w:r w:rsidRPr="003F10D4">
        <w:rPr>
          <w:rFonts w:hint="eastAsia"/>
          <w:color w:val="000000" w:themeColor="text1"/>
          <w:szCs w:val="32"/>
        </w:rPr>
        <w:t>5,875</w:t>
      </w:r>
      <w:r w:rsidRPr="003F10D4">
        <w:rPr>
          <w:rFonts w:hint="eastAsia"/>
          <w:color w:val="000000" w:themeColor="text1"/>
          <w:szCs w:val="32"/>
        </w:rPr>
        <w:t>萬</w:t>
      </w:r>
      <w:r w:rsidRPr="003F10D4">
        <w:rPr>
          <w:rFonts w:hint="eastAsia"/>
          <w:color w:val="000000" w:themeColor="text1"/>
          <w:szCs w:val="32"/>
        </w:rPr>
        <w:t>5</w:t>
      </w:r>
      <w:r w:rsidRPr="003F10D4">
        <w:rPr>
          <w:rFonts w:hint="eastAsia"/>
          <w:color w:val="000000" w:themeColor="text1"/>
          <w:szCs w:val="32"/>
        </w:rPr>
        <w:t>千元，辦理蔬果供需及價格穩定措施。</w:t>
      </w:r>
      <w:r w:rsidRPr="003F10D4">
        <w:rPr>
          <w:rFonts w:hint="eastAsia"/>
          <w:color w:val="000000" w:themeColor="text1"/>
          <w:szCs w:val="32"/>
        </w:rPr>
        <w:t>105</w:t>
      </w:r>
      <w:r w:rsidRPr="003F10D4">
        <w:rPr>
          <w:rFonts w:hint="eastAsia"/>
          <w:color w:val="000000" w:themeColor="text1"/>
          <w:szCs w:val="32"/>
        </w:rPr>
        <w:t>年國內遭遇多起颱風與霸王級寒流肆虐，造成國內蔬果價格暴漲暴跌，多有認為是因農糧署對於蔬果產量之管控不佳，顯見該項預算之使用成效不彰，為落實平穩菜價之政府目標，爰要求農糧署應積極了解與管控各時節蔬果種植產量，以達到平穩國內蔬果價格之效。</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提案人：高志鵬　邱志偉　邱議瑩　王惠美</w:t>
      </w:r>
    </w:p>
    <w:p w:rsidR="00C31DD6" w:rsidRPr="003F10D4" w:rsidRDefault="00C31DD6" w:rsidP="006B303A">
      <w:pPr>
        <w:numPr>
          <w:ilvl w:val="0"/>
          <w:numId w:val="7"/>
        </w:numPr>
        <w:spacing w:line="500" w:lineRule="exact"/>
        <w:ind w:left="975" w:hanging="561"/>
        <w:jc w:val="both"/>
        <w:rPr>
          <w:color w:val="000000" w:themeColor="text1"/>
          <w:szCs w:val="32"/>
        </w:rPr>
      </w:pPr>
      <w:r w:rsidRPr="003F10D4">
        <w:rPr>
          <w:rFonts w:hint="eastAsia"/>
          <w:color w:val="000000" w:themeColor="text1"/>
          <w:szCs w:val="32"/>
        </w:rPr>
        <w:t>清真（</w:t>
      </w:r>
      <w:r w:rsidRPr="003F10D4">
        <w:rPr>
          <w:rFonts w:hint="eastAsia"/>
          <w:color w:val="000000" w:themeColor="text1"/>
          <w:szCs w:val="32"/>
        </w:rPr>
        <w:t>halal</w:t>
      </w:r>
      <w:r w:rsidRPr="003F10D4">
        <w:rPr>
          <w:rFonts w:hint="eastAsia"/>
          <w:color w:val="000000" w:themeColor="text1"/>
          <w:szCs w:val="32"/>
        </w:rPr>
        <w:t>）在伊斯蘭教法上指美好、合法的事物，清真食品具有「安全、衛生、健康」意涵，是依照伊斯蘭教義規定而準備的食物，要求人道對待動物及奉真主之名屠宰，不能含有豬肉、酒，也不能含有不潔食物，例如血液及非遵守伊斯蘭教法宰殺肉品，在魚類等海鮮類則有特定準備規範；而超市、量販店、餐廳、便利商店等各種通路銷售的清真產品都必須經過認證。目前我國正積極推動新南向政策，招攬東南亞地區之觀光客，該區域有為數龐大的穆斯林信仰人口，再者，目前在台灣就業中之東南亞外勞多數為穆斯林，爰請農委會加強宣導</w:t>
      </w:r>
      <w:r w:rsidR="00292E90" w:rsidRPr="003F10D4">
        <w:rPr>
          <w:rFonts w:hint="eastAsia"/>
          <w:color w:val="000000" w:themeColor="text1"/>
          <w:szCs w:val="32"/>
        </w:rPr>
        <w:t>，</w:t>
      </w:r>
      <w:r w:rsidRPr="003F10D4">
        <w:rPr>
          <w:rFonts w:hint="eastAsia"/>
          <w:color w:val="000000" w:themeColor="text1"/>
          <w:szCs w:val="32"/>
        </w:rPr>
        <w:t>以吸引更多的穆斯林觀光客。</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提案人：廖國棟　孔文吉　張麗善　王惠美</w:t>
      </w:r>
    </w:p>
    <w:p w:rsidR="00C31DD6" w:rsidRPr="003F10D4" w:rsidRDefault="00292E90"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105</w:t>
      </w:r>
      <w:r w:rsidR="00C31DD6" w:rsidRPr="003F10D4">
        <w:rPr>
          <w:rFonts w:hint="eastAsia"/>
          <w:color w:val="000000" w:themeColor="text1"/>
          <w:szCs w:val="32"/>
        </w:rPr>
        <w:t>年東部地區遭逢多項天災致使農業損失嚴重，迄今許多農業設施因專業人力短缺而未能全面復原生產。建請農糧署能積極協助東部地區受災農民儘速修復農業設施毀損部份，並能配合法令機制使得受災農戶及早能得到適合損害補助或是貸款，使其能早日恢復農業生產。</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農糧署推動東部地區有機農業發展是為東部農民欣見的重要農業政策，除了希望政府能協助建立東部有機農業的品質外，也希望農糧署能推廣有機農業到原住民地區以增加其收入。為在東部地區及原鄉地區推展有機農業，農糧署需要投入更多的輔導機制以及引進較高收益的農業品項，使得有機農業能得到正常發展並使得有機農業主能有合理收益。建請農糧署能持續努力並投入資源擴大在東部地區及原鄉地區有機農業的發展。</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我國農業人口老化嚴重並且嚴重缺工，每當農作人口需求旺季時便見農業人力短缺問題，而且可預見未來此現象會愈來愈嚴重，農糧主管機關應早日思考解決方案，使我國農業人力調度能合宜而能協助及媒合農業生產單位解決人力不足危機。先前農委會辦理農民學院已有初步成效，吸引不少學有專精的年輕世代返鄉務農。但如何做好產銷工作使得農業生產單位能有合理收益，增加小農有其直銷機會而能保有我國小農的生存空間，並能持續吸引年輕世代從事農業，請農委會能採取有效作為讓產銷機制能正常運作及能解決農業人力缺乏問題。</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lastRenderedPageBreak/>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我國糧食生產自給率日益低落，早已形成危及國家安全之慮。多年來我們呼籲農糧主管機關能提高糧食生產自給率，檢討休耕政策並能解決農忙時人力短缺的嚴重性，在處處可見的農業千歲團或是萬歲團在田間作業，而政府無具體方案解決農業生產危機，令人擔心我國農業發展的未來前途。農糧主管機關宜訂定合理農糧自給率安全標準，並能配套規劃有關農田耕作事項以達成自訂的安全標準，也建請農糧主管機關能重視這個議題，有鑑於</w:t>
      </w:r>
      <w:r w:rsidRPr="003F10D4">
        <w:rPr>
          <w:rFonts w:hint="eastAsia"/>
          <w:color w:val="000000" w:themeColor="text1"/>
          <w:szCs w:val="32"/>
        </w:rPr>
        <w:t>105</w:t>
      </w:r>
      <w:r w:rsidRPr="003F10D4">
        <w:rPr>
          <w:rFonts w:hint="eastAsia"/>
          <w:color w:val="000000" w:themeColor="text1"/>
          <w:szCs w:val="32"/>
        </w:rPr>
        <w:t>年因天災而造成全國市場農產價格波動大而造成民怨。此時國際農產品價格尚屬低檔，一旦國際農產價格高揚而我國急需進口時將造成國內通貨膨漲，危及我國物價穩定並將影響人民正常生活品質，農糧署應及早準備並建立我國的糧食穩定及合理的安全供應機制。</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提案人：廖國棟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農糧署於</w:t>
      </w:r>
      <w:r w:rsidRPr="003F10D4">
        <w:rPr>
          <w:rFonts w:hint="eastAsia"/>
          <w:color w:val="000000" w:themeColor="text1"/>
          <w:szCs w:val="32"/>
        </w:rPr>
        <w:t>103</w:t>
      </w:r>
      <w:r w:rsidRPr="003F10D4">
        <w:rPr>
          <w:rFonts w:hint="eastAsia"/>
          <w:color w:val="000000" w:themeColor="text1"/>
          <w:szCs w:val="32"/>
        </w:rPr>
        <w:t>年度至</w:t>
      </w:r>
      <w:r w:rsidRPr="003F10D4">
        <w:rPr>
          <w:rFonts w:hint="eastAsia"/>
          <w:color w:val="000000" w:themeColor="text1"/>
          <w:szCs w:val="32"/>
        </w:rPr>
        <w:t>106</w:t>
      </w:r>
      <w:r w:rsidRPr="003F10D4">
        <w:rPr>
          <w:rFonts w:hint="eastAsia"/>
          <w:color w:val="000000" w:themeColor="text1"/>
          <w:szCs w:val="32"/>
        </w:rPr>
        <w:t>年度合共編列</w:t>
      </w:r>
      <w:r w:rsidRPr="003F10D4">
        <w:rPr>
          <w:rFonts w:hint="eastAsia"/>
          <w:color w:val="000000" w:themeColor="text1"/>
          <w:szCs w:val="32"/>
        </w:rPr>
        <w:t>5</w:t>
      </w:r>
      <w:r w:rsidRPr="003F10D4">
        <w:rPr>
          <w:rFonts w:hint="eastAsia"/>
          <w:color w:val="000000" w:themeColor="text1"/>
          <w:szCs w:val="32"/>
        </w:rPr>
        <w:t>億</w:t>
      </w:r>
      <w:r w:rsidRPr="003F10D4">
        <w:rPr>
          <w:rFonts w:hint="eastAsia"/>
          <w:color w:val="000000" w:themeColor="text1"/>
          <w:szCs w:val="32"/>
        </w:rPr>
        <w:t>2,725</w:t>
      </w:r>
      <w:r w:rsidRPr="003F10D4">
        <w:rPr>
          <w:rFonts w:hint="eastAsia"/>
          <w:color w:val="000000" w:themeColor="text1"/>
          <w:szCs w:val="32"/>
        </w:rPr>
        <w:t>萬</w:t>
      </w:r>
      <w:r w:rsidRPr="003F10D4">
        <w:rPr>
          <w:rFonts w:hint="eastAsia"/>
          <w:color w:val="000000" w:themeColor="text1"/>
          <w:szCs w:val="32"/>
        </w:rPr>
        <w:t>3</w:t>
      </w:r>
      <w:r w:rsidRPr="003F10D4">
        <w:rPr>
          <w:rFonts w:hint="eastAsia"/>
          <w:color w:val="000000" w:themeColor="text1"/>
          <w:szCs w:val="32"/>
        </w:rPr>
        <w:t>千元（含花東地區有機農業發展計畫），辦理輔導有機農產品驗證作業及設置有機農場，並建立有機專櫃及農夫市集等事宜，據農糧署統計資料，有機農業面積、產量、產值及產銷班，自</w:t>
      </w:r>
      <w:r w:rsidRPr="003F10D4">
        <w:rPr>
          <w:rFonts w:hint="eastAsia"/>
          <w:color w:val="000000" w:themeColor="text1"/>
          <w:szCs w:val="32"/>
        </w:rPr>
        <w:t>103</w:t>
      </w:r>
      <w:r w:rsidRPr="003F10D4">
        <w:rPr>
          <w:rFonts w:hint="eastAsia"/>
          <w:color w:val="000000" w:themeColor="text1"/>
          <w:szCs w:val="32"/>
        </w:rPr>
        <w:t>年度至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月底均有成長。經查農糧署</w:t>
      </w:r>
      <w:r w:rsidRPr="003F10D4">
        <w:rPr>
          <w:rFonts w:hint="eastAsia"/>
          <w:color w:val="000000" w:themeColor="text1"/>
          <w:szCs w:val="32"/>
        </w:rPr>
        <w:t>103</w:t>
      </w:r>
      <w:r w:rsidRPr="003F10D4">
        <w:rPr>
          <w:rFonts w:hint="eastAsia"/>
          <w:color w:val="000000" w:themeColor="text1"/>
          <w:szCs w:val="32"/>
        </w:rPr>
        <w:t>年至</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8</w:t>
      </w:r>
      <w:r w:rsidRPr="003F10D4">
        <w:rPr>
          <w:rFonts w:hint="eastAsia"/>
          <w:color w:val="000000" w:themeColor="text1"/>
          <w:szCs w:val="32"/>
        </w:rPr>
        <w:t>月底依有機農糧產品及其加工品查驗作業程序辦理有機農產品抽驗情形，標示檢查不合格率雖已由</w:t>
      </w:r>
      <w:r w:rsidRPr="003F10D4">
        <w:rPr>
          <w:rFonts w:hint="eastAsia"/>
          <w:color w:val="000000" w:themeColor="text1"/>
          <w:szCs w:val="32"/>
        </w:rPr>
        <w:t>2.85</w:t>
      </w:r>
      <w:r w:rsidRPr="003F10D4">
        <w:rPr>
          <w:rFonts w:hint="eastAsia"/>
          <w:color w:val="000000" w:themeColor="text1"/>
          <w:szCs w:val="32"/>
        </w:rPr>
        <w:t>％降低至</w:t>
      </w:r>
      <w:r w:rsidRPr="003F10D4">
        <w:rPr>
          <w:rFonts w:hint="eastAsia"/>
          <w:color w:val="000000" w:themeColor="text1"/>
          <w:szCs w:val="32"/>
        </w:rPr>
        <w:t>2.40</w:t>
      </w:r>
      <w:r w:rsidRPr="003F10D4">
        <w:rPr>
          <w:rFonts w:hint="eastAsia"/>
          <w:color w:val="000000" w:themeColor="text1"/>
          <w:szCs w:val="32"/>
        </w:rPr>
        <w:t>％，惟品質抽驗不合格率卻由</w:t>
      </w:r>
      <w:r w:rsidRPr="003F10D4">
        <w:rPr>
          <w:rFonts w:hint="eastAsia"/>
          <w:color w:val="000000" w:themeColor="text1"/>
          <w:szCs w:val="32"/>
        </w:rPr>
        <w:t>1.03</w:t>
      </w:r>
      <w:r w:rsidRPr="003F10D4">
        <w:rPr>
          <w:rFonts w:hint="eastAsia"/>
          <w:color w:val="000000" w:themeColor="text1"/>
          <w:szCs w:val="32"/>
        </w:rPr>
        <w:t>％上升至</w:t>
      </w:r>
      <w:r w:rsidRPr="003F10D4">
        <w:rPr>
          <w:rFonts w:hint="eastAsia"/>
          <w:color w:val="000000" w:themeColor="text1"/>
          <w:szCs w:val="32"/>
        </w:rPr>
        <w:t>1.87</w:t>
      </w:r>
      <w:r w:rsidRPr="003F10D4">
        <w:rPr>
          <w:rFonts w:hint="eastAsia"/>
          <w:color w:val="000000" w:themeColor="text1"/>
          <w:szCs w:val="32"/>
        </w:rPr>
        <w:t>％，為避免農民在不曉得相關法規情況下，致使產品品質受到影響，爰要求農糧署於</w:t>
      </w:r>
      <w:r w:rsidRPr="003F10D4">
        <w:rPr>
          <w:rFonts w:hint="eastAsia"/>
          <w:color w:val="000000" w:themeColor="text1"/>
          <w:szCs w:val="32"/>
        </w:rPr>
        <w:t>1</w:t>
      </w:r>
      <w:r w:rsidRPr="003F10D4">
        <w:rPr>
          <w:rFonts w:hint="eastAsia"/>
          <w:color w:val="000000" w:themeColor="text1"/>
          <w:szCs w:val="32"/>
        </w:rPr>
        <w:t>個月內就上述問題擬具相關檢討措施送立法院經濟委員會。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lastRenderedPageBreak/>
        <w:t>農糧署委託凌誠科技建置之臺灣農產品生產追溯系統行動</w:t>
      </w:r>
      <w:r w:rsidRPr="003F10D4">
        <w:rPr>
          <w:rFonts w:hint="eastAsia"/>
          <w:color w:val="000000" w:themeColor="text1"/>
          <w:szCs w:val="32"/>
        </w:rPr>
        <w:t>app</w:t>
      </w:r>
      <w:r w:rsidRPr="003F10D4">
        <w:rPr>
          <w:rFonts w:hint="eastAsia"/>
          <w:color w:val="000000" w:themeColor="text1"/>
          <w:szCs w:val="32"/>
        </w:rPr>
        <w:t>，將原本登錄到「臺灣農產品生產追溯系統」農產品資訊</w:t>
      </w:r>
      <w:r w:rsidRPr="003F10D4">
        <w:rPr>
          <w:rFonts w:hint="eastAsia"/>
          <w:color w:val="000000" w:themeColor="text1"/>
          <w:szCs w:val="32"/>
        </w:rPr>
        <w:t>(</w:t>
      </w:r>
      <w:r w:rsidRPr="003F10D4">
        <w:rPr>
          <w:rFonts w:hint="eastAsia"/>
          <w:color w:val="000000" w:themeColor="text1"/>
          <w:szCs w:val="32"/>
        </w:rPr>
        <w:t>包括生產者、產地及產品資料等</w:t>
      </w:r>
      <w:r w:rsidRPr="003F10D4">
        <w:rPr>
          <w:rFonts w:hint="eastAsia"/>
          <w:color w:val="000000" w:themeColor="text1"/>
          <w:szCs w:val="32"/>
        </w:rPr>
        <w:t>)</w:t>
      </w:r>
      <w:r w:rsidRPr="003F10D4">
        <w:rPr>
          <w:rFonts w:hint="eastAsia"/>
          <w:color w:val="000000" w:themeColor="text1"/>
          <w:szCs w:val="32"/>
        </w:rPr>
        <w:t>，移植到行動</w:t>
      </w:r>
      <w:r w:rsidRPr="003F10D4">
        <w:rPr>
          <w:rFonts w:hint="eastAsia"/>
          <w:color w:val="000000" w:themeColor="text1"/>
          <w:szCs w:val="32"/>
        </w:rPr>
        <w:t>app</w:t>
      </w:r>
      <w:r w:rsidRPr="003F10D4">
        <w:rPr>
          <w:rFonts w:hint="eastAsia"/>
          <w:color w:val="000000" w:themeColor="text1"/>
          <w:szCs w:val="32"/>
        </w:rPr>
        <w:t>上，讓消費者於購買臺灣農產品時，可以透過智慧型手機等行動裝置掃描其包裝資材上的二維條碼，或是將二維條碼下方的追溯編號輸入本系統查詢，以強化生產者之產品安全責任，並促進在地生產在地消費，增進生產者與消費者彼此間的信任感，以區隔國產及進口農產品。請加強對民眾宣導，確實保障民眾食安權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鑑於尼伯特颱風造成台東的荖葉產業嚴重受損，影響近</w:t>
      </w:r>
      <w:r w:rsidRPr="003F10D4">
        <w:rPr>
          <w:rFonts w:hint="eastAsia"/>
          <w:color w:val="000000" w:themeColor="text1"/>
          <w:szCs w:val="32"/>
        </w:rPr>
        <w:t>2</w:t>
      </w:r>
      <w:r w:rsidRPr="003F10D4">
        <w:rPr>
          <w:rFonts w:hint="eastAsia"/>
          <w:color w:val="000000" w:themeColor="text1"/>
          <w:szCs w:val="32"/>
        </w:rPr>
        <w:t>萬名的荖葉從業人員的生計。台東縣府農業處目前正加強推動有機農業，除補助農民有機認證費，也增列「環境補貼費」，希望增加</w:t>
      </w:r>
      <w:r w:rsidRPr="003F10D4">
        <w:rPr>
          <w:rFonts w:hint="eastAsia"/>
          <w:color w:val="000000" w:themeColor="text1"/>
          <w:szCs w:val="32"/>
        </w:rPr>
        <w:t>400</w:t>
      </w:r>
      <w:r w:rsidRPr="003F10D4">
        <w:rPr>
          <w:rFonts w:hint="eastAsia"/>
          <w:color w:val="000000" w:themeColor="text1"/>
          <w:szCs w:val="32"/>
        </w:rPr>
        <w:t>到</w:t>
      </w:r>
      <w:r w:rsidRPr="003F10D4">
        <w:rPr>
          <w:rFonts w:hint="eastAsia"/>
          <w:color w:val="000000" w:themeColor="text1"/>
          <w:szCs w:val="32"/>
        </w:rPr>
        <w:t>600</w:t>
      </w:r>
      <w:r w:rsidRPr="003F10D4">
        <w:rPr>
          <w:rFonts w:hint="eastAsia"/>
          <w:color w:val="000000" w:themeColor="text1"/>
          <w:szCs w:val="32"/>
        </w:rPr>
        <w:t>公頃種植面積，希望</w:t>
      </w:r>
      <w:r w:rsidRPr="003F10D4">
        <w:rPr>
          <w:rFonts w:hint="eastAsia"/>
          <w:color w:val="000000" w:themeColor="text1"/>
          <w:szCs w:val="32"/>
        </w:rPr>
        <w:t>106</w:t>
      </w:r>
      <w:r w:rsidRPr="003F10D4">
        <w:rPr>
          <w:rFonts w:hint="eastAsia"/>
          <w:color w:val="000000" w:themeColor="text1"/>
          <w:szCs w:val="32"/>
        </w:rPr>
        <w:t>年</w:t>
      </w:r>
      <w:r w:rsidRPr="003F10D4">
        <w:rPr>
          <w:rFonts w:hint="eastAsia"/>
          <w:color w:val="000000" w:themeColor="text1"/>
          <w:szCs w:val="32"/>
        </w:rPr>
        <w:t>9</w:t>
      </w:r>
      <w:r w:rsidRPr="003F10D4">
        <w:rPr>
          <w:rFonts w:hint="eastAsia"/>
          <w:color w:val="000000" w:themeColor="text1"/>
          <w:szCs w:val="32"/>
        </w:rPr>
        <w:t>月可以提供臺東縣學童</w:t>
      </w:r>
      <w:r w:rsidRPr="003F10D4">
        <w:rPr>
          <w:rFonts w:hint="eastAsia"/>
          <w:color w:val="000000" w:themeColor="text1"/>
          <w:szCs w:val="32"/>
        </w:rPr>
        <w:t>1</w:t>
      </w:r>
      <w:r w:rsidRPr="003F10D4">
        <w:rPr>
          <w:rFonts w:hint="eastAsia"/>
          <w:color w:val="000000" w:themeColor="text1"/>
          <w:szCs w:val="32"/>
        </w:rPr>
        <w:t>週至少</w:t>
      </w:r>
      <w:r w:rsidRPr="003F10D4">
        <w:rPr>
          <w:rFonts w:hint="eastAsia"/>
          <w:color w:val="000000" w:themeColor="text1"/>
          <w:szCs w:val="32"/>
        </w:rPr>
        <w:t>1</w:t>
      </w:r>
      <w:r w:rsidRPr="003F10D4">
        <w:rPr>
          <w:rFonts w:hint="eastAsia"/>
          <w:color w:val="000000" w:themeColor="text1"/>
          <w:szCs w:val="32"/>
        </w:rPr>
        <w:t>次有機營養午餐。原住民傳統野菜野菜，飽含微量元素，是現代人營養不可或缺的來源，在食物缺乏的年代，這些野菜都是充饑救荒的食材，此時正是在花東地區推展原住民族傳統有機作物的時機，爰要求農糧署與原住民族委員會共同擬具花東地區原住民族傳統特色作物有機栽培推廣計畫，共同推動原住民有機傳統野菜產業，讓原住民農戶有更好的經濟收入。</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張麗善　孔文吉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2000</w:t>
      </w:r>
      <w:r w:rsidRPr="003F10D4">
        <w:rPr>
          <w:rFonts w:hint="eastAsia"/>
          <w:color w:val="000000" w:themeColor="text1"/>
          <w:szCs w:val="32"/>
        </w:rPr>
        <w:t>年聯合國第</w:t>
      </w:r>
      <w:r w:rsidRPr="003F10D4">
        <w:rPr>
          <w:rFonts w:hint="eastAsia"/>
          <w:color w:val="000000" w:themeColor="text1"/>
          <w:szCs w:val="32"/>
        </w:rPr>
        <w:t>5</w:t>
      </w:r>
      <w:r w:rsidRPr="003F10D4">
        <w:rPr>
          <w:rFonts w:hint="eastAsia"/>
          <w:color w:val="000000" w:themeColor="text1"/>
          <w:szCs w:val="32"/>
        </w:rPr>
        <w:t>屆生物多樣性公約締約國大會，決議將農業與生物多樣性保育議題正式結合在一起，其後，聯合國糧農組織（</w:t>
      </w:r>
      <w:r w:rsidRPr="003F10D4">
        <w:rPr>
          <w:rFonts w:hint="eastAsia"/>
          <w:color w:val="000000" w:themeColor="text1"/>
          <w:szCs w:val="32"/>
        </w:rPr>
        <w:t>FAO</w:t>
      </w:r>
      <w:r w:rsidRPr="003F10D4">
        <w:rPr>
          <w:rFonts w:hint="eastAsia"/>
          <w:color w:val="000000" w:themeColor="text1"/>
          <w:szCs w:val="32"/>
        </w:rPr>
        <w:t>）於</w:t>
      </w:r>
      <w:r w:rsidRPr="003F10D4">
        <w:rPr>
          <w:rFonts w:hint="eastAsia"/>
          <w:color w:val="000000" w:themeColor="text1"/>
          <w:szCs w:val="32"/>
        </w:rPr>
        <w:t>2002</w:t>
      </w:r>
      <w:r w:rsidRPr="003F10D4">
        <w:rPr>
          <w:rFonts w:hint="eastAsia"/>
          <w:color w:val="000000" w:themeColor="text1"/>
          <w:szCs w:val="32"/>
        </w:rPr>
        <w:t>年透過國際合作，推動保存和維護農業生物多樣性、知識體系、食物和生計安全以及傳統農業文化。然而，全球環境資源大量開發及使用、氣候變遷之災害、農業人口減少、及熱帶雨林面積快速喪失等因素，使得糧食</w:t>
      </w:r>
      <w:r w:rsidRPr="003F10D4">
        <w:rPr>
          <w:rFonts w:hint="eastAsia"/>
          <w:color w:val="000000" w:themeColor="text1"/>
          <w:szCs w:val="32"/>
        </w:rPr>
        <w:lastRenderedPageBreak/>
        <w:t>問題及環境保護仍無法取得平衡。</w:t>
      </w:r>
      <w:r w:rsidRPr="003F10D4">
        <w:rPr>
          <w:rFonts w:hint="eastAsia"/>
          <w:color w:val="000000" w:themeColor="text1"/>
          <w:szCs w:val="32"/>
        </w:rPr>
        <w:t>2010</w:t>
      </w:r>
      <w:r w:rsidRPr="003F10D4">
        <w:rPr>
          <w:rFonts w:hint="eastAsia"/>
          <w:color w:val="000000" w:themeColor="text1"/>
          <w:szCs w:val="32"/>
        </w:rPr>
        <w:t>年於日本舉辦之聯合國第十屆生物多樣性公約締約國大會啟動</w:t>
      </w:r>
      <w:r w:rsidR="00F74F0C" w:rsidRPr="003F10D4">
        <w:rPr>
          <w:rFonts w:hint="eastAsia"/>
          <w:color w:val="000000" w:themeColor="text1"/>
          <w:szCs w:val="32"/>
        </w:rPr>
        <w:t>「</w:t>
      </w:r>
      <w:r w:rsidRPr="003F10D4">
        <w:rPr>
          <w:rFonts w:hint="eastAsia"/>
          <w:color w:val="000000" w:themeColor="text1"/>
          <w:szCs w:val="32"/>
        </w:rPr>
        <w:t>里山倡議國際夥伴關係網絡（以下簡稱</w:t>
      </w:r>
      <w:r w:rsidRPr="003F10D4">
        <w:rPr>
          <w:rFonts w:hint="eastAsia"/>
          <w:color w:val="000000" w:themeColor="text1"/>
          <w:szCs w:val="32"/>
        </w:rPr>
        <w:t>IPSI</w:t>
      </w:r>
      <w:r w:rsidRPr="003F10D4">
        <w:rPr>
          <w:rFonts w:hint="eastAsia"/>
          <w:color w:val="000000" w:themeColor="text1"/>
          <w:szCs w:val="32"/>
        </w:rPr>
        <w:t>）</w:t>
      </w:r>
      <w:r w:rsidR="00F74F0C" w:rsidRPr="003F10D4">
        <w:rPr>
          <w:rFonts w:hint="eastAsia"/>
          <w:color w:val="000000" w:themeColor="text1"/>
          <w:szCs w:val="32"/>
        </w:rPr>
        <w:t>」</w:t>
      </w:r>
      <w:r w:rsidRPr="003F10D4">
        <w:rPr>
          <w:rFonts w:hint="eastAsia"/>
          <w:color w:val="000000" w:themeColor="text1"/>
          <w:szCs w:val="32"/>
        </w:rPr>
        <w:t>，提出里山倡議指的是高山與平原之間，森林、社區與農業生態系構成的地景，是實現社會與自然和諧共生的理想，以永續利用的方式來管理土地和自然資源，達到兼顧生物多樣性維護與資源永續利用的願景。台東縣有機種植面積原本為台灣第二大，然依據農糧署新統計，目前台灣有機農業種植面積前三大分別是花蓮縣</w:t>
      </w:r>
      <w:r w:rsidRPr="003F10D4">
        <w:rPr>
          <w:rFonts w:hint="eastAsia"/>
          <w:color w:val="000000" w:themeColor="text1"/>
          <w:szCs w:val="32"/>
        </w:rPr>
        <w:t>1,273</w:t>
      </w:r>
      <w:r w:rsidRPr="003F10D4">
        <w:rPr>
          <w:rFonts w:hint="eastAsia"/>
          <w:color w:val="000000" w:themeColor="text1"/>
          <w:szCs w:val="32"/>
        </w:rPr>
        <w:t>公頃、屏東縣</w:t>
      </w:r>
      <w:r w:rsidRPr="003F10D4">
        <w:rPr>
          <w:rFonts w:hint="eastAsia"/>
          <w:color w:val="000000" w:themeColor="text1"/>
          <w:szCs w:val="32"/>
        </w:rPr>
        <w:t>617</w:t>
      </w:r>
      <w:r w:rsidRPr="003F10D4">
        <w:rPr>
          <w:rFonts w:hint="eastAsia"/>
          <w:color w:val="000000" w:themeColor="text1"/>
          <w:szCs w:val="32"/>
        </w:rPr>
        <w:t>公頃、台東縣</w:t>
      </w:r>
      <w:r w:rsidRPr="003F10D4">
        <w:rPr>
          <w:rFonts w:hint="eastAsia"/>
          <w:color w:val="000000" w:themeColor="text1"/>
          <w:szCs w:val="32"/>
        </w:rPr>
        <w:t>566</w:t>
      </w:r>
      <w:r w:rsidRPr="003F10D4">
        <w:rPr>
          <w:rFonts w:hint="eastAsia"/>
          <w:color w:val="000000" w:themeColor="text1"/>
          <w:szCs w:val="32"/>
        </w:rPr>
        <w:t>公頃，而台東縣有機農業種植面積相較</w:t>
      </w:r>
      <w:r w:rsidRPr="003F10D4">
        <w:rPr>
          <w:rFonts w:hint="eastAsia"/>
          <w:color w:val="000000" w:themeColor="text1"/>
          <w:szCs w:val="32"/>
        </w:rPr>
        <w:t>104</w:t>
      </w:r>
      <w:r w:rsidRPr="003F10D4">
        <w:rPr>
          <w:rFonts w:hint="eastAsia"/>
          <w:color w:val="000000" w:themeColor="text1"/>
          <w:szCs w:val="32"/>
        </w:rPr>
        <w:t>年僅增加</w:t>
      </w:r>
      <w:r w:rsidRPr="003F10D4">
        <w:rPr>
          <w:rFonts w:hint="eastAsia"/>
          <w:color w:val="000000" w:themeColor="text1"/>
          <w:szCs w:val="32"/>
        </w:rPr>
        <w:t>34</w:t>
      </w:r>
      <w:r w:rsidRPr="003F10D4">
        <w:rPr>
          <w:rFonts w:hint="eastAsia"/>
          <w:color w:val="000000" w:themeColor="text1"/>
          <w:szCs w:val="32"/>
        </w:rPr>
        <w:t>公頃。就花東整體自然與低污染的環境，與里山倡議所建構的環境不謀而合，非常適合推廣有機農業，是以，為維護花東自然景觀，發展里山倡議有機自然生態農法，推動花東地區有機農業，爰要求農糧署於</w:t>
      </w:r>
      <w:r w:rsidRPr="003F10D4">
        <w:rPr>
          <w:rFonts w:hint="eastAsia"/>
          <w:color w:val="000000" w:themeColor="text1"/>
          <w:szCs w:val="32"/>
        </w:rPr>
        <w:t>3</w:t>
      </w:r>
      <w:r w:rsidRPr="003F10D4">
        <w:rPr>
          <w:rFonts w:hint="eastAsia"/>
          <w:color w:val="000000" w:themeColor="text1"/>
          <w:szCs w:val="32"/>
        </w:rPr>
        <w:t>個月內擬具「花東地區里山倡議生態農法推廣發展園區」相關評估計畫，送立法院經濟委員會。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提案人：廖國棟　孔文吉　張麗善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104</w:t>
      </w:r>
      <w:r w:rsidRPr="003F10D4">
        <w:rPr>
          <w:rFonts w:hint="eastAsia"/>
          <w:color w:val="000000" w:themeColor="text1"/>
          <w:szCs w:val="32"/>
        </w:rPr>
        <w:t>年度我國菇類產值高達</w:t>
      </w:r>
      <w:r w:rsidRPr="003F10D4">
        <w:rPr>
          <w:rFonts w:hint="eastAsia"/>
          <w:color w:val="000000" w:themeColor="text1"/>
          <w:szCs w:val="32"/>
        </w:rPr>
        <w:t>137</w:t>
      </w:r>
      <w:r w:rsidRPr="003F10D4">
        <w:rPr>
          <w:rFonts w:hint="eastAsia"/>
          <w:color w:val="000000" w:themeColor="text1"/>
          <w:szCs w:val="32"/>
        </w:rPr>
        <w:t>億元，占整體蔬菜產值之</w:t>
      </w:r>
      <w:r w:rsidRPr="003F10D4">
        <w:rPr>
          <w:rFonts w:hint="eastAsia"/>
          <w:color w:val="000000" w:themeColor="text1"/>
          <w:szCs w:val="32"/>
        </w:rPr>
        <w:t>17.5%</w:t>
      </w:r>
      <w:r w:rsidRPr="003F10D4">
        <w:rPr>
          <w:rFonts w:hint="eastAsia"/>
          <w:color w:val="000000" w:themeColor="text1"/>
          <w:szCs w:val="32"/>
        </w:rPr>
        <w:t>，卻未見相關單位設置菇類專責單位，然而外銷居冠的金針菇在去年出口量銳減五成以上，原本的外銷優勢地位被韓國、日本及中國一舉攻佔，顯見農委會對重點農產品外銷危機掌握不佳。如何協助菇類產類升級、維持高品質液體菌種及防範菌種污染等智慧生產，爰要求農委會在</w:t>
      </w:r>
      <w:r w:rsidRPr="003F10D4">
        <w:rPr>
          <w:rFonts w:hint="eastAsia"/>
          <w:color w:val="000000" w:themeColor="text1"/>
          <w:szCs w:val="32"/>
        </w:rPr>
        <w:t>3</w:t>
      </w:r>
      <w:r w:rsidRPr="003F10D4">
        <w:rPr>
          <w:rFonts w:hint="eastAsia"/>
          <w:color w:val="000000" w:themeColor="text1"/>
          <w:szCs w:val="32"/>
        </w:rPr>
        <w:t>個月內結合產官學資源並研擬對策，至立法院經濟委員會提出專案報告。</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提案人：邱議瑩</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連署人：邱志偉　蘇震清　王惠美</w:t>
      </w:r>
    </w:p>
    <w:p w:rsidR="00C31DD6" w:rsidRPr="003F10D4" w:rsidRDefault="00C31DD6" w:rsidP="006B303A">
      <w:pPr>
        <w:numPr>
          <w:ilvl w:val="0"/>
          <w:numId w:val="7"/>
        </w:numPr>
        <w:spacing w:line="500" w:lineRule="exact"/>
        <w:ind w:left="1321" w:hanging="907"/>
        <w:jc w:val="both"/>
        <w:rPr>
          <w:color w:val="000000" w:themeColor="text1"/>
          <w:szCs w:val="32"/>
        </w:rPr>
      </w:pPr>
      <w:r w:rsidRPr="003F10D4">
        <w:rPr>
          <w:rFonts w:hint="eastAsia"/>
          <w:color w:val="000000" w:themeColor="text1"/>
          <w:szCs w:val="32"/>
        </w:rPr>
        <w:t>106</w:t>
      </w:r>
      <w:r w:rsidRPr="003F10D4">
        <w:rPr>
          <w:rFonts w:hint="eastAsia"/>
          <w:color w:val="000000" w:themeColor="text1"/>
          <w:szCs w:val="32"/>
        </w:rPr>
        <w:t>年度行政院農業委員會農糧署及所屬單位預算工作計畫</w:t>
      </w:r>
      <w:r w:rsidRPr="003F10D4">
        <w:rPr>
          <w:rFonts w:hint="eastAsia"/>
          <w:color w:val="000000" w:themeColor="text1"/>
          <w:szCs w:val="32"/>
        </w:rPr>
        <w:t>:</w:t>
      </w:r>
      <w:r w:rsidRPr="003F10D4">
        <w:rPr>
          <w:rFonts w:hint="eastAsia"/>
          <w:color w:val="000000" w:themeColor="text1"/>
          <w:szCs w:val="32"/>
        </w:rPr>
        <w:t>「農糧管理」中「運銷加工管理」分支計畫項下編列「獎補</w:t>
      </w:r>
      <w:r w:rsidRPr="003F10D4">
        <w:rPr>
          <w:rFonts w:hint="eastAsia"/>
          <w:color w:val="000000" w:themeColor="text1"/>
          <w:szCs w:val="32"/>
        </w:rPr>
        <w:lastRenderedPageBreak/>
        <w:t>助費」，此獎補助費部分係為辦理冷藏蔬菜滾動式倉貯與契約供應，藉此做為平價供應、輔導購貯及加工等市場調節機制，俾以維持蔬果供需及價格穩定，惟近年部分蔬菜及水果價格連連攀升。而今年</w:t>
      </w:r>
      <w:r w:rsidRPr="003F10D4">
        <w:rPr>
          <w:rFonts w:hint="eastAsia"/>
          <w:color w:val="000000" w:themeColor="text1"/>
          <w:szCs w:val="32"/>
        </w:rPr>
        <w:t>9</w:t>
      </w:r>
      <w:r w:rsidRPr="003F10D4">
        <w:rPr>
          <w:rFonts w:hint="eastAsia"/>
          <w:color w:val="000000" w:themeColor="text1"/>
          <w:szCs w:val="32"/>
        </w:rPr>
        <w:t>月「莫蘭蒂」、「馬勒卡」、「梅姬」颱風接連襲台，蔬果價格更是居高不下，造成民怨沸騰。顯見政府調節供需之應變能力不夠敏銳與積極，要求應向立法院提出檢討報告並說明執行成效。</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提案人：孔文吉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連署人：張麗善　廖國棟　王惠美</w:t>
      </w:r>
    </w:p>
    <w:p w:rsidR="00C31DD6" w:rsidRPr="003F10D4" w:rsidRDefault="00C31DD6" w:rsidP="006B303A">
      <w:pPr>
        <w:numPr>
          <w:ilvl w:val="0"/>
          <w:numId w:val="7"/>
        </w:numPr>
        <w:spacing w:line="500" w:lineRule="exact"/>
        <w:ind w:left="1661" w:hanging="1247"/>
        <w:jc w:val="both"/>
        <w:rPr>
          <w:color w:val="000000" w:themeColor="text1"/>
        </w:rPr>
      </w:pPr>
      <w:r w:rsidRPr="003F10D4">
        <w:rPr>
          <w:rFonts w:hint="eastAsia"/>
          <w:color w:val="000000" w:themeColor="text1"/>
        </w:rPr>
        <w:t>為避免農產品價格劇烈波動，以及因天然災害造成農業重大損害，為確實照顧農民、保護農業，爰要求農委會針對農產品之產、銷（尤其以敏感性農產品部分），與農業天然災害救助辦法及對救助項目生產成本之認計，農委會應通盤檢視現行辦法及措施，並將檢討報告送立法院經濟委員會。</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提案人：</w:t>
      </w:r>
      <w:r w:rsidRPr="003F10D4">
        <w:rPr>
          <w:rFonts w:hint="eastAsia"/>
          <w:color w:val="000000" w:themeColor="text1"/>
          <w:szCs w:val="32"/>
        </w:rPr>
        <w:t>黃偉哲</w:t>
      </w:r>
      <w:r w:rsidRPr="003F10D4">
        <w:rPr>
          <w:rFonts w:hint="eastAsia"/>
          <w:color w:val="000000" w:themeColor="text1"/>
        </w:rPr>
        <w:t xml:space="preserve">　張麗善　王惠美　蘇治芬　蔡培慧　孔文吉　</w:t>
      </w:r>
    </w:p>
    <w:p w:rsidR="00C31DD6" w:rsidRPr="003F10D4" w:rsidRDefault="00C31DD6" w:rsidP="006B303A">
      <w:pPr>
        <w:numPr>
          <w:ilvl w:val="0"/>
          <w:numId w:val="7"/>
        </w:numPr>
        <w:spacing w:line="500" w:lineRule="exact"/>
        <w:ind w:left="1661" w:hanging="1247"/>
        <w:jc w:val="both"/>
        <w:rPr>
          <w:color w:val="000000" w:themeColor="text1"/>
        </w:rPr>
      </w:pPr>
      <w:r w:rsidRPr="003F10D4">
        <w:rPr>
          <w:rFonts w:hint="eastAsia"/>
          <w:color w:val="000000" w:themeColor="text1"/>
        </w:rPr>
        <w:t>有鑑於農民看天吃飯，每逢天災都可能造成農民重大損失，此次梅姬颱風造成雲林地區重大農損達十餘億元，農民欲哭無淚，溫網室幾近全毀所在多有，雲林古坑、斗南地區之竹筍受災嚴重，受制於只考量產量為唯一因素，缺乏考量田區受災實況，導致農損補助作業停擺，爰要求農委會農糧署應修正天然災害救助辦法與標準，至「從寬、從速」完成農損補助。</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rPr>
      </w:pPr>
      <w:r w:rsidRPr="003F10D4">
        <w:rPr>
          <w:rFonts w:hint="eastAsia"/>
          <w:color w:val="000000" w:themeColor="text1"/>
        </w:rPr>
        <w:t xml:space="preserve">提案人：張麗善　孔文吉　王惠美　黃偉哲　</w:t>
      </w:r>
    </w:p>
    <w:p w:rsidR="00C31DD6" w:rsidRPr="003F10D4" w:rsidRDefault="00C31DD6" w:rsidP="006B303A">
      <w:pPr>
        <w:numPr>
          <w:ilvl w:val="0"/>
          <w:numId w:val="7"/>
        </w:numPr>
        <w:spacing w:line="500" w:lineRule="exact"/>
        <w:ind w:left="1661" w:hanging="1247"/>
        <w:jc w:val="both"/>
        <w:rPr>
          <w:color w:val="000000" w:themeColor="text1"/>
        </w:rPr>
      </w:pPr>
      <w:r w:rsidRPr="003F10D4">
        <w:rPr>
          <w:rFonts w:hint="eastAsia"/>
          <w:color w:val="000000" w:themeColor="text1"/>
        </w:rPr>
        <w:t>有鑑於農委會農糧署欲興建蔬果運輸中心卻始終苦無場所，考量蔬菜產地以及運輸地利位置，爰建請農委會優先考量原彰化埔鹽火葬場用址，使原本之農地得以做為農業相關</w:t>
      </w:r>
      <w:r w:rsidRPr="003F10D4">
        <w:rPr>
          <w:rFonts w:hint="eastAsia"/>
          <w:color w:val="000000" w:themeColor="text1"/>
        </w:rPr>
        <w:lastRenderedPageBreak/>
        <w:t>發展之用，並有效發揮蔬果運輸、儲備、調配之功能。</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zCs w:val="32"/>
        </w:rPr>
      </w:pPr>
      <w:r w:rsidRPr="003F10D4">
        <w:rPr>
          <w:rFonts w:hint="eastAsia"/>
          <w:color w:val="000000" w:themeColor="text1"/>
          <w:szCs w:val="32"/>
        </w:rPr>
        <w:t xml:space="preserve">提案人：王惠美　黃偉哲　</w:t>
      </w:r>
    </w:p>
    <w:p w:rsidR="00C31DD6" w:rsidRPr="003F10D4" w:rsidRDefault="00C31DD6" w:rsidP="00C31DD6">
      <w:pPr>
        <w:pStyle w:val="af6"/>
        <w:autoSpaceDE w:val="0"/>
        <w:adjustRightInd w:val="0"/>
        <w:spacing w:line="520" w:lineRule="exact"/>
        <w:ind w:leftChars="801" w:left="3981" w:rightChars="300" w:right="997" w:hangingChars="397" w:hanging="1319"/>
        <w:rPr>
          <w:color w:val="000000" w:themeColor="text1"/>
          <w:spacing w:val="-20"/>
        </w:rPr>
      </w:pPr>
      <w:r w:rsidRPr="003F10D4">
        <w:rPr>
          <w:rFonts w:hint="eastAsia"/>
          <w:color w:val="000000" w:themeColor="text1"/>
          <w:szCs w:val="32"/>
        </w:rPr>
        <w:t>連署人：</w:t>
      </w:r>
      <w:r w:rsidRPr="003F10D4">
        <w:rPr>
          <w:rFonts w:hint="eastAsia"/>
          <w:color w:val="000000" w:themeColor="text1"/>
        </w:rPr>
        <w:t>張麗善</w:t>
      </w:r>
    </w:p>
    <w:p w:rsidR="00541C09" w:rsidRPr="003F10D4" w:rsidRDefault="008605BF" w:rsidP="008605BF">
      <w:pPr>
        <w:adjustRightInd w:val="0"/>
        <w:spacing w:line="520" w:lineRule="exact"/>
        <w:ind w:leftChars="1" w:left="993" w:rightChars="46" w:right="153" w:hangingChars="298" w:hanging="990"/>
        <w:jc w:val="both"/>
        <w:rPr>
          <w:color w:val="000000" w:themeColor="text1"/>
          <w:szCs w:val="32"/>
        </w:rPr>
      </w:pPr>
      <w:r w:rsidRPr="003F10D4">
        <w:rPr>
          <w:rFonts w:hint="eastAsia"/>
          <w:color w:val="000000" w:themeColor="text1"/>
          <w:szCs w:val="32"/>
        </w:rPr>
        <w:t>三、</w:t>
      </w:r>
      <w:r w:rsidR="00541C09" w:rsidRPr="003F10D4">
        <w:rPr>
          <w:rFonts w:hint="eastAsia"/>
          <w:color w:val="000000" w:themeColor="text1"/>
          <w:szCs w:val="32"/>
        </w:rPr>
        <w:t>有關政事別歲出預算隨同以上機關別審查結果調整。</w:t>
      </w:r>
    </w:p>
    <w:p w:rsidR="002E0181" w:rsidRPr="003F10D4" w:rsidRDefault="002E0181" w:rsidP="002E0181">
      <w:pPr>
        <w:adjustRightInd w:val="0"/>
        <w:spacing w:line="520" w:lineRule="exact"/>
        <w:ind w:left="648" w:rightChars="46" w:right="153" w:hangingChars="195" w:hanging="648"/>
        <w:jc w:val="both"/>
        <w:rPr>
          <w:color w:val="000000" w:themeColor="text1"/>
          <w:szCs w:val="32"/>
        </w:rPr>
      </w:pPr>
      <w:r w:rsidRPr="003F10D4">
        <w:rPr>
          <w:rFonts w:hint="eastAsia"/>
          <w:color w:val="000000" w:themeColor="text1"/>
          <w:szCs w:val="32"/>
        </w:rPr>
        <w:t>四、經濟委員會審查結果須交由黨團協商，院會討論時，由</w:t>
      </w:r>
      <w:r w:rsidR="00F24810" w:rsidRPr="003F10D4">
        <w:rPr>
          <w:rFonts w:hint="eastAsia"/>
          <w:color w:val="000000" w:themeColor="text1"/>
          <w:szCs w:val="32"/>
        </w:rPr>
        <w:t>黃</w:t>
      </w:r>
      <w:r w:rsidRPr="003F10D4">
        <w:rPr>
          <w:rFonts w:hint="eastAsia"/>
          <w:color w:val="000000" w:themeColor="text1"/>
          <w:szCs w:val="32"/>
        </w:rPr>
        <w:t>召集委員</w:t>
      </w:r>
      <w:r w:rsidR="00F24810" w:rsidRPr="003F10D4">
        <w:rPr>
          <w:rFonts w:hint="eastAsia"/>
          <w:color w:val="000000" w:themeColor="text1"/>
          <w:szCs w:val="32"/>
        </w:rPr>
        <w:t>偉哲</w:t>
      </w:r>
      <w:r w:rsidRPr="003F10D4">
        <w:rPr>
          <w:rFonts w:hint="eastAsia"/>
          <w:color w:val="000000" w:themeColor="text1"/>
          <w:szCs w:val="32"/>
        </w:rPr>
        <w:t>出席說明。</w:t>
      </w:r>
    </w:p>
    <w:p w:rsidR="003E5451" w:rsidRPr="003F10D4" w:rsidRDefault="003E5451" w:rsidP="002E0181">
      <w:pPr>
        <w:adjustRightInd w:val="0"/>
        <w:spacing w:line="520" w:lineRule="exact"/>
        <w:ind w:left="648" w:rightChars="46" w:right="153" w:hangingChars="195" w:hanging="648"/>
        <w:jc w:val="both"/>
        <w:rPr>
          <w:color w:val="000000" w:themeColor="text1"/>
          <w:szCs w:val="32"/>
        </w:rPr>
      </w:pPr>
      <w:r w:rsidRPr="003F10D4">
        <w:rPr>
          <w:rFonts w:hint="eastAsia"/>
          <w:bCs/>
          <w:color w:val="000000" w:themeColor="text1"/>
        </w:rPr>
        <w:t>主席宣告：本次會議通過之決議，文字授權主席及議事人員整理。</w:t>
      </w:r>
    </w:p>
    <w:p w:rsidR="00361117" w:rsidRPr="003F10D4" w:rsidRDefault="005D6A00" w:rsidP="005D6A00">
      <w:pPr>
        <w:snapToGrid w:val="0"/>
        <w:spacing w:beforeLines="50" w:before="244" w:line="520" w:lineRule="exact"/>
        <w:ind w:firstLineChars="450" w:firstLine="1497"/>
        <w:rPr>
          <w:b/>
          <w:color w:val="000000" w:themeColor="text1"/>
          <w:szCs w:val="32"/>
        </w:rPr>
      </w:pPr>
      <w:r w:rsidRPr="003F10D4">
        <w:rPr>
          <w:rFonts w:hint="eastAsia"/>
          <w:b/>
          <w:color w:val="000000" w:themeColor="text1"/>
          <w:szCs w:val="32"/>
        </w:rPr>
        <w:t>其</w:t>
      </w:r>
      <w:r w:rsidRPr="003F10D4">
        <w:rPr>
          <w:b/>
          <w:color w:val="000000" w:themeColor="text1"/>
          <w:szCs w:val="32"/>
        </w:rPr>
        <w:t xml:space="preserve">  </w:t>
      </w:r>
      <w:r w:rsidRPr="003F10D4">
        <w:rPr>
          <w:rFonts w:hint="eastAsia"/>
          <w:b/>
          <w:color w:val="000000" w:themeColor="text1"/>
          <w:szCs w:val="32"/>
        </w:rPr>
        <w:t>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0C2787" w:rsidRPr="003F10D4" w:rsidRDefault="000C2787" w:rsidP="000C2787">
      <w:pPr>
        <w:adjustRightInd w:val="0"/>
        <w:spacing w:line="520" w:lineRule="exact"/>
        <w:ind w:left="648" w:rightChars="46" w:right="153" w:hangingChars="195" w:hanging="648"/>
        <w:jc w:val="both"/>
        <w:rPr>
          <w:color w:val="000000" w:themeColor="text1"/>
          <w:szCs w:val="32"/>
        </w:rPr>
      </w:pPr>
      <w:r w:rsidRPr="003F10D4">
        <w:rPr>
          <w:rFonts w:hint="eastAsia"/>
          <w:color w:val="000000" w:themeColor="text1"/>
          <w:szCs w:val="32"/>
        </w:rPr>
        <w:t>一、本院委員廖國棟等</w:t>
      </w:r>
      <w:r w:rsidRPr="003F10D4">
        <w:rPr>
          <w:rFonts w:hint="eastAsia"/>
          <w:color w:val="000000" w:themeColor="text1"/>
          <w:szCs w:val="32"/>
        </w:rPr>
        <w:t>4</w:t>
      </w:r>
      <w:r w:rsidRPr="003F10D4">
        <w:rPr>
          <w:rFonts w:hint="eastAsia"/>
          <w:color w:val="000000" w:themeColor="text1"/>
          <w:szCs w:val="32"/>
        </w:rPr>
        <w:t>人提變更議程動議案。</w:t>
      </w:r>
    </w:p>
    <w:p w:rsidR="000C2787" w:rsidRPr="003F10D4" w:rsidRDefault="000C2787" w:rsidP="000C2787">
      <w:pPr>
        <w:adjustRightInd w:val="0"/>
        <w:spacing w:line="520" w:lineRule="exact"/>
        <w:ind w:left="974" w:rightChars="46" w:right="153" w:hangingChars="293" w:hanging="974"/>
        <w:jc w:val="both"/>
        <w:rPr>
          <w:rFonts w:ascii="標楷體" w:hAnsi="標楷體"/>
          <w:color w:val="000000" w:themeColor="text1"/>
          <w:szCs w:val="32"/>
        </w:rPr>
      </w:pPr>
      <w:r w:rsidRPr="003F10D4">
        <w:rPr>
          <w:rFonts w:ascii="標楷體" w:hAnsi="標楷體" w:hint="eastAsia"/>
          <w:color w:val="000000" w:themeColor="text1"/>
          <w:szCs w:val="32"/>
        </w:rPr>
        <w:t>案由：茲因近日有關政府開放日本核災食品，國人有高度疑慮，擬建請變更明（105</w:t>
      </w:r>
      <w:r w:rsidR="00981C61">
        <w:rPr>
          <w:rFonts w:ascii="標楷體" w:hAnsi="標楷體" w:hint="eastAsia"/>
          <w:color w:val="000000" w:themeColor="text1"/>
          <w:szCs w:val="32"/>
        </w:rPr>
        <w:t>年</w:t>
      </w:r>
      <w:r w:rsidRPr="003F10D4">
        <w:rPr>
          <w:rFonts w:ascii="標楷體" w:hAnsi="標楷體" w:hint="eastAsia"/>
          <w:color w:val="000000" w:themeColor="text1"/>
          <w:szCs w:val="32"/>
        </w:rPr>
        <w:t>11</w:t>
      </w:r>
      <w:r w:rsidR="00981C61">
        <w:rPr>
          <w:rFonts w:ascii="標楷體" w:hAnsi="標楷體" w:hint="eastAsia"/>
          <w:color w:val="000000" w:themeColor="text1"/>
          <w:szCs w:val="32"/>
        </w:rPr>
        <w:t>月</w:t>
      </w:r>
      <w:r w:rsidRPr="003F10D4">
        <w:rPr>
          <w:rFonts w:ascii="標楷體" w:hAnsi="標楷體" w:hint="eastAsia"/>
          <w:color w:val="000000" w:themeColor="text1"/>
          <w:szCs w:val="32"/>
        </w:rPr>
        <w:t>17</w:t>
      </w:r>
      <w:r w:rsidR="00981C61">
        <w:rPr>
          <w:rFonts w:ascii="標楷體" w:hAnsi="標楷體" w:hint="eastAsia"/>
          <w:color w:val="000000" w:themeColor="text1"/>
          <w:szCs w:val="32"/>
        </w:rPr>
        <w:t>日</w:t>
      </w:r>
      <w:r w:rsidRPr="003F10D4">
        <w:rPr>
          <w:rFonts w:ascii="標楷體" w:hAnsi="標楷體" w:hint="eastAsia"/>
          <w:color w:val="000000" w:themeColor="text1"/>
          <w:szCs w:val="32"/>
        </w:rPr>
        <w:t>）議程，要求農委會應針對「開放日本核災食品進口」進行專案報告，以維護國人健康。</w:t>
      </w:r>
    </w:p>
    <w:p w:rsidR="000C2787" w:rsidRPr="003F10D4" w:rsidRDefault="000C2787" w:rsidP="000C2787">
      <w:pPr>
        <w:adjustRightInd w:val="0"/>
        <w:spacing w:line="520" w:lineRule="exact"/>
        <w:ind w:left="974" w:rightChars="46" w:right="153" w:hangingChars="293" w:hanging="974"/>
        <w:jc w:val="both"/>
        <w:rPr>
          <w:rFonts w:ascii="標楷體" w:hAnsi="標楷體"/>
          <w:color w:val="000000" w:themeColor="text1"/>
          <w:szCs w:val="32"/>
        </w:rPr>
      </w:pPr>
      <w:r w:rsidRPr="003F10D4">
        <w:rPr>
          <w:rFonts w:ascii="標楷體" w:hAnsi="標楷體" w:hint="eastAsia"/>
          <w:color w:val="000000" w:themeColor="text1"/>
          <w:szCs w:val="32"/>
        </w:rPr>
        <w:t>說明：</w:t>
      </w:r>
    </w:p>
    <w:p w:rsidR="000C2787" w:rsidRPr="003F10D4" w:rsidRDefault="000C2787" w:rsidP="000C2787">
      <w:pPr>
        <w:adjustRightInd w:val="0"/>
        <w:spacing w:line="520" w:lineRule="exact"/>
        <w:ind w:leftChars="212" w:left="954" w:rightChars="46" w:right="153" w:hangingChars="75" w:hanging="249"/>
        <w:jc w:val="both"/>
        <w:rPr>
          <w:color w:val="000000" w:themeColor="text1"/>
          <w:szCs w:val="32"/>
        </w:rPr>
      </w:pPr>
      <w:r w:rsidRPr="003F10D4">
        <w:rPr>
          <w:rFonts w:hint="eastAsia"/>
          <w:color w:val="000000" w:themeColor="text1"/>
          <w:szCs w:val="32"/>
        </w:rPr>
        <w:t>1.</w:t>
      </w:r>
      <w:r w:rsidRPr="003F10D4">
        <w:rPr>
          <w:rFonts w:ascii="標楷體" w:hAnsi="標楷體" w:hint="eastAsia"/>
          <w:color w:val="000000" w:themeColor="text1"/>
          <w:szCs w:val="32"/>
        </w:rPr>
        <w:t>農委會</w:t>
      </w:r>
      <w:r w:rsidRPr="003F10D4">
        <w:rPr>
          <w:rFonts w:hint="eastAsia"/>
          <w:color w:val="000000" w:themeColor="text1"/>
          <w:szCs w:val="32"/>
        </w:rPr>
        <w:t>陳吉仲副主委面對衛環委員會質詢時，舉雙手保證福島核災食品的食品安全，但是面對核災食品開放在即，光憑一紙報告如何確保輸台日本食品安全？未來日本核災食品輸台就要大開放了，農委會與衛福部的原則就是從原先的地區管制，改為風險管制，這是何其大的轉變？昨是今非，過去民進黨多少委員大聲疾呼不可以開放福島核災食品進來，如今呢？全都默不作聲，民眾的權益何在？</w:t>
      </w:r>
    </w:p>
    <w:p w:rsidR="000C2787" w:rsidRPr="003F10D4" w:rsidRDefault="000C2787" w:rsidP="000C2787">
      <w:pPr>
        <w:adjustRightInd w:val="0"/>
        <w:spacing w:line="520" w:lineRule="exact"/>
        <w:ind w:leftChars="212" w:left="954" w:rightChars="46" w:right="153" w:hangingChars="75" w:hanging="249"/>
        <w:jc w:val="both"/>
        <w:rPr>
          <w:color w:val="000000" w:themeColor="text1"/>
          <w:szCs w:val="32"/>
        </w:rPr>
      </w:pPr>
      <w:r w:rsidRPr="003F10D4">
        <w:rPr>
          <w:rFonts w:hint="eastAsia"/>
          <w:color w:val="000000" w:themeColor="text1"/>
          <w:szCs w:val="32"/>
        </w:rPr>
        <w:t>2.</w:t>
      </w:r>
      <w:r w:rsidRPr="003F10D4">
        <w:rPr>
          <w:rFonts w:hint="eastAsia"/>
          <w:color w:val="000000" w:themeColor="text1"/>
          <w:szCs w:val="32"/>
        </w:rPr>
        <w:t>要求應立即停止審查農委會預算，農委會應該針對日本核災食品輸台兩階段處理方案做清楚的說明，現有的邊境查驗人力只有</w:t>
      </w:r>
      <w:r w:rsidRPr="003F10D4">
        <w:rPr>
          <w:rFonts w:hint="eastAsia"/>
          <w:color w:val="000000" w:themeColor="text1"/>
          <w:szCs w:val="32"/>
        </w:rPr>
        <w:t>69</w:t>
      </w:r>
      <w:r w:rsidRPr="003F10D4">
        <w:rPr>
          <w:rFonts w:hint="eastAsia"/>
          <w:color w:val="000000" w:themeColor="text1"/>
          <w:szCs w:val="32"/>
        </w:rPr>
        <w:t>人，人力嚴重不足，如何應付未來的檢驗量？農委會如何配合衛福部進行把關？台灣準備好了嗎？民眾一點都不清楚，就連這幾天在各地召開的公聽會都不敢把「核災食品」的「核災」二字標明出來，民進黨分明就是有鬼，為什麼不說清楚講明白？核災區食品解禁，在邊境是抽查檢驗？還是逐批檢</w:t>
      </w:r>
      <w:r w:rsidRPr="003F10D4">
        <w:rPr>
          <w:rFonts w:hint="eastAsia"/>
          <w:color w:val="000000" w:themeColor="text1"/>
          <w:szCs w:val="32"/>
        </w:rPr>
        <w:lastRenderedPageBreak/>
        <w:t>驗？逐批一一檢驗需要多少人力？目前規劃只增加一成人力能否負荷？民眾根本不相信。</w:t>
      </w:r>
    </w:p>
    <w:p w:rsidR="000C2787" w:rsidRPr="003F10D4" w:rsidRDefault="000C2787" w:rsidP="000C2787">
      <w:pPr>
        <w:adjustRightInd w:val="0"/>
        <w:spacing w:line="520" w:lineRule="exact"/>
        <w:ind w:leftChars="212" w:left="954" w:rightChars="46" w:right="153" w:hangingChars="75" w:hanging="249"/>
        <w:jc w:val="both"/>
        <w:rPr>
          <w:color w:val="000000" w:themeColor="text1"/>
          <w:szCs w:val="32"/>
        </w:rPr>
      </w:pPr>
      <w:r w:rsidRPr="003F10D4">
        <w:rPr>
          <w:rFonts w:hint="eastAsia"/>
          <w:color w:val="000000" w:themeColor="text1"/>
          <w:szCs w:val="32"/>
        </w:rPr>
        <w:t>3.</w:t>
      </w:r>
      <w:r w:rsidRPr="003F10D4">
        <w:rPr>
          <w:rFonts w:hint="eastAsia"/>
          <w:color w:val="000000" w:themeColor="text1"/>
          <w:szCs w:val="32"/>
        </w:rPr>
        <w:t>經濟委員會到目前為止完全沒有針對開放日本核災食品進口做專案報告，農委會陳吉仲副主委還是發言人，表示農委會角色吃重，有必要做完整報告，因此要求經濟委員會</w:t>
      </w:r>
      <w:r w:rsidRPr="003F10D4">
        <w:rPr>
          <w:rFonts w:hint="eastAsia"/>
          <w:color w:val="000000" w:themeColor="text1"/>
          <w:szCs w:val="32"/>
        </w:rPr>
        <w:t>105</w:t>
      </w:r>
      <w:r w:rsidRPr="003F10D4">
        <w:rPr>
          <w:rFonts w:hint="eastAsia"/>
          <w:color w:val="000000" w:themeColor="text1"/>
          <w:szCs w:val="32"/>
        </w:rPr>
        <w:t>年</w:t>
      </w:r>
      <w:r w:rsidRPr="003F10D4">
        <w:rPr>
          <w:rFonts w:hint="eastAsia"/>
          <w:color w:val="000000" w:themeColor="text1"/>
          <w:szCs w:val="32"/>
        </w:rPr>
        <w:t>11</w:t>
      </w:r>
      <w:r w:rsidRPr="003F10D4">
        <w:rPr>
          <w:rFonts w:hint="eastAsia"/>
          <w:color w:val="000000" w:themeColor="text1"/>
          <w:szCs w:val="32"/>
        </w:rPr>
        <w:t>月</w:t>
      </w:r>
      <w:r w:rsidRPr="003F10D4">
        <w:rPr>
          <w:rFonts w:hint="eastAsia"/>
          <w:color w:val="000000" w:themeColor="text1"/>
          <w:szCs w:val="32"/>
        </w:rPr>
        <w:t>17</w:t>
      </w:r>
      <w:r w:rsidRPr="003F10D4">
        <w:rPr>
          <w:rFonts w:hint="eastAsia"/>
          <w:color w:val="000000" w:themeColor="text1"/>
          <w:szCs w:val="32"/>
        </w:rPr>
        <w:t>日議程變更，立即由農委會針對福島核災食品進口進行專案報告，以維護國人健康。</w:t>
      </w:r>
    </w:p>
    <w:p w:rsidR="000C2787" w:rsidRPr="003F10D4" w:rsidRDefault="000C2787" w:rsidP="000C2787">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 xml:space="preserve">提案人：廖國棟　孔文吉　張麗善　王惠美　</w:t>
      </w:r>
    </w:p>
    <w:p w:rsidR="000C2787" w:rsidRPr="003F10D4" w:rsidRDefault="000C2787" w:rsidP="000C2787">
      <w:pPr>
        <w:adjustRightInd w:val="0"/>
        <w:spacing w:line="520" w:lineRule="exact"/>
        <w:ind w:left="974" w:rightChars="46" w:right="153" w:hangingChars="293" w:hanging="974"/>
        <w:jc w:val="both"/>
        <w:rPr>
          <w:rFonts w:ascii="標楷體" w:hAnsi="標楷體"/>
          <w:color w:val="000000" w:themeColor="text1"/>
          <w:szCs w:val="32"/>
        </w:rPr>
      </w:pPr>
      <w:r w:rsidRPr="003F10D4">
        <w:rPr>
          <w:rFonts w:ascii="標楷體" w:hAnsi="標楷體" w:hint="eastAsia"/>
          <w:color w:val="000000" w:themeColor="text1"/>
          <w:szCs w:val="32"/>
        </w:rPr>
        <w:t>決議：不通過。</w:t>
      </w:r>
    </w:p>
    <w:p w:rsidR="000C2787" w:rsidRPr="003F10D4" w:rsidRDefault="000C2787" w:rsidP="000C2787">
      <w:pPr>
        <w:adjustRightInd w:val="0"/>
        <w:spacing w:line="520" w:lineRule="exact"/>
        <w:ind w:leftChars="16" w:left="684" w:rightChars="46" w:right="153" w:hangingChars="190" w:hanging="631"/>
        <w:jc w:val="both"/>
        <w:rPr>
          <w:color w:val="000000" w:themeColor="text1"/>
          <w:szCs w:val="32"/>
        </w:rPr>
      </w:pPr>
      <w:r w:rsidRPr="003F10D4">
        <w:rPr>
          <w:rFonts w:hint="eastAsia"/>
          <w:color w:val="000000" w:themeColor="text1"/>
          <w:szCs w:val="32"/>
        </w:rPr>
        <w:t>註</w:t>
      </w:r>
      <w:r w:rsidRPr="003F10D4">
        <w:rPr>
          <w:rFonts w:ascii="標楷體" w:hAnsi="標楷體" w:hint="eastAsia"/>
          <w:color w:val="000000" w:themeColor="text1"/>
          <w:szCs w:val="32"/>
        </w:rPr>
        <w:t>：</w:t>
      </w:r>
      <w:r w:rsidRPr="003F10D4">
        <w:rPr>
          <w:rFonts w:hint="eastAsia"/>
          <w:color w:val="000000" w:themeColor="text1"/>
          <w:szCs w:val="32"/>
        </w:rPr>
        <w:t>本案經在場委員</w:t>
      </w:r>
      <w:r w:rsidRPr="003F10D4">
        <w:rPr>
          <w:rFonts w:hint="eastAsia"/>
          <w:color w:val="000000" w:themeColor="text1"/>
          <w:szCs w:val="32"/>
        </w:rPr>
        <w:t>10</w:t>
      </w:r>
      <w:r w:rsidRPr="003F10D4">
        <w:rPr>
          <w:rFonts w:hint="eastAsia"/>
          <w:color w:val="000000" w:themeColor="text1"/>
          <w:szCs w:val="32"/>
        </w:rPr>
        <w:t>人</w:t>
      </w:r>
      <w:r w:rsidRPr="003F10D4">
        <w:rPr>
          <w:rFonts w:hint="eastAsia"/>
          <w:color w:val="000000" w:themeColor="text1"/>
          <w:szCs w:val="32"/>
        </w:rPr>
        <w:t>(</w:t>
      </w:r>
      <w:r w:rsidRPr="003F10D4">
        <w:rPr>
          <w:rFonts w:hint="eastAsia"/>
          <w:color w:val="000000" w:themeColor="text1"/>
          <w:szCs w:val="32"/>
        </w:rPr>
        <w:t>含主席</w:t>
      </w:r>
      <w:r w:rsidRPr="003F10D4">
        <w:rPr>
          <w:rFonts w:hint="eastAsia"/>
          <w:color w:val="000000" w:themeColor="text1"/>
          <w:szCs w:val="32"/>
        </w:rPr>
        <w:t>)</w:t>
      </w:r>
      <w:r w:rsidRPr="003F10D4">
        <w:rPr>
          <w:rFonts w:hint="eastAsia"/>
          <w:color w:val="000000" w:themeColor="text1"/>
          <w:szCs w:val="32"/>
        </w:rPr>
        <w:t>舉手表決，贊成者</w:t>
      </w:r>
      <w:r w:rsidRPr="003F10D4">
        <w:rPr>
          <w:rFonts w:hint="eastAsia"/>
          <w:color w:val="000000" w:themeColor="text1"/>
          <w:szCs w:val="32"/>
        </w:rPr>
        <w:t>3</w:t>
      </w:r>
      <w:r w:rsidRPr="003F10D4">
        <w:rPr>
          <w:rFonts w:hint="eastAsia"/>
          <w:color w:val="000000" w:themeColor="text1"/>
          <w:szCs w:val="32"/>
        </w:rPr>
        <w:t>人，反對者</w:t>
      </w:r>
      <w:r w:rsidRPr="003F10D4">
        <w:rPr>
          <w:rFonts w:hint="eastAsia"/>
          <w:color w:val="000000" w:themeColor="text1"/>
          <w:szCs w:val="32"/>
        </w:rPr>
        <w:t>6</w:t>
      </w:r>
      <w:r w:rsidRPr="003F10D4">
        <w:rPr>
          <w:rFonts w:hint="eastAsia"/>
          <w:color w:val="000000" w:themeColor="text1"/>
          <w:szCs w:val="32"/>
        </w:rPr>
        <w:t>人，反對者過半數，本案不通過。（重付表決，在場委員</w:t>
      </w:r>
      <w:r w:rsidRPr="003F10D4">
        <w:rPr>
          <w:rFonts w:hint="eastAsia"/>
          <w:color w:val="000000" w:themeColor="text1"/>
          <w:szCs w:val="32"/>
        </w:rPr>
        <w:t>10</w:t>
      </w:r>
      <w:r w:rsidRPr="003F10D4">
        <w:rPr>
          <w:rFonts w:hint="eastAsia"/>
          <w:color w:val="000000" w:themeColor="text1"/>
          <w:szCs w:val="32"/>
        </w:rPr>
        <w:t>人，贊成者</w:t>
      </w:r>
      <w:r w:rsidRPr="003F10D4">
        <w:rPr>
          <w:rFonts w:hint="eastAsia"/>
          <w:color w:val="000000" w:themeColor="text1"/>
          <w:szCs w:val="32"/>
        </w:rPr>
        <w:t>3</w:t>
      </w:r>
      <w:r w:rsidRPr="003F10D4">
        <w:rPr>
          <w:rFonts w:hint="eastAsia"/>
          <w:color w:val="000000" w:themeColor="text1"/>
          <w:szCs w:val="32"/>
        </w:rPr>
        <w:t>人，反對者</w:t>
      </w:r>
      <w:r w:rsidRPr="003F10D4">
        <w:rPr>
          <w:rFonts w:hint="eastAsia"/>
          <w:color w:val="000000" w:themeColor="text1"/>
          <w:szCs w:val="32"/>
        </w:rPr>
        <w:t>6</w:t>
      </w:r>
      <w:r w:rsidRPr="003F10D4">
        <w:rPr>
          <w:rFonts w:hint="eastAsia"/>
          <w:color w:val="000000" w:themeColor="text1"/>
          <w:szCs w:val="32"/>
        </w:rPr>
        <w:t xml:space="preserve">人。）　</w:t>
      </w:r>
    </w:p>
    <w:p w:rsidR="000C2787" w:rsidRPr="003F10D4" w:rsidRDefault="000C2787" w:rsidP="000C2787">
      <w:pPr>
        <w:widowControl/>
        <w:kinsoku w:val="0"/>
        <w:overflowPunct w:val="0"/>
        <w:autoSpaceDE w:val="0"/>
        <w:autoSpaceDN w:val="0"/>
        <w:adjustRightInd w:val="0"/>
        <w:snapToGrid w:val="0"/>
        <w:spacing w:line="520" w:lineRule="exact"/>
        <w:ind w:rightChars="25" w:right="83"/>
        <w:jc w:val="both"/>
        <w:rPr>
          <w:bCs/>
          <w:color w:val="000000" w:themeColor="text1"/>
        </w:rPr>
      </w:pP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CFA" w:rsidRDefault="00110CFA">
      <w:r>
        <w:separator/>
      </w:r>
    </w:p>
  </w:endnote>
  <w:endnote w:type="continuationSeparator" w:id="0">
    <w:p w:rsidR="00110CFA" w:rsidRDefault="00110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FD6D4A" w:rsidRPr="00FD6D4A">
          <w:rPr>
            <w:b/>
            <w:noProof/>
            <w:sz w:val="28"/>
            <w:szCs w:val="28"/>
            <w:lang w:val="zh-TW"/>
          </w:rPr>
          <w:t>134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CFA" w:rsidRDefault="00110CFA">
      <w:r>
        <w:separator/>
      </w:r>
    </w:p>
  </w:footnote>
  <w:footnote w:type="continuationSeparator" w:id="0">
    <w:p w:rsidR="00110CFA" w:rsidRDefault="00110C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2">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3">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6">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3"/>
  </w:num>
  <w:num w:numId="2">
    <w:abstractNumId w:val="11"/>
  </w:num>
  <w:num w:numId="3">
    <w:abstractNumId w:val="1"/>
  </w:num>
  <w:num w:numId="4">
    <w:abstractNumId w:val="5"/>
  </w:num>
  <w:num w:numId="5">
    <w:abstractNumId w:val="2"/>
  </w:num>
  <w:num w:numId="6">
    <w:abstractNumId w:val="16"/>
  </w:num>
  <w:num w:numId="7">
    <w:abstractNumId w:val="4"/>
  </w:num>
  <w:num w:numId="8">
    <w:abstractNumId w:val="10"/>
  </w:num>
  <w:num w:numId="9">
    <w:abstractNumId w:val="0"/>
  </w:num>
  <w:num w:numId="10">
    <w:abstractNumId w:val="9"/>
  </w:num>
  <w:num w:numId="11">
    <w:abstractNumId w:val="15"/>
  </w:num>
  <w:num w:numId="12">
    <w:abstractNumId w:val="7"/>
  </w:num>
  <w:num w:numId="13">
    <w:abstractNumId w:val="6"/>
  </w:num>
  <w:num w:numId="14">
    <w:abstractNumId w:val="3"/>
  </w:num>
  <w:num w:numId="15">
    <w:abstractNumId w:val="12"/>
  </w:num>
  <w:num w:numId="16">
    <w:abstractNumId w:val="8"/>
  </w:num>
  <w:num w:numId="17">
    <w:abstractNumId w:val="17"/>
  </w:num>
  <w:num w:numId="18">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F14"/>
    <w:rsid w:val="00003389"/>
    <w:rsid w:val="000043FD"/>
    <w:rsid w:val="000044A7"/>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6E49"/>
    <w:rsid w:val="000270BF"/>
    <w:rsid w:val="0002720E"/>
    <w:rsid w:val="00030776"/>
    <w:rsid w:val="000316C7"/>
    <w:rsid w:val="00031F0D"/>
    <w:rsid w:val="000361CB"/>
    <w:rsid w:val="00037D24"/>
    <w:rsid w:val="000412CA"/>
    <w:rsid w:val="0004156F"/>
    <w:rsid w:val="00042CBB"/>
    <w:rsid w:val="000431E4"/>
    <w:rsid w:val="0004368F"/>
    <w:rsid w:val="000441E8"/>
    <w:rsid w:val="00044748"/>
    <w:rsid w:val="0004531C"/>
    <w:rsid w:val="00045AB0"/>
    <w:rsid w:val="00046BDA"/>
    <w:rsid w:val="00046EEF"/>
    <w:rsid w:val="00047BA2"/>
    <w:rsid w:val="00047FAA"/>
    <w:rsid w:val="00050943"/>
    <w:rsid w:val="000513CF"/>
    <w:rsid w:val="00051891"/>
    <w:rsid w:val="00051F60"/>
    <w:rsid w:val="000526A7"/>
    <w:rsid w:val="00052AE5"/>
    <w:rsid w:val="00052FC6"/>
    <w:rsid w:val="000534AF"/>
    <w:rsid w:val="00053536"/>
    <w:rsid w:val="00053851"/>
    <w:rsid w:val="00053C7B"/>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51AD"/>
    <w:rsid w:val="000670DA"/>
    <w:rsid w:val="00070271"/>
    <w:rsid w:val="00070381"/>
    <w:rsid w:val="00070A01"/>
    <w:rsid w:val="00070E28"/>
    <w:rsid w:val="00070E9A"/>
    <w:rsid w:val="00071014"/>
    <w:rsid w:val="00071587"/>
    <w:rsid w:val="00071B24"/>
    <w:rsid w:val="00071EAF"/>
    <w:rsid w:val="000727D8"/>
    <w:rsid w:val="000732DC"/>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1FFE"/>
    <w:rsid w:val="000934F5"/>
    <w:rsid w:val="00093C83"/>
    <w:rsid w:val="000949A6"/>
    <w:rsid w:val="00095086"/>
    <w:rsid w:val="0009536E"/>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4AE"/>
    <w:rsid w:val="000B2F41"/>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E1F"/>
    <w:rsid w:val="001025E0"/>
    <w:rsid w:val="00102D4E"/>
    <w:rsid w:val="00103E65"/>
    <w:rsid w:val="00104A90"/>
    <w:rsid w:val="00105723"/>
    <w:rsid w:val="00105878"/>
    <w:rsid w:val="0010626A"/>
    <w:rsid w:val="001065DB"/>
    <w:rsid w:val="001078A3"/>
    <w:rsid w:val="00107F7D"/>
    <w:rsid w:val="00107FE8"/>
    <w:rsid w:val="001103B7"/>
    <w:rsid w:val="00110601"/>
    <w:rsid w:val="00110BD7"/>
    <w:rsid w:val="00110CFA"/>
    <w:rsid w:val="001114A8"/>
    <w:rsid w:val="001129C5"/>
    <w:rsid w:val="001150AB"/>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415EE"/>
    <w:rsid w:val="00141B5E"/>
    <w:rsid w:val="001428B6"/>
    <w:rsid w:val="001438BB"/>
    <w:rsid w:val="00143A78"/>
    <w:rsid w:val="00143C5B"/>
    <w:rsid w:val="00143E39"/>
    <w:rsid w:val="001444BB"/>
    <w:rsid w:val="00145A41"/>
    <w:rsid w:val="0014625B"/>
    <w:rsid w:val="0014671E"/>
    <w:rsid w:val="00146DDD"/>
    <w:rsid w:val="00147382"/>
    <w:rsid w:val="00150C17"/>
    <w:rsid w:val="00151043"/>
    <w:rsid w:val="00151FE6"/>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74C"/>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6744"/>
    <w:rsid w:val="00177242"/>
    <w:rsid w:val="0018033F"/>
    <w:rsid w:val="001804AE"/>
    <w:rsid w:val="0018117A"/>
    <w:rsid w:val="0018138D"/>
    <w:rsid w:val="00181A96"/>
    <w:rsid w:val="00181AB6"/>
    <w:rsid w:val="00182071"/>
    <w:rsid w:val="001835AF"/>
    <w:rsid w:val="0018364C"/>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C76"/>
    <w:rsid w:val="001A2647"/>
    <w:rsid w:val="001A3894"/>
    <w:rsid w:val="001A3B59"/>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DD"/>
    <w:rsid w:val="001B47D4"/>
    <w:rsid w:val="001B4A08"/>
    <w:rsid w:val="001B5DBF"/>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C7AF6"/>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75F"/>
    <w:rsid w:val="001F1AA1"/>
    <w:rsid w:val="001F1BE7"/>
    <w:rsid w:val="001F220B"/>
    <w:rsid w:val="001F2AFA"/>
    <w:rsid w:val="001F2E3D"/>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3AFF"/>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202F4"/>
    <w:rsid w:val="00220970"/>
    <w:rsid w:val="00221520"/>
    <w:rsid w:val="002225D0"/>
    <w:rsid w:val="002227B3"/>
    <w:rsid w:val="002236D2"/>
    <w:rsid w:val="0022381F"/>
    <w:rsid w:val="00223A56"/>
    <w:rsid w:val="00223A6B"/>
    <w:rsid w:val="00223F3A"/>
    <w:rsid w:val="00224221"/>
    <w:rsid w:val="00224563"/>
    <w:rsid w:val="00224743"/>
    <w:rsid w:val="00225D2F"/>
    <w:rsid w:val="002264E6"/>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69"/>
    <w:rsid w:val="00241F87"/>
    <w:rsid w:val="00242A76"/>
    <w:rsid w:val="00243AC3"/>
    <w:rsid w:val="0024481D"/>
    <w:rsid w:val="00244A77"/>
    <w:rsid w:val="00244CC5"/>
    <w:rsid w:val="00244DF6"/>
    <w:rsid w:val="00244F01"/>
    <w:rsid w:val="002456E2"/>
    <w:rsid w:val="002460AF"/>
    <w:rsid w:val="0024730E"/>
    <w:rsid w:val="00247F99"/>
    <w:rsid w:val="0025073A"/>
    <w:rsid w:val="00250A26"/>
    <w:rsid w:val="00250BC5"/>
    <w:rsid w:val="0025124F"/>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B1D"/>
    <w:rsid w:val="002721D0"/>
    <w:rsid w:val="00272449"/>
    <w:rsid w:val="00272FE7"/>
    <w:rsid w:val="0027339C"/>
    <w:rsid w:val="00274172"/>
    <w:rsid w:val="0027557C"/>
    <w:rsid w:val="002758C4"/>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402"/>
    <w:rsid w:val="002854A8"/>
    <w:rsid w:val="00286F8F"/>
    <w:rsid w:val="00290F09"/>
    <w:rsid w:val="00290F88"/>
    <w:rsid w:val="00291B08"/>
    <w:rsid w:val="00291BDD"/>
    <w:rsid w:val="0029238F"/>
    <w:rsid w:val="00292D48"/>
    <w:rsid w:val="00292E90"/>
    <w:rsid w:val="00294005"/>
    <w:rsid w:val="002945BD"/>
    <w:rsid w:val="00294B4E"/>
    <w:rsid w:val="00294B7E"/>
    <w:rsid w:val="00295812"/>
    <w:rsid w:val="00295F4C"/>
    <w:rsid w:val="002960E0"/>
    <w:rsid w:val="00296220"/>
    <w:rsid w:val="0029647D"/>
    <w:rsid w:val="00296ABD"/>
    <w:rsid w:val="00297025"/>
    <w:rsid w:val="002971D9"/>
    <w:rsid w:val="00297868"/>
    <w:rsid w:val="002A011B"/>
    <w:rsid w:val="002A0A8C"/>
    <w:rsid w:val="002A0A98"/>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20EC"/>
    <w:rsid w:val="002B2812"/>
    <w:rsid w:val="002B28EF"/>
    <w:rsid w:val="002B37C0"/>
    <w:rsid w:val="002B3C28"/>
    <w:rsid w:val="002B4046"/>
    <w:rsid w:val="002B420F"/>
    <w:rsid w:val="002B4718"/>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B0A"/>
    <w:rsid w:val="002C5D34"/>
    <w:rsid w:val="002C6211"/>
    <w:rsid w:val="002C7FFA"/>
    <w:rsid w:val="002D003F"/>
    <w:rsid w:val="002D078D"/>
    <w:rsid w:val="002D10DA"/>
    <w:rsid w:val="002D1B03"/>
    <w:rsid w:val="002D2589"/>
    <w:rsid w:val="002D2700"/>
    <w:rsid w:val="002D27EF"/>
    <w:rsid w:val="002D288B"/>
    <w:rsid w:val="002D3910"/>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2B8F"/>
    <w:rsid w:val="00322BDF"/>
    <w:rsid w:val="00322CBF"/>
    <w:rsid w:val="0032345C"/>
    <w:rsid w:val="003238E2"/>
    <w:rsid w:val="00323B69"/>
    <w:rsid w:val="00324063"/>
    <w:rsid w:val="0032442C"/>
    <w:rsid w:val="00325109"/>
    <w:rsid w:val="0032571F"/>
    <w:rsid w:val="00325788"/>
    <w:rsid w:val="00325CB4"/>
    <w:rsid w:val="00326FC3"/>
    <w:rsid w:val="003271C2"/>
    <w:rsid w:val="00327279"/>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84A"/>
    <w:rsid w:val="00337BB1"/>
    <w:rsid w:val="00337CF6"/>
    <w:rsid w:val="00337DAE"/>
    <w:rsid w:val="003401BC"/>
    <w:rsid w:val="003402A8"/>
    <w:rsid w:val="00341177"/>
    <w:rsid w:val="003432D4"/>
    <w:rsid w:val="00343F55"/>
    <w:rsid w:val="0034444E"/>
    <w:rsid w:val="00344A36"/>
    <w:rsid w:val="00344C72"/>
    <w:rsid w:val="00345210"/>
    <w:rsid w:val="003458B8"/>
    <w:rsid w:val="003459AF"/>
    <w:rsid w:val="003459CD"/>
    <w:rsid w:val="00345F2E"/>
    <w:rsid w:val="003465C4"/>
    <w:rsid w:val="003474C7"/>
    <w:rsid w:val="0035056E"/>
    <w:rsid w:val="003505E1"/>
    <w:rsid w:val="003506AF"/>
    <w:rsid w:val="00350CD2"/>
    <w:rsid w:val="00351B9A"/>
    <w:rsid w:val="00351FB5"/>
    <w:rsid w:val="00352381"/>
    <w:rsid w:val="0035295C"/>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5FEF"/>
    <w:rsid w:val="003662EF"/>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61"/>
    <w:rsid w:val="00377BDD"/>
    <w:rsid w:val="00380054"/>
    <w:rsid w:val="00380B67"/>
    <w:rsid w:val="0038245D"/>
    <w:rsid w:val="00383708"/>
    <w:rsid w:val="003838DF"/>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3DF9"/>
    <w:rsid w:val="00394EB9"/>
    <w:rsid w:val="0039545D"/>
    <w:rsid w:val="003958B0"/>
    <w:rsid w:val="00395C17"/>
    <w:rsid w:val="0039624C"/>
    <w:rsid w:val="003962DE"/>
    <w:rsid w:val="00396846"/>
    <w:rsid w:val="00396B95"/>
    <w:rsid w:val="00396C56"/>
    <w:rsid w:val="00397838"/>
    <w:rsid w:val="00397DFC"/>
    <w:rsid w:val="003A0737"/>
    <w:rsid w:val="003A0F97"/>
    <w:rsid w:val="003A1A3B"/>
    <w:rsid w:val="003A318C"/>
    <w:rsid w:val="003A3A45"/>
    <w:rsid w:val="003A3F0A"/>
    <w:rsid w:val="003A4794"/>
    <w:rsid w:val="003A5179"/>
    <w:rsid w:val="003A55BB"/>
    <w:rsid w:val="003A562A"/>
    <w:rsid w:val="003A5DC4"/>
    <w:rsid w:val="003A5DCD"/>
    <w:rsid w:val="003A7009"/>
    <w:rsid w:val="003A73A4"/>
    <w:rsid w:val="003B0793"/>
    <w:rsid w:val="003B090D"/>
    <w:rsid w:val="003B114C"/>
    <w:rsid w:val="003B302D"/>
    <w:rsid w:val="003B3A77"/>
    <w:rsid w:val="003B42F8"/>
    <w:rsid w:val="003B5230"/>
    <w:rsid w:val="003B5AC9"/>
    <w:rsid w:val="003B6678"/>
    <w:rsid w:val="003B6681"/>
    <w:rsid w:val="003B67DF"/>
    <w:rsid w:val="003B69A8"/>
    <w:rsid w:val="003B6CAA"/>
    <w:rsid w:val="003C0AB8"/>
    <w:rsid w:val="003C0E22"/>
    <w:rsid w:val="003C11A6"/>
    <w:rsid w:val="003C1425"/>
    <w:rsid w:val="003C180C"/>
    <w:rsid w:val="003C2A1E"/>
    <w:rsid w:val="003C2CCF"/>
    <w:rsid w:val="003C2F06"/>
    <w:rsid w:val="003C3805"/>
    <w:rsid w:val="003C5EBA"/>
    <w:rsid w:val="003C6203"/>
    <w:rsid w:val="003C6C9A"/>
    <w:rsid w:val="003C7009"/>
    <w:rsid w:val="003C714D"/>
    <w:rsid w:val="003C76B9"/>
    <w:rsid w:val="003C7BCC"/>
    <w:rsid w:val="003D02BC"/>
    <w:rsid w:val="003D031A"/>
    <w:rsid w:val="003D0784"/>
    <w:rsid w:val="003D0CCB"/>
    <w:rsid w:val="003D1E85"/>
    <w:rsid w:val="003D1FE4"/>
    <w:rsid w:val="003D2F8D"/>
    <w:rsid w:val="003D52CE"/>
    <w:rsid w:val="003D5495"/>
    <w:rsid w:val="003D6EBF"/>
    <w:rsid w:val="003D7238"/>
    <w:rsid w:val="003E0F09"/>
    <w:rsid w:val="003E151A"/>
    <w:rsid w:val="003E1709"/>
    <w:rsid w:val="003E3300"/>
    <w:rsid w:val="003E36F8"/>
    <w:rsid w:val="003E47C1"/>
    <w:rsid w:val="003E5451"/>
    <w:rsid w:val="003E614A"/>
    <w:rsid w:val="003E616A"/>
    <w:rsid w:val="003E63FF"/>
    <w:rsid w:val="003E6735"/>
    <w:rsid w:val="003E6E7F"/>
    <w:rsid w:val="003E6F4D"/>
    <w:rsid w:val="003E7242"/>
    <w:rsid w:val="003E744E"/>
    <w:rsid w:val="003E74C1"/>
    <w:rsid w:val="003E7F9C"/>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73CB"/>
    <w:rsid w:val="003F7E7C"/>
    <w:rsid w:val="0040121E"/>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3F79"/>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5909"/>
    <w:rsid w:val="0049644C"/>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52E"/>
    <w:rsid w:val="004B76A5"/>
    <w:rsid w:val="004C01FB"/>
    <w:rsid w:val="004C05D1"/>
    <w:rsid w:val="004C1C90"/>
    <w:rsid w:val="004C1F37"/>
    <w:rsid w:val="004C20A2"/>
    <w:rsid w:val="004C3276"/>
    <w:rsid w:val="004C32E5"/>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21D4"/>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C4E"/>
    <w:rsid w:val="004F6F33"/>
    <w:rsid w:val="004F76BB"/>
    <w:rsid w:val="004F77C9"/>
    <w:rsid w:val="004F7D95"/>
    <w:rsid w:val="004F7DC5"/>
    <w:rsid w:val="004F7F64"/>
    <w:rsid w:val="005008E8"/>
    <w:rsid w:val="00501590"/>
    <w:rsid w:val="00503424"/>
    <w:rsid w:val="00504492"/>
    <w:rsid w:val="005046BC"/>
    <w:rsid w:val="00504969"/>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0D80"/>
    <w:rsid w:val="00530DAB"/>
    <w:rsid w:val="00531607"/>
    <w:rsid w:val="00533733"/>
    <w:rsid w:val="00533CCC"/>
    <w:rsid w:val="00533F72"/>
    <w:rsid w:val="0053480A"/>
    <w:rsid w:val="00534880"/>
    <w:rsid w:val="00534A49"/>
    <w:rsid w:val="00534A66"/>
    <w:rsid w:val="00534BCA"/>
    <w:rsid w:val="00536251"/>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6B5"/>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584C"/>
    <w:rsid w:val="0055646C"/>
    <w:rsid w:val="00556D52"/>
    <w:rsid w:val="00557469"/>
    <w:rsid w:val="005578F8"/>
    <w:rsid w:val="00557C42"/>
    <w:rsid w:val="0056046C"/>
    <w:rsid w:val="005604AA"/>
    <w:rsid w:val="00562D2F"/>
    <w:rsid w:val="0056359A"/>
    <w:rsid w:val="00563EF5"/>
    <w:rsid w:val="00564078"/>
    <w:rsid w:val="00565662"/>
    <w:rsid w:val="00565A3F"/>
    <w:rsid w:val="00565BE1"/>
    <w:rsid w:val="00565FC2"/>
    <w:rsid w:val="005665BF"/>
    <w:rsid w:val="00566CF0"/>
    <w:rsid w:val="005670D3"/>
    <w:rsid w:val="00567379"/>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0F4"/>
    <w:rsid w:val="00584B6A"/>
    <w:rsid w:val="005850B7"/>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C96"/>
    <w:rsid w:val="005A1DD0"/>
    <w:rsid w:val="005A1E76"/>
    <w:rsid w:val="005A23F0"/>
    <w:rsid w:val="005A2711"/>
    <w:rsid w:val="005A288A"/>
    <w:rsid w:val="005A29C6"/>
    <w:rsid w:val="005A2EA8"/>
    <w:rsid w:val="005A3225"/>
    <w:rsid w:val="005A33FA"/>
    <w:rsid w:val="005A42E1"/>
    <w:rsid w:val="005A4741"/>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B7AA4"/>
    <w:rsid w:val="005C017A"/>
    <w:rsid w:val="005C027B"/>
    <w:rsid w:val="005C0616"/>
    <w:rsid w:val="005C0725"/>
    <w:rsid w:val="005C07BD"/>
    <w:rsid w:val="005C1509"/>
    <w:rsid w:val="005C1B46"/>
    <w:rsid w:val="005C2013"/>
    <w:rsid w:val="005C29EA"/>
    <w:rsid w:val="005C2CCF"/>
    <w:rsid w:val="005C2FB6"/>
    <w:rsid w:val="005C3916"/>
    <w:rsid w:val="005C3F14"/>
    <w:rsid w:val="005C4C29"/>
    <w:rsid w:val="005C5326"/>
    <w:rsid w:val="005C564C"/>
    <w:rsid w:val="005C56E9"/>
    <w:rsid w:val="005C64F2"/>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5741"/>
    <w:rsid w:val="005D666E"/>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ADD"/>
    <w:rsid w:val="005E6B5F"/>
    <w:rsid w:val="005E6DCA"/>
    <w:rsid w:val="005E6EE0"/>
    <w:rsid w:val="005F0A33"/>
    <w:rsid w:val="005F12AF"/>
    <w:rsid w:val="005F1A1D"/>
    <w:rsid w:val="005F2331"/>
    <w:rsid w:val="005F2A90"/>
    <w:rsid w:val="005F2EB7"/>
    <w:rsid w:val="005F2EC1"/>
    <w:rsid w:val="005F3CAE"/>
    <w:rsid w:val="005F3F16"/>
    <w:rsid w:val="005F41DD"/>
    <w:rsid w:val="005F5B76"/>
    <w:rsid w:val="005F6178"/>
    <w:rsid w:val="005F65D3"/>
    <w:rsid w:val="005F6AAE"/>
    <w:rsid w:val="005F7AF1"/>
    <w:rsid w:val="005F7E1D"/>
    <w:rsid w:val="006000FF"/>
    <w:rsid w:val="00600F03"/>
    <w:rsid w:val="00601314"/>
    <w:rsid w:val="0060151C"/>
    <w:rsid w:val="0060233F"/>
    <w:rsid w:val="00602414"/>
    <w:rsid w:val="0060355F"/>
    <w:rsid w:val="00603A08"/>
    <w:rsid w:val="0060535D"/>
    <w:rsid w:val="00605D3F"/>
    <w:rsid w:val="00606214"/>
    <w:rsid w:val="006062C6"/>
    <w:rsid w:val="006068A1"/>
    <w:rsid w:val="0060779F"/>
    <w:rsid w:val="006078B2"/>
    <w:rsid w:val="00607DEA"/>
    <w:rsid w:val="00610DAD"/>
    <w:rsid w:val="006111AF"/>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17B90"/>
    <w:rsid w:val="00617FD4"/>
    <w:rsid w:val="00620C7D"/>
    <w:rsid w:val="00621239"/>
    <w:rsid w:val="00621411"/>
    <w:rsid w:val="00621D6B"/>
    <w:rsid w:val="00622750"/>
    <w:rsid w:val="00622A2E"/>
    <w:rsid w:val="006243A6"/>
    <w:rsid w:val="00624865"/>
    <w:rsid w:val="00624AB6"/>
    <w:rsid w:val="00625004"/>
    <w:rsid w:val="00625138"/>
    <w:rsid w:val="00625734"/>
    <w:rsid w:val="00626651"/>
    <w:rsid w:val="0062668A"/>
    <w:rsid w:val="00626CC1"/>
    <w:rsid w:val="006272E2"/>
    <w:rsid w:val="006274F6"/>
    <w:rsid w:val="006275AB"/>
    <w:rsid w:val="00627B98"/>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6152D"/>
    <w:rsid w:val="0066372B"/>
    <w:rsid w:val="00664208"/>
    <w:rsid w:val="00664D33"/>
    <w:rsid w:val="0066521F"/>
    <w:rsid w:val="00665911"/>
    <w:rsid w:val="006659F9"/>
    <w:rsid w:val="00665E84"/>
    <w:rsid w:val="0066664C"/>
    <w:rsid w:val="00666767"/>
    <w:rsid w:val="006674C8"/>
    <w:rsid w:val="00667C74"/>
    <w:rsid w:val="00670AE7"/>
    <w:rsid w:val="00670D2A"/>
    <w:rsid w:val="0067208D"/>
    <w:rsid w:val="0067211B"/>
    <w:rsid w:val="0067244C"/>
    <w:rsid w:val="0067268E"/>
    <w:rsid w:val="006732FE"/>
    <w:rsid w:val="006733FF"/>
    <w:rsid w:val="00674334"/>
    <w:rsid w:val="006759A4"/>
    <w:rsid w:val="00675D29"/>
    <w:rsid w:val="00676D35"/>
    <w:rsid w:val="00677898"/>
    <w:rsid w:val="00677AB7"/>
    <w:rsid w:val="00680ED0"/>
    <w:rsid w:val="00681438"/>
    <w:rsid w:val="00681756"/>
    <w:rsid w:val="00682214"/>
    <w:rsid w:val="0068273B"/>
    <w:rsid w:val="006829D6"/>
    <w:rsid w:val="00683833"/>
    <w:rsid w:val="006839BC"/>
    <w:rsid w:val="00683D3B"/>
    <w:rsid w:val="00683FA5"/>
    <w:rsid w:val="00684872"/>
    <w:rsid w:val="00684E94"/>
    <w:rsid w:val="00686751"/>
    <w:rsid w:val="00686EEC"/>
    <w:rsid w:val="006873E4"/>
    <w:rsid w:val="00687A78"/>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66FA"/>
    <w:rsid w:val="006979F9"/>
    <w:rsid w:val="00697C20"/>
    <w:rsid w:val="006A1338"/>
    <w:rsid w:val="006A14AC"/>
    <w:rsid w:val="006A1E7F"/>
    <w:rsid w:val="006A2F34"/>
    <w:rsid w:val="006A2F84"/>
    <w:rsid w:val="006A3B77"/>
    <w:rsid w:val="006A3BD3"/>
    <w:rsid w:val="006A3D04"/>
    <w:rsid w:val="006A3E2E"/>
    <w:rsid w:val="006A4C6D"/>
    <w:rsid w:val="006A4E09"/>
    <w:rsid w:val="006A4E11"/>
    <w:rsid w:val="006A501C"/>
    <w:rsid w:val="006A6BF2"/>
    <w:rsid w:val="006A7A13"/>
    <w:rsid w:val="006A7FAD"/>
    <w:rsid w:val="006B0A85"/>
    <w:rsid w:val="006B1D35"/>
    <w:rsid w:val="006B222D"/>
    <w:rsid w:val="006B23AE"/>
    <w:rsid w:val="006B2802"/>
    <w:rsid w:val="006B2DA9"/>
    <w:rsid w:val="006B3018"/>
    <w:rsid w:val="006B303A"/>
    <w:rsid w:val="006B3EFA"/>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779"/>
    <w:rsid w:val="006C67CB"/>
    <w:rsid w:val="006C755F"/>
    <w:rsid w:val="006C79EB"/>
    <w:rsid w:val="006D0EC4"/>
    <w:rsid w:val="006D22F7"/>
    <w:rsid w:val="006D2644"/>
    <w:rsid w:val="006D270A"/>
    <w:rsid w:val="006D3913"/>
    <w:rsid w:val="006D3981"/>
    <w:rsid w:val="006D4FF9"/>
    <w:rsid w:val="006D50BA"/>
    <w:rsid w:val="006D50F2"/>
    <w:rsid w:val="006D5286"/>
    <w:rsid w:val="006D5A00"/>
    <w:rsid w:val="006D6149"/>
    <w:rsid w:val="006D62DB"/>
    <w:rsid w:val="006D6A01"/>
    <w:rsid w:val="006E12D4"/>
    <w:rsid w:val="006E12E2"/>
    <w:rsid w:val="006E179F"/>
    <w:rsid w:val="006E1F28"/>
    <w:rsid w:val="006E2866"/>
    <w:rsid w:val="006E34E7"/>
    <w:rsid w:val="006E3818"/>
    <w:rsid w:val="006E4548"/>
    <w:rsid w:val="006E49ED"/>
    <w:rsid w:val="006E4A29"/>
    <w:rsid w:val="006E510F"/>
    <w:rsid w:val="006E548A"/>
    <w:rsid w:val="006E56B0"/>
    <w:rsid w:val="006E5714"/>
    <w:rsid w:val="006E5CF4"/>
    <w:rsid w:val="006E5F22"/>
    <w:rsid w:val="006E6468"/>
    <w:rsid w:val="006E7405"/>
    <w:rsid w:val="006E7B1C"/>
    <w:rsid w:val="006E7B56"/>
    <w:rsid w:val="006F1365"/>
    <w:rsid w:val="006F1E9B"/>
    <w:rsid w:val="006F248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52C8"/>
    <w:rsid w:val="007054A1"/>
    <w:rsid w:val="00705B98"/>
    <w:rsid w:val="00705E42"/>
    <w:rsid w:val="0070617B"/>
    <w:rsid w:val="00706C20"/>
    <w:rsid w:val="007102F0"/>
    <w:rsid w:val="00711C02"/>
    <w:rsid w:val="007124B3"/>
    <w:rsid w:val="007140B9"/>
    <w:rsid w:val="00714289"/>
    <w:rsid w:val="00714C98"/>
    <w:rsid w:val="0071652D"/>
    <w:rsid w:val="00716B08"/>
    <w:rsid w:val="00717FF1"/>
    <w:rsid w:val="00720902"/>
    <w:rsid w:val="00721FE3"/>
    <w:rsid w:val="00723307"/>
    <w:rsid w:val="00723AB5"/>
    <w:rsid w:val="00724149"/>
    <w:rsid w:val="0072469B"/>
    <w:rsid w:val="00724EDD"/>
    <w:rsid w:val="00725127"/>
    <w:rsid w:val="007253F0"/>
    <w:rsid w:val="0072553E"/>
    <w:rsid w:val="007258C0"/>
    <w:rsid w:val="00725AE0"/>
    <w:rsid w:val="00725DE2"/>
    <w:rsid w:val="00731E92"/>
    <w:rsid w:val="00732325"/>
    <w:rsid w:val="007329AD"/>
    <w:rsid w:val="00732CAB"/>
    <w:rsid w:val="00733037"/>
    <w:rsid w:val="00733577"/>
    <w:rsid w:val="0073497E"/>
    <w:rsid w:val="00734B51"/>
    <w:rsid w:val="00734CC5"/>
    <w:rsid w:val="00735282"/>
    <w:rsid w:val="007354F9"/>
    <w:rsid w:val="007360E1"/>
    <w:rsid w:val="00736878"/>
    <w:rsid w:val="007369AD"/>
    <w:rsid w:val="00736AD5"/>
    <w:rsid w:val="00736D12"/>
    <w:rsid w:val="00736D70"/>
    <w:rsid w:val="00736DD9"/>
    <w:rsid w:val="00736F2C"/>
    <w:rsid w:val="00740A29"/>
    <w:rsid w:val="00741158"/>
    <w:rsid w:val="00741993"/>
    <w:rsid w:val="00741E77"/>
    <w:rsid w:val="007420A6"/>
    <w:rsid w:val="0074298E"/>
    <w:rsid w:val="007430EF"/>
    <w:rsid w:val="00743E2F"/>
    <w:rsid w:val="00744734"/>
    <w:rsid w:val="00744AA8"/>
    <w:rsid w:val="00744BBE"/>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7135"/>
    <w:rsid w:val="007671C4"/>
    <w:rsid w:val="00767383"/>
    <w:rsid w:val="00767F6B"/>
    <w:rsid w:val="00767F78"/>
    <w:rsid w:val="00770A62"/>
    <w:rsid w:val="00770AFA"/>
    <w:rsid w:val="00770E42"/>
    <w:rsid w:val="00772022"/>
    <w:rsid w:val="00772A13"/>
    <w:rsid w:val="00773BF8"/>
    <w:rsid w:val="0077562B"/>
    <w:rsid w:val="00775AD8"/>
    <w:rsid w:val="00776918"/>
    <w:rsid w:val="0077722E"/>
    <w:rsid w:val="00777A5D"/>
    <w:rsid w:val="007800AC"/>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C35"/>
    <w:rsid w:val="007A7D93"/>
    <w:rsid w:val="007A7D94"/>
    <w:rsid w:val="007B09F6"/>
    <w:rsid w:val="007B0C45"/>
    <w:rsid w:val="007B0F61"/>
    <w:rsid w:val="007B2051"/>
    <w:rsid w:val="007B3841"/>
    <w:rsid w:val="007B39FF"/>
    <w:rsid w:val="007B434F"/>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4899"/>
    <w:rsid w:val="007D58D2"/>
    <w:rsid w:val="007D6322"/>
    <w:rsid w:val="007D6EF5"/>
    <w:rsid w:val="007D74DB"/>
    <w:rsid w:val="007E0036"/>
    <w:rsid w:val="007E042D"/>
    <w:rsid w:val="007E0929"/>
    <w:rsid w:val="007E116B"/>
    <w:rsid w:val="007E1418"/>
    <w:rsid w:val="007E1478"/>
    <w:rsid w:val="007E158E"/>
    <w:rsid w:val="007E17FE"/>
    <w:rsid w:val="007E1BF3"/>
    <w:rsid w:val="007E1F21"/>
    <w:rsid w:val="007E2E9D"/>
    <w:rsid w:val="007E317A"/>
    <w:rsid w:val="007E38B1"/>
    <w:rsid w:val="007E3910"/>
    <w:rsid w:val="007E3EF9"/>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BA7"/>
    <w:rsid w:val="007F63E7"/>
    <w:rsid w:val="007F6F6F"/>
    <w:rsid w:val="007F7333"/>
    <w:rsid w:val="007F73DD"/>
    <w:rsid w:val="007F7727"/>
    <w:rsid w:val="0080011C"/>
    <w:rsid w:val="0080299D"/>
    <w:rsid w:val="00803250"/>
    <w:rsid w:val="00804C85"/>
    <w:rsid w:val="00805042"/>
    <w:rsid w:val="008053F5"/>
    <w:rsid w:val="0080642D"/>
    <w:rsid w:val="00806E67"/>
    <w:rsid w:val="00807132"/>
    <w:rsid w:val="008073FC"/>
    <w:rsid w:val="008078D8"/>
    <w:rsid w:val="008100C4"/>
    <w:rsid w:val="00811283"/>
    <w:rsid w:val="008117D5"/>
    <w:rsid w:val="008119A8"/>
    <w:rsid w:val="00812BBD"/>
    <w:rsid w:val="00812D6B"/>
    <w:rsid w:val="0081327E"/>
    <w:rsid w:val="00815049"/>
    <w:rsid w:val="008159D0"/>
    <w:rsid w:val="00815E0F"/>
    <w:rsid w:val="0081647B"/>
    <w:rsid w:val="008167E9"/>
    <w:rsid w:val="00816F5F"/>
    <w:rsid w:val="008175F5"/>
    <w:rsid w:val="00820600"/>
    <w:rsid w:val="00820B06"/>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DCC"/>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24FC"/>
    <w:rsid w:val="00842AD3"/>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2DA"/>
    <w:rsid w:val="00853E87"/>
    <w:rsid w:val="00853F9C"/>
    <w:rsid w:val="00854942"/>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D71"/>
    <w:rsid w:val="00866233"/>
    <w:rsid w:val="0086633F"/>
    <w:rsid w:val="00866E88"/>
    <w:rsid w:val="00867676"/>
    <w:rsid w:val="00867AAB"/>
    <w:rsid w:val="0087000B"/>
    <w:rsid w:val="008717A6"/>
    <w:rsid w:val="00871DC4"/>
    <w:rsid w:val="00874146"/>
    <w:rsid w:val="0087491E"/>
    <w:rsid w:val="00874F2D"/>
    <w:rsid w:val="00875531"/>
    <w:rsid w:val="00876460"/>
    <w:rsid w:val="00876FB7"/>
    <w:rsid w:val="00877030"/>
    <w:rsid w:val="0087778D"/>
    <w:rsid w:val="00877BBF"/>
    <w:rsid w:val="0088143F"/>
    <w:rsid w:val="00882027"/>
    <w:rsid w:val="008828F6"/>
    <w:rsid w:val="00882E5A"/>
    <w:rsid w:val="008839E0"/>
    <w:rsid w:val="00883E0C"/>
    <w:rsid w:val="0088413C"/>
    <w:rsid w:val="008851EB"/>
    <w:rsid w:val="008854B4"/>
    <w:rsid w:val="0088565E"/>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344D"/>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049"/>
    <w:rsid w:val="008E2472"/>
    <w:rsid w:val="008E3A7B"/>
    <w:rsid w:val="008E40D1"/>
    <w:rsid w:val="008E478F"/>
    <w:rsid w:val="008E491F"/>
    <w:rsid w:val="008E4F56"/>
    <w:rsid w:val="008E52E8"/>
    <w:rsid w:val="008E5A51"/>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846"/>
    <w:rsid w:val="008F5C11"/>
    <w:rsid w:val="008F6244"/>
    <w:rsid w:val="008F626E"/>
    <w:rsid w:val="008F6272"/>
    <w:rsid w:val="008F7A67"/>
    <w:rsid w:val="008F7D32"/>
    <w:rsid w:val="00900A43"/>
    <w:rsid w:val="00901261"/>
    <w:rsid w:val="00901E39"/>
    <w:rsid w:val="00902076"/>
    <w:rsid w:val="00902121"/>
    <w:rsid w:val="00902621"/>
    <w:rsid w:val="00902759"/>
    <w:rsid w:val="00902F35"/>
    <w:rsid w:val="00903064"/>
    <w:rsid w:val="009035BC"/>
    <w:rsid w:val="00903FF9"/>
    <w:rsid w:val="00904EBC"/>
    <w:rsid w:val="00905287"/>
    <w:rsid w:val="0090587A"/>
    <w:rsid w:val="00905B40"/>
    <w:rsid w:val="00906EA1"/>
    <w:rsid w:val="009077BC"/>
    <w:rsid w:val="00907E22"/>
    <w:rsid w:val="00910396"/>
    <w:rsid w:val="009104B0"/>
    <w:rsid w:val="00910888"/>
    <w:rsid w:val="00911141"/>
    <w:rsid w:val="00911B09"/>
    <w:rsid w:val="00912767"/>
    <w:rsid w:val="0091282E"/>
    <w:rsid w:val="00912DBD"/>
    <w:rsid w:val="00912F8D"/>
    <w:rsid w:val="00913474"/>
    <w:rsid w:val="009147BA"/>
    <w:rsid w:val="00916782"/>
    <w:rsid w:val="0091698F"/>
    <w:rsid w:val="00916A72"/>
    <w:rsid w:val="00916C84"/>
    <w:rsid w:val="00917714"/>
    <w:rsid w:val="009177AF"/>
    <w:rsid w:val="009205EB"/>
    <w:rsid w:val="00920834"/>
    <w:rsid w:val="0092105B"/>
    <w:rsid w:val="00921145"/>
    <w:rsid w:val="009215F1"/>
    <w:rsid w:val="00921B70"/>
    <w:rsid w:val="0092250A"/>
    <w:rsid w:val="009225B4"/>
    <w:rsid w:val="00922DC0"/>
    <w:rsid w:val="00923E10"/>
    <w:rsid w:val="009241D5"/>
    <w:rsid w:val="00924AD1"/>
    <w:rsid w:val="009256D0"/>
    <w:rsid w:val="00925E0E"/>
    <w:rsid w:val="00926CB8"/>
    <w:rsid w:val="009270D4"/>
    <w:rsid w:val="009274C4"/>
    <w:rsid w:val="00927505"/>
    <w:rsid w:val="00927FFE"/>
    <w:rsid w:val="00930297"/>
    <w:rsid w:val="00930634"/>
    <w:rsid w:val="0093086C"/>
    <w:rsid w:val="0093093F"/>
    <w:rsid w:val="00930A97"/>
    <w:rsid w:val="00930CAD"/>
    <w:rsid w:val="00931975"/>
    <w:rsid w:val="009330DE"/>
    <w:rsid w:val="009337DE"/>
    <w:rsid w:val="00933E03"/>
    <w:rsid w:val="00933F99"/>
    <w:rsid w:val="00934900"/>
    <w:rsid w:val="00935054"/>
    <w:rsid w:val="009354C6"/>
    <w:rsid w:val="00935735"/>
    <w:rsid w:val="009361C7"/>
    <w:rsid w:val="00936641"/>
    <w:rsid w:val="00936B01"/>
    <w:rsid w:val="00936C20"/>
    <w:rsid w:val="00937E14"/>
    <w:rsid w:val="00940633"/>
    <w:rsid w:val="00940E06"/>
    <w:rsid w:val="00941FA7"/>
    <w:rsid w:val="00942173"/>
    <w:rsid w:val="00942A87"/>
    <w:rsid w:val="00942B04"/>
    <w:rsid w:val="00943E51"/>
    <w:rsid w:val="009445E4"/>
    <w:rsid w:val="00944D42"/>
    <w:rsid w:val="009451CB"/>
    <w:rsid w:val="009453C4"/>
    <w:rsid w:val="0094638F"/>
    <w:rsid w:val="00947045"/>
    <w:rsid w:val="00947201"/>
    <w:rsid w:val="0094725C"/>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2BA"/>
    <w:rsid w:val="0096578D"/>
    <w:rsid w:val="00965980"/>
    <w:rsid w:val="00966A1D"/>
    <w:rsid w:val="00966C77"/>
    <w:rsid w:val="00966E72"/>
    <w:rsid w:val="009672A8"/>
    <w:rsid w:val="00967EDA"/>
    <w:rsid w:val="00967FF8"/>
    <w:rsid w:val="0097013D"/>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1C61"/>
    <w:rsid w:val="00982A00"/>
    <w:rsid w:val="00982FB3"/>
    <w:rsid w:val="0098320C"/>
    <w:rsid w:val="00983C0A"/>
    <w:rsid w:val="00984118"/>
    <w:rsid w:val="0098568B"/>
    <w:rsid w:val="0098629E"/>
    <w:rsid w:val="009868FA"/>
    <w:rsid w:val="0098708A"/>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5223"/>
    <w:rsid w:val="009A5346"/>
    <w:rsid w:val="009A54CC"/>
    <w:rsid w:val="009A5511"/>
    <w:rsid w:val="009A6D22"/>
    <w:rsid w:val="009B00F5"/>
    <w:rsid w:val="009B0A75"/>
    <w:rsid w:val="009B1150"/>
    <w:rsid w:val="009B179F"/>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14EE"/>
    <w:rsid w:val="009C1BB5"/>
    <w:rsid w:val="009C23C5"/>
    <w:rsid w:val="009C2A22"/>
    <w:rsid w:val="009C317A"/>
    <w:rsid w:val="009C3F11"/>
    <w:rsid w:val="009C5C14"/>
    <w:rsid w:val="009C6240"/>
    <w:rsid w:val="009C64AF"/>
    <w:rsid w:val="009C699A"/>
    <w:rsid w:val="009C73C6"/>
    <w:rsid w:val="009D051A"/>
    <w:rsid w:val="009D0648"/>
    <w:rsid w:val="009D1874"/>
    <w:rsid w:val="009D243E"/>
    <w:rsid w:val="009D27A1"/>
    <w:rsid w:val="009D4246"/>
    <w:rsid w:val="009D4A96"/>
    <w:rsid w:val="009D5864"/>
    <w:rsid w:val="009E047C"/>
    <w:rsid w:val="009E0759"/>
    <w:rsid w:val="009E15F7"/>
    <w:rsid w:val="009E19D2"/>
    <w:rsid w:val="009E1AF4"/>
    <w:rsid w:val="009E1FE6"/>
    <w:rsid w:val="009E2290"/>
    <w:rsid w:val="009E2DC0"/>
    <w:rsid w:val="009E39F0"/>
    <w:rsid w:val="009E4320"/>
    <w:rsid w:val="009E4932"/>
    <w:rsid w:val="009E5A84"/>
    <w:rsid w:val="009E6705"/>
    <w:rsid w:val="009E73FA"/>
    <w:rsid w:val="009F05C9"/>
    <w:rsid w:val="009F07C1"/>
    <w:rsid w:val="009F0B0E"/>
    <w:rsid w:val="009F0F82"/>
    <w:rsid w:val="009F2253"/>
    <w:rsid w:val="009F2BE1"/>
    <w:rsid w:val="009F3813"/>
    <w:rsid w:val="009F388A"/>
    <w:rsid w:val="009F4702"/>
    <w:rsid w:val="009F4B38"/>
    <w:rsid w:val="009F4C4F"/>
    <w:rsid w:val="009F4D2C"/>
    <w:rsid w:val="009F4D85"/>
    <w:rsid w:val="009F5C1A"/>
    <w:rsid w:val="009F605A"/>
    <w:rsid w:val="009F6B9F"/>
    <w:rsid w:val="00A005CA"/>
    <w:rsid w:val="00A010D2"/>
    <w:rsid w:val="00A01A4F"/>
    <w:rsid w:val="00A01EE9"/>
    <w:rsid w:val="00A020EC"/>
    <w:rsid w:val="00A024FB"/>
    <w:rsid w:val="00A0369F"/>
    <w:rsid w:val="00A03B48"/>
    <w:rsid w:val="00A03F23"/>
    <w:rsid w:val="00A05147"/>
    <w:rsid w:val="00A05A53"/>
    <w:rsid w:val="00A061D7"/>
    <w:rsid w:val="00A06666"/>
    <w:rsid w:val="00A0686C"/>
    <w:rsid w:val="00A07151"/>
    <w:rsid w:val="00A07990"/>
    <w:rsid w:val="00A07E10"/>
    <w:rsid w:val="00A10971"/>
    <w:rsid w:val="00A10B0F"/>
    <w:rsid w:val="00A11552"/>
    <w:rsid w:val="00A1184D"/>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0EA6"/>
    <w:rsid w:val="00A52DFB"/>
    <w:rsid w:val="00A53136"/>
    <w:rsid w:val="00A53161"/>
    <w:rsid w:val="00A54F16"/>
    <w:rsid w:val="00A551D8"/>
    <w:rsid w:val="00A5556E"/>
    <w:rsid w:val="00A5577A"/>
    <w:rsid w:val="00A55B47"/>
    <w:rsid w:val="00A5621B"/>
    <w:rsid w:val="00A5645C"/>
    <w:rsid w:val="00A57381"/>
    <w:rsid w:val="00A6006F"/>
    <w:rsid w:val="00A60639"/>
    <w:rsid w:val="00A60E26"/>
    <w:rsid w:val="00A60F83"/>
    <w:rsid w:val="00A617EA"/>
    <w:rsid w:val="00A618E4"/>
    <w:rsid w:val="00A61F27"/>
    <w:rsid w:val="00A63091"/>
    <w:rsid w:val="00A63C48"/>
    <w:rsid w:val="00A63C75"/>
    <w:rsid w:val="00A6451F"/>
    <w:rsid w:val="00A650E1"/>
    <w:rsid w:val="00A653BC"/>
    <w:rsid w:val="00A659EF"/>
    <w:rsid w:val="00A663D6"/>
    <w:rsid w:val="00A66D04"/>
    <w:rsid w:val="00A675A5"/>
    <w:rsid w:val="00A67857"/>
    <w:rsid w:val="00A67DDE"/>
    <w:rsid w:val="00A70235"/>
    <w:rsid w:val="00A70384"/>
    <w:rsid w:val="00A70BFD"/>
    <w:rsid w:val="00A7198A"/>
    <w:rsid w:val="00A71E50"/>
    <w:rsid w:val="00A727EB"/>
    <w:rsid w:val="00A72F43"/>
    <w:rsid w:val="00A7429A"/>
    <w:rsid w:val="00A746F1"/>
    <w:rsid w:val="00A74E56"/>
    <w:rsid w:val="00A75360"/>
    <w:rsid w:val="00A758BF"/>
    <w:rsid w:val="00A77013"/>
    <w:rsid w:val="00A773D2"/>
    <w:rsid w:val="00A773E9"/>
    <w:rsid w:val="00A77E90"/>
    <w:rsid w:val="00A804C4"/>
    <w:rsid w:val="00A80970"/>
    <w:rsid w:val="00A80AC5"/>
    <w:rsid w:val="00A81672"/>
    <w:rsid w:val="00A81C88"/>
    <w:rsid w:val="00A82B55"/>
    <w:rsid w:val="00A82E54"/>
    <w:rsid w:val="00A832C4"/>
    <w:rsid w:val="00A83F76"/>
    <w:rsid w:val="00A8433C"/>
    <w:rsid w:val="00A84E5F"/>
    <w:rsid w:val="00A865B5"/>
    <w:rsid w:val="00A8691A"/>
    <w:rsid w:val="00A86A71"/>
    <w:rsid w:val="00A86CD0"/>
    <w:rsid w:val="00A87B17"/>
    <w:rsid w:val="00A902C2"/>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16E4"/>
    <w:rsid w:val="00AA1C56"/>
    <w:rsid w:val="00AA2499"/>
    <w:rsid w:val="00AA26B1"/>
    <w:rsid w:val="00AA27E4"/>
    <w:rsid w:val="00AA2951"/>
    <w:rsid w:val="00AA2E3C"/>
    <w:rsid w:val="00AA3088"/>
    <w:rsid w:val="00AA3D61"/>
    <w:rsid w:val="00AA40AD"/>
    <w:rsid w:val="00AA4976"/>
    <w:rsid w:val="00AA4CB8"/>
    <w:rsid w:val="00AA4F29"/>
    <w:rsid w:val="00AA5039"/>
    <w:rsid w:val="00AA53A1"/>
    <w:rsid w:val="00AA6961"/>
    <w:rsid w:val="00AA71B2"/>
    <w:rsid w:val="00AA7841"/>
    <w:rsid w:val="00AB0860"/>
    <w:rsid w:val="00AB1C8A"/>
    <w:rsid w:val="00AB2D78"/>
    <w:rsid w:val="00AB3FCC"/>
    <w:rsid w:val="00AB6322"/>
    <w:rsid w:val="00AC0DBD"/>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31C"/>
    <w:rsid w:val="00AD7BA2"/>
    <w:rsid w:val="00AE1C9D"/>
    <w:rsid w:val="00AE2338"/>
    <w:rsid w:val="00AE2A7E"/>
    <w:rsid w:val="00AE2BF0"/>
    <w:rsid w:val="00AE2F71"/>
    <w:rsid w:val="00AE326D"/>
    <w:rsid w:val="00AE349C"/>
    <w:rsid w:val="00AE3919"/>
    <w:rsid w:val="00AE4B4D"/>
    <w:rsid w:val="00AE711F"/>
    <w:rsid w:val="00AE76C7"/>
    <w:rsid w:val="00AE7C24"/>
    <w:rsid w:val="00AF0089"/>
    <w:rsid w:val="00AF03E1"/>
    <w:rsid w:val="00AF2176"/>
    <w:rsid w:val="00AF28EC"/>
    <w:rsid w:val="00AF2A96"/>
    <w:rsid w:val="00AF2C04"/>
    <w:rsid w:val="00AF2FC5"/>
    <w:rsid w:val="00AF4FAA"/>
    <w:rsid w:val="00AF508C"/>
    <w:rsid w:val="00AF52BA"/>
    <w:rsid w:val="00AF5F8A"/>
    <w:rsid w:val="00AF62CC"/>
    <w:rsid w:val="00AF704C"/>
    <w:rsid w:val="00B007E5"/>
    <w:rsid w:val="00B00E18"/>
    <w:rsid w:val="00B00F79"/>
    <w:rsid w:val="00B019EF"/>
    <w:rsid w:val="00B01F9D"/>
    <w:rsid w:val="00B020E0"/>
    <w:rsid w:val="00B026B5"/>
    <w:rsid w:val="00B02EAF"/>
    <w:rsid w:val="00B031C9"/>
    <w:rsid w:val="00B04AA1"/>
    <w:rsid w:val="00B06012"/>
    <w:rsid w:val="00B06729"/>
    <w:rsid w:val="00B06857"/>
    <w:rsid w:val="00B0753E"/>
    <w:rsid w:val="00B07C1C"/>
    <w:rsid w:val="00B107E2"/>
    <w:rsid w:val="00B10D6A"/>
    <w:rsid w:val="00B10DC2"/>
    <w:rsid w:val="00B112D9"/>
    <w:rsid w:val="00B11357"/>
    <w:rsid w:val="00B13429"/>
    <w:rsid w:val="00B138E1"/>
    <w:rsid w:val="00B13A1B"/>
    <w:rsid w:val="00B1433C"/>
    <w:rsid w:val="00B14611"/>
    <w:rsid w:val="00B14FE8"/>
    <w:rsid w:val="00B153D5"/>
    <w:rsid w:val="00B15CFD"/>
    <w:rsid w:val="00B15E48"/>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B8"/>
    <w:rsid w:val="00B316AB"/>
    <w:rsid w:val="00B32ADE"/>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443"/>
    <w:rsid w:val="00B54C2C"/>
    <w:rsid w:val="00B55E2D"/>
    <w:rsid w:val="00B5650C"/>
    <w:rsid w:val="00B57487"/>
    <w:rsid w:val="00B579E2"/>
    <w:rsid w:val="00B57D64"/>
    <w:rsid w:val="00B60EB1"/>
    <w:rsid w:val="00B610AE"/>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273C"/>
    <w:rsid w:val="00B83012"/>
    <w:rsid w:val="00B84337"/>
    <w:rsid w:val="00B84450"/>
    <w:rsid w:val="00B849CA"/>
    <w:rsid w:val="00B851F3"/>
    <w:rsid w:val="00B85BD5"/>
    <w:rsid w:val="00B867C8"/>
    <w:rsid w:val="00B86819"/>
    <w:rsid w:val="00B87E71"/>
    <w:rsid w:val="00B87F7F"/>
    <w:rsid w:val="00B907B2"/>
    <w:rsid w:val="00B90AD8"/>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65F"/>
    <w:rsid w:val="00BB0738"/>
    <w:rsid w:val="00BB0930"/>
    <w:rsid w:val="00BB09CA"/>
    <w:rsid w:val="00BB0CBD"/>
    <w:rsid w:val="00BB101D"/>
    <w:rsid w:val="00BB1168"/>
    <w:rsid w:val="00BB2E1C"/>
    <w:rsid w:val="00BB3A1F"/>
    <w:rsid w:val="00BB3B8B"/>
    <w:rsid w:val="00BB3B9F"/>
    <w:rsid w:val="00BB3CC9"/>
    <w:rsid w:val="00BB57C9"/>
    <w:rsid w:val="00BB58CF"/>
    <w:rsid w:val="00BB594D"/>
    <w:rsid w:val="00BB6DD1"/>
    <w:rsid w:val="00BB7468"/>
    <w:rsid w:val="00BB7B64"/>
    <w:rsid w:val="00BC06F6"/>
    <w:rsid w:val="00BC0A5E"/>
    <w:rsid w:val="00BC1A89"/>
    <w:rsid w:val="00BC1BB4"/>
    <w:rsid w:val="00BC2CB9"/>
    <w:rsid w:val="00BC2F7F"/>
    <w:rsid w:val="00BC37A0"/>
    <w:rsid w:val="00BC3872"/>
    <w:rsid w:val="00BC3EAA"/>
    <w:rsid w:val="00BC3F09"/>
    <w:rsid w:val="00BC3F6B"/>
    <w:rsid w:val="00BC48FC"/>
    <w:rsid w:val="00BC569A"/>
    <w:rsid w:val="00BC5F42"/>
    <w:rsid w:val="00BC6368"/>
    <w:rsid w:val="00BC6EC3"/>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770"/>
    <w:rsid w:val="00BE7E68"/>
    <w:rsid w:val="00BF1528"/>
    <w:rsid w:val="00BF189E"/>
    <w:rsid w:val="00BF1926"/>
    <w:rsid w:val="00BF23B0"/>
    <w:rsid w:val="00BF2E5A"/>
    <w:rsid w:val="00BF30B8"/>
    <w:rsid w:val="00BF42C1"/>
    <w:rsid w:val="00BF433D"/>
    <w:rsid w:val="00BF436F"/>
    <w:rsid w:val="00BF45E6"/>
    <w:rsid w:val="00BF527C"/>
    <w:rsid w:val="00BF5E28"/>
    <w:rsid w:val="00BF5E60"/>
    <w:rsid w:val="00BF6768"/>
    <w:rsid w:val="00BF6919"/>
    <w:rsid w:val="00BF69FC"/>
    <w:rsid w:val="00BF6E11"/>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34BA"/>
    <w:rsid w:val="00C2385A"/>
    <w:rsid w:val="00C24041"/>
    <w:rsid w:val="00C244A6"/>
    <w:rsid w:val="00C246FA"/>
    <w:rsid w:val="00C249D0"/>
    <w:rsid w:val="00C24FE8"/>
    <w:rsid w:val="00C251A1"/>
    <w:rsid w:val="00C25F92"/>
    <w:rsid w:val="00C2615E"/>
    <w:rsid w:val="00C27906"/>
    <w:rsid w:val="00C27F88"/>
    <w:rsid w:val="00C30721"/>
    <w:rsid w:val="00C30817"/>
    <w:rsid w:val="00C31DD6"/>
    <w:rsid w:val="00C32628"/>
    <w:rsid w:val="00C3321A"/>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30C9"/>
    <w:rsid w:val="00C547F0"/>
    <w:rsid w:val="00C54878"/>
    <w:rsid w:val="00C55570"/>
    <w:rsid w:val="00C55BC0"/>
    <w:rsid w:val="00C562C6"/>
    <w:rsid w:val="00C563A9"/>
    <w:rsid w:val="00C57644"/>
    <w:rsid w:val="00C5781C"/>
    <w:rsid w:val="00C57C87"/>
    <w:rsid w:val="00C605AF"/>
    <w:rsid w:val="00C60973"/>
    <w:rsid w:val="00C61610"/>
    <w:rsid w:val="00C61D91"/>
    <w:rsid w:val="00C62D28"/>
    <w:rsid w:val="00C638CC"/>
    <w:rsid w:val="00C64858"/>
    <w:rsid w:val="00C64F15"/>
    <w:rsid w:val="00C65D0A"/>
    <w:rsid w:val="00C65D88"/>
    <w:rsid w:val="00C667B0"/>
    <w:rsid w:val="00C66B34"/>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D5C"/>
    <w:rsid w:val="00C76CCE"/>
    <w:rsid w:val="00C76EA4"/>
    <w:rsid w:val="00C7703A"/>
    <w:rsid w:val="00C7716E"/>
    <w:rsid w:val="00C77EBE"/>
    <w:rsid w:val="00C8070C"/>
    <w:rsid w:val="00C807B2"/>
    <w:rsid w:val="00C80D7B"/>
    <w:rsid w:val="00C81DEB"/>
    <w:rsid w:val="00C81E8C"/>
    <w:rsid w:val="00C8228E"/>
    <w:rsid w:val="00C84704"/>
    <w:rsid w:val="00C86375"/>
    <w:rsid w:val="00C870E6"/>
    <w:rsid w:val="00C91434"/>
    <w:rsid w:val="00C9162D"/>
    <w:rsid w:val="00C918A8"/>
    <w:rsid w:val="00C91BAB"/>
    <w:rsid w:val="00C934BC"/>
    <w:rsid w:val="00C93B30"/>
    <w:rsid w:val="00C95BC2"/>
    <w:rsid w:val="00C95C02"/>
    <w:rsid w:val="00C95E14"/>
    <w:rsid w:val="00C96DCB"/>
    <w:rsid w:val="00CA0AA9"/>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FCB"/>
    <w:rsid w:val="00CD1660"/>
    <w:rsid w:val="00CD2243"/>
    <w:rsid w:val="00CD242C"/>
    <w:rsid w:val="00CD29FD"/>
    <w:rsid w:val="00CD3062"/>
    <w:rsid w:val="00CD4C28"/>
    <w:rsid w:val="00CD50B1"/>
    <w:rsid w:val="00CD5B9F"/>
    <w:rsid w:val="00CD5D0E"/>
    <w:rsid w:val="00CD6593"/>
    <w:rsid w:val="00CD6E05"/>
    <w:rsid w:val="00CD7887"/>
    <w:rsid w:val="00CD7B14"/>
    <w:rsid w:val="00CE0097"/>
    <w:rsid w:val="00CE0D50"/>
    <w:rsid w:val="00CE0DA7"/>
    <w:rsid w:val="00CE15BF"/>
    <w:rsid w:val="00CE2249"/>
    <w:rsid w:val="00CE3BD3"/>
    <w:rsid w:val="00CE5046"/>
    <w:rsid w:val="00CE5A37"/>
    <w:rsid w:val="00CE5CBD"/>
    <w:rsid w:val="00CE5D74"/>
    <w:rsid w:val="00CE5ECB"/>
    <w:rsid w:val="00CE7366"/>
    <w:rsid w:val="00CE7AE9"/>
    <w:rsid w:val="00CF069B"/>
    <w:rsid w:val="00CF0C76"/>
    <w:rsid w:val="00CF0E25"/>
    <w:rsid w:val="00CF22B6"/>
    <w:rsid w:val="00CF2AB4"/>
    <w:rsid w:val="00CF43BC"/>
    <w:rsid w:val="00CF4A26"/>
    <w:rsid w:val="00CF52F7"/>
    <w:rsid w:val="00CF55DD"/>
    <w:rsid w:val="00CF5B5C"/>
    <w:rsid w:val="00CF62A0"/>
    <w:rsid w:val="00CF7A5F"/>
    <w:rsid w:val="00CF7B8F"/>
    <w:rsid w:val="00CF7F68"/>
    <w:rsid w:val="00D0002A"/>
    <w:rsid w:val="00D00067"/>
    <w:rsid w:val="00D00248"/>
    <w:rsid w:val="00D00439"/>
    <w:rsid w:val="00D00699"/>
    <w:rsid w:val="00D019BE"/>
    <w:rsid w:val="00D020BA"/>
    <w:rsid w:val="00D0236D"/>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F4E"/>
    <w:rsid w:val="00D15527"/>
    <w:rsid w:val="00D1587C"/>
    <w:rsid w:val="00D177BD"/>
    <w:rsid w:val="00D200ED"/>
    <w:rsid w:val="00D20865"/>
    <w:rsid w:val="00D20DA3"/>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3BE"/>
    <w:rsid w:val="00D27A0F"/>
    <w:rsid w:val="00D27BB5"/>
    <w:rsid w:val="00D3008A"/>
    <w:rsid w:val="00D308BA"/>
    <w:rsid w:val="00D31472"/>
    <w:rsid w:val="00D314B9"/>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D33"/>
    <w:rsid w:val="00D43EA4"/>
    <w:rsid w:val="00D44219"/>
    <w:rsid w:val="00D461AE"/>
    <w:rsid w:val="00D46A1C"/>
    <w:rsid w:val="00D4701E"/>
    <w:rsid w:val="00D4786D"/>
    <w:rsid w:val="00D50207"/>
    <w:rsid w:val="00D50860"/>
    <w:rsid w:val="00D50E37"/>
    <w:rsid w:val="00D51295"/>
    <w:rsid w:val="00D515E0"/>
    <w:rsid w:val="00D51964"/>
    <w:rsid w:val="00D52790"/>
    <w:rsid w:val="00D52D29"/>
    <w:rsid w:val="00D5359A"/>
    <w:rsid w:val="00D5419E"/>
    <w:rsid w:val="00D5454A"/>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5B69"/>
    <w:rsid w:val="00D669B4"/>
    <w:rsid w:val="00D67463"/>
    <w:rsid w:val="00D677A3"/>
    <w:rsid w:val="00D7096F"/>
    <w:rsid w:val="00D70BC1"/>
    <w:rsid w:val="00D71506"/>
    <w:rsid w:val="00D71983"/>
    <w:rsid w:val="00D71D0B"/>
    <w:rsid w:val="00D71EEB"/>
    <w:rsid w:val="00D72C0D"/>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BB3"/>
    <w:rsid w:val="00D87EF4"/>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468"/>
    <w:rsid w:val="00DA4A0A"/>
    <w:rsid w:val="00DA4A5C"/>
    <w:rsid w:val="00DA5100"/>
    <w:rsid w:val="00DA5241"/>
    <w:rsid w:val="00DA5856"/>
    <w:rsid w:val="00DA654B"/>
    <w:rsid w:val="00DA77E1"/>
    <w:rsid w:val="00DB16BB"/>
    <w:rsid w:val="00DB1CA3"/>
    <w:rsid w:val="00DB23D2"/>
    <w:rsid w:val="00DB26EA"/>
    <w:rsid w:val="00DB3241"/>
    <w:rsid w:val="00DB326E"/>
    <w:rsid w:val="00DB339C"/>
    <w:rsid w:val="00DB5AA8"/>
    <w:rsid w:val="00DB654B"/>
    <w:rsid w:val="00DB678B"/>
    <w:rsid w:val="00DB6EE5"/>
    <w:rsid w:val="00DB7DDF"/>
    <w:rsid w:val="00DB7E32"/>
    <w:rsid w:val="00DC0A6C"/>
    <w:rsid w:val="00DC0DFE"/>
    <w:rsid w:val="00DC0F56"/>
    <w:rsid w:val="00DC13F7"/>
    <w:rsid w:val="00DC15D3"/>
    <w:rsid w:val="00DC1D50"/>
    <w:rsid w:val="00DC37AF"/>
    <w:rsid w:val="00DC4625"/>
    <w:rsid w:val="00DC5347"/>
    <w:rsid w:val="00DC6520"/>
    <w:rsid w:val="00DC6748"/>
    <w:rsid w:val="00DC6E56"/>
    <w:rsid w:val="00DC6EF3"/>
    <w:rsid w:val="00DC75F8"/>
    <w:rsid w:val="00DC7710"/>
    <w:rsid w:val="00DC7BF2"/>
    <w:rsid w:val="00DD08E7"/>
    <w:rsid w:val="00DD0F74"/>
    <w:rsid w:val="00DD112F"/>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3C0"/>
    <w:rsid w:val="00DE240A"/>
    <w:rsid w:val="00DE2667"/>
    <w:rsid w:val="00DE3357"/>
    <w:rsid w:val="00DE3490"/>
    <w:rsid w:val="00DE34E7"/>
    <w:rsid w:val="00DE3AAE"/>
    <w:rsid w:val="00DE3D0A"/>
    <w:rsid w:val="00DE4C8B"/>
    <w:rsid w:val="00DE4DD9"/>
    <w:rsid w:val="00DE4F7B"/>
    <w:rsid w:val="00DE56CC"/>
    <w:rsid w:val="00DE5968"/>
    <w:rsid w:val="00DE5D08"/>
    <w:rsid w:val="00DE5DD4"/>
    <w:rsid w:val="00DE5DE0"/>
    <w:rsid w:val="00DE67FF"/>
    <w:rsid w:val="00DE7023"/>
    <w:rsid w:val="00DE79C4"/>
    <w:rsid w:val="00DE7C9C"/>
    <w:rsid w:val="00DE7D22"/>
    <w:rsid w:val="00DE7EFA"/>
    <w:rsid w:val="00DF04A8"/>
    <w:rsid w:val="00DF09EB"/>
    <w:rsid w:val="00DF11AC"/>
    <w:rsid w:val="00DF2480"/>
    <w:rsid w:val="00DF2762"/>
    <w:rsid w:val="00DF3A54"/>
    <w:rsid w:val="00DF3CFA"/>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5141"/>
    <w:rsid w:val="00E25D5A"/>
    <w:rsid w:val="00E27313"/>
    <w:rsid w:val="00E276A7"/>
    <w:rsid w:val="00E279D7"/>
    <w:rsid w:val="00E308C1"/>
    <w:rsid w:val="00E314CC"/>
    <w:rsid w:val="00E31DF9"/>
    <w:rsid w:val="00E32484"/>
    <w:rsid w:val="00E328CF"/>
    <w:rsid w:val="00E3295C"/>
    <w:rsid w:val="00E3413E"/>
    <w:rsid w:val="00E34264"/>
    <w:rsid w:val="00E34D97"/>
    <w:rsid w:val="00E34F54"/>
    <w:rsid w:val="00E35CDE"/>
    <w:rsid w:val="00E36BDF"/>
    <w:rsid w:val="00E37273"/>
    <w:rsid w:val="00E40939"/>
    <w:rsid w:val="00E4097E"/>
    <w:rsid w:val="00E40E67"/>
    <w:rsid w:val="00E41AB0"/>
    <w:rsid w:val="00E42475"/>
    <w:rsid w:val="00E4279E"/>
    <w:rsid w:val="00E42E94"/>
    <w:rsid w:val="00E43107"/>
    <w:rsid w:val="00E43A9A"/>
    <w:rsid w:val="00E448ED"/>
    <w:rsid w:val="00E44A13"/>
    <w:rsid w:val="00E45866"/>
    <w:rsid w:val="00E4595E"/>
    <w:rsid w:val="00E45E32"/>
    <w:rsid w:val="00E461D5"/>
    <w:rsid w:val="00E472E0"/>
    <w:rsid w:val="00E47F5E"/>
    <w:rsid w:val="00E51F63"/>
    <w:rsid w:val="00E53221"/>
    <w:rsid w:val="00E533B4"/>
    <w:rsid w:val="00E53CAF"/>
    <w:rsid w:val="00E542A0"/>
    <w:rsid w:val="00E545FC"/>
    <w:rsid w:val="00E54F34"/>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5BBD"/>
    <w:rsid w:val="00E6644B"/>
    <w:rsid w:val="00E67BB9"/>
    <w:rsid w:val="00E70B04"/>
    <w:rsid w:val="00E714EF"/>
    <w:rsid w:val="00E718BD"/>
    <w:rsid w:val="00E71E83"/>
    <w:rsid w:val="00E7405B"/>
    <w:rsid w:val="00E74B2C"/>
    <w:rsid w:val="00E74C92"/>
    <w:rsid w:val="00E74FA9"/>
    <w:rsid w:val="00E75090"/>
    <w:rsid w:val="00E75519"/>
    <w:rsid w:val="00E763D6"/>
    <w:rsid w:val="00E768A0"/>
    <w:rsid w:val="00E76C4D"/>
    <w:rsid w:val="00E80F8F"/>
    <w:rsid w:val="00E8117C"/>
    <w:rsid w:val="00E820E1"/>
    <w:rsid w:val="00E8394D"/>
    <w:rsid w:val="00E839BF"/>
    <w:rsid w:val="00E84045"/>
    <w:rsid w:val="00E842FB"/>
    <w:rsid w:val="00E844E8"/>
    <w:rsid w:val="00E84728"/>
    <w:rsid w:val="00E848ED"/>
    <w:rsid w:val="00E84D0E"/>
    <w:rsid w:val="00E85708"/>
    <w:rsid w:val="00E85EE4"/>
    <w:rsid w:val="00E86390"/>
    <w:rsid w:val="00E864CE"/>
    <w:rsid w:val="00E8652E"/>
    <w:rsid w:val="00E8792B"/>
    <w:rsid w:val="00E8794A"/>
    <w:rsid w:val="00E907BB"/>
    <w:rsid w:val="00E9118B"/>
    <w:rsid w:val="00E9143D"/>
    <w:rsid w:val="00E91B1A"/>
    <w:rsid w:val="00E92EE8"/>
    <w:rsid w:val="00E93BD1"/>
    <w:rsid w:val="00E942E6"/>
    <w:rsid w:val="00E94EB8"/>
    <w:rsid w:val="00E950C5"/>
    <w:rsid w:val="00E972E2"/>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C13"/>
    <w:rsid w:val="00EA7C4F"/>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4953"/>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D27"/>
    <w:rsid w:val="00F1396F"/>
    <w:rsid w:val="00F1480F"/>
    <w:rsid w:val="00F14DB1"/>
    <w:rsid w:val="00F14F3F"/>
    <w:rsid w:val="00F154C3"/>
    <w:rsid w:val="00F15FA1"/>
    <w:rsid w:val="00F1648E"/>
    <w:rsid w:val="00F16C28"/>
    <w:rsid w:val="00F16F75"/>
    <w:rsid w:val="00F1750E"/>
    <w:rsid w:val="00F175B5"/>
    <w:rsid w:val="00F20E44"/>
    <w:rsid w:val="00F2201B"/>
    <w:rsid w:val="00F2204C"/>
    <w:rsid w:val="00F220B5"/>
    <w:rsid w:val="00F22211"/>
    <w:rsid w:val="00F2261C"/>
    <w:rsid w:val="00F22E6C"/>
    <w:rsid w:val="00F2384B"/>
    <w:rsid w:val="00F23A39"/>
    <w:rsid w:val="00F244E7"/>
    <w:rsid w:val="00F24810"/>
    <w:rsid w:val="00F24DB7"/>
    <w:rsid w:val="00F24F00"/>
    <w:rsid w:val="00F25979"/>
    <w:rsid w:val="00F25BAB"/>
    <w:rsid w:val="00F25F66"/>
    <w:rsid w:val="00F262A6"/>
    <w:rsid w:val="00F2700A"/>
    <w:rsid w:val="00F30A37"/>
    <w:rsid w:val="00F30DBF"/>
    <w:rsid w:val="00F31D18"/>
    <w:rsid w:val="00F32939"/>
    <w:rsid w:val="00F32A67"/>
    <w:rsid w:val="00F32E65"/>
    <w:rsid w:val="00F332B7"/>
    <w:rsid w:val="00F348E0"/>
    <w:rsid w:val="00F34A5A"/>
    <w:rsid w:val="00F34EAA"/>
    <w:rsid w:val="00F35325"/>
    <w:rsid w:val="00F35461"/>
    <w:rsid w:val="00F354CB"/>
    <w:rsid w:val="00F35D3C"/>
    <w:rsid w:val="00F37D5B"/>
    <w:rsid w:val="00F4065C"/>
    <w:rsid w:val="00F40848"/>
    <w:rsid w:val="00F42BBB"/>
    <w:rsid w:val="00F42BDD"/>
    <w:rsid w:val="00F43217"/>
    <w:rsid w:val="00F43E07"/>
    <w:rsid w:val="00F45E83"/>
    <w:rsid w:val="00F4708F"/>
    <w:rsid w:val="00F478E4"/>
    <w:rsid w:val="00F47BDD"/>
    <w:rsid w:val="00F50686"/>
    <w:rsid w:val="00F51C3A"/>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C7D"/>
    <w:rsid w:val="00F76D41"/>
    <w:rsid w:val="00F80AE1"/>
    <w:rsid w:val="00F80FF9"/>
    <w:rsid w:val="00F81A74"/>
    <w:rsid w:val="00F8232C"/>
    <w:rsid w:val="00F825BD"/>
    <w:rsid w:val="00F828A6"/>
    <w:rsid w:val="00F82B53"/>
    <w:rsid w:val="00F84696"/>
    <w:rsid w:val="00F861A3"/>
    <w:rsid w:val="00F8649B"/>
    <w:rsid w:val="00F864DA"/>
    <w:rsid w:val="00F868CF"/>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3B10"/>
    <w:rsid w:val="00FB458F"/>
    <w:rsid w:val="00FB501F"/>
    <w:rsid w:val="00FB5247"/>
    <w:rsid w:val="00FB5DF9"/>
    <w:rsid w:val="00FB5EE9"/>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6D4A"/>
    <w:rsid w:val="00FD70E6"/>
    <w:rsid w:val="00FD7D15"/>
    <w:rsid w:val="00FE02A4"/>
    <w:rsid w:val="00FE0BEB"/>
    <w:rsid w:val="00FE11A5"/>
    <w:rsid w:val="00FE11E3"/>
    <w:rsid w:val="00FE14DC"/>
    <w:rsid w:val="00FE1DFF"/>
    <w:rsid w:val="00FE2C98"/>
    <w:rsid w:val="00FE3AD9"/>
    <w:rsid w:val="00FE3D18"/>
    <w:rsid w:val="00FE3D6E"/>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28112-9F3C-410E-BD13-A2F7BEC57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134</Pages>
  <Words>13255</Words>
  <Characters>75555</Characters>
  <Application>Microsoft Office Word</Application>
  <DocSecurity>0</DocSecurity>
  <Lines>629</Lines>
  <Paragraphs>177</Paragraphs>
  <ScaleCrop>false</ScaleCrop>
  <Company>ly</Company>
  <LinksUpToDate>false</LinksUpToDate>
  <CharactersWithSpaces>88633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19</cp:revision>
  <cp:lastPrinted>2016-11-18T11:56:00Z</cp:lastPrinted>
  <dcterms:created xsi:type="dcterms:W3CDTF">2016-11-21T00:44:00Z</dcterms:created>
  <dcterms:modified xsi:type="dcterms:W3CDTF">2016-11-25T02:07:00Z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