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33C1D1" w14:textId="24A35D7C" w:rsidR="00C87AA5" w:rsidRDefault="00C87AA5" w:rsidP="00B8070A">
      <w:pPr>
        <w:tabs>
          <w:tab w:val="left" w:pos="9214"/>
        </w:tabs>
        <w:spacing w:afterLines="100" w:after="360" w:line="480" w:lineRule="exact"/>
        <w:jc w:val="center"/>
        <w:rPr>
          <w:rFonts w:ascii="標楷體" w:eastAsia="標楷體"/>
          <w:sz w:val="36"/>
        </w:rPr>
      </w:pPr>
      <w:r>
        <w:rPr>
          <w:rFonts w:ascii="標楷體" w:eastAsia="標楷體" w:hint="eastAsia"/>
          <w:sz w:val="36"/>
        </w:rPr>
        <w:t>立法院第</w:t>
      </w:r>
      <w:r w:rsidR="00B152F7">
        <w:rPr>
          <w:rFonts w:ascii="標楷體" w:eastAsia="標楷體" w:hint="eastAsia"/>
          <w:sz w:val="36"/>
        </w:rPr>
        <w:t>128</w:t>
      </w:r>
      <w:r>
        <w:rPr>
          <w:rFonts w:ascii="標楷體" w:eastAsia="標楷體" w:hint="eastAsia"/>
          <w:sz w:val="36"/>
        </w:rPr>
        <w:t>屆經費稽核委員會第</w:t>
      </w:r>
      <w:r w:rsidR="00C72340">
        <w:rPr>
          <w:rFonts w:ascii="標楷體" w:eastAsia="標楷體"/>
          <w:sz w:val="36"/>
        </w:rPr>
        <w:t>3</w:t>
      </w:r>
      <w:r>
        <w:rPr>
          <w:rFonts w:ascii="標楷體" w:eastAsia="標楷體" w:hint="eastAsia"/>
          <w:sz w:val="36"/>
        </w:rPr>
        <w:t>次會議議事錄</w:t>
      </w:r>
    </w:p>
    <w:p w14:paraId="549F46BE" w14:textId="4416ED0B" w:rsidR="00C87AA5" w:rsidRDefault="00C87AA5" w:rsidP="00A72BBC">
      <w:pPr>
        <w:spacing w:after="100" w:line="50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B152F7">
        <w:rPr>
          <w:rFonts w:ascii="標楷體" w:eastAsia="標楷體" w:hint="eastAsia"/>
          <w:sz w:val="32"/>
        </w:rPr>
        <w:t>112</w:t>
      </w:r>
      <w:r>
        <w:rPr>
          <w:rFonts w:ascii="標楷體" w:eastAsia="標楷體" w:hint="eastAsia"/>
          <w:sz w:val="32"/>
        </w:rPr>
        <w:t>年</w:t>
      </w:r>
      <w:r w:rsidR="00C72340">
        <w:rPr>
          <w:rFonts w:ascii="標楷體" w:eastAsia="標楷體"/>
          <w:sz w:val="32"/>
        </w:rPr>
        <w:t>10</w:t>
      </w:r>
      <w:r>
        <w:rPr>
          <w:rFonts w:ascii="標楷體" w:eastAsia="標楷體" w:hint="eastAsia"/>
          <w:sz w:val="32"/>
        </w:rPr>
        <w:t>月</w:t>
      </w:r>
      <w:r w:rsidR="00C72340">
        <w:rPr>
          <w:rFonts w:ascii="標楷體" w:eastAsia="標楷體"/>
          <w:sz w:val="32"/>
        </w:rPr>
        <w:t>20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  <w:r w:rsidR="00FF4A7C">
        <w:rPr>
          <w:rFonts w:ascii="標楷體" w:eastAsia="標楷體" w:hint="eastAsia"/>
          <w:sz w:val="32"/>
        </w:rPr>
        <w:t>至12時</w:t>
      </w:r>
      <w:r w:rsidR="001F681C">
        <w:rPr>
          <w:rFonts w:ascii="標楷體" w:eastAsia="標楷體" w:hint="eastAsia"/>
          <w:sz w:val="32"/>
        </w:rPr>
        <w:t>3</w:t>
      </w:r>
      <w:r w:rsidR="00C72340">
        <w:rPr>
          <w:rFonts w:ascii="標楷體" w:eastAsia="標楷體"/>
          <w:sz w:val="32"/>
        </w:rPr>
        <w:t>0</w:t>
      </w:r>
      <w:r w:rsidR="00FF4A7C">
        <w:rPr>
          <w:rFonts w:ascii="標楷體" w:eastAsia="標楷體" w:hint="eastAsia"/>
          <w:sz w:val="32"/>
        </w:rPr>
        <w:t>分</w:t>
      </w:r>
    </w:p>
    <w:p w14:paraId="7D69BC5D" w14:textId="77777777"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14:paraId="5C6C37B7" w14:textId="40C7EBF1" w:rsidR="00F17E1B" w:rsidRDefault="00C87AA5" w:rsidP="001A0A66">
      <w:pPr>
        <w:tabs>
          <w:tab w:val="left" w:pos="6672"/>
          <w:tab w:val="left" w:pos="8931"/>
        </w:tabs>
        <w:spacing w:after="100" w:line="500" w:lineRule="exact"/>
        <w:ind w:left="1594" w:hangingChars="498" w:hanging="159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C72340" w:rsidRPr="00C72340">
        <w:rPr>
          <w:rFonts w:ascii="標楷體" w:eastAsia="標楷體" w:hint="eastAsia"/>
          <w:sz w:val="32"/>
        </w:rPr>
        <w:t>王美惠委員、湯蕙禎委員、</w:t>
      </w:r>
      <w:r w:rsidR="00FC6B6F">
        <w:rPr>
          <w:rFonts w:ascii="標楷體" w:eastAsia="標楷體" w:hint="eastAsia"/>
          <w:sz w:val="32"/>
        </w:rPr>
        <w:t>李德維</w:t>
      </w:r>
      <w:r w:rsidR="00FC6B6F">
        <w:rPr>
          <w:rFonts w:ascii="標楷體" w:eastAsia="標楷體" w:hAnsi="標楷體" w:hint="eastAsia"/>
          <w:sz w:val="32"/>
          <w:szCs w:val="32"/>
        </w:rPr>
        <w:t>委員</w:t>
      </w:r>
      <w:r w:rsidR="00C72340" w:rsidRPr="00C72340">
        <w:rPr>
          <w:rFonts w:ascii="標楷體" w:eastAsia="標楷體" w:hAnsi="標楷體" w:hint="eastAsia"/>
          <w:sz w:val="32"/>
          <w:szCs w:val="32"/>
        </w:rPr>
        <w:t>、吳欣盈委員、曾銘宗委員</w:t>
      </w:r>
      <w:r w:rsidR="00FC6B6F">
        <w:rPr>
          <w:rFonts w:ascii="標楷體" w:eastAsia="標楷體" w:hint="eastAsia"/>
          <w:sz w:val="32"/>
        </w:rPr>
        <w:t>、</w:t>
      </w:r>
      <w:r w:rsidR="00B152F7">
        <w:rPr>
          <w:rFonts w:ascii="標楷體" w:eastAsia="標楷體" w:hint="eastAsia"/>
          <w:sz w:val="32"/>
        </w:rPr>
        <w:t>陳椒華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</w:p>
    <w:p w14:paraId="3EA2521B" w14:textId="1BFAB1CE" w:rsidR="00C87AA5" w:rsidRPr="00D51DCA" w:rsidRDefault="00C87AA5" w:rsidP="00684716">
      <w:pPr>
        <w:tabs>
          <w:tab w:val="left" w:pos="6672"/>
        </w:tabs>
        <w:spacing w:after="100" w:line="500" w:lineRule="exact"/>
        <w:ind w:left="1594" w:hangingChars="498" w:hanging="1594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r w:rsidR="00C72340" w:rsidRPr="00C72340">
        <w:rPr>
          <w:rFonts w:ascii="標楷體" w:eastAsia="標楷體" w:hint="eastAsia"/>
          <w:sz w:val="32"/>
          <w:szCs w:val="32"/>
        </w:rPr>
        <w:t>邱志偉委員</w:t>
      </w:r>
      <w:r w:rsidR="00C72340" w:rsidRPr="00C72340">
        <w:rPr>
          <w:rFonts w:ascii="標楷體" w:eastAsia="標楷體" w:hAnsi="標楷體" w:hint="eastAsia"/>
          <w:sz w:val="32"/>
          <w:szCs w:val="32"/>
        </w:rPr>
        <w:t>、陳秀寳委員</w:t>
      </w:r>
      <w:r w:rsidR="00FC6B6F" w:rsidRPr="000800D3">
        <w:rPr>
          <w:rFonts w:ascii="標楷體" w:eastAsia="標楷體" w:hint="eastAsia"/>
          <w:sz w:val="32"/>
          <w:szCs w:val="32"/>
        </w:rPr>
        <w:t>、</w:t>
      </w:r>
      <w:r w:rsidR="00C72340" w:rsidRPr="00C72340">
        <w:rPr>
          <w:rFonts w:ascii="標楷體" w:eastAsia="標楷體" w:hAnsi="標楷體" w:hint="eastAsia"/>
          <w:sz w:val="32"/>
          <w:szCs w:val="32"/>
        </w:rPr>
        <w:t>謝衣鳯委員</w:t>
      </w:r>
    </w:p>
    <w:p w14:paraId="74349B7D" w14:textId="6A266AC3"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proofErr w:type="gramStart"/>
      <w:r w:rsidR="003866F3">
        <w:rPr>
          <w:rFonts w:ascii="標楷體" w:eastAsia="標楷體" w:hint="eastAsia"/>
          <w:sz w:val="32"/>
          <w:lang w:eastAsia="zh-HK"/>
        </w:rPr>
        <w:t>高</w:t>
      </w:r>
      <w:r w:rsidR="00C21E26">
        <w:rPr>
          <w:rFonts w:ascii="標楷體" w:eastAsia="標楷體" w:hint="eastAsia"/>
          <w:sz w:val="32"/>
          <w:lang w:eastAsia="zh-HK"/>
        </w:rPr>
        <w:t>副</w:t>
      </w:r>
      <w:r w:rsidR="00C21E26">
        <w:rPr>
          <w:rFonts w:ascii="標楷體" w:eastAsia="標楷體" w:hint="eastAsia"/>
          <w:sz w:val="32"/>
        </w:rPr>
        <w:t>秘書長</w:t>
      </w:r>
      <w:proofErr w:type="gramEnd"/>
      <w:r w:rsidR="008024BD">
        <w:rPr>
          <w:rFonts w:ascii="標楷體" w:eastAsia="標楷體" w:hint="eastAsia"/>
          <w:sz w:val="32"/>
          <w:lang w:eastAsia="zh-HK"/>
        </w:rPr>
        <w:t>明秋</w:t>
      </w:r>
      <w:r>
        <w:rPr>
          <w:rFonts w:ascii="標楷體" w:eastAsia="標楷體" w:hint="eastAsia"/>
          <w:sz w:val="32"/>
        </w:rPr>
        <w:t>等</w:t>
      </w:r>
      <w:r w:rsidR="00FC6B6F">
        <w:rPr>
          <w:rFonts w:ascii="標楷體" w:eastAsia="標楷體" w:hint="eastAsia"/>
          <w:sz w:val="32"/>
        </w:rPr>
        <w:t>1</w:t>
      </w:r>
      <w:r w:rsidR="00C72340">
        <w:rPr>
          <w:rFonts w:ascii="標楷體" w:eastAsia="標楷體"/>
          <w:sz w:val="32"/>
        </w:rPr>
        <w:t>4</w:t>
      </w:r>
      <w:r>
        <w:rPr>
          <w:rFonts w:ascii="標楷體" w:eastAsia="標楷體" w:hint="eastAsia"/>
          <w:sz w:val="32"/>
        </w:rPr>
        <w:t>人（詳簽到簿）</w:t>
      </w:r>
    </w:p>
    <w:p w14:paraId="213E07C4" w14:textId="19EF3C6F" w:rsidR="00C87AA5" w:rsidRDefault="00C87AA5" w:rsidP="00A72BBC">
      <w:pPr>
        <w:tabs>
          <w:tab w:val="left" w:pos="6672"/>
        </w:tabs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C72340" w:rsidRPr="00C72340">
        <w:rPr>
          <w:rFonts w:ascii="標楷體" w:eastAsia="標楷體" w:hAnsi="標楷體" w:hint="eastAsia"/>
          <w:sz w:val="32"/>
          <w:szCs w:val="32"/>
        </w:rPr>
        <w:t>李德維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0738E6">
        <w:rPr>
          <w:rFonts w:ascii="標楷體" w:eastAsia="標楷體" w:hint="eastAsia"/>
          <w:sz w:val="32"/>
        </w:rPr>
        <w:t>記</w:t>
      </w:r>
      <w:r>
        <w:rPr>
          <w:rFonts w:ascii="標楷體" w:eastAsia="標楷體" w:hint="eastAsia"/>
          <w:sz w:val="32"/>
        </w:rPr>
        <w:t>錄：</w:t>
      </w:r>
      <w:r w:rsidR="00C72340">
        <w:rPr>
          <w:rFonts w:ascii="標楷體" w:eastAsia="標楷體" w:hint="eastAsia"/>
          <w:sz w:val="32"/>
        </w:rPr>
        <w:t>黃秋燕</w:t>
      </w:r>
    </w:p>
    <w:p w14:paraId="1E883DFE" w14:textId="7E4C8ED0" w:rsidR="00FE53E2" w:rsidRDefault="00FE53E2" w:rsidP="00FE53E2">
      <w:pPr>
        <w:pStyle w:val="a3"/>
        <w:spacing w:beforeLines="50" w:before="180" w:line="520" w:lineRule="exact"/>
        <w:ind w:left="640" w:hangingChars="200" w:hanging="640"/>
      </w:pPr>
      <w:r>
        <w:rPr>
          <w:rFonts w:hint="eastAsia"/>
        </w:rPr>
        <w:t>一、經出席委員推舉李德維委員為臨時會議主席，主持會議選舉本（</w:t>
      </w:r>
      <w:r>
        <w:rPr>
          <w:rFonts w:hint="eastAsia"/>
        </w:rPr>
        <w:t>128</w:t>
      </w:r>
      <w:r>
        <w:rPr>
          <w:rFonts w:hint="eastAsia"/>
        </w:rPr>
        <w:t>）屆</w:t>
      </w:r>
      <w:r w:rsidR="00B8070A">
        <w:rPr>
          <w:rFonts w:hint="eastAsia"/>
        </w:rPr>
        <w:t>下</w:t>
      </w:r>
      <w:r>
        <w:rPr>
          <w:rFonts w:hint="eastAsia"/>
        </w:rPr>
        <w:t>半年會期經費稽核委員會召集委員及決定輪值辦法。</w:t>
      </w:r>
    </w:p>
    <w:p w14:paraId="602E8D56" w14:textId="7672983B" w:rsidR="00FE53E2" w:rsidRDefault="00C9620E" w:rsidP="002D79BE">
      <w:pPr>
        <w:pStyle w:val="a3"/>
        <w:spacing w:beforeLines="50" w:before="180" w:line="520" w:lineRule="exact"/>
        <w:ind w:leftChars="100" w:left="880" w:hangingChars="200" w:hanging="640"/>
      </w:pPr>
      <w:r w:rsidRPr="00C9620E">
        <w:rPr>
          <w:rFonts w:hint="eastAsia"/>
        </w:rPr>
        <w:t>(</w:t>
      </w:r>
      <w:proofErr w:type="gramStart"/>
      <w:r w:rsidRPr="00C9620E">
        <w:rPr>
          <w:rFonts w:hint="eastAsia"/>
        </w:rPr>
        <w:t>一</w:t>
      </w:r>
      <w:proofErr w:type="gramEnd"/>
      <w:r w:rsidRPr="00C9620E">
        <w:rPr>
          <w:rFonts w:hint="eastAsia"/>
        </w:rPr>
        <w:t>)</w:t>
      </w:r>
      <w:r w:rsidR="00FE53E2">
        <w:rPr>
          <w:rFonts w:hint="eastAsia"/>
        </w:rPr>
        <w:t>依「立法院經費稽核委員會組織規程」第</w:t>
      </w:r>
      <w:r w:rsidR="00FE53E2">
        <w:rPr>
          <w:rFonts w:hint="eastAsia"/>
        </w:rPr>
        <w:t>4</w:t>
      </w:r>
      <w:r w:rsidR="00FE53E2">
        <w:rPr>
          <w:rFonts w:hint="eastAsia"/>
        </w:rPr>
        <w:t>條規定，每會期應選召集委員</w:t>
      </w:r>
      <w:r w:rsidR="00FE53E2">
        <w:rPr>
          <w:rFonts w:hint="eastAsia"/>
        </w:rPr>
        <w:t>3</w:t>
      </w:r>
      <w:r w:rsidR="00FE53E2">
        <w:rPr>
          <w:rFonts w:hint="eastAsia"/>
        </w:rPr>
        <w:t>人，經出席委員全體共同推選李德維委員、湯蕙禎委員、</w:t>
      </w:r>
      <w:r w:rsidR="00FE53E2" w:rsidRPr="00FE53E2">
        <w:rPr>
          <w:rFonts w:hint="eastAsia"/>
        </w:rPr>
        <w:t>吳欣盈</w:t>
      </w:r>
      <w:r w:rsidR="00FE53E2">
        <w:rPr>
          <w:rFonts w:hint="eastAsia"/>
        </w:rPr>
        <w:t>委員為召集委員；輪值次序依序為李德維委員、湯蕙禎委員、</w:t>
      </w:r>
      <w:r w:rsidR="00FE53E2" w:rsidRPr="00FE53E2">
        <w:rPr>
          <w:rFonts w:hint="eastAsia"/>
        </w:rPr>
        <w:t>吳欣盈</w:t>
      </w:r>
      <w:r w:rsidR="00FE53E2">
        <w:rPr>
          <w:rFonts w:hint="eastAsia"/>
        </w:rPr>
        <w:t>委員。</w:t>
      </w:r>
    </w:p>
    <w:p w14:paraId="63BCBFB2" w14:textId="612198F5" w:rsidR="001A0A66" w:rsidRDefault="00FE53E2" w:rsidP="001A0A66">
      <w:pPr>
        <w:pStyle w:val="a3"/>
        <w:spacing w:beforeLines="50" w:before="180" w:line="520" w:lineRule="exact"/>
        <w:ind w:left="640" w:hangingChars="200" w:hanging="640"/>
      </w:pPr>
      <w:r>
        <w:rPr>
          <w:rFonts w:hint="eastAsia"/>
        </w:rPr>
        <w:t>二</w:t>
      </w:r>
      <w:r w:rsidR="001A0A66">
        <w:rPr>
          <w:rFonts w:hint="eastAsia"/>
        </w:rPr>
        <w:t>、報告事項</w:t>
      </w:r>
    </w:p>
    <w:p w14:paraId="5B12F32B" w14:textId="77777777" w:rsidR="001A0A66" w:rsidRDefault="001A0A66" w:rsidP="001A0A66">
      <w:pPr>
        <w:spacing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　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)宣讀上次會議議事錄</w:t>
      </w:r>
    </w:p>
    <w:p w14:paraId="01079ADB" w14:textId="77777777" w:rsidR="00FB4053" w:rsidRPr="00EA3353" w:rsidRDefault="001A0A66" w:rsidP="00FC6B6F">
      <w:pPr>
        <w:snapToGrid w:val="0"/>
        <w:spacing w:line="480" w:lineRule="exact"/>
        <w:ind w:left="2224" w:rightChars="-21" w:right="-50" w:hangingChars="695" w:hanging="2224"/>
        <w:jc w:val="both"/>
        <w:rPr>
          <w:rFonts w:ascii="標楷體" w:eastAsia="標楷體" w:hAnsi="標楷體"/>
          <w:sz w:val="32"/>
          <w:szCs w:val="40"/>
          <w:lang w:eastAsia="zh-HK"/>
        </w:rPr>
      </w:pPr>
      <w:r>
        <w:rPr>
          <w:rFonts w:ascii="標楷體" w:eastAsia="標楷體" w:hint="eastAsia"/>
          <w:sz w:val="32"/>
        </w:rPr>
        <w:t xml:space="preserve">　　　決定：</w:t>
      </w:r>
      <w:r>
        <w:rPr>
          <w:rFonts w:ascii="標楷體" w:eastAsia="標楷體" w:hAnsi="標楷體" w:hint="eastAsia"/>
          <w:sz w:val="32"/>
          <w:szCs w:val="40"/>
          <w:lang w:eastAsia="zh-HK"/>
        </w:rPr>
        <w:t>議事錄確定。</w:t>
      </w:r>
      <w:r>
        <w:rPr>
          <w:rFonts w:ascii="標楷體" w:eastAsia="標楷體" w:hAnsi="標楷體" w:hint="eastAsia"/>
          <w:bCs/>
          <w:sz w:val="32"/>
          <w:szCs w:val="32"/>
        </w:rPr>
        <w:t xml:space="preserve"> </w:t>
      </w:r>
    </w:p>
    <w:p w14:paraId="1BCC7C0F" w14:textId="05195087" w:rsidR="001A0A66" w:rsidRDefault="001A0A66" w:rsidP="001A0A66">
      <w:pPr>
        <w:spacing w:line="520" w:lineRule="exact"/>
        <w:ind w:firstLineChars="100" w:firstLine="32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(二)本院</w:t>
      </w:r>
      <w:proofErr w:type="gramStart"/>
      <w:r w:rsidR="00B152F7">
        <w:rPr>
          <w:rFonts w:ascii="標楷體" w:eastAsia="標楷體" w:hint="eastAsia"/>
          <w:sz w:val="32"/>
        </w:rPr>
        <w:t>112</w:t>
      </w:r>
      <w:proofErr w:type="gramEnd"/>
      <w:r>
        <w:rPr>
          <w:rFonts w:ascii="標楷體" w:eastAsia="標楷體" w:hint="eastAsia"/>
          <w:sz w:val="32"/>
        </w:rPr>
        <w:t>年度預算執行情形報告（</w:t>
      </w:r>
      <w:r>
        <w:rPr>
          <w:rFonts w:ascii="標楷體" w:eastAsia="標楷體" w:hint="eastAsia"/>
          <w:sz w:val="32"/>
          <w:lang w:eastAsia="zh-HK"/>
        </w:rPr>
        <w:t>截至</w:t>
      </w:r>
      <w:r w:rsidR="00B152F7">
        <w:rPr>
          <w:rFonts w:ascii="標楷體" w:eastAsia="標楷體" w:hint="eastAsia"/>
          <w:sz w:val="32"/>
        </w:rPr>
        <w:t>112</w:t>
      </w:r>
      <w:r>
        <w:rPr>
          <w:rFonts w:ascii="標楷體" w:eastAsia="標楷體" w:hint="eastAsia"/>
          <w:sz w:val="32"/>
          <w:lang w:eastAsia="zh-HK"/>
        </w:rPr>
        <w:t>年</w:t>
      </w:r>
      <w:r w:rsidR="00FE53E2">
        <w:rPr>
          <w:rFonts w:ascii="標楷體" w:eastAsia="標楷體"/>
          <w:sz w:val="32"/>
        </w:rPr>
        <w:t>9</w:t>
      </w:r>
      <w:r>
        <w:rPr>
          <w:rFonts w:ascii="標楷體" w:eastAsia="標楷體" w:hint="eastAsia"/>
          <w:sz w:val="32"/>
          <w:lang w:eastAsia="zh-HK"/>
        </w:rPr>
        <w:t>月止</w:t>
      </w:r>
      <w:r>
        <w:rPr>
          <w:rFonts w:ascii="標楷體" w:eastAsia="標楷體" w:hint="eastAsia"/>
          <w:sz w:val="32"/>
        </w:rPr>
        <w:t>）</w:t>
      </w:r>
    </w:p>
    <w:p w14:paraId="0EBFFD48" w14:textId="77777777" w:rsidR="00FC6B6F" w:rsidRDefault="00FC6B6F" w:rsidP="00FC6B6F">
      <w:pPr>
        <w:spacing w:line="520" w:lineRule="exact"/>
        <w:ind w:leftChars="413" w:left="1692" w:hangingChars="219" w:hanging="70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決定：</w:t>
      </w:r>
      <w:r w:rsidRPr="006731CF">
        <w:rPr>
          <w:rFonts w:ascii="標楷體" w:eastAsia="標楷體" w:hAnsi="標楷體" w:hint="eastAsia"/>
          <w:sz w:val="32"/>
          <w:szCs w:val="32"/>
        </w:rPr>
        <w:t>准予備查。</w:t>
      </w:r>
    </w:p>
    <w:p w14:paraId="76646A1D" w14:textId="1B522243" w:rsidR="001A0A66" w:rsidRDefault="002D79BE" w:rsidP="00924592">
      <w:pPr>
        <w:spacing w:line="520" w:lineRule="exact"/>
        <w:ind w:left="1270" w:hangingChars="397" w:hanging="127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</w:t>
      </w:r>
      <w:r w:rsidR="00924592">
        <w:rPr>
          <w:rFonts w:ascii="標楷體" w:eastAsia="標楷體" w:hAnsi="標楷體" w:hint="eastAsia"/>
          <w:sz w:val="32"/>
          <w:szCs w:val="32"/>
        </w:rPr>
        <w:t>、</w:t>
      </w:r>
      <w:r w:rsidR="00924592">
        <w:rPr>
          <w:rFonts w:ascii="標楷體" w:eastAsia="標楷體" w:hAnsi="標楷體"/>
          <w:sz w:val="32"/>
          <w:szCs w:val="32"/>
        </w:rPr>
        <w:t>臨時動議</w:t>
      </w:r>
    </w:p>
    <w:p w14:paraId="659B7286" w14:textId="77777777" w:rsidR="00515239" w:rsidRDefault="003C5440" w:rsidP="00044D08">
      <w:pPr>
        <w:spacing w:line="520" w:lineRule="exact"/>
        <w:ind w:leftChars="118" w:left="949" w:hangingChars="208" w:hanging="666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</w:t>
      </w:r>
      <w:r w:rsidR="00FE53E2" w:rsidRPr="00FE53E2">
        <w:rPr>
          <w:rFonts w:ascii="標楷體" w:eastAsia="標楷體" w:hint="eastAsia"/>
          <w:sz w:val="32"/>
        </w:rPr>
        <w:t>吳欣盈</w:t>
      </w:r>
      <w:r w:rsidR="00791D28" w:rsidRPr="00044D08">
        <w:rPr>
          <w:rFonts w:ascii="標楷體" w:eastAsia="標楷體" w:hint="eastAsia"/>
          <w:sz w:val="32"/>
        </w:rPr>
        <w:t>委員</w:t>
      </w:r>
      <w:r>
        <w:rPr>
          <w:rFonts w:ascii="標楷體" w:eastAsia="標楷體" w:hint="eastAsia"/>
          <w:sz w:val="32"/>
        </w:rPr>
        <w:t>提:</w:t>
      </w:r>
    </w:p>
    <w:p w14:paraId="784D1DD1" w14:textId="033E8F63" w:rsidR="00515239" w:rsidRPr="00515239" w:rsidRDefault="00515239" w:rsidP="00515239">
      <w:pPr>
        <w:spacing w:line="520" w:lineRule="exact"/>
        <w:ind w:leftChars="411" w:left="1306" w:hangingChars="100" w:hanging="320"/>
        <w:jc w:val="both"/>
        <w:rPr>
          <w:rFonts w:ascii="標楷體" w:eastAsia="標楷體" w:hint="eastAsia"/>
          <w:sz w:val="32"/>
        </w:rPr>
      </w:pPr>
      <w:r w:rsidRPr="00515239">
        <w:rPr>
          <w:rFonts w:ascii="標楷體" w:eastAsia="標楷體" w:hint="eastAsia"/>
          <w:sz w:val="32"/>
        </w:rPr>
        <w:t>1.一般民眾目前尚無法以Google等搜尋引擎查得本院法案文書資訊，而必需經由立院網站進入方可查得，如此限制</w:t>
      </w:r>
      <w:r w:rsidRPr="00515239">
        <w:rPr>
          <w:rFonts w:ascii="標楷體" w:eastAsia="標楷體" w:hint="eastAsia"/>
          <w:sz w:val="32"/>
        </w:rPr>
        <w:lastRenderedPageBreak/>
        <w:t>了資訊的取得及其流通，建議可以簡易、多元及普及的外部搜尋系統</w:t>
      </w:r>
      <w:r w:rsidR="003A551A">
        <w:rPr>
          <w:rFonts w:ascii="標楷體" w:eastAsia="標楷體" w:hint="eastAsia"/>
          <w:sz w:val="32"/>
        </w:rPr>
        <w:t>(</w:t>
      </w:r>
      <w:r w:rsidRPr="00515239">
        <w:rPr>
          <w:rFonts w:ascii="標楷體" w:eastAsia="標楷體" w:hint="eastAsia"/>
          <w:sz w:val="32"/>
        </w:rPr>
        <w:t>如Google等</w:t>
      </w:r>
      <w:r w:rsidR="003A551A">
        <w:rPr>
          <w:rFonts w:ascii="標楷體" w:eastAsia="標楷體" w:hint="eastAsia"/>
          <w:sz w:val="32"/>
        </w:rPr>
        <w:t>)之</w:t>
      </w:r>
      <w:r w:rsidRPr="00515239">
        <w:rPr>
          <w:rFonts w:ascii="標楷體" w:eastAsia="標楷體" w:hint="eastAsia"/>
          <w:sz w:val="32"/>
        </w:rPr>
        <w:t>搜尋方式連結或取得相關資訊，以</w:t>
      </w:r>
      <w:r w:rsidR="003A551A">
        <w:rPr>
          <w:rFonts w:ascii="標楷體" w:eastAsia="標楷體" w:hint="eastAsia"/>
          <w:sz w:val="32"/>
        </w:rPr>
        <w:t>提高</w:t>
      </w:r>
      <w:r w:rsidRPr="00515239">
        <w:rPr>
          <w:rFonts w:ascii="標楷體" w:eastAsia="標楷體" w:hint="eastAsia"/>
          <w:sz w:val="32"/>
        </w:rPr>
        <w:t>資訊數位化</w:t>
      </w:r>
      <w:r w:rsidR="003A551A">
        <w:rPr>
          <w:rFonts w:ascii="標楷體" w:eastAsia="標楷體" w:hint="eastAsia"/>
          <w:sz w:val="32"/>
        </w:rPr>
        <w:t>的</w:t>
      </w:r>
      <w:r w:rsidRPr="00515239">
        <w:rPr>
          <w:rFonts w:ascii="標楷體" w:eastAsia="標楷體" w:hint="eastAsia"/>
          <w:sz w:val="32"/>
        </w:rPr>
        <w:t>效</w:t>
      </w:r>
      <w:r w:rsidR="003A551A">
        <w:rPr>
          <w:rFonts w:ascii="標楷體" w:eastAsia="標楷體" w:hint="eastAsia"/>
          <w:sz w:val="32"/>
        </w:rPr>
        <w:t>能</w:t>
      </w:r>
      <w:r w:rsidRPr="00515239">
        <w:rPr>
          <w:rFonts w:ascii="標楷體" w:eastAsia="標楷體" w:hint="eastAsia"/>
          <w:sz w:val="32"/>
        </w:rPr>
        <w:t>。</w:t>
      </w:r>
    </w:p>
    <w:p w14:paraId="4741DFE1" w14:textId="417DD3EF" w:rsidR="00515239" w:rsidRPr="00515239" w:rsidRDefault="00515239" w:rsidP="00515239">
      <w:pPr>
        <w:spacing w:line="520" w:lineRule="exact"/>
        <w:ind w:leftChars="411" w:left="1306" w:hangingChars="100" w:hanging="320"/>
        <w:jc w:val="both"/>
        <w:rPr>
          <w:rFonts w:ascii="標楷體" w:eastAsia="標楷體" w:hint="eastAsia"/>
          <w:sz w:val="32"/>
        </w:rPr>
      </w:pPr>
      <w:r w:rsidRPr="00515239">
        <w:rPr>
          <w:rFonts w:ascii="標楷體" w:eastAsia="標楷體" w:hint="eastAsia"/>
          <w:sz w:val="32"/>
        </w:rPr>
        <w:t>決議:請資訊處</w:t>
      </w:r>
      <w:proofErr w:type="gramStart"/>
      <w:r w:rsidRPr="00515239">
        <w:rPr>
          <w:rFonts w:ascii="標楷體" w:eastAsia="標楷體" w:hint="eastAsia"/>
          <w:sz w:val="32"/>
        </w:rPr>
        <w:t>研</w:t>
      </w:r>
      <w:proofErr w:type="gramEnd"/>
      <w:r w:rsidRPr="00515239">
        <w:rPr>
          <w:rFonts w:ascii="標楷體" w:eastAsia="標楷體" w:hint="eastAsia"/>
          <w:sz w:val="32"/>
        </w:rPr>
        <w:t>議。</w:t>
      </w:r>
    </w:p>
    <w:p w14:paraId="55D40042" w14:textId="5C74D95C" w:rsidR="00515239" w:rsidRPr="00515239" w:rsidRDefault="00515239" w:rsidP="00515239">
      <w:pPr>
        <w:spacing w:line="520" w:lineRule="exact"/>
        <w:ind w:leftChars="411" w:left="1306" w:hangingChars="100" w:hanging="320"/>
        <w:jc w:val="both"/>
        <w:rPr>
          <w:rFonts w:ascii="標楷體" w:eastAsia="標楷體" w:hint="eastAsia"/>
          <w:sz w:val="32"/>
        </w:rPr>
      </w:pPr>
      <w:r w:rsidRPr="00515239">
        <w:rPr>
          <w:rFonts w:ascii="標楷體" w:eastAsia="標楷體" w:hint="eastAsia"/>
          <w:sz w:val="32"/>
        </w:rPr>
        <w:t>2.有關立委相關作業流程數位化，例如委員的簽名報到部分，除了現有的實體簽到外，建議可開放數位化的電子簽到，同時提供委員有多重的選擇簽到方式</w:t>
      </w:r>
      <w:r w:rsidR="003A551A">
        <w:rPr>
          <w:rFonts w:ascii="標楷體" w:eastAsia="標楷體" w:hAnsi="標楷體" w:hint="eastAsia"/>
          <w:sz w:val="32"/>
        </w:rPr>
        <w:t>；</w:t>
      </w:r>
      <w:r w:rsidR="003A551A">
        <w:rPr>
          <w:rFonts w:ascii="標楷體" w:eastAsia="標楷體" w:hint="eastAsia"/>
          <w:sz w:val="32"/>
        </w:rPr>
        <w:t>而</w:t>
      </w:r>
      <w:r w:rsidRPr="00515239">
        <w:rPr>
          <w:rFonts w:ascii="標楷體" w:eastAsia="標楷體" w:hint="eastAsia"/>
          <w:sz w:val="32"/>
        </w:rPr>
        <w:t>其他</w:t>
      </w:r>
      <w:r w:rsidR="003A551A">
        <w:rPr>
          <w:rFonts w:ascii="標楷體" w:eastAsia="標楷體" w:hint="eastAsia"/>
          <w:sz w:val="32"/>
        </w:rPr>
        <w:t>作業</w:t>
      </w:r>
      <w:r w:rsidRPr="00515239">
        <w:rPr>
          <w:rFonts w:ascii="標楷體" w:eastAsia="標楷體" w:hint="eastAsia"/>
          <w:sz w:val="32"/>
        </w:rPr>
        <w:t>亦</w:t>
      </w:r>
      <w:r w:rsidR="003A551A">
        <w:rPr>
          <w:rFonts w:ascii="標楷體" w:eastAsia="標楷體" w:hint="eastAsia"/>
          <w:sz w:val="32"/>
        </w:rPr>
        <w:t>請</w:t>
      </w:r>
      <w:r w:rsidRPr="00515239">
        <w:rPr>
          <w:rFonts w:ascii="標楷體" w:eastAsia="標楷體" w:hint="eastAsia"/>
          <w:sz w:val="32"/>
        </w:rPr>
        <w:t>一併檢視其數位化的可行性，以達整體流程簡化。</w:t>
      </w:r>
    </w:p>
    <w:p w14:paraId="2F16F819" w14:textId="30A68F12" w:rsidR="00C04B85" w:rsidRDefault="00515239" w:rsidP="00515239">
      <w:pPr>
        <w:spacing w:line="520" w:lineRule="exact"/>
        <w:ind w:leftChars="411" w:left="986" w:firstLineChars="1" w:firstLine="3"/>
        <w:jc w:val="both"/>
        <w:rPr>
          <w:rFonts w:ascii="標楷體" w:eastAsia="標楷體" w:hAnsi="標楷體"/>
          <w:sz w:val="32"/>
          <w:szCs w:val="32"/>
        </w:rPr>
      </w:pPr>
      <w:r w:rsidRPr="00515239">
        <w:rPr>
          <w:rFonts w:ascii="標楷體" w:eastAsia="標楷體" w:hint="eastAsia"/>
          <w:sz w:val="32"/>
        </w:rPr>
        <w:t>決議:請資訊處及議事</w:t>
      </w:r>
      <w:r w:rsidR="00C749C4">
        <w:rPr>
          <w:rFonts w:ascii="標楷體" w:eastAsia="標楷體" w:hint="eastAsia"/>
          <w:sz w:val="32"/>
        </w:rPr>
        <w:t>處</w:t>
      </w:r>
      <w:proofErr w:type="gramStart"/>
      <w:r w:rsidRPr="00515239">
        <w:rPr>
          <w:rFonts w:ascii="標楷體" w:eastAsia="標楷體" w:hint="eastAsia"/>
          <w:sz w:val="32"/>
        </w:rPr>
        <w:t>研</w:t>
      </w:r>
      <w:proofErr w:type="gramEnd"/>
      <w:r w:rsidRPr="00515239">
        <w:rPr>
          <w:rFonts w:ascii="標楷體" w:eastAsia="標楷體" w:hint="eastAsia"/>
          <w:sz w:val="32"/>
        </w:rPr>
        <w:t>議。</w:t>
      </w:r>
      <w:r w:rsidR="000E50A7">
        <w:rPr>
          <w:rFonts w:ascii="標楷體" w:eastAsia="標楷體" w:hAnsi="標楷體"/>
          <w:sz w:val="32"/>
          <w:szCs w:val="32"/>
        </w:rPr>
        <w:t xml:space="preserve"> </w:t>
      </w:r>
    </w:p>
    <w:p w14:paraId="298F49E8" w14:textId="57BDBFA3" w:rsidR="00515239" w:rsidRPr="00515239" w:rsidRDefault="00924592" w:rsidP="00515239">
      <w:pPr>
        <w:spacing w:line="520" w:lineRule="exact"/>
        <w:ind w:leftChars="135" w:left="935" w:hangingChars="191" w:hanging="611"/>
        <w:jc w:val="both"/>
        <w:rPr>
          <w:rFonts w:ascii="標楷體" w:eastAsia="標楷體" w:hint="eastAsia"/>
          <w:sz w:val="32"/>
        </w:rPr>
      </w:pPr>
      <w:r>
        <w:rPr>
          <w:rFonts w:ascii="標楷體" w:eastAsia="標楷體" w:hint="eastAsia"/>
          <w:sz w:val="32"/>
        </w:rPr>
        <w:t>(</w:t>
      </w:r>
      <w:r w:rsidR="00C07424">
        <w:rPr>
          <w:rFonts w:ascii="標楷體" w:eastAsia="標楷體" w:hint="eastAsia"/>
          <w:sz w:val="32"/>
        </w:rPr>
        <w:t>二</w:t>
      </w:r>
      <w:r w:rsidR="00461D10">
        <w:rPr>
          <w:rFonts w:ascii="標楷體" w:eastAsia="標楷體" w:hint="eastAsia"/>
          <w:sz w:val="32"/>
        </w:rPr>
        <w:t>)</w:t>
      </w:r>
      <w:r w:rsidR="00FE53E2" w:rsidRPr="00FE53E2">
        <w:rPr>
          <w:rFonts w:ascii="標楷體" w:eastAsia="標楷體" w:hint="eastAsia"/>
          <w:sz w:val="32"/>
        </w:rPr>
        <w:t>曾銘宗</w:t>
      </w:r>
      <w:r w:rsidR="00461D10">
        <w:rPr>
          <w:rFonts w:ascii="標楷體" w:eastAsia="標楷體" w:hint="eastAsia"/>
          <w:sz w:val="32"/>
        </w:rPr>
        <w:t>委員提：</w:t>
      </w:r>
      <w:r w:rsidR="00515239" w:rsidRPr="00515239">
        <w:rPr>
          <w:rFonts w:ascii="標楷體" w:eastAsia="標楷體" w:hint="eastAsia"/>
          <w:sz w:val="32"/>
        </w:rPr>
        <w:t>委員因公務行程南來北往，常有不同時段的用車需求，</w:t>
      </w:r>
      <w:r w:rsidR="00B8070A">
        <w:rPr>
          <w:rFonts w:ascii="標楷體" w:eastAsia="標楷體" w:hint="eastAsia"/>
          <w:sz w:val="32"/>
        </w:rPr>
        <w:t>目前</w:t>
      </w:r>
      <w:r w:rsidR="00515239" w:rsidRPr="00515239">
        <w:rPr>
          <w:rFonts w:ascii="標楷體" w:eastAsia="標楷體" w:hint="eastAsia"/>
          <w:sz w:val="32"/>
        </w:rPr>
        <w:t>本院公務車派車</w:t>
      </w:r>
      <w:r w:rsidR="00E901C7">
        <w:rPr>
          <w:rFonts w:ascii="標楷體" w:eastAsia="標楷體" w:hAnsi="標楷體" w:hint="eastAsia"/>
          <w:sz w:val="32"/>
        </w:rPr>
        <w:t>，</w:t>
      </w:r>
      <w:r w:rsidR="00515239" w:rsidRPr="00515239">
        <w:rPr>
          <w:rFonts w:ascii="標楷體" w:eastAsia="標楷體" w:hint="eastAsia"/>
          <w:sz w:val="32"/>
        </w:rPr>
        <w:t>設有</w:t>
      </w:r>
      <w:r w:rsidR="00E901C7">
        <w:rPr>
          <w:rFonts w:ascii="標楷體" w:eastAsia="標楷體" w:hint="eastAsia"/>
          <w:sz w:val="32"/>
        </w:rPr>
        <w:t>最</w:t>
      </w:r>
      <w:r w:rsidR="00515239" w:rsidRPr="00515239">
        <w:rPr>
          <w:rFonts w:ascii="標楷體" w:eastAsia="標楷體" w:hint="eastAsia"/>
          <w:sz w:val="32"/>
        </w:rPr>
        <w:t>晚</w:t>
      </w:r>
      <w:r w:rsidR="00E901C7">
        <w:rPr>
          <w:rFonts w:ascii="標楷體" w:eastAsia="標楷體" w:hint="eastAsia"/>
          <w:sz w:val="32"/>
        </w:rPr>
        <w:t>2</w:t>
      </w:r>
      <w:r w:rsidR="00E901C7">
        <w:rPr>
          <w:rFonts w:ascii="標楷體" w:eastAsia="標楷體"/>
          <w:sz w:val="32"/>
        </w:rPr>
        <w:t>2:00</w:t>
      </w:r>
      <w:r w:rsidR="00515239" w:rsidRPr="00515239">
        <w:rPr>
          <w:rFonts w:ascii="標楷體" w:eastAsia="標楷體" w:hint="eastAsia"/>
          <w:sz w:val="32"/>
        </w:rPr>
        <w:t>之</w:t>
      </w:r>
      <w:r w:rsidR="00E901C7" w:rsidRPr="00E901C7">
        <w:rPr>
          <w:rFonts w:ascii="標楷體" w:eastAsia="標楷體" w:hint="eastAsia"/>
          <w:sz w:val="32"/>
        </w:rPr>
        <w:t>規範</w:t>
      </w:r>
      <w:r w:rsidR="00515239" w:rsidRPr="00515239">
        <w:rPr>
          <w:rFonts w:ascii="標楷體" w:eastAsia="標楷體" w:hint="eastAsia"/>
          <w:sz w:val="32"/>
        </w:rPr>
        <w:t>，對於女性委員</w:t>
      </w:r>
      <w:r w:rsidR="00B8070A">
        <w:rPr>
          <w:rFonts w:ascii="標楷體" w:eastAsia="標楷體" w:hint="eastAsia"/>
          <w:sz w:val="32"/>
        </w:rPr>
        <w:t>倘</w:t>
      </w:r>
      <w:r w:rsidR="00515239" w:rsidRPr="00515239">
        <w:rPr>
          <w:rFonts w:ascii="標楷體" w:eastAsia="標楷體" w:hint="eastAsia"/>
          <w:sz w:val="32"/>
        </w:rPr>
        <w:t>有逾前述時限之夜間用車需求，</w:t>
      </w:r>
      <w:r w:rsidR="00E901C7">
        <w:rPr>
          <w:rFonts w:ascii="標楷體" w:eastAsia="標楷體" w:hint="eastAsia"/>
          <w:sz w:val="32"/>
        </w:rPr>
        <w:t>為</w:t>
      </w:r>
      <w:r w:rsidR="00515239" w:rsidRPr="00515239">
        <w:rPr>
          <w:rFonts w:ascii="標楷體" w:eastAsia="標楷體" w:hint="eastAsia"/>
          <w:sz w:val="32"/>
        </w:rPr>
        <w:t>基於其人身安全，</w:t>
      </w:r>
      <w:r w:rsidR="00B8070A">
        <w:rPr>
          <w:rFonts w:ascii="標楷體" w:eastAsia="標楷體" w:hint="eastAsia"/>
          <w:sz w:val="32"/>
        </w:rPr>
        <w:t>請研</w:t>
      </w:r>
      <w:r w:rsidR="00515239" w:rsidRPr="00515239">
        <w:rPr>
          <w:rFonts w:ascii="標楷體" w:eastAsia="標楷體" w:hint="eastAsia"/>
          <w:sz w:val="32"/>
        </w:rPr>
        <w:t>議對</w:t>
      </w:r>
      <w:bookmarkStart w:id="0" w:name="_GoBack"/>
      <w:bookmarkEnd w:id="0"/>
      <w:r w:rsidR="00515239" w:rsidRPr="00515239">
        <w:rPr>
          <w:rFonts w:ascii="標楷體" w:eastAsia="標楷體" w:hint="eastAsia"/>
          <w:sz w:val="32"/>
        </w:rPr>
        <w:t>女性立委的用車時間能</w:t>
      </w:r>
      <w:r w:rsidR="00B8070A">
        <w:rPr>
          <w:rFonts w:ascii="標楷體" w:eastAsia="標楷體" w:hint="eastAsia"/>
          <w:sz w:val="32"/>
        </w:rPr>
        <w:t>否</w:t>
      </w:r>
      <w:r w:rsidR="00515239" w:rsidRPr="00515239">
        <w:rPr>
          <w:rFonts w:ascii="標楷體" w:eastAsia="標楷體" w:hint="eastAsia"/>
          <w:sz w:val="32"/>
        </w:rPr>
        <w:t>延</w:t>
      </w:r>
      <w:r w:rsidR="00B8070A">
        <w:rPr>
          <w:rFonts w:ascii="標楷體" w:eastAsia="標楷體" w:hint="eastAsia"/>
          <w:sz w:val="32"/>
        </w:rPr>
        <w:t>後之可行性</w:t>
      </w:r>
      <w:r w:rsidR="00515239" w:rsidRPr="00515239">
        <w:rPr>
          <w:rFonts w:ascii="標楷體" w:eastAsia="標楷體" w:hint="eastAsia"/>
          <w:sz w:val="32"/>
        </w:rPr>
        <w:t>。</w:t>
      </w:r>
    </w:p>
    <w:p w14:paraId="5C780473" w14:textId="7912FFFA" w:rsidR="00461D10" w:rsidRDefault="00515239" w:rsidP="00C9620E">
      <w:pPr>
        <w:tabs>
          <w:tab w:val="left" w:pos="284"/>
        </w:tabs>
        <w:spacing w:line="520" w:lineRule="exact"/>
        <w:ind w:firstLineChars="300" w:firstLine="960"/>
        <w:jc w:val="both"/>
        <w:rPr>
          <w:rFonts w:ascii="標楷體" w:eastAsia="標楷體"/>
          <w:sz w:val="32"/>
        </w:rPr>
      </w:pPr>
      <w:r w:rsidRPr="00515239">
        <w:rPr>
          <w:rFonts w:ascii="標楷體" w:eastAsia="標楷體" w:hint="eastAsia"/>
          <w:sz w:val="32"/>
        </w:rPr>
        <w:t>決議：請總務處</w:t>
      </w:r>
      <w:proofErr w:type="gramStart"/>
      <w:r w:rsidRPr="00515239">
        <w:rPr>
          <w:rFonts w:ascii="標楷體" w:eastAsia="標楷體" w:hint="eastAsia"/>
          <w:sz w:val="32"/>
        </w:rPr>
        <w:t>研</w:t>
      </w:r>
      <w:proofErr w:type="gramEnd"/>
      <w:r w:rsidRPr="00515239">
        <w:rPr>
          <w:rFonts w:ascii="標楷體" w:eastAsia="標楷體" w:hint="eastAsia"/>
          <w:sz w:val="32"/>
        </w:rPr>
        <w:t>議。</w:t>
      </w:r>
    </w:p>
    <w:p w14:paraId="793D2932" w14:textId="77777777" w:rsidR="00C04B85" w:rsidRDefault="00C04B85" w:rsidP="00FF148F">
      <w:pPr>
        <w:spacing w:line="520" w:lineRule="exact"/>
        <w:ind w:leftChars="413" w:left="1269" w:hangingChars="87" w:hanging="278"/>
        <w:jc w:val="both"/>
        <w:rPr>
          <w:rFonts w:ascii="標楷體" w:eastAsia="標楷體"/>
          <w:sz w:val="32"/>
        </w:rPr>
      </w:pPr>
    </w:p>
    <w:p w14:paraId="3A6254FB" w14:textId="1073CBBB" w:rsidR="00A61A39" w:rsidRPr="00A61A39" w:rsidRDefault="00A72BBC" w:rsidP="00A72BBC">
      <w:pPr>
        <w:spacing w:line="480" w:lineRule="exact"/>
        <w:ind w:leftChars="59" w:left="142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1A0A66">
        <w:rPr>
          <w:rFonts w:ascii="標楷體" w:eastAsia="標楷體" w:hint="eastAsia"/>
          <w:sz w:val="32"/>
        </w:rPr>
        <w:t>3</w:t>
      </w:r>
      <w:r w:rsidR="000F5EBC">
        <w:rPr>
          <w:rFonts w:ascii="標楷體" w:eastAsia="標楷體"/>
          <w:sz w:val="32"/>
        </w:rPr>
        <w:t>0</w:t>
      </w:r>
      <w:r>
        <w:rPr>
          <w:rFonts w:ascii="標楷體" w:eastAsia="標楷體" w:hint="eastAsia"/>
          <w:sz w:val="32"/>
        </w:rPr>
        <w:t>分）。</w:t>
      </w:r>
    </w:p>
    <w:sectPr w:rsidR="00A61A39" w:rsidRPr="00A61A39" w:rsidSect="00FF4A7C">
      <w:footerReference w:type="even" r:id="rId8"/>
      <w:footerReference w:type="default" r:id="rId9"/>
      <w:pgSz w:w="11906" w:h="16838" w:code="9"/>
      <w:pgMar w:top="1276" w:right="127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0C6E50" w14:textId="77777777" w:rsidR="00C7311F" w:rsidRDefault="00C7311F">
      <w:r>
        <w:separator/>
      </w:r>
    </w:p>
  </w:endnote>
  <w:endnote w:type="continuationSeparator" w:id="0">
    <w:p w14:paraId="075CEBDE" w14:textId="77777777" w:rsidR="00C7311F" w:rsidRDefault="00C73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363419" w14:textId="77777777" w:rsidR="00D6163F" w:rsidRDefault="004E7F49" w:rsidP="009B69AC">
    <w:pPr>
      <w:pStyle w:val="a5"/>
      <w:framePr w:wrap="around" w:vAnchor="text" w:hAnchor="margin" w:xAlign="center" w:y="1"/>
      <w:textDirection w:val="btLr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7951B1" w14:textId="77777777" w:rsidR="00D6163F" w:rsidRDefault="00D6163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13342" w14:textId="0CDE4F3E" w:rsidR="00D6163F" w:rsidRDefault="004E7F49" w:rsidP="009B69A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9620E">
      <w:rPr>
        <w:rStyle w:val="a6"/>
        <w:noProof/>
      </w:rPr>
      <w:t>2</w:t>
    </w:r>
    <w:r>
      <w:rPr>
        <w:rStyle w:val="a6"/>
      </w:rPr>
      <w:fldChar w:fldCharType="end"/>
    </w:r>
  </w:p>
  <w:p w14:paraId="03A84738" w14:textId="77777777" w:rsidR="00D6163F" w:rsidRDefault="00D6163F" w:rsidP="0087356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77B494" w14:textId="77777777" w:rsidR="00C7311F" w:rsidRDefault="00C7311F">
      <w:r>
        <w:separator/>
      </w:r>
    </w:p>
  </w:footnote>
  <w:footnote w:type="continuationSeparator" w:id="0">
    <w:p w14:paraId="299DD1FB" w14:textId="77777777" w:rsidR="00C7311F" w:rsidRDefault="00C731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 w15:restartNumberingAfterBreak="0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5C2"/>
    <w:rsid w:val="00000815"/>
    <w:rsid w:val="00000B73"/>
    <w:rsid w:val="000027BA"/>
    <w:rsid w:val="0000410A"/>
    <w:rsid w:val="00004A1D"/>
    <w:rsid w:val="000053C0"/>
    <w:rsid w:val="00010B04"/>
    <w:rsid w:val="000137AC"/>
    <w:rsid w:val="00013DC8"/>
    <w:rsid w:val="00013EAE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E0"/>
    <w:rsid w:val="000409AF"/>
    <w:rsid w:val="00041A96"/>
    <w:rsid w:val="00042F29"/>
    <w:rsid w:val="00044D08"/>
    <w:rsid w:val="000459DB"/>
    <w:rsid w:val="00046030"/>
    <w:rsid w:val="00046861"/>
    <w:rsid w:val="0004797C"/>
    <w:rsid w:val="00047A3A"/>
    <w:rsid w:val="000528E4"/>
    <w:rsid w:val="00053926"/>
    <w:rsid w:val="00054653"/>
    <w:rsid w:val="00054D73"/>
    <w:rsid w:val="000558DE"/>
    <w:rsid w:val="00055A89"/>
    <w:rsid w:val="00057532"/>
    <w:rsid w:val="00063CDE"/>
    <w:rsid w:val="000648F5"/>
    <w:rsid w:val="000659C7"/>
    <w:rsid w:val="00067238"/>
    <w:rsid w:val="0007054E"/>
    <w:rsid w:val="000706F2"/>
    <w:rsid w:val="00070756"/>
    <w:rsid w:val="00072179"/>
    <w:rsid w:val="0007326B"/>
    <w:rsid w:val="000733AD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50A7"/>
    <w:rsid w:val="000E6952"/>
    <w:rsid w:val="000E70CA"/>
    <w:rsid w:val="000E7656"/>
    <w:rsid w:val="000F13C5"/>
    <w:rsid w:val="000F3A34"/>
    <w:rsid w:val="000F4532"/>
    <w:rsid w:val="000F5BE9"/>
    <w:rsid w:val="000F5EBC"/>
    <w:rsid w:val="000F696D"/>
    <w:rsid w:val="000F79DF"/>
    <w:rsid w:val="00100052"/>
    <w:rsid w:val="001024C8"/>
    <w:rsid w:val="0010275F"/>
    <w:rsid w:val="00102F2C"/>
    <w:rsid w:val="001034F6"/>
    <w:rsid w:val="00103962"/>
    <w:rsid w:val="00106ED9"/>
    <w:rsid w:val="00107215"/>
    <w:rsid w:val="00107262"/>
    <w:rsid w:val="00111C07"/>
    <w:rsid w:val="00111D4E"/>
    <w:rsid w:val="00112DE4"/>
    <w:rsid w:val="00112F01"/>
    <w:rsid w:val="001176E0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0A66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C282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81C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1001E"/>
    <w:rsid w:val="0021074E"/>
    <w:rsid w:val="00211574"/>
    <w:rsid w:val="00211B22"/>
    <w:rsid w:val="0021578C"/>
    <w:rsid w:val="00215962"/>
    <w:rsid w:val="00215C14"/>
    <w:rsid w:val="0021622A"/>
    <w:rsid w:val="00216E16"/>
    <w:rsid w:val="00221A73"/>
    <w:rsid w:val="002222DB"/>
    <w:rsid w:val="002262F5"/>
    <w:rsid w:val="002269AB"/>
    <w:rsid w:val="00227942"/>
    <w:rsid w:val="00231F4F"/>
    <w:rsid w:val="00232824"/>
    <w:rsid w:val="0023374C"/>
    <w:rsid w:val="00237C53"/>
    <w:rsid w:val="00241E05"/>
    <w:rsid w:val="00242356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3D6D"/>
    <w:rsid w:val="0026525A"/>
    <w:rsid w:val="00266460"/>
    <w:rsid w:val="0026657C"/>
    <w:rsid w:val="002666D5"/>
    <w:rsid w:val="002668FA"/>
    <w:rsid w:val="0027007A"/>
    <w:rsid w:val="00270A65"/>
    <w:rsid w:val="00271B7A"/>
    <w:rsid w:val="00272142"/>
    <w:rsid w:val="00281735"/>
    <w:rsid w:val="00281F3C"/>
    <w:rsid w:val="00282E65"/>
    <w:rsid w:val="002846F2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D0721"/>
    <w:rsid w:val="002D227A"/>
    <w:rsid w:val="002D2714"/>
    <w:rsid w:val="002D289C"/>
    <w:rsid w:val="002D4E74"/>
    <w:rsid w:val="002D684E"/>
    <w:rsid w:val="002D79B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300995"/>
    <w:rsid w:val="00300AC2"/>
    <w:rsid w:val="00300CD6"/>
    <w:rsid w:val="003017C3"/>
    <w:rsid w:val="003024F4"/>
    <w:rsid w:val="003050EB"/>
    <w:rsid w:val="0030526F"/>
    <w:rsid w:val="00306A39"/>
    <w:rsid w:val="0030719F"/>
    <w:rsid w:val="003113C2"/>
    <w:rsid w:val="00315609"/>
    <w:rsid w:val="00316C03"/>
    <w:rsid w:val="00316E64"/>
    <w:rsid w:val="00317513"/>
    <w:rsid w:val="0032014F"/>
    <w:rsid w:val="00320274"/>
    <w:rsid w:val="00322230"/>
    <w:rsid w:val="00324778"/>
    <w:rsid w:val="00324869"/>
    <w:rsid w:val="00327FEA"/>
    <w:rsid w:val="00331B48"/>
    <w:rsid w:val="00331BEE"/>
    <w:rsid w:val="00332AF4"/>
    <w:rsid w:val="00333A1F"/>
    <w:rsid w:val="003421EE"/>
    <w:rsid w:val="0034486B"/>
    <w:rsid w:val="0034514D"/>
    <w:rsid w:val="00347339"/>
    <w:rsid w:val="00347C95"/>
    <w:rsid w:val="003507E9"/>
    <w:rsid w:val="0035088E"/>
    <w:rsid w:val="003512CA"/>
    <w:rsid w:val="00351E40"/>
    <w:rsid w:val="00356242"/>
    <w:rsid w:val="00357145"/>
    <w:rsid w:val="00357217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866F3"/>
    <w:rsid w:val="003904F8"/>
    <w:rsid w:val="003906DD"/>
    <w:rsid w:val="00390E16"/>
    <w:rsid w:val="003925CE"/>
    <w:rsid w:val="003928E2"/>
    <w:rsid w:val="00392CB8"/>
    <w:rsid w:val="003A082F"/>
    <w:rsid w:val="003A368E"/>
    <w:rsid w:val="003A4EE4"/>
    <w:rsid w:val="003A5087"/>
    <w:rsid w:val="003A551A"/>
    <w:rsid w:val="003A7FE7"/>
    <w:rsid w:val="003B2C55"/>
    <w:rsid w:val="003B626E"/>
    <w:rsid w:val="003C0840"/>
    <w:rsid w:val="003C1676"/>
    <w:rsid w:val="003C22A5"/>
    <w:rsid w:val="003C5440"/>
    <w:rsid w:val="003C780B"/>
    <w:rsid w:val="003D0148"/>
    <w:rsid w:val="003D060F"/>
    <w:rsid w:val="003D2767"/>
    <w:rsid w:val="003D3926"/>
    <w:rsid w:val="003D3C47"/>
    <w:rsid w:val="003D4671"/>
    <w:rsid w:val="003D46D7"/>
    <w:rsid w:val="003D746B"/>
    <w:rsid w:val="003E0124"/>
    <w:rsid w:val="003E04F2"/>
    <w:rsid w:val="003E24BC"/>
    <w:rsid w:val="003E5478"/>
    <w:rsid w:val="003E692F"/>
    <w:rsid w:val="003F0162"/>
    <w:rsid w:val="003F01C8"/>
    <w:rsid w:val="003F095D"/>
    <w:rsid w:val="003F30E9"/>
    <w:rsid w:val="003F6395"/>
    <w:rsid w:val="003F6CFA"/>
    <w:rsid w:val="00401583"/>
    <w:rsid w:val="004032F0"/>
    <w:rsid w:val="004049BD"/>
    <w:rsid w:val="00406A20"/>
    <w:rsid w:val="004074A9"/>
    <w:rsid w:val="004100DC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40CC7"/>
    <w:rsid w:val="00440F1C"/>
    <w:rsid w:val="0044174B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1D10"/>
    <w:rsid w:val="00466365"/>
    <w:rsid w:val="00467A9E"/>
    <w:rsid w:val="00473599"/>
    <w:rsid w:val="00474652"/>
    <w:rsid w:val="00474DA0"/>
    <w:rsid w:val="00475C8C"/>
    <w:rsid w:val="00477A33"/>
    <w:rsid w:val="004804F1"/>
    <w:rsid w:val="00480E5D"/>
    <w:rsid w:val="00480FE1"/>
    <w:rsid w:val="004813BA"/>
    <w:rsid w:val="004818CE"/>
    <w:rsid w:val="00481F1F"/>
    <w:rsid w:val="00483851"/>
    <w:rsid w:val="0048459C"/>
    <w:rsid w:val="00484DD6"/>
    <w:rsid w:val="00486EA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3F18"/>
    <w:rsid w:val="0049497D"/>
    <w:rsid w:val="004953B0"/>
    <w:rsid w:val="00496836"/>
    <w:rsid w:val="00496E5F"/>
    <w:rsid w:val="00496F63"/>
    <w:rsid w:val="00497457"/>
    <w:rsid w:val="004A09D1"/>
    <w:rsid w:val="004A5FAC"/>
    <w:rsid w:val="004A7F50"/>
    <w:rsid w:val="004B1502"/>
    <w:rsid w:val="004B183F"/>
    <w:rsid w:val="004B22A3"/>
    <w:rsid w:val="004B3CC0"/>
    <w:rsid w:val="004B54D1"/>
    <w:rsid w:val="004B60E4"/>
    <w:rsid w:val="004B6231"/>
    <w:rsid w:val="004B66AF"/>
    <w:rsid w:val="004B6F77"/>
    <w:rsid w:val="004B7B27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5BC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49"/>
    <w:rsid w:val="004E7FAD"/>
    <w:rsid w:val="004F1AF4"/>
    <w:rsid w:val="004F26A0"/>
    <w:rsid w:val="004F28E7"/>
    <w:rsid w:val="004F3B65"/>
    <w:rsid w:val="004F59E7"/>
    <w:rsid w:val="005026B2"/>
    <w:rsid w:val="0050330A"/>
    <w:rsid w:val="00506D91"/>
    <w:rsid w:val="005072C3"/>
    <w:rsid w:val="00512440"/>
    <w:rsid w:val="00513D10"/>
    <w:rsid w:val="005151BA"/>
    <w:rsid w:val="00515239"/>
    <w:rsid w:val="005159EA"/>
    <w:rsid w:val="00515F01"/>
    <w:rsid w:val="005172F1"/>
    <w:rsid w:val="0051745E"/>
    <w:rsid w:val="00523044"/>
    <w:rsid w:val="00525426"/>
    <w:rsid w:val="00527522"/>
    <w:rsid w:val="00527E29"/>
    <w:rsid w:val="00531A42"/>
    <w:rsid w:val="00532881"/>
    <w:rsid w:val="00535905"/>
    <w:rsid w:val="005361A4"/>
    <w:rsid w:val="005379F2"/>
    <w:rsid w:val="00540D3A"/>
    <w:rsid w:val="00542293"/>
    <w:rsid w:val="005429DB"/>
    <w:rsid w:val="00543094"/>
    <w:rsid w:val="00544F1F"/>
    <w:rsid w:val="00545720"/>
    <w:rsid w:val="00546D21"/>
    <w:rsid w:val="00546DAD"/>
    <w:rsid w:val="0054735E"/>
    <w:rsid w:val="005479F3"/>
    <w:rsid w:val="00551536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C4556"/>
    <w:rsid w:val="005C767C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12E"/>
    <w:rsid w:val="00622A56"/>
    <w:rsid w:val="006276FF"/>
    <w:rsid w:val="00630144"/>
    <w:rsid w:val="0063079D"/>
    <w:rsid w:val="00630FFE"/>
    <w:rsid w:val="0063198D"/>
    <w:rsid w:val="00631DCB"/>
    <w:rsid w:val="00632242"/>
    <w:rsid w:val="00632647"/>
    <w:rsid w:val="0063284C"/>
    <w:rsid w:val="006328D7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533BE"/>
    <w:rsid w:val="00663860"/>
    <w:rsid w:val="00663E9D"/>
    <w:rsid w:val="00665775"/>
    <w:rsid w:val="00666682"/>
    <w:rsid w:val="006719FE"/>
    <w:rsid w:val="006731CF"/>
    <w:rsid w:val="00676F55"/>
    <w:rsid w:val="00680F1C"/>
    <w:rsid w:val="00681E2A"/>
    <w:rsid w:val="00682930"/>
    <w:rsid w:val="00682FBF"/>
    <w:rsid w:val="00684716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73B"/>
    <w:rsid w:val="006D712E"/>
    <w:rsid w:val="006D7BA6"/>
    <w:rsid w:val="006E325A"/>
    <w:rsid w:val="006E3F5C"/>
    <w:rsid w:val="006E437C"/>
    <w:rsid w:val="006E6A34"/>
    <w:rsid w:val="006E7A72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9D9"/>
    <w:rsid w:val="00736947"/>
    <w:rsid w:val="0074001E"/>
    <w:rsid w:val="00740344"/>
    <w:rsid w:val="00742C15"/>
    <w:rsid w:val="00744563"/>
    <w:rsid w:val="00747422"/>
    <w:rsid w:val="00751A04"/>
    <w:rsid w:val="00751F69"/>
    <w:rsid w:val="00752801"/>
    <w:rsid w:val="00753F93"/>
    <w:rsid w:val="00756B5E"/>
    <w:rsid w:val="007611E4"/>
    <w:rsid w:val="00761E87"/>
    <w:rsid w:val="00762E90"/>
    <w:rsid w:val="007638C2"/>
    <w:rsid w:val="0076721B"/>
    <w:rsid w:val="00772637"/>
    <w:rsid w:val="00772EB3"/>
    <w:rsid w:val="007736A7"/>
    <w:rsid w:val="007745D0"/>
    <w:rsid w:val="00775255"/>
    <w:rsid w:val="00775C76"/>
    <w:rsid w:val="00775F77"/>
    <w:rsid w:val="007800EA"/>
    <w:rsid w:val="007807B4"/>
    <w:rsid w:val="00781AB3"/>
    <w:rsid w:val="00782B30"/>
    <w:rsid w:val="0078375B"/>
    <w:rsid w:val="007837CA"/>
    <w:rsid w:val="00783B63"/>
    <w:rsid w:val="007845C4"/>
    <w:rsid w:val="007848CF"/>
    <w:rsid w:val="007849F7"/>
    <w:rsid w:val="00784AF8"/>
    <w:rsid w:val="00785256"/>
    <w:rsid w:val="00791D28"/>
    <w:rsid w:val="00792CD7"/>
    <w:rsid w:val="007950BF"/>
    <w:rsid w:val="007A429B"/>
    <w:rsid w:val="007A6C5D"/>
    <w:rsid w:val="007A7255"/>
    <w:rsid w:val="007A7467"/>
    <w:rsid w:val="007B0448"/>
    <w:rsid w:val="007B2354"/>
    <w:rsid w:val="007B4196"/>
    <w:rsid w:val="007B6102"/>
    <w:rsid w:val="007B6F61"/>
    <w:rsid w:val="007C0C1D"/>
    <w:rsid w:val="007C1873"/>
    <w:rsid w:val="007C1F7D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801C9A"/>
    <w:rsid w:val="008024BD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40818"/>
    <w:rsid w:val="00844A87"/>
    <w:rsid w:val="00844CF4"/>
    <w:rsid w:val="008452C3"/>
    <w:rsid w:val="008454BA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4D9C"/>
    <w:rsid w:val="00867CD4"/>
    <w:rsid w:val="0087176D"/>
    <w:rsid w:val="00871C5A"/>
    <w:rsid w:val="00873364"/>
    <w:rsid w:val="00873378"/>
    <w:rsid w:val="00873567"/>
    <w:rsid w:val="00874632"/>
    <w:rsid w:val="00874AAD"/>
    <w:rsid w:val="00874BE5"/>
    <w:rsid w:val="0087540B"/>
    <w:rsid w:val="008755A9"/>
    <w:rsid w:val="00876167"/>
    <w:rsid w:val="00876ED4"/>
    <w:rsid w:val="008771D7"/>
    <w:rsid w:val="00877EE8"/>
    <w:rsid w:val="00880259"/>
    <w:rsid w:val="008820D7"/>
    <w:rsid w:val="008831D3"/>
    <w:rsid w:val="00884772"/>
    <w:rsid w:val="008858DD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7073"/>
    <w:rsid w:val="008A73C1"/>
    <w:rsid w:val="008B49EC"/>
    <w:rsid w:val="008B71A7"/>
    <w:rsid w:val="008C0216"/>
    <w:rsid w:val="008C5FAF"/>
    <w:rsid w:val="008C7002"/>
    <w:rsid w:val="008D4A8F"/>
    <w:rsid w:val="008D7255"/>
    <w:rsid w:val="008E2A80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16F"/>
    <w:rsid w:val="008F746B"/>
    <w:rsid w:val="009013AE"/>
    <w:rsid w:val="00903AF2"/>
    <w:rsid w:val="00903CC0"/>
    <w:rsid w:val="00907588"/>
    <w:rsid w:val="00911501"/>
    <w:rsid w:val="00914C87"/>
    <w:rsid w:val="00916033"/>
    <w:rsid w:val="009170A0"/>
    <w:rsid w:val="00921252"/>
    <w:rsid w:val="00921E01"/>
    <w:rsid w:val="00924592"/>
    <w:rsid w:val="00925A94"/>
    <w:rsid w:val="00925F64"/>
    <w:rsid w:val="00930D4B"/>
    <w:rsid w:val="00933535"/>
    <w:rsid w:val="00934E1C"/>
    <w:rsid w:val="00940C45"/>
    <w:rsid w:val="009414A4"/>
    <w:rsid w:val="009434AC"/>
    <w:rsid w:val="00944358"/>
    <w:rsid w:val="0094459F"/>
    <w:rsid w:val="00946A5F"/>
    <w:rsid w:val="00946B04"/>
    <w:rsid w:val="00947549"/>
    <w:rsid w:val="009529DA"/>
    <w:rsid w:val="009558A2"/>
    <w:rsid w:val="009560EA"/>
    <w:rsid w:val="00962153"/>
    <w:rsid w:val="0096262E"/>
    <w:rsid w:val="00963200"/>
    <w:rsid w:val="00963257"/>
    <w:rsid w:val="009634DD"/>
    <w:rsid w:val="009721BB"/>
    <w:rsid w:val="00973865"/>
    <w:rsid w:val="009753EE"/>
    <w:rsid w:val="009759BD"/>
    <w:rsid w:val="00976BC3"/>
    <w:rsid w:val="009779EF"/>
    <w:rsid w:val="00981242"/>
    <w:rsid w:val="00981461"/>
    <w:rsid w:val="00984439"/>
    <w:rsid w:val="00984774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70A9"/>
    <w:rsid w:val="009B197B"/>
    <w:rsid w:val="009B5CBA"/>
    <w:rsid w:val="009B69AC"/>
    <w:rsid w:val="009B6C3B"/>
    <w:rsid w:val="009B75B1"/>
    <w:rsid w:val="009C3B11"/>
    <w:rsid w:val="009C5336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2B76"/>
    <w:rsid w:val="009E2C89"/>
    <w:rsid w:val="009E4386"/>
    <w:rsid w:val="009F069C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119AE"/>
    <w:rsid w:val="00A13157"/>
    <w:rsid w:val="00A16D41"/>
    <w:rsid w:val="00A208B5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42508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BBC"/>
    <w:rsid w:val="00A72F1B"/>
    <w:rsid w:val="00A7428F"/>
    <w:rsid w:val="00A76EA4"/>
    <w:rsid w:val="00A80A5B"/>
    <w:rsid w:val="00A839A1"/>
    <w:rsid w:val="00A85E2A"/>
    <w:rsid w:val="00A91039"/>
    <w:rsid w:val="00A91F08"/>
    <w:rsid w:val="00A93136"/>
    <w:rsid w:val="00A937F9"/>
    <w:rsid w:val="00A9650C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341"/>
    <w:rsid w:val="00AD1DB5"/>
    <w:rsid w:val="00AD5C9D"/>
    <w:rsid w:val="00AE159B"/>
    <w:rsid w:val="00AE641E"/>
    <w:rsid w:val="00AF2025"/>
    <w:rsid w:val="00AF3A2D"/>
    <w:rsid w:val="00AF6D69"/>
    <w:rsid w:val="00AF796C"/>
    <w:rsid w:val="00B0299B"/>
    <w:rsid w:val="00B03BEA"/>
    <w:rsid w:val="00B03C0B"/>
    <w:rsid w:val="00B04065"/>
    <w:rsid w:val="00B07083"/>
    <w:rsid w:val="00B10BF8"/>
    <w:rsid w:val="00B13B10"/>
    <w:rsid w:val="00B152F7"/>
    <w:rsid w:val="00B23A70"/>
    <w:rsid w:val="00B24653"/>
    <w:rsid w:val="00B24D1F"/>
    <w:rsid w:val="00B26930"/>
    <w:rsid w:val="00B26E72"/>
    <w:rsid w:val="00B3227D"/>
    <w:rsid w:val="00B323B7"/>
    <w:rsid w:val="00B32F23"/>
    <w:rsid w:val="00B33145"/>
    <w:rsid w:val="00B34071"/>
    <w:rsid w:val="00B35C2B"/>
    <w:rsid w:val="00B377A8"/>
    <w:rsid w:val="00B40B47"/>
    <w:rsid w:val="00B42788"/>
    <w:rsid w:val="00B43E07"/>
    <w:rsid w:val="00B5018B"/>
    <w:rsid w:val="00B50519"/>
    <w:rsid w:val="00B50E54"/>
    <w:rsid w:val="00B51566"/>
    <w:rsid w:val="00B56DDE"/>
    <w:rsid w:val="00B57051"/>
    <w:rsid w:val="00B5720B"/>
    <w:rsid w:val="00B57A85"/>
    <w:rsid w:val="00B602C5"/>
    <w:rsid w:val="00B60D7C"/>
    <w:rsid w:val="00B63849"/>
    <w:rsid w:val="00B63B68"/>
    <w:rsid w:val="00B63CC1"/>
    <w:rsid w:val="00B64C49"/>
    <w:rsid w:val="00B6794B"/>
    <w:rsid w:val="00B802B3"/>
    <w:rsid w:val="00B8070A"/>
    <w:rsid w:val="00B91BB5"/>
    <w:rsid w:val="00B975FC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BD6"/>
    <w:rsid w:val="00BC18F8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BF5DD3"/>
    <w:rsid w:val="00C01AC2"/>
    <w:rsid w:val="00C04B85"/>
    <w:rsid w:val="00C07424"/>
    <w:rsid w:val="00C07720"/>
    <w:rsid w:val="00C077D8"/>
    <w:rsid w:val="00C07E9C"/>
    <w:rsid w:val="00C1511F"/>
    <w:rsid w:val="00C21E26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36924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6E7D"/>
    <w:rsid w:val="00C57567"/>
    <w:rsid w:val="00C60D8B"/>
    <w:rsid w:val="00C626BF"/>
    <w:rsid w:val="00C65570"/>
    <w:rsid w:val="00C673F6"/>
    <w:rsid w:val="00C677D9"/>
    <w:rsid w:val="00C710CB"/>
    <w:rsid w:val="00C72340"/>
    <w:rsid w:val="00C72535"/>
    <w:rsid w:val="00C7311F"/>
    <w:rsid w:val="00C74501"/>
    <w:rsid w:val="00C74991"/>
    <w:rsid w:val="00C749C4"/>
    <w:rsid w:val="00C76C7B"/>
    <w:rsid w:val="00C770DD"/>
    <w:rsid w:val="00C772C4"/>
    <w:rsid w:val="00C80B18"/>
    <w:rsid w:val="00C81531"/>
    <w:rsid w:val="00C81F21"/>
    <w:rsid w:val="00C8296F"/>
    <w:rsid w:val="00C836AA"/>
    <w:rsid w:val="00C84214"/>
    <w:rsid w:val="00C847E4"/>
    <w:rsid w:val="00C86A84"/>
    <w:rsid w:val="00C87AA5"/>
    <w:rsid w:val="00C903B5"/>
    <w:rsid w:val="00C93516"/>
    <w:rsid w:val="00C94711"/>
    <w:rsid w:val="00C94A74"/>
    <w:rsid w:val="00C950D0"/>
    <w:rsid w:val="00C9620E"/>
    <w:rsid w:val="00C97ADF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DDA"/>
    <w:rsid w:val="00CE2E0A"/>
    <w:rsid w:val="00CE2F0E"/>
    <w:rsid w:val="00CE3A8F"/>
    <w:rsid w:val="00CE3C21"/>
    <w:rsid w:val="00CE3E3E"/>
    <w:rsid w:val="00CE441F"/>
    <w:rsid w:val="00CE4F3B"/>
    <w:rsid w:val="00CE523E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52C2"/>
    <w:rsid w:val="00D05752"/>
    <w:rsid w:val="00D0670C"/>
    <w:rsid w:val="00D06ACC"/>
    <w:rsid w:val="00D075C6"/>
    <w:rsid w:val="00D07BB1"/>
    <w:rsid w:val="00D142B4"/>
    <w:rsid w:val="00D15046"/>
    <w:rsid w:val="00D1508F"/>
    <w:rsid w:val="00D1521D"/>
    <w:rsid w:val="00D15AB6"/>
    <w:rsid w:val="00D17299"/>
    <w:rsid w:val="00D20BE9"/>
    <w:rsid w:val="00D217FA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4D4F"/>
    <w:rsid w:val="00D67B25"/>
    <w:rsid w:val="00D70C04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2A4A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50224"/>
    <w:rsid w:val="00E50ED1"/>
    <w:rsid w:val="00E52E59"/>
    <w:rsid w:val="00E55CB2"/>
    <w:rsid w:val="00E62AFB"/>
    <w:rsid w:val="00E66AB6"/>
    <w:rsid w:val="00E712A1"/>
    <w:rsid w:val="00E716F5"/>
    <w:rsid w:val="00E71EFB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01C7"/>
    <w:rsid w:val="00E91442"/>
    <w:rsid w:val="00E9298D"/>
    <w:rsid w:val="00EA064F"/>
    <w:rsid w:val="00EA2127"/>
    <w:rsid w:val="00EA2BFF"/>
    <w:rsid w:val="00EA2F2D"/>
    <w:rsid w:val="00EA3353"/>
    <w:rsid w:val="00EA77BF"/>
    <w:rsid w:val="00EB1BCD"/>
    <w:rsid w:val="00EB38FD"/>
    <w:rsid w:val="00EB3C00"/>
    <w:rsid w:val="00EB4554"/>
    <w:rsid w:val="00EB4DDA"/>
    <w:rsid w:val="00EB5B82"/>
    <w:rsid w:val="00EB6CCD"/>
    <w:rsid w:val="00EC23DA"/>
    <w:rsid w:val="00EC3416"/>
    <w:rsid w:val="00EC4B80"/>
    <w:rsid w:val="00ED10A5"/>
    <w:rsid w:val="00ED16B2"/>
    <w:rsid w:val="00ED36BE"/>
    <w:rsid w:val="00ED3F30"/>
    <w:rsid w:val="00ED57FE"/>
    <w:rsid w:val="00ED68DD"/>
    <w:rsid w:val="00EE02D4"/>
    <w:rsid w:val="00EE1E05"/>
    <w:rsid w:val="00EE338A"/>
    <w:rsid w:val="00EE34B3"/>
    <w:rsid w:val="00EF18A2"/>
    <w:rsid w:val="00EF38D5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17E1B"/>
    <w:rsid w:val="00F20618"/>
    <w:rsid w:val="00F2381A"/>
    <w:rsid w:val="00F24B1A"/>
    <w:rsid w:val="00F25E14"/>
    <w:rsid w:val="00F31108"/>
    <w:rsid w:val="00F3113C"/>
    <w:rsid w:val="00F31C54"/>
    <w:rsid w:val="00F32D0C"/>
    <w:rsid w:val="00F335EE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0A7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7EE0"/>
    <w:rsid w:val="00F70C30"/>
    <w:rsid w:val="00F71309"/>
    <w:rsid w:val="00F739B0"/>
    <w:rsid w:val="00F745B2"/>
    <w:rsid w:val="00F922D3"/>
    <w:rsid w:val="00F9239B"/>
    <w:rsid w:val="00F93423"/>
    <w:rsid w:val="00F93A42"/>
    <w:rsid w:val="00F979AB"/>
    <w:rsid w:val="00F97B04"/>
    <w:rsid w:val="00FA103C"/>
    <w:rsid w:val="00FA37CB"/>
    <w:rsid w:val="00FA5E8E"/>
    <w:rsid w:val="00FB0575"/>
    <w:rsid w:val="00FB2B5F"/>
    <w:rsid w:val="00FB4053"/>
    <w:rsid w:val="00FB44E7"/>
    <w:rsid w:val="00FB4A01"/>
    <w:rsid w:val="00FB54E5"/>
    <w:rsid w:val="00FB5BE1"/>
    <w:rsid w:val="00FB5CAE"/>
    <w:rsid w:val="00FB78F0"/>
    <w:rsid w:val="00FC446C"/>
    <w:rsid w:val="00FC57E5"/>
    <w:rsid w:val="00FC6B6F"/>
    <w:rsid w:val="00FD023C"/>
    <w:rsid w:val="00FD1990"/>
    <w:rsid w:val="00FD5992"/>
    <w:rsid w:val="00FD77FB"/>
    <w:rsid w:val="00FD7989"/>
    <w:rsid w:val="00FE450A"/>
    <w:rsid w:val="00FE53E2"/>
    <w:rsid w:val="00FE6090"/>
    <w:rsid w:val="00FE6C7E"/>
    <w:rsid w:val="00FF0D72"/>
    <w:rsid w:val="00FF10B8"/>
    <w:rsid w:val="00FF148F"/>
    <w:rsid w:val="00FF4A5C"/>
    <w:rsid w:val="00FF4A7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1F8023"/>
  <w15:docId w15:val="{9B45DE3A-DB19-4C03-9815-E5FF9D28D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5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85A25"/>
  </w:style>
  <w:style w:type="paragraph" w:customStyle="1" w:styleId="a7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8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sid w:val="00820F5F"/>
    <w:rPr>
      <w:rFonts w:ascii="Arial" w:hAnsi="Arial"/>
      <w:sz w:val="18"/>
      <w:szCs w:val="18"/>
    </w:rPr>
  </w:style>
  <w:style w:type="character" w:customStyle="1" w:styleId="a4">
    <w:name w:val="本文縮排 字元"/>
    <w:link w:val="a3"/>
    <w:rsid w:val="001A0A66"/>
    <w:rPr>
      <w:rFonts w:eastAsia="標楷體"/>
      <w:kern w:val="2"/>
      <w:sz w:val="32"/>
      <w:szCs w:val="24"/>
    </w:rPr>
  </w:style>
  <w:style w:type="character" w:styleId="aa">
    <w:name w:val="Placeholder Text"/>
    <w:basedOn w:val="a0"/>
    <w:uiPriority w:val="99"/>
    <w:semiHidden/>
    <w:rsid w:val="005429D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B2430-C808-4E44-A64F-CC1271248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2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Windows 使用者</cp:lastModifiedBy>
  <cp:revision>9</cp:revision>
  <cp:lastPrinted>2023-10-23T06:22:00Z</cp:lastPrinted>
  <dcterms:created xsi:type="dcterms:W3CDTF">2023-10-20T05:27:00Z</dcterms:created>
  <dcterms:modified xsi:type="dcterms:W3CDTF">2023-10-23T06:31:00Z</dcterms:modified>
</cp:coreProperties>
</file>