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C4186" w:rsidRDefault="007C4186" w:rsidP="007C4186">
      <w:pPr>
        <w:spacing w:afterLines="25" w:after="83"/>
        <w:rPr>
          <w:rFonts w:hint="eastAsia"/>
        </w:rPr>
      </w:pPr>
      <w:bookmarkStart w:id="0" w:name="_GoBack"/>
      <w:bookmarkEnd w:id="0"/>
      <w:r>
        <w:rPr>
          <w:rFonts w:hint="eastAsia"/>
        </w:rPr>
        <w:t xml:space="preserve">　　　　　　　　　　　　　　　　　　　　　　　　　　　　　收文編號：</w:t>
      </w:r>
      <w:r>
        <w:rPr>
          <w:rFonts w:hint="eastAsia"/>
        </w:rPr>
        <w:t>1120013478</w:t>
      </w:r>
    </w:p>
    <w:p w:rsidR="007C4186" w:rsidRDefault="007C4186" w:rsidP="007C4186">
      <w:pPr>
        <w:spacing w:afterLines="50" w:after="167"/>
        <w:rPr>
          <w:rFonts w:hint="eastAsia"/>
        </w:rPr>
      </w:pPr>
      <w:r>
        <w:rPr>
          <w:rFonts w:hint="eastAsia"/>
        </w:rPr>
        <w:t xml:space="preserve">　　　　　　　　　　　　　　　　　　　　　　　　　　　　　議案編號：</w:t>
      </w:r>
      <w:r>
        <w:rPr>
          <w:rFonts w:hint="eastAsia"/>
        </w:rPr>
        <w:t>201103220820000</w:t>
      </w:r>
    </w:p>
    <w:p w:rsidR="007C4186" w:rsidRDefault="007C4186" w:rsidP="007C4186">
      <w:pPr>
        <w:snapToGrid w:val="0"/>
        <w:ind w:leftChars="400" w:left="844"/>
        <w:rPr>
          <w:rFonts w:hint="eastAsia"/>
        </w:rPr>
      </w:pPr>
      <w:r w:rsidRPr="007C4186">
        <w:rPr>
          <w:rFonts w:eastAsia="標楷體" w:hint="eastAsia"/>
          <w:kern w:val="0"/>
          <w:sz w:val="42"/>
        </w:rPr>
        <w:t>立法院議案關係文書</w:t>
      </w:r>
      <w:r>
        <w:rPr>
          <w:rFonts w:hint="eastAsia"/>
        </w:rPr>
        <w:t xml:space="preserve">　</w:t>
      </w:r>
      <w:r>
        <w:rPr>
          <w:rFonts w:ascii="細明體" w:hAnsi="細明體"/>
        </w:rPr>
        <w:fldChar w:fldCharType="begin"/>
      </w:r>
      <w:r>
        <w:rPr>
          <w:rFonts w:ascii="細明體" w:hAnsi="細明體"/>
        </w:rPr>
        <w:instrText xml:space="preserve"> </w:instrText>
      </w:r>
      <w:r>
        <w:rPr>
          <w:rFonts w:ascii="細明體" w:hAnsi="細明體" w:hint="eastAsia"/>
        </w:rPr>
        <w:instrText>eq \o\ad(\s\up5(（中華民國41年9月起編號）),\s\do5(中華民國112年</w:instrText>
      </w:r>
      <w:r w:rsidR="00575986">
        <w:rPr>
          <w:rFonts w:ascii="細明體" w:hAnsi="細明體" w:hint="eastAsia"/>
        </w:rPr>
        <w:instrText>10</w:instrText>
      </w:r>
      <w:r>
        <w:rPr>
          <w:rFonts w:ascii="細明體" w:hAnsi="細明體" w:hint="eastAsia"/>
        </w:rPr>
        <w:instrText>月</w:instrText>
      </w:r>
      <w:r w:rsidR="00575986">
        <w:rPr>
          <w:rFonts w:ascii="細明體" w:hAnsi="細明體" w:hint="eastAsia"/>
        </w:rPr>
        <w:instrText>11</w:instrText>
      </w:r>
      <w:r>
        <w:rPr>
          <w:rFonts w:ascii="細明體" w:hAnsi="細明體" w:hint="eastAsia"/>
        </w:rPr>
        <w:instrText>日印發))</w:instrText>
      </w:r>
      <w:r>
        <w:rPr>
          <w:rFonts w:ascii="細明體" w:hAnsi="細明體"/>
        </w:rPr>
        <w:fldChar w:fldCharType="end"/>
      </w:r>
    </w:p>
    <w:p w:rsidR="007C4186" w:rsidRDefault="007C4186" w:rsidP="007C4186">
      <w:pPr>
        <w:spacing w:line="600" w:lineRule="exact"/>
        <w:ind w:leftChars="400" w:left="844"/>
        <w:rPr>
          <w:rFonts w:hint="eastAsia"/>
        </w:rPr>
      </w:pPr>
    </w:p>
    <w:tbl>
      <w:tblPr>
        <w:tblW w:w="0" w:type="auto"/>
        <w:tblCellMar>
          <w:left w:w="0" w:type="dxa"/>
          <w:right w:w="0" w:type="dxa"/>
        </w:tblCellMar>
        <w:tblLook w:val="04A0" w:firstRow="1" w:lastRow="0" w:firstColumn="1" w:lastColumn="0" w:noHBand="0" w:noVBand="1"/>
      </w:tblPr>
      <w:tblGrid>
        <w:gridCol w:w="2316"/>
        <w:gridCol w:w="1104"/>
        <w:gridCol w:w="1023"/>
        <w:gridCol w:w="1590"/>
        <w:gridCol w:w="341"/>
        <w:gridCol w:w="6"/>
        <w:gridCol w:w="119"/>
      </w:tblGrid>
      <w:tr w:rsidR="007C4186" w:rsidTr="00A5457A">
        <w:tc>
          <w:tcPr>
            <w:tcW w:w="0" w:type="auto"/>
            <w:shd w:val="clear" w:color="auto" w:fill="auto"/>
            <w:vAlign w:val="center"/>
          </w:tcPr>
          <w:p w:rsidR="007C4186" w:rsidRDefault="007C4186" w:rsidP="00A5457A">
            <w:pPr>
              <w:pStyle w:val="affff"/>
              <w:rPr>
                <w:rFonts w:hint="eastAsia"/>
              </w:rPr>
            </w:pPr>
            <w:r>
              <w:rPr>
                <w:rFonts w:hint="eastAsia"/>
              </w:rPr>
              <w:t>院總第</w:t>
            </w:r>
            <w:r>
              <w:rPr>
                <w:rFonts w:hint="eastAsia"/>
              </w:rPr>
              <w:t>20</w:t>
            </w:r>
            <w:r>
              <w:rPr>
                <w:rFonts w:hint="eastAsia"/>
              </w:rPr>
              <w:t>號</w:t>
            </w:r>
          </w:p>
        </w:tc>
        <w:tc>
          <w:tcPr>
            <w:tcW w:w="0" w:type="auto"/>
            <w:shd w:val="clear" w:color="auto" w:fill="auto"/>
            <w:vAlign w:val="center"/>
          </w:tcPr>
          <w:p w:rsidR="007C4186" w:rsidRDefault="007C4186" w:rsidP="00A5457A">
            <w:pPr>
              <w:pStyle w:val="affff5"/>
              <w:ind w:leftChars="200" w:left="422"/>
              <w:rPr>
                <w:rFonts w:hint="eastAsia"/>
              </w:rPr>
            </w:pPr>
            <w:r>
              <w:rPr>
                <w:rFonts w:hint="eastAsia"/>
              </w:rPr>
              <w:t>政府</w:t>
            </w:r>
          </w:p>
        </w:tc>
        <w:tc>
          <w:tcPr>
            <w:tcW w:w="0" w:type="auto"/>
            <w:shd w:val="clear" w:color="auto" w:fill="auto"/>
            <w:vAlign w:val="center"/>
          </w:tcPr>
          <w:p w:rsidR="007C4186" w:rsidRDefault="007C4186" w:rsidP="00A5457A">
            <w:pPr>
              <w:pStyle w:val="affff5"/>
              <w:rPr>
                <w:rFonts w:hint="eastAsia"/>
              </w:rPr>
            </w:pPr>
            <w:r>
              <w:rPr>
                <w:rFonts w:hint="eastAsia"/>
              </w:rPr>
              <w:t>提案第</w:t>
            </w:r>
          </w:p>
        </w:tc>
        <w:tc>
          <w:tcPr>
            <w:tcW w:w="0" w:type="auto"/>
            <w:shd w:val="clear" w:color="auto" w:fill="auto"/>
            <w:tcMar>
              <w:left w:w="113" w:type="dxa"/>
              <w:right w:w="113" w:type="dxa"/>
            </w:tcMar>
            <w:vAlign w:val="center"/>
          </w:tcPr>
          <w:p w:rsidR="007C4186" w:rsidRDefault="007C4186" w:rsidP="00A5457A">
            <w:pPr>
              <w:pStyle w:val="affff5"/>
              <w:jc w:val="distribute"/>
              <w:rPr>
                <w:rFonts w:hint="eastAsia"/>
              </w:rPr>
            </w:pPr>
            <w:r>
              <w:t>10041601</w:t>
            </w:r>
          </w:p>
        </w:tc>
        <w:tc>
          <w:tcPr>
            <w:tcW w:w="0" w:type="auto"/>
            <w:shd w:val="clear" w:color="auto" w:fill="auto"/>
            <w:vAlign w:val="center"/>
          </w:tcPr>
          <w:p w:rsidR="007C4186" w:rsidRDefault="007C4186" w:rsidP="00A5457A">
            <w:pPr>
              <w:pStyle w:val="affff5"/>
              <w:rPr>
                <w:rFonts w:hint="eastAsia"/>
              </w:rPr>
            </w:pPr>
            <w:r>
              <w:rPr>
                <w:rFonts w:hint="eastAsia"/>
              </w:rPr>
              <w:t>號</w:t>
            </w:r>
          </w:p>
        </w:tc>
        <w:tc>
          <w:tcPr>
            <w:tcW w:w="0" w:type="auto"/>
            <w:shd w:val="clear" w:color="auto" w:fill="auto"/>
            <w:vAlign w:val="center"/>
          </w:tcPr>
          <w:p w:rsidR="007C4186" w:rsidRDefault="007C4186" w:rsidP="00A5457A">
            <w:pPr>
              <w:pStyle w:val="affff5"/>
              <w:rPr>
                <w:rFonts w:hint="eastAsia"/>
              </w:rPr>
            </w:pPr>
          </w:p>
        </w:tc>
        <w:tc>
          <w:tcPr>
            <w:tcW w:w="0" w:type="auto"/>
            <w:shd w:val="clear" w:color="auto" w:fill="auto"/>
            <w:tcMar>
              <w:left w:w="113" w:type="dxa"/>
            </w:tcMar>
            <w:vAlign w:val="center"/>
          </w:tcPr>
          <w:p w:rsidR="007C4186" w:rsidRDefault="007C4186" w:rsidP="00A5457A">
            <w:pPr>
              <w:pStyle w:val="affff5"/>
              <w:rPr>
                <w:rFonts w:hint="eastAsia"/>
              </w:rPr>
            </w:pPr>
          </w:p>
        </w:tc>
      </w:tr>
    </w:tbl>
    <w:p w:rsidR="007C4186" w:rsidRDefault="007C4186" w:rsidP="007C4186">
      <w:pPr>
        <w:pStyle w:val="afb"/>
        <w:spacing w:line="600" w:lineRule="exact"/>
        <w:ind w:left="1382" w:hanging="855"/>
        <w:rPr>
          <w:rFonts w:hint="eastAsia"/>
        </w:rPr>
      </w:pPr>
    </w:p>
    <w:p w:rsidR="007C4186" w:rsidRDefault="007C4186" w:rsidP="007C4186">
      <w:pPr>
        <w:pStyle w:val="afb"/>
        <w:ind w:left="1382" w:hanging="855"/>
        <w:rPr>
          <w:rFonts w:hint="eastAsia"/>
        </w:rPr>
      </w:pPr>
      <w:r>
        <w:rPr>
          <w:rFonts w:hint="eastAsia"/>
        </w:rPr>
        <w:t>案由：行政院函請審議「原住民身分法修正草案」案。</w:t>
      </w:r>
    </w:p>
    <w:p w:rsidR="007C4186" w:rsidRPr="007C4186" w:rsidRDefault="007C4186" w:rsidP="007C4186">
      <w:pPr>
        <w:pStyle w:val="afb"/>
        <w:ind w:left="1382" w:hanging="855"/>
        <w:rPr>
          <w:rFonts w:hint="eastAsia"/>
        </w:rPr>
      </w:pPr>
    </w:p>
    <w:p w:rsidR="007C4186" w:rsidRDefault="007C4186" w:rsidP="007C4186">
      <w:pPr>
        <w:pStyle w:val="af3"/>
        <w:rPr>
          <w:rFonts w:hint="eastAsia"/>
        </w:rPr>
      </w:pPr>
      <w:r>
        <w:rPr>
          <w:rFonts w:hint="eastAsia"/>
        </w:rPr>
        <w:t>行政院函</w:t>
      </w:r>
    </w:p>
    <w:p w:rsidR="007C4186" w:rsidRDefault="007C4186" w:rsidP="007C4186">
      <w:pPr>
        <w:pStyle w:val="af"/>
        <w:ind w:left="844" w:hanging="844"/>
        <w:rPr>
          <w:rFonts w:hint="eastAsia"/>
        </w:rPr>
      </w:pPr>
      <w:r>
        <w:rPr>
          <w:rFonts w:hint="eastAsia"/>
        </w:rPr>
        <w:t>受文者：立法院</w:t>
      </w:r>
    </w:p>
    <w:p w:rsidR="007C4186" w:rsidRDefault="007C4186" w:rsidP="007C4186">
      <w:pPr>
        <w:pStyle w:val="af4"/>
        <w:ind w:left="1055" w:hanging="1055"/>
        <w:rPr>
          <w:rFonts w:hint="eastAsia"/>
        </w:rPr>
      </w:pPr>
      <w:r>
        <w:rPr>
          <w:rFonts w:hint="eastAsia"/>
        </w:rPr>
        <w:t>發文日期：中華民國</w:t>
      </w:r>
      <w:r>
        <w:rPr>
          <w:rFonts w:hint="eastAsia"/>
        </w:rPr>
        <w:t>112</w:t>
      </w:r>
      <w:r>
        <w:rPr>
          <w:rFonts w:hint="eastAsia"/>
        </w:rPr>
        <w:t>年</w:t>
      </w:r>
      <w:r>
        <w:rPr>
          <w:rFonts w:hint="eastAsia"/>
        </w:rPr>
        <w:t>9</w:t>
      </w:r>
      <w:r>
        <w:rPr>
          <w:rFonts w:hint="eastAsia"/>
        </w:rPr>
        <w:t>月</w:t>
      </w:r>
      <w:r>
        <w:rPr>
          <w:rFonts w:hint="eastAsia"/>
        </w:rPr>
        <w:t>28</w:t>
      </w:r>
      <w:r>
        <w:rPr>
          <w:rFonts w:hint="eastAsia"/>
        </w:rPr>
        <w:t>日</w:t>
      </w:r>
    </w:p>
    <w:p w:rsidR="007C4186" w:rsidRDefault="007C4186" w:rsidP="007C4186">
      <w:pPr>
        <w:pStyle w:val="af4"/>
        <w:ind w:left="1055" w:hanging="1055"/>
        <w:rPr>
          <w:rFonts w:hint="eastAsia"/>
        </w:rPr>
      </w:pPr>
      <w:r>
        <w:rPr>
          <w:rFonts w:hint="eastAsia"/>
        </w:rPr>
        <w:t>發文字號：院臺原字第</w:t>
      </w:r>
      <w:r>
        <w:rPr>
          <w:rFonts w:hint="eastAsia"/>
        </w:rPr>
        <w:t>1125020161</w:t>
      </w:r>
      <w:r>
        <w:rPr>
          <w:rFonts w:hint="eastAsia"/>
        </w:rPr>
        <w:t>號</w:t>
      </w:r>
    </w:p>
    <w:p w:rsidR="007C4186" w:rsidRDefault="007C4186" w:rsidP="007C4186">
      <w:pPr>
        <w:pStyle w:val="af2"/>
        <w:ind w:left="633" w:hanging="633"/>
        <w:rPr>
          <w:rFonts w:hint="eastAsia"/>
        </w:rPr>
      </w:pPr>
      <w:r>
        <w:rPr>
          <w:rFonts w:hint="eastAsia"/>
        </w:rPr>
        <w:t>速別：最速件</w:t>
      </w:r>
    </w:p>
    <w:p w:rsidR="007C4186" w:rsidRDefault="007C4186" w:rsidP="007C4186">
      <w:pPr>
        <w:pStyle w:val="af1"/>
        <w:ind w:left="1688" w:hanging="1688"/>
        <w:rPr>
          <w:rFonts w:hint="eastAsia"/>
        </w:rPr>
      </w:pPr>
      <w:r>
        <w:rPr>
          <w:rFonts w:hint="eastAsia"/>
        </w:rPr>
        <w:t>密等及解密條件或保密期限：</w:t>
      </w:r>
    </w:p>
    <w:p w:rsidR="007C4186" w:rsidRDefault="007C4186" w:rsidP="007C4186">
      <w:pPr>
        <w:pStyle w:val="af0"/>
        <w:ind w:left="633" w:hanging="633"/>
        <w:rPr>
          <w:rFonts w:hint="eastAsia"/>
        </w:rPr>
      </w:pPr>
      <w:r>
        <w:rPr>
          <w:rFonts w:hint="eastAsia"/>
        </w:rPr>
        <w:t>附件：如文</w:t>
      </w:r>
    </w:p>
    <w:p w:rsidR="007C4186" w:rsidRDefault="007C4186" w:rsidP="007C4186">
      <w:pPr>
        <w:pStyle w:val="ab"/>
        <w:ind w:left="633" w:hanging="633"/>
        <w:rPr>
          <w:rFonts w:hint="eastAsia"/>
        </w:rPr>
      </w:pPr>
      <w:r>
        <w:rPr>
          <w:rFonts w:hint="eastAsia"/>
        </w:rPr>
        <w:t>主旨：函送「原住民身分法」修正草案，請查照審議。</w:t>
      </w:r>
    </w:p>
    <w:p w:rsidR="007C4186" w:rsidRDefault="007C4186" w:rsidP="007C4186">
      <w:pPr>
        <w:pStyle w:val="af6"/>
        <w:ind w:left="633" w:hanging="633"/>
        <w:rPr>
          <w:rFonts w:hint="eastAsia"/>
        </w:rPr>
      </w:pPr>
      <w:r>
        <w:rPr>
          <w:rFonts w:hint="eastAsia"/>
        </w:rPr>
        <w:t>說明：</w:t>
      </w:r>
    </w:p>
    <w:p w:rsidR="007C4186" w:rsidRDefault="007C4186" w:rsidP="007C4186">
      <w:pPr>
        <w:pStyle w:val="af8"/>
        <w:ind w:left="633" w:hanging="422"/>
        <w:rPr>
          <w:rFonts w:hint="eastAsia"/>
        </w:rPr>
      </w:pPr>
      <w:r>
        <w:rPr>
          <w:rFonts w:hint="eastAsia"/>
        </w:rPr>
        <w:t>一、本案經提本（</w:t>
      </w:r>
      <w:r>
        <w:rPr>
          <w:rFonts w:hint="eastAsia"/>
        </w:rPr>
        <w:t>112</w:t>
      </w:r>
      <w:r>
        <w:rPr>
          <w:rFonts w:hint="eastAsia"/>
        </w:rPr>
        <w:t>）年</w:t>
      </w:r>
      <w:r>
        <w:rPr>
          <w:rFonts w:hint="eastAsia"/>
        </w:rPr>
        <w:t>9</w:t>
      </w:r>
      <w:r>
        <w:rPr>
          <w:rFonts w:hint="eastAsia"/>
        </w:rPr>
        <w:t>月</w:t>
      </w:r>
      <w:r>
        <w:rPr>
          <w:rFonts w:hint="eastAsia"/>
        </w:rPr>
        <w:t>28</w:t>
      </w:r>
      <w:r>
        <w:rPr>
          <w:rFonts w:hint="eastAsia"/>
        </w:rPr>
        <w:t>日本院第</w:t>
      </w:r>
      <w:r>
        <w:rPr>
          <w:rFonts w:hint="eastAsia"/>
        </w:rPr>
        <w:t>3873</w:t>
      </w:r>
      <w:r>
        <w:rPr>
          <w:rFonts w:hint="eastAsia"/>
        </w:rPr>
        <w:t>次會議決議：通過，函請立法院審議。</w:t>
      </w:r>
    </w:p>
    <w:p w:rsidR="007C4186" w:rsidRDefault="007C4186" w:rsidP="007C4186">
      <w:pPr>
        <w:pStyle w:val="af8"/>
        <w:ind w:left="633" w:hanging="422"/>
        <w:rPr>
          <w:rFonts w:hint="eastAsia"/>
        </w:rPr>
      </w:pPr>
      <w:r>
        <w:rPr>
          <w:rFonts w:hint="eastAsia"/>
        </w:rPr>
        <w:t>二、檢送「原住民身分法」修正草案條文對照表（含總說明）</w:t>
      </w:r>
      <w:r>
        <w:rPr>
          <w:rFonts w:hint="eastAsia"/>
        </w:rPr>
        <w:t>1</w:t>
      </w:r>
      <w:r>
        <w:rPr>
          <w:rFonts w:hint="eastAsia"/>
        </w:rPr>
        <w:t>份。</w:t>
      </w:r>
    </w:p>
    <w:p w:rsidR="007C4186" w:rsidRDefault="007C4186" w:rsidP="007C4186">
      <w:pPr>
        <w:pStyle w:val="ac"/>
        <w:ind w:left="633" w:hanging="633"/>
        <w:rPr>
          <w:rFonts w:hint="eastAsia"/>
        </w:rPr>
      </w:pPr>
      <w:r>
        <w:rPr>
          <w:rFonts w:hint="eastAsia"/>
        </w:rPr>
        <w:t>正本：立法院</w:t>
      </w:r>
    </w:p>
    <w:p w:rsidR="007C4186" w:rsidRDefault="007C4186" w:rsidP="007C4186">
      <w:pPr>
        <w:pStyle w:val="ac"/>
        <w:ind w:left="633" w:hanging="633"/>
        <w:rPr>
          <w:rFonts w:hint="eastAsia"/>
        </w:rPr>
      </w:pPr>
      <w:r>
        <w:rPr>
          <w:rFonts w:hint="eastAsia"/>
        </w:rPr>
        <w:t>副本：原住民族委員會</w:t>
      </w:r>
    </w:p>
    <w:p w:rsidR="007C4186" w:rsidRDefault="007C4186" w:rsidP="007C4186">
      <w:pPr>
        <w:pStyle w:val="afffff9"/>
        <w:spacing w:after="167" w:line="500" w:lineRule="exact"/>
        <w:ind w:left="1055" w:firstLineChars="0" w:firstLine="0"/>
        <w:sectPr w:rsidR="007C4186" w:rsidSect="0042041B">
          <w:headerReference w:type="even" r:id="rId8"/>
          <w:headerReference w:type="default" r:id="rId9"/>
          <w:footerReference w:type="even" r:id="rId10"/>
          <w:footerReference w:type="default" r:id="rId11"/>
          <w:type w:val="continuous"/>
          <w:pgSz w:w="11906" w:h="16838" w:code="9"/>
          <w:pgMar w:top="1984" w:right="1417" w:bottom="1417" w:left="1417" w:header="1417" w:footer="850" w:gutter="0"/>
          <w:pgNumType w:start="13"/>
          <w:cols w:space="720"/>
          <w:docGrid w:type="linesAndChars" w:linePitch="335" w:charSpace="200"/>
        </w:sectPr>
      </w:pPr>
    </w:p>
    <w:p w:rsidR="007C4186" w:rsidRDefault="007C4186" w:rsidP="007C4186">
      <w:pPr>
        <w:pStyle w:val="afffff9"/>
        <w:spacing w:after="167" w:line="500" w:lineRule="exact"/>
        <w:ind w:left="1055" w:firstLineChars="0" w:firstLine="0"/>
        <w:rPr>
          <w:rFonts w:hint="eastAsia"/>
        </w:rPr>
      </w:pPr>
      <w:r>
        <w:rPr>
          <w:rFonts w:hint="eastAsia"/>
        </w:rPr>
        <w:lastRenderedPageBreak/>
        <w:t>原住民身分法修正草案總說明</w:t>
      </w:r>
    </w:p>
    <w:p w:rsidR="007C4186" w:rsidRDefault="007C4186" w:rsidP="007C4186">
      <w:pPr>
        <w:pStyle w:val="afffff3"/>
        <w:ind w:firstLine="422"/>
        <w:rPr>
          <w:rFonts w:hint="eastAsia"/>
        </w:rPr>
      </w:pPr>
      <w:r>
        <w:rPr>
          <w:rFonts w:hint="eastAsia"/>
        </w:rPr>
        <w:t>原住民身分法（以下簡稱本法）於九十年一月十七日制定公布，自同年一月一日施行以來，歷經二次修正，最近一次係於一百十年一月二十七日修正公布。</w:t>
      </w:r>
    </w:p>
    <w:p w:rsidR="007C4186" w:rsidRDefault="007C4186" w:rsidP="007C4186">
      <w:pPr>
        <w:pStyle w:val="afffff3"/>
        <w:ind w:firstLine="422"/>
        <w:rPr>
          <w:rFonts w:hint="eastAsia"/>
        </w:rPr>
      </w:pPr>
      <w:r>
        <w:rPr>
          <w:rFonts w:hint="eastAsia"/>
        </w:rPr>
        <w:t>司法院憲法法庭於一百十一年四月一日作成一百十一年憲判字第四號判決，宣告本法第四條第二項及第八條準用第四條第二項規定部分，違反憲法保障原住民身分認同權及平等權之意旨，均違憲，應於該判決宣示之日起二年內，依該判決意旨修正之；逾期未完成修法者，上開規定將失其效力。</w:t>
      </w:r>
    </w:p>
    <w:p w:rsidR="007C4186" w:rsidRDefault="007C4186" w:rsidP="007C4186">
      <w:pPr>
        <w:pStyle w:val="afffff3"/>
        <w:ind w:firstLine="422"/>
        <w:rPr>
          <w:rFonts w:hint="eastAsia"/>
        </w:rPr>
      </w:pPr>
      <w:r>
        <w:rPr>
          <w:rFonts w:hint="eastAsia"/>
        </w:rPr>
        <w:t>為遵照上開憲法法庭判決意旨，以維護憲法所保障之原住民身分認同權及平等權，貫徹以血統主義兼採認同主義之原住民身分認定精神，賦予各族原住民身分認定基準之立法空間，並本於保障及促進原住民族文化認同之重要公益目的，本法採取客觀且一致性之原則，以取用或並列原住民族傳統名字，或從具原住民父或母之姓等認同表徵，作為表彰其對所屬族群認同意識之規範形式。此外，通盤檢討現行實務常見適用疑義及提升原住民身分權益保障，爰擬具本法修正草案，其修正要點如下：</w:t>
      </w:r>
    </w:p>
    <w:p w:rsidR="007C4186" w:rsidRDefault="007C4186" w:rsidP="007C4186">
      <w:pPr>
        <w:pStyle w:val="afffff1"/>
        <w:ind w:left="422" w:hanging="422"/>
        <w:rPr>
          <w:rFonts w:hint="eastAsia"/>
        </w:rPr>
      </w:pPr>
      <w:r>
        <w:rPr>
          <w:rFonts w:hint="eastAsia"/>
        </w:rPr>
        <w:t>一、父或母為原住民，以及非原住民經原住民雙親共同收養，其申請取得原住民身分之要件。（修正條文第三條及第四條）</w:t>
      </w:r>
    </w:p>
    <w:p w:rsidR="007C4186" w:rsidRDefault="007C4186" w:rsidP="007C4186">
      <w:pPr>
        <w:pStyle w:val="afffff1"/>
        <w:ind w:left="422" w:hanging="422"/>
        <w:rPr>
          <w:rFonts w:hint="eastAsia"/>
        </w:rPr>
      </w:pPr>
      <w:r>
        <w:rPr>
          <w:rFonts w:hint="eastAsia"/>
        </w:rPr>
        <w:t>二、喪失原住民身分之情形及申請回復原住民身分次數限制。（修正條文第五條）</w:t>
      </w:r>
    </w:p>
    <w:p w:rsidR="007C4186" w:rsidRDefault="007C4186" w:rsidP="007C4186">
      <w:pPr>
        <w:pStyle w:val="afffff1"/>
        <w:ind w:left="422" w:hanging="422"/>
        <w:rPr>
          <w:rFonts w:hint="eastAsia"/>
        </w:rPr>
      </w:pPr>
      <w:r>
        <w:rPr>
          <w:rFonts w:hint="eastAsia"/>
        </w:rPr>
        <w:t>三、原住民身分之取得程序；申請取得原住民身分前死亡者，其子女申請取得原住民身分之準用規定。（修正條文第六條及第七條）</w:t>
      </w:r>
    </w:p>
    <w:p w:rsidR="007C4186" w:rsidRDefault="007C4186" w:rsidP="007C4186">
      <w:pPr>
        <w:pStyle w:val="afffff1"/>
        <w:ind w:left="422" w:hanging="422"/>
        <w:rPr>
          <w:rFonts w:hint="eastAsia"/>
        </w:rPr>
      </w:pPr>
      <w:r>
        <w:rPr>
          <w:rFonts w:hint="eastAsia"/>
        </w:rPr>
        <w:t>四、原住民之民族別登記原則及其授權辦法。（修正條文第九條）</w:t>
      </w:r>
    </w:p>
    <w:p w:rsidR="007C4186" w:rsidRDefault="007C4186" w:rsidP="007C4186">
      <w:pPr>
        <w:pStyle w:val="afffff1"/>
        <w:ind w:left="422" w:hanging="422"/>
        <w:rPr>
          <w:rFonts w:hint="eastAsia"/>
        </w:rPr>
      </w:pPr>
      <w:r>
        <w:rPr>
          <w:rFonts w:hint="eastAsia"/>
        </w:rPr>
        <w:t>五、配合戶籍法規定，就因戶籍登記錯誤取得原住民身分者，增訂由戶政事務所辦理撤銷登記。（修正條文第十一條）</w:t>
      </w:r>
    </w:p>
    <w:p w:rsidR="007C4186" w:rsidRDefault="007C4186" w:rsidP="007C4186">
      <w:pPr>
        <w:pStyle w:val="afffff8"/>
        <w:ind w:leftChars="200" w:left="422" w:firstLineChars="200" w:firstLine="422"/>
        <w:sectPr w:rsidR="007C4186" w:rsidSect="007C4186">
          <w:pgSz w:w="11906" w:h="16838" w:code="9"/>
          <w:pgMar w:top="1984" w:right="1417" w:bottom="1417" w:left="1417" w:header="1417" w:footer="850" w:gutter="0"/>
          <w:cols w:space="720"/>
          <w:docGrid w:type="linesAndChars" w:linePitch="335" w:charSpace="200"/>
        </w:sectPr>
      </w:pPr>
    </w:p>
    <w:p w:rsidR="007C4186" w:rsidRDefault="007C4186" w:rsidP="00575986">
      <w:pPr>
        <w:spacing w:line="14" w:lineRule="exact"/>
        <w:sectPr w:rsidR="007C4186" w:rsidSect="007C4186">
          <w:pgSz w:w="11906" w:h="16838" w:code="9"/>
          <w:pgMar w:top="1984" w:right="1417" w:bottom="1417" w:left="1417" w:header="1417" w:footer="850" w:gutter="0"/>
          <w:cols w:space="720"/>
          <w:docGrid w:type="linesAndChars" w:linePitch="335" w:charSpace="200"/>
        </w:sectPr>
      </w:pPr>
    </w:p>
    <w:tbl>
      <w:tblPr>
        <w:tblW w:w="5000" w:type="pct"/>
        <w:tblBorders>
          <w:left w:val="single" w:sz="12" w:space="0" w:color="auto"/>
          <w:right w:val="single" w:sz="12"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3042"/>
        <w:gridCol w:w="3043"/>
        <w:gridCol w:w="3043"/>
      </w:tblGrid>
      <w:tr w:rsidR="007C4186" w:rsidTr="00A5457A">
        <w:tc>
          <w:tcPr>
            <w:tcW w:w="9128" w:type="dxa"/>
            <w:gridSpan w:val="3"/>
            <w:tcBorders>
              <w:top w:val="nil"/>
              <w:left w:val="nil"/>
              <w:bottom w:val="nil"/>
              <w:right w:val="nil"/>
            </w:tcBorders>
            <w:shd w:val="clear" w:color="auto" w:fill="auto"/>
          </w:tcPr>
          <w:p w:rsidR="007C4186" w:rsidRPr="00A5457A" w:rsidRDefault="007C4186" w:rsidP="00A5457A">
            <w:pPr>
              <w:spacing w:before="105" w:after="105" w:line="480" w:lineRule="exact"/>
              <w:ind w:leftChars="500" w:left="1055"/>
              <w:rPr>
                <w:rFonts w:ascii="標楷體" w:eastAsia="標楷體" w:hAnsi="標楷體" w:hint="eastAsia"/>
                <w:sz w:val="28"/>
              </w:rPr>
            </w:pPr>
            <w:r w:rsidRPr="00A5457A">
              <w:rPr>
                <w:rFonts w:ascii="標楷體" w:eastAsia="標楷體" w:hAnsi="標楷體"/>
                <w:sz w:val="28"/>
              </w:rPr>
              <w:br w:type="page"/>
              <w:t>原住民身分法修正草案條文對照表</w:t>
            </w:r>
            <w:bookmarkStart w:id="1" w:name="TA550500"/>
            <w:bookmarkEnd w:id="1"/>
          </w:p>
        </w:tc>
      </w:tr>
      <w:tr w:rsidR="007C4186" w:rsidTr="00A5457A">
        <w:tc>
          <w:tcPr>
            <w:tcW w:w="3042" w:type="dxa"/>
            <w:tcBorders>
              <w:top w:val="nil"/>
            </w:tcBorders>
            <w:shd w:val="clear" w:color="auto" w:fill="auto"/>
          </w:tcPr>
          <w:p w:rsidR="007C4186" w:rsidRDefault="009B7840" w:rsidP="00A5457A">
            <w:pPr>
              <w:pStyle w:val="aff8"/>
              <w:ind w:left="105" w:right="105"/>
              <w:rPr>
                <w:rFonts w:hint="eastAsia"/>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-25400</wp:posOffset>
                      </wp:positionH>
                      <wp:positionV relativeFrom="paragraph">
                        <wp:posOffset>-8890</wp:posOffset>
                      </wp:positionV>
                      <wp:extent cx="5814060" cy="0"/>
                      <wp:effectExtent l="17145" t="17780" r="17145" b="10795"/>
                      <wp:wrapNone/>
                      <wp:docPr id="4" name="DW40967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9FECAF" id="DW4096796"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7pt" to="455.8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aMdFwIAACwEAAAOAAAAZHJzL2Uyb0RvYy54bWysU02P2yAQvVfqf0DcE9up402sOKvKTnrZ&#10;diPtVj0TwDEqBgQkTlT1v3cgH8q2l6qqD3hgZh5v5g2Lx2Mv0YFbJ7SqcDZOMeKKaibUrsJfX9ej&#10;GUbOE8WI1IpX+MQdfly+f7cYTMknutOScYsARLlyMBXuvDdlkjja8Z64sTZcgbPVticetnaXMEsG&#10;QO9lMknTIhm0ZcZqyp2D0+bsxMuI37ac+ue2ddwjWWHg5uNq47oNa7JckHJniekEvdAg/8CiJ0LB&#10;pTeohniC9lb8AdULarXTrR9T3Se6bQXlsQaoJkt/q+alI4bHWqA5ztza5P4fLP1y2FgkWIVzjBTp&#10;QaLmW57Oi4d5EZozGFdCTK02NpRHj+rFPGn63SGl646oHY8kX08GMrOQkbxJCRtn4Irt8FkziCF7&#10;r2Onjq3tAyT0AB2jIKebIPzoEYXD6SzL0wJ0o1dfQsprorHOf+K6R8GosBQq9IqU5PDkfCBCymtI&#10;OFZ6LaSMekuFBmA7T6dpzHBaCha8Ic7Z3baWFh1IGJn4xbLAcx9m9V6xiNZxwlYX2xMhzzbcLlXA&#10;g1qAz8U6z8SPeTpfzVazfJRPitUoT5tm9HFd56NinT1Mmw9NXTfZz0Aty8tOMMZVYHedzyz/O/0v&#10;L+U8WbcJvfUheYseGwZkr/9IOooZ9DtPwlaz08ZeRYaRjMGX5xNm/n4P9v0jX/4CAAD//wMAUEsD&#10;BBQABgAIAAAAIQDzdpd93AAAAAgBAAAPAAAAZHJzL2Rvd25yZXYueG1sTI9BT8MwDIXvSPyHyEjc&#10;trSoTF1pOsEkLrtRJuCYNaatSJyqybr232PEAU6W/Z6ev1fuZmfFhGPoPSlI1wkIpMabnloFx9fn&#10;VQ4iRE1GW0+oYMEAu+r6qtSF8Rd6wamOreAQCoVW0MU4FFKGpkOnw9oPSKx9+tHpyOvYSjPqC4c7&#10;K++SZCOd7ok/dHrAfYfNV312nHL/nj8ddH5cFlt/bLP922Eip9Ttzfz4ACLiHP/M8IPP6FAx08mf&#10;yQRhFawyrhJ5phkI1rdpugFx+j3IqpT/C1TfAAAA//8DAFBLAQItABQABgAIAAAAIQC2gziS/gAA&#10;AOEBAAATAAAAAAAAAAAAAAAAAAAAAABbQ29udGVudF9UeXBlc10ueG1sUEsBAi0AFAAGAAgAAAAh&#10;ADj9If/WAAAAlAEAAAsAAAAAAAAAAAAAAAAALwEAAF9yZWxzLy5yZWxzUEsBAi0AFAAGAAgAAAAh&#10;AHIRox0XAgAALAQAAA4AAAAAAAAAAAAAAAAALgIAAGRycy9lMm9Eb2MueG1sUEsBAi0AFAAGAAgA&#10;AAAhAPN2l33cAAAACAEAAA8AAAAAAAAAAAAAAAAAcQQAAGRycy9kb3ducmV2LnhtbFBLBQYAAAAA&#10;BAAEAPMAAAB6BQAAAAA=&#10;" strokeweight="1.5pt"/>
                  </w:pict>
                </mc:Fallback>
              </mc:AlternateContent>
            </w:r>
            <w:r w:rsidR="007C4186">
              <w:rPr>
                <w:rFonts w:hint="eastAsia"/>
              </w:rPr>
              <w:t>修正條文</w:t>
            </w:r>
          </w:p>
        </w:tc>
        <w:tc>
          <w:tcPr>
            <w:tcW w:w="3043" w:type="dxa"/>
            <w:tcBorders>
              <w:top w:val="nil"/>
            </w:tcBorders>
            <w:shd w:val="clear" w:color="auto" w:fill="auto"/>
          </w:tcPr>
          <w:p w:rsidR="007C4186" w:rsidRDefault="007C4186" w:rsidP="00A5457A">
            <w:pPr>
              <w:pStyle w:val="aff8"/>
              <w:ind w:left="105" w:right="105"/>
              <w:rPr>
                <w:rFonts w:hint="eastAsia"/>
              </w:rPr>
            </w:pPr>
            <w:r>
              <w:rPr>
                <w:rFonts w:hint="eastAsia"/>
              </w:rPr>
              <w:t>現行條文</w:t>
            </w:r>
          </w:p>
        </w:tc>
        <w:tc>
          <w:tcPr>
            <w:tcW w:w="3043" w:type="dxa"/>
            <w:tcBorders>
              <w:top w:val="nil"/>
            </w:tcBorders>
            <w:shd w:val="clear" w:color="auto" w:fill="auto"/>
          </w:tcPr>
          <w:p w:rsidR="007C4186" w:rsidRDefault="007C4186" w:rsidP="00A5457A">
            <w:pPr>
              <w:pStyle w:val="aff8"/>
              <w:ind w:left="105" w:right="105"/>
              <w:rPr>
                <w:rFonts w:hint="eastAsia"/>
              </w:rPr>
            </w:pPr>
            <w:r>
              <w:rPr>
                <w:rFonts w:hint="eastAsia"/>
              </w:rPr>
              <w:t>說明</w:t>
            </w:r>
          </w:p>
        </w:tc>
      </w:tr>
      <w:tr w:rsidR="007C4186" w:rsidTr="00A5457A">
        <w:tc>
          <w:tcPr>
            <w:tcW w:w="3042" w:type="dxa"/>
            <w:shd w:val="clear" w:color="auto" w:fill="auto"/>
          </w:tcPr>
          <w:p w:rsidR="007C4186" w:rsidRDefault="007C4186" w:rsidP="00A5457A">
            <w:pPr>
              <w:spacing w:line="315" w:lineRule="exact"/>
              <w:ind w:leftChars="50" w:left="316" w:rightChars="50" w:right="105" w:hangingChars="100" w:hanging="211"/>
              <w:rPr>
                <w:rFonts w:hint="eastAsia"/>
              </w:rPr>
            </w:pPr>
            <w:r>
              <w:rPr>
                <w:rFonts w:hint="eastAsia"/>
              </w:rPr>
              <w:t>第一條　為認定原住民身分，保障原住民權益，特制定本法。</w:t>
            </w:r>
          </w:p>
        </w:tc>
        <w:tc>
          <w:tcPr>
            <w:tcW w:w="3043" w:type="dxa"/>
            <w:shd w:val="clear" w:color="auto" w:fill="auto"/>
          </w:tcPr>
          <w:p w:rsidR="007C4186" w:rsidRDefault="007C4186" w:rsidP="00A5457A">
            <w:pPr>
              <w:spacing w:line="315" w:lineRule="exact"/>
              <w:ind w:leftChars="50" w:left="316" w:rightChars="50" w:right="105" w:hangingChars="100" w:hanging="211"/>
              <w:rPr>
                <w:rFonts w:hint="eastAsia"/>
              </w:rPr>
            </w:pPr>
            <w:r>
              <w:rPr>
                <w:rFonts w:hint="eastAsia"/>
              </w:rPr>
              <w:t>第一條　為認定原住民身分，保障原住民權益，特制定本法。</w:t>
            </w:r>
          </w:p>
          <w:p w:rsidR="007C4186" w:rsidRPr="00A5457A" w:rsidRDefault="007C4186" w:rsidP="00A5457A">
            <w:pPr>
              <w:spacing w:line="315" w:lineRule="exact"/>
              <w:ind w:leftChars="150" w:left="316" w:rightChars="50" w:right="105" w:firstLineChars="200" w:firstLine="422"/>
              <w:rPr>
                <w:rFonts w:hint="eastAsia"/>
                <w:u w:val="single"/>
              </w:rPr>
            </w:pPr>
            <w:r w:rsidRPr="00A5457A">
              <w:rPr>
                <w:rFonts w:hint="eastAsia"/>
                <w:u w:val="single"/>
              </w:rPr>
              <w:t>本法未規定者，適用其他法律規定。</w:t>
            </w:r>
          </w:p>
        </w:tc>
        <w:tc>
          <w:tcPr>
            <w:tcW w:w="3043" w:type="dxa"/>
            <w:shd w:val="clear" w:color="auto" w:fill="auto"/>
          </w:tcPr>
          <w:p w:rsidR="007C4186" w:rsidRDefault="007C4186" w:rsidP="00A5457A">
            <w:pPr>
              <w:spacing w:line="315" w:lineRule="exact"/>
              <w:ind w:leftChars="50" w:left="316" w:rightChars="50" w:right="105" w:hangingChars="100" w:hanging="211"/>
              <w:rPr>
                <w:rFonts w:hint="eastAsia"/>
              </w:rPr>
            </w:pPr>
            <w:r>
              <w:rPr>
                <w:rFonts w:hint="eastAsia"/>
              </w:rPr>
              <w:t>一、第一項未修正。</w:t>
            </w:r>
          </w:p>
          <w:p w:rsidR="007C4186" w:rsidRDefault="007C4186" w:rsidP="00A5457A">
            <w:pPr>
              <w:spacing w:line="315" w:lineRule="exact"/>
              <w:ind w:leftChars="50" w:left="316" w:rightChars="50" w:right="105" w:hangingChars="100" w:hanging="211"/>
              <w:rPr>
                <w:rFonts w:hint="eastAsia"/>
              </w:rPr>
            </w:pPr>
            <w:r>
              <w:rPr>
                <w:rFonts w:hint="eastAsia"/>
              </w:rPr>
              <w:t>二、本法與其他法律之適用順序關係須視個案判斷，並不因第二項規定取得相對於其他法律之特別地位，爰依現行法制通例刪除第二項規定。</w:t>
            </w:r>
          </w:p>
        </w:tc>
      </w:tr>
      <w:tr w:rsidR="007C4186" w:rsidTr="00A5457A">
        <w:tc>
          <w:tcPr>
            <w:tcW w:w="3042" w:type="dxa"/>
            <w:shd w:val="clear" w:color="auto" w:fill="auto"/>
          </w:tcPr>
          <w:p w:rsidR="007C4186" w:rsidRDefault="007C4186" w:rsidP="00A5457A">
            <w:pPr>
              <w:spacing w:line="315" w:lineRule="exact"/>
              <w:ind w:leftChars="50" w:left="316" w:rightChars="50" w:right="105" w:hangingChars="100" w:hanging="211"/>
              <w:rPr>
                <w:rFonts w:hint="eastAsia"/>
              </w:rPr>
            </w:pPr>
            <w:r>
              <w:rPr>
                <w:rFonts w:hint="eastAsia"/>
              </w:rPr>
              <w:t>第二條　本法所稱原住民，包括山地原住民及平地原住民，其身分之認定，除本法另有規定外，依下列規定：</w:t>
            </w:r>
          </w:p>
          <w:p w:rsidR="007C4186" w:rsidRDefault="007C4186" w:rsidP="00A5457A">
            <w:pPr>
              <w:spacing w:line="315" w:lineRule="exact"/>
              <w:ind w:leftChars="150" w:left="527" w:rightChars="50" w:right="105" w:hangingChars="100" w:hanging="211"/>
              <w:rPr>
                <w:rFonts w:hint="eastAsia"/>
              </w:rPr>
            </w:pPr>
            <w:r>
              <w:rPr>
                <w:rFonts w:hint="eastAsia"/>
              </w:rPr>
              <w:t>一、山地原住民：臺灣光復前原籍在山地行政區域內，且戶口調查簿登記其本人或直系血親尊親屬屬於原住民者。</w:t>
            </w:r>
          </w:p>
          <w:p w:rsidR="007C4186" w:rsidRDefault="007C4186" w:rsidP="00A5457A">
            <w:pPr>
              <w:spacing w:line="315" w:lineRule="exact"/>
              <w:ind w:leftChars="150" w:left="527" w:rightChars="50" w:right="105" w:hangingChars="100" w:hanging="211"/>
              <w:rPr>
                <w:rFonts w:hint="eastAsia"/>
              </w:rPr>
            </w:pPr>
            <w:r>
              <w:rPr>
                <w:rFonts w:hint="eastAsia"/>
              </w:rPr>
              <w:t>二、平地原住民：臺灣光復前原籍在平地行政區域內，且戶口調查簿登記其本人或直系血親尊親屬屬於原住民，並申請戶籍所在地鄉（鎮、市、區）公所登記為平地原住民有案者。</w:t>
            </w:r>
          </w:p>
        </w:tc>
        <w:tc>
          <w:tcPr>
            <w:tcW w:w="3043" w:type="dxa"/>
            <w:shd w:val="clear" w:color="auto" w:fill="auto"/>
          </w:tcPr>
          <w:p w:rsidR="007C4186" w:rsidRDefault="007C4186" w:rsidP="00A5457A">
            <w:pPr>
              <w:spacing w:line="315" w:lineRule="exact"/>
              <w:ind w:leftChars="50" w:left="316" w:rightChars="50" w:right="105" w:hangingChars="100" w:hanging="211"/>
              <w:rPr>
                <w:rFonts w:hint="eastAsia"/>
              </w:rPr>
            </w:pPr>
            <w:r>
              <w:rPr>
                <w:rFonts w:hint="eastAsia"/>
              </w:rPr>
              <w:t>第二條　本法所稱原住民，包括山地原住民及平地原住民，其身分之認定，除本法另有規定外，依下列規定：</w:t>
            </w:r>
          </w:p>
          <w:p w:rsidR="007C4186" w:rsidRDefault="007C4186" w:rsidP="00A5457A">
            <w:pPr>
              <w:spacing w:line="315" w:lineRule="exact"/>
              <w:ind w:leftChars="150" w:left="527" w:rightChars="50" w:right="105" w:hangingChars="100" w:hanging="211"/>
              <w:rPr>
                <w:rFonts w:hint="eastAsia"/>
              </w:rPr>
            </w:pPr>
            <w:r>
              <w:rPr>
                <w:rFonts w:hint="eastAsia"/>
              </w:rPr>
              <w:t>一、山地原住民：臺灣光復前原籍在山地行政區域內，且戶口調查簿登記其本人或直系血親尊親屬屬於原住民者。</w:t>
            </w:r>
          </w:p>
          <w:p w:rsidR="007C4186" w:rsidRDefault="007C4186" w:rsidP="00A5457A">
            <w:pPr>
              <w:spacing w:line="315" w:lineRule="exact"/>
              <w:ind w:leftChars="150" w:left="527" w:rightChars="50" w:right="105" w:hangingChars="100" w:hanging="211"/>
              <w:rPr>
                <w:rFonts w:hint="eastAsia"/>
              </w:rPr>
            </w:pPr>
            <w:r>
              <w:rPr>
                <w:rFonts w:hint="eastAsia"/>
              </w:rPr>
              <w:t>二、平地原住民：臺灣光復前原籍在平地行政區域內，且戶口調查簿登記其本人或直系血親尊親屬屬於原住民，並申請戶籍所在地鄉（鎮、市、區）公所登記為平地原住民有案者。</w:t>
            </w:r>
          </w:p>
        </w:tc>
        <w:tc>
          <w:tcPr>
            <w:tcW w:w="3043" w:type="dxa"/>
            <w:shd w:val="clear" w:color="auto" w:fill="auto"/>
          </w:tcPr>
          <w:p w:rsidR="007C4186" w:rsidRDefault="007C4186" w:rsidP="00A5457A">
            <w:pPr>
              <w:spacing w:line="315" w:lineRule="exact"/>
              <w:ind w:leftChars="50" w:left="105" w:rightChars="50" w:right="105"/>
              <w:rPr>
                <w:rFonts w:hint="eastAsia"/>
              </w:rPr>
            </w:pPr>
            <w:r>
              <w:rPr>
                <w:rFonts w:hint="eastAsia"/>
              </w:rPr>
              <w:t>本條未修正。</w:t>
            </w:r>
          </w:p>
        </w:tc>
      </w:tr>
      <w:tr w:rsidR="007C4186" w:rsidTr="00A5457A">
        <w:tc>
          <w:tcPr>
            <w:tcW w:w="3042" w:type="dxa"/>
            <w:shd w:val="clear" w:color="auto" w:fill="auto"/>
          </w:tcPr>
          <w:p w:rsidR="007C4186" w:rsidRDefault="007C4186" w:rsidP="00A5457A">
            <w:pPr>
              <w:spacing w:line="315" w:lineRule="exact"/>
              <w:ind w:leftChars="50" w:left="105" w:rightChars="50" w:right="105"/>
              <w:rPr>
                <w:rFonts w:hint="eastAsia"/>
              </w:rPr>
            </w:pPr>
          </w:p>
        </w:tc>
        <w:tc>
          <w:tcPr>
            <w:tcW w:w="3043" w:type="dxa"/>
            <w:shd w:val="clear" w:color="auto" w:fill="auto"/>
          </w:tcPr>
          <w:p w:rsidR="007C4186" w:rsidRDefault="007C4186" w:rsidP="00A5457A">
            <w:pPr>
              <w:spacing w:line="315" w:lineRule="exact"/>
              <w:ind w:leftChars="50" w:left="316" w:rightChars="50" w:right="105" w:hangingChars="100" w:hanging="211"/>
              <w:rPr>
                <w:rFonts w:hint="eastAsia"/>
              </w:rPr>
            </w:pPr>
            <w:r>
              <w:rPr>
                <w:rFonts w:hint="eastAsia"/>
              </w:rPr>
              <w:t>第三條　原住民與非原住民結婚，除第九條另有規定外，原住民身分不喪失，非原住民不取得原住民身分。</w:t>
            </w:r>
          </w:p>
        </w:tc>
        <w:tc>
          <w:tcPr>
            <w:tcW w:w="3043" w:type="dxa"/>
            <w:shd w:val="clear" w:color="auto" w:fill="auto"/>
          </w:tcPr>
          <w:p w:rsidR="007C4186" w:rsidRDefault="007C4186" w:rsidP="00A5457A">
            <w:pPr>
              <w:spacing w:line="315" w:lineRule="exact"/>
              <w:ind w:leftChars="50" w:left="316" w:rightChars="50" w:right="105" w:hangingChars="100" w:hanging="211"/>
              <w:rPr>
                <w:rFonts w:hint="eastAsia"/>
              </w:rPr>
            </w:pPr>
            <w:r>
              <w:rPr>
                <w:rFonts w:hint="eastAsia"/>
              </w:rPr>
              <w:t>一、</w:t>
            </w:r>
            <w:r w:rsidRPr="00A5457A">
              <w:rPr>
                <w:rFonts w:hint="eastAsia"/>
                <w:u w:val="single"/>
              </w:rPr>
              <w:t>本條刪除</w:t>
            </w:r>
            <w:r>
              <w:rPr>
                <w:rFonts w:hint="eastAsia"/>
              </w:rPr>
              <w:t>。</w:t>
            </w:r>
          </w:p>
          <w:p w:rsidR="007C4186" w:rsidRDefault="007C4186" w:rsidP="00A5457A">
            <w:pPr>
              <w:spacing w:line="315" w:lineRule="exact"/>
              <w:ind w:leftChars="50" w:left="316" w:rightChars="50" w:right="105" w:hangingChars="100" w:hanging="211"/>
              <w:rPr>
                <w:rFonts w:hint="eastAsia"/>
              </w:rPr>
            </w:pPr>
            <w:r>
              <w:rPr>
                <w:rFonts w:hint="eastAsia"/>
              </w:rPr>
              <w:t>二、現行條文係為回應舊法令時期（六十九年四月八日訂定發布，八十一年十一月二十一日發布廢止之臺灣省山胞身分認定標準），因山胞女子與平地男子結婚或山胞男子入贅平地女子喪失原住民身分，而平地男子與平地女子不取得原住民身分之規定，屬宣示性條文。</w:t>
            </w:r>
          </w:p>
          <w:p w:rsidR="007C4186" w:rsidRDefault="007C4186" w:rsidP="00A5457A">
            <w:pPr>
              <w:spacing w:line="315" w:lineRule="exact"/>
              <w:ind w:leftChars="50" w:left="316" w:rightChars="50" w:right="105" w:hangingChars="100" w:hanging="211"/>
              <w:rPr>
                <w:rFonts w:hint="eastAsia"/>
              </w:rPr>
            </w:pPr>
            <w:r>
              <w:rPr>
                <w:rFonts w:hint="eastAsia"/>
              </w:rPr>
              <w:t>三、考量不符本法所定身分喪失事由者，其原住民身分本不喪失；不符本法所定取得</w:t>
            </w:r>
            <w:r>
              <w:rPr>
                <w:rFonts w:hint="eastAsia"/>
              </w:rPr>
              <w:lastRenderedPageBreak/>
              <w:t>原住民身分之事由者，本不得取得原住民身分。現行條文所定事項容屬贅文，爰予刪除。</w:t>
            </w:r>
          </w:p>
        </w:tc>
      </w:tr>
      <w:tr w:rsidR="007C4186" w:rsidTr="00A5457A">
        <w:tc>
          <w:tcPr>
            <w:tcW w:w="3042" w:type="dxa"/>
            <w:shd w:val="clear" w:color="auto" w:fill="auto"/>
          </w:tcPr>
          <w:p w:rsidR="007C4186" w:rsidRPr="00A5457A" w:rsidRDefault="007C4186" w:rsidP="00A5457A">
            <w:pPr>
              <w:spacing w:line="315" w:lineRule="exact"/>
              <w:ind w:leftChars="50" w:left="316" w:rightChars="50" w:right="105" w:hangingChars="100" w:hanging="211"/>
              <w:rPr>
                <w:rFonts w:hint="eastAsia"/>
                <w:u w:val="single"/>
              </w:rPr>
            </w:pPr>
            <w:r>
              <w:rPr>
                <w:rFonts w:hint="eastAsia"/>
              </w:rPr>
              <w:lastRenderedPageBreak/>
              <w:t>第</w:t>
            </w:r>
            <w:r w:rsidRPr="00A5457A">
              <w:rPr>
                <w:rFonts w:hint="eastAsia"/>
                <w:u w:val="single"/>
              </w:rPr>
              <w:t>三</w:t>
            </w:r>
            <w:r>
              <w:rPr>
                <w:rFonts w:hint="eastAsia"/>
              </w:rPr>
              <w:t xml:space="preserve">條　</w:t>
            </w:r>
            <w:r w:rsidRPr="00A5457A">
              <w:rPr>
                <w:rFonts w:hint="eastAsia"/>
                <w:u w:val="single"/>
              </w:rPr>
              <w:t>父或母為原住民，且符合下列各款規定之一者，得申請</w:t>
            </w:r>
            <w:r>
              <w:rPr>
                <w:rFonts w:hint="eastAsia"/>
              </w:rPr>
              <w:t>取得原住民身分</w:t>
            </w:r>
            <w:r w:rsidRPr="00A5457A">
              <w:rPr>
                <w:rFonts w:hint="eastAsia"/>
                <w:u w:val="single"/>
              </w:rPr>
              <w:t>：</w:t>
            </w:r>
          </w:p>
          <w:p w:rsidR="007C4186" w:rsidRPr="00A5457A" w:rsidRDefault="007C4186" w:rsidP="00A5457A">
            <w:pPr>
              <w:spacing w:line="315" w:lineRule="exact"/>
              <w:ind w:leftChars="150" w:left="527" w:rightChars="50" w:right="105" w:hangingChars="100" w:hanging="211"/>
              <w:rPr>
                <w:rFonts w:hint="eastAsia"/>
                <w:u w:val="single"/>
              </w:rPr>
            </w:pPr>
            <w:r w:rsidRPr="00A5457A">
              <w:rPr>
                <w:rFonts w:hint="eastAsia"/>
                <w:u w:val="single"/>
              </w:rPr>
              <w:t>一、取用父或母所屬</w:t>
            </w:r>
            <w:r>
              <w:rPr>
                <w:rFonts w:hint="eastAsia"/>
              </w:rPr>
              <w:t>原住民</w:t>
            </w:r>
            <w:r w:rsidRPr="00BB237D">
              <w:rPr>
                <w:rFonts w:hint="eastAsia"/>
                <w:u w:val="single"/>
              </w:rPr>
              <w:t>族</w:t>
            </w:r>
            <w:r w:rsidRPr="00A5457A">
              <w:rPr>
                <w:rFonts w:hint="eastAsia"/>
                <w:u w:val="single"/>
              </w:rPr>
              <w:t>之</w:t>
            </w:r>
            <w:r>
              <w:rPr>
                <w:rFonts w:hint="eastAsia"/>
              </w:rPr>
              <w:t>傳統名字</w:t>
            </w:r>
            <w:r w:rsidRPr="00A5457A">
              <w:rPr>
                <w:rFonts w:hint="eastAsia"/>
                <w:u w:val="single"/>
              </w:rPr>
              <w:t>。</w:t>
            </w:r>
          </w:p>
          <w:p w:rsidR="007C4186" w:rsidRPr="00A5457A" w:rsidRDefault="007C4186" w:rsidP="00A5457A">
            <w:pPr>
              <w:spacing w:line="315" w:lineRule="exact"/>
              <w:ind w:leftChars="150" w:left="527" w:rightChars="50" w:right="105" w:hangingChars="100" w:hanging="211"/>
              <w:rPr>
                <w:rFonts w:hint="eastAsia"/>
                <w:u w:val="single"/>
              </w:rPr>
            </w:pPr>
            <w:r w:rsidRPr="00A5457A">
              <w:rPr>
                <w:rFonts w:hint="eastAsia"/>
                <w:u w:val="single"/>
              </w:rPr>
              <w:t>二、取用漢人姓名並以原住民族文字並列父或母所屬原住民族之傳統名字。</w:t>
            </w:r>
          </w:p>
          <w:p w:rsidR="007C4186" w:rsidRPr="00A5457A" w:rsidRDefault="007C4186" w:rsidP="00A5457A">
            <w:pPr>
              <w:spacing w:line="315" w:lineRule="exact"/>
              <w:ind w:leftChars="150" w:left="527" w:rightChars="50" w:right="105" w:hangingChars="100" w:hanging="211"/>
              <w:rPr>
                <w:rFonts w:hint="eastAsia"/>
                <w:u w:val="single"/>
              </w:rPr>
            </w:pPr>
            <w:r w:rsidRPr="00A5457A">
              <w:rPr>
                <w:rFonts w:hint="eastAsia"/>
                <w:u w:val="single"/>
              </w:rPr>
              <w:t>三、</w:t>
            </w:r>
            <w:r>
              <w:rPr>
                <w:rFonts w:hint="eastAsia"/>
              </w:rPr>
              <w:t>從具原住民身分之父或母之姓</w:t>
            </w:r>
            <w:r w:rsidRPr="00A5457A">
              <w:rPr>
                <w:rFonts w:hint="eastAsia"/>
                <w:u w:val="single"/>
              </w:rPr>
              <w:t>。</w:t>
            </w:r>
          </w:p>
          <w:p w:rsidR="007C4186" w:rsidRDefault="007C4186" w:rsidP="00A5457A">
            <w:pPr>
              <w:spacing w:line="315" w:lineRule="exact"/>
              <w:ind w:leftChars="150" w:left="316" w:rightChars="50" w:right="105" w:firstLineChars="200" w:firstLine="422"/>
              <w:rPr>
                <w:rFonts w:hint="eastAsia"/>
              </w:rPr>
            </w:pPr>
            <w:r w:rsidRPr="00A5457A">
              <w:rPr>
                <w:rFonts w:hint="eastAsia"/>
                <w:u w:val="single"/>
              </w:rPr>
              <w:t>依前項第二款規定取得原住民身分者，其子女從其姓者，應依同款規定取得原住民身分。</w:t>
            </w:r>
          </w:p>
        </w:tc>
        <w:tc>
          <w:tcPr>
            <w:tcW w:w="3043" w:type="dxa"/>
            <w:shd w:val="clear" w:color="auto" w:fill="auto"/>
          </w:tcPr>
          <w:p w:rsidR="007C4186" w:rsidRPr="00BB237D" w:rsidRDefault="007C4186" w:rsidP="00A5457A">
            <w:pPr>
              <w:spacing w:line="315" w:lineRule="exact"/>
              <w:ind w:leftChars="50" w:left="316" w:rightChars="50" w:right="105" w:hangingChars="100" w:hanging="211"/>
              <w:rPr>
                <w:rFonts w:hint="eastAsia"/>
                <w:spacing w:val="8"/>
                <w:u w:val="single"/>
              </w:rPr>
            </w:pPr>
            <w:r>
              <w:rPr>
                <w:rFonts w:hint="eastAsia"/>
              </w:rPr>
              <w:t xml:space="preserve">第四條　</w:t>
            </w:r>
            <w:r w:rsidRPr="00A5457A">
              <w:rPr>
                <w:rFonts w:hint="eastAsia"/>
                <w:u w:val="single"/>
              </w:rPr>
              <w:t>原</w:t>
            </w:r>
            <w:r w:rsidRPr="00BB237D">
              <w:rPr>
                <w:rFonts w:hint="eastAsia"/>
                <w:spacing w:val="8"/>
                <w:u w:val="single"/>
              </w:rPr>
              <w:t>住民與原住民結婚所生子女，取得原住民身分。</w:t>
            </w:r>
          </w:p>
          <w:p w:rsidR="007C4186" w:rsidRDefault="007C4186" w:rsidP="00A5457A">
            <w:pPr>
              <w:spacing w:line="315" w:lineRule="exact"/>
              <w:ind w:leftChars="150" w:left="316" w:rightChars="50" w:right="105" w:firstLineChars="200" w:firstLine="422"/>
              <w:rPr>
                <w:rFonts w:hint="eastAsia"/>
              </w:rPr>
            </w:pPr>
            <w:r w:rsidRPr="00A5457A">
              <w:rPr>
                <w:rFonts w:hint="eastAsia"/>
                <w:u w:val="single"/>
              </w:rPr>
              <w:t>原住民與非原住民結婚所生子女，</w:t>
            </w:r>
            <w:r>
              <w:rPr>
                <w:rFonts w:hint="eastAsia"/>
              </w:rPr>
              <w:t>從具原住民身分之父或母之姓或原住民傳統名字</w:t>
            </w:r>
            <w:r w:rsidRPr="00A5457A">
              <w:rPr>
                <w:rFonts w:hint="eastAsia"/>
                <w:u w:val="single"/>
              </w:rPr>
              <w:t>者，</w:t>
            </w:r>
            <w:r>
              <w:rPr>
                <w:rFonts w:hint="eastAsia"/>
              </w:rPr>
              <w:t>取得原住民身分</w:t>
            </w:r>
            <w:r w:rsidRPr="00A5457A">
              <w:rPr>
                <w:rFonts w:hint="eastAsia"/>
                <w:u w:val="single"/>
              </w:rPr>
              <w:t>。</w:t>
            </w:r>
          </w:p>
        </w:tc>
        <w:tc>
          <w:tcPr>
            <w:tcW w:w="3043" w:type="dxa"/>
            <w:shd w:val="clear" w:color="auto" w:fill="auto"/>
          </w:tcPr>
          <w:p w:rsidR="007C4186" w:rsidRDefault="007C4186" w:rsidP="00A5457A">
            <w:pPr>
              <w:spacing w:line="315" w:lineRule="exact"/>
              <w:ind w:leftChars="50" w:left="316" w:rightChars="50" w:right="105" w:hangingChars="100" w:hanging="211"/>
              <w:rPr>
                <w:rFonts w:hint="eastAsia"/>
              </w:rPr>
            </w:pPr>
            <w:r>
              <w:rPr>
                <w:rFonts w:hint="eastAsia"/>
              </w:rPr>
              <w:t>一、條次變更。</w:t>
            </w:r>
          </w:p>
          <w:p w:rsidR="007C4186" w:rsidRDefault="007C4186" w:rsidP="00A5457A">
            <w:pPr>
              <w:spacing w:line="315" w:lineRule="exact"/>
              <w:ind w:leftChars="50" w:left="316" w:rightChars="50" w:right="105" w:hangingChars="100" w:hanging="211"/>
              <w:rPr>
                <w:rFonts w:hint="eastAsia"/>
              </w:rPr>
            </w:pPr>
            <w:r>
              <w:rPr>
                <w:rFonts w:hint="eastAsia"/>
              </w:rPr>
              <w:t>二、有關取得原住民身分，本法採行血統兼認同主義，亦即父母有一方具原住民身分，且符合一定認同表徵並願意申請者，得取得原住民身分，是以，凡具原住民血統者，其原住民身分之取得均採一致性標準並依本法規定提出申請，爰刪除第一項規定。</w:t>
            </w:r>
          </w:p>
          <w:p w:rsidR="007C4186" w:rsidRDefault="007C4186" w:rsidP="00A5457A">
            <w:pPr>
              <w:spacing w:line="315" w:lineRule="exact"/>
              <w:ind w:leftChars="50" w:left="316" w:rightChars="50" w:right="105" w:hangingChars="100" w:hanging="211"/>
              <w:rPr>
                <w:rFonts w:hint="eastAsia"/>
              </w:rPr>
            </w:pPr>
            <w:r>
              <w:rPr>
                <w:rFonts w:hint="eastAsia"/>
              </w:rPr>
              <w:t>三、第二項移列為第一項，將原住民與非原住民結婚所生子女，取得原住民身分之規定，酌修文字列為序文，除定明適用對象為「父或母為原住民」，另就其得申請取得原住民身分要件分款規範。又本法採認同主義，所謂認同表徵係指當事人彰顯自我認同之外在客觀表徵而言。取用或並列原住民父或母所屬民族之傳統名字均足以表彰其認同意識，爰為第一款及第二款規定；另以賽夏族為例，其中文姓氏係根據原氏族意涵所取，已具有區別宗族及自我認同之功能，其他各族亦有類似情形，爰現行規範從具原住民身分之父或母之姓者，亦得作為表彰認同意識之表徵，爰列為第三款規定。另修正條文第一項規定所定取用或並列等登記形式，依照姓名條例有關規定辦理，併此敘明。</w:t>
            </w:r>
          </w:p>
          <w:p w:rsidR="007C4186" w:rsidRDefault="007C4186" w:rsidP="00A5457A">
            <w:pPr>
              <w:spacing w:line="315" w:lineRule="exact"/>
              <w:ind w:leftChars="50" w:left="316" w:rightChars="50" w:right="105" w:hangingChars="100" w:hanging="211"/>
              <w:rPr>
                <w:rFonts w:hint="eastAsia"/>
              </w:rPr>
            </w:pPr>
            <w:r>
              <w:rPr>
                <w:rFonts w:hint="eastAsia"/>
              </w:rPr>
              <w:t>四、依第一項第二款規定取用漢人姓名並以原住民族文字</w:t>
            </w:r>
            <w:r>
              <w:rPr>
                <w:rFonts w:hint="eastAsia"/>
              </w:rPr>
              <w:lastRenderedPageBreak/>
              <w:t>並列父或母所屬原住民族之傳統名字而取得原住民身分者，係以並列傳統名字為其認同表徵，是以從其姓之子女取得原住民身分亦應承繼其認同表徵，爰增訂第二項規定。</w:t>
            </w:r>
          </w:p>
        </w:tc>
      </w:tr>
      <w:tr w:rsidR="007C4186" w:rsidTr="00A5457A">
        <w:tc>
          <w:tcPr>
            <w:tcW w:w="3042" w:type="dxa"/>
            <w:shd w:val="clear" w:color="auto" w:fill="auto"/>
          </w:tcPr>
          <w:p w:rsidR="007C4186" w:rsidRPr="00A5457A" w:rsidRDefault="007C4186" w:rsidP="00A5457A">
            <w:pPr>
              <w:spacing w:line="315" w:lineRule="exact"/>
              <w:ind w:leftChars="50" w:left="316" w:rightChars="50" w:right="105" w:hangingChars="100" w:hanging="211"/>
              <w:rPr>
                <w:rFonts w:hint="eastAsia"/>
                <w:u w:val="single"/>
              </w:rPr>
            </w:pPr>
            <w:r>
              <w:rPr>
                <w:rFonts w:hint="eastAsia"/>
              </w:rPr>
              <w:lastRenderedPageBreak/>
              <w:t>第</w:t>
            </w:r>
            <w:r w:rsidRPr="00A5457A">
              <w:rPr>
                <w:rFonts w:hint="eastAsia"/>
                <w:u w:val="single"/>
              </w:rPr>
              <w:t>四</w:t>
            </w:r>
            <w:r>
              <w:rPr>
                <w:rFonts w:hint="eastAsia"/>
              </w:rPr>
              <w:t>條　非原住民</w:t>
            </w:r>
            <w:r w:rsidRPr="00A5457A">
              <w:rPr>
                <w:rFonts w:hint="eastAsia"/>
                <w:u w:val="single"/>
              </w:rPr>
              <w:t>經</w:t>
            </w:r>
            <w:r>
              <w:rPr>
                <w:rFonts w:hint="eastAsia"/>
              </w:rPr>
              <w:t>年滿四十歲且無子女之原住民</w:t>
            </w:r>
            <w:r w:rsidRPr="00A5457A">
              <w:rPr>
                <w:rFonts w:hint="eastAsia"/>
                <w:u w:val="single"/>
              </w:rPr>
              <w:t>雙親共同</w:t>
            </w:r>
            <w:r>
              <w:rPr>
                <w:rFonts w:hint="eastAsia"/>
              </w:rPr>
              <w:t>收養</w:t>
            </w:r>
            <w:r w:rsidRPr="00A5457A">
              <w:rPr>
                <w:rFonts w:hint="eastAsia"/>
                <w:u w:val="single"/>
              </w:rPr>
              <w:t>，且符合下列各款規定者，得申請</w:t>
            </w:r>
            <w:r>
              <w:rPr>
                <w:rFonts w:hint="eastAsia"/>
              </w:rPr>
              <w:t>取得原住民身分</w:t>
            </w:r>
            <w:r w:rsidRPr="00A5457A">
              <w:rPr>
                <w:rFonts w:hint="eastAsia"/>
                <w:u w:val="single"/>
              </w:rPr>
              <w:t>：</w:t>
            </w:r>
          </w:p>
          <w:p w:rsidR="007C4186" w:rsidRPr="00A5457A" w:rsidRDefault="007C4186" w:rsidP="00A5457A">
            <w:pPr>
              <w:spacing w:line="315" w:lineRule="exact"/>
              <w:ind w:leftChars="150" w:left="527" w:rightChars="50" w:right="105" w:hangingChars="100" w:hanging="211"/>
              <w:rPr>
                <w:rFonts w:hint="eastAsia"/>
                <w:u w:val="single"/>
              </w:rPr>
            </w:pPr>
            <w:r w:rsidRPr="00A5457A">
              <w:rPr>
                <w:rFonts w:hint="eastAsia"/>
                <w:u w:val="single"/>
              </w:rPr>
              <w:t>一、被收養時</w:t>
            </w:r>
            <w:r>
              <w:rPr>
                <w:rFonts w:hint="eastAsia"/>
              </w:rPr>
              <w:t>未滿七歲</w:t>
            </w:r>
            <w:r w:rsidRPr="00A5457A">
              <w:rPr>
                <w:rFonts w:hint="eastAsia"/>
                <w:u w:val="single"/>
              </w:rPr>
              <w:t>。</w:t>
            </w:r>
          </w:p>
          <w:p w:rsidR="007C4186" w:rsidRPr="00A5457A" w:rsidRDefault="007C4186" w:rsidP="00A5457A">
            <w:pPr>
              <w:spacing w:line="315" w:lineRule="exact"/>
              <w:ind w:leftChars="150" w:left="527" w:rightChars="50" w:right="105" w:hangingChars="100" w:hanging="211"/>
              <w:rPr>
                <w:rFonts w:hint="eastAsia"/>
                <w:u w:val="single"/>
              </w:rPr>
            </w:pPr>
            <w:r w:rsidRPr="00A5457A">
              <w:rPr>
                <w:rFonts w:hint="eastAsia"/>
                <w:u w:val="single"/>
              </w:rPr>
              <w:t>二、取用或以原住民族文字並列收養者之一所屬原住民族之傳統名字，或從收養者之一之姓。</w:t>
            </w:r>
          </w:p>
          <w:p w:rsidR="007C4186" w:rsidRDefault="007C4186" w:rsidP="00A5457A">
            <w:pPr>
              <w:spacing w:line="315" w:lineRule="exact"/>
              <w:ind w:leftChars="150" w:left="316" w:rightChars="50" w:right="105" w:firstLineChars="200" w:firstLine="422"/>
              <w:rPr>
                <w:rFonts w:hint="eastAsia"/>
              </w:rPr>
            </w:pPr>
            <w:r>
              <w:rPr>
                <w:rFonts w:hint="eastAsia"/>
              </w:rPr>
              <w:t>本法施行前，未滿七歲之非原住</w:t>
            </w:r>
            <w:r w:rsidRPr="00BB237D">
              <w:rPr>
                <w:rFonts w:hint="eastAsia"/>
                <w:spacing w:val="4"/>
                <w:kern w:val="0"/>
              </w:rPr>
              <w:t>民為原住民父母收養者，不受</w:t>
            </w:r>
            <w:r>
              <w:rPr>
                <w:rFonts w:hint="eastAsia"/>
              </w:rPr>
              <w:t>前項</w:t>
            </w:r>
            <w:r w:rsidRPr="00A5457A">
              <w:rPr>
                <w:rFonts w:hint="eastAsia"/>
                <w:u w:val="single"/>
              </w:rPr>
              <w:t>雙親</w:t>
            </w:r>
            <w:r>
              <w:rPr>
                <w:rFonts w:hint="eastAsia"/>
              </w:rPr>
              <w:t>須年滿四十歲且無子女規定之限制。</w:t>
            </w:r>
          </w:p>
        </w:tc>
        <w:tc>
          <w:tcPr>
            <w:tcW w:w="3043" w:type="dxa"/>
            <w:shd w:val="clear" w:color="auto" w:fill="auto"/>
          </w:tcPr>
          <w:p w:rsidR="007C4186" w:rsidRDefault="007C4186" w:rsidP="00A5457A">
            <w:pPr>
              <w:spacing w:line="315" w:lineRule="exact"/>
              <w:ind w:leftChars="50" w:left="316" w:rightChars="50" w:right="105" w:hangingChars="100" w:hanging="211"/>
              <w:rPr>
                <w:rFonts w:hint="eastAsia"/>
              </w:rPr>
            </w:pPr>
            <w:r>
              <w:rPr>
                <w:rFonts w:hint="eastAsia"/>
              </w:rPr>
              <w:t xml:space="preserve">第五條　</w:t>
            </w:r>
            <w:r w:rsidRPr="00A5457A">
              <w:rPr>
                <w:rFonts w:hint="eastAsia"/>
                <w:u w:val="single"/>
              </w:rPr>
              <w:t>原住民為非原住民收養者，除第九條另有規定外，其原住民身分不喪失。</w:t>
            </w:r>
          </w:p>
          <w:p w:rsidR="007C4186" w:rsidRDefault="007C4186" w:rsidP="00A5457A">
            <w:pPr>
              <w:spacing w:line="315" w:lineRule="exact"/>
              <w:ind w:leftChars="150" w:left="316" w:rightChars="50" w:right="105" w:firstLineChars="200" w:firstLine="422"/>
              <w:rPr>
                <w:rFonts w:hint="eastAsia"/>
              </w:rPr>
            </w:pPr>
            <w:r>
              <w:rPr>
                <w:rFonts w:hint="eastAsia"/>
              </w:rPr>
              <w:t>未滿七歲</w:t>
            </w:r>
            <w:r w:rsidRPr="00A5457A">
              <w:rPr>
                <w:rFonts w:hint="eastAsia"/>
                <w:u w:val="single"/>
              </w:rPr>
              <w:t>之</w:t>
            </w:r>
            <w:r>
              <w:rPr>
                <w:rFonts w:hint="eastAsia"/>
              </w:rPr>
              <w:t>非原住民為年滿四十歲且無子女之原住民父母收養</w:t>
            </w:r>
            <w:r w:rsidRPr="00A5457A">
              <w:rPr>
                <w:rFonts w:hint="eastAsia"/>
                <w:u w:val="single"/>
              </w:rPr>
              <w:t>者，</w:t>
            </w:r>
            <w:r>
              <w:rPr>
                <w:rFonts w:hint="eastAsia"/>
              </w:rPr>
              <w:t>得取得原住民身分。</w:t>
            </w:r>
          </w:p>
          <w:p w:rsidR="007C4186" w:rsidRDefault="007C4186" w:rsidP="00A5457A">
            <w:pPr>
              <w:spacing w:line="315" w:lineRule="exact"/>
              <w:ind w:leftChars="150" w:left="316" w:rightChars="50" w:right="105" w:firstLineChars="200" w:firstLine="422"/>
              <w:rPr>
                <w:rFonts w:hint="eastAsia"/>
              </w:rPr>
            </w:pPr>
            <w:r>
              <w:rPr>
                <w:rFonts w:hint="eastAsia"/>
              </w:rPr>
              <w:t>本法施行前，未滿七歲之非原住民為原住民父母收養者，不受前項養父母須年滿四十歲且無子女規定之限制。</w:t>
            </w:r>
          </w:p>
          <w:p w:rsidR="007C4186" w:rsidRPr="00A5457A" w:rsidRDefault="007C4186" w:rsidP="00A5457A">
            <w:pPr>
              <w:spacing w:line="315" w:lineRule="exact"/>
              <w:ind w:leftChars="150" w:left="316" w:rightChars="50" w:right="105" w:firstLineChars="200" w:firstLine="422"/>
              <w:rPr>
                <w:rFonts w:hint="eastAsia"/>
                <w:u w:val="single"/>
              </w:rPr>
            </w:pPr>
            <w:r w:rsidRPr="00A5457A">
              <w:rPr>
                <w:rFonts w:hint="eastAsia"/>
                <w:u w:val="single"/>
              </w:rPr>
              <w:t>前二項之收養關係終止時，該養子女之原住民身分喪失。</w:t>
            </w:r>
          </w:p>
        </w:tc>
        <w:tc>
          <w:tcPr>
            <w:tcW w:w="3043" w:type="dxa"/>
            <w:shd w:val="clear" w:color="auto" w:fill="auto"/>
          </w:tcPr>
          <w:p w:rsidR="007C4186" w:rsidRDefault="007C4186" w:rsidP="00A5457A">
            <w:pPr>
              <w:spacing w:line="315" w:lineRule="exact"/>
              <w:ind w:leftChars="50" w:left="316" w:rightChars="50" w:right="105" w:hangingChars="100" w:hanging="211"/>
              <w:rPr>
                <w:rFonts w:hint="eastAsia"/>
              </w:rPr>
            </w:pPr>
            <w:r>
              <w:rPr>
                <w:rFonts w:hint="eastAsia"/>
              </w:rPr>
              <w:t>一、條次變更。</w:t>
            </w:r>
          </w:p>
          <w:p w:rsidR="007C4186" w:rsidRDefault="007C4186" w:rsidP="00A5457A">
            <w:pPr>
              <w:spacing w:line="315" w:lineRule="exact"/>
              <w:ind w:leftChars="50" w:left="316" w:rightChars="50" w:right="105" w:hangingChars="100" w:hanging="211"/>
              <w:rPr>
                <w:rFonts w:hint="eastAsia"/>
              </w:rPr>
            </w:pPr>
            <w:r>
              <w:rPr>
                <w:rFonts w:hint="eastAsia"/>
              </w:rPr>
              <w:t>二、已取得原住民身分者，除符合本法明定身分喪失事由者，其身分本不喪失，是以第一項規定容屬贅文，爰予刪除。</w:t>
            </w:r>
          </w:p>
          <w:p w:rsidR="007C4186" w:rsidRDefault="007C4186" w:rsidP="00A5457A">
            <w:pPr>
              <w:spacing w:line="315" w:lineRule="exact"/>
              <w:ind w:leftChars="50" w:left="316" w:rightChars="50" w:right="105" w:hangingChars="100" w:hanging="211"/>
              <w:rPr>
                <w:rFonts w:hint="eastAsia"/>
              </w:rPr>
            </w:pPr>
            <w:r>
              <w:rPr>
                <w:rFonts w:hint="eastAsia"/>
              </w:rPr>
              <w:t>三、第二項移列修正為第一項，並分款規定被收養之非原住民取得原住民身分之要件。鑒於原住民所生子女須具一定認同表徵始得取得原住民身分，非原住民被原住民收養亦應採相同基準，爰除第一款規定被收養者被收養時之年齡外，第二款定明應取用或以原住民族文字並列收養者之一所屬原住民族之傳統名字，或從收養者之一之姓。另第二款所定取用或並列傳統名字之登記形式，適用姓名條例有關規定，併此敘明。</w:t>
            </w:r>
          </w:p>
          <w:p w:rsidR="007C4186" w:rsidRDefault="007C4186" w:rsidP="00A5457A">
            <w:pPr>
              <w:spacing w:line="315" w:lineRule="exact"/>
              <w:ind w:leftChars="50" w:left="316" w:rightChars="50" w:right="105" w:hangingChars="100" w:hanging="211"/>
              <w:rPr>
                <w:rFonts w:hint="eastAsia"/>
              </w:rPr>
            </w:pPr>
            <w:r>
              <w:rPr>
                <w:rFonts w:hint="eastAsia"/>
              </w:rPr>
              <w:t>四、第三項移列為第二項並酌修文字。</w:t>
            </w:r>
          </w:p>
          <w:p w:rsidR="007C4186" w:rsidRDefault="007C4186" w:rsidP="00A5457A">
            <w:pPr>
              <w:spacing w:line="315" w:lineRule="exact"/>
              <w:ind w:leftChars="50" w:left="316" w:rightChars="50" w:right="105" w:hangingChars="100" w:hanging="211"/>
              <w:rPr>
                <w:rFonts w:hint="eastAsia"/>
              </w:rPr>
            </w:pPr>
            <w:r>
              <w:rPr>
                <w:rFonts w:hint="eastAsia"/>
              </w:rPr>
              <w:t>五、第</w:t>
            </w:r>
            <w:r w:rsidRPr="00BB237D">
              <w:rPr>
                <w:rFonts w:hint="eastAsia"/>
                <w:spacing w:val="2"/>
                <w:kern w:val="0"/>
              </w:rPr>
              <w:t>四項有關養子女之原住民身分喪失之規定修正條文第五條</w:t>
            </w:r>
            <w:r>
              <w:rPr>
                <w:rFonts w:hint="eastAsia"/>
              </w:rPr>
              <w:t>業有明文，爰予刪除。</w:t>
            </w:r>
          </w:p>
        </w:tc>
      </w:tr>
      <w:tr w:rsidR="007C4186" w:rsidTr="00A5457A">
        <w:tc>
          <w:tcPr>
            <w:tcW w:w="3042" w:type="dxa"/>
            <w:shd w:val="clear" w:color="auto" w:fill="auto"/>
          </w:tcPr>
          <w:p w:rsidR="007C4186" w:rsidRDefault="007C4186" w:rsidP="00A5457A">
            <w:pPr>
              <w:spacing w:line="315" w:lineRule="exact"/>
              <w:ind w:leftChars="50" w:left="105" w:rightChars="50" w:right="105"/>
              <w:rPr>
                <w:rFonts w:hint="eastAsia"/>
              </w:rPr>
            </w:pPr>
          </w:p>
        </w:tc>
        <w:tc>
          <w:tcPr>
            <w:tcW w:w="3043" w:type="dxa"/>
            <w:shd w:val="clear" w:color="auto" w:fill="auto"/>
          </w:tcPr>
          <w:p w:rsidR="007C4186" w:rsidRDefault="007C4186" w:rsidP="00A5457A">
            <w:pPr>
              <w:spacing w:line="315" w:lineRule="exact"/>
              <w:ind w:leftChars="50" w:left="316" w:rightChars="50" w:right="105" w:hangingChars="100" w:hanging="211"/>
              <w:rPr>
                <w:rFonts w:hint="eastAsia"/>
              </w:rPr>
            </w:pPr>
            <w:r>
              <w:rPr>
                <w:rFonts w:hint="eastAsia"/>
              </w:rPr>
              <w:t>第六條　原住民女子之非婚生子女，取得原住民身分。</w:t>
            </w:r>
          </w:p>
          <w:p w:rsidR="007C4186" w:rsidRDefault="007C4186" w:rsidP="00A5457A">
            <w:pPr>
              <w:spacing w:line="315" w:lineRule="exact"/>
              <w:ind w:leftChars="150" w:left="316" w:rightChars="50" w:right="105" w:firstLineChars="200" w:firstLine="422"/>
              <w:rPr>
                <w:rFonts w:hint="eastAsia"/>
              </w:rPr>
            </w:pPr>
            <w:r>
              <w:rPr>
                <w:rFonts w:hint="eastAsia"/>
              </w:rPr>
              <w:t>前項非婚生子女經非原住民生父認領者，喪失原住民身分。但約定從母姓或原住民傳統名字者，其原住民身分不喪失。</w:t>
            </w:r>
          </w:p>
          <w:p w:rsidR="007C4186" w:rsidRDefault="007C4186" w:rsidP="00A5457A">
            <w:pPr>
              <w:spacing w:line="315" w:lineRule="exact"/>
              <w:ind w:leftChars="150" w:left="316" w:rightChars="50" w:right="105" w:firstLineChars="200" w:firstLine="422"/>
              <w:rPr>
                <w:rFonts w:hint="eastAsia"/>
              </w:rPr>
            </w:pPr>
            <w:r>
              <w:rPr>
                <w:rFonts w:hint="eastAsia"/>
              </w:rPr>
              <w:lastRenderedPageBreak/>
              <w:t>非原住民女子之非婚生子女，經原住民生父認領，且從父姓或原住民傳統名字者，取得原住民身分。</w:t>
            </w:r>
          </w:p>
        </w:tc>
        <w:tc>
          <w:tcPr>
            <w:tcW w:w="3043" w:type="dxa"/>
            <w:shd w:val="clear" w:color="auto" w:fill="auto"/>
          </w:tcPr>
          <w:p w:rsidR="007C4186" w:rsidRDefault="007C4186" w:rsidP="00A5457A">
            <w:pPr>
              <w:spacing w:line="315" w:lineRule="exact"/>
              <w:ind w:leftChars="50" w:left="316" w:rightChars="50" w:right="105" w:hangingChars="100" w:hanging="211"/>
              <w:rPr>
                <w:rFonts w:hint="eastAsia"/>
              </w:rPr>
            </w:pPr>
            <w:r>
              <w:rPr>
                <w:rFonts w:hint="eastAsia"/>
              </w:rPr>
              <w:lastRenderedPageBreak/>
              <w:t>一、</w:t>
            </w:r>
            <w:r w:rsidRPr="00A5457A">
              <w:rPr>
                <w:rFonts w:hint="eastAsia"/>
                <w:u w:val="single"/>
              </w:rPr>
              <w:t>本條刪除</w:t>
            </w:r>
            <w:r>
              <w:rPr>
                <w:rFonts w:hint="eastAsia"/>
              </w:rPr>
              <w:t>。</w:t>
            </w:r>
          </w:p>
          <w:p w:rsidR="007C4186" w:rsidRDefault="007C4186" w:rsidP="00A5457A">
            <w:pPr>
              <w:spacing w:line="315" w:lineRule="exact"/>
              <w:ind w:leftChars="50" w:left="316" w:rightChars="50" w:right="105" w:hangingChars="100" w:hanging="211"/>
              <w:rPr>
                <w:rFonts w:hint="eastAsia"/>
              </w:rPr>
            </w:pPr>
            <w:r>
              <w:rPr>
                <w:rFonts w:hint="eastAsia"/>
              </w:rPr>
              <w:t>二、本條所定有關取得原住民身分之事項業於修正條文第三條規定之，無重複規範必要，爰予刪除。</w:t>
            </w:r>
          </w:p>
        </w:tc>
      </w:tr>
      <w:tr w:rsidR="007C4186" w:rsidTr="00A5457A">
        <w:tc>
          <w:tcPr>
            <w:tcW w:w="3042" w:type="dxa"/>
            <w:shd w:val="clear" w:color="auto" w:fill="auto"/>
          </w:tcPr>
          <w:p w:rsidR="007C4186" w:rsidRDefault="007C4186" w:rsidP="00A5457A">
            <w:pPr>
              <w:spacing w:line="315" w:lineRule="exact"/>
              <w:ind w:leftChars="50" w:left="316" w:rightChars="50" w:right="105" w:hangingChars="100" w:hanging="211"/>
              <w:rPr>
                <w:rFonts w:hint="eastAsia"/>
              </w:rPr>
            </w:pPr>
            <w:r>
              <w:rPr>
                <w:rFonts w:hint="eastAsia"/>
              </w:rPr>
              <w:t>第</w:t>
            </w:r>
            <w:r w:rsidRPr="00A5457A">
              <w:rPr>
                <w:rFonts w:hint="eastAsia"/>
                <w:u w:val="single"/>
              </w:rPr>
              <w:t>五</w:t>
            </w:r>
            <w:r>
              <w:rPr>
                <w:rFonts w:hint="eastAsia"/>
              </w:rPr>
              <w:t>條　原住民有下列情形之一者，喪失原住民身分：</w:t>
            </w:r>
          </w:p>
          <w:p w:rsidR="007C4186" w:rsidRPr="00A5457A" w:rsidRDefault="007C4186" w:rsidP="00A5457A">
            <w:pPr>
              <w:spacing w:line="315" w:lineRule="exact"/>
              <w:ind w:leftChars="150" w:left="527" w:rightChars="50" w:right="105" w:hangingChars="100" w:hanging="211"/>
              <w:rPr>
                <w:rFonts w:hint="eastAsia"/>
                <w:u w:val="single"/>
              </w:rPr>
            </w:pPr>
            <w:r w:rsidRPr="00A5457A">
              <w:rPr>
                <w:rFonts w:hint="eastAsia"/>
                <w:u w:val="single"/>
              </w:rPr>
              <w:t>一、依前二條規定取得原住民身分後，因</w:t>
            </w:r>
            <w:r w:rsidRPr="007C4186">
              <w:rPr>
                <w:rFonts w:hint="eastAsia"/>
              </w:rPr>
              <w:t>變更</w:t>
            </w:r>
            <w:r w:rsidRPr="00A5457A">
              <w:rPr>
                <w:rFonts w:hint="eastAsia"/>
                <w:u w:val="single"/>
              </w:rPr>
              <w:t>姓名致未符合各該規定。</w:t>
            </w:r>
          </w:p>
          <w:p w:rsidR="007C4186" w:rsidRPr="00A5457A" w:rsidRDefault="007C4186" w:rsidP="00A5457A">
            <w:pPr>
              <w:spacing w:line="315" w:lineRule="exact"/>
              <w:ind w:leftChars="150" w:left="527" w:rightChars="50" w:right="105" w:hangingChars="100" w:hanging="211"/>
              <w:rPr>
                <w:rFonts w:hint="eastAsia"/>
                <w:u w:val="single"/>
              </w:rPr>
            </w:pPr>
            <w:r w:rsidRPr="00A5457A">
              <w:rPr>
                <w:rFonts w:hint="eastAsia"/>
                <w:u w:val="single"/>
              </w:rPr>
              <w:t>二、依前條規定取得原住民身分後，終止</w:t>
            </w:r>
            <w:r w:rsidRPr="007C4186">
              <w:rPr>
                <w:rFonts w:hint="eastAsia"/>
              </w:rPr>
              <w:t>收養關係。</w:t>
            </w:r>
          </w:p>
          <w:p w:rsidR="007C4186" w:rsidRPr="007C4186" w:rsidRDefault="007C4186" w:rsidP="00A5457A">
            <w:pPr>
              <w:spacing w:line="315" w:lineRule="exact"/>
              <w:ind w:leftChars="150" w:left="527" w:rightChars="50" w:right="105" w:hangingChars="100" w:hanging="211"/>
              <w:rPr>
                <w:rFonts w:hint="eastAsia"/>
              </w:rPr>
            </w:pPr>
            <w:r w:rsidRPr="00A5457A">
              <w:rPr>
                <w:rFonts w:hint="eastAsia"/>
                <w:u w:val="single"/>
              </w:rPr>
              <w:t>三、成年後申請放棄</w:t>
            </w:r>
            <w:r w:rsidRPr="007C4186">
              <w:rPr>
                <w:rFonts w:hint="eastAsia"/>
              </w:rPr>
              <w:t>原住民身分。</w:t>
            </w:r>
          </w:p>
          <w:p w:rsidR="007C4186" w:rsidRPr="00A5457A" w:rsidRDefault="007C4186" w:rsidP="00A5457A">
            <w:pPr>
              <w:spacing w:line="315" w:lineRule="exact"/>
              <w:ind w:leftChars="150" w:left="527" w:rightChars="50" w:right="105" w:hangingChars="100" w:hanging="211"/>
              <w:rPr>
                <w:rFonts w:hint="eastAsia"/>
                <w:u w:val="single"/>
              </w:rPr>
            </w:pPr>
            <w:r w:rsidRPr="00A5457A">
              <w:rPr>
                <w:rFonts w:hint="eastAsia"/>
                <w:u w:val="single"/>
              </w:rPr>
              <w:t>四、依本法中華民國一百十年一月二十七日修正施行前之第四條第三項規定取得原住民身分，未於本法○年○月○日修正之條文施行之日起算二年內，取用或以原住民族文字並列原住民父或母所屬原住民族之傳統名字，或從原住民父或母之姓。</w:t>
            </w:r>
          </w:p>
          <w:p w:rsidR="00575986" w:rsidRDefault="007C4186" w:rsidP="00575986">
            <w:pPr>
              <w:spacing w:line="315" w:lineRule="exact"/>
              <w:ind w:leftChars="150" w:left="316" w:rightChars="50" w:right="105" w:firstLineChars="200" w:firstLine="422"/>
              <w:rPr>
                <w:rFonts w:hint="eastAsia"/>
              </w:rPr>
            </w:pPr>
            <w:r>
              <w:rPr>
                <w:rFonts w:hint="eastAsia"/>
              </w:rPr>
              <w:t>依前項</w:t>
            </w:r>
            <w:r w:rsidRPr="00A5457A">
              <w:rPr>
                <w:rFonts w:hint="eastAsia"/>
                <w:u w:val="single"/>
              </w:rPr>
              <w:t>第三款</w:t>
            </w:r>
            <w:r>
              <w:rPr>
                <w:rFonts w:hint="eastAsia"/>
              </w:rPr>
              <w:t>規定喪失原住民身分，</w:t>
            </w:r>
            <w:r w:rsidRPr="00A5457A">
              <w:rPr>
                <w:rFonts w:hint="eastAsia"/>
                <w:u w:val="single"/>
              </w:rPr>
              <w:t>且無</w:t>
            </w:r>
            <w:r w:rsidR="00575986" w:rsidRPr="008F2E83">
              <w:rPr>
                <w:rFonts w:hint="eastAsia"/>
                <w:u w:val="single"/>
              </w:rPr>
              <w:t>同項第一款或第二款規定情事者</w:t>
            </w:r>
            <w:r w:rsidR="00575986">
              <w:rPr>
                <w:rFonts w:hint="eastAsia"/>
              </w:rPr>
              <w:t>，得申請回復原住民身分</w:t>
            </w:r>
            <w:r w:rsidR="00575986" w:rsidRPr="008F2E83">
              <w:rPr>
                <w:rFonts w:hint="eastAsia"/>
                <w:u w:val="single"/>
              </w:rPr>
              <w:t>；其回復以一次為限</w:t>
            </w:r>
            <w:r w:rsidR="00575986">
              <w:rPr>
                <w:rFonts w:hint="eastAsia"/>
              </w:rPr>
              <w:t>。</w:t>
            </w:r>
          </w:p>
          <w:p w:rsidR="007C4186" w:rsidRDefault="00575986" w:rsidP="00575986">
            <w:pPr>
              <w:spacing w:line="315" w:lineRule="exact"/>
              <w:ind w:leftChars="150" w:left="316" w:rightChars="50" w:right="105" w:firstLineChars="200" w:firstLine="422"/>
              <w:rPr>
                <w:rFonts w:hint="eastAsia"/>
              </w:rPr>
            </w:pPr>
            <w:r>
              <w:rPr>
                <w:rFonts w:hint="eastAsia"/>
              </w:rPr>
              <w:t>依第一項</w:t>
            </w:r>
            <w:r w:rsidRPr="008F2E83">
              <w:rPr>
                <w:rFonts w:hint="eastAsia"/>
                <w:u w:val="single"/>
              </w:rPr>
              <w:t>第三款規定</w:t>
            </w:r>
            <w:r>
              <w:rPr>
                <w:rFonts w:hint="eastAsia"/>
              </w:rPr>
              <w:t>申請喪失原住民身分者，其申請時之直系血親卑親屬之原住民身分不喪失。</w:t>
            </w:r>
          </w:p>
        </w:tc>
        <w:tc>
          <w:tcPr>
            <w:tcW w:w="3043" w:type="dxa"/>
            <w:shd w:val="clear" w:color="auto" w:fill="auto"/>
          </w:tcPr>
          <w:p w:rsidR="007C4186" w:rsidRDefault="007C4186" w:rsidP="00A5457A">
            <w:pPr>
              <w:spacing w:line="315" w:lineRule="exact"/>
              <w:ind w:leftChars="50" w:left="316" w:rightChars="50" w:right="105" w:hangingChars="100" w:hanging="211"/>
              <w:rPr>
                <w:rFonts w:hint="eastAsia"/>
              </w:rPr>
            </w:pPr>
            <w:r>
              <w:rPr>
                <w:rFonts w:hint="eastAsia"/>
              </w:rPr>
              <w:t>第九條　原住民有下列情形之一者，</w:t>
            </w:r>
            <w:r w:rsidRPr="00A5457A">
              <w:rPr>
                <w:rFonts w:hint="eastAsia"/>
                <w:u w:val="single"/>
              </w:rPr>
              <w:t>得申請</w:t>
            </w:r>
            <w:r>
              <w:rPr>
                <w:rFonts w:hint="eastAsia"/>
              </w:rPr>
              <w:t>喪失原住民身分：</w:t>
            </w:r>
          </w:p>
          <w:p w:rsidR="007C4186" w:rsidRPr="00A5457A" w:rsidRDefault="007C4186" w:rsidP="00A5457A">
            <w:pPr>
              <w:spacing w:line="315" w:lineRule="exact"/>
              <w:ind w:leftChars="150" w:left="527" w:rightChars="50" w:right="105" w:hangingChars="100" w:hanging="211"/>
              <w:rPr>
                <w:rFonts w:hint="eastAsia"/>
                <w:u w:val="single"/>
              </w:rPr>
            </w:pPr>
            <w:r w:rsidRPr="00A5457A">
              <w:rPr>
                <w:rFonts w:hint="eastAsia"/>
                <w:u w:val="single"/>
              </w:rPr>
              <w:t>一、原住民與非原住民結婚者。</w:t>
            </w:r>
          </w:p>
          <w:p w:rsidR="007C4186" w:rsidRPr="00A5457A" w:rsidRDefault="007C4186" w:rsidP="00A5457A">
            <w:pPr>
              <w:spacing w:line="315" w:lineRule="exact"/>
              <w:ind w:leftChars="150" w:left="527" w:rightChars="50" w:right="105" w:hangingChars="100" w:hanging="211"/>
              <w:rPr>
                <w:rFonts w:hint="eastAsia"/>
                <w:u w:val="single"/>
              </w:rPr>
            </w:pPr>
            <w:r w:rsidRPr="00A5457A">
              <w:rPr>
                <w:rFonts w:hint="eastAsia"/>
                <w:u w:val="single"/>
              </w:rPr>
              <w:t>二、原住民為非原住民收養者。</w:t>
            </w:r>
          </w:p>
          <w:p w:rsidR="007C4186" w:rsidRDefault="007C4186" w:rsidP="00A5457A">
            <w:pPr>
              <w:spacing w:line="315" w:lineRule="exact"/>
              <w:ind w:leftChars="150" w:left="527" w:rightChars="50" w:right="105" w:hangingChars="100" w:hanging="211"/>
              <w:rPr>
                <w:rFonts w:hint="eastAsia"/>
              </w:rPr>
            </w:pPr>
            <w:r>
              <w:rPr>
                <w:rFonts w:hint="eastAsia"/>
              </w:rPr>
              <w:t>三、年滿二十歲，自願拋棄原住民身分</w:t>
            </w:r>
            <w:r w:rsidRPr="00A5457A">
              <w:rPr>
                <w:rFonts w:hint="eastAsia"/>
                <w:u w:val="single"/>
              </w:rPr>
              <w:t>者</w:t>
            </w:r>
            <w:r>
              <w:rPr>
                <w:rFonts w:hint="eastAsia"/>
              </w:rPr>
              <w:t>。</w:t>
            </w:r>
          </w:p>
          <w:p w:rsidR="007C4186" w:rsidRDefault="007C4186" w:rsidP="00A5457A">
            <w:pPr>
              <w:spacing w:line="315" w:lineRule="exact"/>
              <w:ind w:leftChars="150" w:left="316" w:rightChars="50" w:right="105" w:firstLineChars="200" w:firstLine="422"/>
              <w:rPr>
                <w:rFonts w:hint="eastAsia"/>
              </w:rPr>
            </w:pPr>
            <w:r>
              <w:rPr>
                <w:rFonts w:hint="eastAsia"/>
              </w:rPr>
              <w:t>依前項規定喪失原住民身分</w:t>
            </w:r>
            <w:r w:rsidRPr="00A5457A">
              <w:rPr>
                <w:rFonts w:hint="eastAsia"/>
                <w:u w:val="single"/>
              </w:rPr>
              <w:t>者</w:t>
            </w:r>
            <w:r>
              <w:rPr>
                <w:rFonts w:hint="eastAsia"/>
              </w:rPr>
              <w:t>，除第三款情形外，得</w:t>
            </w:r>
            <w:r w:rsidRPr="00A5457A">
              <w:rPr>
                <w:rFonts w:hint="eastAsia"/>
                <w:u w:val="single"/>
              </w:rPr>
              <w:t>於婚姻關係消滅或收養關係終止後，檢具證明文件</w:t>
            </w:r>
            <w:r>
              <w:rPr>
                <w:rFonts w:hint="eastAsia"/>
              </w:rPr>
              <w:t>申請回復原住民身分。</w:t>
            </w:r>
          </w:p>
          <w:p w:rsidR="007C4186" w:rsidRDefault="007C4186" w:rsidP="00A5457A">
            <w:pPr>
              <w:spacing w:line="315" w:lineRule="exact"/>
              <w:ind w:leftChars="150" w:left="316" w:rightChars="50" w:right="105" w:firstLineChars="200" w:firstLine="422"/>
              <w:rPr>
                <w:rFonts w:hint="eastAsia"/>
              </w:rPr>
            </w:pPr>
            <w:r>
              <w:rPr>
                <w:rFonts w:hint="eastAsia"/>
              </w:rPr>
              <w:t>依第一項申請喪失原住民身分者，其申請時之直系血親卑親屬之原住民身分不喪失。</w:t>
            </w:r>
          </w:p>
        </w:tc>
        <w:tc>
          <w:tcPr>
            <w:tcW w:w="3043" w:type="dxa"/>
            <w:shd w:val="clear" w:color="auto" w:fill="auto"/>
          </w:tcPr>
          <w:p w:rsidR="007C4186" w:rsidRDefault="007C4186" w:rsidP="00A5457A">
            <w:pPr>
              <w:spacing w:line="315" w:lineRule="exact"/>
              <w:ind w:leftChars="50" w:left="316" w:rightChars="50" w:right="105" w:hangingChars="100" w:hanging="211"/>
              <w:rPr>
                <w:rFonts w:hint="eastAsia"/>
              </w:rPr>
            </w:pPr>
            <w:r>
              <w:rPr>
                <w:rFonts w:hint="eastAsia"/>
              </w:rPr>
              <w:t>一、條次變更。</w:t>
            </w:r>
          </w:p>
          <w:p w:rsidR="007C4186" w:rsidRDefault="007C4186" w:rsidP="00A5457A">
            <w:pPr>
              <w:spacing w:line="315" w:lineRule="exact"/>
              <w:ind w:leftChars="50" w:left="316" w:rightChars="50" w:right="105" w:hangingChars="100" w:hanging="211"/>
              <w:rPr>
                <w:rFonts w:hint="eastAsia"/>
              </w:rPr>
            </w:pPr>
            <w:r>
              <w:rPr>
                <w:rFonts w:hint="eastAsia"/>
              </w:rPr>
              <w:t>二、第一項修正如下：</w:t>
            </w:r>
          </w:p>
          <w:p w:rsidR="007C4186" w:rsidRDefault="007C4186" w:rsidP="00575986">
            <w:pPr>
              <w:pStyle w:val="a3"/>
              <w:spacing w:line="315" w:lineRule="exact"/>
              <w:ind w:leftChars="150" w:left="738" w:rightChars="50" w:right="105" w:hangingChars="200" w:hanging="422"/>
              <w:rPr>
                <w:rFonts w:hint="eastAsia"/>
              </w:rPr>
            </w:pPr>
            <w:r w:rsidRPr="00A5457A">
              <w:rPr>
                <w:rFonts w:ascii="細明體" w:hint="eastAsia"/>
              </w:rPr>
              <w:t>(</w:t>
            </w:r>
            <w:r>
              <w:rPr>
                <w:rFonts w:hint="eastAsia"/>
              </w:rPr>
              <w:t>一</w:t>
            </w:r>
            <w:r w:rsidRPr="00A5457A">
              <w:rPr>
                <w:rFonts w:ascii="細明體" w:hint="eastAsia"/>
              </w:rPr>
              <w:t>)</w:t>
            </w:r>
            <w:r>
              <w:rPr>
                <w:rFonts w:hint="eastAsia"/>
              </w:rPr>
              <w:t>本法規定原住民身分之取得採血統兼認同主義，若已取得原住民身分，而未喪失認同表徵者，不因與非原住民結婚或被非原住民收養而喪失原住民身分，爰刪除第一款及第二款。</w:t>
            </w:r>
          </w:p>
          <w:p w:rsidR="007C4186" w:rsidRDefault="007C4186" w:rsidP="00A5457A">
            <w:pPr>
              <w:pStyle w:val="a3"/>
              <w:spacing w:line="315" w:lineRule="exact"/>
              <w:ind w:leftChars="150" w:left="738" w:rightChars="50" w:right="105" w:hangingChars="200" w:hanging="422"/>
              <w:rPr>
                <w:rFonts w:hint="eastAsia"/>
              </w:rPr>
            </w:pPr>
            <w:r w:rsidRPr="00A5457A">
              <w:rPr>
                <w:rFonts w:ascii="細明體" w:hint="eastAsia"/>
              </w:rPr>
              <w:t>(</w:t>
            </w:r>
            <w:r>
              <w:rPr>
                <w:rFonts w:hint="eastAsia"/>
              </w:rPr>
              <w:t>二</w:t>
            </w:r>
            <w:r w:rsidRPr="00A5457A">
              <w:rPr>
                <w:rFonts w:ascii="細明體" w:hint="eastAsia"/>
              </w:rPr>
              <w:t>)</w:t>
            </w:r>
            <w:r>
              <w:rPr>
                <w:rFonts w:hint="eastAsia"/>
              </w:rPr>
              <w:t>依修正條文第三條及第四條規定取得原住民身分後，若因變更姓名致喪失其原住民身分之認同表徵，則不待申請即喪失原住民身分，爰增訂第一款規定。</w:t>
            </w:r>
          </w:p>
          <w:p w:rsidR="007C4186" w:rsidRDefault="007C4186" w:rsidP="00A5457A">
            <w:pPr>
              <w:pStyle w:val="a3"/>
              <w:spacing w:line="315" w:lineRule="exact"/>
              <w:ind w:leftChars="150" w:left="738" w:rightChars="50" w:right="105" w:hangingChars="200" w:hanging="422"/>
              <w:rPr>
                <w:rFonts w:hint="eastAsia"/>
              </w:rPr>
            </w:pPr>
            <w:r w:rsidRPr="00A5457A">
              <w:rPr>
                <w:rFonts w:ascii="細明體" w:hint="eastAsia"/>
              </w:rPr>
              <w:t>(</w:t>
            </w:r>
            <w:r>
              <w:rPr>
                <w:rFonts w:hint="eastAsia"/>
              </w:rPr>
              <w:t>三</w:t>
            </w:r>
            <w:r w:rsidRPr="00A5457A">
              <w:rPr>
                <w:rFonts w:ascii="細明體" w:hint="eastAsia"/>
              </w:rPr>
              <w:t>)</w:t>
            </w:r>
            <w:r>
              <w:rPr>
                <w:rFonts w:hint="eastAsia"/>
              </w:rPr>
              <w:t>非原住民因被原住民收養，符合修正條文第四條規定而取得原住民身分者</w:t>
            </w:r>
            <w:r w:rsidRPr="00BB237D">
              <w:rPr>
                <w:rFonts w:hint="eastAsia"/>
                <w:spacing w:val="2"/>
              </w:rPr>
              <w:t>，其後如終止收養關係，即喪失原住民身分，爰增訂第</w:t>
            </w:r>
            <w:r>
              <w:rPr>
                <w:rFonts w:hint="eastAsia"/>
              </w:rPr>
              <w:t>二款規定。</w:t>
            </w:r>
          </w:p>
          <w:p w:rsidR="00575986" w:rsidRDefault="007C4186" w:rsidP="00575986">
            <w:pPr>
              <w:pStyle w:val="a3"/>
              <w:spacing w:line="315" w:lineRule="exact"/>
              <w:ind w:leftChars="150" w:left="738" w:rightChars="50" w:right="105" w:hangingChars="200" w:hanging="422"/>
              <w:rPr>
                <w:rFonts w:hint="eastAsia"/>
              </w:rPr>
            </w:pPr>
            <w:r w:rsidRPr="00A5457A">
              <w:rPr>
                <w:rFonts w:ascii="細明體" w:hint="eastAsia"/>
              </w:rPr>
              <w:t>(</w:t>
            </w:r>
            <w:r>
              <w:rPr>
                <w:rFonts w:hint="eastAsia"/>
              </w:rPr>
              <w:t>四</w:t>
            </w:r>
            <w:r w:rsidRPr="00A5457A">
              <w:rPr>
                <w:rFonts w:ascii="細明體" w:hint="eastAsia"/>
              </w:rPr>
              <w:t>)</w:t>
            </w:r>
            <w:r>
              <w:rPr>
                <w:rFonts w:hint="eastAsia"/>
              </w:rPr>
              <w:t>第三款酌作文字修正。</w:t>
            </w:r>
          </w:p>
          <w:p w:rsidR="00575986" w:rsidRDefault="00575986" w:rsidP="00575986">
            <w:pPr>
              <w:pStyle w:val="a3"/>
              <w:spacing w:line="315" w:lineRule="exact"/>
              <w:ind w:leftChars="150" w:left="738" w:rightChars="50" w:right="105" w:hangingChars="200" w:hanging="422"/>
              <w:rPr>
                <w:rFonts w:hint="eastAsia"/>
              </w:rPr>
            </w:pPr>
            <w:r w:rsidRPr="008F2E83">
              <w:rPr>
                <w:rFonts w:ascii="細明體" w:hint="eastAsia"/>
              </w:rPr>
              <w:t>(</w:t>
            </w:r>
            <w:r>
              <w:rPr>
                <w:rFonts w:hint="eastAsia"/>
              </w:rPr>
              <w:t>五</w:t>
            </w:r>
            <w:r w:rsidRPr="008F2E83">
              <w:rPr>
                <w:rFonts w:ascii="細明體" w:hint="eastAsia"/>
              </w:rPr>
              <w:t>)</w:t>
            </w:r>
            <w:r>
              <w:rPr>
                <w:rFonts w:hint="eastAsia"/>
              </w:rPr>
              <w:t>本法一百十年一月二十七日修正施行前之第四條第三項規定：「前項父母離婚，或有一方死亡者，對於未成年子女之權利義務，由具有原住民身分之父或母行使或負擔者，其無原住民身分之子女取得原住民身分。」該項規定因牴觸本法血統主義兼採認同主義之認定原則，而於一百十年一月二十七</w:t>
            </w:r>
            <w:r>
              <w:rPr>
                <w:rFonts w:hint="eastAsia"/>
              </w:rPr>
              <w:lastRenderedPageBreak/>
              <w:t>日修正時，予以刪除，依上開規定取得原住民身分之當事人，於本法本次修正之條文施行後將因欠缺認同表徵而喪失原住民身分，為保障渠等信賴利益，明定二年緩衝時間，爰為第四款規定。</w:t>
            </w:r>
          </w:p>
          <w:p w:rsidR="00575986" w:rsidRDefault="00575986" w:rsidP="00575986">
            <w:pPr>
              <w:spacing w:line="315" w:lineRule="exact"/>
              <w:ind w:leftChars="50" w:left="316" w:rightChars="50" w:right="105" w:hangingChars="100" w:hanging="211"/>
              <w:rPr>
                <w:rFonts w:hint="eastAsia"/>
              </w:rPr>
            </w:pPr>
            <w:r>
              <w:rPr>
                <w:rFonts w:hint="eastAsia"/>
              </w:rPr>
              <w:t>三、原住民身分相關資料均保存於戶政機關，毋庸由人民另檢具證明文件，爰刪除第二項後段有關申請回復原住民身分檢具證明文件之規定。又申請喪失原住民身分後，須於婚姻關係消滅或終止收養後始能申請回復，容有過苛，考量申請自願拋棄者或有思慮不周情事，允宜增訂補救機制，並加以次數限制，以維護法律秩序安定，爰第二項併酌作文字修正。</w:t>
            </w:r>
          </w:p>
          <w:p w:rsidR="00575986" w:rsidRPr="00575986" w:rsidRDefault="00575986" w:rsidP="00BB237D">
            <w:pPr>
              <w:spacing w:line="315" w:lineRule="exact"/>
              <w:ind w:leftChars="50" w:left="316" w:rightChars="50" w:right="105" w:hangingChars="100" w:hanging="211"/>
              <w:rPr>
                <w:rFonts w:hint="eastAsia"/>
              </w:rPr>
            </w:pPr>
            <w:r>
              <w:rPr>
                <w:rFonts w:hint="eastAsia"/>
              </w:rPr>
              <w:t>四、第三項配合第一項修正，增列援引款次。</w:t>
            </w:r>
          </w:p>
        </w:tc>
      </w:tr>
      <w:tr w:rsidR="00575986" w:rsidTr="00E624B8">
        <w:tc>
          <w:tcPr>
            <w:tcW w:w="3042" w:type="dxa"/>
            <w:shd w:val="clear" w:color="auto" w:fill="auto"/>
          </w:tcPr>
          <w:p w:rsidR="00575986" w:rsidRDefault="00575986" w:rsidP="00E624B8">
            <w:pPr>
              <w:spacing w:line="315" w:lineRule="exact"/>
              <w:ind w:leftChars="50" w:left="316" w:rightChars="50" w:right="105" w:hangingChars="100" w:hanging="211"/>
              <w:rPr>
                <w:rFonts w:hint="eastAsia"/>
              </w:rPr>
            </w:pPr>
            <w:r>
              <w:rPr>
                <w:rFonts w:hint="eastAsia"/>
              </w:rPr>
              <w:lastRenderedPageBreak/>
              <w:t>第</w:t>
            </w:r>
            <w:r w:rsidRPr="008F2E83">
              <w:rPr>
                <w:rFonts w:hint="eastAsia"/>
                <w:u w:val="single"/>
              </w:rPr>
              <w:t>六</w:t>
            </w:r>
            <w:r>
              <w:rPr>
                <w:rFonts w:hint="eastAsia"/>
              </w:rPr>
              <w:t xml:space="preserve">條　</w:t>
            </w:r>
            <w:r w:rsidRPr="008F2E83">
              <w:rPr>
                <w:rFonts w:hint="eastAsia"/>
                <w:u w:val="single"/>
              </w:rPr>
              <w:t>為取得原住民身分，當事人得申請取用或以原住民族文字並列原住民族傳統名字，或</w:t>
            </w:r>
            <w:r>
              <w:rPr>
                <w:rFonts w:hint="eastAsia"/>
              </w:rPr>
              <w:t>從具原住民身分之父</w:t>
            </w:r>
            <w:r w:rsidRPr="008F2E83">
              <w:rPr>
                <w:rFonts w:hint="eastAsia"/>
                <w:u w:val="single"/>
              </w:rPr>
              <w:t>或</w:t>
            </w:r>
            <w:r>
              <w:rPr>
                <w:rFonts w:hint="eastAsia"/>
              </w:rPr>
              <w:t>母之姓</w:t>
            </w:r>
            <w:r w:rsidRPr="008F2E83">
              <w:rPr>
                <w:rFonts w:hint="eastAsia"/>
                <w:u w:val="single"/>
              </w:rPr>
              <w:t>；當事人</w:t>
            </w:r>
            <w:r>
              <w:rPr>
                <w:rFonts w:hint="eastAsia"/>
              </w:rPr>
              <w:t>未成年時</w:t>
            </w:r>
            <w:r w:rsidRPr="008F2E83">
              <w:rPr>
                <w:rFonts w:hint="eastAsia"/>
                <w:u w:val="single"/>
              </w:rPr>
              <w:t>，</w:t>
            </w:r>
            <w:r>
              <w:rPr>
                <w:rFonts w:hint="eastAsia"/>
              </w:rPr>
              <w:t>由法定代理人</w:t>
            </w:r>
            <w:r w:rsidRPr="008F2E83">
              <w:rPr>
                <w:rFonts w:hint="eastAsia"/>
                <w:u w:val="single"/>
              </w:rPr>
              <w:t>以書面約定申請</w:t>
            </w:r>
            <w:r>
              <w:rPr>
                <w:rFonts w:hint="eastAsia"/>
              </w:rPr>
              <w:t>，成年後</w:t>
            </w:r>
            <w:r w:rsidRPr="008F2E83">
              <w:rPr>
                <w:rFonts w:hint="eastAsia"/>
                <w:u w:val="single"/>
              </w:rPr>
              <w:t>，</w:t>
            </w:r>
            <w:r>
              <w:rPr>
                <w:rFonts w:hint="eastAsia"/>
              </w:rPr>
              <w:t>依個人意願</w:t>
            </w:r>
            <w:r w:rsidRPr="008F2E83">
              <w:rPr>
                <w:rFonts w:hint="eastAsia"/>
                <w:u w:val="single"/>
              </w:rPr>
              <w:t>申請，</w:t>
            </w:r>
            <w:r>
              <w:rPr>
                <w:rFonts w:hint="eastAsia"/>
              </w:rPr>
              <w:t>不受民法第一千零五十九條</w:t>
            </w:r>
            <w:r w:rsidRPr="008F2E83">
              <w:rPr>
                <w:rFonts w:hint="eastAsia"/>
                <w:u w:val="single"/>
              </w:rPr>
              <w:t>第一項、第四項、第一千零七十八條第一項、第二項</w:t>
            </w:r>
            <w:r>
              <w:rPr>
                <w:rFonts w:hint="eastAsia"/>
              </w:rPr>
              <w:t>及姓名條例第一條第二項規定之限制。</w:t>
            </w:r>
          </w:p>
          <w:p w:rsidR="00575986" w:rsidRDefault="00575986" w:rsidP="00E624B8">
            <w:pPr>
              <w:spacing w:line="315" w:lineRule="exact"/>
              <w:ind w:leftChars="150" w:left="316" w:rightChars="50" w:right="105" w:firstLineChars="200" w:firstLine="422"/>
              <w:rPr>
                <w:rFonts w:hint="eastAsia"/>
              </w:rPr>
            </w:pPr>
            <w:r w:rsidRPr="008F2E83">
              <w:rPr>
                <w:rFonts w:hint="eastAsia"/>
                <w:u w:val="single"/>
              </w:rPr>
              <w:t>依前</w:t>
            </w:r>
            <w:r>
              <w:rPr>
                <w:rFonts w:hint="eastAsia"/>
              </w:rPr>
              <w:t>項規定申請取得原住民身分，</w:t>
            </w:r>
            <w:r w:rsidRPr="008F2E83">
              <w:rPr>
                <w:rFonts w:hint="eastAsia"/>
                <w:u w:val="single"/>
              </w:rPr>
              <w:t>除出生登記外</w:t>
            </w:r>
            <w:r>
              <w:rPr>
                <w:rFonts w:hint="eastAsia"/>
              </w:rPr>
              <w:t>，未成年時及成年後各以一次為限。</w:t>
            </w:r>
          </w:p>
        </w:tc>
        <w:tc>
          <w:tcPr>
            <w:tcW w:w="3043" w:type="dxa"/>
            <w:shd w:val="clear" w:color="auto" w:fill="auto"/>
          </w:tcPr>
          <w:p w:rsidR="00575986" w:rsidRDefault="00575986" w:rsidP="00E624B8">
            <w:pPr>
              <w:spacing w:line="315" w:lineRule="exact"/>
              <w:ind w:leftChars="50" w:left="316" w:rightChars="50" w:right="105" w:hangingChars="100" w:hanging="211"/>
              <w:rPr>
                <w:rFonts w:hint="eastAsia"/>
              </w:rPr>
            </w:pPr>
            <w:r>
              <w:rPr>
                <w:rFonts w:hint="eastAsia"/>
              </w:rPr>
              <w:t xml:space="preserve">第七條　</w:t>
            </w:r>
            <w:r w:rsidRPr="008F2E83">
              <w:rPr>
                <w:rFonts w:hint="eastAsia"/>
                <w:u w:val="single"/>
              </w:rPr>
              <w:t>符合第四條第二項及前條第二項、第三項子女</w:t>
            </w:r>
            <w:r>
              <w:rPr>
                <w:rFonts w:hint="eastAsia"/>
              </w:rPr>
              <w:t>從具原住民身分之父、母之姓</w:t>
            </w:r>
            <w:r w:rsidRPr="008F2E83">
              <w:rPr>
                <w:rFonts w:hint="eastAsia"/>
                <w:u w:val="single"/>
              </w:rPr>
              <w:t>或原住民傳統名字</w:t>
            </w:r>
            <w:r>
              <w:rPr>
                <w:rFonts w:hint="eastAsia"/>
              </w:rPr>
              <w:t>，未成年時</w:t>
            </w:r>
            <w:r w:rsidRPr="008F2E83">
              <w:rPr>
                <w:rFonts w:hint="eastAsia"/>
                <w:u w:val="single"/>
              </w:rPr>
              <w:t>得</w:t>
            </w:r>
            <w:r>
              <w:rPr>
                <w:rFonts w:hint="eastAsia"/>
              </w:rPr>
              <w:t>由法定代理人協議或成年後依個人意願取得</w:t>
            </w:r>
            <w:r w:rsidRPr="008F2E83">
              <w:rPr>
                <w:rFonts w:hint="eastAsia"/>
                <w:u w:val="single"/>
              </w:rPr>
              <w:t>或變更</w:t>
            </w:r>
            <w:r>
              <w:rPr>
                <w:rFonts w:hint="eastAsia"/>
              </w:rPr>
              <w:t>，不受民法第一千零五十九條及姓名條例第一條第二項規定之限制。</w:t>
            </w:r>
          </w:p>
          <w:p w:rsidR="00575986" w:rsidRDefault="00575986" w:rsidP="00E624B8">
            <w:pPr>
              <w:spacing w:line="315" w:lineRule="exact"/>
              <w:ind w:leftChars="150" w:left="316" w:rightChars="50" w:right="105" w:firstLineChars="200" w:firstLine="422"/>
              <w:rPr>
                <w:rFonts w:hint="eastAsia"/>
              </w:rPr>
            </w:pPr>
            <w:r w:rsidRPr="008F2E83">
              <w:rPr>
                <w:rFonts w:hint="eastAsia"/>
                <w:u w:val="single"/>
              </w:rPr>
              <w:t>前項子女嗣後變更為非原住民父或母之姓者，喪失原住民身分。</w:t>
            </w:r>
          </w:p>
          <w:p w:rsidR="00575986" w:rsidRDefault="00575986" w:rsidP="00E624B8">
            <w:pPr>
              <w:spacing w:line="315" w:lineRule="exact"/>
              <w:ind w:leftChars="150" w:left="316" w:rightChars="50" w:right="105" w:firstLineChars="200" w:firstLine="422"/>
              <w:rPr>
                <w:rFonts w:hint="eastAsia"/>
              </w:rPr>
            </w:pPr>
            <w:r>
              <w:rPr>
                <w:rFonts w:hint="eastAsia"/>
              </w:rPr>
              <w:t>第一項</w:t>
            </w:r>
            <w:r w:rsidRPr="008F2E83">
              <w:rPr>
                <w:rFonts w:hint="eastAsia"/>
                <w:u w:val="single"/>
              </w:rPr>
              <w:t>子女之變更從姓或取得原住民傳統名字</w:t>
            </w:r>
            <w:r>
              <w:rPr>
                <w:rFonts w:hint="eastAsia"/>
              </w:rPr>
              <w:t>，未成年時及成年後各以一次為限。</w:t>
            </w:r>
          </w:p>
        </w:tc>
        <w:tc>
          <w:tcPr>
            <w:tcW w:w="3043" w:type="dxa"/>
            <w:shd w:val="clear" w:color="auto" w:fill="auto"/>
          </w:tcPr>
          <w:p w:rsidR="00575986" w:rsidRDefault="00575986" w:rsidP="00E624B8">
            <w:pPr>
              <w:spacing w:line="315" w:lineRule="exact"/>
              <w:ind w:leftChars="50" w:left="316" w:rightChars="50" w:right="105" w:hangingChars="100" w:hanging="211"/>
              <w:rPr>
                <w:rFonts w:hint="eastAsia"/>
              </w:rPr>
            </w:pPr>
            <w:r>
              <w:rPr>
                <w:rFonts w:hint="eastAsia"/>
              </w:rPr>
              <w:t>一、條次變更。</w:t>
            </w:r>
          </w:p>
          <w:p w:rsidR="00575986" w:rsidRDefault="00575986" w:rsidP="00E624B8">
            <w:pPr>
              <w:spacing w:line="315" w:lineRule="exact"/>
              <w:ind w:leftChars="50" w:left="316" w:rightChars="50" w:right="105" w:hangingChars="100" w:hanging="211"/>
              <w:rPr>
                <w:rFonts w:hint="eastAsia"/>
              </w:rPr>
            </w:pPr>
            <w:r>
              <w:rPr>
                <w:rFonts w:hint="eastAsia"/>
              </w:rPr>
              <w:t>二、有關從姓、取用原住民族傳統名字、並列原住民族傳統名字等事項之程序，固為民法、姓名條例等法規所規定，惟為取得原住民身分而申請取用或並列原住民族傳統名字，或申請登記從姓等程序，為取得原住民身分之特別程序，應適用本條規定，除第一項所列舉排除適用之民法及姓名條例條文之規定外，姓名條例第四條第一項所定得並列傳統名字之情形，係業取得原住民身分為前提，與第一項所定為取得原住民身分而申請並列傳統名字分屬二事，為免實務執</w:t>
            </w:r>
            <w:r>
              <w:rPr>
                <w:rFonts w:hint="eastAsia"/>
              </w:rPr>
              <w:lastRenderedPageBreak/>
              <w:t>行困擾，併予釐明。</w:t>
            </w:r>
          </w:p>
          <w:p w:rsidR="00575986" w:rsidRDefault="00575986" w:rsidP="00E624B8">
            <w:pPr>
              <w:spacing w:line="315" w:lineRule="exact"/>
              <w:ind w:leftChars="50" w:left="316" w:rightChars="50" w:right="105" w:hangingChars="100" w:hanging="211"/>
              <w:rPr>
                <w:rFonts w:hint="eastAsia"/>
              </w:rPr>
            </w:pPr>
            <w:r>
              <w:rPr>
                <w:rFonts w:hint="eastAsia"/>
              </w:rPr>
              <w:t>三、第二項有關喪失原住民身分之事由修正條文第五條第一項第一款已有明文，爰予刪除。</w:t>
            </w:r>
          </w:p>
          <w:p w:rsidR="00575986" w:rsidRDefault="00575986" w:rsidP="00E624B8">
            <w:pPr>
              <w:spacing w:line="315" w:lineRule="exact"/>
              <w:ind w:leftChars="50" w:left="316" w:rightChars="50" w:right="105" w:hangingChars="100" w:hanging="211"/>
              <w:rPr>
                <w:rFonts w:hint="eastAsia"/>
              </w:rPr>
            </w:pPr>
            <w:r>
              <w:rPr>
                <w:rFonts w:hint="eastAsia"/>
              </w:rPr>
              <w:t>四、第三項移列為第二項。該項規定之適用，實務上有民法第一千零五十九條未成年與成年得變更姓氏各一次之次數限制，抑或為取得原住民身分之次數限制之相關爭議，為明確規範意旨，就出生登記即從具原住民身分之父或母之姓或取用原住民族傳統名字而取得原住民身分者，不列入所定次數限制，爰增訂出生登記之除外事由並酌作文字修正。</w:t>
            </w:r>
          </w:p>
        </w:tc>
      </w:tr>
      <w:tr w:rsidR="00575986" w:rsidTr="00E624B8">
        <w:tc>
          <w:tcPr>
            <w:tcW w:w="3042" w:type="dxa"/>
            <w:shd w:val="clear" w:color="auto" w:fill="auto"/>
          </w:tcPr>
          <w:p w:rsidR="00575986" w:rsidRDefault="00575986" w:rsidP="00E624B8">
            <w:pPr>
              <w:spacing w:line="315" w:lineRule="exact"/>
              <w:ind w:leftChars="50" w:left="316" w:rightChars="50" w:right="105" w:hangingChars="100" w:hanging="211"/>
              <w:rPr>
                <w:rFonts w:hint="eastAsia"/>
              </w:rPr>
            </w:pPr>
            <w:r>
              <w:rPr>
                <w:rFonts w:hint="eastAsia"/>
              </w:rPr>
              <w:lastRenderedPageBreak/>
              <w:t>第</w:t>
            </w:r>
            <w:r w:rsidRPr="008F2E83">
              <w:rPr>
                <w:rFonts w:hint="eastAsia"/>
                <w:u w:val="single"/>
              </w:rPr>
              <w:t>七</w:t>
            </w:r>
            <w:r>
              <w:rPr>
                <w:rFonts w:hint="eastAsia"/>
              </w:rPr>
              <w:t>條　符合第二條</w:t>
            </w:r>
            <w:r w:rsidRPr="008F2E83">
              <w:rPr>
                <w:rFonts w:hint="eastAsia"/>
                <w:u w:val="single"/>
              </w:rPr>
              <w:t>至第四條</w:t>
            </w:r>
            <w:r>
              <w:rPr>
                <w:rFonts w:hint="eastAsia"/>
              </w:rPr>
              <w:t>規定取得原住民身分之要件，</w:t>
            </w:r>
            <w:r w:rsidRPr="008F2E83">
              <w:rPr>
                <w:rFonts w:hint="eastAsia"/>
                <w:u w:val="single"/>
              </w:rPr>
              <w:t>而</w:t>
            </w:r>
            <w:r>
              <w:rPr>
                <w:rFonts w:hint="eastAsia"/>
              </w:rPr>
              <w:t>於申請取得原住民身分前死亡者，其子女準用</w:t>
            </w:r>
            <w:r w:rsidRPr="008F2E83">
              <w:rPr>
                <w:rFonts w:hint="eastAsia"/>
                <w:u w:val="single"/>
              </w:rPr>
              <w:t>第三條</w:t>
            </w:r>
            <w:r>
              <w:rPr>
                <w:rFonts w:hint="eastAsia"/>
              </w:rPr>
              <w:t>及前條之規定</w:t>
            </w:r>
            <w:r w:rsidRPr="008F2E83">
              <w:rPr>
                <w:rFonts w:hint="eastAsia"/>
                <w:u w:val="single"/>
              </w:rPr>
              <w:t>取得原住民身分</w:t>
            </w:r>
            <w:r>
              <w:rPr>
                <w:rFonts w:hint="eastAsia"/>
              </w:rPr>
              <w:t>。</w:t>
            </w:r>
          </w:p>
        </w:tc>
        <w:tc>
          <w:tcPr>
            <w:tcW w:w="3043" w:type="dxa"/>
            <w:shd w:val="clear" w:color="auto" w:fill="auto"/>
          </w:tcPr>
          <w:p w:rsidR="00575986" w:rsidRDefault="00575986" w:rsidP="00E624B8">
            <w:pPr>
              <w:spacing w:line="315" w:lineRule="exact"/>
              <w:ind w:leftChars="50" w:left="316" w:rightChars="50" w:right="105" w:hangingChars="100" w:hanging="211"/>
              <w:rPr>
                <w:rFonts w:hint="eastAsia"/>
              </w:rPr>
            </w:pPr>
            <w:r>
              <w:rPr>
                <w:rFonts w:hint="eastAsia"/>
              </w:rPr>
              <w:t>第八條　符合第二條、第四條</w:t>
            </w:r>
            <w:r w:rsidRPr="008F2E83">
              <w:rPr>
                <w:rFonts w:hint="eastAsia"/>
                <w:u w:val="single"/>
              </w:rPr>
              <w:t>、第五條或第六條</w:t>
            </w:r>
            <w:r>
              <w:rPr>
                <w:rFonts w:hint="eastAsia"/>
              </w:rPr>
              <w:t>規定取得原住民身分之要件，但於申請取得原住民身分前死亡者，其子女準用第四條第二項、第六條及前條之規定。</w:t>
            </w:r>
          </w:p>
          <w:p w:rsidR="00575986" w:rsidRDefault="00575986" w:rsidP="00E624B8">
            <w:pPr>
              <w:spacing w:line="315" w:lineRule="exact"/>
              <w:ind w:leftChars="150" w:left="316" w:rightChars="50" w:right="105" w:firstLineChars="200" w:firstLine="422"/>
              <w:rPr>
                <w:rFonts w:hint="eastAsia"/>
              </w:rPr>
            </w:pPr>
            <w:r w:rsidRPr="008F2E83">
              <w:rPr>
                <w:rFonts w:hint="eastAsia"/>
                <w:u w:val="single"/>
              </w:rPr>
              <w:t>得依第四條或第六條規定申請改姓或取用原住民族傳統名字取得原住民身分，但於本法中華民國一百零九年十二月三十一日修正施行前死亡者，其子女於修正施行後二年內，準用第四條第二項、第六條及前條規定，取用原住民傳統名字，得取得原住民身分。</w:t>
            </w:r>
          </w:p>
        </w:tc>
        <w:tc>
          <w:tcPr>
            <w:tcW w:w="3043" w:type="dxa"/>
            <w:shd w:val="clear" w:color="auto" w:fill="auto"/>
          </w:tcPr>
          <w:p w:rsidR="00575986" w:rsidRDefault="00575986" w:rsidP="00E624B8">
            <w:pPr>
              <w:spacing w:line="315" w:lineRule="exact"/>
              <w:ind w:leftChars="50" w:left="316" w:rightChars="50" w:right="105" w:hangingChars="100" w:hanging="211"/>
              <w:rPr>
                <w:rFonts w:hint="eastAsia"/>
              </w:rPr>
            </w:pPr>
            <w:r>
              <w:rPr>
                <w:rFonts w:hint="eastAsia"/>
              </w:rPr>
              <w:t>一、條次變更。</w:t>
            </w:r>
          </w:p>
          <w:p w:rsidR="00575986" w:rsidRDefault="00575986" w:rsidP="00E624B8">
            <w:pPr>
              <w:spacing w:line="315" w:lineRule="exact"/>
              <w:ind w:leftChars="50" w:left="316" w:rightChars="50" w:right="105" w:hangingChars="100" w:hanging="211"/>
              <w:rPr>
                <w:rFonts w:hint="eastAsia"/>
              </w:rPr>
            </w:pPr>
            <w:r>
              <w:rPr>
                <w:rFonts w:hint="eastAsia"/>
              </w:rPr>
              <w:t>二、第一項酌修文字，並配合修正條文第三條及第四條修正援引條次。</w:t>
            </w:r>
          </w:p>
          <w:p w:rsidR="00575986" w:rsidRDefault="00575986" w:rsidP="00E624B8">
            <w:pPr>
              <w:spacing w:line="315" w:lineRule="exact"/>
              <w:ind w:leftChars="50" w:left="316" w:rightChars="50" w:right="105" w:hangingChars="100" w:hanging="211"/>
              <w:rPr>
                <w:rFonts w:hint="eastAsia"/>
              </w:rPr>
            </w:pPr>
            <w:r>
              <w:rPr>
                <w:rFonts w:hint="eastAsia"/>
              </w:rPr>
              <w:t>三、第二項所定之過渡規定，其期限至一百十二年一月三十日已屆期而無適用餘地，爰予以刪除。</w:t>
            </w:r>
          </w:p>
        </w:tc>
      </w:tr>
      <w:tr w:rsidR="00575986" w:rsidTr="00E624B8">
        <w:tc>
          <w:tcPr>
            <w:tcW w:w="3042" w:type="dxa"/>
            <w:shd w:val="clear" w:color="auto" w:fill="auto"/>
          </w:tcPr>
          <w:p w:rsidR="00575986" w:rsidRDefault="00575986" w:rsidP="00E624B8">
            <w:pPr>
              <w:spacing w:line="315" w:lineRule="exact"/>
              <w:ind w:leftChars="50" w:left="316" w:rightChars="50" w:right="105" w:hangingChars="100" w:hanging="211"/>
              <w:rPr>
                <w:rFonts w:hint="eastAsia"/>
              </w:rPr>
            </w:pPr>
            <w:r>
              <w:rPr>
                <w:rFonts w:hint="eastAsia"/>
              </w:rPr>
              <w:t>第</w:t>
            </w:r>
            <w:r w:rsidRPr="008F2E83">
              <w:rPr>
                <w:rFonts w:hint="eastAsia"/>
                <w:u w:val="single"/>
              </w:rPr>
              <w:t>八</w:t>
            </w:r>
            <w:r>
              <w:rPr>
                <w:rFonts w:hint="eastAsia"/>
              </w:rPr>
              <w:t>條　山地原住民與平地原住民結</w:t>
            </w:r>
            <w:r w:rsidRPr="00BB237D">
              <w:rPr>
                <w:rFonts w:hint="eastAsia"/>
                <w:spacing w:val="2"/>
                <w:kern w:val="0"/>
              </w:rPr>
              <w:t>婚，得約定變更為相同之山地原住民或平地原住民身分；其</w:t>
            </w:r>
            <w:r>
              <w:rPr>
                <w:rFonts w:hint="eastAsia"/>
              </w:rPr>
              <w:t>子女之身分從之。</w:t>
            </w:r>
          </w:p>
          <w:p w:rsidR="00575986" w:rsidRDefault="00575986" w:rsidP="00E624B8">
            <w:pPr>
              <w:spacing w:line="315" w:lineRule="exact"/>
              <w:ind w:leftChars="150" w:left="316" w:rightChars="50" w:right="105" w:firstLineChars="200" w:firstLine="422"/>
              <w:rPr>
                <w:rFonts w:hint="eastAsia"/>
              </w:rPr>
            </w:pPr>
            <w:r>
              <w:rPr>
                <w:rFonts w:hint="eastAsia"/>
              </w:rPr>
              <w:t>未依前項規定約定變更為相同之原住民身分者，其子女於未成年時，得由法定</w:t>
            </w:r>
            <w:r>
              <w:rPr>
                <w:rFonts w:hint="eastAsia"/>
              </w:rPr>
              <w:lastRenderedPageBreak/>
              <w:t>代理人協議或成年後依個人意願，取得山地原住民或平地原住民身分。</w:t>
            </w:r>
          </w:p>
        </w:tc>
        <w:tc>
          <w:tcPr>
            <w:tcW w:w="3043" w:type="dxa"/>
            <w:shd w:val="clear" w:color="auto" w:fill="auto"/>
          </w:tcPr>
          <w:p w:rsidR="00575986" w:rsidRDefault="00575986" w:rsidP="00E624B8">
            <w:pPr>
              <w:spacing w:line="315" w:lineRule="exact"/>
              <w:ind w:leftChars="50" w:left="316" w:rightChars="50" w:right="105" w:hangingChars="100" w:hanging="211"/>
              <w:rPr>
                <w:rFonts w:hint="eastAsia"/>
              </w:rPr>
            </w:pPr>
            <w:r>
              <w:rPr>
                <w:rFonts w:hint="eastAsia"/>
              </w:rPr>
              <w:lastRenderedPageBreak/>
              <w:t>第十條　山地原住民與平地原住</w:t>
            </w:r>
            <w:r w:rsidRPr="00BB237D">
              <w:rPr>
                <w:rFonts w:hint="eastAsia"/>
                <w:spacing w:val="2"/>
                <w:kern w:val="0"/>
              </w:rPr>
              <w:t>民結婚，得約定變更為相同之山地原住民或平地原住民身分；其</w:t>
            </w:r>
            <w:r>
              <w:rPr>
                <w:rFonts w:hint="eastAsia"/>
              </w:rPr>
              <w:t>子女之身分從之。</w:t>
            </w:r>
          </w:p>
          <w:p w:rsidR="00575986" w:rsidRDefault="00575986" w:rsidP="00E624B8">
            <w:pPr>
              <w:spacing w:line="315" w:lineRule="exact"/>
              <w:ind w:leftChars="150" w:left="316" w:rightChars="50" w:right="105" w:firstLineChars="200" w:firstLine="422"/>
              <w:rPr>
                <w:rFonts w:hint="eastAsia"/>
              </w:rPr>
            </w:pPr>
            <w:r>
              <w:rPr>
                <w:rFonts w:hint="eastAsia"/>
              </w:rPr>
              <w:t>未依前項規定約定變更為相同之原住民身分者，其子女於未成年時，得由法定</w:t>
            </w:r>
            <w:r>
              <w:rPr>
                <w:rFonts w:hint="eastAsia"/>
              </w:rPr>
              <w:lastRenderedPageBreak/>
              <w:t>代理人協議或成年後依個人意願，取得山地原住民或平地原住民身分。</w:t>
            </w:r>
          </w:p>
        </w:tc>
        <w:tc>
          <w:tcPr>
            <w:tcW w:w="3043" w:type="dxa"/>
            <w:shd w:val="clear" w:color="auto" w:fill="auto"/>
          </w:tcPr>
          <w:p w:rsidR="00575986" w:rsidRDefault="00575986" w:rsidP="00E624B8">
            <w:pPr>
              <w:spacing w:line="315" w:lineRule="exact"/>
              <w:ind w:leftChars="50" w:left="105" w:rightChars="50" w:right="105"/>
              <w:rPr>
                <w:rFonts w:hint="eastAsia"/>
              </w:rPr>
            </w:pPr>
            <w:r>
              <w:rPr>
                <w:rFonts w:hint="eastAsia"/>
              </w:rPr>
              <w:lastRenderedPageBreak/>
              <w:t>條次變更，內容未修正。</w:t>
            </w:r>
          </w:p>
        </w:tc>
      </w:tr>
      <w:tr w:rsidR="00575986" w:rsidTr="00E624B8">
        <w:tc>
          <w:tcPr>
            <w:tcW w:w="3042" w:type="dxa"/>
            <w:shd w:val="clear" w:color="auto" w:fill="auto"/>
          </w:tcPr>
          <w:p w:rsidR="00575986" w:rsidRDefault="00575986" w:rsidP="00A70BAC">
            <w:pPr>
              <w:spacing w:line="325" w:lineRule="exact"/>
              <w:ind w:leftChars="50" w:left="316" w:rightChars="50" w:right="105" w:hangingChars="100" w:hanging="211"/>
              <w:rPr>
                <w:rFonts w:hint="eastAsia"/>
              </w:rPr>
            </w:pPr>
            <w:r>
              <w:rPr>
                <w:rFonts w:hint="eastAsia"/>
              </w:rPr>
              <w:t xml:space="preserve">第九條　</w:t>
            </w:r>
            <w:r w:rsidRPr="008F2E83">
              <w:rPr>
                <w:rFonts w:hint="eastAsia"/>
                <w:u w:val="single"/>
              </w:rPr>
              <w:t>原住民應依其父或母之所屬民族登記其民族別；其原住民族傳統名字或從姓，應與其登記之民族別相關聯。</w:t>
            </w:r>
          </w:p>
          <w:p w:rsidR="00575986" w:rsidRDefault="00575986" w:rsidP="00A70BAC">
            <w:pPr>
              <w:spacing w:line="325" w:lineRule="exact"/>
              <w:ind w:leftChars="150" w:left="316" w:rightChars="50" w:right="105" w:firstLineChars="200" w:firstLine="422"/>
              <w:rPr>
                <w:rFonts w:hint="eastAsia"/>
              </w:rPr>
            </w:pPr>
            <w:r>
              <w:rPr>
                <w:rFonts w:hint="eastAsia"/>
              </w:rPr>
              <w:t>前項原住民民族別之認定</w:t>
            </w:r>
            <w:r w:rsidRPr="008F2E83">
              <w:rPr>
                <w:rFonts w:hint="eastAsia"/>
                <w:u w:val="single"/>
              </w:rPr>
              <w:t>、登記、變更及其他相關事項之</w:t>
            </w:r>
            <w:r>
              <w:rPr>
                <w:rFonts w:hint="eastAsia"/>
              </w:rPr>
              <w:t>辦法，由</w:t>
            </w:r>
            <w:r w:rsidRPr="008F2E83">
              <w:rPr>
                <w:rFonts w:hint="eastAsia"/>
                <w:u w:val="single"/>
              </w:rPr>
              <w:t>中央原住民族主管機關</w:t>
            </w:r>
            <w:r>
              <w:rPr>
                <w:rFonts w:hint="eastAsia"/>
              </w:rPr>
              <w:t>定之。</w:t>
            </w:r>
          </w:p>
        </w:tc>
        <w:tc>
          <w:tcPr>
            <w:tcW w:w="3043" w:type="dxa"/>
            <w:shd w:val="clear" w:color="auto" w:fill="auto"/>
          </w:tcPr>
          <w:p w:rsidR="00575986" w:rsidRDefault="00575986" w:rsidP="00A70BAC">
            <w:pPr>
              <w:spacing w:line="325" w:lineRule="exact"/>
              <w:ind w:leftChars="50" w:left="316" w:rightChars="50" w:right="105" w:hangingChars="100" w:hanging="211"/>
              <w:rPr>
                <w:rFonts w:hint="eastAsia"/>
              </w:rPr>
            </w:pPr>
            <w:r>
              <w:rPr>
                <w:rFonts w:hint="eastAsia"/>
              </w:rPr>
              <w:t>第十一條第二項　前項原住民</w:t>
            </w:r>
            <w:r w:rsidRPr="008F2E83">
              <w:rPr>
                <w:rFonts w:hint="eastAsia"/>
                <w:u w:val="single"/>
              </w:rPr>
              <w:t>之</w:t>
            </w:r>
            <w:r>
              <w:rPr>
                <w:rFonts w:hint="eastAsia"/>
              </w:rPr>
              <w:t>民族別認定辦法，由行政院定之。</w:t>
            </w:r>
          </w:p>
        </w:tc>
        <w:tc>
          <w:tcPr>
            <w:tcW w:w="3043" w:type="dxa"/>
            <w:shd w:val="clear" w:color="auto" w:fill="auto"/>
          </w:tcPr>
          <w:p w:rsidR="00575986" w:rsidRDefault="00575986" w:rsidP="00A70BAC">
            <w:pPr>
              <w:spacing w:line="325" w:lineRule="exact"/>
              <w:ind w:leftChars="50" w:left="316" w:rightChars="50" w:right="105" w:hangingChars="100" w:hanging="211"/>
              <w:rPr>
                <w:rFonts w:hint="eastAsia"/>
              </w:rPr>
            </w:pPr>
            <w:r>
              <w:rPr>
                <w:rFonts w:hint="eastAsia"/>
              </w:rPr>
              <w:t>一、本條由現行第十一條第二項移列修正，列為第二項，就原住民民族別之認定、登記等事項具體授權以辦法規範，並將訂定該辦法之權責機關由「行政院」修正為「中央原住民族主管機管」。</w:t>
            </w:r>
          </w:p>
          <w:p w:rsidR="00575986" w:rsidRDefault="00575986" w:rsidP="00A70BAC">
            <w:pPr>
              <w:spacing w:line="325" w:lineRule="exact"/>
              <w:ind w:leftChars="50" w:left="316" w:rightChars="50" w:right="105" w:hangingChars="100" w:hanging="211"/>
              <w:rPr>
                <w:rFonts w:hint="eastAsia"/>
              </w:rPr>
            </w:pPr>
            <w:r>
              <w:rPr>
                <w:rFonts w:hint="eastAsia"/>
              </w:rPr>
              <w:t>二、依照原住民族基本法第二條第二款規定，原住民為原住民族之個人。因此，原住民身分之登記自應同時為民族別之登記。另依修正條文第三條規定，取得原住民身分須取用或以原住民族文字並列原住民族傳統名字或從姓以彰顯其對原住民族血緣來源者之認同意識，因此民族別之</w:t>
            </w:r>
            <w:r w:rsidRPr="00BB237D">
              <w:rPr>
                <w:rFonts w:hint="eastAsia"/>
                <w:spacing w:val="2"/>
                <w:kern w:val="0"/>
              </w:rPr>
              <w:t>登記應與其所取用或以原住民族文字並列傳統名字或其從</w:t>
            </w:r>
            <w:r>
              <w:rPr>
                <w:rFonts w:hint="eastAsia"/>
              </w:rPr>
              <w:t>姓者之所屬民族別相關聯，爰增訂第一項規定。</w:t>
            </w:r>
          </w:p>
          <w:p w:rsidR="00575986" w:rsidRDefault="00575986" w:rsidP="00A70BAC">
            <w:pPr>
              <w:spacing w:line="325" w:lineRule="exact"/>
              <w:ind w:leftChars="50" w:left="316" w:rightChars="50" w:right="105" w:hangingChars="100" w:hanging="211"/>
              <w:rPr>
                <w:rFonts w:hint="eastAsia"/>
              </w:rPr>
            </w:pPr>
            <w:r>
              <w:rPr>
                <w:rFonts w:hint="eastAsia"/>
              </w:rPr>
              <w:t>三、按姓名條例第一條第二項規定，原住民族取用或並列原住民族傳統名字，依其文化慣俗為之，是以當事人應取用或並列符合其所屬民族別傳統文化之名字，併此敘明。</w:t>
            </w:r>
          </w:p>
        </w:tc>
      </w:tr>
      <w:tr w:rsidR="00575986" w:rsidTr="00E624B8">
        <w:tc>
          <w:tcPr>
            <w:tcW w:w="3042" w:type="dxa"/>
            <w:shd w:val="clear" w:color="auto" w:fill="auto"/>
          </w:tcPr>
          <w:p w:rsidR="00575986" w:rsidRDefault="009B7840" w:rsidP="00A70BAC">
            <w:pPr>
              <w:spacing w:line="325" w:lineRule="exact"/>
              <w:ind w:leftChars="50" w:left="316" w:rightChars="50" w:right="105" w:hangingChars="100" w:hanging="211"/>
              <w:rPr>
                <w:rFonts w:hint="eastAsia"/>
              </w:rPr>
            </w:pPr>
            <w:r>
              <w:rPr>
                <w:rFonts w:hint="eastAsia"/>
              </w:rPr>
              <mc:AlternateContent>
                <mc:Choice Requires="wps">
                  <w:drawing>
                    <wp:anchor distT="0" distB="0" distL="114300" distR="114300" simplePos="0" relativeHeight="251657216" behindDoc="0" locked="0" layoutInCell="1" allowOverlap="1">
                      <wp:simplePos x="0" y="0"/>
                      <wp:positionH relativeFrom="column">
                        <wp:posOffset>-27940</wp:posOffset>
                      </wp:positionH>
                      <wp:positionV relativeFrom="paragraph">
                        <wp:posOffset>1668145</wp:posOffset>
                      </wp:positionV>
                      <wp:extent cx="5814060" cy="0"/>
                      <wp:effectExtent l="5080" t="13335" r="10160" b="5715"/>
                      <wp:wrapNone/>
                      <wp:docPr id="3" name="DW62494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F1CA0E" id="DW6249462"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pt,131.35pt" to="455.6pt,13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SGcFwIAACsEAAAOAAAAZHJzL2Uyb0RvYy54bWysU02P2yAQvVfqf0DcE9uJ4yZWnFVlJ71s&#10;u5F2q54J4BgVAwI2TlT1v3cgH8q2l6qqD3hgZh5v5g3Lh2Mv0YFbJ7SqcDZOMeKKaibUvsJfXzaj&#10;OUbOE8WI1IpX+MQdfli9f7ccTMknutOScYsARLlyMBXuvDdlkjja8Z64sTZcgbPVticetnafMEsG&#10;QO9lMknTIhm0ZcZqyp2D0+bsxKuI37ac+qe2ddwjWWHg5uNq47oLa7JaknJviekEvdAg/8CiJ0LB&#10;pTeohniCXq34A6oX1GqnWz+muk902wrKYw1QTZb+Vs1zRwyPtUBznLm1yf0/WPrlsLVIsApPMVKk&#10;B4mab8UkX+TFJDRnMK6EmFptbSiPHtWzedT0u0NK1x1Rex5JvpwMZGYhI3mTEjbOwBW74bNmEENe&#10;vY6dOra2D5DQA3SMgpxugvCjRxQOZ/MsTwvQjV59CSmvicY6/4nrHgWjwlKo0CtSksOj84EIKa8h&#10;4VjpjZAy6i0VGipcTGdpTHBaChacIczZ/a6WFh1ImJj4xarAcx9m9atiEazjhK0vtidCnm24XKqA&#10;B6UAnYt1Hokfi3Sxnq/n+SifFOtRnjbN6OOmzkfFJvswa6ZNXTfZz0Aty8tOMMZVYHcdzyz/O/kv&#10;D+U8WLcBvbUheYse+wVkr/9IOmoZ5DsPwk6z09ZeNYaJjMGX1xNG/n4P9v0bX/0CAAD//wMAUEsD&#10;BBQABgAIAAAAIQD76CCF3QAAAAoBAAAPAAAAZHJzL2Rvd25yZXYueG1sTI/BSsQwEIbvgu8QRvC2&#10;m6ZsV7c2XUSoePHgKp6zzWxbbCYlyTbVpzeCoMeZ+fjn+6v9YkY2o/ODJQlinQFDaq0eqJPw9tqs&#10;boH5oEir0RJK+EQP+/ryolKltpFecD6EjqUQ8qWS0IcwlZz7tkej/NpOSOl2ss6okEbXce1UTOFm&#10;5HmWbblRA6UPvZrwocf243A2EkiE9zHGEGf3VTwWomiesudGyuur5f4OWMAl/MHwo5/UoU5OR3sm&#10;7dkoYbXZJFJCvs1vgCVgJ0QO7Pi74XXF/1eovwEAAP//AwBQSwECLQAUAAYACAAAACEAtoM4kv4A&#10;AADhAQAAEwAAAAAAAAAAAAAAAAAAAAAAW0NvbnRlbnRfVHlwZXNdLnhtbFBLAQItABQABgAIAAAA&#10;IQA4/SH/1gAAAJQBAAALAAAAAAAAAAAAAAAAAC8BAABfcmVscy8ucmVsc1BLAQItABQABgAIAAAA&#10;IQCDPSGcFwIAACsEAAAOAAAAAAAAAAAAAAAAAC4CAABkcnMvZTJvRG9jLnhtbFBLAQItABQABgAI&#10;AAAAIQD76CCF3QAAAAoBAAAPAAAAAAAAAAAAAAAAAHEEAABkcnMvZG93bnJldi54bWxQSwUGAAAA&#10;AAQABADzAAAAewUAAAAA&#10;" strokeweight=".5pt"/>
                  </w:pict>
                </mc:Fallback>
              </mc:AlternateContent>
            </w:r>
            <w:r w:rsidR="00575986">
              <w:rPr>
                <w:rFonts w:hint="eastAsia"/>
              </w:rPr>
              <w:t>第</w:t>
            </w:r>
            <w:r w:rsidR="00575986" w:rsidRPr="008F2E83">
              <w:rPr>
                <w:rFonts w:hint="eastAsia"/>
                <w:u w:val="single"/>
              </w:rPr>
              <w:t>十</w:t>
            </w:r>
            <w:r w:rsidR="00575986">
              <w:rPr>
                <w:rFonts w:hint="eastAsia"/>
              </w:rPr>
              <w:t>條　原住民身分取得、喪失、變更或回復之申請，由戶政事務所受理，審查符合規定後，於戶籍資料內為原住民身分別及民族別之登記，並於登記後發生效力。</w:t>
            </w:r>
          </w:p>
        </w:tc>
        <w:tc>
          <w:tcPr>
            <w:tcW w:w="3043" w:type="dxa"/>
            <w:shd w:val="clear" w:color="auto" w:fill="auto"/>
          </w:tcPr>
          <w:p w:rsidR="00575986" w:rsidRDefault="00575986" w:rsidP="00A70BAC">
            <w:pPr>
              <w:spacing w:line="325" w:lineRule="exact"/>
              <w:ind w:leftChars="50" w:left="316" w:rightChars="50" w:right="105" w:hangingChars="100" w:hanging="211"/>
              <w:rPr>
                <w:rFonts w:hint="eastAsia"/>
              </w:rPr>
            </w:pPr>
            <w:r>
              <w:rPr>
                <w:rFonts w:hint="eastAsia"/>
              </w:rPr>
              <w:t>第十一條　原住民身分取得、喪失、變更或回復之申請，由戶政事務所受理，審查符合規定後，於戶籍資料內為原住民身分別及民族別之登記，並於登記後發生效力。</w:t>
            </w:r>
          </w:p>
          <w:p w:rsidR="00575986" w:rsidRDefault="00575986" w:rsidP="00A70BAC">
            <w:pPr>
              <w:spacing w:line="325" w:lineRule="exact"/>
              <w:ind w:leftChars="150" w:left="316" w:rightChars="50" w:right="105" w:firstLineChars="200" w:firstLine="422"/>
              <w:rPr>
                <w:rFonts w:hint="eastAsia"/>
              </w:rPr>
            </w:pPr>
            <w:r w:rsidRPr="008F2E83">
              <w:rPr>
                <w:rFonts w:hint="eastAsia"/>
                <w:u w:val="single"/>
              </w:rPr>
              <w:t>前項原住民之民族別認定辦法，由行政院定之。</w:t>
            </w:r>
          </w:p>
        </w:tc>
        <w:tc>
          <w:tcPr>
            <w:tcW w:w="3043" w:type="dxa"/>
            <w:shd w:val="clear" w:color="auto" w:fill="auto"/>
          </w:tcPr>
          <w:p w:rsidR="00575986" w:rsidRDefault="00575986" w:rsidP="00A70BAC">
            <w:pPr>
              <w:spacing w:line="325" w:lineRule="exact"/>
              <w:ind w:leftChars="50" w:left="316" w:rightChars="50" w:right="105" w:hangingChars="100" w:hanging="211"/>
              <w:rPr>
                <w:rFonts w:hint="eastAsia"/>
              </w:rPr>
            </w:pPr>
            <w:r>
              <w:rPr>
                <w:rFonts w:hint="eastAsia"/>
              </w:rPr>
              <w:t>一、條次變更。</w:t>
            </w:r>
          </w:p>
          <w:p w:rsidR="00575986" w:rsidRDefault="00575986" w:rsidP="00A70BAC">
            <w:pPr>
              <w:spacing w:line="325" w:lineRule="exact"/>
              <w:ind w:leftChars="50" w:left="316" w:rightChars="50" w:right="105" w:hangingChars="100" w:hanging="211"/>
              <w:rPr>
                <w:rFonts w:hint="eastAsia"/>
              </w:rPr>
            </w:pPr>
            <w:r>
              <w:rPr>
                <w:rFonts w:hint="eastAsia"/>
              </w:rPr>
              <w:t>二、第一項未修正。</w:t>
            </w:r>
          </w:p>
          <w:p w:rsidR="00575986" w:rsidRDefault="00575986" w:rsidP="00A70BAC">
            <w:pPr>
              <w:spacing w:line="325" w:lineRule="exact"/>
              <w:ind w:leftChars="50" w:left="316" w:rightChars="50" w:right="105" w:hangingChars="100" w:hanging="211"/>
              <w:rPr>
                <w:rFonts w:hint="eastAsia"/>
              </w:rPr>
            </w:pPr>
            <w:r>
              <w:rPr>
                <w:rFonts w:hint="eastAsia"/>
              </w:rPr>
              <w:t>三、第</w:t>
            </w:r>
            <w:r w:rsidRPr="00BB237D">
              <w:rPr>
                <w:rFonts w:hint="eastAsia"/>
                <w:spacing w:val="2"/>
                <w:kern w:val="0"/>
              </w:rPr>
              <w:t>二項業移列修正條文第九條第二項規範</w:t>
            </w:r>
            <w:r>
              <w:rPr>
                <w:rFonts w:hint="eastAsia"/>
              </w:rPr>
              <w:t>，爰予刪除。</w:t>
            </w:r>
          </w:p>
        </w:tc>
      </w:tr>
      <w:tr w:rsidR="00575986" w:rsidTr="00E624B8">
        <w:tc>
          <w:tcPr>
            <w:tcW w:w="3042" w:type="dxa"/>
            <w:shd w:val="clear" w:color="auto" w:fill="auto"/>
          </w:tcPr>
          <w:p w:rsidR="00575986" w:rsidRDefault="009B7840" w:rsidP="00E624B8">
            <w:pPr>
              <w:spacing w:line="315" w:lineRule="exact"/>
              <w:ind w:leftChars="50" w:left="316" w:rightChars="50" w:right="105" w:hangingChars="100" w:hanging="211"/>
              <w:rPr>
                <w:rFonts w:hint="eastAsia"/>
              </w:rPr>
            </w:pPr>
            <w:r>
              <w:rPr>
                <w:rFonts w:hint="eastAsia"/>
              </w:rPr>
              <w:lastRenderedPageBreak/>
              <mc:AlternateContent>
                <mc:Choice Requires="wps">
                  <w:drawing>
                    <wp:anchor distT="0" distB="0" distL="114300" distR="114300" simplePos="0" relativeHeight="251656192" behindDoc="0" locked="0" layoutInCell="1" allowOverlap="1">
                      <wp:simplePos x="0" y="0"/>
                      <wp:positionH relativeFrom="column">
                        <wp:posOffset>-29845</wp:posOffset>
                      </wp:positionH>
                      <wp:positionV relativeFrom="paragraph">
                        <wp:posOffset>-17780</wp:posOffset>
                      </wp:positionV>
                      <wp:extent cx="5814060" cy="0"/>
                      <wp:effectExtent l="12700" t="12065" r="12065" b="6985"/>
                      <wp:wrapNone/>
                      <wp:docPr id="2" name="DW3277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CD75AE" id="DW327722"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5pt,-1.4pt" to="455.4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DJ4bFwIAACoEAAAOAAAAZHJzL2Uyb0RvYy54bWysU02P2jAQvVfqf7B8h3wQWDYirCoCvWxb&#10;pN2qZ2M7xKpjW7YhoKr/vWNDENteqqo5OGPPzPObeePF06mT6MitE1pVOBunGHFFNRNqX+Gvr5vR&#10;HCPniWJEasUrfOYOPy3fv1v0puS5brVk3CIAUa7sTYVb702ZJI62vCNurA1X4Gy07YiHrd0nzJIe&#10;0DuZ5Gk6S3ptmbGacufgtL448TLiNw2n/kvTOO6RrDBw83G1cd2FNVkuSLm3xLSCXmmQf2DREaHg&#10;0htUTTxBByv+gOoEtdrpxo+p7hLdNILyWANUk6W/VfPSEsNjLdAcZ25tcv8Pln4+bi0SrMI5Rop0&#10;IFH9bZI/POR56E1vXAkhK7W1oTp6Ui/mWdPvDim9aona88jx9WwgMQsZyZuUsHEGbtj1nzSDGHLw&#10;Ojbq1NguQEIL0Cnqcb7pwU8eUTiczrMinYFsdPAlpBwSjXX+I9cdCkaFpVChVaQkx2fnAxFSDiHh&#10;WOmNkDLKLRXqKzybTNOY4LQULDhDmLP73UpadCRhYOIXqwLPfZjVB8UiWMsJW19tT4S82HC5VAEP&#10;SgE6V+syET8e08f1fD0vRkU+W4+KtK5HHzarYjTbZA/TelKvVnX2M1DLirIVjHEV2A3TmRV/p/71&#10;nVzm6jaftzYkb9Fjv4Ds8I+ko5ZBvssg7DQ7b+2gMQxkDL4+njDx93uw75/48hcAAAD//wMAUEsD&#10;BBQABgAIAAAAIQCbtouC3AAAAAgBAAAPAAAAZHJzL2Rvd25yZXYueG1sTI9BS8QwEIXvgv8hjOBt&#10;N+li1a1NFxEqXjy4iudsE9tiMilJtqn+ekc8uKdh5j3efK/eLc6y2YQ4epRQrAUwg53XI/YS3l7b&#10;1S2wmBRqZT0aCV8mwq45P6tVpX3GFzPvU88oBGOlJAwpTRXnsRuMU3HtJ4OkffjgVKI19FwHlSnc&#10;Wb4R4po7NSJ9GNRkHgbTfe6PTgIW6d3mnPIcvsvHsijbJ/HcSnl5sdzfAUtmSf9m+MUndGiI6eCP&#10;qCOzElZXN+SkuaEGpG8LsQV2+DvwpuanBZofAAAA//8DAFBLAQItABQABgAIAAAAIQC2gziS/gAA&#10;AOEBAAATAAAAAAAAAAAAAAAAAAAAAABbQ29udGVudF9UeXBlc10ueG1sUEsBAi0AFAAGAAgAAAAh&#10;ADj9If/WAAAAlAEAAAsAAAAAAAAAAAAAAAAALwEAAF9yZWxzLy5yZWxzUEsBAi0AFAAGAAgAAAAh&#10;APgMnhsXAgAAKgQAAA4AAAAAAAAAAAAAAAAALgIAAGRycy9lMm9Eb2MueG1sUEsBAi0AFAAGAAgA&#10;AAAhAJu2i4LcAAAACAEAAA8AAAAAAAAAAAAAAAAAcQQAAGRycy9kb3ducmV2LnhtbFBLBQYAAAAA&#10;BAAEAPMAAAB6BQAAAAA=&#10;" strokeweight=".5pt"/>
                  </w:pict>
                </mc:Fallback>
              </mc:AlternateContent>
            </w:r>
            <w:r w:rsidR="00575986">
              <w:rPr>
                <w:rFonts w:hint="eastAsia"/>
              </w:rPr>
              <w:t>第</w:t>
            </w:r>
            <w:r w:rsidR="00575986" w:rsidRPr="008F2E83">
              <w:rPr>
                <w:rFonts w:hint="eastAsia"/>
                <w:u w:val="single"/>
              </w:rPr>
              <w:t>十一</w:t>
            </w:r>
            <w:r w:rsidR="00575986">
              <w:rPr>
                <w:rFonts w:hint="eastAsia"/>
              </w:rPr>
              <w:t>條　因戶籍登記錯誤、</w:t>
            </w:r>
            <w:r w:rsidR="00575986" w:rsidRPr="008F2E83">
              <w:rPr>
                <w:rFonts w:hint="eastAsia"/>
                <w:u w:val="single"/>
              </w:rPr>
              <w:t>脫漏</w:t>
            </w:r>
            <w:r w:rsidR="00575986">
              <w:rPr>
                <w:rFonts w:hint="eastAsia"/>
              </w:rPr>
              <w:t>或其他原因，誤登記為原住民身分或漏未登記為原住民身分者，當事人戶籍所在地之戶政事務所應於知悉後，書面通知當事人為</w:t>
            </w:r>
            <w:r w:rsidR="00575986" w:rsidRPr="008F2E83">
              <w:rPr>
                <w:rFonts w:hint="eastAsia"/>
                <w:u w:val="single"/>
              </w:rPr>
              <w:t>撤銷或</w:t>
            </w:r>
            <w:r w:rsidR="00575986">
              <w:rPr>
                <w:rFonts w:hint="eastAsia"/>
              </w:rPr>
              <w:t>更正之登記，或由當事人向戶籍所在地之戶政事務所申請查明，並為</w:t>
            </w:r>
            <w:r w:rsidR="00575986" w:rsidRPr="008F2E83">
              <w:rPr>
                <w:rFonts w:hint="eastAsia"/>
                <w:u w:val="single"/>
              </w:rPr>
              <w:t>撤銷或</w:t>
            </w:r>
            <w:r w:rsidR="00575986">
              <w:rPr>
                <w:rFonts w:hint="eastAsia"/>
              </w:rPr>
              <w:t>更正之登記。</w:t>
            </w:r>
          </w:p>
        </w:tc>
        <w:tc>
          <w:tcPr>
            <w:tcW w:w="3043" w:type="dxa"/>
            <w:shd w:val="clear" w:color="auto" w:fill="auto"/>
          </w:tcPr>
          <w:p w:rsidR="00575986" w:rsidRDefault="00575986" w:rsidP="00E624B8">
            <w:pPr>
              <w:spacing w:line="315" w:lineRule="exact"/>
              <w:ind w:leftChars="50" w:left="316" w:rightChars="50" w:right="105" w:hangingChars="100" w:hanging="211"/>
              <w:rPr>
                <w:rFonts w:hint="eastAsia"/>
              </w:rPr>
            </w:pPr>
            <w:r>
              <w:rPr>
                <w:rFonts w:hint="eastAsia"/>
              </w:rPr>
              <w:t>第十二條　因戶籍登記錯誤、遺漏或其他原因，誤登記為原住民身分或漏未登記為原住民身分者，當事人戶籍所在地之戶政事務所應於知悉後，書面通知當事人為更正之登記，或由當事人向戶籍所在地之戶政事務所申請查明，並為更正之登記。</w:t>
            </w:r>
          </w:p>
        </w:tc>
        <w:tc>
          <w:tcPr>
            <w:tcW w:w="3043" w:type="dxa"/>
            <w:shd w:val="clear" w:color="auto" w:fill="auto"/>
          </w:tcPr>
          <w:p w:rsidR="00575986" w:rsidRDefault="00575986" w:rsidP="00E624B8">
            <w:pPr>
              <w:spacing w:line="315" w:lineRule="exact"/>
              <w:ind w:leftChars="50" w:left="316" w:rightChars="50" w:right="105" w:hangingChars="100" w:hanging="211"/>
              <w:rPr>
                <w:rFonts w:hint="eastAsia"/>
              </w:rPr>
            </w:pPr>
            <w:r>
              <w:rPr>
                <w:rFonts w:hint="eastAsia"/>
              </w:rPr>
              <w:t>一、條次變更。</w:t>
            </w:r>
          </w:p>
          <w:p w:rsidR="00575986" w:rsidRDefault="00575986" w:rsidP="00E624B8">
            <w:pPr>
              <w:spacing w:line="315" w:lineRule="exact"/>
              <w:ind w:leftChars="50" w:left="316" w:rightChars="50" w:right="105" w:hangingChars="100" w:hanging="211"/>
              <w:rPr>
                <w:rFonts w:hint="eastAsia"/>
              </w:rPr>
            </w:pPr>
            <w:r>
              <w:rPr>
                <w:rFonts w:hint="eastAsia"/>
              </w:rPr>
              <w:t>二、按戶籍登記非屬本法規範事項，其權責機關應依戶籍法之規定辦理登記。配合戶籍法第二十二條規定用詞，將所定「遺漏」修正為「脫漏」。又因登記錯誤取得原住民身分或漏未登記原住民身分，二者性質不同，應分別依戶籍法第二十二條或第二十三條規定，辦理更正登記或撤銷登記，爰為文字修正。</w:t>
            </w:r>
          </w:p>
          <w:p w:rsidR="00575986" w:rsidRDefault="00575986" w:rsidP="00E624B8">
            <w:pPr>
              <w:spacing w:line="315" w:lineRule="exact"/>
              <w:ind w:leftChars="50" w:left="316" w:rightChars="50" w:right="105" w:hangingChars="100" w:hanging="211"/>
              <w:rPr>
                <w:rFonts w:hint="eastAsia"/>
              </w:rPr>
            </w:pPr>
            <w:r>
              <w:rPr>
                <w:rFonts w:hint="eastAsia"/>
              </w:rPr>
              <w:t>三、為利戶政機關作業明確及一致性，辦理原住民身分撤銷或更正登記有關之「通知」與「受理」等事項，仍維持以當事人戶籍所在地之戶政事務所依職權為之，併此說明。</w:t>
            </w:r>
          </w:p>
        </w:tc>
      </w:tr>
      <w:tr w:rsidR="00575986" w:rsidTr="00E624B8">
        <w:tc>
          <w:tcPr>
            <w:tcW w:w="3042" w:type="dxa"/>
            <w:shd w:val="clear" w:color="auto" w:fill="auto"/>
          </w:tcPr>
          <w:p w:rsidR="00575986" w:rsidRDefault="009B7840" w:rsidP="00E624B8">
            <w:pPr>
              <w:spacing w:line="315" w:lineRule="exact"/>
              <w:ind w:leftChars="50" w:left="316" w:rightChars="50" w:right="105" w:hangingChars="100" w:hanging="211"/>
              <w:rPr>
                <w:rFonts w:hint="eastAsia"/>
              </w:rPr>
            </w:pPr>
            <w:r>
              <w:rPr>
                <w:rFonts w:hint="eastAsia"/>
              </w:rPr>
              <mc:AlternateContent>
                <mc:Choice Requires="wps">
                  <w:drawing>
                    <wp:anchor distT="0" distB="0" distL="114300" distR="114300" simplePos="0" relativeHeight="251658240" behindDoc="0" locked="0" layoutInCell="1" allowOverlap="1">
                      <wp:simplePos x="0" y="0"/>
                      <wp:positionH relativeFrom="column">
                        <wp:posOffset>-27940</wp:posOffset>
                      </wp:positionH>
                      <wp:positionV relativeFrom="paragraph">
                        <wp:posOffset>1017905</wp:posOffset>
                      </wp:positionV>
                      <wp:extent cx="5814060" cy="0"/>
                      <wp:effectExtent l="14605" t="13335" r="10160" b="15240"/>
                      <wp:wrapNone/>
                      <wp:docPr id="1" name="DW42099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6E9E1E" id="DW4209950"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pt,80.15pt" to="455.6pt,8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dhkFgIAACwEAAAOAAAAZHJzL2Uyb0RvYy54bWysU8GO2yAQvVfqPyDuie3USRMrzqqyk162&#10;3Ui71Z4J4BgVAwISJ6r67x1IHO1uL9WqPuCBGR5v5s0s706dREdundCqxNk4xYgrqplQ+xL/eNqM&#10;5hg5TxQjUite4jN3+G718cOyNwWf6FZLxi0CEOWK3pS49d4USeJoyzvixtpwBc5G24542Np9wizp&#10;Ab2TySRNZ0mvLTNWU+4cnNYXJ15F/Kbh1D80jeMeyRIDNx9XG9ddWJPVkhR7S0wr6JUGeQeLjggF&#10;j96gauIJOljxF1QnqNVON35MdZfophGUxxwgmyx9k81jSwyPuUBxnLmVyf0/WPr9uLVIMNAOI0U6&#10;kKh+zifpYjGNxemNKyCmUlsb0qMn9WjuNf3pkNJVS9SeR5JPZwM3s1DO5NWVsHEGntj13zSDGHLw&#10;Olbq1NguQEIN0CkKcr4Jwk8eUTiczrM8nYFudPAlpBguGuv8V647FIwSS6FCrUhBjvfOByKkGELC&#10;sdIbIWXUWyrUA9tFCjkGl9NSsOCNG7vfVdKiIwktE7+Y1pswqw+KRbSWE7a+2p4IebHhdakCHuQC&#10;fK7WpSd+LdLFer6e56N8MluP8rSuR182VT6abbLP0/pTXVV19jtQy/KiFYxxFdgN/Znl/6b/dVIu&#10;nXXr0FsdktfosWBAdvhH0lHMoF8YKFfsNDtv7SAytGQMvo5P6PmXe7BfDvnqDwAAAP//AwBQSwME&#10;FAAGAAgAAAAhAGCp39jdAAAACgEAAA8AAABkcnMvZG93bnJldi54bWxMj8FOg0AQhu8mvsNmTLy1&#10;CxUbSlkabeKlN7HRHrfsCER2lrBbCm/vmJjocf758803+W6ynRhx8K0jBfEyAoFUOdNSreD49rJI&#10;QfigyejOESqY0cOuuL3JdWbclV5xLEMtGEI+0wqaEPpMSl81aLVfuh6Jd59usDrwONTSDPrKcNvJ&#10;VRStpdUt8YVG97hvsPoqL5Ypjx/p80Gnx3nuytMm2b8fRrJK3d9NT1sQAafwV4YffVaHgp3O7kLG&#10;i07BIkm4yfk6egDBhU0cr0CcfxNZ5PL/C8U3AAAA//8DAFBLAQItABQABgAIAAAAIQC2gziS/gAA&#10;AOEBAAATAAAAAAAAAAAAAAAAAAAAAABbQ29udGVudF9UeXBlc10ueG1sUEsBAi0AFAAGAAgAAAAh&#10;ADj9If/WAAAAlAEAAAsAAAAAAAAAAAAAAAAALwEAAF9yZWxzLy5yZWxzUEsBAi0AFAAGAAgAAAAh&#10;ALFx2GQWAgAALAQAAA4AAAAAAAAAAAAAAAAALgIAAGRycy9lMm9Eb2MueG1sUEsBAi0AFAAGAAgA&#10;AAAhAGCp39jdAAAACgEAAA8AAAAAAAAAAAAAAAAAcAQAAGRycy9kb3ducmV2LnhtbFBLBQYAAAAA&#10;BAAEAPMAAAB6BQAAAAA=&#10;" strokeweight="1.5pt"/>
                  </w:pict>
                </mc:Fallback>
              </mc:AlternateContent>
            </w:r>
            <w:r w:rsidR="00575986">
              <w:rPr>
                <w:rFonts w:hint="eastAsia"/>
              </w:rPr>
              <w:t>第</w:t>
            </w:r>
            <w:r w:rsidR="00575986" w:rsidRPr="008F2E83">
              <w:rPr>
                <w:rFonts w:hint="eastAsia"/>
                <w:u w:val="single"/>
              </w:rPr>
              <w:t>十二</w:t>
            </w:r>
            <w:r w:rsidR="00575986">
              <w:rPr>
                <w:rFonts w:hint="eastAsia"/>
              </w:rPr>
              <w:t xml:space="preserve">條　</w:t>
            </w:r>
            <w:r w:rsidR="00575986" w:rsidRPr="00BB237D">
              <w:rPr>
                <w:rFonts w:hint="eastAsia"/>
                <w:spacing w:val="4"/>
                <w:kern w:val="0"/>
              </w:rPr>
              <w:t>本法自</w:t>
            </w:r>
            <w:r w:rsidR="00575986" w:rsidRPr="00A43E57">
              <w:rPr>
                <w:rFonts w:hint="eastAsia"/>
                <w:spacing w:val="4"/>
                <w:kern w:val="0"/>
                <w:u w:val="single"/>
              </w:rPr>
              <w:t>公布日</w:t>
            </w:r>
            <w:r w:rsidR="00575986" w:rsidRPr="00BB237D">
              <w:rPr>
                <w:rFonts w:hint="eastAsia"/>
                <w:spacing w:val="4"/>
                <w:kern w:val="0"/>
              </w:rPr>
              <w:t>施行</w:t>
            </w:r>
            <w:r w:rsidR="00575986">
              <w:rPr>
                <w:rFonts w:hint="eastAsia"/>
              </w:rPr>
              <w:t>。</w:t>
            </w:r>
          </w:p>
        </w:tc>
        <w:tc>
          <w:tcPr>
            <w:tcW w:w="3043" w:type="dxa"/>
            <w:shd w:val="clear" w:color="auto" w:fill="auto"/>
          </w:tcPr>
          <w:p w:rsidR="00575986" w:rsidRDefault="00575986" w:rsidP="00E624B8">
            <w:pPr>
              <w:spacing w:line="315" w:lineRule="exact"/>
              <w:ind w:leftChars="50" w:left="316" w:rightChars="50" w:right="105" w:hangingChars="100" w:hanging="211"/>
              <w:rPr>
                <w:rFonts w:hint="eastAsia"/>
              </w:rPr>
            </w:pPr>
            <w:r>
              <w:rPr>
                <w:rFonts w:hint="eastAsia"/>
              </w:rPr>
              <w:t>第十三條　本法自中華民國九十年一月一日施行。</w:t>
            </w:r>
          </w:p>
          <w:p w:rsidR="00575986" w:rsidRDefault="00575986" w:rsidP="00E624B8">
            <w:pPr>
              <w:spacing w:line="315" w:lineRule="exact"/>
              <w:ind w:leftChars="150" w:left="316" w:rightChars="50" w:right="105" w:firstLineChars="200" w:firstLine="422"/>
              <w:rPr>
                <w:rFonts w:hint="eastAsia"/>
              </w:rPr>
            </w:pPr>
            <w:r>
              <w:rPr>
                <w:rFonts w:hint="eastAsia"/>
              </w:rPr>
              <w:t>本法中華民國一百零九年十二月三十一日修正條文，自公布日施行。</w:t>
            </w:r>
          </w:p>
        </w:tc>
        <w:tc>
          <w:tcPr>
            <w:tcW w:w="3043" w:type="dxa"/>
            <w:shd w:val="clear" w:color="auto" w:fill="auto"/>
          </w:tcPr>
          <w:p w:rsidR="00575986" w:rsidRDefault="00575986" w:rsidP="00E624B8">
            <w:pPr>
              <w:spacing w:line="315" w:lineRule="exact"/>
              <w:ind w:leftChars="50" w:left="316" w:rightChars="50" w:right="105" w:hangingChars="100" w:hanging="211"/>
              <w:rPr>
                <w:rFonts w:hint="eastAsia"/>
              </w:rPr>
            </w:pPr>
            <w:r>
              <w:rPr>
                <w:rFonts w:hint="eastAsia"/>
              </w:rPr>
              <w:t>一、條次變更。</w:t>
            </w:r>
          </w:p>
          <w:p w:rsidR="00575986" w:rsidRDefault="00575986" w:rsidP="00E624B8">
            <w:pPr>
              <w:spacing w:line="315" w:lineRule="exact"/>
              <w:ind w:leftChars="50" w:left="316" w:rightChars="50" w:right="105" w:hangingChars="100" w:hanging="211"/>
              <w:rPr>
                <w:rFonts w:hint="eastAsia"/>
              </w:rPr>
            </w:pPr>
            <w:r>
              <w:rPr>
                <w:rFonts w:hint="eastAsia"/>
              </w:rPr>
              <w:t>二、本法本次為全文修正，採新制定法規方式辦理，爰定明本法自公布日施行。</w:t>
            </w:r>
          </w:p>
        </w:tc>
      </w:tr>
    </w:tbl>
    <w:p w:rsidR="00575986" w:rsidRPr="00441B24" w:rsidRDefault="00575986" w:rsidP="00E624B8">
      <w:pPr>
        <w:rPr>
          <w:rFonts w:hint="eastAsia"/>
        </w:rPr>
      </w:pPr>
    </w:p>
    <w:p w:rsidR="007C4186" w:rsidRPr="00441B24" w:rsidRDefault="007C4186" w:rsidP="007C4186">
      <w:pPr>
        <w:rPr>
          <w:rFonts w:hint="eastAsia"/>
        </w:rPr>
      </w:pPr>
    </w:p>
    <w:sectPr w:rsidR="007C4186" w:rsidRPr="00441B24" w:rsidSect="007C4186">
      <w:type w:val="continuous"/>
      <w:pgSz w:w="11906" w:h="16838" w:code="9"/>
      <w:pgMar w:top="1984" w:right="1417" w:bottom="1417" w:left="1417" w:header="1417" w:footer="850" w:gutter="0"/>
      <w:cols w:space="720"/>
      <w:docGrid w:type="linesAndChars" w:linePitch="335" w:charSpace="20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C00DC" w:rsidRDefault="007C00DC">
      <w:r>
        <w:separator/>
      </w:r>
    </w:p>
  </w:endnote>
  <w:endnote w:type="continuationSeparator" w:id="0">
    <w:p w:rsidR="007C00DC" w:rsidRDefault="007C00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方正新書宋">
    <w:altName w:val="標楷體"/>
    <w:charset w:val="88"/>
    <w:family w:val="script"/>
    <w:pitch w:val="fixed"/>
    <w:sig w:usb0="00000001" w:usb1="080E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75986" w:rsidRPr="0042041B" w:rsidRDefault="0042041B" w:rsidP="0042041B">
    <w:pPr>
      <w:pStyle w:val="afff9"/>
      <w:jc w:val="center"/>
    </w:pPr>
    <w:r>
      <w:rPr>
        <w:rFonts w:hint="eastAsia"/>
      </w:rPr>
      <w:t>政</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9B7840">
      <w:t>14</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75986" w:rsidRPr="0042041B" w:rsidRDefault="0042041B" w:rsidP="0042041B">
    <w:pPr>
      <w:pStyle w:val="afff9"/>
      <w:jc w:val="center"/>
    </w:pPr>
    <w:r>
      <w:rPr>
        <w:rFonts w:hint="eastAsia"/>
      </w:rPr>
      <w:t>政</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9B7840">
      <w:t>13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C00DC" w:rsidRDefault="007C00DC">
      <w:r>
        <w:separator/>
      </w:r>
    </w:p>
  </w:footnote>
  <w:footnote w:type="continuationSeparator" w:id="0">
    <w:p w:rsidR="007C00DC" w:rsidRDefault="007C00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75986" w:rsidRPr="0042041B" w:rsidRDefault="0042041B" w:rsidP="0042041B">
    <w:pPr>
      <w:pStyle w:val="afffa"/>
      <w:jc w:val="center"/>
    </w:pPr>
    <w:r>
      <w:rPr>
        <w:rFonts w:hint="eastAsia"/>
      </w:rPr>
      <w:t>立法院第</w:t>
    </w:r>
    <w:r>
      <w:rPr>
        <w:rFonts w:hint="eastAsia"/>
      </w:rPr>
      <w:t>10</w:t>
    </w:r>
    <w:r>
      <w:rPr>
        <w:rFonts w:hint="eastAsia"/>
      </w:rPr>
      <w:t>屆第</w:t>
    </w:r>
    <w:r>
      <w:rPr>
        <w:rFonts w:hint="eastAsia"/>
      </w:rPr>
      <w:t>8</w:t>
    </w:r>
    <w:r>
      <w:rPr>
        <w:rFonts w:hint="eastAsia"/>
      </w:rPr>
      <w:t>會期第</w:t>
    </w:r>
    <w:r>
      <w:rPr>
        <w:rFonts w:hint="eastAsia"/>
      </w:rPr>
      <w:t>3</w:t>
    </w:r>
    <w:r>
      <w:rPr>
        <w:rFonts w:hint="eastAsia"/>
      </w:rPr>
      <w:t>次會議議案關係文書</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75986" w:rsidRPr="0042041B" w:rsidRDefault="0042041B" w:rsidP="0042041B">
    <w:pPr>
      <w:pStyle w:val="afffa"/>
      <w:spacing w:line="210" w:lineRule="exact"/>
      <w:jc w:val="center"/>
    </w:pPr>
    <w:r>
      <w:rPr>
        <w:rFonts w:hint="eastAsia"/>
      </w:rPr>
      <w:t>立法院第</w:t>
    </w:r>
    <w:r>
      <w:rPr>
        <w:rFonts w:hint="eastAsia"/>
      </w:rPr>
      <w:t>10</w:t>
    </w:r>
    <w:r>
      <w:rPr>
        <w:rFonts w:hint="eastAsia"/>
      </w:rPr>
      <w:t>屆第</w:t>
    </w:r>
    <w:r>
      <w:rPr>
        <w:rFonts w:hint="eastAsia"/>
      </w:rPr>
      <w:t>8</w:t>
    </w:r>
    <w:r>
      <w:rPr>
        <w:rFonts w:hint="eastAsia"/>
      </w:rPr>
      <w:t>會期第</w:t>
    </w:r>
    <w:r>
      <w:rPr>
        <w:rFonts w:hint="eastAsia"/>
      </w:rPr>
      <w:t>3</w:t>
    </w:r>
    <w:r>
      <w:rPr>
        <w:rFonts w:hint="eastAsia"/>
      </w:rPr>
      <w:t>次會議議案關係文書</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5061F2"/>
    <w:multiLevelType w:val="hybridMultilevel"/>
    <w:tmpl w:val="B310128E"/>
    <w:lvl w:ilvl="0" w:tplc="596864FC">
      <w:start w:val="1"/>
      <w:numFmt w:val="taiwaneseCountingThousand"/>
      <w:lvlText w:val="%1、"/>
      <w:lvlJc w:val="left"/>
      <w:pPr>
        <w:tabs>
          <w:tab w:val="num" w:pos="420"/>
        </w:tabs>
        <w:ind w:left="420" w:hanging="4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defaultTabStop w:val="480"/>
  <w:autoHyphenation/>
  <w:hyphenationZone w:val="142"/>
  <w:evenAndOddHeaders/>
  <w:drawingGridHorizontalSpacing w:val="211"/>
  <w:drawingGridVerticalSpacing w:val="335"/>
  <w:displayHorizontalDrawingGridEvery w:val="0"/>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4186"/>
    <w:rsid w:val="00021974"/>
    <w:rsid w:val="000322E4"/>
    <w:rsid w:val="00034179"/>
    <w:rsid w:val="0006260D"/>
    <w:rsid w:val="0007483B"/>
    <w:rsid w:val="00092EFA"/>
    <w:rsid w:val="000A17CD"/>
    <w:rsid w:val="000B190B"/>
    <w:rsid w:val="000C6344"/>
    <w:rsid w:val="000D2076"/>
    <w:rsid w:val="000E3372"/>
    <w:rsid w:val="000F48AA"/>
    <w:rsid w:val="001132D3"/>
    <w:rsid w:val="001166AB"/>
    <w:rsid w:val="00123301"/>
    <w:rsid w:val="00130626"/>
    <w:rsid w:val="001346DF"/>
    <w:rsid w:val="00152E55"/>
    <w:rsid w:val="00174DC3"/>
    <w:rsid w:val="001776A7"/>
    <w:rsid w:val="00192966"/>
    <w:rsid w:val="001A0A32"/>
    <w:rsid w:val="001A5138"/>
    <w:rsid w:val="001A7C69"/>
    <w:rsid w:val="001E1A19"/>
    <w:rsid w:val="001E385A"/>
    <w:rsid w:val="00235073"/>
    <w:rsid w:val="00235BD9"/>
    <w:rsid w:val="00240FA3"/>
    <w:rsid w:val="0024333A"/>
    <w:rsid w:val="00243679"/>
    <w:rsid w:val="00252A12"/>
    <w:rsid w:val="00293B0A"/>
    <w:rsid w:val="002A04DC"/>
    <w:rsid w:val="002A509E"/>
    <w:rsid w:val="002C335B"/>
    <w:rsid w:val="003516B8"/>
    <w:rsid w:val="00355CB3"/>
    <w:rsid w:val="00360394"/>
    <w:rsid w:val="00362E94"/>
    <w:rsid w:val="00372E8D"/>
    <w:rsid w:val="00387860"/>
    <w:rsid w:val="003A00D7"/>
    <w:rsid w:val="003B341B"/>
    <w:rsid w:val="004034F0"/>
    <w:rsid w:val="004047CB"/>
    <w:rsid w:val="00405CC1"/>
    <w:rsid w:val="004126B4"/>
    <w:rsid w:val="0042041B"/>
    <w:rsid w:val="0042704C"/>
    <w:rsid w:val="0044045C"/>
    <w:rsid w:val="00441B24"/>
    <w:rsid w:val="00443AB2"/>
    <w:rsid w:val="00453F8A"/>
    <w:rsid w:val="00473B4E"/>
    <w:rsid w:val="00485C17"/>
    <w:rsid w:val="004C4D32"/>
    <w:rsid w:val="004D78BA"/>
    <w:rsid w:val="004E74DF"/>
    <w:rsid w:val="00542984"/>
    <w:rsid w:val="00552448"/>
    <w:rsid w:val="00575986"/>
    <w:rsid w:val="005B1DB0"/>
    <w:rsid w:val="00632430"/>
    <w:rsid w:val="00655703"/>
    <w:rsid w:val="006873C4"/>
    <w:rsid w:val="006B2CB0"/>
    <w:rsid w:val="006C7F9F"/>
    <w:rsid w:val="006D7D23"/>
    <w:rsid w:val="006E2402"/>
    <w:rsid w:val="006E3C20"/>
    <w:rsid w:val="006F10CF"/>
    <w:rsid w:val="006F5861"/>
    <w:rsid w:val="00722A05"/>
    <w:rsid w:val="00732BD2"/>
    <w:rsid w:val="00735FD8"/>
    <w:rsid w:val="007776A4"/>
    <w:rsid w:val="00781901"/>
    <w:rsid w:val="007908D5"/>
    <w:rsid w:val="00794FA3"/>
    <w:rsid w:val="007A1C27"/>
    <w:rsid w:val="007A4599"/>
    <w:rsid w:val="007C00DC"/>
    <w:rsid w:val="007C4084"/>
    <w:rsid w:val="007C4186"/>
    <w:rsid w:val="007D04A0"/>
    <w:rsid w:val="007E74DC"/>
    <w:rsid w:val="007F7A16"/>
    <w:rsid w:val="00807FAB"/>
    <w:rsid w:val="00861B21"/>
    <w:rsid w:val="00863C32"/>
    <w:rsid w:val="00864C67"/>
    <w:rsid w:val="00871E32"/>
    <w:rsid w:val="00883D74"/>
    <w:rsid w:val="008A0C5D"/>
    <w:rsid w:val="008B4209"/>
    <w:rsid w:val="008E5D88"/>
    <w:rsid w:val="0090241A"/>
    <w:rsid w:val="00926F56"/>
    <w:rsid w:val="00936294"/>
    <w:rsid w:val="00936F98"/>
    <w:rsid w:val="00943BE3"/>
    <w:rsid w:val="00963798"/>
    <w:rsid w:val="009829CF"/>
    <w:rsid w:val="00992003"/>
    <w:rsid w:val="009B7840"/>
    <w:rsid w:val="009C16B2"/>
    <w:rsid w:val="009C3904"/>
    <w:rsid w:val="009D2764"/>
    <w:rsid w:val="009D3F34"/>
    <w:rsid w:val="009E10F6"/>
    <w:rsid w:val="00A05B7F"/>
    <w:rsid w:val="00A0600A"/>
    <w:rsid w:val="00A13259"/>
    <w:rsid w:val="00A32A9C"/>
    <w:rsid w:val="00A43E57"/>
    <w:rsid w:val="00A5457A"/>
    <w:rsid w:val="00A678DC"/>
    <w:rsid w:val="00A70BAC"/>
    <w:rsid w:val="00A80A44"/>
    <w:rsid w:val="00A86BD4"/>
    <w:rsid w:val="00A876DC"/>
    <w:rsid w:val="00AA2ADF"/>
    <w:rsid w:val="00AC692A"/>
    <w:rsid w:val="00AC6A09"/>
    <w:rsid w:val="00AD6810"/>
    <w:rsid w:val="00B15BB5"/>
    <w:rsid w:val="00B278AB"/>
    <w:rsid w:val="00B40364"/>
    <w:rsid w:val="00B8254D"/>
    <w:rsid w:val="00BA71D7"/>
    <w:rsid w:val="00BB237D"/>
    <w:rsid w:val="00BB5684"/>
    <w:rsid w:val="00BE0A55"/>
    <w:rsid w:val="00BF63AF"/>
    <w:rsid w:val="00C2018D"/>
    <w:rsid w:val="00C201E0"/>
    <w:rsid w:val="00C216C6"/>
    <w:rsid w:val="00C50091"/>
    <w:rsid w:val="00C84B2E"/>
    <w:rsid w:val="00C9556F"/>
    <w:rsid w:val="00C9653B"/>
    <w:rsid w:val="00CD541C"/>
    <w:rsid w:val="00CE016C"/>
    <w:rsid w:val="00CF12AE"/>
    <w:rsid w:val="00CF6866"/>
    <w:rsid w:val="00D03570"/>
    <w:rsid w:val="00D05F85"/>
    <w:rsid w:val="00D07EA1"/>
    <w:rsid w:val="00D22A25"/>
    <w:rsid w:val="00D32121"/>
    <w:rsid w:val="00D351D7"/>
    <w:rsid w:val="00D542A5"/>
    <w:rsid w:val="00D65F9F"/>
    <w:rsid w:val="00D84D2B"/>
    <w:rsid w:val="00D922B6"/>
    <w:rsid w:val="00DA65B7"/>
    <w:rsid w:val="00DA6A2B"/>
    <w:rsid w:val="00DA7D72"/>
    <w:rsid w:val="00DC2697"/>
    <w:rsid w:val="00DE0D1A"/>
    <w:rsid w:val="00DF15E9"/>
    <w:rsid w:val="00DF37C2"/>
    <w:rsid w:val="00DF389A"/>
    <w:rsid w:val="00E049FB"/>
    <w:rsid w:val="00E10D3F"/>
    <w:rsid w:val="00E174AB"/>
    <w:rsid w:val="00E20354"/>
    <w:rsid w:val="00E21EEE"/>
    <w:rsid w:val="00E42982"/>
    <w:rsid w:val="00E51C63"/>
    <w:rsid w:val="00E62000"/>
    <w:rsid w:val="00E624B8"/>
    <w:rsid w:val="00E67FFE"/>
    <w:rsid w:val="00E72EE7"/>
    <w:rsid w:val="00EA02A7"/>
    <w:rsid w:val="00EB76E6"/>
    <w:rsid w:val="00EC145C"/>
    <w:rsid w:val="00ED580D"/>
    <w:rsid w:val="00ED5C0E"/>
    <w:rsid w:val="00ED5E9D"/>
    <w:rsid w:val="00F1464A"/>
    <w:rsid w:val="00F30B58"/>
    <w:rsid w:val="00F474B2"/>
    <w:rsid w:val="00F57B43"/>
    <w:rsid w:val="00F61EC1"/>
    <w:rsid w:val="00F71E07"/>
    <w:rsid w:val="00F82284"/>
    <w:rsid w:val="00F85C4D"/>
    <w:rsid w:val="00F92C63"/>
    <w:rsid w:val="00FA2348"/>
    <w:rsid w:val="00FD50F7"/>
    <w:rsid w:val="00FD6BC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2A41040F-B10E-49BF-99ED-3C0327FB2C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6344"/>
    <w:pPr>
      <w:widowControl w:val="0"/>
      <w:kinsoku w:val="0"/>
      <w:overflowPunct w:val="0"/>
      <w:jc w:val="both"/>
      <w:textAlignment w:val="center"/>
    </w:pPr>
    <w:rPr>
      <w:rFonts w:eastAsia="細明體"/>
      <w:noProof/>
      <w:kern w:val="2"/>
      <w:sz w:val="21"/>
      <w:szCs w:val="24"/>
    </w:rPr>
  </w:style>
  <w:style w:type="paragraph" w:styleId="1">
    <w:name w:val="heading 1"/>
    <w:basedOn w:val="a"/>
    <w:next w:val="a"/>
    <w:qFormat/>
    <w:pPr>
      <w:keepNext/>
      <w:spacing w:before="180" w:after="180" w:line="720" w:lineRule="auto"/>
      <w:outlineLvl w:val="0"/>
    </w:pPr>
    <w:rPr>
      <w:rFonts w:ascii="Arial" w:eastAsia="方正新書宋" w:hAnsi="Arial"/>
      <w:b/>
      <w:bCs/>
      <w:kern w:val="52"/>
      <w:sz w:val="52"/>
      <w:szCs w:val="52"/>
    </w:rPr>
  </w:style>
  <w:style w:type="paragraph" w:styleId="2">
    <w:name w:val="heading 2"/>
    <w:basedOn w:val="a"/>
    <w:next w:val="a"/>
    <w:link w:val="20"/>
    <w:uiPriority w:val="9"/>
    <w:semiHidden/>
    <w:unhideWhenUsed/>
    <w:qFormat/>
    <w:rsid w:val="0042704C"/>
    <w:pPr>
      <w:keepNext/>
      <w:spacing w:line="720" w:lineRule="auto"/>
      <w:outlineLvl w:val="1"/>
    </w:pPr>
    <w:rPr>
      <w:rFonts w:ascii="Calibri Light" w:hAnsi="Calibri Light"/>
      <w:b/>
      <w:bCs/>
      <w:sz w:val="48"/>
      <w:szCs w:val="48"/>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般項目符號"/>
    <w:basedOn w:val="a"/>
    <w:next w:val="a"/>
    <w:pPr>
      <w:wordWrap w:val="0"/>
      <w:ind w:leftChars="100" w:left="210" w:firstLineChars="100" w:firstLine="210"/>
    </w:pPr>
    <w:rPr>
      <w:kern w:val="0"/>
    </w:rPr>
  </w:style>
  <w:style w:type="paragraph" w:customStyle="1" w:styleId="a4">
    <w:name w:val="說明"/>
    <w:basedOn w:val="a"/>
    <w:next w:val="a"/>
    <w:pPr>
      <w:spacing w:line="420" w:lineRule="exact"/>
      <w:ind w:left="300" w:hangingChars="300" w:hanging="300"/>
    </w:pPr>
    <w:rPr>
      <w:kern w:val="0"/>
    </w:rPr>
  </w:style>
  <w:style w:type="paragraph" w:customStyle="1" w:styleId="a5">
    <w:name w:val="主旨"/>
    <w:basedOn w:val="a4"/>
  </w:style>
  <w:style w:type="paragraph" w:customStyle="1" w:styleId="a6">
    <w:name w:val="目"/>
    <w:basedOn w:val="a"/>
    <w:next w:val="a"/>
    <w:pPr>
      <w:spacing w:line="420" w:lineRule="exact"/>
      <w:ind w:left="100" w:hangingChars="100" w:hanging="100"/>
    </w:pPr>
  </w:style>
  <w:style w:type="paragraph" w:customStyle="1" w:styleId="10">
    <w:name w:val="目1"/>
    <w:basedOn w:val="a6"/>
    <w:next w:val="a"/>
  </w:style>
  <w:style w:type="paragraph" w:customStyle="1" w:styleId="a7">
    <w:name w:val="立法院關係文書標題"/>
    <w:basedOn w:val="a"/>
    <w:next w:val="a"/>
    <w:rsid w:val="00E20354"/>
    <w:pPr>
      <w:snapToGrid w:val="0"/>
      <w:ind w:leftChars="400" w:left="400"/>
    </w:pPr>
    <w:rPr>
      <w:rFonts w:eastAsia="標楷體"/>
      <w:kern w:val="0"/>
      <w:sz w:val="42"/>
    </w:rPr>
  </w:style>
  <w:style w:type="paragraph" w:customStyle="1" w:styleId="a8">
    <w:name w:val="印發及編號日期"/>
    <w:basedOn w:val="a"/>
    <w:pPr>
      <w:spacing w:line="210" w:lineRule="exact"/>
      <w:ind w:leftChars="100" w:left="100"/>
      <w:jc w:val="center"/>
    </w:pPr>
    <w:rPr>
      <w:kern w:val="0"/>
    </w:rPr>
  </w:style>
  <w:style w:type="paragraph" w:customStyle="1" w:styleId="a9">
    <w:name w:val="次目錄次標題"/>
    <w:basedOn w:val="a"/>
    <w:next w:val="a"/>
    <w:pPr>
      <w:ind w:firstLineChars="100" w:firstLine="100"/>
    </w:pPr>
    <w:rPr>
      <w:kern w:val="0"/>
      <w:sz w:val="28"/>
    </w:rPr>
  </w:style>
  <w:style w:type="paragraph" w:customStyle="1" w:styleId="aa">
    <w:name w:val="次目錄標題"/>
    <w:basedOn w:val="a"/>
    <w:next w:val="a"/>
    <w:rPr>
      <w:kern w:val="0"/>
      <w:sz w:val="28"/>
    </w:rPr>
  </w:style>
  <w:style w:type="paragraph" w:customStyle="1" w:styleId="ab">
    <w:name w:val="函件(主旨)"/>
    <w:basedOn w:val="a"/>
    <w:next w:val="a"/>
    <w:pPr>
      <w:spacing w:line="420" w:lineRule="exact"/>
      <w:ind w:left="300" w:hangingChars="300" w:hanging="300"/>
    </w:pPr>
    <w:rPr>
      <w:kern w:val="0"/>
    </w:rPr>
  </w:style>
  <w:style w:type="paragraph" w:customStyle="1" w:styleId="ac">
    <w:name w:val="函件(正附本)"/>
    <w:basedOn w:val="a"/>
    <w:next w:val="a"/>
    <w:pPr>
      <w:spacing w:line="420" w:lineRule="exact"/>
      <w:ind w:left="300" w:hangingChars="300" w:hanging="300"/>
    </w:pPr>
    <w:rPr>
      <w:kern w:val="0"/>
    </w:rPr>
  </w:style>
  <w:style w:type="paragraph" w:customStyle="1" w:styleId="ad">
    <w:name w:val="函件(正副本)"/>
    <w:basedOn w:val="a"/>
    <w:next w:val="a"/>
    <w:pPr>
      <w:spacing w:line="420" w:lineRule="exact"/>
      <w:ind w:left="300" w:hangingChars="300" w:hanging="300"/>
    </w:pPr>
    <w:rPr>
      <w:kern w:val="0"/>
    </w:rPr>
  </w:style>
  <w:style w:type="paragraph" w:customStyle="1" w:styleId="ae">
    <w:name w:val="函件(正副本內文)"/>
    <w:basedOn w:val="a"/>
    <w:next w:val="a"/>
    <w:pPr>
      <w:spacing w:line="420" w:lineRule="exact"/>
      <w:ind w:leftChars="300" w:left="300"/>
    </w:pPr>
    <w:rPr>
      <w:kern w:val="0"/>
    </w:rPr>
  </w:style>
  <w:style w:type="paragraph" w:customStyle="1" w:styleId="af">
    <w:name w:val="函件(受文者)"/>
    <w:basedOn w:val="a"/>
    <w:next w:val="a"/>
    <w:pPr>
      <w:spacing w:line="420" w:lineRule="exact"/>
      <w:ind w:left="400" w:hangingChars="400" w:hanging="400"/>
    </w:pPr>
    <w:rPr>
      <w:kern w:val="0"/>
    </w:rPr>
  </w:style>
  <w:style w:type="paragraph" w:customStyle="1" w:styleId="af0">
    <w:name w:val="函件(附件)"/>
    <w:basedOn w:val="a"/>
    <w:pPr>
      <w:spacing w:line="420" w:lineRule="exact"/>
      <w:ind w:left="300" w:hangingChars="300" w:hanging="300"/>
    </w:pPr>
    <w:rPr>
      <w:kern w:val="0"/>
    </w:rPr>
  </w:style>
  <w:style w:type="paragraph" w:customStyle="1" w:styleId="af1">
    <w:name w:val="函件(密等及解密條件)"/>
    <w:basedOn w:val="a"/>
    <w:next w:val="a"/>
    <w:pPr>
      <w:spacing w:line="420" w:lineRule="exact"/>
      <w:ind w:left="800" w:hangingChars="800" w:hanging="800"/>
    </w:pPr>
    <w:rPr>
      <w:kern w:val="0"/>
    </w:rPr>
  </w:style>
  <w:style w:type="paragraph" w:customStyle="1" w:styleId="af2">
    <w:name w:val="函件(速別)"/>
    <w:basedOn w:val="a"/>
    <w:next w:val="a"/>
    <w:pPr>
      <w:spacing w:line="420" w:lineRule="exact"/>
      <w:ind w:left="300" w:hangingChars="300" w:hanging="300"/>
    </w:pPr>
    <w:rPr>
      <w:kern w:val="0"/>
    </w:rPr>
  </w:style>
  <w:style w:type="paragraph" w:customStyle="1" w:styleId="af3">
    <w:name w:val="函件(單位)"/>
    <w:basedOn w:val="a"/>
    <w:next w:val="a"/>
    <w:rsid w:val="000F48AA"/>
    <w:rPr>
      <w:rFonts w:eastAsia="標楷體"/>
      <w:kern w:val="0"/>
      <w:sz w:val="28"/>
    </w:rPr>
  </w:style>
  <w:style w:type="paragraph" w:customStyle="1" w:styleId="af4">
    <w:name w:val="函件(發文日期與字號)"/>
    <w:basedOn w:val="a"/>
    <w:next w:val="a"/>
    <w:pPr>
      <w:spacing w:line="420" w:lineRule="exact"/>
      <w:ind w:left="500" w:hangingChars="500" w:hanging="500"/>
    </w:pPr>
    <w:rPr>
      <w:kern w:val="0"/>
    </w:rPr>
  </w:style>
  <w:style w:type="paragraph" w:customStyle="1" w:styleId="af5">
    <w:name w:val="函件(發文日期與字號內文)"/>
    <w:basedOn w:val="a"/>
    <w:pPr>
      <w:spacing w:line="420" w:lineRule="exact"/>
      <w:ind w:firstLineChars="200" w:firstLine="200"/>
    </w:pPr>
    <w:rPr>
      <w:kern w:val="0"/>
    </w:rPr>
  </w:style>
  <w:style w:type="paragraph" w:customStyle="1" w:styleId="af6">
    <w:name w:val="函件(說明)"/>
    <w:basedOn w:val="a"/>
    <w:next w:val="a"/>
    <w:pPr>
      <w:spacing w:line="420" w:lineRule="exact"/>
      <w:ind w:left="300" w:hangingChars="300" w:hanging="300"/>
    </w:pPr>
    <w:rPr>
      <w:kern w:val="0"/>
    </w:rPr>
  </w:style>
  <w:style w:type="paragraph" w:customStyle="1" w:styleId="af7">
    <w:name w:val="函件(說明內文)"/>
    <w:basedOn w:val="a"/>
    <w:pPr>
      <w:spacing w:line="420" w:lineRule="exact"/>
      <w:ind w:leftChars="500" w:left="500"/>
    </w:pPr>
    <w:rPr>
      <w:kern w:val="0"/>
    </w:rPr>
  </w:style>
  <w:style w:type="paragraph" w:customStyle="1" w:styleId="af8">
    <w:name w:val="函件(說明項目符號)"/>
    <w:basedOn w:val="a"/>
    <w:next w:val="a"/>
    <w:pPr>
      <w:spacing w:line="420" w:lineRule="exact"/>
      <w:ind w:leftChars="100" w:left="300" w:hangingChars="200" w:hanging="200"/>
    </w:pPr>
    <w:rPr>
      <w:kern w:val="0"/>
    </w:rPr>
  </w:style>
  <w:style w:type="paragraph" w:customStyle="1" w:styleId="af9">
    <w:name w:val="函件說明(一般項目)"/>
    <w:basedOn w:val="a"/>
    <w:next w:val="a"/>
    <w:pPr>
      <w:spacing w:line="420" w:lineRule="exact"/>
      <w:ind w:leftChars="500" w:left="600" w:hangingChars="100" w:hanging="100"/>
    </w:pPr>
    <w:rPr>
      <w:kern w:val="0"/>
    </w:rPr>
  </w:style>
  <w:style w:type="paragraph" w:customStyle="1" w:styleId="afa">
    <w:name w:val="函件說明(特殊項目)"/>
    <w:basedOn w:val="a"/>
    <w:next w:val="a"/>
    <w:pPr>
      <w:spacing w:line="420" w:lineRule="exact"/>
    </w:pPr>
    <w:rPr>
      <w:kern w:val="0"/>
    </w:rPr>
  </w:style>
  <w:style w:type="paragraph" w:customStyle="1" w:styleId="afb">
    <w:name w:val="案由(議)"/>
    <w:basedOn w:val="a"/>
    <w:next w:val="a"/>
    <w:rsid w:val="00E20354"/>
    <w:pPr>
      <w:spacing w:line="480" w:lineRule="exact"/>
      <w:ind w:leftChars="250" w:left="550" w:hangingChars="300" w:hanging="300"/>
    </w:pPr>
    <w:rPr>
      <w:rFonts w:eastAsia="標楷體"/>
      <w:spacing w:val="2"/>
      <w:kern w:val="0"/>
      <w:sz w:val="28"/>
    </w:rPr>
  </w:style>
  <w:style w:type="paragraph" w:customStyle="1" w:styleId="afc">
    <w:name w:val="委員會提案"/>
    <w:basedOn w:val="afb"/>
    <w:rsid w:val="00E20354"/>
    <w:pPr>
      <w:spacing w:line="840" w:lineRule="exact"/>
      <w:ind w:leftChars="1500" w:left="1500" w:firstLineChars="0" w:firstLine="0"/>
    </w:pPr>
  </w:style>
  <w:style w:type="paragraph" w:customStyle="1" w:styleId="afd">
    <w:name w:val="官員提案"/>
    <w:basedOn w:val="a"/>
    <w:next w:val="a"/>
    <w:pPr>
      <w:spacing w:line="420" w:lineRule="exact"/>
      <w:jc w:val="left"/>
    </w:pPr>
    <w:rPr>
      <w:kern w:val="0"/>
    </w:rPr>
  </w:style>
  <w:style w:type="paragraph" w:customStyle="1" w:styleId="afe">
    <w:name w:val="法律條文(內文)"/>
    <w:basedOn w:val="a"/>
    <w:next w:val="a"/>
    <w:pPr>
      <w:spacing w:line="420" w:lineRule="exact"/>
      <w:ind w:leftChars="200" w:left="200" w:firstLineChars="200" w:firstLine="200"/>
    </w:pPr>
  </w:style>
  <w:style w:type="paragraph" w:customStyle="1" w:styleId="aff">
    <w:name w:val="法律條文(條)"/>
    <w:basedOn w:val="a"/>
    <w:pPr>
      <w:spacing w:line="420" w:lineRule="exact"/>
      <w:ind w:leftChars="100" w:left="200" w:hangingChars="100" w:hanging="100"/>
    </w:pPr>
  </w:style>
  <w:style w:type="paragraph" w:customStyle="1" w:styleId="aff0">
    <w:name w:val="法律條文(項目符號)"/>
    <w:basedOn w:val="a"/>
    <w:next w:val="a"/>
    <w:pPr>
      <w:spacing w:line="420" w:lineRule="exact"/>
      <w:ind w:leftChars="200" w:left="300" w:hangingChars="100" w:hanging="100"/>
    </w:pPr>
  </w:style>
  <w:style w:type="paragraph" w:customStyle="1" w:styleId="aff1">
    <w:name w:val="表格內文頂頭"/>
    <w:basedOn w:val="a"/>
    <w:next w:val="a"/>
    <w:pPr>
      <w:spacing w:line="315" w:lineRule="exact"/>
    </w:pPr>
  </w:style>
  <w:style w:type="paragraph" w:customStyle="1" w:styleId="aff2">
    <w:name w:val="表格法條"/>
    <w:basedOn w:val="a"/>
    <w:next w:val="a"/>
    <w:pPr>
      <w:ind w:leftChars="50" w:left="150" w:hangingChars="100" w:hanging="100"/>
    </w:pPr>
    <w:rPr>
      <w:kern w:val="0"/>
    </w:rPr>
  </w:style>
  <w:style w:type="paragraph" w:customStyle="1" w:styleId="aff3">
    <w:name w:val="表格法條(條)"/>
    <w:basedOn w:val="a"/>
    <w:next w:val="a"/>
    <w:pPr>
      <w:ind w:leftChars="50" w:left="150" w:hangingChars="100" w:hanging="100"/>
    </w:pPr>
    <w:rPr>
      <w:kern w:val="0"/>
    </w:rPr>
  </w:style>
  <w:style w:type="paragraph" w:customStyle="1" w:styleId="aff4">
    <w:name w:val="表格法條(款)"/>
    <w:basedOn w:val="aff3"/>
    <w:next w:val="a"/>
    <w:pPr>
      <w:ind w:leftChars="150" w:left="250"/>
    </w:pPr>
  </w:style>
  <w:style w:type="paragraph" w:customStyle="1" w:styleId="aff5">
    <w:name w:val="表格法條(內文)"/>
    <w:basedOn w:val="aff4"/>
    <w:next w:val="a"/>
    <w:pPr>
      <w:ind w:left="150" w:firstLineChars="200" w:firstLine="200"/>
    </w:pPr>
  </w:style>
  <w:style w:type="paragraph" w:customStyle="1" w:styleId="aff6">
    <w:name w:val="表格法條(狀態)"/>
    <w:basedOn w:val="aff3"/>
    <w:next w:val="a"/>
    <w:pPr>
      <w:ind w:leftChars="25" w:left="25" w:firstLineChars="0" w:firstLine="0"/>
    </w:pPr>
  </w:style>
  <w:style w:type="paragraph" w:customStyle="1" w:styleId="aff7">
    <w:name w:val="表格法條(項)"/>
    <w:basedOn w:val="aff4"/>
    <w:next w:val="a"/>
    <w:pPr>
      <w:ind w:leftChars="250" w:left="350"/>
    </w:pPr>
  </w:style>
  <w:style w:type="paragraph" w:customStyle="1" w:styleId="aff8">
    <w:name w:val="表格第一列(文字分散)"/>
    <w:basedOn w:val="a"/>
    <w:next w:val="a"/>
    <w:pPr>
      <w:spacing w:line="315" w:lineRule="exact"/>
      <w:ind w:leftChars="50" w:left="50" w:rightChars="50" w:right="50"/>
      <w:jc w:val="distribute"/>
    </w:pPr>
  </w:style>
  <w:style w:type="paragraph" w:customStyle="1" w:styleId="aff9">
    <w:name w:val="表格項目符號"/>
    <w:basedOn w:val="aff3"/>
    <w:next w:val="a"/>
  </w:style>
  <w:style w:type="paragraph" w:customStyle="1" w:styleId="affa">
    <w:name w:val="表格說明(內文)"/>
    <w:basedOn w:val="aff3"/>
    <w:next w:val="a"/>
    <w:pPr>
      <w:ind w:left="50" w:firstLineChars="0" w:firstLine="0"/>
    </w:pPr>
  </w:style>
  <w:style w:type="paragraph" w:customStyle="1" w:styleId="affb">
    <w:name w:val="表格說明(提案)"/>
    <w:basedOn w:val="affa"/>
    <w:next w:val="a"/>
    <w:rsid w:val="00E20354"/>
    <w:rPr>
      <w:rFonts w:eastAsia="微軟正黑體"/>
      <w:b/>
    </w:rPr>
  </w:style>
  <w:style w:type="paragraph" w:customStyle="1" w:styleId="affc">
    <w:name w:val="表格說明(提案說明)"/>
    <w:basedOn w:val="affb"/>
    <w:next w:val="a"/>
    <w:rsid w:val="00E20354"/>
  </w:style>
  <w:style w:type="paragraph" w:customStyle="1" w:styleId="affd">
    <w:name w:val="表格說明(項目符號)"/>
    <w:basedOn w:val="aff3"/>
    <w:next w:val="a"/>
  </w:style>
  <w:style w:type="paragraph" w:customStyle="1" w:styleId="affe">
    <w:name w:val="政院次目錄次標題"/>
    <w:basedOn w:val="a"/>
    <w:next w:val="a"/>
    <w:pPr>
      <w:spacing w:line="420" w:lineRule="exact"/>
      <w:ind w:leftChars="153" w:left="153"/>
    </w:pPr>
    <w:rPr>
      <w:kern w:val="0"/>
      <w:sz w:val="28"/>
    </w:rPr>
  </w:style>
  <w:style w:type="paragraph" w:customStyle="1" w:styleId="afff">
    <w:name w:val="政院次目錄標題"/>
    <w:basedOn w:val="a"/>
    <w:next w:val="a"/>
    <w:rsid w:val="00E20354"/>
    <w:pPr>
      <w:spacing w:line="420" w:lineRule="exact"/>
    </w:pPr>
    <w:rPr>
      <w:rFonts w:eastAsia="微軟正黑體"/>
      <w:b/>
      <w:kern w:val="0"/>
      <w:sz w:val="28"/>
    </w:rPr>
  </w:style>
  <w:style w:type="paragraph" w:customStyle="1" w:styleId="afff0">
    <w:name w:val="政院答復項目"/>
    <w:basedOn w:val="a"/>
    <w:next w:val="a"/>
    <w:pPr>
      <w:snapToGrid w:val="0"/>
      <w:spacing w:line="315" w:lineRule="atLeast"/>
      <w:ind w:left="200" w:hangingChars="200" w:hanging="200"/>
    </w:pPr>
    <w:rPr>
      <w:kern w:val="0"/>
    </w:rPr>
  </w:style>
  <w:style w:type="paragraph" w:customStyle="1" w:styleId="afff1">
    <w:name w:val="政院答復(一般項目)"/>
    <w:basedOn w:val="afff0"/>
    <w:next w:val="a"/>
  </w:style>
  <w:style w:type="paragraph" w:customStyle="1" w:styleId="afff2">
    <w:name w:val="政院答復(內文)"/>
    <w:basedOn w:val="a"/>
    <w:next w:val="a"/>
    <w:pPr>
      <w:spacing w:line="315" w:lineRule="atLeast"/>
      <w:ind w:leftChars="200" w:left="200"/>
    </w:pPr>
    <w:rPr>
      <w:kern w:val="0"/>
    </w:rPr>
  </w:style>
  <w:style w:type="paragraph" w:customStyle="1" w:styleId="afff3">
    <w:name w:val="政院答復(特殊項目)"/>
    <w:basedOn w:val="a"/>
    <w:next w:val="a"/>
    <w:rPr>
      <w:kern w:val="0"/>
    </w:rPr>
  </w:style>
  <w:style w:type="paragraph" w:customStyle="1" w:styleId="afff4">
    <w:name w:val="政院質詢項目"/>
    <w:basedOn w:val="a"/>
    <w:next w:val="a"/>
    <w:rsid w:val="00E20354"/>
    <w:pPr>
      <w:snapToGrid w:val="0"/>
      <w:spacing w:beforeLines="70" w:before="70" w:afterLines="50" w:after="50"/>
      <w:jc w:val="left"/>
    </w:pPr>
    <w:rPr>
      <w:rFonts w:eastAsia="標楷體"/>
      <w:kern w:val="0"/>
      <w:sz w:val="28"/>
    </w:rPr>
  </w:style>
  <w:style w:type="paragraph" w:customStyle="1" w:styleId="afff5">
    <w:name w:val="政院質詢(一般項目)"/>
    <w:basedOn w:val="afff4"/>
    <w:next w:val="a"/>
  </w:style>
  <w:style w:type="paragraph" w:customStyle="1" w:styleId="afff6">
    <w:name w:val="政院質詢(內文)"/>
    <w:basedOn w:val="a"/>
    <w:pPr>
      <w:spacing w:line="315" w:lineRule="atLeast"/>
      <w:ind w:firstLineChars="200" w:firstLine="200"/>
    </w:pPr>
    <w:rPr>
      <w:kern w:val="0"/>
    </w:rPr>
  </w:style>
  <w:style w:type="paragraph" w:customStyle="1" w:styleId="afff7">
    <w:name w:val="政院質詢(特殊項目)"/>
    <w:basedOn w:val="a"/>
    <w:next w:val="a"/>
    <w:rPr>
      <w:kern w:val="0"/>
    </w:rPr>
  </w:style>
  <w:style w:type="paragraph" w:customStyle="1" w:styleId="afff8">
    <w:name w:val="政院質詢項目(函)"/>
    <w:basedOn w:val="a"/>
    <w:next w:val="a"/>
    <w:pPr>
      <w:snapToGrid w:val="0"/>
      <w:ind w:leftChars="500" w:left="500"/>
    </w:pPr>
    <w:rPr>
      <w:kern w:val="0"/>
    </w:rPr>
  </w:style>
  <w:style w:type="paragraph" w:styleId="afff9">
    <w:name w:val="footer"/>
    <w:basedOn w:val="a"/>
    <w:semiHidden/>
    <w:pPr>
      <w:tabs>
        <w:tab w:val="center" w:pos="4153"/>
        <w:tab w:val="right" w:pos="8306"/>
      </w:tabs>
      <w:snapToGrid w:val="0"/>
      <w:spacing w:line="210" w:lineRule="exact"/>
    </w:pPr>
    <w:rPr>
      <w:szCs w:val="20"/>
    </w:rPr>
  </w:style>
  <w:style w:type="paragraph" w:styleId="afffa">
    <w:name w:val="header"/>
    <w:basedOn w:val="a"/>
    <w:semiHidden/>
    <w:pPr>
      <w:tabs>
        <w:tab w:val="center" w:pos="4153"/>
        <w:tab w:val="right" w:pos="8306"/>
      </w:tabs>
      <w:snapToGrid w:val="0"/>
      <w:spacing w:line="294" w:lineRule="exact"/>
    </w:pPr>
    <w:rPr>
      <w:kern w:val="0"/>
      <w:szCs w:val="20"/>
    </w:rPr>
  </w:style>
  <w:style w:type="character" w:styleId="afffb">
    <w:name w:val="page number"/>
    <w:basedOn w:val="a0"/>
    <w:semiHidden/>
  </w:style>
  <w:style w:type="paragraph" w:customStyle="1" w:styleId="afffc">
    <w:name w:val="修正條文(標題)"/>
    <w:basedOn w:val="a"/>
    <w:next w:val="a"/>
    <w:rsid w:val="00E20354"/>
    <w:pPr>
      <w:spacing w:afterLines="50" w:after="50"/>
      <w:ind w:leftChars="400" w:left="400"/>
    </w:pPr>
    <w:rPr>
      <w:rFonts w:eastAsia="標楷體"/>
      <w:kern w:val="0"/>
      <w:sz w:val="28"/>
    </w:rPr>
  </w:style>
  <w:style w:type="paragraph" w:customStyle="1" w:styleId="afffd">
    <w:name w:val="特殊段落"/>
    <w:basedOn w:val="a"/>
    <w:next w:val="a"/>
    <w:pPr>
      <w:spacing w:line="420" w:lineRule="exact"/>
    </w:pPr>
  </w:style>
  <w:style w:type="paragraph" w:customStyle="1" w:styleId="afffe">
    <w:name w:val="特殊項目符號"/>
    <w:basedOn w:val="a"/>
    <w:next w:val="a"/>
    <w:pPr>
      <w:spacing w:line="420" w:lineRule="exact"/>
    </w:pPr>
    <w:rPr>
      <w:snapToGrid w:val="0"/>
      <w:kern w:val="0"/>
    </w:rPr>
  </w:style>
  <w:style w:type="paragraph" w:customStyle="1" w:styleId="affff">
    <w:name w:val="院總號"/>
    <w:basedOn w:val="a"/>
    <w:next w:val="a"/>
    <w:rsid w:val="00E20354"/>
    <w:pPr>
      <w:spacing w:line="420" w:lineRule="exact"/>
    </w:pPr>
    <w:rPr>
      <w:rFonts w:eastAsia="標楷體"/>
      <w:kern w:val="0"/>
      <w:sz w:val="42"/>
    </w:rPr>
  </w:style>
  <w:style w:type="paragraph" w:customStyle="1" w:styleId="affff0">
    <w:name w:val="條"/>
    <w:basedOn w:val="a"/>
    <w:pPr>
      <w:spacing w:line="420" w:lineRule="exact"/>
      <w:ind w:left="500" w:hangingChars="500" w:hanging="500"/>
    </w:pPr>
    <w:rPr>
      <w:bCs/>
    </w:rPr>
  </w:style>
  <w:style w:type="paragraph" w:customStyle="1" w:styleId="11">
    <w:name w:val="條1"/>
    <w:basedOn w:val="a"/>
    <w:next w:val="a"/>
    <w:pPr>
      <w:spacing w:line="420" w:lineRule="exact"/>
      <w:ind w:left="375" w:hangingChars="375" w:hanging="375"/>
    </w:pPr>
  </w:style>
  <w:style w:type="paragraph" w:customStyle="1" w:styleId="affff1">
    <w:name w:val="條文內文"/>
    <w:basedOn w:val="a"/>
    <w:next w:val="a"/>
    <w:pPr>
      <w:spacing w:line="420" w:lineRule="exact"/>
      <w:ind w:leftChars="500" w:left="500" w:firstLineChars="200" w:firstLine="200"/>
    </w:pPr>
  </w:style>
  <w:style w:type="paragraph" w:customStyle="1" w:styleId="12">
    <w:name w:val="條文內文1"/>
    <w:basedOn w:val="a"/>
    <w:next w:val="a"/>
    <w:pPr>
      <w:spacing w:line="420" w:lineRule="exact"/>
      <w:ind w:leftChars="500" w:left="500" w:firstLineChars="200" w:firstLine="200"/>
    </w:pPr>
  </w:style>
  <w:style w:type="paragraph" w:customStyle="1" w:styleId="affff2">
    <w:name w:val="章"/>
    <w:basedOn w:val="a"/>
    <w:pPr>
      <w:spacing w:line="420" w:lineRule="exact"/>
      <w:ind w:leftChars="800" w:left="800"/>
      <w:jc w:val="left"/>
    </w:pPr>
    <w:rPr>
      <w:bCs/>
    </w:rPr>
  </w:style>
  <w:style w:type="paragraph" w:customStyle="1" w:styleId="-">
    <w:name w:val="提案連署人-議程"/>
    <w:basedOn w:val="a"/>
    <w:next w:val="a"/>
    <w:pPr>
      <w:spacing w:line="420" w:lineRule="exact"/>
      <w:ind w:leftChars="1100" w:left="1500" w:rightChars="300" w:right="300" w:hangingChars="400" w:hanging="400"/>
      <w:jc w:val="left"/>
    </w:pPr>
    <w:rPr>
      <w:kern w:val="0"/>
    </w:rPr>
  </w:style>
  <w:style w:type="paragraph" w:customStyle="1" w:styleId="affff3">
    <w:name w:val="提案連署人(委員)"/>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4">
    <w:name w:val="提案連署人(黨團)"/>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5">
    <w:name w:val="提案號"/>
    <w:basedOn w:val="a"/>
    <w:rsid w:val="00E20354"/>
    <w:pPr>
      <w:spacing w:line="420" w:lineRule="exact"/>
    </w:pPr>
    <w:rPr>
      <w:rFonts w:eastAsia="標楷體"/>
      <w:kern w:val="0"/>
      <w:sz w:val="34"/>
    </w:rPr>
  </w:style>
  <w:style w:type="paragraph" w:customStyle="1" w:styleId="affff6">
    <w:name w:val="提案說明"/>
    <w:basedOn w:val="a"/>
    <w:pPr>
      <w:spacing w:line="420" w:lineRule="exact"/>
      <w:ind w:leftChars="300" w:left="500" w:hangingChars="200" w:hanging="200"/>
    </w:pPr>
    <w:rPr>
      <w:kern w:val="0"/>
    </w:rPr>
  </w:style>
  <w:style w:type="paragraph" w:customStyle="1" w:styleId="affff7">
    <w:name w:val="款"/>
    <w:basedOn w:val="a"/>
    <w:pPr>
      <w:spacing w:line="420" w:lineRule="exact"/>
      <w:ind w:leftChars="700" w:left="800" w:hangingChars="100" w:hanging="100"/>
    </w:pPr>
    <w:rPr>
      <w:bCs/>
    </w:rPr>
  </w:style>
  <w:style w:type="paragraph" w:customStyle="1" w:styleId="13">
    <w:name w:val="款1"/>
    <w:basedOn w:val="a"/>
    <w:next w:val="a"/>
    <w:pPr>
      <w:spacing w:line="420" w:lineRule="exact"/>
      <w:ind w:leftChars="700" w:left="800" w:hangingChars="100" w:hanging="100"/>
    </w:pPr>
    <w:rPr>
      <w:bCs/>
    </w:rPr>
  </w:style>
  <w:style w:type="paragraph" w:customStyle="1" w:styleId="affff8">
    <w:name w:val="發函單位"/>
    <w:basedOn w:val="a"/>
    <w:next w:val="a"/>
    <w:rsid w:val="00E20354"/>
    <w:rPr>
      <w:rFonts w:eastAsia="微軟正黑體"/>
      <w:b/>
      <w:spacing w:val="-10"/>
      <w:kern w:val="0"/>
      <w:sz w:val="28"/>
    </w:rPr>
  </w:style>
  <w:style w:type="paragraph" w:customStyle="1" w:styleId="affff9">
    <w:name w:val="發函說明"/>
    <w:basedOn w:val="affff6"/>
    <w:next w:val="affff6"/>
  </w:style>
  <w:style w:type="paragraph" w:customStyle="1" w:styleId="affffa">
    <w:name w:val="答復項目"/>
    <w:basedOn w:val="a"/>
    <w:next w:val="a"/>
    <w:pPr>
      <w:ind w:left="200" w:hangingChars="200" w:hanging="200"/>
    </w:pPr>
    <w:rPr>
      <w:kern w:val="0"/>
    </w:rPr>
  </w:style>
  <w:style w:type="paragraph" w:customStyle="1" w:styleId="affffb">
    <w:name w:val="項"/>
    <w:basedOn w:val="a"/>
    <w:next w:val="a"/>
    <w:pPr>
      <w:spacing w:line="420" w:lineRule="exact"/>
      <w:ind w:left="100" w:hangingChars="100" w:hanging="100"/>
    </w:pPr>
  </w:style>
  <w:style w:type="paragraph" w:customStyle="1" w:styleId="14">
    <w:name w:val="項1"/>
    <w:basedOn w:val="a"/>
    <w:next w:val="a"/>
    <w:pPr>
      <w:spacing w:line="420" w:lineRule="exact"/>
      <w:ind w:leftChars="700" w:left="800" w:hangingChars="100" w:hanging="100"/>
    </w:pPr>
  </w:style>
  <w:style w:type="paragraph" w:customStyle="1" w:styleId="affffc">
    <w:name w:val="節"/>
    <w:basedOn w:val="a"/>
    <w:rsid w:val="00E20354"/>
    <w:pPr>
      <w:spacing w:line="420" w:lineRule="exact"/>
      <w:ind w:leftChars="900" w:left="900"/>
      <w:jc w:val="left"/>
    </w:pPr>
    <w:rPr>
      <w:rFonts w:eastAsia="標楷體"/>
      <w:bCs/>
    </w:rPr>
  </w:style>
  <w:style w:type="paragraph" w:customStyle="1" w:styleId="affffd">
    <w:name w:val="說明(一般項目)"/>
    <w:basedOn w:val="a"/>
    <w:next w:val="a"/>
    <w:pPr>
      <w:spacing w:line="420" w:lineRule="exact"/>
      <w:ind w:leftChars="200" w:left="300" w:hangingChars="100" w:hanging="100"/>
    </w:pPr>
    <w:rPr>
      <w:kern w:val="0"/>
    </w:rPr>
  </w:style>
  <w:style w:type="paragraph" w:customStyle="1" w:styleId="affffe">
    <w:name w:val="說明(內文)"/>
    <w:basedOn w:val="a"/>
    <w:next w:val="a"/>
    <w:pPr>
      <w:spacing w:line="420" w:lineRule="exact"/>
      <w:ind w:firstLineChars="200" w:firstLine="200"/>
    </w:pPr>
    <w:rPr>
      <w:kern w:val="0"/>
    </w:rPr>
  </w:style>
  <w:style w:type="paragraph" w:customStyle="1" w:styleId="afffff">
    <w:name w:val="說明(特殊項目)"/>
    <w:basedOn w:val="a"/>
    <w:next w:val="a"/>
    <w:pPr>
      <w:spacing w:line="420" w:lineRule="exact"/>
    </w:pPr>
    <w:rPr>
      <w:snapToGrid w:val="0"/>
      <w:kern w:val="0"/>
    </w:rPr>
  </w:style>
  <w:style w:type="paragraph" w:customStyle="1" w:styleId="afffff0">
    <w:name w:val="說明(無函件項目符號)"/>
    <w:basedOn w:val="a"/>
    <w:next w:val="a"/>
    <w:pPr>
      <w:spacing w:line="420" w:lineRule="exact"/>
      <w:ind w:leftChars="100" w:left="300" w:hangingChars="200" w:hanging="200"/>
    </w:pPr>
    <w:rPr>
      <w:kern w:val="0"/>
    </w:rPr>
  </w:style>
  <w:style w:type="paragraph" w:customStyle="1" w:styleId="afffff1">
    <w:name w:val="審查報告(項目符號)"/>
    <w:basedOn w:val="a"/>
    <w:next w:val="a"/>
    <w:pPr>
      <w:spacing w:line="420" w:lineRule="exact"/>
      <w:ind w:left="200" w:hangingChars="200" w:hanging="200"/>
    </w:pPr>
    <w:rPr>
      <w:kern w:val="0"/>
    </w:rPr>
  </w:style>
  <w:style w:type="paragraph" w:customStyle="1" w:styleId="afffff2">
    <w:name w:val="審查報告(一般項目)"/>
    <w:basedOn w:val="afffff1"/>
    <w:next w:val="a"/>
  </w:style>
  <w:style w:type="paragraph" w:customStyle="1" w:styleId="afffff3">
    <w:name w:val="審查報告(內文)"/>
    <w:basedOn w:val="a"/>
    <w:next w:val="a"/>
    <w:pPr>
      <w:spacing w:line="420" w:lineRule="exact"/>
      <w:ind w:firstLineChars="200" w:firstLine="200"/>
    </w:pPr>
  </w:style>
  <w:style w:type="paragraph" w:customStyle="1" w:styleId="afffff4">
    <w:name w:val="審查報告(委員說明)"/>
    <w:basedOn w:val="a"/>
    <w:next w:val="a"/>
    <w:rsid w:val="00BF63AF"/>
    <w:pPr>
      <w:spacing w:line="420" w:lineRule="exact"/>
    </w:pPr>
    <w:rPr>
      <w:kern w:val="0"/>
    </w:rPr>
  </w:style>
  <w:style w:type="paragraph" w:customStyle="1" w:styleId="afffff5">
    <w:name w:val="審查報告(特殊符號內文)"/>
    <w:basedOn w:val="a"/>
    <w:next w:val="a"/>
    <w:pPr>
      <w:spacing w:line="420" w:lineRule="exact"/>
    </w:pPr>
  </w:style>
  <w:style w:type="paragraph" w:customStyle="1" w:styleId="afffff6">
    <w:name w:val="審查報告(特殊項目)"/>
    <w:basedOn w:val="a"/>
    <w:next w:val="a"/>
    <w:pPr>
      <w:spacing w:line="420" w:lineRule="exact"/>
    </w:pPr>
    <w:rPr>
      <w:kern w:val="0"/>
    </w:rPr>
  </w:style>
  <w:style w:type="paragraph" w:customStyle="1" w:styleId="afffff7">
    <w:name w:val="審查報告(特殊項目內文)"/>
    <w:basedOn w:val="a"/>
    <w:next w:val="a"/>
    <w:pPr>
      <w:spacing w:line="420" w:lineRule="exact"/>
    </w:pPr>
  </w:style>
  <w:style w:type="paragraph" w:customStyle="1" w:styleId="afffff8">
    <w:name w:val="審查報告(項目符號內文)"/>
    <w:basedOn w:val="a"/>
    <w:next w:val="a"/>
    <w:pPr>
      <w:spacing w:line="420" w:lineRule="exact"/>
    </w:pPr>
    <w:rPr>
      <w:kern w:val="0"/>
    </w:rPr>
  </w:style>
  <w:style w:type="paragraph" w:customStyle="1" w:styleId="afffff9">
    <w:name w:val="審查報告(標題)"/>
    <w:basedOn w:val="a"/>
    <w:next w:val="a"/>
    <w:rsid w:val="00E20354"/>
    <w:pPr>
      <w:spacing w:afterLines="50" w:after="50"/>
      <w:ind w:leftChars="500" w:left="600" w:hangingChars="100" w:hanging="100"/>
    </w:pPr>
    <w:rPr>
      <w:rFonts w:eastAsia="標楷體"/>
      <w:kern w:val="0"/>
      <w:sz w:val="28"/>
    </w:rPr>
  </w:style>
  <w:style w:type="paragraph" w:customStyle="1" w:styleId="afffffa">
    <w:name w:val="質詢項目"/>
    <w:basedOn w:val="a"/>
    <w:next w:val="a"/>
    <w:pPr>
      <w:ind w:left="300" w:hangingChars="300" w:hanging="300"/>
    </w:pPr>
    <w:rPr>
      <w:kern w:val="0"/>
      <w:sz w:val="28"/>
    </w:rPr>
  </w:style>
  <w:style w:type="paragraph" w:customStyle="1" w:styleId="afffffb">
    <w:name w:val="質詢項目(函)"/>
    <w:basedOn w:val="a"/>
    <w:next w:val="a"/>
    <w:pPr>
      <w:ind w:leftChars="400" w:left="400"/>
    </w:pPr>
    <w:rPr>
      <w:kern w:val="0"/>
    </w:rPr>
  </w:style>
  <w:style w:type="paragraph" w:styleId="HTML">
    <w:name w:val="HTML Address"/>
    <w:basedOn w:val="a"/>
    <w:semiHidden/>
    <w:rPr>
      <w:i/>
      <w:iCs/>
    </w:rPr>
  </w:style>
  <w:style w:type="paragraph" w:customStyle="1" w:styleId="afffffc">
    <w:name w:val="質詢項目內文"/>
    <w:basedOn w:val="a"/>
    <w:next w:val="a"/>
    <w:pPr>
      <w:ind w:firstLineChars="200" w:firstLine="200"/>
    </w:pPr>
    <w:rPr>
      <w:kern w:val="0"/>
    </w:rPr>
  </w:style>
  <w:style w:type="paragraph" w:customStyle="1" w:styleId="15">
    <w:name w:val="橫向數字1"/>
    <w:basedOn w:val="a"/>
    <w:next w:val="a"/>
    <w:pPr>
      <w:ind w:leftChars="100" w:left="100" w:firstLineChars="55" w:firstLine="55"/>
    </w:pPr>
  </w:style>
  <w:style w:type="paragraph" w:customStyle="1" w:styleId="21">
    <w:name w:val="橫向數字2"/>
    <w:basedOn w:val="a"/>
    <w:next w:val="a"/>
    <w:pPr>
      <w:ind w:leftChars="100" w:left="100" w:firstLineChars="70" w:firstLine="70"/>
    </w:pPr>
  </w:style>
  <w:style w:type="paragraph" w:customStyle="1" w:styleId="afffffd">
    <w:name w:val="總說明(項目符號)"/>
    <w:basedOn w:val="a"/>
    <w:next w:val="a"/>
    <w:pPr>
      <w:spacing w:line="420" w:lineRule="exact"/>
      <w:ind w:left="200" w:hangingChars="200" w:hanging="200"/>
    </w:pPr>
    <w:rPr>
      <w:kern w:val="0"/>
    </w:rPr>
  </w:style>
  <w:style w:type="paragraph" w:customStyle="1" w:styleId="afffffe">
    <w:name w:val="總說明(一般項目)"/>
    <w:basedOn w:val="afffffd"/>
    <w:next w:val="a"/>
    <w:pPr>
      <w:jc w:val="left"/>
    </w:pPr>
  </w:style>
  <w:style w:type="paragraph" w:customStyle="1" w:styleId="affffff">
    <w:name w:val="總說明(內文)"/>
    <w:basedOn w:val="a"/>
    <w:pPr>
      <w:spacing w:line="420" w:lineRule="exact"/>
      <w:ind w:firstLineChars="200" w:firstLine="200"/>
    </w:pPr>
    <w:rPr>
      <w:kern w:val="0"/>
    </w:rPr>
  </w:style>
  <w:style w:type="paragraph" w:customStyle="1" w:styleId="affffff0">
    <w:name w:val="總說明(特殊項目)"/>
    <w:basedOn w:val="a"/>
    <w:next w:val="a"/>
    <w:pPr>
      <w:spacing w:line="420" w:lineRule="exact"/>
    </w:pPr>
    <w:rPr>
      <w:kern w:val="0"/>
    </w:rPr>
  </w:style>
  <w:style w:type="paragraph" w:customStyle="1" w:styleId="affffff1">
    <w:name w:val="總說明(標題)"/>
    <w:basedOn w:val="affff8"/>
    <w:next w:val="a"/>
    <w:rsid w:val="000F48AA"/>
    <w:pPr>
      <w:spacing w:afterLines="50" w:after="50"/>
      <w:ind w:leftChars="550" w:left="550"/>
    </w:pPr>
    <w:rPr>
      <w:rFonts w:eastAsia="標楷體"/>
      <w:spacing w:val="0"/>
    </w:rPr>
  </w:style>
  <w:style w:type="paragraph" w:customStyle="1" w:styleId="affffff2">
    <w:name w:val="黨團(委員)"/>
    <w:basedOn w:val="a"/>
    <w:next w:val="a"/>
    <w:pPr>
      <w:spacing w:line="420" w:lineRule="atLeast"/>
      <w:ind w:leftChars="1500" w:left="1500" w:rightChars="300" w:right="300"/>
      <w:jc w:val="left"/>
    </w:pPr>
  </w:style>
  <w:style w:type="paragraph" w:customStyle="1" w:styleId="-0">
    <w:name w:val="黨團提案-議程"/>
    <w:basedOn w:val="afb"/>
    <w:rsid w:val="0042704C"/>
    <w:pPr>
      <w:spacing w:line="420" w:lineRule="exact"/>
      <w:ind w:leftChars="1100" w:left="1100" w:firstLineChars="0" w:firstLine="0"/>
    </w:pPr>
    <w:rPr>
      <w:rFonts w:eastAsia="細明體"/>
      <w:sz w:val="21"/>
    </w:rPr>
  </w:style>
  <w:style w:type="paragraph" w:customStyle="1" w:styleId="affffff3">
    <w:name w:val="項(內文)"/>
    <w:basedOn w:val="a"/>
    <w:next w:val="a"/>
    <w:pPr>
      <w:spacing w:line="420" w:lineRule="exact"/>
      <w:ind w:leftChars="900" w:left="900" w:firstLineChars="200" w:firstLine="200"/>
    </w:pPr>
  </w:style>
  <w:style w:type="paragraph" w:customStyle="1" w:styleId="affffff4">
    <w:name w:val="收文編號"/>
    <w:basedOn w:val="a"/>
  </w:style>
  <w:style w:type="paragraph" w:customStyle="1" w:styleId="affffff5">
    <w:name w:val="目(內文)"/>
    <w:basedOn w:val="a6"/>
    <w:next w:val="a"/>
    <w:pPr>
      <w:adjustRightInd w:val="0"/>
      <w:ind w:leftChars="200" w:left="300"/>
    </w:pPr>
  </w:style>
  <w:style w:type="paragraph" w:customStyle="1" w:styleId="16">
    <w:name w:val="項1(內文)"/>
    <w:basedOn w:val="a"/>
    <w:next w:val="a"/>
    <w:pPr>
      <w:spacing w:line="420" w:lineRule="exact"/>
      <w:ind w:leftChars="900" w:left="900" w:firstLineChars="200" w:firstLine="200"/>
    </w:pPr>
  </w:style>
  <w:style w:type="paragraph" w:customStyle="1" w:styleId="17">
    <w:name w:val="目1(內文)"/>
    <w:basedOn w:val="a"/>
    <w:next w:val="a"/>
    <w:pPr>
      <w:spacing w:line="420" w:lineRule="exact"/>
      <w:ind w:leftChars="200" w:left="200" w:firstLineChars="200" w:firstLine="200"/>
    </w:pPr>
  </w:style>
  <w:style w:type="table" w:styleId="affffff6">
    <w:name w:val="Table Grid"/>
    <w:basedOn w:val="a1"/>
    <w:uiPriority w:val="59"/>
    <w:rsid w:val="00D22A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8">
    <w:name w:val="說明(內文1)"/>
    <w:basedOn w:val="a"/>
    <w:next w:val="a"/>
    <w:rsid w:val="001346DF"/>
    <w:pPr>
      <w:spacing w:line="420" w:lineRule="exact"/>
      <w:ind w:firstLineChars="200" w:firstLine="200"/>
    </w:pPr>
  </w:style>
  <w:style w:type="character" w:customStyle="1" w:styleId="20">
    <w:name w:val="標題 2 字元"/>
    <w:link w:val="2"/>
    <w:uiPriority w:val="9"/>
    <w:semiHidden/>
    <w:rsid w:val="0042704C"/>
    <w:rPr>
      <w:rFonts w:ascii="Calibri Light" w:eastAsia="細明體" w:hAnsi="Calibri Light" w:cs="Times New Roman"/>
      <w:b/>
      <w:bCs/>
      <w:noProof/>
      <w:kern w:val="2"/>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utf-8"/>
  <w:optimizeForBrowser/>
  <w:allowPNG/>
  <w:doNotRelyOnCS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LCEWA01"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3DE7F1-C84D-47E2-9935-D6BF0EF363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LCEWA01</Template>
  <TotalTime>1</TotalTime>
  <Pages>10</Pages>
  <Words>1065</Words>
  <Characters>6075</Characters>
  <Application>Microsoft Office Word</Application>
  <DocSecurity>0</DocSecurity>
  <Lines>50</Lines>
  <Paragraphs>14</Paragraphs>
  <ScaleCrop>false</ScaleCrop>
  <Company/>
  <LinksUpToDate>false</LinksUpToDate>
  <CharactersWithSpaces>7126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24號</dc:creator>
  <cp:keywords>10;8;3</cp:keywords>
  <dc:description>政13;政22;10;議案201103220820000</dc:description>
  <cp:lastModifiedBy>Windows 使用者</cp:lastModifiedBy>
  <cp:revision>2</cp:revision>
  <cp:lastPrinted>2004-10-07T02:24:00Z</cp:lastPrinted>
  <dcterms:created xsi:type="dcterms:W3CDTF">2023-10-25T07:36:00Z</dcterms:created>
  <dcterms:modified xsi:type="dcterms:W3CDTF">2023-10-25T07:36:00Z</dcterms:modified>
</cp:coreProperties>
</file>