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2C4B" w14:textId="42173E29" w:rsidR="00D73CE3" w:rsidRPr="00D73CE3" w:rsidRDefault="00D73CE3" w:rsidP="00D73CE3">
      <w:pPr>
        <w:jc w:val="right"/>
        <w:rPr>
          <w:rFonts w:ascii="標楷體" w:eastAsia="標楷體" w:hAnsi="標楷體"/>
        </w:rPr>
      </w:pPr>
      <w:bookmarkStart w:id="0" w:name="_Toc44418853"/>
      <w:bookmarkStart w:id="1" w:name="_Toc44419237"/>
      <w:bookmarkStart w:id="2" w:name="_Toc44419478"/>
      <w:bookmarkStart w:id="3" w:name="_Toc63257138"/>
      <w:bookmarkStart w:id="4" w:name="_Toc31276687"/>
      <w:r w:rsidRPr="00D73CE3">
        <w:rPr>
          <w:rFonts w:ascii="標楷體" w:eastAsia="標楷體" w:hAnsi="標楷體" w:hint="eastAsia"/>
        </w:rPr>
        <w:t>更新時間：</w:t>
      </w:r>
      <w:r>
        <w:rPr>
          <w:rFonts w:ascii="標楷體" w:eastAsia="標楷體" w:hAnsi="標楷體" w:hint="eastAsia"/>
        </w:rPr>
        <w:t>11</w:t>
      </w:r>
      <w:r w:rsidR="00733D11">
        <w:rPr>
          <w:rFonts w:ascii="標楷體" w:eastAsia="標楷體" w:hAnsi="標楷體" w:hint="eastAsia"/>
        </w:rPr>
        <w:t>5</w:t>
      </w:r>
      <w:r w:rsidRPr="00D73CE3">
        <w:rPr>
          <w:rFonts w:ascii="標楷體" w:eastAsia="標楷體" w:hAnsi="標楷體" w:hint="eastAsia"/>
        </w:rPr>
        <w:t>年</w:t>
      </w:r>
      <w:r w:rsidR="00733D11">
        <w:rPr>
          <w:rFonts w:ascii="標楷體" w:eastAsia="標楷體" w:hAnsi="標楷體" w:hint="eastAsia"/>
        </w:rPr>
        <w:t>6</w:t>
      </w:r>
      <w:r w:rsidRPr="00D73CE3">
        <w:rPr>
          <w:rFonts w:ascii="標楷體" w:eastAsia="標楷體" w:hAnsi="標楷體" w:hint="eastAsia"/>
        </w:rPr>
        <w:t>月</w:t>
      </w:r>
      <w:r w:rsidR="00340508">
        <w:rPr>
          <w:rFonts w:ascii="標楷體" w:eastAsia="標楷體" w:hAnsi="標楷體" w:hint="eastAsia"/>
        </w:rPr>
        <w:t>2</w:t>
      </w:r>
      <w:r w:rsidR="00733D11">
        <w:rPr>
          <w:rFonts w:ascii="標楷體" w:eastAsia="標楷體" w:hAnsi="標楷體" w:hint="eastAsia"/>
        </w:rPr>
        <w:t>2</w:t>
      </w:r>
      <w:r w:rsidRPr="00D73CE3">
        <w:rPr>
          <w:rFonts w:ascii="標楷體" w:eastAsia="標楷體" w:hAnsi="標楷體" w:hint="eastAsia"/>
        </w:rPr>
        <w:t>日</w:t>
      </w:r>
    </w:p>
    <w:p w14:paraId="379A2D29" w14:textId="172B4A15" w:rsidR="00A94892" w:rsidRDefault="00A94892" w:rsidP="00A94892">
      <w:pPr>
        <w:keepNext/>
        <w:spacing w:beforeLines="50" w:before="180"/>
        <w:outlineLvl w:val="0"/>
        <w:rPr>
          <w:rFonts w:ascii="標楷體" w:eastAsia="標楷體" w:hAnsi="標楷體" w:cs="Times New Roman"/>
          <w:b/>
          <w:sz w:val="36"/>
          <w:szCs w:val="36"/>
        </w:rPr>
      </w:pPr>
      <w:r w:rsidRPr="00A94892">
        <w:rPr>
          <w:rFonts w:ascii="標楷體" w:eastAsia="標楷體" w:hAnsi="標楷體" w:cs="Times New Roman" w:hint="eastAsia"/>
          <w:b/>
          <w:sz w:val="36"/>
          <w:szCs w:val="36"/>
        </w:rPr>
        <w:t>伍、尚待院會審議之議案</w:t>
      </w:r>
      <w:bookmarkEnd w:id="0"/>
      <w:bookmarkEnd w:id="1"/>
      <w:bookmarkEnd w:id="2"/>
      <w:bookmarkEnd w:id="3"/>
    </w:p>
    <w:p w14:paraId="005187C3" w14:textId="77777777" w:rsidR="00733D11" w:rsidRDefault="00733D11" w:rsidP="00733D11">
      <w:pPr>
        <w:pStyle w:val="2"/>
        <w:spacing w:beforeLines="0" w:before="0"/>
        <w:ind w:left="240"/>
        <w:rPr>
          <w:bCs/>
        </w:rPr>
      </w:pPr>
      <w:bookmarkStart w:id="5" w:name="_Toc44418872"/>
      <w:bookmarkStart w:id="6" w:name="_Toc44419256"/>
      <w:bookmarkStart w:id="7" w:name="_Toc44419497"/>
      <w:r>
        <w:rPr>
          <w:rFonts w:hint="eastAsia"/>
        </w:rPr>
        <w:t>二、預（決）算案</w:t>
      </w:r>
      <w:bookmarkEnd w:id="5"/>
      <w:bookmarkEnd w:id="6"/>
      <w:bookmarkEnd w:id="7"/>
    </w:p>
    <w:p w14:paraId="52D20062" w14:textId="6310AC6B" w:rsidR="00733D11" w:rsidRDefault="00733D11" w:rsidP="00733D11">
      <w:pPr>
        <w:pStyle w:val="30"/>
        <w:numPr>
          <w:ilvl w:val="0"/>
          <w:numId w:val="5"/>
        </w:numPr>
        <w:ind w:left="964" w:hanging="482"/>
      </w:pPr>
      <w:bookmarkStart w:id="8" w:name="_Toc44418873"/>
      <w:bookmarkStart w:id="9" w:name="_Toc44419257"/>
      <w:bookmarkStart w:id="10" w:name="_Toc44419498"/>
      <w:r w:rsidRPr="000351BC">
        <w:rPr>
          <w:rFonts w:hint="eastAsia"/>
        </w:rPr>
        <w:t>中央政府總預算案（</w:t>
      </w:r>
      <w:r>
        <w:rPr>
          <w:rFonts w:hint="eastAsia"/>
        </w:rPr>
        <w:t>2</w:t>
      </w:r>
      <w:r w:rsidRPr="000351BC">
        <w:rPr>
          <w:rFonts w:hint="eastAsia"/>
        </w:rPr>
        <w:t>案）</w:t>
      </w:r>
      <w:bookmarkEnd w:id="8"/>
      <w:bookmarkEnd w:id="9"/>
      <w:bookmarkEnd w:id="10"/>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2"/>
        <w:gridCol w:w="2692"/>
        <w:gridCol w:w="1460"/>
        <w:gridCol w:w="2927"/>
        <w:gridCol w:w="1689"/>
      </w:tblGrid>
      <w:tr w:rsidR="00733D11" w:rsidRPr="00733D11" w14:paraId="25C245D6"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hideMark/>
          </w:tcPr>
          <w:p w14:paraId="32F164F7" w14:textId="77777777" w:rsidR="00733D11" w:rsidRPr="00733D11" w:rsidRDefault="00733D11" w:rsidP="00733D11">
            <w:pPr>
              <w:spacing w:after="50" w:line="360" w:lineRule="exact"/>
              <w:jc w:val="center"/>
              <w:rPr>
                <w:rFonts w:ascii="標楷體" w:eastAsia="標楷體" w:hAnsi="標楷體" w:cs="Times New Roman"/>
                <w:b/>
                <w:sz w:val="28"/>
                <w:szCs w:val="28"/>
              </w:rPr>
            </w:pPr>
            <w:r w:rsidRPr="00733D11">
              <w:rPr>
                <w:rFonts w:ascii="標楷體" w:eastAsia="標楷體" w:hAnsi="標楷體" w:cs="標楷體" w:hint="eastAsia"/>
                <w:b/>
                <w:sz w:val="28"/>
                <w:szCs w:val="28"/>
              </w:rPr>
              <w:t>序號</w:t>
            </w:r>
          </w:p>
        </w:tc>
        <w:tc>
          <w:tcPr>
            <w:tcW w:w="1446" w:type="pct"/>
            <w:tcBorders>
              <w:top w:val="single" w:sz="4" w:space="0" w:color="auto"/>
              <w:left w:val="single" w:sz="4" w:space="0" w:color="auto"/>
              <w:bottom w:val="single" w:sz="4" w:space="0" w:color="auto"/>
              <w:right w:val="single" w:sz="4" w:space="0" w:color="auto"/>
            </w:tcBorders>
            <w:vAlign w:val="center"/>
            <w:hideMark/>
          </w:tcPr>
          <w:p w14:paraId="71BB2906" w14:textId="77777777" w:rsidR="00733D11" w:rsidRPr="00733D11" w:rsidRDefault="00733D11" w:rsidP="00733D11">
            <w:pPr>
              <w:spacing w:after="50" w:line="360" w:lineRule="exact"/>
              <w:jc w:val="center"/>
              <w:rPr>
                <w:rFonts w:ascii="標楷體" w:eastAsia="標楷體" w:hAnsi="標楷體" w:cs="Times New Roman"/>
                <w:b/>
                <w:sz w:val="28"/>
                <w:szCs w:val="28"/>
              </w:rPr>
            </w:pPr>
            <w:r w:rsidRPr="00733D11">
              <w:rPr>
                <w:rFonts w:ascii="標楷體" w:eastAsia="標楷體" w:hAnsi="標楷體" w:cs="標楷體" w:hint="eastAsia"/>
                <w:b/>
                <w:sz w:val="28"/>
                <w:szCs w:val="28"/>
              </w:rPr>
              <w:t>案  由</w:t>
            </w:r>
          </w:p>
        </w:tc>
        <w:tc>
          <w:tcPr>
            <w:tcW w:w="784" w:type="pct"/>
            <w:tcBorders>
              <w:top w:val="single" w:sz="4" w:space="0" w:color="auto"/>
              <w:left w:val="single" w:sz="4" w:space="0" w:color="auto"/>
              <w:bottom w:val="single" w:sz="4" w:space="0" w:color="auto"/>
              <w:right w:val="single" w:sz="4" w:space="0" w:color="auto"/>
            </w:tcBorders>
            <w:vAlign w:val="center"/>
            <w:hideMark/>
          </w:tcPr>
          <w:p w14:paraId="3421CE75" w14:textId="77777777" w:rsidR="00733D11" w:rsidRPr="00733D11" w:rsidRDefault="00733D11" w:rsidP="00733D11">
            <w:pPr>
              <w:spacing w:line="360" w:lineRule="exact"/>
              <w:jc w:val="center"/>
              <w:rPr>
                <w:rFonts w:ascii="標楷體" w:eastAsia="標楷體" w:hAnsi="標楷體" w:cs="Times New Roman"/>
                <w:b/>
                <w:spacing w:val="-20"/>
                <w:sz w:val="28"/>
                <w:szCs w:val="28"/>
              </w:rPr>
            </w:pPr>
            <w:r w:rsidRPr="00733D11">
              <w:rPr>
                <w:rFonts w:ascii="標楷體" w:eastAsia="標楷體" w:hAnsi="標楷體" w:cs="Times New Roman" w:hint="eastAsia"/>
                <w:b/>
                <w:spacing w:val="-20"/>
                <w:sz w:val="28"/>
                <w:szCs w:val="28"/>
              </w:rPr>
              <w:t>審查委員會</w:t>
            </w:r>
          </w:p>
        </w:tc>
        <w:tc>
          <w:tcPr>
            <w:tcW w:w="1572" w:type="pct"/>
            <w:tcBorders>
              <w:top w:val="single" w:sz="4" w:space="0" w:color="auto"/>
              <w:left w:val="single" w:sz="4" w:space="0" w:color="auto"/>
              <w:bottom w:val="single" w:sz="4" w:space="0" w:color="auto"/>
              <w:right w:val="single" w:sz="4" w:space="0" w:color="auto"/>
            </w:tcBorders>
            <w:vAlign w:val="center"/>
            <w:hideMark/>
          </w:tcPr>
          <w:p w14:paraId="0FFA1AF9" w14:textId="77777777" w:rsidR="00733D11" w:rsidRPr="00733D11" w:rsidRDefault="00733D11" w:rsidP="00733D11">
            <w:pPr>
              <w:spacing w:line="360" w:lineRule="exact"/>
              <w:jc w:val="center"/>
              <w:rPr>
                <w:rFonts w:ascii="標楷體" w:eastAsia="標楷體" w:hAnsi="標楷體" w:cs="Times New Roman"/>
                <w:b/>
                <w:smallCaps/>
                <w:spacing w:val="-20"/>
                <w:sz w:val="28"/>
                <w:szCs w:val="28"/>
              </w:rPr>
            </w:pPr>
            <w:r w:rsidRPr="00733D11">
              <w:rPr>
                <w:rFonts w:ascii="標楷體" w:eastAsia="標楷體" w:hAnsi="標楷體" w:cs="Times New Roman" w:hint="eastAsia"/>
                <w:b/>
                <w:smallCaps/>
                <w:spacing w:val="-20"/>
                <w:sz w:val="28"/>
                <w:szCs w:val="28"/>
              </w:rPr>
              <w:t>委員會</w:t>
            </w:r>
          </w:p>
          <w:p w14:paraId="08E98C57" w14:textId="77777777" w:rsidR="00733D11" w:rsidRPr="00733D11" w:rsidRDefault="00733D11" w:rsidP="00733D11">
            <w:pPr>
              <w:spacing w:line="360" w:lineRule="exact"/>
              <w:jc w:val="center"/>
              <w:rPr>
                <w:rFonts w:ascii="標楷體" w:eastAsia="標楷體" w:hAnsi="標楷體" w:cs="Times New Roman"/>
                <w:b/>
                <w:smallCaps/>
                <w:spacing w:val="-20"/>
                <w:sz w:val="28"/>
                <w:szCs w:val="28"/>
              </w:rPr>
            </w:pPr>
            <w:r w:rsidRPr="00733D11">
              <w:rPr>
                <w:rFonts w:ascii="標楷體" w:eastAsia="標楷體" w:hAnsi="標楷體" w:cs="Times New Roman" w:hint="eastAsia"/>
                <w:b/>
                <w:smallCaps/>
                <w:spacing w:val="-20"/>
                <w:sz w:val="28"/>
                <w:szCs w:val="28"/>
              </w:rPr>
              <w:t>審查日期及會次</w:t>
            </w:r>
          </w:p>
        </w:tc>
        <w:tc>
          <w:tcPr>
            <w:tcW w:w="907" w:type="pct"/>
            <w:tcBorders>
              <w:top w:val="single" w:sz="4" w:space="0" w:color="auto"/>
              <w:left w:val="single" w:sz="4" w:space="0" w:color="auto"/>
              <w:bottom w:val="single" w:sz="4" w:space="0" w:color="auto"/>
              <w:right w:val="single" w:sz="4" w:space="0" w:color="auto"/>
            </w:tcBorders>
            <w:vAlign w:val="center"/>
            <w:hideMark/>
          </w:tcPr>
          <w:p w14:paraId="02B99CD5" w14:textId="77777777" w:rsidR="00733D11" w:rsidRPr="00733D11" w:rsidRDefault="00733D11" w:rsidP="00733D11">
            <w:pPr>
              <w:spacing w:after="50" w:line="360" w:lineRule="exact"/>
              <w:jc w:val="center"/>
              <w:rPr>
                <w:rFonts w:ascii="標楷體" w:eastAsia="標楷體" w:hAnsi="標楷體" w:cs="Times New Roman"/>
                <w:b/>
                <w:sz w:val="28"/>
                <w:szCs w:val="28"/>
              </w:rPr>
            </w:pPr>
            <w:r w:rsidRPr="00733D11">
              <w:rPr>
                <w:rFonts w:ascii="標楷體" w:eastAsia="標楷體" w:hAnsi="標楷體" w:cs="標楷體" w:hint="eastAsia"/>
                <w:b/>
                <w:sz w:val="28"/>
                <w:szCs w:val="28"/>
              </w:rPr>
              <w:t>備註</w:t>
            </w:r>
          </w:p>
        </w:tc>
      </w:tr>
      <w:tr w:rsidR="00733D11" w:rsidRPr="00733D11" w14:paraId="044B2AA4"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28FDEDE6" w14:textId="77777777" w:rsidR="00733D11" w:rsidRPr="00733D11" w:rsidRDefault="00733D11" w:rsidP="00733D11">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1-1</w:t>
            </w:r>
          </w:p>
        </w:tc>
        <w:tc>
          <w:tcPr>
            <w:tcW w:w="1446" w:type="pct"/>
            <w:tcBorders>
              <w:top w:val="single" w:sz="4" w:space="0" w:color="auto"/>
              <w:left w:val="single" w:sz="4" w:space="0" w:color="auto"/>
              <w:bottom w:val="single" w:sz="4" w:space="0" w:color="auto"/>
              <w:right w:val="single" w:sz="4" w:space="0" w:color="auto"/>
            </w:tcBorders>
            <w:vAlign w:val="center"/>
          </w:tcPr>
          <w:p w14:paraId="309C6227" w14:textId="77777777" w:rsidR="00733D11" w:rsidRPr="00733D11" w:rsidRDefault="00733D11" w:rsidP="00733D11">
            <w:pPr>
              <w:spacing w:after="50" w:line="360" w:lineRule="exact"/>
              <w:jc w:val="both"/>
              <w:rPr>
                <w:rFonts w:ascii="標楷體" w:eastAsia="標楷體" w:hAnsi="標楷體" w:cs="標楷體"/>
                <w:b/>
                <w:sz w:val="28"/>
                <w:szCs w:val="28"/>
              </w:rPr>
            </w:pPr>
            <w:r w:rsidRPr="00733D11">
              <w:rPr>
                <w:rFonts w:ascii="標楷體" w:eastAsia="標楷體" w:hAnsi="標楷體" w:cs="Times New Roman" w:hint="eastAsia"/>
                <w:sz w:val="28"/>
                <w:szCs w:val="20"/>
              </w:rPr>
              <w:t>115年度中央政府總預算案關於勞動部主管公務預算。</w:t>
            </w:r>
          </w:p>
        </w:tc>
        <w:tc>
          <w:tcPr>
            <w:tcW w:w="784" w:type="pct"/>
            <w:tcBorders>
              <w:top w:val="single" w:sz="4" w:space="0" w:color="auto"/>
              <w:left w:val="single" w:sz="4" w:space="0" w:color="auto"/>
              <w:bottom w:val="single" w:sz="4" w:space="0" w:color="auto"/>
              <w:right w:val="single" w:sz="4" w:space="0" w:color="auto"/>
            </w:tcBorders>
            <w:vAlign w:val="center"/>
          </w:tcPr>
          <w:p w14:paraId="7A6E4496" w14:textId="77777777" w:rsidR="00733D11" w:rsidRPr="00733D11" w:rsidRDefault="00733D11" w:rsidP="00733D11">
            <w:pPr>
              <w:spacing w:line="360" w:lineRule="exact"/>
              <w:jc w:val="center"/>
              <w:rPr>
                <w:rFonts w:ascii="標楷體" w:eastAsia="標楷體" w:hAnsi="標楷體" w:cs="Times New Roman"/>
                <w:b/>
                <w:spacing w:val="-20"/>
                <w:sz w:val="28"/>
                <w:szCs w:val="28"/>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vAlign w:val="center"/>
          </w:tcPr>
          <w:p w14:paraId="734A2733" w14:textId="77777777" w:rsidR="00733D11" w:rsidRPr="00733D11" w:rsidRDefault="00733D11" w:rsidP="00733D11">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1.115.5.7(11-5-9) 說明及詢答完畢，另擇期繼續審查。</w:t>
            </w:r>
          </w:p>
          <w:p w14:paraId="7ECEC157" w14:textId="77777777" w:rsidR="00733D11" w:rsidRPr="00733D11" w:rsidRDefault="00733D11" w:rsidP="00733D11">
            <w:pPr>
              <w:spacing w:line="320" w:lineRule="exact"/>
              <w:ind w:left="284" w:hanging="284"/>
              <w:rPr>
                <w:rFonts w:ascii="標楷體" w:eastAsia="標楷體" w:hAnsi="標楷體" w:cs="Times New Roman"/>
                <w:b/>
                <w:smallCaps/>
                <w:spacing w:val="-20"/>
                <w:sz w:val="28"/>
                <w:szCs w:val="28"/>
              </w:rPr>
            </w:pPr>
            <w:r w:rsidRPr="00733D11">
              <w:rPr>
                <w:rFonts w:ascii="標楷體" w:eastAsia="標楷體" w:hAnsi="標楷體" w:cs="標楷體" w:hint="eastAsia"/>
                <w:sz w:val="28"/>
                <w:szCs w:val="28"/>
              </w:rPr>
              <w:t>2.115.6.4(11-5-13) 審查完竣。</w:t>
            </w:r>
          </w:p>
        </w:tc>
        <w:tc>
          <w:tcPr>
            <w:tcW w:w="907" w:type="pct"/>
            <w:tcBorders>
              <w:top w:val="single" w:sz="4" w:space="0" w:color="auto"/>
              <w:left w:val="single" w:sz="4" w:space="0" w:color="auto"/>
              <w:right w:val="single" w:sz="4" w:space="0" w:color="auto"/>
            </w:tcBorders>
            <w:vAlign w:val="center"/>
          </w:tcPr>
          <w:p w14:paraId="5CDC2382" w14:textId="77777777" w:rsidR="00733D11" w:rsidRPr="00733D11" w:rsidRDefault="00733D11" w:rsidP="00733D11">
            <w:pPr>
              <w:spacing w:after="50" w:line="360" w:lineRule="exact"/>
              <w:jc w:val="center"/>
              <w:rPr>
                <w:rFonts w:ascii="標楷體" w:eastAsia="標楷體" w:hAnsi="標楷體" w:cs="標楷體"/>
                <w:b/>
                <w:sz w:val="28"/>
                <w:szCs w:val="28"/>
              </w:rPr>
            </w:pPr>
          </w:p>
        </w:tc>
      </w:tr>
      <w:tr w:rsidR="00733D11" w:rsidRPr="00733D11" w14:paraId="3F4D026D"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52AF8515" w14:textId="77777777" w:rsidR="00733D11" w:rsidRPr="00733D11" w:rsidRDefault="00733D11" w:rsidP="00733D11">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1-2</w:t>
            </w:r>
          </w:p>
        </w:tc>
        <w:tc>
          <w:tcPr>
            <w:tcW w:w="1446" w:type="pct"/>
            <w:tcBorders>
              <w:top w:val="single" w:sz="4" w:space="0" w:color="auto"/>
              <w:left w:val="single" w:sz="4" w:space="0" w:color="auto"/>
              <w:bottom w:val="single" w:sz="4" w:space="0" w:color="auto"/>
              <w:right w:val="single" w:sz="4" w:space="0" w:color="auto"/>
            </w:tcBorders>
            <w:vAlign w:val="center"/>
          </w:tcPr>
          <w:p w14:paraId="3291569D" w14:textId="77777777" w:rsidR="00733D11" w:rsidRPr="00733D11" w:rsidRDefault="00733D11" w:rsidP="00733D11">
            <w:pPr>
              <w:spacing w:after="50" w:line="360" w:lineRule="exact"/>
              <w:jc w:val="both"/>
              <w:rPr>
                <w:rFonts w:ascii="標楷體" w:eastAsia="標楷體" w:hAnsi="標楷體" w:cs="標楷體"/>
                <w:b/>
                <w:sz w:val="28"/>
                <w:szCs w:val="28"/>
              </w:rPr>
            </w:pPr>
            <w:r w:rsidRPr="00733D11">
              <w:rPr>
                <w:rFonts w:ascii="標楷體" w:eastAsia="標楷體" w:hAnsi="標楷體" w:cs="Times New Roman" w:hint="eastAsia"/>
                <w:sz w:val="28"/>
                <w:szCs w:val="20"/>
              </w:rPr>
              <w:t>115年度中央政府總預算案關於衛生福利部主管公務預算。</w:t>
            </w:r>
          </w:p>
        </w:tc>
        <w:tc>
          <w:tcPr>
            <w:tcW w:w="784" w:type="pct"/>
            <w:tcBorders>
              <w:top w:val="single" w:sz="4" w:space="0" w:color="auto"/>
              <w:left w:val="single" w:sz="4" w:space="0" w:color="auto"/>
              <w:bottom w:val="single" w:sz="4" w:space="0" w:color="auto"/>
              <w:right w:val="single" w:sz="4" w:space="0" w:color="auto"/>
            </w:tcBorders>
            <w:vAlign w:val="center"/>
          </w:tcPr>
          <w:p w14:paraId="0CB492AA" w14:textId="77777777" w:rsidR="00733D11" w:rsidRPr="00733D11" w:rsidRDefault="00733D11" w:rsidP="00733D11">
            <w:pPr>
              <w:spacing w:line="360" w:lineRule="exact"/>
              <w:jc w:val="center"/>
              <w:rPr>
                <w:rFonts w:ascii="標楷體" w:eastAsia="標楷體" w:hAnsi="標楷體" w:cs="Times New Roman"/>
                <w:b/>
                <w:spacing w:val="-20"/>
                <w:sz w:val="28"/>
                <w:szCs w:val="28"/>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vAlign w:val="center"/>
          </w:tcPr>
          <w:p w14:paraId="066B3E21" w14:textId="77777777" w:rsidR="00733D11" w:rsidRPr="00733D11" w:rsidRDefault="00733D11" w:rsidP="00733D11">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1.115.5.11(11-5-10) 說明及詢答完畢，另擇期繼續審查。</w:t>
            </w:r>
          </w:p>
          <w:p w14:paraId="5B3B3E92" w14:textId="77777777" w:rsidR="00733D11" w:rsidRPr="00733D11" w:rsidRDefault="00733D11" w:rsidP="00733D11">
            <w:pPr>
              <w:spacing w:line="320" w:lineRule="exact"/>
              <w:ind w:left="284" w:hanging="284"/>
              <w:rPr>
                <w:rFonts w:ascii="標楷體" w:eastAsia="標楷體" w:hAnsi="標楷體" w:cs="Times New Roman"/>
                <w:b/>
                <w:smallCaps/>
                <w:spacing w:val="-20"/>
                <w:sz w:val="28"/>
                <w:szCs w:val="28"/>
              </w:rPr>
            </w:pPr>
            <w:r w:rsidRPr="00733D11">
              <w:rPr>
                <w:rFonts w:ascii="標楷體" w:eastAsia="標楷體" w:hAnsi="標楷體" w:cs="標楷體" w:hint="eastAsia"/>
                <w:sz w:val="28"/>
                <w:szCs w:val="28"/>
              </w:rPr>
              <w:t>2.115.6.18(11-5-15) 審查完竣。</w:t>
            </w:r>
          </w:p>
        </w:tc>
        <w:tc>
          <w:tcPr>
            <w:tcW w:w="907" w:type="pct"/>
            <w:tcBorders>
              <w:left w:val="single" w:sz="4" w:space="0" w:color="auto"/>
              <w:right w:val="single" w:sz="4" w:space="0" w:color="auto"/>
            </w:tcBorders>
            <w:vAlign w:val="center"/>
          </w:tcPr>
          <w:p w14:paraId="0ADC44EE" w14:textId="77777777" w:rsidR="00733D11" w:rsidRPr="00733D11" w:rsidRDefault="00733D11" w:rsidP="00733D11">
            <w:pPr>
              <w:spacing w:after="50" w:line="360" w:lineRule="exact"/>
              <w:jc w:val="center"/>
              <w:rPr>
                <w:rFonts w:ascii="標楷體" w:eastAsia="標楷體" w:hAnsi="標楷體" w:cs="標楷體"/>
                <w:b/>
                <w:sz w:val="28"/>
                <w:szCs w:val="28"/>
              </w:rPr>
            </w:pPr>
          </w:p>
        </w:tc>
      </w:tr>
      <w:tr w:rsidR="00733D11" w:rsidRPr="00733D11" w14:paraId="0A1EE304"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0862F0A2" w14:textId="77777777" w:rsidR="00733D11" w:rsidRPr="00733D11" w:rsidRDefault="00733D11" w:rsidP="00733D11">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1-3</w:t>
            </w:r>
          </w:p>
        </w:tc>
        <w:tc>
          <w:tcPr>
            <w:tcW w:w="1446" w:type="pct"/>
            <w:tcBorders>
              <w:top w:val="single" w:sz="4" w:space="0" w:color="auto"/>
              <w:left w:val="single" w:sz="4" w:space="0" w:color="auto"/>
              <w:bottom w:val="single" w:sz="4" w:space="0" w:color="auto"/>
              <w:right w:val="single" w:sz="4" w:space="0" w:color="auto"/>
            </w:tcBorders>
            <w:vAlign w:val="center"/>
          </w:tcPr>
          <w:p w14:paraId="56B632F1" w14:textId="77777777" w:rsidR="00733D11" w:rsidRPr="00733D11" w:rsidRDefault="00733D11" w:rsidP="00733D11">
            <w:pPr>
              <w:spacing w:after="50" w:line="360" w:lineRule="exact"/>
              <w:jc w:val="both"/>
              <w:rPr>
                <w:rFonts w:ascii="標楷體" w:eastAsia="標楷體" w:hAnsi="標楷體" w:cs="標楷體"/>
                <w:b/>
                <w:sz w:val="28"/>
                <w:szCs w:val="28"/>
              </w:rPr>
            </w:pPr>
            <w:r w:rsidRPr="00733D11">
              <w:rPr>
                <w:rFonts w:ascii="標楷體" w:eastAsia="標楷體" w:hAnsi="標楷體" w:cs="Times New Roman" w:hint="eastAsia"/>
                <w:sz w:val="28"/>
                <w:szCs w:val="20"/>
              </w:rPr>
              <w:t>115年度中央政府總預算案關於環境部主管公務預算。</w:t>
            </w:r>
          </w:p>
        </w:tc>
        <w:tc>
          <w:tcPr>
            <w:tcW w:w="784" w:type="pct"/>
            <w:tcBorders>
              <w:top w:val="single" w:sz="4" w:space="0" w:color="auto"/>
              <w:left w:val="single" w:sz="4" w:space="0" w:color="auto"/>
              <w:bottom w:val="single" w:sz="4" w:space="0" w:color="auto"/>
              <w:right w:val="single" w:sz="4" w:space="0" w:color="auto"/>
            </w:tcBorders>
            <w:vAlign w:val="center"/>
          </w:tcPr>
          <w:p w14:paraId="26CD3B51" w14:textId="77777777" w:rsidR="00733D11" w:rsidRPr="00733D11" w:rsidRDefault="00733D11" w:rsidP="00733D11">
            <w:pPr>
              <w:spacing w:line="360" w:lineRule="exact"/>
              <w:jc w:val="center"/>
              <w:rPr>
                <w:rFonts w:ascii="標楷體" w:eastAsia="標楷體" w:hAnsi="標楷體" w:cs="Times New Roman"/>
                <w:b/>
                <w:spacing w:val="-20"/>
                <w:sz w:val="28"/>
                <w:szCs w:val="28"/>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vAlign w:val="center"/>
          </w:tcPr>
          <w:p w14:paraId="2A695E41" w14:textId="77777777" w:rsidR="00733D11" w:rsidRPr="00733D11" w:rsidRDefault="00733D11" w:rsidP="00733D11">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1.115.4.22(11-5-7) 說明及詢答完畢，另擇期繼續審查。</w:t>
            </w:r>
          </w:p>
          <w:p w14:paraId="2751B690" w14:textId="77777777" w:rsidR="00733D11" w:rsidRPr="00733D11" w:rsidRDefault="00733D11" w:rsidP="00733D11">
            <w:pPr>
              <w:spacing w:line="320" w:lineRule="exact"/>
              <w:ind w:left="284" w:hanging="284"/>
              <w:rPr>
                <w:rFonts w:ascii="標楷體" w:eastAsia="標楷體" w:hAnsi="標楷體" w:cs="Times New Roman"/>
                <w:b/>
                <w:smallCaps/>
                <w:spacing w:val="-20"/>
                <w:sz w:val="28"/>
                <w:szCs w:val="28"/>
              </w:rPr>
            </w:pPr>
            <w:r w:rsidRPr="00733D11">
              <w:rPr>
                <w:rFonts w:ascii="標楷體" w:eastAsia="標楷體" w:hAnsi="標楷體" w:cs="標楷體" w:hint="eastAsia"/>
                <w:sz w:val="28"/>
                <w:szCs w:val="28"/>
              </w:rPr>
              <w:t>2.115.5.21(11-5-11) 審查完竣。</w:t>
            </w:r>
          </w:p>
        </w:tc>
        <w:tc>
          <w:tcPr>
            <w:tcW w:w="907" w:type="pct"/>
            <w:tcBorders>
              <w:left w:val="single" w:sz="4" w:space="0" w:color="auto"/>
              <w:right w:val="single" w:sz="4" w:space="0" w:color="auto"/>
            </w:tcBorders>
            <w:vAlign w:val="center"/>
          </w:tcPr>
          <w:p w14:paraId="04D568B7" w14:textId="77777777" w:rsidR="00733D11" w:rsidRPr="00733D11" w:rsidRDefault="00733D11" w:rsidP="00733D11">
            <w:pPr>
              <w:spacing w:after="50" w:line="360" w:lineRule="exact"/>
              <w:jc w:val="center"/>
              <w:rPr>
                <w:rFonts w:ascii="標楷體" w:eastAsia="標楷體" w:hAnsi="標楷體" w:cs="標楷體"/>
                <w:b/>
                <w:sz w:val="28"/>
                <w:szCs w:val="28"/>
              </w:rPr>
            </w:pPr>
          </w:p>
        </w:tc>
      </w:tr>
      <w:tr w:rsidR="00733D11" w:rsidRPr="00733D11" w14:paraId="03C9A479"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5DF7BC36" w14:textId="77777777" w:rsidR="00733D11" w:rsidRPr="00733D11" w:rsidRDefault="00733D11" w:rsidP="00733D11">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2-1</w:t>
            </w:r>
          </w:p>
        </w:tc>
        <w:tc>
          <w:tcPr>
            <w:tcW w:w="1446" w:type="pct"/>
            <w:tcBorders>
              <w:top w:val="single" w:sz="4" w:space="0" w:color="auto"/>
              <w:left w:val="single" w:sz="4" w:space="0" w:color="auto"/>
              <w:bottom w:val="single" w:sz="4" w:space="0" w:color="auto"/>
              <w:right w:val="single" w:sz="4" w:space="0" w:color="auto"/>
            </w:tcBorders>
            <w:vAlign w:val="center"/>
          </w:tcPr>
          <w:p w14:paraId="03FC4075" w14:textId="77777777" w:rsidR="00733D11" w:rsidRPr="00733D11" w:rsidRDefault="00733D11" w:rsidP="00733D11">
            <w:pPr>
              <w:spacing w:after="50" w:line="360" w:lineRule="exact"/>
              <w:jc w:val="both"/>
              <w:rPr>
                <w:rFonts w:ascii="標楷體" w:eastAsia="標楷體" w:hAnsi="標楷體" w:cs="Times New Roman"/>
                <w:sz w:val="28"/>
                <w:szCs w:val="20"/>
              </w:rPr>
            </w:pPr>
            <w:r w:rsidRPr="00733D11">
              <w:rPr>
                <w:rFonts w:ascii="標楷體" w:eastAsia="標楷體" w:hAnsi="標楷體" w:cs="Times New Roman" w:hint="eastAsia"/>
                <w:sz w:val="28"/>
                <w:szCs w:val="20"/>
              </w:rPr>
              <w:t>115年度中央政府總預算案附屬單位預算關於勞動部主管非營業基金及信託基金。</w:t>
            </w:r>
          </w:p>
        </w:tc>
        <w:tc>
          <w:tcPr>
            <w:tcW w:w="784" w:type="pct"/>
            <w:tcBorders>
              <w:top w:val="single" w:sz="4" w:space="0" w:color="auto"/>
              <w:left w:val="single" w:sz="4" w:space="0" w:color="auto"/>
              <w:bottom w:val="single" w:sz="4" w:space="0" w:color="auto"/>
              <w:right w:val="single" w:sz="4" w:space="0" w:color="auto"/>
            </w:tcBorders>
            <w:vAlign w:val="center"/>
          </w:tcPr>
          <w:p w14:paraId="7F417E00" w14:textId="77777777" w:rsidR="00733D11" w:rsidRPr="00733D11" w:rsidRDefault="00733D11" w:rsidP="00733D11">
            <w:pPr>
              <w:spacing w:line="360" w:lineRule="exact"/>
              <w:jc w:val="center"/>
              <w:rPr>
                <w:rFonts w:ascii="標楷體" w:eastAsia="標楷體" w:hAnsi="標楷體" w:cs="Times New Roman"/>
                <w:sz w:val="28"/>
                <w:szCs w:val="20"/>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tcPr>
          <w:p w14:paraId="0E8BBA5E" w14:textId="77777777" w:rsidR="00733D11" w:rsidRPr="00733D11" w:rsidRDefault="00733D11" w:rsidP="00733D11">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1.115.5.7(11-5-9) 說明及詢答完畢，另擇期繼續審查。</w:t>
            </w:r>
          </w:p>
          <w:p w14:paraId="21795F13" w14:textId="77777777" w:rsidR="00733D11" w:rsidRPr="00733D11" w:rsidRDefault="00733D11" w:rsidP="00733D11">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2.115.6.4(11-5-13) 審查完竣。</w:t>
            </w:r>
          </w:p>
        </w:tc>
        <w:tc>
          <w:tcPr>
            <w:tcW w:w="907" w:type="pct"/>
            <w:tcBorders>
              <w:left w:val="single" w:sz="4" w:space="0" w:color="auto"/>
              <w:right w:val="single" w:sz="4" w:space="0" w:color="auto"/>
            </w:tcBorders>
            <w:vAlign w:val="center"/>
          </w:tcPr>
          <w:p w14:paraId="484114D9" w14:textId="77777777" w:rsidR="00733D11" w:rsidRPr="00733D11" w:rsidRDefault="00733D11" w:rsidP="00733D11">
            <w:pPr>
              <w:spacing w:after="50" w:line="360" w:lineRule="exact"/>
              <w:jc w:val="center"/>
              <w:rPr>
                <w:rFonts w:ascii="標楷體" w:eastAsia="標楷體" w:hAnsi="標楷體" w:cs="標楷體"/>
                <w:b/>
                <w:sz w:val="28"/>
                <w:szCs w:val="28"/>
              </w:rPr>
            </w:pPr>
          </w:p>
        </w:tc>
      </w:tr>
      <w:tr w:rsidR="00733D11" w:rsidRPr="00733D11" w14:paraId="4E25CFBE"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69B76F0D" w14:textId="77777777" w:rsidR="00733D11" w:rsidRPr="00733D11" w:rsidRDefault="00733D11" w:rsidP="00733D11">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2-2</w:t>
            </w:r>
          </w:p>
        </w:tc>
        <w:tc>
          <w:tcPr>
            <w:tcW w:w="1446" w:type="pct"/>
            <w:tcBorders>
              <w:top w:val="single" w:sz="4" w:space="0" w:color="auto"/>
              <w:left w:val="single" w:sz="4" w:space="0" w:color="auto"/>
              <w:bottom w:val="single" w:sz="4" w:space="0" w:color="auto"/>
              <w:right w:val="single" w:sz="4" w:space="0" w:color="auto"/>
            </w:tcBorders>
            <w:vAlign w:val="center"/>
          </w:tcPr>
          <w:p w14:paraId="3D2C2F4C" w14:textId="77777777" w:rsidR="00733D11" w:rsidRPr="00733D11" w:rsidRDefault="00733D11" w:rsidP="00733D11">
            <w:pPr>
              <w:spacing w:after="50" w:line="360" w:lineRule="exact"/>
              <w:jc w:val="both"/>
              <w:rPr>
                <w:rFonts w:ascii="標楷體" w:eastAsia="標楷體" w:hAnsi="標楷體" w:cs="Times New Roman"/>
                <w:sz w:val="28"/>
                <w:szCs w:val="20"/>
              </w:rPr>
            </w:pPr>
            <w:r w:rsidRPr="00733D11">
              <w:rPr>
                <w:rFonts w:ascii="標楷體" w:eastAsia="標楷體" w:hAnsi="標楷體" w:cs="Times New Roman" w:hint="eastAsia"/>
                <w:sz w:val="28"/>
                <w:szCs w:val="20"/>
              </w:rPr>
              <w:t>115年度中央政府總預算案附屬單位預算關於衛生福利部主管非營業基金。</w:t>
            </w:r>
          </w:p>
        </w:tc>
        <w:tc>
          <w:tcPr>
            <w:tcW w:w="784" w:type="pct"/>
            <w:tcBorders>
              <w:top w:val="single" w:sz="4" w:space="0" w:color="auto"/>
              <w:left w:val="single" w:sz="4" w:space="0" w:color="auto"/>
              <w:bottom w:val="single" w:sz="4" w:space="0" w:color="auto"/>
              <w:right w:val="single" w:sz="4" w:space="0" w:color="auto"/>
            </w:tcBorders>
            <w:vAlign w:val="center"/>
          </w:tcPr>
          <w:p w14:paraId="631F4DD3" w14:textId="77777777" w:rsidR="00733D11" w:rsidRPr="00733D11" w:rsidRDefault="00733D11" w:rsidP="00733D11">
            <w:pPr>
              <w:spacing w:line="360" w:lineRule="exact"/>
              <w:jc w:val="center"/>
              <w:rPr>
                <w:rFonts w:ascii="標楷體" w:eastAsia="標楷體" w:hAnsi="標楷體" w:cs="Times New Roman"/>
                <w:sz w:val="28"/>
                <w:szCs w:val="20"/>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tcPr>
          <w:p w14:paraId="42F981FA" w14:textId="77777777" w:rsidR="00733D11" w:rsidRPr="00733D11" w:rsidRDefault="00733D11" w:rsidP="00733D11">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1.115.5.11(11-5-10) 說明及詢答完畢，另擇期繼續審查。</w:t>
            </w:r>
          </w:p>
          <w:p w14:paraId="78FC23FE" w14:textId="77777777" w:rsidR="00733D11" w:rsidRPr="00733D11" w:rsidRDefault="00733D11" w:rsidP="00733D11">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2.115.6.18(11-5-15) 審查完竣。</w:t>
            </w:r>
          </w:p>
        </w:tc>
        <w:tc>
          <w:tcPr>
            <w:tcW w:w="907" w:type="pct"/>
            <w:tcBorders>
              <w:left w:val="single" w:sz="4" w:space="0" w:color="auto"/>
              <w:right w:val="single" w:sz="4" w:space="0" w:color="auto"/>
            </w:tcBorders>
            <w:vAlign w:val="center"/>
          </w:tcPr>
          <w:p w14:paraId="7BFDAEBF" w14:textId="77777777" w:rsidR="00733D11" w:rsidRPr="00733D11" w:rsidRDefault="00733D11" w:rsidP="00733D11">
            <w:pPr>
              <w:spacing w:after="50" w:line="360" w:lineRule="exact"/>
              <w:jc w:val="center"/>
              <w:rPr>
                <w:rFonts w:ascii="標楷體" w:eastAsia="標楷體" w:hAnsi="標楷體" w:cs="標楷體"/>
                <w:b/>
                <w:sz w:val="28"/>
                <w:szCs w:val="28"/>
              </w:rPr>
            </w:pPr>
          </w:p>
        </w:tc>
      </w:tr>
      <w:tr w:rsidR="00733D11" w:rsidRPr="00733D11" w14:paraId="634F2FE0"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1B9F9DB1" w14:textId="77777777" w:rsidR="00733D11" w:rsidRPr="00733D11" w:rsidRDefault="00733D11" w:rsidP="00733D11">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2-3</w:t>
            </w:r>
          </w:p>
        </w:tc>
        <w:tc>
          <w:tcPr>
            <w:tcW w:w="1446" w:type="pct"/>
            <w:tcBorders>
              <w:top w:val="single" w:sz="4" w:space="0" w:color="auto"/>
              <w:left w:val="single" w:sz="4" w:space="0" w:color="auto"/>
              <w:bottom w:val="single" w:sz="4" w:space="0" w:color="auto"/>
              <w:right w:val="single" w:sz="4" w:space="0" w:color="auto"/>
            </w:tcBorders>
            <w:vAlign w:val="center"/>
          </w:tcPr>
          <w:p w14:paraId="557157D5" w14:textId="77777777" w:rsidR="00733D11" w:rsidRPr="00733D11" w:rsidRDefault="00733D11" w:rsidP="00733D11">
            <w:pPr>
              <w:spacing w:after="50" w:line="360" w:lineRule="exact"/>
              <w:jc w:val="both"/>
              <w:rPr>
                <w:rFonts w:ascii="標楷體" w:eastAsia="標楷體" w:hAnsi="標楷體" w:cs="Times New Roman"/>
                <w:sz w:val="28"/>
                <w:szCs w:val="20"/>
              </w:rPr>
            </w:pPr>
            <w:r w:rsidRPr="00733D11">
              <w:rPr>
                <w:rFonts w:ascii="標楷體" w:eastAsia="標楷體" w:hAnsi="標楷體" w:cs="Times New Roman" w:hint="eastAsia"/>
                <w:sz w:val="28"/>
                <w:szCs w:val="20"/>
              </w:rPr>
              <w:t>115年度中央政府總預算案附屬單位預算關於環境部主管非營業基金及信託基金。</w:t>
            </w:r>
          </w:p>
        </w:tc>
        <w:tc>
          <w:tcPr>
            <w:tcW w:w="784" w:type="pct"/>
            <w:tcBorders>
              <w:top w:val="single" w:sz="4" w:space="0" w:color="auto"/>
              <w:left w:val="single" w:sz="4" w:space="0" w:color="auto"/>
              <w:bottom w:val="single" w:sz="4" w:space="0" w:color="auto"/>
              <w:right w:val="single" w:sz="4" w:space="0" w:color="auto"/>
            </w:tcBorders>
            <w:vAlign w:val="center"/>
          </w:tcPr>
          <w:p w14:paraId="7843599F" w14:textId="77777777" w:rsidR="00733D11" w:rsidRPr="00733D11" w:rsidRDefault="00733D11" w:rsidP="00733D11">
            <w:pPr>
              <w:spacing w:line="360" w:lineRule="exact"/>
              <w:jc w:val="center"/>
              <w:rPr>
                <w:rFonts w:ascii="標楷體" w:eastAsia="標楷體" w:hAnsi="標楷體" w:cs="Times New Roman"/>
                <w:sz w:val="28"/>
                <w:szCs w:val="20"/>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tcPr>
          <w:p w14:paraId="4AD22165" w14:textId="77777777" w:rsidR="00733D11" w:rsidRPr="00733D11" w:rsidRDefault="00733D11" w:rsidP="00733D11">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1.115.4.22(11-5-7) 說明及詢答完畢，另擇期繼續審查。</w:t>
            </w:r>
          </w:p>
          <w:p w14:paraId="7A580A9C" w14:textId="77777777" w:rsidR="00733D11" w:rsidRPr="00733D11" w:rsidRDefault="00733D11" w:rsidP="00733D11">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2.115.5.21(11-5-11) 審查完竣。</w:t>
            </w:r>
          </w:p>
        </w:tc>
        <w:tc>
          <w:tcPr>
            <w:tcW w:w="907" w:type="pct"/>
            <w:tcBorders>
              <w:left w:val="single" w:sz="4" w:space="0" w:color="auto"/>
              <w:bottom w:val="single" w:sz="4" w:space="0" w:color="auto"/>
              <w:right w:val="single" w:sz="4" w:space="0" w:color="auto"/>
            </w:tcBorders>
            <w:vAlign w:val="center"/>
          </w:tcPr>
          <w:p w14:paraId="1E9C0A98" w14:textId="77777777" w:rsidR="00733D11" w:rsidRPr="00733D11" w:rsidRDefault="00733D11" w:rsidP="00733D11">
            <w:pPr>
              <w:spacing w:after="50" w:line="360" w:lineRule="exact"/>
              <w:jc w:val="center"/>
              <w:rPr>
                <w:rFonts w:ascii="標楷體" w:eastAsia="標楷體" w:hAnsi="標楷體" w:cs="標楷體"/>
                <w:b/>
                <w:sz w:val="28"/>
                <w:szCs w:val="28"/>
              </w:rPr>
            </w:pPr>
          </w:p>
        </w:tc>
      </w:tr>
    </w:tbl>
    <w:p w14:paraId="11B36BFA" w14:textId="77777777" w:rsidR="00733D11" w:rsidRPr="00733D11" w:rsidRDefault="00733D11" w:rsidP="00733D11">
      <w:pPr>
        <w:rPr>
          <w:rFonts w:hint="eastAsia"/>
        </w:rPr>
      </w:pPr>
    </w:p>
    <w:p w14:paraId="5D658073" w14:textId="7C5A1A84" w:rsidR="00733D11" w:rsidRDefault="00733D11" w:rsidP="00733D11">
      <w:pPr>
        <w:pStyle w:val="30"/>
        <w:numPr>
          <w:ilvl w:val="0"/>
          <w:numId w:val="5"/>
        </w:numPr>
        <w:ind w:left="964" w:hanging="482"/>
      </w:pPr>
      <w:bookmarkStart w:id="11" w:name="_Toc44418874"/>
      <w:bookmarkStart w:id="12" w:name="_Toc44419258"/>
      <w:bookmarkStart w:id="13" w:name="_Toc44419499"/>
      <w:r w:rsidRPr="00EA0127">
        <w:rPr>
          <w:rFonts w:hint="eastAsia"/>
        </w:rPr>
        <w:lastRenderedPageBreak/>
        <w:t>財團法人預（決）算案（</w:t>
      </w:r>
      <w:r>
        <w:rPr>
          <w:rFonts w:hint="eastAsia"/>
        </w:rPr>
        <w:t>1</w:t>
      </w:r>
      <w:r w:rsidRPr="00EA0127">
        <w:rPr>
          <w:rFonts w:hint="eastAsia"/>
        </w:rPr>
        <w:t>案）</w:t>
      </w:r>
      <w:bookmarkEnd w:id="11"/>
      <w:bookmarkEnd w:id="12"/>
      <w:bookmarkEnd w:id="13"/>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4"/>
        <w:gridCol w:w="3085"/>
        <w:gridCol w:w="1559"/>
        <w:gridCol w:w="1418"/>
        <w:gridCol w:w="1843"/>
        <w:gridCol w:w="1701"/>
      </w:tblGrid>
      <w:tr w:rsidR="00733D11" w:rsidRPr="00A07D13" w14:paraId="2E8D08FD" w14:textId="77777777" w:rsidTr="004E27A2">
        <w:trPr>
          <w:trHeight w:val="1317"/>
          <w:jc w:val="center"/>
        </w:trPr>
        <w:tc>
          <w:tcPr>
            <w:tcW w:w="454" w:type="dxa"/>
            <w:tcBorders>
              <w:top w:val="single" w:sz="4" w:space="0" w:color="auto"/>
              <w:left w:val="single" w:sz="4" w:space="0" w:color="auto"/>
              <w:bottom w:val="single" w:sz="4" w:space="0" w:color="auto"/>
              <w:right w:val="single" w:sz="4" w:space="0" w:color="auto"/>
            </w:tcBorders>
            <w:vAlign w:val="center"/>
            <w:hideMark/>
          </w:tcPr>
          <w:p w14:paraId="19FDA3A1" w14:textId="77777777" w:rsidR="00733D11" w:rsidRPr="00A07D13" w:rsidRDefault="00733D11" w:rsidP="004E27A2">
            <w:pPr>
              <w:spacing w:after="50" w:line="360" w:lineRule="exact"/>
              <w:jc w:val="center"/>
              <w:rPr>
                <w:rFonts w:ascii="標楷體" w:eastAsia="標楷體" w:hAnsi="標楷體" w:cs="Times New Roman"/>
                <w:b/>
                <w:sz w:val="28"/>
                <w:szCs w:val="28"/>
              </w:rPr>
            </w:pPr>
            <w:r w:rsidRPr="00A07D13">
              <w:rPr>
                <w:rFonts w:ascii="標楷體" w:eastAsia="標楷體" w:hAnsi="標楷體" w:cs="標楷體" w:hint="eastAsia"/>
                <w:b/>
                <w:sz w:val="28"/>
                <w:szCs w:val="28"/>
              </w:rPr>
              <w:t>序號</w:t>
            </w:r>
          </w:p>
        </w:tc>
        <w:tc>
          <w:tcPr>
            <w:tcW w:w="3085" w:type="dxa"/>
            <w:tcBorders>
              <w:top w:val="single" w:sz="4" w:space="0" w:color="auto"/>
              <w:left w:val="single" w:sz="4" w:space="0" w:color="auto"/>
              <w:bottom w:val="single" w:sz="4" w:space="0" w:color="auto"/>
              <w:right w:val="single" w:sz="4" w:space="0" w:color="auto"/>
            </w:tcBorders>
            <w:vAlign w:val="center"/>
            <w:hideMark/>
          </w:tcPr>
          <w:p w14:paraId="327B27E3" w14:textId="77777777" w:rsidR="00733D11" w:rsidRPr="00A07D13" w:rsidRDefault="00733D11" w:rsidP="004E27A2">
            <w:pPr>
              <w:spacing w:after="50" w:line="360" w:lineRule="exact"/>
              <w:jc w:val="center"/>
              <w:rPr>
                <w:rFonts w:ascii="標楷體" w:eastAsia="標楷體" w:hAnsi="標楷體" w:cs="Times New Roman"/>
                <w:b/>
                <w:sz w:val="28"/>
                <w:szCs w:val="28"/>
              </w:rPr>
            </w:pPr>
            <w:r w:rsidRPr="00A07D13">
              <w:rPr>
                <w:rFonts w:ascii="標楷體" w:eastAsia="標楷體" w:hAnsi="標楷體" w:cs="標楷體" w:hint="eastAsia"/>
                <w:b/>
                <w:sz w:val="28"/>
                <w:szCs w:val="28"/>
              </w:rPr>
              <w:t>案  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B6057C" w14:textId="77777777" w:rsidR="00733D11" w:rsidRPr="00A07D13" w:rsidRDefault="00733D11" w:rsidP="004E27A2">
            <w:pPr>
              <w:spacing w:line="360" w:lineRule="exact"/>
              <w:jc w:val="center"/>
              <w:rPr>
                <w:rFonts w:ascii="標楷體" w:eastAsia="標楷體" w:hAnsi="標楷體" w:cs="標楷體"/>
                <w:b/>
                <w:spacing w:val="-20"/>
                <w:sz w:val="28"/>
                <w:szCs w:val="28"/>
              </w:rPr>
            </w:pPr>
            <w:r w:rsidRPr="00A07D13">
              <w:rPr>
                <w:rFonts w:ascii="標楷體" w:eastAsia="標楷體" w:hAnsi="標楷體" w:cs="標楷體" w:hint="eastAsia"/>
                <w:b/>
                <w:spacing w:val="-20"/>
                <w:sz w:val="28"/>
                <w:szCs w:val="28"/>
              </w:rPr>
              <w:t>院會交付</w:t>
            </w:r>
          </w:p>
          <w:p w14:paraId="16FD2D9B" w14:textId="77777777" w:rsidR="00733D11" w:rsidRPr="00A07D13" w:rsidRDefault="00733D11" w:rsidP="004E27A2">
            <w:pPr>
              <w:spacing w:line="360" w:lineRule="exact"/>
              <w:jc w:val="center"/>
              <w:rPr>
                <w:rFonts w:ascii="標楷體" w:eastAsia="標楷體" w:hAnsi="標楷體" w:cs="Times New Roman"/>
                <w:b/>
                <w:spacing w:val="-20"/>
                <w:sz w:val="28"/>
                <w:szCs w:val="28"/>
              </w:rPr>
            </w:pPr>
            <w:r w:rsidRPr="00A07D13">
              <w:rPr>
                <w:rFonts w:ascii="標楷體" w:eastAsia="標楷體" w:hAnsi="標楷體" w:cs="標楷體" w:hint="eastAsia"/>
                <w:b/>
                <w:spacing w:val="-20"/>
                <w:sz w:val="28"/>
                <w:szCs w:val="28"/>
              </w:rPr>
              <w:t>日期及會次</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CB58B2" w14:textId="77777777" w:rsidR="00733D11" w:rsidRPr="00A07D13" w:rsidRDefault="00733D11" w:rsidP="004E27A2">
            <w:pPr>
              <w:spacing w:line="360" w:lineRule="exact"/>
              <w:jc w:val="center"/>
              <w:rPr>
                <w:rFonts w:ascii="標楷體" w:eastAsia="標楷體" w:hAnsi="標楷體" w:cs="Times New Roman"/>
                <w:b/>
                <w:spacing w:val="-20"/>
                <w:sz w:val="28"/>
                <w:szCs w:val="28"/>
              </w:rPr>
            </w:pPr>
            <w:r w:rsidRPr="00A07D13">
              <w:rPr>
                <w:rFonts w:ascii="標楷體" w:eastAsia="標楷體" w:hAnsi="標楷體" w:cs="標楷體" w:hint="eastAsia"/>
                <w:b/>
                <w:spacing w:val="-20"/>
                <w:sz w:val="28"/>
                <w:szCs w:val="28"/>
              </w:rPr>
              <w:t>審查委員會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165FC8" w14:textId="77777777" w:rsidR="00733D11" w:rsidRPr="00A07D13" w:rsidRDefault="00733D11" w:rsidP="004E27A2">
            <w:pPr>
              <w:spacing w:after="50" w:line="360" w:lineRule="exact"/>
              <w:jc w:val="center"/>
              <w:rPr>
                <w:rFonts w:ascii="標楷體" w:eastAsia="標楷體" w:hAnsi="標楷體" w:cs="標楷體"/>
                <w:b/>
                <w:spacing w:val="-20"/>
                <w:sz w:val="28"/>
                <w:szCs w:val="28"/>
              </w:rPr>
            </w:pPr>
            <w:r w:rsidRPr="00A07D13">
              <w:rPr>
                <w:rFonts w:ascii="標楷體" w:eastAsia="標楷體" w:hAnsi="標楷體" w:cs="標楷體" w:hint="eastAsia"/>
                <w:b/>
                <w:spacing w:val="-20"/>
                <w:sz w:val="28"/>
                <w:szCs w:val="28"/>
              </w:rPr>
              <w:t>來文日期</w:t>
            </w:r>
          </w:p>
          <w:p w14:paraId="4A65618F" w14:textId="77777777" w:rsidR="00733D11" w:rsidRPr="00A07D13" w:rsidRDefault="00733D11" w:rsidP="004E27A2">
            <w:pPr>
              <w:spacing w:after="50" w:line="360" w:lineRule="exact"/>
              <w:jc w:val="center"/>
              <w:rPr>
                <w:rFonts w:ascii="標楷體" w:eastAsia="標楷體" w:hAnsi="標楷體" w:cs="Times New Roman"/>
                <w:b/>
                <w:smallCaps/>
                <w:spacing w:val="-20"/>
                <w:sz w:val="28"/>
                <w:szCs w:val="28"/>
              </w:rPr>
            </w:pPr>
            <w:r w:rsidRPr="00A07D13">
              <w:rPr>
                <w:rFonts w:ascii="標楷體" w:eastAsia="標楷體" w:hAnsi="標楷體" w:cs="標楷體" w:hint="eastAsia"/>
                <w:b/>
                <w:spacing w:val="-20"/>
                <w:sz w:val="28"/>
                <w:szCs w:val="28"/>
              </w:rPr>
              <w:t>及字號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5C85FD" w14:textId="77777777" w:rsidR="00733D11" w:rsidRPr="00A07D13" w:rsidRDefault="00733D11" w:rsidP="004E27A2">
            <w:pPr>
              <w:spacing w:after="50" w:line="360" w:lineRule="exact"/>
              <w:jc w:val="center"/>
              <w:rPr>
                <w:rFonts w:ascii="標楷體" w:eastAsia="標楷體" w:hAnsi="標楷體" w:cs="Times New Roman"/>
                <w:b/>
                <w:sz w:val="28"/>
                <w:szCs w:val="28"/>
              </w:rPr>
            </w:pPr>
            <w:r w:rsidRPr="00A07D13">
              <w:rPr>
                <w:rFonts w:ascii="標楷體" w:eastAsia="標楷體" w:hAnsi="標楷體" w:cs="Times New Roman" w:hint="eastAsia"/>
                <w:b/>
                <w:color w:val="000000"/>
                <w:sz w:val="28"/>
                <w:szCs w:val="28"/>
              </w:rPr>
              <w:t>審查情形</w:t>
            </w:r>
          </w:p>
        </w:tc>
      </w:tr>
      <w:tr w:rsidR="00733D11" w:rsidRPr="00A07D13" w14:paraId="053DF4C1" w14:textId="77777777" w:rsidTr="004E27A2">
        <w:trPr>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513A9971" w14:textId="77777777" w:rsidR="00733D11" w:rsidRPr="00A07D13" w:rsidRDefault="00733D11" w:rsidP="00733D11">
            <w:pPr>
              <w:widowControl/>
              <w:numPr>
                <w:ilvl w:val="0"/>
                <w:numId w:val="24"/>
              </w:numPr>
              <w:spacing w:line="360" w:lineRule="exact"/>
              <w:ind w:left="446" w:hanging="284"/>
              <w:jc w:val="center"/>
              <w:rPr>
                <w:rFonts w:ascii="標楷體" w:eastAsia="標楷體" w:hAnsi="標楷體" w:cs="Calibri"/>
                <w:color w:val="000000"/>
                <w:kern w:val="0"/>
                <w:sz w:val="28"/>
                <w:szCs w:val="28"/>
              </w:rPr>
            </w:pPr>
          </w:p>
        </w:tc>
        <w:tc>
          <w:tcPr>
            <w:tcW w:w="3085" w:type="dxa"/>
            <w:tcBorders>
              <w:top w:val="single" w:sz="4" w:space="0" w:color="auto"/>
              <w:left w:val="single" w:sz="4" w:space="0" w:color="auto"/>
              <w:bottom w:val="single" w:sz="4" w:space="0" w:color="auto"/>
              <w:right w:val="single" w:sz="4" w:space="0" w:color="auto"/>
            </w:tcBorders>
            <w:shd w:val="clear" w:color="000000" w:fill="FFFFFF"/>
            <w:vAlign w:val="center"/>
          </w:tcPr>
          <w:p w14:paraId="501D66BB" w14:textId="77777777" w:rsidR="00733D11" w:rsidRPr="00DA77BD" w:rsidRDefault="00733D11" w:rsidP="004E27A2">
            <w:pPr>
              <w:spacing w:line="320" w:lineRule="exact"/>
              <w:jc w:val="both"/>
              <w:rPr>
                <w:rFonts w:ascii="標楷體" w:eastAsia="標楷體" w:hAnsi="標楷體" w:cs="Times New Roman"/>
                <w:sz w:val="28"/>
                <w:szCs w:val="28"/>
              </w:rPr>
            </w:pPr>
            <w:r w:rsidRPr="00DA77BD">
              <w:rPr>
                <w:rFonts w:ascii="標楷體" w:eastAsia="標楷體" w:hAnsi="標楷體" w:cs="Times New Roman" w:hint="eastAsia"/>
                <w:sz w:val="28"/>
                <w:szCs w:val="28"/>
              </w:rPr>
              <w:t>勞動部函送財團法人職業災害預防及重建中心115年度預算書案。</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FAF63E" w14:textId="77777777" w:rsidR="00733D11" w:rsidRPr="00DA77BD" w:rsidRDefault="00733D11" w:rsidP="004E27A2">
            <w:pPr>
              <w:spacing w:line="320" w:lineRule="exact"/>
              <w:jc w:val="center"/>
              <w:rPr>
                <w:rFonts w:ascii="標楷體" w:eastAsia="標楷體" w:hAnsi="標楷體" w:cs="Times New Roman"/>
                <w:sz w:val="28"/>
                <w:szCs w:val="28"/>
              </w:rPr>
            </w:pPr>
            <w:r w:rsidRPr="00DA77BD">
              <w:rPr>
                <w:rFonts w:ascii="標楷體" w:eastAsia="標楷體" w:hAnsi="標楷體" w:cs="Times New Roman" w:hint="eastAsia"/>
                <w:sz w:val="28"/>
                <w:szCs w:val="28"/>
              </w:rPr>
              <w:t>114.10.3</w:t>
            </w:r>
            <w:r w:rsidRPr="00DA77BD">
              <w:rPr>
                <w:rFonts w:ascii="標楷體" w:eastAsia="標楷體" w:hAnsi="標楷體" w:cs="Times New Roman" w:hint="eastAsia"/>
                <w:sz w:val="28"/>
                <w:szCs w:val="28"/>
              </w:rPr>
              <w:br/>
              <w:t>(1</w:t>
            </w:r>
            <w:r w:rsidRPr="00DA77BD">
              <w:rPr>
                <w:rFonts w:ascii="標楷體" w:eastAsia="標楷體" w:hAnsi="標楷體" w:cs="Times New Roman"/>
                <w:sz w:val="28"/>
                <w:szCs w:val="28"/>
              </w:rPr>
              <w:t>1</w:t>
            </w:r>
            <w:r w:rsidRPr="00DA77BD">
              <w:rPr>
                <w:rFonts w:ascii="標楷體" w:eastAsia="標楷體" w:hAnsi="標楷體" w:cs="Times New Roman" w:hint="eastAsia"/>
                <w:sz w:val="28"/>
                <w:szCs w:val="28"/>
              </w:rPr>
              <w:t>-4-3)</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C567FD" w14:textId="77777777" w:rsidR="00733D11" w:rsidRPr="00DA77BD" w:rsidRDefault="00733D11" w:rsidP="004E27A2">
            <w:pPr>
              <w:spacing w:line="320" w:lineRule="exact"/>
              <w:jc w:val="center"/>
              <w:rPr>
                <w:rFonts w:ascii="標楷體" w:eastAsia="標楷體" w:hAnsi="標楷體" w:cs="Times New Roman"/>
                <w:spacing w:val="-20"/>
                <w:sz w:val="28"/>
                <w:szCs w:val="28"/>
              </w:rPr>
            </w:pPr>
            <w:r w:rsidRPr="00DA77BD">
              <w:rPr>
                <w:rFonts w:ascii="標楷體" w:eastAsia="標楷體" w:hAnsi="標楷體" w:cs="Times New Roman" w:hint="eastAsia"/>
                <w:spacing w:val="-20"/>
                <w:sz w:val="28"/>
                <w:szCs w:val="28"/>
              </w:rPr>
              <w:t>社會福利及衛生環境</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3328FA" w14:textId="77777777" w:rsidR="00733D11" w:rsidRPr="00DA77BD" w:rsidRDefault="00733D11" w:rsidP="004E27A2">
            <w:pPr>
              <w:spacing w:line="360" w:lineRule="exact"/>
              <w:jc w:val="center"/>
              <w:rPr>
                <w:rFonts w:ascii="標楷體" w:eastAsia="標楷體" w:hAnsi="標楷體" w:cs="Times New Roman"/>
                <w:spacing w:val="-20"/>
                <w:sz w:val="28"/>
                <w:szCs w:val="28"/>
              </w:rPr>
            </w:pPr>
            <w:r w:rsidRPr="00BE7596">
              <w:rPr>
                <w:rFonts w:ascii="標楷體" w:eastAsia="標楷體" w:hAnsi="標楷體" w:cs="Times New Roman" w:hint="eastAsia"/>
                <w:spacing w:val="-30"/>
                <w:sz w:val="28"/>
                <w:szCs w:val="28"/>
              </w:rPr>
              <w:t>114年10月15日</w:t>
            </w:r>
            <w:r w:rsidRPr="00BE7596">
              <w:rPr>
                <w:rFonts w:ascii="標楷體" w:eastAsia="標楷體" w:hAnsi="標楷體" w:cs="Times New Roman"/>
                <w:spacing w:val="-10"/>
                <w:w w:val="90"/>
                <w:sz w:val="28"/>
                <w:szCs w:val="28"/>
              </w:rPr>
              <w:br/>
            </w:r>
            <w:r w:rsidRPr="00DA77BD">
              <w:rPr>
                <w:rFonts w:ascii="標楷體" w:eastAsia="標楷體" w:hAnsi="標楷體" w:cs="Times New Roman" w:hint="eastAsia"/>
                <w:sz w:val="28"/>
                <w:szCs w:val="28"/>
              </w:rPr>
              <w:t>台立議字第114</w:t>
            </w:r>
            <w:r w:rsidRPr="00DA77BD">
              <w:rPr>
                <w:rFonts w:ascii="標楷體" w:eastAsia="標楷體" w:hAnsi="標楷體" w:cs="Times New Roman"/>
                <w:sz w:val="28"/>
                <w:szCs w:val="28"/>
              </w:rPr>
              <w:t>070</w:t>
            </w:r>
            <w:r w:rsidRPr="00DA77BD">
              <w:rPr>
                <w:rFonts w:ascii="標楷體" w:eastAsia="標楷體" w:hAnsi="標楷體" w:cs="Times New Roman" w:hint="eastAsia"/>
                <w:sz w:val="28"/>
                <w:szCs w:val="28"/>
              </w:rPr>
              <w:t>3087號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B7F761" w14:textId="77777777" w:rsidR="00733D11" w:rsidRPr="00DA77BD" w:rsidRDefault="00733D11" w:rsidP="004E27A2">
            <w:pPr>
              <w:spacing w:line="320" w:lineRule="exact"/>
              <w:rPr>
                <w:rFonts w:ascii="標楷體" w:eastAsia="標楷體" w:hAnsi="標楷體" w:cs="標楷體"/>
                <w:sz w:val="28"/>
                <w:szCs w:val="28"/>
              </w:rPr>
            </w:pPr>
            <w:r w:rsidRPr="00DA77BD">
              <w:rPr>
                <w:rFonts w:ascii="標楷體" w:eastAsia="標楷體" w:hAnsi="標楷體" w:cs="標楷體" w:hint="eastAsia"/>
                <w:sz w:val="28"/>
                <w:szCs w:val="28"/>
              </w:rPr>
              <w:t>1.115.5.7</w:t>
            </w:r>
          </w:p>
          <w:p w14:paraId="2D9A281F" w14:textId="77777777" w:rsidR="00733D11" w:rsidRPr="00DA77BD" w:rsidRDefault="00733D11" w:rsidP="004E27A2">
            <w:pPr>
              <w:spacing w:line="320" w:lineRule="exact"/>
              <w:rPr>
                <w:rFonts w:ascii="標楷體" w:eastAsia="標楷體" w:hAnsi="標楷體" w:cs="標楷體"/>
                <w:sz w:val="28"/>
                <w:szCs w:val="28"/>
              </w:rPr>
            </w:pPr>
            <w:r w:rsidRPr="00DA77BD">
              <w:rPr>
                <w:rFonts w:ascii="標楷體" w:eastAsia="標楷體" w:hAnsi="標楷體" w:cs="標楷體" w:hint="eastAsia"/>
                <w:sz w:val="28"/>
                <w:szCs w:val="28"/>
              </w:rPr>
              <w:t xml:space="preserve">(11-5-9) </w:t>
            </w:r>
          </w:p>
          <w:p w14:paraId="0E01E5B0" w14:textId="77777777" w:rsidR="00733D11" w:rsidRPr="00DA77BD" w:rsidRDefault="00733D11" w:rsidP="004E27A2">
            <w:pPr>
              <w:spacing w:line="320" w:lineRule="exact"/>
              <w:rPr>
                <w:rFonts w:ascii="標楷體" w:eastAsia="標楷體" w:hAnsi="標楷體" w:cs="標楷體"/>
                <w:spacing w:val="-20"/>
                <w:sz w:val="28"/>
                <w:szCs w:val="28"/>
              </w:rPr>
            </w:pPr>
            <w:r w:rsidRPr="00DA77BD">
              <w:rPr>
                <w:rFonts w:ascii="標楷體" w:eastAsia="標楷體" w:hAnsi="標楷體" w:cs="標楷體" w:hint="eastAsia"/>
                <w:spacing w:val="-20"/>
                <w:sz w:val="28"/>
                <w:szCs w:val="28"/>
              </w:rPr>
              <w:t>說明及詢答完畢，另擇期繼續審查。</w:t>
            </w:r>
          </w:p>
          <w:p w14:paraId="79D53BCB" w14:textId="77777777" w:rsidR="00733D11" w:rsidRPr="00DA77BD" w:rsidRDefault="00733D11" w:rsidP="004E27A2">
            <w:pPr>
              <w:spacing w:line="320" w:lineRule="exact"/>
              <w:rPr>
                <w:rFonts w:ascii="標楷體" w:eastAsia="標楷體" w:hAnsi="標楷體" w:cs="標楷體"/>
                <w:sz w:val="28"/>
                <w:szCs w:val="28"/>
              </w:rPr>
            </w:pPr>
            <w:r w:rsidRPr="00DA77BD">
              <w:rPr>
                <w:rFonts w:ascii="標楷體" w:eastAsia="標楷體" w:hAnsi="標楷體" w:cs="標楷體" w:hint="eastAsia"/>
                <w:sz w:val="28"/>
                <w:szCs w:val="28"/>
              </w:rPr>
              <w:t>2.115.6.4</w:t>
            </w:r>
          </w:p>
          <w:p w14:paraId="0463D70E" w14:textId="77777777" w:rsidR="00733D11" w:rsidRPr="00DA77BD" w:rsidRDefault="00733D11" w:rsidP="004E27A2">
            <w:pPr>
              <w:spacing w:line="320" w:lineRule="exact"/>
              <w:rPr>
                <w:rFonts w:ascii="標楷體" w:eastAsia="標楷體" w:hAnsi="標楷體" w:cs="標楷體"/>
                <w:sz w:val="28"/>
                <w:szCs w:val="28"/>
              </w:rPr>
            </w:pPr>
            <w:r w:rsidRPr="00DA77BD">
              <w:rPr>
                <w:rFonts w:ascii="標楷體" w:eastAsia="標楷體" w:hAnsi="標楷體" w:cs="標楷體" w:hint="eastAsia"/>
                <w:sz w:val="28"/>
                <w:szCs w:val="28"/>
              </w:rPr>
              <w:t>(11-5-13) 審查完竣。</w:t>
            </w:r>
          </w:p>
        </w:tc>
      </w:tr>
    </w:tbl>
    <w:p w14:paraId="007718CB" w14:textId="46DD4FEC" w:rsidR="00A94892" w:rsidRPr="00A94892" w:rsidRDefault="00A94892" w:rsidP="00A94892">
      <w:pPr>
        <w:adjustRightInd w:val="0"/>
        <w:snapToGrid w:val="0"/>
        <w:spacing w:beforeLines="50" w:before="180"/>
        <w:ind w:leftChars="100" w:left="240"/>
        <w:outlineLvl w:val="1"/>
        <w:rPr>
          <w:rFonts w:ascii="標楷體" w:eastAsia="標楷體" w:hAnsi="標楷體" w:cs="Times New Roman"/>
          <w:b/>
          <w:kern w:val="0"/>
          <w:sz w:val="36"/>
          <w:szCs w:val="36"/>
        </w:rPr>
      </w:pPr>
      <w:bookmarkStart w:id="14" w:name="_Toc44418864"/>
      <w:bookmarkStart w:id="15" w:name="_Toc44419248"/>
      <w:bookmarkStart w:id="16" w:name="_Toc44419489"/>
      <w:bookmarkStart w:id="17" w:name="_Toc63257149"/>
      <w:bookmarkEnd w:id="4"/>
      <w:r w:rsidRPr="00A94892">
        <w:rPr>
          <w:rFonts w:ascii="標楷體" w:eastAsia="標楷體" w:hAnsi="標楷體" w:cs="Times New Roman" w:hint="eastAsia"/>
          <w:b/>
          <w:kern w:val="0"/>
          <w:sz w:val="36"/>
          <w:szCs w:val="36"/>
        </w:rPr>
        <w:t>四、其他議案</w:t>
      </w:r>
      <w:r w:rsidRPr="00A94892">
        <w:rPr>
          <w:rFonts w:ascii="標楷體" w:eastAsia="標楷體" w:hAnsi="標楷體" w:cs="Times New Roman" w:hint="eastAsia"/>
          <w:b/>
          <w:bCs/>
          <w:kern w:val="0"/>
          <w:sz w:val="36"/>
          <w:szCs w:val="36"/>
        </w:rPr>
        <w:t>（</w:t>
      </w:r>
      <w:r w:rsidR="00610EF4">
        <w:rPr>
          <w:rFonts w:ascii="標楷體" w:eastAsia="標楷體" w:hAnsi="標楷體" w:cs="Times New Roman" w:hint="eastAsia"/>
          <w:b/>
          <w:bCs/>
          <w:kern w:val="0"/>
          <w:sz w:val="36"/>
          <w:szCs w:val="36"/>
        </w:rPr>
        <w:t>0</w:t>
      </w:r>
      <w:r w:rsidRPr="00A94892">
        <w:rPr>
          <w:rFonts w:ascii="標楷體" w:eastAsia="標楷體" w:hAnsi="標楷體" w:cs="Times New Roman" w:hint="eastAsia"/>
          <w:b/>
          <w:bCs/>
          <w:kern w:val="0"/>
          <w:sz w:val="36"/>
          <w:szCs w:val="36"/>
        </w:rPr>
        <w:t>案）</w:t>
      </w:r>
      <w:bookmarkEnd w:id="14"/>
      <w:bookmarkEnd w:id="15"/>
      <w:bookmarkEnd w:id="16"/>
      <w:bookmarkEnd w:id="17"/>
    </w:p>
    <w:p w14:paraId="75BC2B6A" w14:textId="7E6387A8" w:rsidR="000C74EF" w:rsidRPr="000C74EF" w:rsidRDefault="000C74EF" w:rsidP="000C74EF">
      <w:pPr>
        <w:keepNext/>
        <w:spacing w:beforeLines="50" w:before="180"/>
        <w:outlineLvl w:val="0"/>
        <w:rPr>
          <w:rFonts w:ascii="標楷體" w:eastAsia="標楷體" w:hAnsi="標楷體" w:cs="Times New Roman"/>
          <w:b/>
          <w:bCs/>
          <w:sz w:val="36"/>
          <w:szCs w:val="36"/>
        </w:rPr>
      </w:pPr>
      <w:bookmarkStart w:id="18" w:name="_Toc94649466"/>
      <w:bookmarkStart w:id="19" w:name="_Toc94649976"/>
      <w:bookmarkStart w:id="20" w:name="_Toc126914901"/>
      <w:r w:rsidRPr="000C74EF">
        <w:rPr>
          <w:rFonts w:ascii="標楷體" w:eastAsia="標楷體" w:hAnsi="標楷體" w:cs="Times New Roman" w:hint="eastAsia"/>
          <w:b/>
          <w:bCs/>
          <w:sz w:val="36"/>
          <w:szCs w:val="36"/>
        </w:rPr>
        <w:t>柒、院會逕付二讀議案</w:t>
      </w:r>
      <w:bookmarkEnd w:id="18"/>
      <w:bookmarkEnd w:id="19"/>
      <w:bookmarkEnd w:id="20"/>
    </w:p>
    <w:p w14:paraId="063EF8AD" w14:textId="08918142" w:rsidR="000C74EF" w:rsidRPr="000C74EF" w:rsidRDefault="000C74EF" w:rsidP="000C74EF">
      <w:pPr>
        <w:adjustRightInd w:val="0"/>
        <w:snapToGrid w:val="0"/>
        <w:spacing w:beforeLines="50" w:before="180"/>
        <w:ind w:leftChars="100" w:left="240"/>
        <w:outlineLvl w:val="1"/>
        <w:rPr>
          <w:rFonts w:ascii="標楷體" w:eastAsia="標楷體" w:hAnsi="標楷體" w:cs="Times New Roman"/>
          <w:b/>
          <w:kern w:val="0"/>
          <w:sz w:val="36"/>
          <w:szCs w:val="36"/>
        </w:rPr>
      </w:pPr>
      <w:bookmarkStart w:id="21" w:name="_Toc126914903"/>
      <w:r w:rsidRPr="000C74EF">
        <w:rPr>
          <w:rFonts w:ascii="標楷體" w:eastAsia="標楷體" w:hAnsi="標楷體" w:cs="Times New Roman" w:hint="eastAsia"/>
          <w:b/>
          <w:kern w:val="0"/>
          <w:sz w:val="36"/>
          <w:szCs w:val="36"/>
        </w:rPr>
        <w:t>二、其他議案</w:t>
      </w:r>
      <w:r w:rsidRPr="000C74EF">
        <w:rPr>
          <w:rFonts w:ascii="標楷體" w:eastAsia="標楷體" w:hAnsi="標楷體" w:cs="Times New Roman" w:hint="eastAsia"/>
          <w:b/>
          <w:bCs/>
          <w:kern w:val="0"/>
          <w:sz w:val="36"/>
          <w:szCs w:val="36"/>
        </w:rPr>
        <w:t>（</w:t>
      </w:r>
      <w:r w:rsidR="00610EF4">
        <w:rPr>
          <w:rFonts w:ascii="標楷體" w:eastAsia="標楷體" w:hAnsi="標楷體" w:cs="Times New Roman" w:hint="eastAsia"/>
          <w:b/>
          <w:bCs/>
          <w:kern w:val="0"/>
          <w:sz w:val="36"/>
          <w:szCs w:val="36"/>
        </w:rPr>
        <w:t>4</w:t>
      </w:r>
      <w:r w:rsidRPr="000C74EF">
        <w:rPr>
          <w:rFonts w:ascii="標楷體" w:eastAsia="標楷體" w:hAnsi="標楷體" w:cs="Times New Roman" w:hint="eastAsia"/>
          <w:b/>
          <w:bCs/>
          <w:kern w:val="0"/>
          <w:sz w:val="36"/>
          <w:szCs w:val="36"/>
        </w:rPr>
        <w:t>案）</w:t>
      </w:r>
      <w:bookmarkEnd w:id="21"/>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18"/>
        <w:gridCol w:w="1413"/>
        <w:gridCol w:w="1705"/>
        <w:gridCol w:w="3118"/>
      </w:tblGrid>
      <w:tr w:rsidR="00610EF4" w:rsidRPr="00A94892" w14:paraId="28D33A8B" w14:textId="77777777" w:rsidTr="00A90889">
        <w:trPr>
          <w:jc w:val="center"/>
        </w:trPr>
        <w:tc>
          <w:tcPr>
            <w:tcW w:w="567" w:type="dxa"/>
            <w:vAlign w:val="center"/>
          </w:tcPr>
          <w:p w14:paraId="2125E53D" w14:textId="77777777" w:rsidR="00610EF4" w:rsidRPr="00A94892" w:rsidRDefault="00610EF4" w:rsidP="004F1A45">
            <w:pPr>
              <w:snapToGrid w:val="0"/>
              <w:spacing w:line="360" w:lineRule="exact"/>
              <w:jc w:val="center"/>
              <w:rPr>
                <w:rFonts w:ascii="標楷體" w:eastAsia="標楷體" w:hAnsi="標楷體" w:cs="Times New Roman"/>
                <w:b/>
                <w:sz w:val="28"/>
                <w:szCs w:val="28"/>
              </w:rPr>
            </w:pPr>
            <w:r w:rsidRPr="00A94892">
              <w:rPr>
                <w:rFonts w:ascii="標楷體" w:eastAsia="標楷體" w:hAnsi="標楷體" w:cs="Times New Roman" w:hint="eastAsia"/>
                <w:b/>
                <w:sz w:val="28"/>
                <w:szCs w:val="28"/>
              </w:rPr>
              <w:t>序號</w:t>
            </w:r>
          </w:p>
        </w:tc>
        <w:tc>
          <w:tcPr>
            <w:tcW w:w="3118" w:type="dxa"/>
            <w:vAlign w:val="center"/>
          </w:tcPr>
          <w:p w14:paraId="45D81BAB" w14:textId="77777777" w:rsidR="00610EF4" w:rsidRPr="00977363" w:rsidRDefault="00610EF4" w:rsidP="004F1A45">
            <w:pPr>
              <w:spacing w:line="360" w:lineRule="exact"/>
              <w:jc w:val="center"/>
              <w:rPr>
                <w:rFonts w:ascii="標楷體" w:eastAsia="標楷體" w:hAnsi="標楷體"/>
                <w:b/>
                <w:color w:val="000000"/>
                <w:sz w:val="28"/>
                <w:szCs w:val="28"/>
              </w:rPr>
            </w:pPr>
            <w:r w:rsidRPr="00977363">
              <w:rPr>
                <w:rFonts w:ascii="標楷體" w:eastAsia="標楷體" w:hAnsi="標楷體" w:hint="eastAsia"/>
                <w:b/>
                <w:color w:val="000000"/>
                <w:sz w:val="28"/>
                <w:szCs w:val="28"/>
              </w:rPr>
              <w:t>案  由</w:t>
            </w:r>
          </w:p>
        </w:tc>
        <w:tc>
          <w:tcPr>
            <w:tcW w:w="1413" w:type="dxa"/>
            <w:vAlign w:val="center"/>
          </w:tcPr>
          <w:p w14:paraId="0EAA460B" w14:textId="77777777" w:rsidR="00610EF4" w:rsidRPr="00977363" w:rsidRDefault="00610EF4" w:rsidP="004F1A45">
            <w:pPr>
              <w:spacing w:line="360" w:lineRule="exact"/>
              <w:jc w:val="center"/>
              <w:rPr>
                <w:rFonts w:ascii="標楷體" w:eastAsia="標楷體" w:hAnsi="標楷體"/>
                <w:b/>
                <w:color w:val="000000"/>
                <w:sz w:val="28"/>
                <w:szCs w:val="28"/>
              </w:rPr>
            </w:pPr>
            <w:r w:rsidRPr="00977363">
              <w:rPr>
                <w:rFonts w:ascii="標楷體" w:eastAsia="標楷體" w:hAnsi="標楷體" w:hint="eastAsia"/>
                <w:b/>
                <w:color w:val="000000"/>
                <w:sz w:val="28"/>
                <w:szCs w:val="28"/>
              </w:rPr>
              <w:t>提案委員</w:t>
            </w:r>
          </w:p>
          <w:p w14:paraId="354DBC15" w14:textId="77777777" w:rsidR="00610EF4" w:rsidRPr="00977363" w:rsidRDefault="00610EF4" w:rsidP="004F1A45">
            <w:pPr>
              <w:spacing w:line="360" w:lineRule="exact"/>
              <w:jc w:val="center"/>
              <w:rPr>
                <w:rFonts w:ascii="標楷體" w:eastAsia="標楷體" w:hAnsi="標楷體"/>
                <w:b/>
                <w:color w:val="000000"/>
                <w:sz w:val="28"/>
                <w:szCs w:val="28"/>
              </w:rPr>
            </w:pPr>
            <w:r w:rsidRPr="00977363">
              <w:rPr>
                <w:rFonts w:ascii="標楷體" w:eastAsia="標楷體" w:hAnsi="標楷體" w:hint="eastAsia"/>
                <w:b/>
                <w:color w:val="000000"/>
                <w:sz w:val="28"/>
                <w:szCs w:val="28"/>
              </w:rPr>
              <w:t>（單位）</w:t>
            </w:r>
          </w:p>
        </w:tc>
        <w:tc>
          <w:tcPr>
            <w:tcW w:w="1705" w:type="dxa"/>
            <w:vAlign w:val="center"/>
          </w:tcPr>
          <w:p w14:paraId="0235524A" w14:textId="77777777" w:rsidR="00610EF4" w:rsidRPr="00A90889" w:rsidRDefault="00610EF4" w:rsidP="00A90889">
            <w:pPr>
              <w:snapToGrid w:val="0"/>
              <w:spacing w:line="360" w:lineRule="exact"/>
              <w:jc w:val="center"/>
              <w:rPr>
                <w:rFonts w:ascii="標楷體" w:eastAsia="標楷體" w:hAnsi="標楷體" w:cs="Times New Roman"/>
                <w:b/>
                <w:sz w:val="28"/>
                <w:szCs w:val="28"/>
              </w:rPr>
            </w:pPr>
            <w:r w:rsidRPr="00A90889">
              <w:rPr>
                <w:rFonts w:ascii="標楷體" w:eastAsia="標楷體" w:hAnsi="標楷體" w:cs="Times New Roman" w:hint="eastAsia"/>
                <w:b/>
                <w:sz w:val="28"/>
                <w:szCs w:val="28"/>
              </w:rPr>
              <w:t>院會決議(定)</w:t>
            </w:r>
          </w:p>
          <w:p w14:paraId="52A2A07F" w14:textId="77777777" w:rsidR="00610EF4" w:rsidRPr="00A90889" w:rsidRDefault="00610EF4" w:rsidP="00A90889">
            <w:pPr>
              <w:snapToGrid w:val="0"/>
              <w:spacing w:line="360" w:lineRule="exact"/>
              <w:jc w:val="center"/>
              <w:rPr>
                <w:rFonts w:ascii="標楷體" w:eastAsia="標楷體" w:hAnsi="標楷體" w:cs="Times New Roman"/>
                <w:b/>
                <w:sz w:val="28"/>
                <w:szCs w:val="28"/>
              </w:rPr>
            </w:pPr>
            <w:r w:rsidRPr="00A90889">
              <w:rPr>
                <w:rFonts w:ascii="標楷體" w:eastAsia="標楷體" w:hAnsi="標楷體" w:cs="Times New Roman" w:hint="eastAsia"/>
                <w:b/>
                <w:sz w:val="28"/>
                <w:szCs w:val="28"/>
              </w:rPr>
              <w:t>交付協商</w:t>
            </w:r>
          </w:p>
          <w:p w14:paraId="43F40A25" w14:textId="77777777" w:rsidR="00610EF4" w:rsidRPr="00977363" w:rsidRDefault="00610EF4" w:rsidP="00A90889">
            <w:pPr>
              <w:snapToGrid w:val="0"/>
              <w:spacing w:line="360" w:lineRule="exact"/>
              <w:jc w:val="center"/>
              <w:rPr>
                <w:rFonts w:ascii="標楷體" w:eastAsia="標楷體" w:hAnsi="標楷體"/>
                <w:b/>
                <w:color w:val="000000"/>
                <w:sz w:val="28"/>
                <w:szCs w:val="28"/>
              </w:rPr>
            </w:pPr>
            <w:r w:rsidRPr="00A90889">
              <w:rPr>
                <w:rFonts w:ascii="標楷體" w:eastAsia="標楷體" w:hAnsi="標楷體" w:cs="Times New Roman" w:hint="eastAsia"/>
                <w:b/>
                <w:sz w:val="28"/>
                <w:szCs w:val="28"/>
              </w:rPr>
              <w:t>日期及會次</w:t>
            </w:r>
          </w:p>
        </w:tc>
        <w:tc>
          <w:tcPr>
            <w:tcW w:w="3118" w:type="dxa"/>
            <w:vAlign w:val="center"/>
          </w:tcPr>
          <w:p w14:paraId="04360E67" w14:textId="77777777" w:rsidR="00610EF4" w:rsidRPr="00A94892" w:rsidRDefault="00610EF4" w:rsidP="004F1A45">
            <w:pPr>
              <w:snapToGrid w:val="0"/>
              <w:spacing w:line="360" w:lineRule="exact"/>
              <w:jc w:val="center"/>
              <w:rPr>
                <w:rFonts w:ascii="標楷體" w:eastAsia="標楷體" w:hAnsi="標楷體" w:cs="Times New Roman"/>
                <w:b/>
                <w:sz w:val="28"/>
                <w:szCs w:val="28"/>
              </w:rPr>
            </w:pPr>
            <w:r w:rsidRPr="00A94892">
              <w:rPr>
                <w:rFonts w:ascii="標楷體" w:eastAsia="標楷體" w:hAnsi="標楷體" w:cs="Times New Roman" w:hint="eastAsia"/>
                <w:b/>
                <w:sz w:val="28"/>
                <w:szCs w:val="28"/>
              </w:rPr>
              <w:t>備 註</w:t>
            </w:r>
          </w:p>
        </w:tc>
      </w:tr>
      <w:tr w:rsidR="00610EF4" w:rsidRPr="00A94892" w14:paraId="3683A707" w14:textId="77777777" w:rsidTr="00A90889">
        <w:trPr>
          <w:jc w:val="center"/>
        </w:trPr>
        <w:tc>
          <w:tcPr>
            <w:tcW w:w="567" w:type="dxa"/>
            <w:tcBorders>
              <w:top w:val="single" w:sz="4" w:space="0" w:color="auto"/>
              <w:bottom w:val="single" w:sz="4" w:space="0" w:color="auto"/>
            </w:tcBorders>
            <w:vAlign w:val="center"/>
          </w:tcPr>
          <w:p w14:paraId="4A79B805" w14:textId="77777777" w:rsidR="00610EF4" w:rsidRPr="00A94892" w:rsidRDefault="00610EF4" w:rsidP="004F1A45">
            <w:pPr>
              <w:widowControl/>
              <w:numPr>
                <w:ilvl w:val="0"/>
                <w:numId w:val="1"/>
              </w:numPr>
              <w:spacing w:line="360" w:lineRule="exact"/>
              <w:ind w:left="446" w:hanging="284"/>
              <w:jc w:val="center"/>
              <w:rPr>
                <w:rFonts w:ascii="標楷體" w:eastAsia="標楷體" w:hAnsi="標楷體" w:cs="Times New Roman"/>
                <w:sz w:val="28"/>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956345" w14:textId="77777777" w:rsidR="00610EF4" w:rsidRDefault="00610EF4" w:rsidP="004F1A45">
            <w:pPr>
              <w:spacing w:line="360" w:lineRule="exact"/>
              <w:jc w:val="both"/>
              <w:rPr>
                <w:rFonts w:ascii="標楷體" w:eastAsia="標楷體" w:hAnsi="標楷體" w:cs="Times New Roman"/>
                <w:color w:val="000000"/>
                <w:sz w:val="28"/>
                <w:szCs w:val="28"/>
              </w:rPr>
            </w:pPr>
            <w:r w:rsidRPr="00C74D61">
              <w:rPr>
                <w:rFonts w:ascii="標楷體" w:eastAsia="標楷體" w:hAnsi="標楷體" w:cs="Times New Roman" w:hint="eastAsia"/>
                <w:color w:val="000000"/>
                <w:sz w:val="28"/>
                <w:szCs w:val="28"/>
              </w:rPr>
              <w:t>建請院會作成決議：「鑑於本院歷屆各會期開議時均曾邀請行政院院長針對重大議題進行專案報告，並備質詢，已為議事成例；爰依議事先例建請113年2月21日（星期三）加開院會，邀請行政院院長率同相關部會首長就『民進黨政府執政八年所造成台灣食安問題總檢討』進行專案報告並備質詢，質詢人數由國民黨黨團推派7人、民進黨黨團推派7人、台灣民眾黨黨團推派1人進行，每位委員詢答時間15分</w:t>
            </w:r>
            <w:r w:rsidRPr="00C74D61">
              <w:rPr>
                <w:rFonts w:ascii="標楷體" w:eastAsia="標楷體" w:hAnsi="標楷體" w:cs="Times New Roman" w:hint="eastAsia"/>
                <w:color w:val="000000"/>
                <w:sz w:val="28"/>
                <w:szCs w:val="28"/>
              </w:rPr>
              <w:lastRenderedPageBreak/>
              <w:t>鐘；質詢順序依例授權議事處辦理。名單請於2月20日（星期二）下午5時前送交議事處彙整，逾時視同放棄。」是否有當？請公決案。</w:t>
            </w:r>
          </w:p>
        </w:tc>
        <w:tc>
          <w:tcPr>
            <w:tcW w:w="1413" w:type="dxa"/>
            <w:tcBorders>
              <w:top w:val="single" w:sz="4" w:space="0" w:color="auto"/>
              <w:left w:val="nil"/>
              <w:bottom w:val="single" w:sz="4" w:space="0" w:color="auto"/>
              <w:right w:val="single" w:sz="4" w:space="0" w:color="auto"/>
            </w:tcBorders>
            <w:shd w:val="clear" w:color="auto" w:fill="auto"/>
            <w:vAlign w:val="center"/>
          </w:tcPr>
          <w:p w14:paraId="100E2489" w14:textId="77777777" w:rsidR="00610EF4" w:rsidRDefault="00610EF4" w:rsidP="004F1A45">
            <w:pPr>
              <w:spacing w:line="360" w:lineRule="exact"/>
              <w:jc w:val="center"/>
              <w:rPr>
                <w:rFonts w:ascii="標楷體" w:eastAsia="標楷體" w:hAnsi="標楷體" w:cs="Times New Roman"/>
                <w:color w:val="000000"/>
                <w:sz w:val="28"/>
                <w:szCs w:val="28"/>
              </w:rPr>
            </w:pPr>
            <w:r w:rsidRPr="00C74D61">
              <w:rPr>
                <w:rFonts w:ascii="標楷體" w:eastAsia="標楷體" w:hAnsi="標楷體" w:cs="Times New Roman" w:hint="eastAsia"/>
                <w:color w:val="000000"/>
                <w:sz w:val="28"/>
                <w:szCs w:val="28"/>
              </w:rPr>
              <w:lastRenderedPageBreak/>
              <w:t>本院</w:t>
            </w:r>
          </w:p>
          <w:p w14:paraId="099C66C7" w14:textId="77777777" w:rsidR="00610EF4" w:rsidRPr="00296DB8" w:rsidRDefault="00610EF4" w:rsidP="004F1A45">
            <w:pPr>
              <w:spacing w:line="360" w:lineRule="exact"/>
              <w:jc w:val="center"/>
              <w:rPr>
                <w:rFonts w:ascii="標楷體" w:eastAsia="標楷體" w:hAnsi="標楷體" w:cs="Times New Roman"/>
                <w:color w:val="000000"/>
                <w:sz w:val="28"/>
                <w:szCs w:val="28"/>
              </w:rPr>
            </w:pPr>
            <w:r w:rsidRPr="00C74D61">
              <w:rPr>
                <w:rFonts w:ascii="標楷體" w:eastAsia="標楷體" w:hAnsi="標楷體" w:cs="Times New Roman" w:hint="eastAsia"/>
                <w:color w:val="000000"/>
                <w:sz w:val="28"/>
                <w:szCs w:val="28"/>
              </w:rPr>
              <w:t>台灣民眾黨黨團</w:t>
            </w:r>
          </w:p>
        </w:tc>
        <w:tc>
          <w:tcPr>
            <w:tcW w:w="1705" w:type="dxa"/>
            <w:tcBorders>
              <w:top w:val="single" w:sz="4" w:space="0" w:color="auto"/>
              <w:left w:val="nil"/>
              <w:bottom w:val="single" w:sz="4" w:space="0" w:color="auto"/>
              <w:right w:val="single" w:sz="4" w:space="0" w:color="auto"/>
            </w:tcBorders>
            <w:shd w:val="clear" w:color="auto" w:fill="auto"/>
            <w:vAlign w:val="center"/>
          </w:tcPr>
          <w:p w14:paraId="501F8CF3" w14:textId="77777777" w:rsidR="00610EF4" w:rsidRPr="00296DB8" w:rsidRDefault="00610EF4" w:rsidP="004F1A45">
            <w:pPr>
              <w:spacing w:line="360" w:lineRule="exact"/>
              <w:jc w:val="center"/>
              <w:rPr>
                <w:rFonts w:ascii="標楷體" w:eastAsia="標楷體" w:hAnsi="標楷體" w:cs="Times New Roman"/>
                <w:color w:val="000000"/>
                <w:sz w:val="28"/>
                <w:szCs w:val="28"/>
              </w:rPr>
            </w:pPr>
            <w:r w:rsidRPr="00296DB8">
              <w:rPr>
                <w:rFonts w:ascii="標楷體" w:eastAsia="標楷體" w:hAnsi="標楷體" w:cs="Times New Roman"/>
                <w:color w:val="000000"/>
                <w:sz w:val="28"/>
                <w:szCs w:val="28"/>
              </w:rPr>
              <w:t>11</w:t>
            </w:r>
            <w:r>
              <w:rPr>
                <w:rFonts w:ascii="標楷體" w:eastAsia="標楷體" w:hAnsi="標楷體" w:cs="Times New Roman"/>
                <w:color w:val="000000"/>
                <w:sz w:val="28"/>
                <w:szCs w:val="28"/>
              </w:rPr>
              <w:t>3</w:t>
            </w:r>
            <w:r w:rsidRPr="00296DB8">
              <w:rPr>
                <w:rFonts w:ascii="標楷體" w:eastAsia="標楷體" w:hAnsi="標楷體" w:cs="Times New Roman"/>
                <w:color w:val="000000"/>
                <w:sz w:val="28"/>
                <w:szCs w:val="28"/>
              </w:rPr>
              <w:t>.</w:t>
            </w:r>
            <w:r>
              <w:rPr>
                <w:rFonts w:ascii="標楷體" w:eastAsia="標楷體" w:hAnsi="標楷體" w:cs="Times New Roman"/>
                <w:color w:val="000000"/>
                <w:sz w:val="28"/>
                <w:szCs w:val="28"/>
              </w:rPr>
              <w:t>2</w:t>
            </w:r>
            <w:r w:rsidRPr="00296DB8">
              <w:rPr>
                <w:rFonts w:ascii="標楷體" w:eastAsia="標楷體" w:hAnsi="標楷體" w:cs="Times New Roman"/>
                <w:color w:val="000000"/>
                <w:sz w:val="28"/>
                <w:szCs w:val="28"/>
              </w:rPr>
              <w:t>.</w:t>
            </w:r>
            <w:r>
              <w:rPr>
                <w:rFonts w:ascii="標楷體" w:eastAsia="標楷體" w:hAnsi="標楷體" w:cs="Times New Roman"/>
                <w:color w:val="000000"/>
                <w:sz w:val="28"/>
                <w:szCs w:val="28"/>
              </w:rPr>
              <w:t>20</w:t>
            </w:r>
          </w:p>
          <w:p w14:paraId="656F2A01" w14:textId="77777777" w:rsidR="00610EF4" w:rsidRPr="00296DB8" w:rsidRDefault="00610EF4" w:rsidP="004F1A45">
            <w:pPr>
              <w:spacing w:line="360" w:lineRule="exact"/>
              <w:jc w:val="center"/>
              <w:rPr>
                <w:rFonts w:ascii="標楷體" w:eastAsia="標楷體" w:hAnsi="標楷體" w:cs="Times New Roman"/>
                <w:color w:val="000000"/>
                <w:sz w:val="28"/>
                <w:szCs w:val="28"/>
              </w:rPr>
            </w:pPr>
            <w:r w:rsidRPr="00296DB8">
              <w:rPr>
                <w:rFonts w:ascii="標楷體" w:eastAsia="標楷體" w:hAnsi="標楷體" w:cs="Times New Roman"/>
                <w:color w:val="000000"/>
                <w:sz w:val="28"/>
                <w:szCs w:val="28"/>
              </w:rPr>
              <w:t>(1</w:t>
            </w:r>
            <w:r>
              <w:rPr>
                <w:rFonts w:ascii="標楷體" w:eastAsia="標楷體" w:hAnsi="標楷體" w:cs="Times New Roman"/>
                <w:color w:val="000000"/>
                <w:sz w:val="28"/>
                <w:szCs w:val="28"/>
              </w:rPr>
              <w:t>1</w:t>
            </w:r>
            <w:r w:rsidRPr="00296DB8">
              <w:rPr>
                <w:rFonts w:ascii="標楷體" w:eastAsia="標楷體" w:hAnsi="標楷體" w:cs="Times New Roman"/>
                <w:color w:val="000000"/>
                <w:sz w:val="28"/>
                <w:szCs w:val="28"/>
              </w:rPr>
              <w:t>-</w:t>
            </w:r>
            <w:r>
              <w:rPr>
                <w:rFonts w:ascii="標楷體" w:eastAsia="標楷體" w:hAnsi="標楷體" w:cs="Times New Roman"/>
                <w:color w:val="000000"/>
                <w:sz w:val="28"/>
                <w:szCs w:val="28"/>
              </w:rPr>
              <w:t>1</w:t>
            </w:r>
            <w:r w:rsidRPr="00296DB8">
              <w:rPr>
                <w:rFonts w:ascii="標楷體" w:eastAsia="標楷體" w:hAnsi="標楷體" w:cs="Times New Roman"/>
                <w:color w:val="000000"/>
                <w:sz w:val="28"/>
                <w:szCs w:val="28"/>
              </w:rPr>
              <w:t>-</w:t>
            </w:r>
            <w:r>
              <w:rPr>
                <w:rFonts w:ascii="標楷體" w:eastAsia="標楷體" w:hAnsi="標楷體" w:cs="Times New Roman"/>
                <w:color w:val="000000"/>
                <w:sz w:val="28"/>
                <w:szCs w:val="28"/>
              </w:rPr>
              <w:t>1</w:t>
            </w:r>
            <w:r w:rsidRPr="00296DB8">
              <w:rPr>
                <w:rFonts w:ascii="標楷體" w:eastAsia="標楷體" w:hAnsi="標楷體" w:cs="Times New Roman"/>
                <w:color w:val="000000"/>
                <w:sz w:val="28"/>
                <w:szCs w:val="28"/>
              </w:rPr>
              <w:t>)</w:t>
            </w:r>
          </w:p>
        </w:tc>
        <w:tc>
          <w:tcPr>
            <w:tcW w:w="3118" w:type="dxa"/>
            <w:tcBorders>
              <w:top w:val="single" w:sz="4" w:space="0" w:color="auto"/>
              <w:left w:val="nil"/>
              <w:bottom w:val="single" w:sz="4" w:space="0" w:color="auto"/>
              <w:right w:val="single" w:sz="4" w:space="0" w:color="auto"/>
            </w:tcBorders>
            <w:shd w:val="clear" w:color="auto" w:fill="auto"/>
            <w:vAlign w:val="center"/>
          </w:tcPr>
          <w:p w14:paraId="74AB5F7F" w14:textId="77777777" w:rsidR="00610EF4" w:rsidRDefault="00610EF4" w:rsidP="00610EF4">
            <w:pPr>
              <w:pStyle w:val="ac"/>
              <w:numPr>
                <w:ilvl w:val="0"/>
                <w:numId w:val="7"/>
              </w:numPr>
              <w:spacing w:line="360" w:lineRule="exact"/>
              <w:ind w:leftChars="0" w:left="284" w:hanging="284"/>
              <w:jc w:val="both"/>
              <w:rPr>
                <w:rFonts w:ascii="標楷體" w:eastAsia="標楷體" w:hAnsi="標楷體" w:cs="Times New Roman"/>
                <w:color w:val="000000"/>
                <w:sz w:val="28"/>
                <w:szCs w:val="28"/>
              </w:rPr>
            </w:pPr>
            <w:r w:rsidRPr="002660A5">
              <w:rPr>
                <w:rFonts w:ascii="標楷體" w:eastAsia="標楷體" w:hAnsi="標楷體" w:cs="Times New Roman" w:hint="eastAsia"/>
                <w:color w:val="000000"/>
                <w:sz w:val="28"/>
                <w:szCs w:val="28"/>
              </w:rPr>
              <w:t>11</w:t>
            </w:r>
            <w:r w:rsidRPr="002660A5">
              <w:rPr>
                <w:rFonts w:ascii="標楷體" w:eastAsia="標楷體" w:hAnsi="標楷體" w:cs="Times New Roman"/>
                <w:color w:val="000000"/>
                <w:sz w:val="28"/>
                <w:szCs w:val="28"/>
              </w:rPr>
              <w:t>3</w:t>
            </w:r>
            <w:r w:rsidRPr="002660A5">
              <w:rPr>
                <w:rFonts w:ascii="標楷體" w:eastAsia="標楷體" w:hAnsi="標楷體" w:cs="Times New Roman" w:hint="eastAsia"/>
                <w:color w:val="000000"/>
                <w:sz w:val="28"/>
                <w:szCs w:val="28"/>
              </w:rPr>
              <w:t>.</w:t>
            </w:r>
            <w:r w:rsidRPr="002660A5">
              <w:rPr>
                <w:rFonts w:ascii="標楷體" w:eastAsia="標楷體" w:hAnsi="標楷體" w:cs="Times New Roman"/>
                <w:color w:val="000000"/>
                <w:sz w:val="28"/>
                <w:szCs w:val="28"/>
              </w:rPr>
              <w:t>2</w:t>
            </w:r>
            <w:r w:rsidRPr="002660A5">
              <w:rPr>
                <w:rFonts w:ascii="標楷體" w:eastAsia="標楷體" w:hAnsi="標楷體" w:cs="Times New Roman" w:hint="eastAsia"/>
                <w:color w:val="000000"/>
                <w:sz w:val="28"/>
                <w:szCs w:val="28"/>
              </w:rPr>
              <w:t>.</w:t>
            </w:r>
            <w:r w:rsidRPr="002660A5">
              <w:rPr>
                <w:rFonts w:ascii="標楷體" w:eastAsia="標楷體" w:hAnsi="標楷體" w:cs="Times New Roman"/>
                <w:color w:val="000000"/>
                <w:sz w:val="28"/>
                <w:szCs w:val="28"/>
              </w:rPr>
              <w:t>20</w:t>
            </w:r>
            <w:r w:rsidRPr="002660A5">
              <w:rPr>
                <w:rFonts w:ascii="標楷體" w:eastAsia="標楷體" w:hAnsi="標楷體" w:cs="Times New Roman" w:hint="eastAsia"/>
                <w:color w:val="000000"/>
                <w:sz w:val="28"/>
                <w:szCs w:val="28"/>
              </w:rPr>
              <w:t>（1</w:t>
            </w:r>
            <w:r w:rsidRPr="002660A5">
              <w:rPr>
                <w:rFonts w:ascii="標楷體" w:eastAsia="標楷體" w:hAnsi="標楷體" w:cs="Times New Roman"/>
                <w:color w:val="000000"/>
                <w:sz w:val="28"/>
                <w:szCs w:val="28"/>
              </w:rPr>
              <w:t>1</w:t>
            </w:r>
            <w:r w:rsidRPr="002660A5">
              <w:rPr>
                <w:rFonts w:ascii="標楷體" w:eastAsia="標楷體" w:hAnsi="標楷體" w:cs="Times New Roman" w:hint="eastAsia"/>
                <w:color w:val="000000"/>
                <w:sz w:val="28"/>
                <w:szCs w:val="28"/>
              </w:rPr>
              <w:t>-</w:t>
            </w:r>
            <w:r w:rsidRPr="002660A5">
              <w:rPr>
                <w:rFonts w:ascii="標楷體" w:eastAsia="標楷體" w:hAnsi="標楷體" w:cs="Times New Roman"/>
                <w:color w:val="000000"/>
                <w:sz w:val="28"/>
                <w:szCs w:val="28"/>
              </w:rPr>
              <w:t>1</w:t>
            </w:r>
            <w:r w:rsidRPr="002660A5">
              <w:rPr>
                <w:rFonts w:ascii="標楷體" w:eastAsia="標楷體" w:hAnsi="標楷體" w:cs="Times New Roman" w:hint="eastAsia"/>
                <w:color w:val="000000"/>
                <w:sz w:val="28"/>
                <w:szCs w:val="28"/>
              </w:rPr>
              <w:t>-</w:t>
            </w:r>
            <w:r w:rsidRPr="002660A5">
              <w:rPr>
                <w:rFonts w:ascii="標楷體" w:eastAsia="標楷體" w:hAnsi="標楷體" w:cs="Times New Roman"/>
                <w:color w:val="000000"/>
                <w:sz w:val="28"/>
                <w:szCs w:val="28"/>
              </w:rPr>
              <w:t>1</w:t>
            </w:r>
            <w:r w:rsidRPr="002660A5">
              <w:rPr>
                <w:rFonts w:ascii="標楷體" w:eastAsia="標楷體" w:hAnsi="標楷體" w:cs="Times New Roman" w:hint="eastAsia"/>
                <w:color w:val="000000"/>
                <w:sz w:val="28"/>
                <w:szCs w:val="28"/>
              </w:rPr>
              <w:t>）院會決議：交付黨團協商，並由台灣民眾黨黨團負責召集協商。</w:t>
            </w:r>
          </w:p>
          <w:p w14:paraId="6D7B83FE" w14:textId="77777777" w:rsidR="00610EF4" w:rsidRPr="00296DB8" w:rsidRDefault="00610EF4" w:rsidP="00610EF4">
            <w:pPr>
              <w:pStyle w:val="ac"/>
              <w:numPr>
                <w:ilvl w:val="0"/>
                <w:numId w:val="7"/>
              </w:numPr>
              <w:spacing w:line="360" w:lineRule="exact"/>
              <w:ind w:leftChars="0" w:left="284" w:hanging="284"/>
              <w:jc w:val="both"/>
              <w:rPr>
                <w:rFonts w:ascii="標楷體" w:eastAsia="標楷體" w:hAnsi="標楷體" w:cs="Times New Roman"/>
                <w:color w:val="000000"/>
                <w:sz w:val="28"/>
                <w:szCs w:val="28"/>
              </w:rPr>
            </w:pPr>
            <w:r w:rsidRPr="00381491">
              <w:rPr>
                <w:rFonts w:ascii="標楷體" w:eastAsia="標楷體" w:hAnsi="標楷體" w:cs="Times New Roman"/>
                <w:color w:val="000000"/>
                <w:sz w:val="28"/>
                <w:szCs w:val="28"/>
              </w:rPr>
              <w:t>113.2.20</w:t>
            </w:r>
            <w:r w:rsidRPr="002660A5">
              <w:rPr>
                <w:rFonts w:ascii="標楷體" w:eastAsia="標楷體" w:hAnsi="標楷體" w:cs="Times New Roman" w:hint="eastAsia"/>
                <w:color w:val="000000"/>
                <w:sz w:val="28"/>
                <w:szCs w:val="28"/>
              </w:rPr>
              <w:t>台灣民眾黨黨團召集協商</w:t>
            </w:r>
            <w:r w:rsidRPr="00E7457E">
              <w:rPr>
                <w:rFonts w:ascii="標楷體" w:eastAsia="標楷體" w:hAnsi="標楷體" w:cs="Times New Roman" w:hint="eastAsia"/>
                <w:color w:val="000000"/>
                <w:sz w:val="28"/>
                <w:szCs w:val="28"/>
              </w:rPr>
              <w:t>。</w:t>
            </w:r>
          </w:p>
        </w:tc>
      </w:tr>
      <w:tr w:rsidR="00610EF4" w:rsidRPr="00A94892" w14:paraId="0472524A" w14:textId="77777777" w:rsidTr="00A90889">
        <w:trPr>
          <w:jc w:val="center"/>
        </w:trPr>
        <w:tc>
          <w:tcPr>
            <w:tcW w:w="567" w:type="dxa"/>
            <w:tcBorders>
              <w:top w:val="single" w:sz="4" w:space="0" w:color="auto"/>
              <w:bottom w:val="single" w:sz="4" w:space="0" w:color="auto"/>
            </w:tcBorders>
            <w:vAlign w:val="center"/>
          </w:tcPr>
          <w:p w14:paraId="73AB85D7" w14:textId="77777777" w:rsidR="00610EF4" w:rsidRPr="00A94892" w:rsidRDefault="00610EF4" w:rsidP="004F1A45">
            <w:pPr>
              <w:widowControl/>
              <w:numPr>
                <w:ilvl w:val="0"/>
                <w:numId w:val="1"/>
              </w:numPr>
              <w:spacing w:line="360" w:lineRule="exact"/>
              <w:ind w:left="446" w:hanging="284"/>
              <w:jc w:val="center"/>
              <w:rPr>
                <w:rFonts w:ascii="標楷體" w:eastAsia="標楷體" w:hAnsi="標楷體" w:cs="Times New Roman"/>
                <w:sz w:val="28"/>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3A8231" w14:textId="77777777" w:rsidR="00610EF4" w:rsidRPr="00955BF0" w:rsidRDefault="00610EF4" w:rsidP="004F1A45">
            <w:pPr>
              <w:spacing w:line="360" w:lineRule="exact"/>
              <w:jc w:val="both"/>
              <w:rPr>
                <w:rFonts w:ascii="標楷體" w:eastAsia="標楷體" w:hAnsi="標楷體" w:cs="Times New Roman"/>
                <w:color w:val="000000"/>
                <w:sz w:val="28"/>
                <w:szCs w:val="28"/>
              </w:rPr>
            </w:pPr>
            <w:r w:rsidRPr="006A775A">
              <w:rPr>
                <w:rFonts w:ascii="標楷體" w:eastAsia="標楷體" w:hAnsi="標楷體" w:cs="Times New Roman" w:hint="eastAsia"/>
                <w:color w:val="000000"/>
                <w:sz w:val="28"/>
                <w:szCs w:val="28"/>
              </w:rPr>
              <w:t>建請院會作成決議：「邀請行政院院長率同相關部會首長就：一、如何改善跨部會的『食品雲』系統登載率極低之問題；二、如何有效解決近期系統性食安問題，以確保國人安全健康等相關事宜進行專案報告並備質詢。」是否有當？請公決案。</w:t>
            </w:r>
          </w:p>
        </w:tc>
        <w:tc>
          <w:tcPr>
            <w:tcW w:w="1413" w:type="dxa"/>
            <w:tcBorders>
              <w:top w:val="single" w:sz="4" w:space="0" w:color="auto"/>
              <w:left w:val="nil"/>
              <w:bottom w:val="single" w:sz="4" w:space="0" w:color="auto"/>
              <w:right w:val="single" w:sz="4" w:space="0" w:color="auto"/>
            </w:tcBorders>
            <w:shd w:val="clear" w:color="auto" w:fill="auto"/>
            <w:vAlign w:val="center"/>
          </w:tcPr>
          <w:p w14:paraId="5DA159A8" w14:textId="77777777" w:rsidR="00610EF4" w:rsidRPr="00955BF0" w:rsidRDefault="00610EF4" w:rsidP="004F1A45">
            <w:pPr>
              <w:spacing w:line="360" w:lineRule="exact"/>
              <w:jc w:val="center"/>
              <w:rPr>
                <w:rFonts w:ascii="標楷體" w:eastAsia="標楷體" w:hAnsi="標楷體" w:cs="Times New Roman"/>
                <w:color w:val="000000"/>
                <w:sz w:val="28"/>
                <w:szCs w:val="28"/>
              </w:rPr>
            </w:pPr>
            <w:r w:rsidRPr="00955BF0">
              <w:rPr>
                <w:rFonts w:ascii="標楷體" w:eastAsia="標楷體" w:hAnsi="標楷體" w:cs="Times New Roman" w:hint="eastAsia"/>
                <w:color w:val="000000"/>
                <w:sz w:val="28"/>
                <w:szCs w:val="28"/>
              </w:rPr>
              <w:t>本院</w:t>
            </w:r>
          </w:p>
          <w:p w14:paraId="11F9634B" w14:textId="77777777" w:rsidR="00610EF4" w:rsidRPr="00955BF0" w:rsidRDefault="00610EF4" w:rsidP="004F1A45">
            <w:pPr>
              <w:spacing w:line="360" w:lineRule="exact"/>
              <w:jc w:val="center"/>
              <w:rPr>
                <w:rFonts w:ascii="標楷體" w:eastAsia="標楷體" w:hAnsi="標楷體" w:cs="Times New Roman"/>
                <w:color w:val="000000"/>
                <w:sz w:val="28"/>
                <w:szCs w:val="28"/>
              </w:rPr>
            </w:pPr>
            <w:r w:rsidRPr="00955BF0">
              <w:rPr>
                <w:rFonts w:ascii="標楷體" w:eastAsia="標楷體" w:hAnsi="標楷體" w:cs="Times New Roman" w:hint="eastAsia"/>
                <w:color w:val="000000"/>
                <w:sz w:val="28"/>
                <w:szCs w:val="28"/>
              </w:rPr>
              <w:t>台灣民眾黨黨團</w:t>
            </w:r>
          </w:p>
        </w:tc>
        <w:tc>
          <w:tcPr>
            <w:tcW w:w="1705" w:type="dxa"/>
            <w:tcBorders>
              <w:top w:val="single" w:sz="4" w:space="0" w:color="auto"/>
              <w:left w:val="nil"/>
              <w:bottom w:val="single" w:sz="4" w:space="0" w:color="auto"/>
              <w:right w:val="single" w:sz="4" w:space="0" w:color="auto"/>
            </w:tcBorders>
            <w:shd w:val="clear" w:color="auto" w:fill="auto"/>
            <w:vAlign w:val="center"/>
          </w:tcPr>
          <w:p w14:paraId="2762DEE2" w14:textId="77777777" w:rsidR="00610EF4" w:rsidRPr="00955BF0" w:rsidRDefault="00610EF4" w:rsidP="004F1A45">
            <w:pPr>
              <w:spacing w:line="360" w:lineRule="exact"/>
              <w:jc w:val="center"/>
              <w:rPr>
                <w:rFonts w:ascii="標楷體" w:eastAsia="標楷體" w:hAnsi="標楷體" w:cs="Times New Roman"/>
                <w:color w:val="000000"/>
                <w:sz w:val="28"/>
                <w:szCs w:val="28"/>
              </w:rPr>
            </w:pPr>
            <w:r w:rsidRPr="00955BF0">
              <w:rPr>
                <w:rFonts w:ascii="標楷體" w:eastAsia="標楷體" w:hAnsi="標楷體" w:cs="Times New Roman"/>
                <w:color w:val="000000"/>
                <w:sz w:val="28"/>
                <w:szCs w:val="28"/>
              </w:rPr>
              <w:t>113.</w:t>
            </w:r>
            <w:r>
              <w:rPr>
                <w:rFonts w:ascii="標楷體" w:eastAsia="標楷體" w:hAnsi="標楷體" w:cs="Times New Roman"/>
                <w:color w:val="000000"/>
                <w:sz w:val="28"/>
                <w:szCs w:val="28"/>
              </w:rPr>
              <w:t>4</w:t>
            </w:r>
            <w:r w:rsidRPr="00955BF0">
              <w:rPr>
                <w:rFonts w:ascii="標楷體" w:eastAsia="標楷體" w:hAnsi="標楷體" w:cs="Times New Roman"/>
                <w:color w:val="000000"/>
                <w:sz w:val="28"/>
                <w:szCs w:val="28"/>
              </w:rPr>
              <w:t>.</w:t>
            </w:r>
            <w:r>
              <w:rPr>
                <w:rFonts w:ascii="標楷體" w:eastAsia="標楷體" w:hAnsi="標楷體" w:cs="Times New Roman"/>
                <w:color w:val="000000"/>
                <w:sz w:val="28"/>
                <w:szCs w:val="28"/>
              </w:rPr>
              <w:t>19</w:t>
            </w:r>
          </w:p>
          <w:p w14:paraId="170D4524" w14:textId="77777777" w:rsidR="00610EF4" w:rsidRPr="00955BF0" w:rsidRDefault="00610EF4" w:rsidP="004F1A45">
            <w:pPr>
              <w:spacing w:line="360" w:lineRule="exact"/>
              <w:jc w:val="center"/>
              <w:rPr>
                <w:rFonts w:ascii="標楷體" w:eastAsia="標楷體" w:hAnsi="標楷體" w:cs="Times New Roman"/>
                <w:color w:val="000000"/>
                <w:sz w:val="28"/>
                <w:szCs w:val="28"/>
              </w:rPr>
            </w:pPr>
            <w:r w:rsidRPr="00955BF0">
              <w:rPr>
                <w:rFonts w:ascii="標楷體" w:eastAsia="標楷體" w:hAnsi="標楷體" w:cs="Times New Roman"/>
                <w:color w:val="000000"/>
                <w:sz w:val="28"/>
                <w:szCs w:val="28"/>
              </w:rPr>
              <w:t>(11-1-</w:t>
            </w:r>
            <w:r>
              <w:rPr>
                <w:rFonts w:ascii="標楷體" w:eastAsia="標楷體" w:hAnsi="標楷體" w:cs="Times New Roman"/>
                <w:color w:val="000000"/>
                <w:sz w:val="28"/>
                <w:szCs w:val="28"/>
              </w:rPr>
              <w:t>10</w:t>
            </w:r>
            <w:r w:rsidRPr="00955BF0">
              <w:rPr>
                <w:rFonts w:ascii="標楷體" w:eastAsia="標楷體" w:hAnsi="標楷體" w:cs="Times New Roman"/>
                <w:color w:val="000000"/>
                <w:sz w:val="28"/>
                <w:szCs w:val="28"/>
              </w:rPr>
              <w:t>)</w:t>
            </w:r>
          </w:p>
        </w:tc>
        <w:tc>
          <w:tcPr>
            <w:tcW w:w="3118" w:type="dxa"/>
            <w:tcBorders>
              <w:top w:val="single" w:sz="4" w:space="0" w:color="auto"/>
              <w:left w:val="nil"/>
              <w:bottom w:val="single" w:sz="4" w:space="0" w:color="auto"/>
              <w:right w:val="single" w:sz="4" w:space="0" w:color="auto"/>
            </w:tcBorders>
            <w:shd w:val="clear" w:color="auto" w:fill="auto"/>
            <w:vAlign w:val="center"/>
          </w:tcPr>
          <w:p w14:paraId="73224307" w14:textId="77777777" w:rsidR="00610EF4" w:rsidRPr="002660A5" w:rsidRDefault="00610EF4" w:rsidP="00610EF4">
            <w:pPr>
              <w:pStyle w:val="ac"/>
              <w:numPr>
                <w:ilvl w:val="0"/>
                <w:numId w:val="13"/>
              </w:numPr>
              <w:spacing w:line="360" w:lineRule="exact"/>
              <w:ind w:leftChars="0" w:left="284" w:hanging="284"/>
              <w:jc w:val="both"/>
              <w:rPr>
                <w:rFonts w:ascii="標楷體" w:eastAsia="標楷體" w:hAnsi="標楷體" w:cs="Times New Roman"/>
                <w:color w:val="000000"/>
                <w:sz w:val="28"/>
                <w:szCs w:val="28"/>
              </w:rPr>
            </w:pPr>
            <w:r w:rsidRPr="002660A5">
              <w:rPr>
                <w:rFonts w:ascii="標楷體" w:eastAsia="標楷體" w:hAnsi="標楷體" w:cs="Times New Roman" w:hint="eastAsia"/>
                <w:color w:val="000000"/>
                <w:sz w:val="28"/>
                <w:szCs w:val="28"/>
              </w:rPr>
              <w:t>11</w:t>
            </w:r>
            <w:r w:rsidRPr="002660A5">
              <w:rPr>
                <w:rFonts w:ascii="標楷體" w:eastAsia="標楷體" w:hAnsi="標楷體" w:cs="Times New Roman"/>
                <w:color w:val="000000"/>
                <w:sz w:val="28"/>
                <w:szCs w:val="28"/>
              </w:rPr>
              <w:t>3</w:t>
            </w:r>
            <w:r w:rsidRPr="002660A5">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4</w:t>
            </w:r>
            <w:r w:rsidRPr="002660A5">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19</w:t>
            </w:r>
            <w:r w:rsidRPr="002660A5">
              <w:rPr>
                <w:rFonts w:ascii="標楷體" w:eastAsia="標楷體" w:hAnsi="標楷體" w:cs="Times New Roman" w:hint="eastAsia"/>
                <w:color w:val="000000"/>
                <w:sz w:val="28"/>
                <w:szCs w:val="28"/>
              </w:rPr>
              <w:t>（1</w:t>
            </w:r>
            <w:r w:rsidRPr="002660A5">
              <w:rPr>
                <w:rFonts w:ascii="標楷體" w:eastAsia="標楷體" w:hAnsi="標楷體" w:cs="Times New Roman"/>
                <w:color w:val="000000"/>
                <w:sz w:val="28"/>
                <w:szCs w:val="28"/>
              </w:rPr>
              <w:t>1</w:t>
            </w:r>
            <w:r w:rsidRPr="002660A5">
              <w:rPr>
                <w:rFonts w:ascii="標楷體" w:eastAsia="標楷體" w:hAnsi="標楷體" w:cs="Times New Roman" w:hint="eastAsia"/>
                <w:color w:val="000000"/>
                <w:sz w:val="28"/>
                <w:szCs w:val="28"/>
              </w:rPr>
              <w:t>-</w:t>
            </w:r>
            <w:r w:rsidRPr="002660A5">
              <w:rPr>
                <w:rFonts w:ascii="標楷體" w:eastAsia="標楷體" w:hAnsi="標楷體" w:cs="Times New Roman"/>
                <w:color w:val="000000"/>
                <w:sz w:val="28"/>
                <w:szCs w:val="28"/>
              </w:rPr>
              <w:t>1</w:t>
            </w:r>
            <w:r w:rsidRPr="002660A5">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10</w:t>
            </w:r>
            <w:r w:rsidRPr="002660A5">
              <w:rPr>
                <w:rFonts w:ascii="標楷體" w:eastAsia="標楷體" w:hAnsi="標楷體" w:cs="Times New Roman" w:hint="eastAsia"/>
                <w:color w:val="000000"/>
                <w:sz w:val="28"/>
                <w:szCs w:val="28"/>
              </w:rPr>
              <w:t>）院會決議：交付黨團協商，並由台灣民眾黨黨團負責召集協商。</w:t>
            </w:r>
          </w:p>
        </w:tc>
      </w:tr>
      <w:tr w:rsidR="00610EF4" w:rsidRPr="00A94892" w14:paraId="76239A3C" w14:textId="77777777" w:rsidTr="00A90889">
        <w:trPr>
          <w:jc w:val="center"/>
        </w:trPr>
        <w:tc>
          <w:tcPr>
            <w:tcW w:w="567" w:type="dxa"/>
            <w:tcBorders>
              <w:top w:val="single" w:sz="4" w:space="0" w:color="auto"/>
              <w:bottom w:val="single" w:sz="4" w:space="0" w:color="auto"/>
            </w:tcBorders>
            <w:vAlign w:val="center"/>
          </w:tcPr>
          <w:p w14:paraId="30CBA658" w14:textId="77777777" w:rsidR="00610EF4" w:rsidRPr="00A94892" w:rsidRDefault="00610EF4" w:rsidP="004F1A45">
            <w:pPr>
              <w:widowControl/>
              <w:numPr>
                <w:ilvl w:val="0"/>
                <w:numId w:val="1"/>
              </w:numPr>
              <w:spacing w:line="360" w:lineRule="exact"/>
              <w:ind w:left="446" w:hanging="284"/>
              <w:jc w:val="center"/>
              <w:rPr>
                <w:rFonts w:ascii="標楷體" w:eastAsia="標楷體" w:hAnsi="標楷體" w:cs="Times New Roman"/>
                <w:sz w:val="28"/>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FB9400F" w14:textId="77777777" w:rsidR="00610EF4" w:rsidRPr="006A775A" w:rsidRDefault="00610EF4" w:rsidP="004F1A45">
            <w:pPr>
              <w:spacing w:line="360" w:lineRule="exact"/>
              <w:jc w:val="both"/>
              <w:rPr>
                <w:rFonts w:ascii="標楷體" w:eastAsia="標楷體" w:hAnsi="標楷體" w:cs="Times New Roman"/>
                <w:color w:val="000000"/>
                <w:sz w:val="28"/>
                <w:szCs w:val="28"/>
              </w:rPr>
            </w:pPr>
            <w:r w:rsidRPr="00C36B58">
              <w:rPr>
                <w:rFonts w:ascii="標楷體" w:eastAsia="標楷體" w:hAnsi="標楷體" w:cs="Times New Roman" w:hint="eastAsia"/>
                <w:color w:val="000000"/>
                <w:sz w:val="28"/>
                <w:szCs w:val="28"/>
              </w:rPr>
              <w:t>建請院會作成決議：「勞動部前部長何佩珊及勞動力發展署北分署前分署長謝宜容應受嚴厲之譴責，並移送監察院及檢調單位，如情節重大者將撤職查辦，永不再任公職。」是否有當？請公決案。</w:t>
            </w:r>
          </w:p>
        </w:tc>
        <w:tc>
          <w:tcPr>
            <w:tcW w:w="1413" w:type="dxa"/>
            <w:tcBorders>
              <w:top w:val="single" w:sz="4" w:space="0" w:color="auto"/>
              <w:left w:val="nil"/>
              <w:bottom w:val="single" w:sz="4" w:space="0" w:color="auto"/>
              <w:right w:val="single" w:sz="4" w:space="0" w:color="auto"/>
            </w:tcBorders>
            <w:shd w:val="clear" w:color="auto" w:fill="auto"/>
            <w:vAlign w:val="center"/>
          </w:tcPr>
          <w:p w14:paraId="50DB3ADE" w14:textId="77777777" w:rsidR="00610EF4" w:rsidRPr="00C36B58" w:rsidRDefault="00610EF4" w:rsidP="004F1A45">
            <w:pPr>
              <w:spacing w:line="360" w:lineRule="exact"/>
              <w:jc w:val="center"/>
              <w:rPr>
                <w:rFonts w:ascii="標楷體" w:eastAsia="標楷體" w:hAnsi="標楷體" w:cs="Times New Roman"/>
                <w:color w:val="000000"/>
                <w:sz w:val="28"/>
                <w:szCs w:val="28"/>
              </w:rPr>
            </w:pPr>
            <w:r w:rsidRPr="00C36B58">
              <w:rPr>
                <w:rFonts w:ascii="標楷體" w:eastAsia="標楷體" w:hAnsi="標楷體" w:cs="Times New Roman" w:hint="eastAsia"/>
                <w:color w:val="000000"/>
                <w:sz w:val="28"/>
                <w:szCs w:val="28"/>
              </w:rPr>
              <w:t>本院</w:t>
            </w:r>
          </w:p>
          <w:p w14:paraId="4059646F" w14:textId="77777777" w:rsidR="00A90889" w:rsidRDefault="00610EF4" w:rsidP="004F1A45">
            <w:pPr>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國民黨</w:t>
            </w:r>
          </w:p>
          <w:p w14:paraId="056E3211" w14:textId="73E8AD9D" w:rsidR="00610EF4" w:rsidRPr="00955BF0" w:rsidRDefault="00610EF4" w:rsidP="004F1A45">
            <w:pPr>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黨團</w:t>
            </w:r>
          </w:p>
        </w:tc>
        <w:tc>
          <w:tcPr>
            <w:tcW w:w="1705" w:type="dxa"/>
            <w:tcBorders>
              <w:top w:val="single" w:sz="4" w:space="0" w:color="auto"/>
              <w:left w:val="nil"/>
              <w:bottom w:val="single" w:sz="4" w:space="0" w:color="auto"/>
              <w:right w:val="single" w:sz="4" w:space="0" w:color="auto"/>
            </w:tcBorders>
            <w:shd w:val="clear" w:color="auto" w:fill="auto"/>
            <w:vAlign w:val="center"/>
          </w:tcPr>
          <w:p w14:paraId="6F835A5D" w14:textId="77777777" w:rsidR="00610EF4" w:rsidRPr="00C36B58" w:rsidRDefault="00610EF4" w:rsidP="004F1A45">
            <w:pPr>
              <w:spacing w:line="360" w:lineRule="exact"/>
              <w:jc w:val="center"/>
              <w:rPr>
                <w:rFonts w:ascii="標楷體" w:eastAsia="標楷體" w:hAnsi="標楷體" w:cs="Times New Roman"/>
                <w:color w:val="000000"/>
                <w:sz w:val="28"/>
                <w:szCs w:val="28"/>
              </w:rPr>
            </w:pPr>
            <w:r w:rsidRPr="00C36B58">
              <w:rPr>
                <w:rFonts w:ascii="標楷體" w:eastAsia="標楷體" w:hAnsi="標楷體" w:cs="Times New Roman"/>
                <w:color w:val="000000"/>
                <w:sz w:val="28"/>
                <w:szCs w:val="28"/>
              </w:rPr>
              <w:t>113.</w:t>
            </w:r>
            <w:r>
              <w:rPr>
                <w:rFonts w:ascii="標楷體" w:eastAsia="標楷體" w:hAnsi="標楷體" w:cs="Times New Roman" w:hint="eastAsia"/>
                <w:color w:val="000000"/>
                <w:sz w:val="28"/>
                <w:szCs w:val="28"/>
              </w:rPr>
              <w:t>12</w:t>
            </w:r>
            <w:r w:rsidRPr="00C36B58">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3</w:t>
            </w:r>
          </w:p>
          <w:p w14:paraId="1D2E97BA" w14:textId="77777777" w:rsidR="00610EF4" w:rsidRPr="00955BF0" w:rsidRDefault="00610EF4" w:rsidP="004F1A45">
            <w:pPr>
              <w:spacing w:line="360" w:lineRule="exact"/>
              <w:jc w:val="center"/>
              <w:rPr>
                <w:rFonts w:ascii="標楷體" w:eastAsia="標楷體" w:hAnsi="標楷體" w:cs="Times New Roman"/>
                <w:color w:val="000000"/>
                <w:sz w:val="28"/>
                <w:szCs w:val="28"/>
              </w:rPr>
            </w:pPr>
            <w:r w:rsidRPr="00C36B58">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2</w:t>
            </w:r>
            <w:r w:rsidRPr="00C36B58">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3</w:t>
            </w:r>
            <w:r w:rsidRPr="00C36B58">
              <w:rPr>
                <w:rFonts w:ascii="標楷體" w:eastAsia="標楷體" w:hAnsi="標楷體" w:cs="Times New Roman"/>
                <w:color w:val="000000"/>
                <w:sz w:val="28"/>
                <w:szCs w:val="28"/>
              </w:rPr>
              <w:t>)</w:t>
            </w:r>
          </w:p>
        </w:tc>
        <w:tc>
          <w:tcPr>
            <w:tcW w:w="3118" w:type="dxa"/>
            <w:tcBorders>
              <w:top w:val="single" w:sz="4" w:space="0" w:color="auto"/>
              <w:left w:val="nil"/>
              <w:bottom w:val="single" w:sz="4" w:space="0" w:color="auto"/>
              <w:right w:val="single" w:sz="4" w:space="0" w:color="auto"/>
            </w:tcBorders>
            <w:shd w:val="clear" w:color="auto" w:fill="auto"/>
            <w:vAlign w:val="center"/>
          </w:tcPr>
          <w:p w14:paraId="1F7F6A74" w14:textId="77777777" w:rsidR="00610EF4" w:rsidRPr="002660A5" w:rsidRDefault="00610EF4" w:rsidP="00610EF4">
            <w:pPr>
              <w:pStyle w:val="ac"/>
              <w:numPr>
                <w:ilvl w:val="0"/>
                <w:numId w:val="16"/>
              </w:numPr>
              <w:spacing w:line="360" w:lineRule="exact"/>
              <w:ind w:leftChars="0" w:left="284" w:hanging="284"/>
              <w:jc w:val="both"/>
              <w:rPr>
                <w:rFonts w:ascii="標楷體" w:eastAsia="標楷體" w:hAnsi="標楷體" w:cs="Times New Roman"/>
                <w:color w:val="000000"/>
                <w:sz w:val="28"/>
                <w:szCs w:val="28"/>
              </w:rPr>
            </w:pPr>
            <w:r w:rsidRPr="000E74F1">
              <w:rPr>
                <w:rFonts w:ascii="標楷體" w:eastAsia="標楷體" w:hAnsi="標楷體" w:cs="Times New Roman" w:hint="eastAsia"/>
                <w:color w:val="000000"/>
                <w:sz w:val="28"/>
                <w:szCs w:val="28"/>
              </w:rPr>
              <w:t>113.</w:t>
            </w:r>
            <w:r>
              <w:rPr>
                <w:rFonts w:ascii="標楷體" w:eastAsia="標楷體" w:hAnsi="標楷體" w:cs="Times New Roman" w:hint="eastAsia"/>
                <w:color w:val="000000"/>
                <w:sz w:val="28"/>
                <w:szCs w:val="28"/>
              </w:rPr>
              <w:t>12</w:t>
            </w:r>
            <w:r w:rsidRPr="000E74F1">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13</w:t>
            </w:r>
            <w:r w:rsidRPr="000E74F1">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2</w:t>
            </w:r>
            <w:r w:rsidRPr="000E74F1">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13</w:t>
            </w:r>
            <w:r w:rsidRPr="000E74F1">
              <w:rPr>
                <w:rFonts w:ascii="標楷體" w:eastAsia="標楷體" w:hAnsi="標楷體" w:cs="Times New Roman" w:hint="eastAsia"/>
                <w:color w:val="000000"/>
                <w:sz w:val="28"/>
                <w:szCs w:val="28"/>
              </w:rPr>
              <w:t>）院會決議：交付黨團協商，並由</w:t>
            </w:r>
            <w:r w:rsidRPr="008A131A">
              <w:rPr>
                <w:rFonts w:ascii="標楷體" w:eastAsia="標楷體" w:hAnsi="標楷體" w:cs="Times New Roman" w:hint="eastAsia"/>
                <w:color w:val="000000"/>
                <w:sz w:val="28"/>
                <w:szCs w:val="28"/>
              </w:rPr>
              <w:t>國民黨黨團</w:t>
            </w:r>
            <w:r w:rsidRPr="000E74F1">
              <w:rPr>
                <w:rFonts w:ascii="標楷體" w:eastAsia="標楷體" w:hAnsi="標楷體" w:cs="Times New Roman" w:hint="eastAsia"/>
                <w:color w:val="000000"/>
                <w:sz w:val="28"/>
                <w:szCs w:val="28"/>
              </w:rPr>
              <w:t>負責召集協商。</w:t>
            </w:r>
          </w:p>
        </w:tc>
      </w:tr>
      <w:tr w:rsidR="00610EF4" w:rsidRPr="00A94892" w14:paraId="5BD3C7F3" w14:textId="77777777" w:rsidTr="00A90889">
        <w:trPr>
          <w:jc w:val="center"/>
        </w:trPr>
        <w:tc>
          <w:tcPr>
            <w:tcW w:w="567" w:type="dxa"/>
            <w:tcBorders>
              <w:top w:val="single" w:sz="4" w:space="0" w:color="auto"/>
              <w:bottom w:val="single" w:sz="4" w:space="0" w:color="auto"/>
            </w:tcBorders>
            <w:vAlign w:val="center"/>
          </w:tcPr>
          <w:p w14:paraId="043C1161" w14:textId="77777777" w:rsidR="00610EF4" w:rsidRPr="00A94892" w:rsidRDefault="00610EF4" w:rsidP="00610EF4">
            <w:pPr>
              <w:widowControl/>
              <w:numPr>
                <w:ilvl w:val="0"/>
                <w:numId w:val="1"/>
              </w:numPr>
              <w:spacing w:line="360" w:lineRule="exact"/>
              <w:ind w:left="446" w:hanging="284"/>
              <w:jc w:val="center"/>
              <w:rPr>
                <w:rFonts w:ascii="標楷體" w:eastAsia="標楷體" w:hAnsi="標楷體" w:cs="Times New Roman"/>
                <w:sz w:val="28"/>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C09BF0" w14:textId="193366C3" w:rsidR="00610EF4" w:rsidRPr="00610EF4" w:rsidRDefault="00610EF4" w:rsidP="00610EF4">
            <w:pPr>
              <w:spacing w:line="360" w:lineRule="exact"/>
              <w:jc w:val="both"/>
              <w:rPr>
                <w:rFonts w:ascii="標楷體" w:eastAsia="標楷體" w:hAnsi="標楷體" w:cs="Times New Roman"/>
                <w:color w:val="000000"/>
                <w:sz w:val="28"/>
                <w:szCs w:val="28"/>
              </w:rPr>
            </w:pPr>
            <w:r w:rsidRPr="00610EF4">
              <w:rPr>
                <w:rFonts w:ascii="標楷體" w:eastAsia="標楷體" w:hAnsi="標楷體" w:cs="Times New Roman" w:hint="eastAsia"/>
                <w:color w:val="000000"/>
                <w:sz w:val="28"/>
                <w:szCs w:val="28"/>
              </w:rPr>
              <w:t>台灣民眾黨黨團提案要求行政院在有關水質安全及環評法規檢討完成前，暫停核准任何水庫型光電執照，以避免使國家</w:t>
            </w:r>
          </w:p>
          <w:p w14:paraId="0F7363CC" w14:textId="0AB987EF" w:rsidR="00610EF4" w:rsidRPr="00C36B58" w:rsidRDefault="00610EF4" w:rsidP="00610EF4">
            <w:pPr>
              <w:spacing w:line="360" w:lineRule="exact"/>
              <w:jc w:val="both"/>
              <w:rPr>
                <w:rFonts w:ascii="標楷體" w:eastAsia="標楷體" w:hAnsi="標楷體" w:cs="Times New Roman"/>
                <w:color w:val="000000"/>
                <w:sz w:val="28"/>
                <w:szCs w:val="28"/>
              </w:rPr>
            </w:pPr>
            <w:r w:rsidRPr="00610EF4">
              <w:rPr>
                <w:rFonts w:ascii="標楷體" w:eastAsia="標楷體" w:hAnsi="標楷體" w:cs="Times New Roman" w:hint="eastAsia"/>
                <w:color w:val="000000"/>
                <w:sz w:val="28"/>
                <w:szCs w:val="28"/>
              </w:rPr>
              <w:t>最關鍵之水資源安全暴露於高風險之實驗性操作中，致使不當開發侵入民生水源區，悖離社會公義與公共利益，是否有當？請公決案。</w:t>
            </w:r>
          </w:p>
        </w:tc>
        <w:tc>
          <w:tcPr>
            <w:tcW w:w="1413" w:type="dxa"/>
            <w:tcBorders>
              <w:top w:val="single" w:sz="4" w:space="0" w:color="auto"/>
              <w:left w:val="nil"/>
              <w:bottom w:val="single" w:sz="4" w:space="0" w:color="auto"/>
              <w:right w:val="single" w:sz="4" w:space="0" w:color="auto"/>
            </w:tcBorders>
            <w:shd w:val="clear" w:color="auto" w:fill="auto"/>
            <w:vAlign w:val="center"/>
          </w:tcPr>
          <w:p w14:paraId="30231C44" w14:textId="77777777" w:rsidR="00610EF4" w:rsidRDefault="00610EF4" w:rsidP="00610EF4">
            <w:pPr>
              <w:spacing w:line="360" w:lineRule="exact"/>
              <w:jc w:val="center"/>
              <w:rPr>
                <w:rFonts w:ascii="標楷體" w:eastAsia="標楷體" w:hAnsi="標楷體" w:cs="Times New Roman"/>
                <w:color w:val="000000"/>
                <w:sz w:val="28"/>
                <w:szCs w:val="28"/>
              </w:rPr>
            </w:pPr>
            <w:r w:rsidRPr="00C74D61">
              <w:rPr>
                <w:rFonts w:ascii="標楷體" w:eastAsia="標楷體" w:hAnsi="標楷體" w:cs="Times New Roman" w:hint="eastAsia"/>
                <w:color w:val="000000"/>
                <w:sz w:val="28"/>
                <w:szCs w:val="28"/>
              </w:rPr>
              <w:t>本院</w:t>
            </w:r>
          </w:p>
          <w:p w14:paraId="58C84D5E" w14:textId="4E0025FC" w:rsidR="00610EF4" w:rsidRPr="00C36B58" w:rsidRDefault="00610EF4" w:rsidP="00610EF4">
            <w:pPr>
              <w:spacing w:line="360" w:lineRule="exact"/>
              <w:jc w:val="center"/>
              <w:rPr>
                <w:rFonts w:ascii="標楷體" w:eastAsia="標楷體" w:hAnsi="標楷體" w:cs="Times New Roman"/>
                <w:color w:val="000000"/>
                <w:sz w:val="28"/>
                <w:szCs w:val="28"/>
              </w:rPr>
            </w:pPr>
            <w:r w:rsidRPr="00C74D61">
              <w:rPr>
                <w:rFonts w:ascii="標楷體" w:eastAsia="標楷體" w:hAnsi="標楷體" w:cs="Times New Roman" w:hint="eastAsia"/>
                <w:color w:val="000000"/>
                <w:sz w:val="28"/>
                <w:szCs w:val="28"/>
              </w:rPr>
              <w:t>台灣民眾黨黨團</w:t>
            </w:r>
          </w:p>
        </w:tc>
        <w:tc>
          <w:tcPr>
            <w:tcW w:w="1705" w:type="dxa"/>
            <w:tcBorders>
              <w:top w:val="single" w:sz="4" w:space="0" w:color="auto"/>
              <w:left w:val="nil"/>
              <w:bottom w:val="single" w:sz="4" w:space="0" w:color="auto"/>
              <w:right w:val="single" w:sz="4" w:space="0" w:color="auto"/>
            </w:tcBorders>
            <w:shd w:val="clear" w:color="auto" w:fill="auto"/>
            <w:vAlign w:val="center"/>
          </w:tcPr>
          <w:p w14:paraId="76BE00BF" w14:textId="21667441" w:rsidR="00610EF4" w:rsidRPr="00296DB8" w:rsidRDefault="00610EF4" w:rsidP="00610EF4">
            <w:pPr>
              <w:spacing w:line="360" w:lineRule="exact"/>
              <w:jc w:val="center"/>
              <w:rPr>
                <w:rFonts w:ascii="標楷體" w:eastAsia="標楷體" w:hAnsi="標楷體" w:cs="Times New Roman"/>
                <w:color w:val="000000"/>
                <w:sz w:val="28"/>
                <w:szCs w:val="28"/>
              </w:rPr>
            </w:pPr>
            <w:r w:rsidRPr="00296DB8">
              <w:rPr>
                <w:rFonts w:ascii="標楷體" w:eastAsia="標楷體" w:hAnsi="標楷體" w:cs="Times New Roman"/>
                <w:color w:val="000000"/>
                <w:sz w:val="28"/>
                <w:szCs w:val="28"/>
              </w:rPr>
              <w:t>11</w:t>
            </w:r>
            <w:r w:rsidR="00A90889">
              <w:rPr>
                <w:rFonts w:ascii="標楷體" w:eastAsia="標楷體" w:hAnsi="標楷體" w:cs="Times New Roman" w:hint="eastAsia"/>
                <w:color w:val="000000"/>
                <w:sz w:val="28"/>
                <w:szCs w:val="28"/>
              </w:rPr>
              <w:t>4</w:t>
            </w:r>
            <w:r w:rsidRPr="00296DB8">
              <w:rPr>
                <w:rFonts w:ascii="標楷體" w:eastAsia="標楷體" w:hAnsi="標楷體" w:cs="Times New Roman"/>
                <w:color w:val="000000"/>
                <w:sz w:val="28"/>
                <w:szCs w:val="28"/>
              </w:rPr>
              <w:t>.</w:t>
            </w:r>
            <w:r w:rsidR="00A90889">
              <w:rPr>
                <w:rFonts w:ascii="標楷體" w:eastAsia="標楷體" w:hAnsi="標楷體" w:cs="Times New Roman" w:hint="eastAsia"/>
                <w:color w:val="000000"/>
                <w:sz w:val="28"/>
                <w:szCs w:val="28"/>
              </w:rPr>
              <w:t>10</w:t>
            </w:r>
            <w:r w:rsidRPr="00296DB8">
              <w:rPr>
                <w:rFonts w:ascii="標楷體" w:eastAsia="標楷體" w:hAnsi="標楷體" w:cs="Times New Roman"/>
                <w:color w:val="000000"/>
                <w:sz w:val="28"/>
                <w:szCs w:val="28"/>
              </w:rPr>
              <w:t>.</w:t>
            </w:r>
            <w:r w:rsidR="00A90889">
              <w:rPr>
                <w:rFonts w:ascii="標楷體" w:eastAsia="標楷體" w:hAnsi="標楷體" w:cs="Times New Roman" w:hint="eastAsia"/>
                <w:color w:val="000000"/>
                <w:sz w:val="28"/>
                <w:szCs w:val="28"/>
              </w:rPr>
              <w:t>17</w:t>
            </w:r>
          </w:p>
          <w:p w14:paraId="174CFB33" w14:textId="739FD870" w:rsidR="00610EF4" w:rsidRPr="00C36B58" w:rsidRDefault="00610EF4" w:rsidP="00610EF4">
            <w:pPr>
              <w:spacing w:line="360" w:lineRule="exact"/>
              <w:jc w:val="center"/>
              <w:rPr>
                <w:rFonts w:ascii="標楷體" w:eastAsia="標楷體" w:hAnsi="標楷體" w:cs="Times New Roman"/>
                <w:color w:val="000000"/>
                <w:sz w:val="28"/>
                <w:szCs w:val="28"/>
              </w:rPr>
            </w:pPr>
            <w:r w:rsidRPr="00296DB8">
              <w:rPr>
                <w:rFonts w:ascii="標楷體" w:eastAsia="標楷體" w:hAnsi="標楷體" w:cs="Times New Roman"/>
                <w:color w:val="000000"/>
                <w:sz w:val="28"/>
                <w:szCs w:val="28"/>
              </w:rPr>
              <w:t>(1</w:t>
            </w:r>
            <w:r>
              <w:rPr>
                <w:rFonts w:ascii="標楷體" w:eastAsia="標楷體" w:hAnsi="標楷體" w:cs="Times New Roman"/>
                <w:color w:val="000000"/>
                <w:sz w:val="28"/>
                <w:szCs w:val="28"/>
              </w:rPr>
              <w:t>1</w:t>
            </w:r>
            <w:r w:rsidRPr="00296DB8">
              <w:rPr>
                <w:rFonts w:ascii="標楷體" w:eastAsia="標楷體" w:hAnsi="標楷體" w:cs="Times New Roman"/>
                <w:color w:val="000000"/>
                <w:sz w:val="28"/>
                <w:szCs w:val="28"/>
              </w:rPr>
              <w:t>-</w:t>
            </w:r>
            <w:r w:rsidR="00A90889">
              <w:rPr>
                <w:rFonts w:ascii="標楷體" w:eastAsia="標楷體" w:hAnsi="標楷體" w:cs="Times New Roman" w:hint="eastAsia"/>
                <w:color w:val="000000"/>
                <w:sz w:val="28"/>
                <w:szCs w:val="28"/>
              </w:rPr>
              <w:t>4</w:t>
            </w:r>
            <w:r w:rsidRPr="00296DB8">
              <w:rPr>
                <w:rFonts w:ascii="標楷體" w:eastAsia="標楷體" w:hAnsi="標楷體" w:cs="Times New Roman"/>
                <w:color w:val="000000"/>
                <w:sz w:val="28"/>
                <w:szCs w:val="28"/>
              </w:rPr>
              <w:t>-</w:t>
            </w:r>
            <w:r w:rsidR="00A90889">
              <w:rPr>
                <w:rFonts w:ascii="標楷體" w:eastAsia="標楷體" w:hAnsi="標楷體" w:cs="Times New Roman" w:hint="eastAsia"/>
                <w:color w:val="000000"/>
                <w:sz w:val="28"/>
                <w:szCs w:val="28"/>
              </w:rPr>
              <w:t>5</w:t>
            </w:r>
            <w:r w:rsidRPr="00296DB8">
              <w:rPr>
                <w:rFonts w:ascii="標楷體" w:eastAsia="標楷體" w:hAnsi="標楷體" w:cs="Times New Roman"/>
                <w:color w:val="000000"/>
                <w:sz w:val="28"/>
                <w:szCs w:val="28"/>
              </w:rPr>
              <w:t>)</w:t>
            </w:r>
          </w:p>
        </w:tc>
        <w:tc>
          <w:tcPr>
            <w:tcW w:w="3118" w:type="dxa"/>
            <w:tcBorders>
              <w:top w:val="single" w:sz="4" w:space="0" w:color="auto"/>
              <w:left w:val="nil"/>
              <w:bottom w:val="single" w:sz="4" w:space="0" w:color="auto"/>
              <w:right w:val="single" w:sz="4" w:space="0" w:color="auto"/>
            </w:tcBorders>
            <w:shd w:val="clear" w:color="auto" w:fill="auto"/>
            <w:vAlign w:val="center"/>
          </w:tcPr>
          <w:p w14:paraId="7F4D8427" w14:textId="71F3BE77" w:rsidR="00DF63DD" w:rsidRPr="000E74F1" w:rsidRDefault="00610EF4" w:rsidP="00970B8D">
            <w:pPr>
              <w:pStyle w:val="ac"/>
              <w:numPr>
                <w:ilvl w:val="0"/>
                <w:numId w:val="20"/>
              </w:numPr>
              <w:spacing w:line="360" w:lineRule="exact"/>
              <w:ind w:leftChars="0" w:left="284" w:hanging="284"/>
              <w:jc w:val="both"/>
              <w:rPr>
                <w:rFonts w:ascii="標楷體" w:eastAsia="標楷體" w:hAnsi="標楷體" w:cs="Times New Roman"/>
                <w:color w:val="000000"/>
                <w:sz w:val="28"/>
                <w:szCs w:val="28"/>
              </w:rPr>
            </w:pPr>
            <w:r w:rsidRPr="002660A5">
              <w:rPr>
                <w:rFonts w:ascii="標楷體" w:eastAsia="標楷體" w:hAnsi="標楷體" w:cs="Times New Roman" w:hint="eastAsia"/>
                <w:color w:val="000000"/>
                <w:sz w:val="28"/>
                <w:szCs w:val="28"/>
              </w:rPr>
              <w:t>11</w:t>
            </w:r>
            <w:r w:rsidR="00A90889">
              <w:rPr>
                <w:rFonts w:ascii="標楷體" w:eastAsia="標楷體" w:hAnsi="標楷體" w:cs="Times New Roman" w:hint="eastAsia"/>
                <w:color w:val="000000"/>
                <w:sz w:val="28"/>
                <w:szCs w:val="28"/>
              </w:rPr>
              <w:t>4</w:t>
            </w:r>
            <w:r w:rsidRPr="002660A5">
              <w:rPr>
                <w:rFonts w:ascii="標楷體" w:eastAsia="標楷體" w:hAnsi="標楷體" w:cs="Times New Roman" w:hint="eastAsia"/>
                <w:color w:val="000000"/>
                <w:sz w:val="28"/>
                <w:szCs w:val="28"/>
              </w:rPr>
              <w:t>.</w:t>
            </w:r>
            <w:r w:rsidR="00A90889">
              <w:rPr>
                <w:rFonts w:ascii="標楷體" w:eastAsia="標楷體" w:hAnsi="標楷體" w:cs="Times New Roman" w:hint="eastAsia"/>
                <w:color w:val="000000"/>
                <w:sz w:val="28"/>
                <w:szCs w:val="28"/>
              </w:rPr>
              <w:t>10</w:t>
            </w:r>
            <w:r w:rsidRPr="002660A5">
              <w:rPr>
                <w:rFonts w:ascii="標楷體" w:eastAsia="標楷體" w:hAnsi="標楷體" w:cs="Times New Roman" w:hint="eastAsia"/>
                <w:color w:val="000000"/>
                <w:sz w:val="28"/>
                <w:szCs w:val="28"/>
              </w:rPr>
              <w:t>.</w:t>
            </w:r>
            <w:r w:rsidR="00A90889">
              <w:rPr>
                <w:rFonts w:ascii="標楷體" w:eastAsia="標楷體" w:hAnsi="標楷體" w:cs="Times New Roman" w:hint="eastAsia"/>
                <w:color w:val="000000"/>
                <w:sz w:val="28"/>
                <w:szCs w:val="28"/>
              </w:rPr>
              <w:t>17</w:t>
            </w:r>
            <w:r w:rsidRPr="002660A5">
              <w:rPr>
                <w:rFonts w:ascii="標楷體" w:eastAsia="標楷體" w:hAnsi="標楷體" w:cs="Times New Roman" w:hint="eastAsia"/>
                <w:color w:val="000000"/>
                <w:sz w:val="28"/>
                <w:szCs w:val="28"/>
              </w:rPr>
              <w:t>（1</w:t>
            </w:r>
            <w:r w:rsidRPr="002660A5">
              <w:rPr>
                <w:rFonts w:ascii="標楷體" w:eastAsia="標楷體" w:hAnsi="標楷體" w:cs="Times New Roman"/>
                <w:color w:val="000000"/>
                <w:sz w:val="28"/>
                <w:szCs w:val="28"/>
              </w:rPr>
              <w:t>1</w:t>
            </w:r>
            <w:r w:rsidRPr="002660A5">
              <w:rPr>
                <w:rFonts w:ascii="標楷體" w:eastAsia="標楷體" w:hAnsi="標楷體" w:cs="Times New Roman" w:hint="eastAsia"/>
                <w:color w:val="000000"/>
                <w:sz w:val="28"/>
                <w:szCs w:val="28"/>
              </w:rPr>
              <w:t>-</w:t>
            </w:r>
            <w:r w:rsidR="00A90889">
              <w:rPr>
                <w:rFonts w:ascii="標楷體" w:eastAsia="標楷體" w:hAnsi="標楷體" w:cs="Times New Roman" w:hint="eastAsia"/>
                <w:color w:val="000000"/>
                <w:sz w:val="28"/>
                <w:szCs w:val="28"/>
              </w:rPr>
              <w:t>4</w:t>
            </w:r>
            <w:r w:rsidRPr="002660A5">
              <w:rPr>
                <w:rFonts w:ascii="標楷體" w:eastAsia="標楷體" w:hAnsi="標楷體" w:cs="Times New Roman" w:hint="eastAsia"/>
                <w:color w:val="000000"/>
                <w:sz w:val="28"/>
                <w:szCs w:val="28"/>
              </w:rPr>
              <w:t>-</w:t>
            </w:r>
            <w:r w:rsidR="00A90889">
              <w:rPr>
                <w:rFonts w:ascii="標楷體" w:eastAsia="標楷體" w:hAnsi="標楷體" w:cs="Times New Roman" w:hint="eastAsia"/>
                <w:color w:val="000000"/>
                <w:sz w:val="28"/>
                <w:szCs w:val="28"/>
              </w:rPr>
              <w:t>5</w:t>
            </w:r>
            <w:r w:rsidRPr="002660A5">
              <w:rPr>
                <w:rFonts w:ascii="標楷體" w:eastAsia="標楷體" w:hAnsi="標楷體" w:cs="Times New Roman" w:hint="eastAsia"/>
                <w:color w:val="000000"/>
                <w:sz w:val="28"/>
                <w:szCs w:val="28"/>
              </w:rPr>
              <w:t>）院會決議：交付黨團協商，並由台灣民眾黨黨團負責召集協商。</w:t>
            </w:r>
          </w:p>
        </w:tc>
      </w:tr>
      <w:tr w:rsidR="00970B8D" w:rsidRPr="00A94892" w14:paraId="4B1861DC" w14:textId="77777777" w:rsidTr="00A90889">
        <w:trPr>
          <w:jc w:val="center"/>
        </w:trPr>
        <w:tc>
          <w:tcPr>
            <w:tcW w:w="567" w:type="dxa"/>
            <w:tcBorders>
              <w:top w:val="single" w:sz="4" w:space="0" w:color="auto"/>
              <w:bottom w:val="single" w:sz="4" w:space="0" w:color="auto"/>
            </w:tcBorders>
            <w:vAlign w:val="center"/>
          </w:tcPr>
          <w:p w14:paraId="12E017B8" w14:textId="77777777" w:rsidR="00970B8D" w:rsidRPr="00A94892" w:rsidRDefault="00970B8D" w:rsidP="00610EF4">
            <w:pPr>
              <w:widowControl/>
              <w:numPr>
                <w:ilvl w:val="0"/>
                <w:numId w:val="1"/>
              </w:numPr>
              <w:spacing w:line="360" w:lineRule="exact"/>
              <w:ind w:left="446" w:hanging="284"/>
              <w:jc w:val="center"/>
              <w:rPr>
                <w:rFonts w:ascii="標楷體" w:eastAsia="標楷體" w:hAnsi="標楷體" w:cs="Times New Roman"/>
                <w:sz w:val="28"/>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FA9B7A" w14:textId="0FE53561" w:rsidR="00970B8D" w:rsidRPr="00610EF4" w:rsidRDefault="00970B8D" w:rsidP="00970B8D">
            <w:pPr>
              <w:spacing w:line="360" w:lineRule="exact"/>
              <w:jc w:val="both"/>
              <w:rPr>
                <w:rFonts w:ascii="標楷體" w:eastAsia="標楷體" w:hAnsi="標楷體" w:cs="Times New Roman"/>
                <w:color w:val="000000"/>
                <w:sz w:val="28"/>
                <w:szCs w:val="28"/>
              </w:rPr>
            </w:pPr>
            <w:r w:rsidRPr="00970B8D">
              <w:rPr>
                <w:rFonts w:ascii="標楷體" w:eastAsia="標楷體" w:hAnsi="標楷體" w:cs="Times New Roman" w:hint="eastAsia"/>
                <w:color w:val="000000"/>
                <w:sz w:val="28"/>
                <w:szCs w:val="28"/>
              </w:rPr>
              <w:t>建請院會作成決議：「針對開放印度移工來台，國人深感憂心，要求行政院</w:t>
            </w:r>
            <w:r w:rsidRPr="00970B8D">
              <w:rPr>
                <w:rFonts w:ascii="標楷體" w:eastAsia="標楷體" w:hAnsi="標楷體" w:cs="Times New Roman" w:hint="eastAsia"/>
                <w:color w:val="000000"/>
                <w:sz w:val="28"/>
                <w:szCs w:val="28"/>
              </w:rPr>
              <w:lastRenderedPageBreak/>
              <w:t>院長率同相關部會首長向立法院提出『開放印度移工來台對我國整體勞工政策與社會治安的衝擊及相關配套（含強化國與國直聘制度及失聯移工強制遣返機制）防治作為』專案報告，並備質詢。」是否有當？請公決案。</w:t>
            </w:r>
          </w:p>
        </w:tc>
        <w:tc>
          <w:tcPr>
            <w:tcW w:w="1413" w:type="dxa"/>
            <w:tcBorders>
              <w:top w:val="single" w:sz="4" w:space="0" w:color="auto"/>
              <w:left w:val="nil"/>
              <w:bottom w:val="single" w:sz="4" w:space="0" w:color="auto"/>
              <w:right w:val="single" w:sz="4" w:space="0" w:color="auto"/>
            </w:tcBorders>
            <w:shd w:val="clear" w:color="auto" w:fill="auto"/>
            <w:vAlign w:val="center"/>
          </w:tcPr>
          <w:p w14:paraId="67981E0D" w14:textId="77777777" w:rsidR="00970B8D" w:rsidRPr="00970B8D" w:rsidRDefault="00970B8D" w:rsidP="00970B8D">
            <w:pPr>
              <w:spacing w:line="360" w:lineRule="exact"/>
              <w:jc w:val="center"/>
              <w:rPr>
                <w:rFonts w:ascii="標楷體" w:eastAsia="標楷體" w:hAnsi="標楷體" w:cs="Times New Roman"/>
                <w:color w:val="000000"/>
                <w:sz w:val="28"/>
                <w:szCs w:val="28"/>
              </w:rPr>
            </w:pPr>
            <w:r w:rsidRPr="00970B8D">
              <w:rPr>
                <w:rFonts w:ascii="標楷體" w:eastAsia="標楷體" w:hAnsi="標楷體" w:cs="Times New Roman" w:hint="eastAsia"/>
                <w:color w:val="000000"/>
                <w:sz w:val="28"/>
                <w:szCs w:val="28"/>
              </w:rPr>
              <w:lastRenderedPageBreak/>
              <w:t>本院</w:t>
            </w:r>
          </w:p>
          <w:p w14:paraId="51C5B9C1" w14:textId="77777777" w:rsidR="00970B8D" w:rsidRPr="00970B8D" w:rsidRDefault="00970B8D" w:rsidP="00970B8D">
            <w:pPr>
              <w:spacing w:line="360" w:lineRule="exact"/>
              <w:jc w:val="center"/>
              <w:rPr>
                <w:rFonts w:ascii="標楷體" w:eastAsia="標楷體" w:hAnsi="標楷體" w:cs="Times New Roman"/>
                <w:color w:val="000000"/>
                <w:sz w:val="28"/>
                <w:szCs w:val="28"/>
              </w:rPr>
            </w:pPr>
            <w:r w:rsidRPr="00970B8D">
              <w:rPr>
                <w:rFonts w:ascii="標楷體" w:eastAsia="標楷體" w:hAnsi="標楷體" w:cs="Times New Roman" w:hint="eastAsia"/>
                <w:color w:val="000000"/>
                <w:sz w:val="28"/>
                <w:szCs w:val="28"/>
              </w:rPr>
              <w:t>國民黨</w:t>
            </w:r>
          </w:p>
          <w:p w14:paraId="5E2B628C" w14:textId="29740392" w:rsidR="00970B8D" w:rsidRPr="00C74D61" w:rsidRDefault="00970B8D" w:rsidP="00970B8D">
            <w:pPr>
              <w:spacing w:line="360" w:lineRule="exact"/>
              <w:jc w:val="center"/>
              <w:rPr>
                <w:rFonts w:ascii="標楷體" w:eastAsia="標楷體" w:hAnsi="標楷體" w:cs="Times New Roman"/>
                <w:color w:val="000000"/>
                <w:sz w:val="28"/>
                <w:szCs w:val="28"/>
              </w:rPr>
            </w:pPr>
            <w:r w:rsidRPr="00970B8D">
              <w:rPr>
                <w:rFonts w:ascii="標楷體" w:eastAsia="標楷體" w:hAnsi="標楷體" w:cs="Times New Roman" w:hint="eastAsia"/>
                <w:color w:val="000000"/>
                <w:sz w:val="28"/>
                <w:szCs w:val="28"/>
              </w:rPr>
              <w:t>黨團</w:t>
            </w:r>
          </w:p>
        </w:tc>
        <w:tc>
          <w:tcPr>
            <w:tcW w:w="1705" w:type="dxa"/>
            <w:tcBorders>
              <w:top w:val="single" w:sz="4" w:space="0" w:color="auto"/>
              <w:left w:val="nil"/>
              <w:bottom w:val="single" w:sz="4" w:space="0" w:color="auto"/>
              <w:right w:val="single" w:sz="4" w:space="0" w:color="auto"/>
            </w:tcBorders>
            <w:shd w:val="clear" w:color="auto" w:fill="auto"/>
            <w:vAlign w:val="center"/>
          </w:tcPr>
          <w:p w14:paraId="25856786" w14:textId="74AA81D5" w:rsidR="00970B8D" w:rsidRPr="00970B8D" w:rsidRDefault="00970B8D" w:rsidP="00970B8D">
            <w:pPr>
              <w:spacing w:line="360" w:lineRule="exact"/>
              <w:jc w:val="center"/>
              <w:rPr>
                <w:rFonts w:ascii="標楷體" w:eastAsia="標楷體" w:hAnsi="標楷體" w:cs="Times New Roman"/>
                <w:color w:val="000000"/>
                <w:sz w:val="28"/>
                <w:szCs w:val="28"/>
              </w:rPr>
            </w:pPr>
            <w:r w:rsidRPr="00970B8D">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5</w:t>
            </w:r>
            <w:r w:rsidRPr="00970B8D">
              <w:rPr>
                <w:rFonts w:ascii="標楷體" w:eastAsia="標楷體" w:hAnsi="標楷體" w:cs="Times New Roman"/>
                <w:color w:val="000000"/>
                <w:sz w:val="28"/>
                <w:szCs w:val="28"/>
              </w:rPr>
              <w:t>.</w:t>
            </w:r>
            <w:r>
              <w:rPr>
                <w:rFonts w:ascii="標楷體" w:eastAsia="標楷體" w:hAnsi="標楷體" w:cs="Times New Roman" w:hint="eastAsia"/>
                <w:color w:val="000000"/>
                <w:sz w:val="28"/>
                <w:szCs w:val="28"/>
              </w:rPr>
              <w:t>4</w:t>
            </w:r>
            <w:r w:rsidRPr="00970B8D">
              <w:rPr>
                <w:rFonts w:ascii="標楷體" w:eastAsia="標楷體" w:hAnsi="標楷體" w:cs="Times New Roman"/>
                <w:color w:val="000000"/>
                <w:sz w:val="28"/>
                <w:szCs w:val="28"/>
              </w:rPr>
              <w:t>.17</w:t>
            </w:r>
          </w:p>
          <w:p w14:paraId="41707CC9" w14:textId="61F92F67" w:rsidR="00970B8D" w:rsidRPr="00296DB8" w:rsidRDefault="00970B8D" w:rsidP="00970B8D">
            <w:pPr>
              <w:spacing w:line="360" w:lineRule="exact"/>
              <w:jc w:val="center"/>
              <w:rPr>
                <w:rFonts w:ascii="標楷體" w:eastAsia="標楷體" w:hAnsi="標楷體" w:cs="Times New Roman"/>
                <w:color w:val="000000"/>
                <w:sz w:val="28"/>
                <w:szCs w:val="28"/>
              </w:rPr>
            </w:pPr>
            <w:r w:rsidRPr="00970B8D">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5</w:t>
            </w:r>
            <w:r w:rsidRPr="00970B8D">
              <w:rPr>
                <w:rFonts w:ascii="標楷體" w:eastAsia="標楷體" w:hAnsi="標楷體" w:cs="Times New Roman"/>
                <w:color w:val="000000"/>
                <w:sz w:val="28"/>
                <w:szCs w:val="28"/>
              </w:rPr>
              <w:t>-</w:t>
            </w:r>
            <w:r>
              <w:rPr>
                <w:rFonts w:ascii="標楷體" w:eastAsia="標楷體" w:hAnsi="標楷體" w:cs="Times New Roman" w:hint="eastAsia"/>
                <w:color w:val="000000"/>
                <w:sz w:val="28"/>
                <w:szCs w:val="28"/>
              </w:rPr>
              <w:t>7</w:t>
            </w:r>
            <w:r w:rsidRPr="00970B8D">
              <w:rPr>
                <w:rFonts w:ascii="標楷體" w:eastAsia="標楷體" w:hAnsi="標楷體" w:cs="Times New Roman"/>
                <w:color w:val="000000"/>
                <w:sz w:val="28"/>
                <w:szCs w:val="28"/>
              </w:rPr>
              <w:t>)</w:t>
            </w:r>
          </w:p>
        </w:tc>
        <w:tc>
          <w:tcPr>
            <w:tcW w:w="3118" w:type="dxa"/>
            <w:tcBorders>
              <w:top w:val="single" w:sz="4" w:space="0" w:color="auto"/>
              <w:left w:val="nil"/>
              <w:bottom w:val="single" w:sz="4" w:space="0" w:color="auto"/>
              <w:right w:val="single" w:sz="4" w:space="0" w:color="auto"/>
            </w:tcBorders>
            <w:shd w:val="clear" w:color="auto" w:fill="auto"/>
            <w:vAlign w:val="center"/>
          </w:tcPr>
          <w:p w14:paraId="13700264" w14:textId="556498A4" w:rsidR="00970B8D" w:rsidRPr="002660A5" w:rsidRDefault="00970B8D" w:rsidP="00970B8D">
            <w:pPr>
              <w:pStyle w:val="ac"/>
              <w:numPr>
                <w:ilvl w:val="0"/>
                <w:numId w:val="23"/>
              </w:numPr>
              <w:spacing w:line="360" w:lineRule="exact"/>
              <w:ind w:leftChars="0" w:left="284" w:hanging="284"/>
              <w:jc w:val="both"/>
              <w:rPr>
                <w:rFonts w:ascii="標楷體" w:eastAsia="標楷體" w:hAnsi="標楷體" w:cs="Times New Roman"/>
                <w:color w:val="000000"/>
                <w:sz w:val="28"/>
                <w:szCs w:val="28"/>
              </w:rPr>
            </w:pPr>
            <w:r w:rsidRPr="00970B8D">
              <w:rPr>
                <w:rFonts w:ascii="標楷體" w:eastAsia="標楷體" w:hAnsi="標楷體" w:cs="Times New Roman" w:hint="eastAsia"/>
                <w:color w:val="000000"/>
                <w:sz w:val="28"/>
                <w:szCs w:val="28"/>
              </w:rPr>
              <w:t>11</w:t>
            </w:r>
            <w:r>
              <w:rPr>
                <w:rFonts w:ascii="標楷體" w:eastAsia="標楷體" w:hAnsi="標楷體" w:cs="Times New Roman" w:hint="eastAsia"/>
                <w:color w:val="000000"/>
                <w:sz w:val="28"/>
                <w:szCs w:val="28"/>
              </w:rPr>
              <w:t>5</w:t>
            </w:r>
            <w:r w:rsidRPr="00970B8D">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4</w:t>
            </w:r>
            <w:r w:rsidRPr="00970B8D">
              <w:rPr>
                <w:rFonts w:ascii="標楷體" w:eastAsia="標楷體" w:hAnsi="標楷體" w:cs="Times New Roman" w:hint="eastAsia"/>
                <w:color w:val="000000"/>
                <w:sz w:val="28"/>
                <w:szCs w:val="28"/>
              </w:rPr>
              <w:t>.17（11-</w:t>
            </w:r>
            <w:r>
              <w:rPr>
                <w:rFonts w:ascii="標楷體" w:eastAsia="標楷體" w:hAnsi="標楷體" w:cs="Times New Roman" w:hint="eastAsia"/>
                <w:color w:val="000000"/>
                <w:sz w:val="28"/>
                <w:szCs w:val="28"/>
              </w:rPr>
              <w:t>5</w:t>
            </w:r>
            <w:r w:rsidRPr="00970B8D">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7</w:t>
            </w:r>
            <w:r w:rsidRPr="00970B8D">
              <w:rPr>
                <w:rFonts w:ascii="標楷體" w:eastAsia="標楷體" w:hAnsi="標楷體" w:cs="Times New Roman" w:hint="eastAsia"/>
                <w:color w:val="000000"/>
                <w:sz w:val="28"/>
                <w:szCs w:val="28"/>
              </w:rPr>
              <w:t>）院會決議：交付黨團協商，並由</w:t>
            </w:r>
            <w:r>
              <w:rPr>
                <w:rFonts w:ascii="標楷體" w:eastAsia="標楷體" w:hAnsi="標楷體" w:cs="Times New Roman" w:hint="eastAsia"/>
                <w:color w:val="000000"/>
                <w:sz w:val="28"/>
                <w:szCs w:val="28"/>
              </w:rPr>
              <w:t>國民</w:t>
            </w:r>
            <w:r w:rsidRPr="00970B8D">
              <w:rPr>
                <w:rFonts w:ascii="標楷體" w:eastAsia="標楷體" w:hAnsi="標楷體" w:cs="Times New Roman" w:hint="eastAsia"/>
                <w:color w:val="000000"/>
                <w:sz w:val="28"/>
                <w:szCs w:val="28"/>
              </w:rPr>
              <w:t>黨黨團負</w:t>
            </w:r>
            <w:r w:rsidRPr="00970B8D">
              <w:rPr>
                <w:rFonts w:ascii="標楷體" w:eastAsia="標楷體" w:hAnsi="標楷體" w:cs="Times New Roman" w:hint="eastAsia"/>
                <w:color w:val="000000"/>
                <w:sz w:val="28"/>
                <w:szCs w:val="28"/>
              </w:rPr>
              <w:lastRenderedPageBreak/>
              <w:t>責召集協商。</w:t>
            </w:r>
          </w:p>
        </w:tc>
      </w:tr>
    </w:tbl>
    <w:p w14:paraId="7C7634E0" w14:textId="77777777" w:rsidR="005725BC" w:rsidRPr="00610EF4" w:rsidRDefault="005725BC"/>
    <w:sectPr w:rsidR="005725BC" w:rsidRPr="00610EF4" w:rsidSect="00A9489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62E58" w14:textId="77777777" w:rsidR="00AC517D" w:rsidRDefault="00AC517D" w:rsidP="00632EED">
      <w:r>
        <w:separator/>
      </w:r>
    </w:p>
  </w:endnote>
  <w:endnote w:type="continuationSeparator" w:id="0">
    <w:p w14:paraId="0749483F" w14:textId="77777777" w:rsidR="00AC517D" w:rsidRDefault="00AC517D" w:rsidP="0063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3BDB" w14:textId="77777777" w:rsidR="00AC517D" w:rsidRDefault="00AC517D" w:rsidP="00632EED">
      <w:r>
        <w:separator/>
      </w:r>
    </w:p>
  </w:footnote>
  <w:footnote w:type="continuationSeparator" w:id="0">
    <w:p w14:paraId="3E6DBA6B" w14:textId="77777777" w:rsidR="00AC517D" w:rsidRDefault="00AC517D" w:rsidP="00632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60CB"/>
    <w:multiLevelType w:val="hybridMultilevel"/>
    <w:tmpl w:val="946ECC1C"/>
    <w:lvl w:ilvl="0" w:tplc="78EEA73A">
      <w:start w:val="1"/>
      <w:numFmt w:val="decimal"/>
      <w:lvlText w:val="%1"/>
      <w:lvlJc w:val="center"/>
      <w:pPr>
        <w:ind w:left="476" w:hanging="19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B817881"/>
    <w:multiLevelType w:val="hybridMultilevel"/>
    <w:tmpl w:val="517ECAA6"/>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4F71AA"/>
    <w:multiLevelType w:val="hybridMultilevel"/>
    <w:tmpl w:val="DB6C38B4"/>
    <w:lvl w:ilvl="0" w:tplc="3A94AAE0">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DF6262"/>
    <w:multiLevelType w:val="hybridMultilevel"/>
    <w:tmpl w:val="339420DE"/>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BB19B8"/>
    <w:multiLevelType w:val="hybridMultilevel"/>
    <w:tmpl w:val="517ECAA6"/>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B62B9D"/>
    <w:multiLevelType w:val="hybridMultilevel"/>
    <w:tmpl w:val="D7E4F112"/>
    <w:lvl w:ilvl="0" w:tplc="BB14A27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E25DA2"/>
    <w:multiLevelType w:val="hybridMultilevel"/>
    <w:tmpl w:val="1CB2216C"/>
    <w:lvl w:ilvl="0" w:tplc="53009BD0">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EE066D"/>
    <w:multiLevelType w:val="hybridMultilevel"/>
    <w:tmpl w:val="454A936A"/>
    <w:lvl w:ilvl="0" w:tplc="591CF37A">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100369"/>
    <w:multiLevelType w:val="hybridMultilevel"/>
    <w:tmpl w:val="1CB2216C"/>
    <w:lvl w:ilvl="0" w:tplc="53009BD0">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EE1C61"/>
    <w:multiLevelType w:val="hybridMultilevel"/>
    <w:tmpl w:val="A9DE33BA"/>
    <w:lvl w:ilvl="0" w:tplc="D6A2B490">
      <w:start w:val="2"/>
      <w:numFmt w:val="taiwaneseCountingThousand"/>
      <w:pStyle w:val="3"/>
      <w:suff w:val="nothing"/>
      <w:lvlText w:val="（%1）"/>
      <w:lvlJc w:val="left"/>
      <w:pPr>
        <w:ind w:left="0" w:firstLine="96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F40D85"/>
    <w:multiLevelType w:val="hybridMultilevel"/>
    <w:tmpl w:val="339420DE"/>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CC270F"/>
    <w:multiLevelType w:val="hybridMultilevel"/>
    <w:tmpl w:val="0430025C"/>
    <w:lvl w:ilvl="0" w:tplc="F6D4E9F2">
      <w:start w:val="1"/>
      <w:numFmt w:val="taiwaneseCountingThousand"/>
      <w:pStyle w:val="30"/>
      <w:suff w:val="nothing"/>
      <w:lvlText w:val="(%1)"/>
      <w:lvlJc w:val="left"/>
      <w:pPr>
        <w:ind w:left="960" w:hanging="48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44B55EC"/>
    <w:multiLevelType w:val="hybridMultilevel"/>
    <w:tmpl w:val="339420DE"/>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BE5B89"/>
    <w:multiLevelType w:val="hybridMultilevel"/>
    <w:tmpl w:val="517ECAA6"/>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1F43A9"/>
    <w:multiLevelType w:val="hybridMultilevel"/>
    <w:tmpl w:val="39D02AF8"/>
    <w:lvl w:ilvl="0" w:tplc="9BACB49C">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197040"/>
    <w:multiLevelType w:val="hybridMultilevel"/>
    <w:tmpl w:val="339420DE"/>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3B787D"/>
    <w:multiLevelType w:val="hybridMultilevel"/>
    <w:tmpl w:val="339420DE"/>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226ECF"/>
    <w:multiLevelType w:val="hybridMultilevel"/>
    <w:tmpl w:val="339420DE"/>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FB1CF7"/>
    <w:multiLevelType w:val="hybridMultilevel"/>
    <w:tmpl w:val="517ECAA6"/>
    <w:lvl w:ilvl="0" w:tplc="F19EF5F6">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264FCB"/>
    <w:multiLevelType w:val="hybridMultilevel"/>
    <w:tmpl w:val="946ECC1C"/>
    <w:lvl w:ilvl="0" w:tplc="78EEA73A">
      <w:start w:val="1"/>
      <w:numFmt w:val="decimal"/>
      <w:lvlText w:val="%1"/>
      <w:lvlJc w:val="center"/>
      <w:pPr>
        <w:ind w:left="476" w:hanging="19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7B110837"/>
    <w:multiLevelType w:val="hybridMultilevel"/>
    <w:tmpl w:val="1CB2216C"/>
    <w:lvl w:ilvl="0" w:tplc="53009BD0">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646C39"/>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9"/>
  </w:num>
  <w:num w:numId="3">
    <w:abstractNumId w:val="9"/>
    <w:lvlOverride w:ilvl="0">
      <w:startOverride w:val="2"/>
    </w:lvlOverride>
  </w:num>
  <w:num w:numId="4">
    <w:abstractNumId w:val="11"/>
  </w:num>
  <w:num w:numId="5">
    <w:abstractNumId w:val="11"/>
    <w:lvlOverride w:ilvl="0">
      <w:startOverride w:val="1"/>
    </w:lvlOverride>
  </w:num>
  <w:num w:numId="6">
    <w:abstractNumId w:val="0"/>
  </w:num>
  <w:num w:numId="7">
    <w:abstractNumId w:val="8"/>
  </w:num>
  <w:num w:numId="8">
    <w:abstractNumId w:val="7"/>
  </w:num>
  <w:num w:numId="9">
    <w:abstractNumId w:val="5"/>
  </w:num>
  <w:num w:numId="10">
    <w:abstractNumId w:val="14"/>
  </w:num>
  <w:num w:numId="11">
    <w:abstractNumId w:val="2"/>
  </w:num>
  <w:num w:numId="12">
    <w:abstractNumId w:val="20"/>
  </w:num>
  <w:num w:numId="13">
    <w:abstractNumId w:val="12"/>
  </w:num>
  <w:num w:numId="14">
    <w:abstractNumId w:val="3"/>
  </w:num>
  <w:num w:numId="15">
    <w:abstractNumId w:val="16"/>
  </w:num>
  <w:num w:numId="16">
    <w:abstractNumId w:val="17"/>
  </w:num>
  <w:num w:numId="17">
    <w:abstractNumId w:val="6"/>
  </w:num>
  <w:num w:numId="18">
    <w:abstractNumId w:val="15"/>
  </w:num>
  <w:num w:numId="19">
    <w:abstractNumId w:val="10"/>
  </w:num>
  <w:num w:numId="20">
    <w:abstractNumId w:val="13"/>
  </w:num>
  <w:num w:numId="21">
    <w:abstractNumId w:val="4"/>
  </w:num>
  <w:num w:numId="22">
    <w:abstractNumId w:val="1"/>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92"/>
    <w:rsid w:val="000344EF"/>
    <w:rsid w:val="000629FF"/>
    <w:rsid w:val="000832C9"/>
    <w:rsid w:val="000C1442"/>
    <w:rsid w:val="000C74EF"/>
    <w:rsid w:val="000D478D"/>
    <w:rsid w:val="000E4154"/>
    <w:rsid w:val="000E74F1"/>
    <w:rsid w:val="00180C54"/>
    <w:rsid w:val="001D62EB"/>
    <w:rsid w:val="001F761B"/>
    <w:rsid w:val="002021AA"/>
    <w:rsid w:val="00214772"/>
    <w:rsid w:val="00245128"/>
    <w:rsid w:val="002660A5"/>
    <w:rsid w:val="00296DB8"/>
    <w:rsid w:val="002B6441"/>
    <w:rsid w:val="002C113A"/>
    <w:rsid w:val="002F4E28"/>
    <w:rsid w:val="00320E8C"/>
    <w:rsid w:val="00340508"/>
    <w:rsid w:val="003533E0"/>
    <w:rsid w:val="00381491"/>
    <w:rsid w:val="003A5B28"/>
    <w:rsid w:val="003B177B"/>
    <w:rsid w:val="003F1E80"/>
    <w:rsid w:val="004155C3"/>
    <w:rsid w:val="00474CCF"/>
    <w:rsid w:val="00475A0E"/>
    <w:rsid w:val="004C00C4"/>
    <w:rsid w:val="0053583F"/>
    <w:rsid w:val="00544663"/>
    <w:rsid w:val="0055547D"/>
    <w:rsid w:val="005725BC"/>
    <w:rsid w:val="005E4DD0"/>
    <w:rsid w:val="005E5A94"/>
    <w:rsid w:val="00610EF4"/>
    <w:rsid w:val="00614321"/>
    <w:rsid w:val="0061482D"/>
    <w:rsid w:val="00632EED"/>
    <w:rsid w:val="00634B56"/>
    <w:rsid w:val="006A775A"/>
    <w:rsid w:val="006F7F10"/>
    <w:rsid w:val="0072764D"/>
    <w:rsid w:val="00733D11"/>
    <w:rsid w:val="007411B1"/>
    <w:rsid w:val="007429DA"/>
    <w:rsid w:val="007432B5"/>
    <w:rsid w:val="00771246"/>
    <w:rsid w:val="00782D8E"/>
    <w:rsid w:val="007A5100"/>
    <w:rsid w:val="007C5F06"/>
    <w:rsid w:val="007F0255"/>
    <w:rsid w:val="007F5A1C"/>
    <w:rsid w:val="007F6A1F"/>
    <w:rsid w:val="008331AE"/>
    <w:rsid w:val="0084356A"/>
    <w:rsid w:val="008A131A"/>
    <w:rsid w:val="00907B79"/>
    <w:rsid w:val="00955BF0"/>
    <w:rsid w:val="009631CA"/>
    <w:rsid w:val="00970B8D"/>
    <w:rsid w:val="009816A9"/>
    <w:rsid w:val="009915B2"/>
    <w:rsid w:val="00992776"/>
    <w:rsid w:val="00A16372"/>
    <w:rsid w:val="00A24F1E"/>
    <w:rsid w:val="00A4207D"/>
    <w:rsid w:val="00A425A6"/>
    <w:rsid w:val="00A87274"/>
    <w:rsid w:val="00A90889"/>
    <w:rsid w:val="00A94892"/>
    <w:rsid w:val="00AA2F75"/>
    <w:rsid w:val="00AA325E"/>
    <w:rsid w:val="00AC517D"/>
    <w:rsid w:val="00B92C37"/>
    <w:rsid w:val="00BA2759"/>
    <w:rsid w:val="00C36B58"/>
    <w:rsid w:val="00C74D61"/>
    <w:rsid w:val="00C9770A"/>
    <w:rsid w:val="00CC2BC5"/>
    <w:rsid w:val="00CC655A"/>
    <w:rsid w:val="00CE68A7"/>
    <w:rsid w:val="00D02062"/>
    <w:rsid w:val="00D46B5C"/>
    <w:rsid w:val="00D60261"/>
    <w:rsid w:val="00D629A5"/>
    <w:rsid w:val="00D73CE3"/>
    <w:rsid w:val="00D7552F"/>
    <w:rsid w:val="00D80B98"/>
    <w:rsid w:val="00D86B7C"/>
    <w:rsid w:val="00DA5943"/>
    <w:rsid w:val="00DF63DD"/>
    <w:rsid w:val="00E21314"/>
    <w:rsid w:val="00E305A2"/>
    <w:rsid w:val="00E36730"/>
    <w:rsid w:val="00E47E9A"/>
    <w:rsid w:val="00E7457E"/>
    <w:rsid w:val="00EF1C41"/>
    <w:rsid w:val="00F216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45366"/>
  <w15:chartTrackingRefBased/>
  <w15:docId w15:val="{BC917194-B39A-4747-B354-F9F5AD5E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1">
    <w:name w:val="heading 3"/>
    <w:basedOn w:val="a"/>
    <w:next w:val="a"/>
    <w:link w:val="32"/>
    <w:uiPriority w:val="9"/>
    <w:semiHidden/>
    <w:unhideWhenUsed/>
    <w:qFormat/>
    <w:rsid w:val="00A948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二)會務報告標題3"/>
    <w:basedOn w:val="31"/>
    <w:qFormat/>
    <w:rsid w:val="00A94892"/>
    <w:pPr>
      <w:numPr>
        <w:numId w:val="2"/>
      </w:numPr>
      <w:tabs>
        <w:tab w:val="num" w:pos="360"/>
      </w:tabs>
      <w:spacing w:beforeLines="100" w:before="360" w:line="240" w:lineRule="auto"/>
      <w:ind w:leftChars="400" w:left="960" w:firstLine="0"/>
    </w:pPr>
    <w:rPr>
      <w:rFonts w:ascii="標楷體" w:eastAsia="標楷體" w:hAnsi="標楷體" w:cs="Times New Roman"/>
    </w:rPr>
  </w:style>
  <w:style w:type="character" w:customStyle="1" w:styleId="32">
    <w:name w:val="標題 3 字元"/>
    <w:basedOn w:val="a0"/>
    <w:link w:val="31"/>
    <w:uiPriority w:val="9"/>
    <w:semiHidden/>
    <w:rsid w:val="00A94892"/>
    <w:rPr>
      <w:rFonts w:asciiTheme="majorHAnsi" w:eastAsiaTheme="majorEastAsia" w:hAnsiTheme="majorHAnsi" w:cstheme="majorBidi"/>
      <w:b/>
      <w:bCs/>
      <w:sz w:val="36"/>
      <w:szCs w:val="36"/>
    </w:rPr>
  </w:style>
  <w:style w:type="paragraph" w:styleId="a3">
    <w:name w:val="header"/>
    <w:basedOn w:val="a"/>
    <w:link w:val="a4"/>
    <w:uiPriority w:val="99"/>
    <w:unhideWhenUsed/>
    <w:rsid w:val="00632EED"/>
    <w:pPr>
      <w:tabs>
        <w:tab w:val="center" w:pos="4153"/>
        <w:tab w:val="right" w:pos="8306"/>
      </w:tabs>
      <w:snapToGrid w:val="0"/>
    </w:pPr>
    <w:rPr>
      <w:sz w:val="20"/>
      <w:szCs w:val="20"/>
    </w:rPr>
  </w:style>
  <w:style w:type="character" w:customStyle="1" w:styleId="a4">
    <w:name w:val="頁首 字元"/>
    <w:basedOn w:val="a0"/>
    <w:link w:val="a3"/>
    <w:uiPriority w:val="99"/>
    <w:rsid w:val="00632EED"/>
    <w:rPr>
      <w:sz w:val="20"/>
      <w:szCs w:val="20"/>
    </w:rPr>
  </w:style>
  <w:style w:type="paragraph" w:styleId="a5">
    <w:name w:val="footer"/>
    <w:basedOn w:val="a"/>
    <w:link w:val="a6"/>
    <w:uiPriority w:val="99"/>
    <w:unhideWhenUsed/>
    <w:rsid w:val="00632EED"/>
    <w:pPr>
      <w:tabs>
        <w:tab w:val="center" w:pos="4153"/>
        <w:tab w:val="right" w:pos="8306"/>
      </w:tabs>
      <w:snapToGrid w:val="0"/>
    </w:pPr>
    <w:rPr>
      <w:sz w:val="20"/>
      <w:szCs w:val="20"/>
    </w:rPr>
  </w:style>
  <w:style w:type="character" w:customStyle="1" w:styleId="a6">
    <w:name w:val="頁尾 字元"/>
    <w:basedOn w:val="a0"/>
    <w:link w:val="a5"/>
    <w:uiPriority w:val="99"/>
    <w:rsid w:val="00632EED"/>
    <w:rPr>
      <w:sz w:val="20"/>
      <w:szCs w:val="20"/>
    </w:rPr>
  </w:style>
  <w:style w:type="paragraph" w:customStyle="1" w:styleId="2">
    <w:name w:val="標題2 二、會務報告"/>
    <w:basedOn w:val="a"/>
    <w:next w:val="a"/>
    <w:link w:val="20"/>
    <w:qFormat/>
    <w:rsid w:val="007429DA"/>
    <w:pPr>
      <w:adjustRightInd w:val="0"/>
      <w:snapToGrid w:val="0"/>
      <w:spacing w:beforeLines="50" w:before="180"/>
      <w:ind w:leftChars="100" w:left="100"/>
      <w:outlineLvl w:val="1"/>
    </w:pPr>
    <w:rPr>
      <w:rFonts w:ascii="標楷體" w:eastAsia="標楷體" w:hAnsi="標楷體" w:cs="Times New Roman"/>
      <w:b/>
      <w:kern w:val="0"/>
      <w:sz w:val="36"/>
      <w:szCs w:val="36"/>
      <w14:scene3d>
        <w14:camera w14:prst="orthographicFront"/>
        <w14:lightRig w14:rig="threePt" w14:dir="t">
          <w14:rot w14:lat="0" w14:lon="0" w14:rev="0"/>
        </w14:lightRig>
      </w14:scene3d>
    </w:rPr>
  </w:style>
  <w:style w:type="character" w:customStyle="1" w:styleId="20">
    <w:name w:val="標題2 二、會務報告 字元"/>
    <w:basedOn w:val="a0"/>
    <w:link w:val="2"/>
    <w:rsid w:val="007429DA"/>
    <w:rPr>
      <w:rFonts w:ascii="標楷體" w:eastAsia="標楷體" w:hAnsi="標楷體" w:cs="Times New Roman"/>
      <w:b/>
      <w:kern w:val="0"/>
      <w:sz w:val="36"/>
      <w:szCs w:val="36"/>
      <w14:scene3d>
        <w14:camera w14:prst="orthographicFront"/>
        <w14:lightRig w14:rig="threePt" w14:dir="t">
          <w14:rot w14:lat="0" w14:lon="0" w14:rev="0"/>
        </w14:lightRig>
      </w14:scene3d>
    </w:rPr>
  </w:style>
  <w:style w:type="character" w:styleId="a7">
    <w:name w:val="annotation reference"/>
    <w:basedOn w:val="a0"/>
    <w:uiPriority w:val="99"/>
    <w:semiHidden/>
    <w:unhideWhenUsed/>
    <w:rsid w:val="007429DA"/>
    <w:rPr>
      <w:sz w:val="18"/>
      <w:szCs w:val="18"/>
    </w:rPr>
  </w:style>
  <w:style w:type="paragraph" w:styleId="a8">
    <w:name w:val="annotation text"/>
    <w:basedOn w:val="a"/>
    <w:link w:val="a9"/>
    <w:uiPriority w:val="99"/>
    <w:unhideWhenUsed/>
    <w:rsid w:val="007429DA"/>
  </w:style>
  <w:style w:type="character" w:customStyle="1" w:styleId="a9">
    <w:name w:val="註解文字 字元"/>
    <w:basedOn w:val="a0"/>
    <w:link w:val="a8"/>
    <w:uiPriority w:val="99"/>
    <w:rsid w:val="007429DA"/>
  </w:style>
  <w:style w:type="paragraph" w:customStyle="1" w:styleId="30">
    <w:name w:val="標題3(一)會務報告"/>
    <w:basedOn w:val="a"/>
    <w:next w:val="a"/>
    <w:link w:val="33"/>
    <w:qFormat/>
    <w:rsid w:val="007429DA"/>
    <w:pPr>
      <w:keepNext/>
      <w:numPr>
        <w:numId w:val="4"/>
      </w:numPr>
      <w:outlineLvl w:val="2"/>
    </w:pPr>
    <w:rPr>
      <w:rFonts w:ascii="標楷體" w:eastAsia="標楷體" w:hAnsi="標楷體" w:cs="Times New Roman"/>
      <w:b/>
      <w:bCs/>
      <w:color w:val="000000"/>
      <w:sz w:val="36"/>
      <w:szCs w:val="36"/>
    </w:rPr>
  </w:style>
  <w:style w:type="character" w:customStyle="1" w:styleId="33">
    <w:name w:val="標題3(一)會務報告 字元"/>
    <w:basedOn w:val="a0"/>
    <w:link w:val="30"/>
    <w:rsid w:val="007429DA"/>
    <w:rPr>
      <w:rFonts w:ascii="標楷體" w:eastAsia="標楷體" w:hAnsi="標楷體" w:cs="Times New Roman"/>
      <w:b/>
      <w:bCs/>
      <w:color w:val="000000"/>
      <w:sz w:val="36"/>
      <w:szCs w:val="36"/>
    </w:rPr>
  </w:style>
  <w:style w:type="paragraph" w:styleId="aa">
    <w:name w:val="Balloon Text"/>
    <w:basedOn w:val="a"/>
    <w:link w:val="ab"/>
    <w:uiPriority w:val="99"/>
    <w:semiHidden/>
    <w:unhideWhenUsed/>
    <w:rsid w:val="007429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429DA"/>
    <w:rPr>
      <w:rFonts w:asciiTheme="majorHAnsi" w:eastAsiaTheme="majorEastAsia" w:hAnsiTheme="majorHAnsi" w:cstheme="majorBidi"/>
      <w:sz w:val="18"/>
      <w:szCs w:val="18"/>
    </w:rPr>
  </w:style>
  <w:style w:type="paragraph" w:styleId="ac">
    <w:name w:val="List Paragraph"/>
    <w:basedOn w:val="a"/>
    <w:uiPriority w:val="34"/>
    <w:qFormat/>
    <w:rsid w:val="002660A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B902-64E4-4578-9E58-756318BC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Administrator</cp:lastModifiedBy>
  <cp:revision>26</cp:revision>
  <dcterms:created xsi:type="dcterms:W3CDTF">2024-02-21T02:06:00Z</dcterms:created>
  <dcterms:modified xsi:type="dcterms:W3CDTF">2026-06-22T06:22:00Z</dcterms:modified>
</cp:coreProperties>
</file>